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CE8" w:rsidRPr="00AD2A1E" w:rsidRDefault="00BC5CE8" w:rsidP="001A1BDB">
      <w:pPr>
        <w:pStyle w:val="afb"/>
        <w:rPr>
          <w:lang w:val="kk-KZ"/>
        </w:rPr>
      </w:pPr>
      <w:r w:rsidRPr="00AD2A1E">
        <w:rPr>
          <w:lang w:val="kk-KZ"/>
        </w:rPr>
        <w:t>ҚАЗАҚСТАН РЕСПУБЛИКАСЫНЫҢ БІЛІМ ЖӘНЕ ҒЫЛЫМ МИНИСТРЛІГІ</w:t>
      </w:r>
    </w:p>
    <w:p w:rsidR="00BC5CE8" w:rsidRDefault="00BC5CE8" w:rsidP="00203342">
      <w:pPr>
        <w:spacing w:after="0" w:line="240" w:lineRule="auto"/>
        <w:ind w:firstLine="709"/>
        <w:jc w:val="center"/>
        <w:rPr>
          <w:rFonts w:ascii="Times New Roman" w:hAnsi="Times New Roman"/>
          <w:sz w:val="28"/>
          <w:szCs w:val="28"/>
          <w:lang w:val="kk-KZ"/>
        </w:rPr>
      </w:pPr>
    </w:p>
    <w:p w:rsidR="00BC5CE8" w:rsidRPr="003417B7" w:rsidRDefault="00BC5CE8" w:rsidP="00203342">
      <w:pPr>
        <w:spacing w:after="0" w:line="240" w:lineRule="auto"/>
        <w:ind w:firstLine="709"/>
        <w:jc w:val="center"/>
        <w:rPr>
          <w:rFonts w:ascii="Times New Roman" w:hAnsi="Times New Roman"/>
          <w:sz w:val="28"/>
          <w:szCs w:val="28"/>
          <w:lang w:val="kk-KZ"/>
        </w:rPr>
      </w:pPr>
      <w:r w:rsidRPr="003417B7">
        <w:rPr>
          <w:rFonts w:ascii="Times New Roman" w:hAnsi="Times New Roman"/>
          <w:sz w:val="28"/>
          <w:szCs w:val="28"/>
          <w:lang w:val="kk-KZ"/>
        </w:rPr>
        <w:t xml:space="preserve">«Ілияс Жансүгіров атындағы Жетісу университеті» КЕ АҚ </w:t>
      </w:r>
    </w:p>
    <w:p w:rsidR="00BC5CE8" w:rsidRPr="003417B7" w:rsidRDefault="00BC5CE8" w:rsidP="00203342">
      <w:pPr>
        <w:spacing w:after="0" w:line="240" w:lineRule="auto"/>
        <w:ind w:firstLine="709"/>
        <w:jc w:val="center"/>
        <w:rPr>
          <w:rFonts w:ascii="Times New Roman" w:hAnsi="Times New Roman"/>
          <w:sz w:val="28"/>
          <w:szCs w:val="28"/>
          <w:lang w:val="kk-KZ"/>
        </w:rPr>
      </w:pPr>
    </w:p>
    <w:p w:rsidR="00BC5CE8" w:rsidRPr="003417B7" w:rsidRDefault="00BC5CE8" w:rsidP="00203342">
      <w:pPr>
        <w:spacing w:after="0" w:line="240" w:lineRule="auto"/>
        <w:ind w:firstLine="709"/>
        <w:jc w:val="center"/>
        <w:rPr>
          <w:rFonts w:ascii="Times New Roman" w:hAnsi="Times New Roman"/>
          <w:sz w:val="28"/>
          <w:szCs w:val="28"/>
          <w:lang w:val="kk-KZ"/>
        </w:rPr>
      </w:pPr>
    </w:p>
    <w:p w:rsidR="00BC5CE8" w:rsidRPr="003417B7" w:rsidRDefault="00BC5CE8" w:rsidP="00203342">
      <w:pPr>
        <w:tabs>
          <w:tab w:val="left" w:pos="1415"/>
        </w:tabs>
        <w:spacing w:after="0" w:line="240" w:lineRule="auto"/>
        <w:ind w:firstLine="709"/>
        <w:rPr>
          <w:rFonts w:ascii="Times New Roman" w:hAnsi="Times New Roman"/>
          <w:sz w:val="28"/>
          <w:szCs w:val="28"/>
          <w:lang w:val="kk-KZ"/>
        </w:rPr>
      </w:pPr>
      <w:r w:rsidRPr="003417B7">
        <w:rPr>
          <w:rFonts w:ascii="Times New Roman" w:hAnsi="Times New Roman"/>
          <w:sz w:val="28"/>
          <w:szCs w:val="28"/>
          <w:lang w:val="kk-KZ"/>
        </w:rPr>
        <w:tab/>
      </w:r>
    </w:p>
    <w:p w:rsidR="00E950C9" w:rsidRPr="003417B7" w:rsidRDefault="00BC5CE8" w:rsidP="00E950C9">
      <w:pPr>
        <w:spacing w:after="0" w:line="240" w:lineRule="auto"/>
        <w:rPr>
          <w:rFonts w:ascii="Times New Roman" w:hAnsi="Times New Roman"/>
          <w:sz w:val="28"/>
          <w:szCs w:val="28"/>
          <w:lang w:val="kk-KZ"/>
        </w:rPr>
      </w:pPr>
      <w:r w:rsidRPr="003417B7">
        <w:rPr>
          <w:rFonts w:ascii="Times New Roman" w:hAnsi="Times New Roman"/>
          <w:sz w:val="28"/>
          <w:szCs w:val="28"/>
          <w:lang w:val="kk-KZ"/>
        </w:rPr>
        <w:t>ӘОЖ</w:t>
      </w:r>
      <w:r w:rsidR="00995170">
        <w:rPr>
          <w:rFonts w:ascii="Times New Roman" w:hAnsi="Times New Roman"/>
          <w:sz w:val="28"/>
          <w:szCs w:val="28"/>
          <w:lang w:val="kk-KZ"/>
        </w:rPr>
        <w:t xml:space="preserve"> 159.9</w:t>
      </w:r>
      <w:r w:rsidRPr="003417B7">
        <w:rPr>
          <w:rFonts w:ascii="Times New Roman" w:hAnsi="Times New Roman"/>
          <w:sz w:val="28"/>
          <w:szCs w:val="28"/>
          <w:lang w:val="kk-KZ"/>
        </w:rPr>
        <w:t xml:space="preserve">                                                     </w:t>
      </w:r>
      <w:r w:rsidR="00E950C9">
        <w:rPr>
          <w:rFonts w:ascii="Times New Roman" w:hAnsi="Times New Roman"/>
          <w:sz w:val="28"/>
          <w:szCs w:val="28"/>
          <w:lang w:val="kk-KZ"/>
        </w:rPr>
        <w:t xml:space="preserve">                           </w:t>
      </w:r>
      <w:r w:rsidRPr="003417B7">
        <w:rPr>
          <w:rFonts w:ascii="Times New Roman" w:hAnsi="Times New Roman"/>
          <w:sz w:val="28"/>
          <w:szCs w:val="28"/>
          <w:lang w:val="kk-KZ"/>
        </w:rPr>
        <w:t xml:space="preserve">  Қолжазба </w:t>
      </w:r>
      <w:r w:rsidR="00E950C9" w:rsidRPr="003417B7">
        <w:rPr>
          <w:rFonts w:ascii="Times New Roman" w:hAnsi="Times New Roman"/>
          <w:sz w:val="28"/>
          <w:szCs w:val="28"/>
          <w:lang w:val="kk-KZ"/>
        </w:rPr>
        <w:t>құқығында</w:t>
      </w:r>
    </w:p>
    <w:p w:rsidR="00E950C9" w:rsidRPr="003417B7" w:rsidRDefault="00E950C9" w:rsidP="00E950C9">
      <w:pPr>
        <w:spacing w:after="0" w:line="240" w:lineRule="auto"/>
        <w:ind w:firstLine="709"/>
        <w:rPr>
          <w:rFonts w:ascii="Times New Roman" w:hAnsi="Times New Roman"/>
          <w:sz w:val="28"/>
          <w:szCs w:val="28"/>
          <w:lang w:val="kk-KZ"/>
        </w:rPr>
      </w:pPr>
    </w:p>
    <w:p w:rsidR="00BC5CE8" w:rsidRPr="003417B7" w:rsidRDefault="00995170" w:rsidP="00E950C9">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p w:rsidR="00BC5CE8" w:rsidRPr="003417B7" w:rsidRDefault="00BC5CE8" w:rsidP="00203342">
      <w:pPr>
        <w:spacing w:after="0" w:line="240" w:lineRule="auto"/>
        <w:ind w:firstLine="709"/>
        <w:rPr>
          <w:rFonts w:ascii="Times New Roman" w:hAnsi="Times New Roman"/>
          <w:sz w:val="28"/>
          <w:szCs w:val="28"/>
          <w:lang w:val="kk-KZ"/>
        </w:rPr>
      </w:pPr>
    </w:p>
    <w:p w:rsidR="00BC5CE8" w:rsidRPr="003417B7" w:rsidRDefault="00BC5CE8" w:rsidP="00203342">
      <w:pPr>
        <w:spacing w:after="0" w:line="240" w:lineRule="auto"/>
        <w:ind w:firstLine="709"/>
        <w:rPr>
          <w:rFonts w:ascii="Times New Roman" w:hAnsi="Times New Roman"/>
          <w:sz w:val="28"/>
          <w:szCs w:val="28"/>
          <w:lang w:val="kk-KZ"/>
        </w:rPr>
      </w:pPr>
    </w:p>
    <w:p w:rsidR="00BC5CE8" w:rsidRPr="003417B7" w:rsidRDefault="00BC5CE8" w:rsidP="00203342">
      <w:pPr>
        <w:spacing w:after="0" w:line="240" w:lineRule="auto"/>
        <w:ind w:firstLine="709"/>
        <w:rPr>
          <w:rFonts w:ascii="Times New Roman" w:hAnsi="Times New Roman"/>
          <w:sz w:val="28"/>
          <w:szCs w:val="28"/>
          <w:lang w:val="kk-KZ"/>
        </w:rPr>
      </w:pPr>
    </w:p>
    <w:p w:rsidR="00BC5CE8" w:rsidRPr="003417B7" w:rsidRDefault="00BC5CE8" w:rsidP="00203342">
      <w:pPr>
        <w:spacing w:after="0" w:line="240" w:lineRule="auto"/>
        <w:ind w:firstLine="709"/>
        <w:rPr>
          <w:rFonts w:ascii="Times New Roman" w:hAnsi="Times New Roman"/>
          <w:sz w:val="28"/>
          <w:szCs w:val="28"/>
          <w:lang w:val="kk-KZ"/>
        </w:rPr>
      </w:pPr>
    </w:p>
    <w:p w:rsidR="00BC5CE8" w:rsidRPr="003417B7" w:rsidRDefault="00506EAB" w:rsidP="00203342">
      <w:pPr>
        <w:spacing w:after="0" w:line="240" w:lineRule="auto"/>
        <w:ind w:firstLine="709"/>
        <w:jc w:val="center"/>
        <w:rPr>
          <w:rFonts w:ascii="Times New Roman" w:hAnsi="Times New Roman"/>
          <w:b/>
          <w:sz w:val="28"/>
          <w:szCs w:val="28"/>
          <w:lang w:val="kk-KZ"/>
        </w:rPr>
      </w:pPr>
      <w:r>
        <w:rPr>
          <w:rFonts w:ascii="Times New Roman" w:hAnsi="Times New Roman"/>
          <w:b/>
          <w:sz w:val="28"/>
          <w:szCs w:val="28"/>
          <w:lang w:val="kk-KZ"/>
        </w:rPr>
        <w:t xml:space="preserve"> Мамекова Асем Тани</w:t>
      </w:r>
      <w:r w:rsidR="00BC5CE8">
        <w:rPr>
          <w:rFonts w:ascii="Times New Roman" w:hAnsi="Times New Roman"/>
          <w:b/>
          <w:sz w:val="28"/>
          <w:szCs w:val="28"/>
          <w:lang w:val="kk-KZ"/>
        </w:rPr>
        <w:t>рбергеновна</w:t>
      </w:r>
    </w:p>
    <w:p w:rsidR="00BC5CE8" w:rsidRPr="003417B7" w:rsidRDefault="00BC5CE8" w:rsidP="00203342">
      <w:pPr>
        <w:spacing w:after="0" w:line="240" w:lineRule="auto"/>
        <w:ind w:firstLine="709"/>
        <w:jc w:val="center"/>
        <w:rPr>
          <w:rFonts w:ascii="Times New Roman" w:hAnsi="Times New Roman"/>
          <w:b/>
          <w:sz w:val="28"/>
          <w:szCs w:val="28"/>
          <w:lang w:val="kk-KZ"/>
        </w:rPr>
      </w:pPr>
    </w:p>
    <w:p w:rsidR="00BC5CE8" w:rsidRPr="00AD2A1E" w:rsidRDefault="00BC5CE8" w:rsidP="00203342">
      <w:pPr>
        <w:spacing w:after="0" w:line="240" w:lineRule="auto"/>
        <w:ind w:firstLine="709"/>
        <w:jc w:val="center"/>
        <w:rPr>
          <w:rFonts w:ascii="Times New Roman" w:hAnsi="Times New Roman"/>
          <w:b/>
          <w:sz w:val="28"/>
          <w:lang w:val="kk-KZ"/>
        </w:rPr>
      </w:pPr>
      <w:r w:rsidRPr="00AD2A1E">
        <w:rPr>
          <w:rFonts w:ascii="Times New Roman" w:hAnsi="Times New Roman"/>
          <w:b/>
          <w:sz w:val="28"/>
          <w:lang w:val="kk-KZ"/>
        </w:rPr>
        <w:t>Студенттердің тұлғалық өсуіне кәсіби даярлану үрдісіндегі мотивацияның психологиялық әсерін зерттеу</w:t>
      </w:r>
    </w:p>
    <w:p w:rsidR="00BC5CE8" w:rsidRPr="00AD2A1E" w:rsidRDefault="00BC5CE8" w:rsidP="00203342">
      <w:pPr>
        <w:spacing w:after="0" w:line="240" w:lineRule="auto"/>
        <w:ind w:firstLine="709"/>
        <w:jc w:val="center"/>
        <w:rPr>
          <w:rFonts w:ascii="Times New Roman" w:hAnsi="Times New Roman"/>
          <w:b/>
          <w:sz w:val="28"/>
          <w:lang w:val="kk-KZ"/>
        </w:rPr>
      </w:pPr>
    </w:p>
    <w:p w:rsidR="00BC5CE8" w:rsidRPr="00AD2A1E" w:rsidRDefault="00BC5CE8" w:rsidP="00203342">
      <w:pPr>
        <w:spacing w:after="0" w:line="240" w:lineRule="auto"/>
        <w:ind w:firstLine="709"/>
        <w:jc w:val="center"/>
        <w:rPr>
          <w:rFonts w:ascii="Times New Roman" w:hAnsi="Times New Roman"/>
          <w:b/>
          <w:sz w:val="28"/>
          <w:lang w:val="kk-KZ"/>
        </w:rPr>
      </w:pPr>
    </w:p>
    <w:p w:rsidR="00BC5CE8" w:rsidRPr="003417B7" w:rsidRDefault="00BC5CE8" w:rsidP="00203342">
      <w:pPr>
        <w:spacing w:after="0" w:line="240" w:lineRule="auto"/>
        <w:ind w:firstLine="709"/>
        <w:jc w:val="center"/>
        <w:rPr>
          <w:rFonts w:ascii="Times New Roman" w:hAnsi="Times New Roman"/>
          <w:sz w:val="28"/>
          <w:szCs w:val="28"/>
          <w:u w:val="single"/>
          <w:lang w:val="kk-KZ"/>
        </w:rPr>
      </w:pPr>
    </w:p>
    <w:p w:rsidR="00BC5CE8" w:rsidRPr="003417B7" w:rsidRDefault="00BC5CE8" w:rsidP="00203342">
      <w:pPr>
        <w:spacing w:after="0" w:line="240" w:lineRule="auto"/>
        <w:ind w:firstLine="709"/>
        <w:jc w:val="center"/>
        <w:rPr>
          <w:rFonts w:ascii="Times New Roman" w:hAnsi="Times New Roman"/>
          <w:sz w:val="28"/>
          <w:szCs w:val="28"/>
          <w:lang w:val="kk-KZ"/>
        </w:rPr>
      </w:pPr>
      <w:r w:rsidRPr="003417B7">
        <w:rPr>
          <w:rFonts w:ascii="Times New Roman" w:hAnsi="Times New Roman"/>
          <w:sz w:val="28"/>
          <w:szCs w:val="28"/>
          <w:lang w:val="kk-KZ"/>
        </w:rPr>
        <w:t>6D010300 – Педагогика және психология</w:t>
      </w:r>
    </w:p>
    <w:p w:rsidR="00BC5CE8" w:rsidRPr="003417B7" w:rsidRDefault="00BC5CE8" w:rsidP="00203342">
      <w:pPr>
        <w:spacing w:after="0" w:line="240" w:lineRule="auto"/>
        <w:ind w:firstLine="709"/>
        <w:jc w:val="center"/>
        <w:rPr>
          <w:rFonts w:ascii="Times New Roman" w:hAnsi="Times New Roman"/>
          <w:sz w:val="28"/>
          <w:szCs w:val="28"/>
          <w:lang w:val="kk-KZ"/>
        </w:rPr>
      </w:pPr>
    </w:p>
    <w:p w:rsidR="00BC5CE8" w:rsidRPr="003417B7" w:rsidRDefault="00BC5CE8" w:rsidP="00203342">
      <w:pPr>
        <w:spacing w:after="0" w:line="240" w:lineRule="auto"/>
        <w:ind w:firstLine="709"/>
        <w:jc w:val="center"/>
        <w:rPr>
          <w:rFonts w:ascii="Times New Roman" w:hAnsi="Times New Roman"/>
          <w:sz w:val="28"/>
          <w:szCs w:val="28"/>
          <w:lang w:val="kk-KZ"/>
        </w:rPr>
      </w:pPr>
    </w:p>
    <w:p w:rsidR="00BC5CE8" w:rsidRPr="003417B7" w:rsidRDefault="00BC5CE8" w:rsidP="00203342">
      <w:pPr>
        <w:spacing w:after="0" w:line="240" w:lineRule="auto"/>
        <w:ind w:firstLine="709"/>
        <w:jc w:val="center"/>
        <w:rPr>
          <w:rFonts w:ascii="Times New Roman" w:hAnsi="Times New Roman"/>
          <w:sz w:val="28"/>
          <w:szCs w:val="28"/>
          <w:lang w:val="kk-KZ"/>
        </w:rPr>
      </w:pPr>
    </w:p>
    <w:p w:rsidR="00BC5CE8" w:rsidRPr="003417B7" w:rsidRDefault="00BC5CE8" w:rsidP="00203342">
      <w:pPr>
        <w:spacing w:after="0" w:line="240" w:lineRule="auto"/>
        <w:ind w:firstLine="709"/>
        <w:jc w:val="center"/>
        <w:rPr>
          <w:rFonts w:ascii="Times New Roman" w:hAnsi="Times New Roman"/>
          <w:sz w:val="28"/>
          <w:szCs w:val="28"/>
          <w:lang w:val="kk-KZ"/>
        </w:rPr>
      </w:pPr>
      <w:r w:rsidRPr="003417B7">
        <w:rPr>
          <w:rFonts w:ascii="Times New Roman" w:hAnsi="Times New Roman"/>
          <w:sz w:val="28"/>
          <w:szCs w:val="28"/>
          <w:lang w:val="kk-KZ"/>
        </w:rPr>
        <w:t>Философия докторы (PhD)</w:t>
      </w:r>
    </w:p>
    <w:p w:rsidR="00BC5CE8" w:rsidRPr="003417B7" w:rsidRDefault="00BC5CE8" w:rsidP="00203342">
      <w:pPr>
        <w:spacing w:after="0" w:line="240" w:lineRule="auto"/>
        <w:ind w:firstLine="709"/>
        <w:jc w:val="center"/>
        <w:rPr>
          <w:rFonts w:ascii="Times New Roman" w:hAnsi="Times New Roman"/>
          <w:sz w:val="28"/>
          <w:szCs w:val="28"/>
          <w:lang w:val="kk-KZ"/>
        </w:rPr>
      </w:pPr>
      <w:r w:rsidRPr="003417B7">
        <w:rPr>
          <w:rFonts w:ascii="Times New Roman" w:hAnsi="Times New Roman"/>
          <w:sz w:val="28"/>
          <w:szCs w:val="28"/>
          <w:lang w:val="kk-KZ"/>
        </w:rPr>
        <w:t>дәрежесін алу үшін дайындалған диссертация</w:t>
      </w:r>
    </w:p>
    <w:p w:rsidR="00BC5CE8" w:rsidRPr="003417B7" w:rsidRDefault="00BC5CE8" w:rsidP="00203342">
      <w:pPr>
        <w:spacing w:after="0" w:line="240" w:lineRule="auto"/>
        <w:ind w:firstLine="709"/>
        <w:jc w:val="center"/>
        <w:rPr>
          <w:rFonts w:ascii="Times New Roman" w:hAnsi="Times New Roman"/>
          <w:sz w:val="28"/>
          <w:szCs w:val="28"/>
          <w:lang w:val="kk-KZ"/>
        </w:rPr>
      </w:pPr>
    </w:p>
    <w:p w:rsidR="00BC5CE8" w:rsidRPr="003417B7" w:rsidRDefault="00BC5CE8" w:rsidP="00203342">
      <w:pPr>
        <w:spacing w:after="0" w:line="240" w:lineRule="auto"/>
        <w:ind w:firstLine="709"/>
        <w:jc w:val="center"/>
        <w:rPr>
          <w:rFonts w:ascii="Times New Roman" w:hAnsi="Times New Roman"/>
          <w:sz w:val="28"/>
          <w:szCs w:val="28"/>
          <w:lang w:val="kk-KZ"/>
        </w:rPr>
      </w:pPr>
    </w:p>
    <w:p w:rsidR="00BC5CE8" w:rsidRPr="003417B7" w:rsidRDefault="00BC5CE8" w:rsidP="00203342">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 xml:space="preserve">                            </w:t>
      </w:r>
      <w:r w:rsidR="00C950F5">
        <w:rPr>
          <w:rFonts w:ascii="Times New Roman" w:hAnsi="Times New Roman"/>
          <w:sz w:val="28"/>
          <w:szCs w:val="28"/>
          <w:lang w:val="kk-KZ"/>
        </w:rPr>
        <w:t xml:space="preserve">   </w:t>
      </w:r>
      <w:r w:rsidRPr="003417B7">
        <w:rPr>
          <w:rFonts w:ascii="Times New Roman" w:hAnsi="Times New Roman"/>
          <w:sz w:val="28"/>
          <w:szCs w:val="28"/>
          <w:lang w:val="kk-KZ"/>
        </w:rPr>
        <w:t xml:space="preserve">Отандық ғылыми кеңесші:        </w:t>
      </w:r>
    </w:p>
    <w:p w:rsidR="00BC5CE8" w:rsidRPr="003417B7" w:rsidRDefault="00BC5CE8" w:rsidP="00203342">
      <w:pPr>
        <w:spacing w:after="0" w:line="240" w:lineRule="auto"/>
        <w:ind w:firstLine="709"/>
        <w:rPr>
          <w:rFonts w:ascii="Times New Roman" w:hAnsi="Times New Roman"/>
          <w:sz w:val="28"/>
          <w:szCs w:val="28"/>
          <w:lang w:val="kk-KZ"/>
        </w:rPr>
      </w:pPr>
      <w:r w:rsidRPr="003417B7">
        <w:rPr>
          <w:rFonts w:ascii="Times New Roman" w:hAnsi="Times New Roman"/>
          <w:sz w:val="28"/>
          <w:szCs w:val="28"/>
          <w:lang w:val="kk-KZ"/>
        </w:rPr>
        <w:t xml:space="preserve">                                                         психология ғылымдарының</w:t>
      </w:r>
    </w:p>
    <w:p w:rsidR="00BC5CE8" w:rsidRPr="003417B7" w:rsidRDefault="00BC5CE8" w:rsidP="00203342">
      <w:pPr>
        <w:spacing w:after="0" w:line="240" w:lineRule="auto"/>
        <w:ind w:firstLine="709"/>
        <w:rPr>
          <w:rFonts w:ascii="Times New Roman" w:hAnsi="Times New Roman"/>
          <w:sz w:val="28"/>
          <w:szCs w:val="28"/>
          <w:lang w:val="kk-KZ"/>
        </w:rPr>
      </w:pPr>
      <w:r w:rsidRPr="003417B7">
        <w:rPr>
          <w:rFonts w:ascii="Times New Roman" w:hAnsi="Times New Roman"/>
          <w:sz w:val="28"/>
          <w:szCs w:val="28"/>
          <w:lang w:val="kk-KZ"/>
        </w:rPr>
        <w:t xml:space="preserve">                                                </w:t>
      </w:r>
      <w:r>
        <w:rPr>
          <w:rFonts w:ascii="Times New Roman" w:hAnsi="Times New Roman"/>
          <w:sz w:val="28"/>
          <w:szCs w:val="28"/>
          <w:lang w:val="kk-KZ"/>
        </w:rPr>
        <w:t xml:space="preserve">        </w:t>
      </w:r>
      <w:r w:rsidR="00AF4E73">
        <w:rPr>
          <w:rFonts w:ascii="Times New Roman" w:hAnsi="Times New Roman"/>
          <w:sz w:val="28"/>
          <w:szCs w:val="28"/>
          <w:lang w:val="kk-KZ"/>
        </w:rPr>
        <w:t xml:space="preserve"> </w:t>
      </w:r>
      <w:r>
        <w:rPr>
          <w:rFonts w:ascii="Times New Roman" w:hAnsi="Times New Roman"/>
          <w:sz w:val="28"/>
          <w:szCs w:val="28"/>
          <w:lang w:val="kk-KZ"/>
        </w:rPr>
        <w:t>докторы,</w:t>
      </w:r>
      <w:r w:rsidR="00C14BFD">
        <w:rPr>
          <w:rFonts w:ascii="Times New Roman" w:hAnsi="Times New Roman"/>
          <w:sz w:val="28"/>
          <w:szCs w:val="28"/>
          <w:lang w:val="kk-KZ"/>
        </w:rPr>
        <w:t xml:space="preserve"> профессор</w:t>
      </w:r>
      <w:r w:rsidRPr="003417B7">
        <w:rPr>
          <w:rFonts w:ascii="Times New Roman" w:hAnsi="Times New Roman"/>
          <w:sz w:val="28"/>
          <w:szCs w:val="28"/>
          <w:lang w:val="kk-KZ"/>
        </w:rPr>
        <w:t xml:space="preserve"> Н.Қ.</w:t>
      </w:r>
      <w:r w:rsidR="00FA0601">
        <w:rPr>
          <w:rFonts w:ascii="Times New Roman" w:hAnsi="Times New Roman"/>
          <w:sz w:val="28"/>
          <w:szCs w:val="28"/>
          <w:lang w:val="kk-KZ"/>
        </w:rPr>
        <w:t xml:space="preserve"> </w:t>
      </w:r>
      <w:r w:rsidRPr="003417B7">
        <w:rPr>
          <w:rFonts w:ascii="Times New Roman" w:hAnsi="Times New Roman"/>
          <w:sz w:val="28"/>
          <w:szCs w:val="28"/>
          <w:lang w:val="kk-KZ"/>
        </w:rPr>
        <w:t xml:space="preserve">Тоқсанбаева </w:t>
      </w:r>
    </w:p>
    <w:p w:rsidR="00BC5CE8" w:rsidRPr="003417B7" w:rsidRDefault="00BC5CE8" w:rsidP="00203342">
      <w:pPr>
        <w:spacing w:after="0" w:line="240" w:lineRule="auto"/>
        <w:ind w:firstLine="709"/>
        <w:rPr>
          <w:rFonts w:ascii="Times New Roman" w:hAnsi="Times New Roman"/>
          <w:sz w:val="28"/>
          <w:szCs w:val="28"/>
          <w:shd w:val="clear" w:color="auto" w:fill="FFFFFF"/>
          <w:lang w:val="kk-KZ"/>
        </w:rPr>
      </w:pPr>
    </w:p>
    <w:p w:rsidR="00BC5CE8" w:rsidRPr="003417B7" w:rsidRDefault="00BC5CE8" w:rsidP="00203342">
      <w:pPr>
        <w:spacing w:after="0" w:line="240" w:lineRule="auto"/>
        <w:ind w:firstLine="709"/>
        <w:rPr>
          <w:rFonts w:ascii="Times New Roman" w:hAnsi="Times New Roman"/>
          <w:sz w:val="28"/>
          <w:szCs w:val="28"/>
          <w:lang w:val="kk-KZ"/>
        </w:rPr>
      </w:pPr>
      <w:r>
        <w:rPr>
          <w:rFonts w:ascii="Times New Roman" w:hAnsi="Times New Roman"/>
          <w:sz w:val="28"/>
          <w:szCs w:val="28"/>
          <w:shd w:val="clear" w:color="auto" w:fill="FFFFFF"/>
          <w:lang w:val="kk-KZ"/>
        </w:rPr>
        <w:t xml:space="preserve"> </w:t>
      </w:r>
    </w:p>
    <w:p w:rsidR="00BC5CE8" w:rsidRPr="003417B7" w:rsidRDefault="00BC5CE8" w:rsidP="00203342">
      <w:pPr>
        <w:spacing w:after="0" w:line="240" w:lineRule="auto"/>
        <w:ind w:firstLine="709"/>
        <w:rPr>
          <w:rFonts w:ascii="Times New Roman" w:hAnsi="Times New Roman"/>
          <w:sz w:val="28"/>
          <w:szCs w:val="28"/>
          <w:lang w:val="kk-KZ"/>
        </w:rPr>
      </w:pPr>
      <w:r w:rsidRPr="003417B7">
        <w:rPr>
          <w:rFonts w:ascii="Times New Roman" w:hAnsi="Times New Roman"/>
          <w:sz w:val="28"/>
          <w:szCs w:val="28"/>
          <w:lang w:val="kk-KZ"/>
        </w:rPr>
        <w:t xml:space="preserve">                                                       </w:t>
      </w:r>
      <w:r w:rsidR="004C368B">
        <w:rPr>
          <w:rFonts w:ascii="Times New Roman" w:hAnsi="Times New Roman"/>
          <w:sz w:val="28"/>
          <w:szCs w:val="28"/>
          <w:lang w:val="kk-KZ"/>
        </w:rPr>
        <w:t xml:space="preserve"> </w:t>
      </w:r>
      <w:r w:rsidRPr="003417B7">
        <w:rPr>
          <w:rFonts w:ascii="Times New Roman" w:hAnsi="Times New Roman"/>
          <w:sz w:val="28"/>
          <w:szCs w:val="28"/>
          <w:lang w:val="kk-KZ"/>
        </w:rPr>
        <w:t xml:space="preserve"> Шетелдік ғылыми кеңесші:  </w:t>
      </w:r>
    </w:p>
    <w:p w:rsidR="00BC5CE8" w:rsidRPr="003417B7" w:rsidRDefault="00BC5CE8" w:rsidP="00203342">
      <w:pPr>
        <w:spacing w:after="0" w:line="240" w:lineRule="auto"/>
        <w:ind w:firstLine="709"/>
        <w:rPr>
          <w:rFonts w:ascii="Times New Roman" w:hAnsi="Times New Roman"/>
          <w:sz w:val="28"/>
          <w:szCs w:val="28"/>
          <w:lang w:val="kk-KZ"/>
        </w:rPr>
      </w:pPr>
      <w:r w:rsidRPr="003417B7">
        <w:rPr>
          <w:rFonts w:ascii="Times New Roman" w:hAnsi="Times New Roman"/>
          <w:sz w:val="28"/>
          <w:szCs w:val="28"/>
          <w:lang w:val="kk-KZ"/>
        </w:rPr>
        <w:t xml:space="preserve">                                                        </w:t>
      </w:r>
      <w:r w:rsidR="004C368B">
        <w:rPr>
          <w:rFonts w:ascii="Times New Roman" w:hAnsi="Times New Roman"/>
          <w:sz w:val="28"/>
          <w:szCs w:val="28"/>
          <w:lang w:val="kk-KZ"/>
        </w:rPr>
        <w:t xml:space="preserve"> </w:t>
      </w:r>
      <w:r w:rsidRPr="003417B7">
        <w:rPr>
          <w:rFonts w:ascii="Times New Roman" w:hAnsi="Times New Roman"/>
          <w:sz w:val="28"/>
          <w:szCs w:val="28"/>
          <w:lang w:val="kk-KZ"/>
        </w:rPr>
        <w:t>педагогика ғылымдарының</w:t>
      </w:r>
    </w:p>
    <w:p w:rsidR="00BC5CE8" w:rsidRPr="003417B7" w:rsidRDefault="00BC5CE8" w:rsidP="00203342">
      <w:pPr>
        <w:spacing w:after="0" w:line="240" w:lineRule="auto"/>
        <w:ind w:firstLine="709"/>
        <w:jc w:val="center"/>
        <w:rPr>
          <w:rFonts w:ascii="Times New Roman" w:hAnsi="Times New Roman"/>
          <w:b/>
          <w:sz w:val="28"/>
          <w:szCs w:val="28"/>
          <w:lang w:val="kk-KZ"/>
        </w:rPr>
      </w:pPr>
      <w:r>
        <w:rPr>
          <w:rFonts w:ascii="Times New Roman" w:hAnsi="Times New Roman"/>
          <w:sz w:val="28"/>
          <w:szCs w:val="28"/>
          <w:lang w:val="kk-KZ"/>
        </w:rPr>
        <w:t xml:space="preserve">                  </w:t>
      </w:r>
      <w:r w:rsidR="00132FF5">
        <w:rPr>
          <w:rFonts w:ascii="Times New Roman" w:hAnsi="Times New Roman"/>
          <w:sz w:val="28"/>
          <w:szCs w:val="28"/>
          <w:lang w:val="kk-KZ"/>
        </w:rPr>
        <w:t xml:space="preserve">                         </w:t>
      </w:r>
      <w:r w:rsidR="00C950F5">
        <w:rPr>
          <w:rFonts w:ascii="Times New Roman" w:hAnsi="Times New Roman"/>
          <w:sz w:val="28"/>
          <w:szCs w:val="28"/>
          <w:lang w:val="kk-KZ"/>
        </w:rPr>
        <w:t xml:space="preserve"> </w:t>
      </w:r>
      <w:r w:rsidR="00132FF5">
        <w:rPr>
          <w:rFonts w:ascii="Times New Roman" w:hAnsi="Times New Roman"/>
          <w:sz w:val="28"/>
          <w:szCs w:val="28"/>
          <w:lang w:val="kk-KZ"/>
        </w:rPr>
        <w:t xml:space="preserve">  </w:t>
      </w:r>
      <w:r w:rsidR="00C950F5">
        <w:rPr>
          <w:rFonts w:ascii="Times New Roman" w:hAnsi="Times New Roman"/>
          <w:sz w:val="28"/>
          <w:szCs w:val="28"/>
          <w:lang w:val="kk-KZ"/>
        </w:rPr>
        <w:t xml:space="preserve"> </w:t>
      </w:r>
      <w:r w:rsidR="004C368B">
        <w:rPr>
          <w:rFonts w:ascii="Times New Roman" w:hAnsi="Times New Roman"/>
          <w:sz w:val="28"/>
          <w:szCs w:val="28"/>
          <w:lang w:val="kk-KZ"/>
        </w:rPr>
        <w:t xml:space="preserve">  </w:t>
      </w:r>
      <w:r w:rsidRPr="003417B7">
        <w:rPr>
          <w:rFonts w:ascii="Times New Roman" w:hAnsi="Times New Roman"/>
          <w:sz w:val="28"/>
          <w:szCs w:val="28"/>
          <w:lang w:val="kk-KZ"/>
        </w:rPr>
        <w:t xml:space="preserve">докторы, профессор </w:t>
      </w:r>
      <w:r w:rsidR="00132FF5">
        <w:rPr>
          <w:rFonts w:ascii="Times New Roman" w:hAnsi="Times New Roman"/>
          <w:sz w:val="28"/>
          <w:szCs w:val="28"/>
          <w:lang w:val="kk-KZ"/>
        </w:rPr>
        <w:t xml:space="preserve"> </w:t>
      </w:r>
      <w:r w:rsidRPr="003417B7">
        <w:rPr>
          <w:rFonts w:ascii="Times New Roman" w:hAnsi="Times New Roman"/>
          <w:sz w:val="28"/>
          <w:szCs w:val="28"/>
          <w:lang w:val="kk-KZ"/>
        </w:rPr>
        <w:t>Южел Гелишли</w:t>
      </w:r>
    </w:p>
    <w:p w:rsidR="00BC5CE8" w:rsidRDefault="00BC5CE8" w:rsidP="00203342">
      <w:pPr>
        <w:spacing w:after="0" w:line="240" w:lineRule="auto"/>
        <w:ind w:firstLine="709"/>
        <w:jc w:val="center"/>
        <w:rPr>
          <w:rFonts w:ascii="Times New Roman" w:hAnsi="Times New Roman"/>
          <w:b/>
          <w:sz w:val="28"/>
          <w:szCs w:val="28"/>
          <w:lang w:val="kk-KZ"/>
        </w:rPr>
      </w:pPr>
    </w:p>
    <w:p w:rsidR="00262773" w:rsidRDefault="00262773" w:rsidP="00203342">
      <w:pPr>
        <w:spacing w:after="0" w:line="240" w:lineRule="auto"/>
        <w:ind w:firstLine="709"/>
        <w:jc w:val="center"/>
        <w:rPr>
          <w:rFonts w:ascii="Times New Roman" w:hAnsi="Times New Roman"/>
          <w:b/>
          <w:sz w:val="28"/>
          <w:szCs w:val="28"/>
          <w:lang w:val="kk-KZ"/>
        </w:rPr>
      </w:pPr>
    </w:p>
    <w:p w:rsidR="00FA0601" w:rsidRDefault="00FA0601" w:rsidP="00203342">
      <w:pPr>
        <w:spacing w:after="0" w:line="240" w:lineRule="auto"/>
        <w:ind w:firstLine="709"/>
        <w:jc w:val="center"/>
        <w:rPr>
          <w:rFonts w:ascii="Times New Roman" w:hAnsi="Times New Roman"/>
          <w:b/>
          <w:sz w:val="28"/>
          <w:szCs w:val="28"/>
          <w:lang w:val="kk-KZ"/>
        </w:rPr>
      </w:pPr>
    </w:p>
    <w:p w:rsidR="00BC5CE8" w:rsidRPr="003417B7" w:rsidRDefault="00BC5CE8" w:rsidP="00203342">
      <w:pPr>
        <w:spacing w:after="0" w:line="240" w:lineRule="auto"/>
        <w:ind w:firstLine="709"/>
        <w:jc w:val="center"/>
        <w:rPr>
          <w:rFonts w:ascii="Times New Roman" w:hAnsi="Times New Roman"/>
          <w:sz w:val="28"/>
          <w:szCs w:val="28"/>
          <w:lang w:val="kk-KZ"/>
        </w:rPr>
      </w:pPr>
      <w:r w:rsidRPr="003417B7">
        <w:rPr>
          <w:rFonts w:ascii="Times New Roman" w:hAnsi="Times New Roman"/>
          <w:sz w:val="28"/>
          <w:szCs w:val="28"/>
          <w:lang w:val="kk-KZ"/>
        </w:rPr>
        <w:t>Қазақстан Республикасы</w:t>
      </w:r>
    </w:p>
    <w:p w:rsidR="00BC5CE8" w:rsidRPr="003417B7" w:rsidRDefault="00AF4E73" w:rsidP="00203342">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Талдықорған, 2022</w:t>
      </w:r>
    </w:p>
    <w:p w:rsidR="00BC5CE8" w:rsidRPr="00FA0601" w:rsidRDefault="00BC5CE8" w:rsidP="00203342">
      <w:pPr>
        <w:spacing w:after="0" w:line="240" w:lineRule="auto"/>
        <w:ind w:firstLine="709"/>
        <w:jc w:val="center"/>
        <w:rPr>
          <w:rFonts w:ascii="Times New Roman" w:hAnsi="Times New Roman" w:cs="Times New Roman"/>
          <w:sz w:val="28"/>
          <w:lang w:val="kk-KZ"/>
        </w:rPr>
      </w:pPr>
      <w:r w:rsidRPr="00FA0601">
        <w:rPr>
          <w:rFonts w:ascii="Times New Roman" w:hAnsi="Times New Roman" w:cs="Times New Roman"/>
          <w:sz w:val="28"/>
          <w:lang w:val="kk-KZ"/>
        </w:rPr>
        <w:lastRenderedPageBreak/>
        <w:t>МАЗМҰНЫ</w:t>
      </w:r>
    </w:p>
    <w:p w:rsidR="00BC5CE8" w:rsidRPr="00AD2A1E" w:rsidRDefault="00BC5CE8" w:rsidP="00203342">
      <w:pPr>
        <w:pStyle w:val="2"/>
        <w:ind w:firstLine="709"/>
        <w:rPr>
          <w:b w:val="0"/>
          <w:sz w:val="28"/>
          <w:lang w:val="kk-KZ"/>
        </w:rPr>
      </w:pPr>
    </w:p>
    <w:p w:rsidR="00885C71" w:rsidRPr="0032169D" w:rsidRDefault="00885C71" w:rsidP="00203342">
      <w:pPr>
        <w:pStyle w:val="2"/>
        <w:rPr>
          <w:b w:val="0"/>
          <w:sz w:val="28"/>
          <w:szCs w:val="28"/>
          <w:lang w:val="kk-KZ"/>
        </w:rPr>
      </w:pPr>
      <w:r w:rsidRPr="00885C71">
        <w:rPr>
          <w:sz w:val="28"/>
          <w:szCs w:val="28"/>
          <w:lang w:val="kk-KZ"/>
        </w:rPr>
        <w:t>НОРМАТИВТІК</w:t>
      </w:r>
      <w:r w:rsidRPr="00B60608">
        <w:rPr>
          <w:b w:val="0"/>
          <w:sz w:val="28"/>
          <w:szCs w:val="28"/>
          <w:lang w:val="kk-KZ"/>
        </w:rPr>
        <w:t xml:space="preserve"> </w:t>
      </w:r>
      <w:r w:rsidRPr="00885C71">
        <w:rPr>
          <w:sz w:val="28"/>
          <w:szCs w:val="28"/>
          <w:lang w:val="kk-KZ"/>
        </w:rPr>
        <w:t>СІЛТЕМЕЛЕР</w:t>
      </w:r>
      <w:r w:rsidR="0032169D" w:rsidRPr="0032169D">
        <w:rPr>
          <w:b w:val="0"/>
          <w:sz w:val="28"/>
          <w:szCs w:val="28"/>
          <w:lang w:val="kk-KZ"/>
        </w:rPr>
        <w:t>..............................................</w:t>
      </w:r>
      <w:r w:rsidR="00283512">
        <w:rPr>
          <w:b w:val="0"/>
          <w:sz w:val="28"/>
          <w:szCs w:val="28"/>
          <w:lang w:val="kk-KZ"/>
        </w:rPr>
        <w:t>...............................3</w:t>
      </w:r>
    </w:p>
    <w:p w:rsidR="00114333" w:rsidRDefault="00885C71" w:rsidP="00203342">
      <w:pPr>
        <w:spacing w:after="0" w:line="240" w:lineRule="auto"/>
        <w:rPr>
          <w:rFonts w:ascii="Times New Roman" w:hAnsi="Times New Roman" w:cs="Times New Roman"/>
          <w:sz w:val="28"/>
          <w:szCs w:val="28"/>
          <w:lang w:val="kk-KZ"/>
        </w:rPr>
      </w:pPr>
      <w:r w:rsidRPr="00B60608">
        <w:rPr>
          <w:rFonts w:ascii="Times New Roman" w:hAnsi="Times New Roman" w:cs="Times New Roman"/>
          <w:b/>
          <w:sz w:val="28"/>
          <w:szCs w:val="28"/>
          <w:lang w:val="kk-KZ"/>
        </w:rPr>
        <w:t>АНЫҚТАМАЛАР</w:t>
      </w:r>
      <w:r w:rsidR="0032169D" w:rsidRPr="00283512">
        <w:rPr>
          <w:rFonts w:ascii="Times New Roman" w:hAnsi="Times New Roman" w:cs="Times New Roman"/>
          <w:sz w:val="28"/>
          <w:szCs w:val="28"/>
          <w:lang w:val="kk-KZ"/>
        </w:rPr>
        <w:t>.......................................................................</w:t>
      </w:r>
      <w:r w:rsidR="00E950C9">
        <w:rPr>
          <w:rFonts w:ascii="Times New Roman" w:hAnsi="Times New Roman" w:cs="Times New Roman"/>
          <w:sz w:val="28"/>
          <w:szCs w:val="28"/>
          <w:lang w:val="kk-KZ"/>
        </w:rPr>
        <w:t>................................</w:t>
      </w:r>
      <w:r w:rsidR="00283512">
        <w:rPr>
          <w:rFonts w:ascii="Times New Roman" w:hAnsi="Times New Roman" w:cs="Times New Roman"/>
          <w:sz w:val="28"/>
          <w:szCs w:val="28"/>
          <w:lang w:val="kk-KZ"/>
        </w:rPr>
        <w:t>4</w:t>
      </w:r>
      <w:r w:rsidR="00262773" w:rsidRPr="00283512">
        <w:rPr>
          <w:rFonts w:ascii="Times New Roman" w:hAnsi="Times New Roman" w:cs="Times New Roman"/>
          <w:sz w:val="28"/>
          <w:szCs w:val="28"/>
          <w:lang w:val="kk-KZ"/>
        </w:rPr>
        <w:t xml:space="preserve"> </w:t>
      </w:r>
    </w:p>
    <w:p w:rsidR="00885C71" w:rsidRPr="00B60608" w:rsidRDefault="004F164B" w:rsidP="00E950C9">
      <w:pPr>
        <w:spacing w:after="0" w:line="240" w:lineRule="auto"/>
        <w:rPr>
          <w:rFonts w:ascii="Times New Roman" w:hAnsi="Times New Roman" w:cs="Times New Roman"/>
          <w:b/>
          <w:sz w:val="28"/>
          <w:szCs w:val="28"/>
          <w:lang w:val="kk-KZ"/>
        </w:rPr>
      </w:pPr>
      <w:r>
        <w:rPr>
          <w:rFonts w:ascii="Times New Roman" w:hAnsi="Times New Roman"/>
          <w:b/>
          <w:sz w:val="28"/>
          <w:szCs w:val="28"/>
          <w:lang w:val="kk-KZ"/>
        </w:rPr>
        <w:t>БЕЛГІЛЕУЛ</w:t>
      </w:r>
      <w:r w:rsidR="00E950C9">
        <w:rPr>
          <w:rFonts w:ascii="Times New Roman" w:hAnsi="Times New Roman"/>
          <w:b/>
          <w:sz w:val="28"/>
          <w:szCs w:val="28"/>
          <w:lang w:val="kk-KZ"/>
        </w:rPr>
        <w:t>ЕР МЕН ҚЫСҚАРТУЛАР</w:t>
      </w:r>
      <w:r w:rsidR="00E950C9" w:rsidRPr="00E950C9">
        <w:rPr>
          <w:rFonts w:ascii="Times New Roman" w:hAnsi="Times New Roman"/>
          <w:sz w:val="28"/>
          <w:szCs w:val="28"/>
          <w:lang w:val="kk-KZ"/>
        </w:rPr>
        <w:t xml:space="preserve"> ...</w:t>
      </w:r>
      <w:r w:rsidR="00114333" w:rsidRPr="00E950C9">
        <w:rPr>
          <w:rFonts w:ascii="Times New Roman" w:hAnsi="Times New Roman"/>
          <w:sz w:val="28"/>
          <w:szCs w:val="28"/>
          <w:lang w:val="kk-KZ"/>
        </w:rPr>
        <w:t>...</w:t>
      </w:r>
      <w:r>
        <w:rPr>
          <w:rFonts w:ascii="Times New Roman" w:hAnsi="Times New Roman"/>
          <w:sz w:val="28"/>
          <w:szCs w:val="28"/>
          <w:lang w:val="kk-KZ"/>
        </w:rPr>
        <w:t>.............................</w:t>
      </w:r>
      <w:r w:rsidR="00114333" w:rsidRPr="00E950C9">
        <w:rPr>
          <w:rFonts w:ascii="Times New Roman" w:hAnsi="Times New Roman"/>
          <w:sz w:val="28"/>
          <w:szCs w:val="28"/>
          <w:lang w:val="kk-KZ"/>
        </w:rPr>
        <w:t>......................</w:t>
      </w:r>
      <w:r w:rsidR="00E950C9">
        <w:rPr>
          <w:rFonts w:ascii="Times New Roman" w:hAnsi="Times New Roman"/>
          <w:sz w:val="28"/>
          <w:szCs w:val="28"/>
          <w:lang w:val="kk-KZ"/>
        </w:rPr>
        <w:t>.</w:t>
      </w:r>
      <w:r w:rsidR="00114333" w:rsidRPr="00E950C9">
        <w:rPr>
          <w:rFonts w:ascii="Times New Roman" w:hAnsi="Times New Roman"/>
          <w:sz w:val="28"/>
          <w:szCs w:val="28"/>
          <w:lang w:val="kk-KZ"/>
        </w:rPr>
        <w:t>....</w:t>
      </w:r>
      <w:r w:rsidR="00114333" w:rsidRPr="00114333">
        <w:rPr>
          <w:rFonts w:ascii="Times New Roman" w:hAnsi="Times New Roman"/>
          <w:sz w:val="28"/>
          <w:szCs w:val="28"/>
          <w:lang w:val="kk-KZ"/>
        </w:rPr>
        <w:t>5</w:t>
      </w:r>
      <w:r w:rsidR="00262773">
        <w:rPr>
          <w:rFonts w:ascii="Times New Roman" w:hAnsi="Times New Roman" w:cs="Times New Roman"/>
          <w:b/>
          <w:sz w:val="28"/>
          <w:szCs w:val="28"/>
          <w:lang w:val="kk-KZ"/>
        </w:rPr>
        <w:t xml:space="preserve">            </w:t>
      </w:r>
    </w:p>
    <w:p w:rsidR="00BC5CE8" w:rsidRPr="00F25623" w:rsidRDefault="00BC5CE8" w:rsidP="00203342">
      <w:pPr>
        <w:pStyle w:val="2"/>
        <w:rPr>
          <w:b w:val="0"/>
          <w:sz w:val="24"/>
          <w:lang w:val="kk-KZ"/>
        </w:rPr>
      </w:pPr>
      <w:r w:rsidRPr="00DB387C">
        <w:rPr>
          <w:sz w:val="28"/>
          <w:lang w:val="kk-KZ"/>
        </w:rPr>
        <w:t>КІРІСПЕ</w:t>
      </w:r>
      <w:r w:rsidR="00DB387C">
        <w:rPr>
          <w:b w:val="0"/>
          <w:sz w:val="28"/>
          <w:lang w:val="kk-KZ"/>
        </w:rPr>
        <w:t>........</w:t>
      </w:r>
      <w:r w:rsidRPr="00AD2A1E">
        <w:rPr>
          <w:b w:val="0"/>
          <w:sz w:val="28"/>
          <w:lang w:val="kk-KZ"/>
        </w:rPr>
        <w:t>................................................................................</w:t>
      </w:r>
      <w:r w:rsidR="00E950C9">
        <w:rPr>
          <w:b w:val="0"/>
          <w:sz w:val="28"/>
          <w:lang w:val="kk-KZ"/>
        </w:rPr>
        <w:t>...............................</w:t>
      </w:r>
      <w:r w:rsidR="004F164B" w:rsidRPr="00F25623">
        <w:rPr>
          <w:b w:val="0"/>
          <w:sz w:val="28"/>
          <w:lang w:val="kk-KZ"/>
        </w:rPr>
        <w:t>6</w:t>
      </w:r>
    </w:p>
    <w:p w:rsidR="00BC5CE8" w:rsidRPr="00AD2A1E" w:rsidRDefault="00BC5CE8" w:rsidP="008B0DBE">
      <w:pPr>
        <w:spacing w:after="0" w:line="240" w:lineRule="auto"/>
        <w:jc w:val="both"/>
        <w:rPr>
          <w:rFonts w:ascii="Times New Roman" w:hAnsi="Times New Roman"/>
          <w:sz w:val="28"/>
          <w:szCs w:val="28"/>
          <w:lang w:val="kk-KZ"/>
        </w:rPr>
      </w:pPr>
      <w:r w:rsidRPr="00DB387C">
        <w:rPr>
          <w:rFonts w:ascii="Times New Roman" w:hAnsi="Times New Roman"/>
          <w:b/>
          <w:sz w:val="28"/>
          <w:szCs w:val="28"/>
          <w:lang w:val="kk-KZ"/>
        </w:rPr>
        <w:t>1. СТУДЕНТТЕРДІҢ ТҰЛҒАЛЫҚ</w:t>
      </w:r>
      <w:r w:rsidR="008B0DBE">
        <w:rPr>
          <w:rFonts w:ascii="Times New Roman" w:hAnsi="Times New Roman"/>
          <w:b/>
          <w:sz w:val="28"/>
          <w:szCs w:val="28"/>
          <w:lang w:val="kk-KZ"/>
        </w:rPr>
        <w:t xml:space="preserve"> ӨСУІНЕ ӘСЕР ЕТУШІ МОТИВАЦИЯНЫҢ </w:t>
      </w:r>
      <w:r w:rsidRPr="00DB387C">
        <w:rPr>
          <w:rFonts w:ascii="Times New Roman" w:hAnsi="Times New Roman"/>
          <w:b/>
          <w:sz w:val="28"/>
          <w:szCs w:val="28"/>
          <w:lang w:val="kk-KZ"/>
        </w:rPr>
        <w:t>ТЕОРИЯЛЫҚ</w:t>
      </w:r>
      <w:r w:rsidR="00895FAB">
        <w:rPr>
          <w:rFonts w:ascii="Times New Roman" w:hAnsi="Times New Roman"/>
          <w:b/>
          <w:sz w:val="28"/>
          <w:szCs w:val="28"/>
          <w:lang w:val="kk-KZ"/>
        </w:rPr>
        <w:t xml:space="preserve"> </w:t>
      </w:r>
      <w:r w:rsidRPr="00DB387C">
        <w:rPr>
          <w:rFonts w:ascii="Times New Roman" w:hAnsi="Times New Roman"/>
          <w:b/>
          <w:sz w:val="28"/>
          <w:szCs w:val="28"/>
          <w:lang w:val="kk-KZ"/>
        </w:rPr>
        <w:t>-</w:t>
      </w:r>
      <w:r w:rsidR="00895FAB">
        <w:rPr>
          <w:rFonts w:ascii="Times New Roman" w:hAnsi="Times New Roman"/>
          <w:b/>
          <w:sz w:val="28"/>
          <w:szCs w:val="28"/>
          <w:lang w:val="kk-KZ"/>
        </w:rPr>
        <w:t xml:space="preserve"> </w:t>
      </w:r>
      <w:r w:rsidR="002F28E0" w:rsidRPr="00DB387C">
        <w:rPr>
          <w:rFonts w:ascii="Times New Roman" w:hAnsi="Times New Roman"/>
          <w:b/>
          <w:sz w:val="28"/>
          <w:szCs w:val="28"/>
          <w:lang w:val="kk-KZ"/>
        </w:rPr>
        <w:t>АСПЕКТІЛЕРІ</w:t>
      </w:r>
      <w:r w:rsidRPr="00AD2A1E">
        <w:rPr>
          <w:rFonts w:ascii="Times New Roman" w:hAnsi="Times New Roman"/>
          <w:sz w:val="28"/>
          <w:szCs w:val="28"/>
          <w:lang w:val="kk-KZ"/>
        </w:rPr>
        <w:t>.....</w:t>
      </w:r>
      <w:r w:rsidR="00DB387C">
        <w:rPr>
          <w:rFonts w:ascii="Times New Roman" w:hAnsi="Times New Roman"/>
          <w:sz w:val="28"/>
          <w:szCs w:val="28"/>
          <w:lang w:val="kk-KZ"/>
        </w:rPr>
        <w:t>.............................................................................</w:t>
      </w:r>
      <w:r w:rsidRPr="00AD2A1E">
        <w:rPr>
          <w:rFonts w:ascii="Times New Roman" w:hAnsi="Times New Roman"/>
          <w:sz w:val="28"/>
          <w:szCs w:val="28"/>
          <w:lang w:val="kk-KZ"/>
        </w:rPr>
        <w:t>.....</w:t>
      </w:r>
      <w:r>
        <w:rPr>
          <w:rFonts w:ascii="Times New Roman" w:hAnsi="Times New Roman"/>
          <w:sz w:val="28"/>
          <w:szCs w:val="28"/>
          <w:lang w:val="kk-KZ"/>
        </w:rPr>
        <w:t>.............</w:t>
      </w:r>
      <w:r w:rsidR="00F25623">
        <w:rPr>
          <w:rFonts w:ascii="Times New Roman" w:hAnsi="Times New Roman"/>
          <w:sz w:val="28"/>
          <w:szCs w:val="28"/>
          <w:lang w:val="kk-KZ"/>
        </w:rPr>
        <w:t>......17</w:t>
      </w:r>
    </w:p>
    <w:p w:rsidR="00BC5CE8" w:rsidRPr="00D67A6E" w:rsidRDefault="00BC5CE8" w:rsidP="00203342">
      <w:pPr>
        <w:pStyle w:val="1"/>
        <w:numPr>
          <w:ilvl w:val="0"/>
          <w:numId w:val="0"/>
        </w:numPr>
        <w:spacing w:before="0" w:line="240" w:lineRule="auto"/>
        <w:jc w:val="both"/>
        <w:rPr>
          <w:rFonts w:ascii="Times New Roman" w:hAnsi="Times New Roman" w:cs="Times New Roman"/>
          <w:b w:val="0"/>
          <w:color w:val="auto"/>
          <w:lang w:val="kk-KZ"/>
        </w:rPr>
      </w:pPr>
      <w:r w:rsidRPr="00D67A6E">
        <w:rPr>
          <w:rFonts w:ascii="Times New Roman" w:hAnsi="Times New Roman" w:cs="Times New Roman"/>
          <w:b w:val="0"/>
          <w:color w:val="auto"/>
          <w:lang w:val="kk-KZ"/>
        </w:rPr>
        <w:t>1.1 Студенттердің к</w:t>
      </w:r>
      <w:r w:rsidRPr="00D67A6E">
        <w:rPr>
          <w:rFonts w:ascii="Times New Roman" w:hAnsi="Times New Roman" w:cs="Times New Roman"/>
          <w:b w:val="0"/>
          <w:color w:val="auto"/>
          <w:shd w:val="clear" w:color="auto" w:fill="FFFFFF"/>
          <w:lang w:val="kk-KZ"/>
        </w:rPr>
        <w:t>әсіби даярлану үрдісіндегі тұлғалық қалыптасуында мотивацияның  маңызы.</w:t>
      </w:r>
      <w:r w:rsidRPr="00D67A6E">
        <w:rPr>
          <w:rFonts w:ascii="Times New Roman" w:hAnsi="Times New Roman" w:cs="Times New Roman"/>
          <w:b w:val="0"/>
          <w:color w:val="auto"/>
          <w:lang w:val="kk-KZ"/>
        </w:rPr>
        <w:t>..........................................</w:t>
      </w:r>
      <w:r>
        <w:rPr>
          <w:rFonts w:ascii="Times New Roman" w:hAnsi="Times New Roman" w:cs="Times New Roman"/>
          <w:b w:val="0"/>
          <w:color w:val="auto"/>
          <w:lang w:val="kk-KZ"/>
        </w:rPr>
        <w:t>................................</w:t>
      </w:r>
      <w:r w:rsidRPr="00D67A6E">
        <w:rPr>
          <w:rFonts w:ascii="Times New Roman" w:hAnsi="Times New Roman" w:cs="Times New Roman"/>
          <w:b w:val="0"/>
          <w:color w:val="auto"/>
          <w:lang w:val="kk-KZ"/>
        </w:rPr>
        <w:t>.........</w:t>
      </w:r>
      <w:r w:rsidR="0035797D">
        <w:rPr>
          <w:rFonts w:ascii="Times New Roman" w:hAnsi="Times New Roman" w:cs="Times New Roman"/>
          <w:b w:val="0"/>
          <w:color w:val="auto"/>
          <w:lang w:val="kk-KZ"/>
        </w:rPr>
        <w:t>......</w:t>
      </w:r>
      <w:r w:rsidRPr="00D67A6E">
        <w:rPr>
          <w:rFonts w:ascii="Times New Roman" w:hAnsi="Times New Roman" w:cs="Times New Roman"/>
          <w:b w:val="0"/>
          <w:color w:val="auto"/>
          <w:lang w:val="kk-KZ"/>
        </w:rPr>
        <w:t>...</w:t>
      </w:r>
      <w:r w:rsidR="00F25623">
        <w:rPr>
          <w:rFonts w:ascii="Times New Roman" w:hAnsi="Times New Roman" w:cs="Times New Roman"/>
          <w:b w:val="0"/>
          <w:color w:val="auto"/>
          <w:lang w:val="kk-KZ"/>
        </w:rPr>
        <w:t>17</w:t>
      </w:r>
    </w:p>
    <w:p w:rsidR="00BC5CE8" w:rsidRPr="00B52304" w:rsidRDefault="00BC5CE8" w:rsidP="00203342">
      <w:pPr>
        <w:pStyle w:val="1"/>
        <w:numPr>
          <w:ilvl w:val="0"/>
          <w:numId w:val="0"/>
        </w:numPr>
        <w:spacing w:before="0" w:line="240" w:lineRule="auto"/>
        <w:jc w:val="both"/>
        <w:rPr>
          <w:rFonts w:ascii="Times New Roman" w:hAnsi="Times New Roman" w:cs="Times New Roman"/>
          <w:b w:val="0"/>
          <w:color w:val="auto"/>
          <w:lang w:val="kk-KZ"/>
        </w:rPr>
      </w:pPr>
      <w:r w:rsidRPr="00B52304">
        <w:rPr>
          <w:rFonts w:ascii="Times New Roman" w:hAnsi="Times New Roman" w:cs="Times New Roman"/>
          <w:b w:val="0"/>
          <w:color w:val="auto"/>
          <w:lang w:val="kk-KZ"/>
        </w:rPr>
        <w:t xml:space="preserve">1.2. Студенттердің </w:t>
      </w:r>
      <w:r>
        <w:rPr>
          <w:rFonts w:ascii="Times New Roman" w:hAnsi="Times New Roman" w:cs="Times New Roman"/>
          <w:b w:val="0"/>
          <w:color w:val="auto"/>
          <w:lang w:val="kk-KZ"/>
        </w:rPr>
        <w:t xml:space="preserve"> </w:t>
      </w:r>
      <w:r w:rsidRPr="00B52304">
        <w:rPr>
          <w:rFonts w:ascii="Times New Roman" w:hAnsi="Times New Roman" w:cs="Times New Roman"/>
          <w:b w:val="0"/>
          <w:color w:val="auto"/>
          <w:lang w:val="kk-KZ"/>
        </w:rPr>
        <w:t xml:space="preserve">тұлғалық </w:t>
      </w:r>
      <w:r>
        <w:rPr>
          <w:rFonts w:ascii="Times New Roman" w:hAnsi="Times New Roman" w:cs="Times New Roman"/>
          <w:b w:val="0"/>
          <w:color w:val="auto"/>
          <w:lang w:val="kk-KZ"/>
        </w:rPr>
        <w:t xml:space="preserve"> </w:t>
      </w:r>
      <w:r w:rsidRPr="00B52304">
        <w:rPr>
          <w:rFonts w:ascii="Times New Roman" w:hAnsi="Times New Roman" w:cs="Times New Roman"/>
          <w:b w:val="0"/>
          <w:color w:val="auto"/>
          <w:lang w:val="kk-KZ"/>
        </w:rPr>
        <w:t>өсуі мен  кәсібиленудің</w:t>
      </w:r>
      <w:r>
        <w:rPr>
          <w:rFonts w:ascii="Times New Roman" w:hAnsi="Times New Roman" w:cs="Times New Roman"/>
          <w:b w:val="0"/>
          <w:color w:val="auto"/>
          <w:lang w:val="kk-KZ"/>
        </w:rPr>
        <w:t xml:space="preserve">   </w:t>
      </w:r>
      <w:r w:rsidRPr="00B52304">
        <w:rPr>
          <w:rFonts w:ascii="Times New Roman" w:hAnsi="Times New Roman" w:cs="Times New Roman"/>
          <w:b w:val="0"/>
          <w:color w:val="auto"/>
          <w:lang w:val="kk-KZ"/>
        </w:rPr>
        <w:t xml:space="preserve"> байланысын </w:t>
      </w:r>
      <w:r>
        <w:rPr>
          <w:rFonts w:ascii="Times New Roman" w:hAnsi="Times New Roman" w:cs="Times New Roman"/>
          <w:b w:val="0"/>
          <w:color w:val="auto"/>
          <w:lang w:val="kk-KZ"/>
        </w:rPr>
        <w:t>м</w:t>
      </w:r>
      <w:r w:rsidRPr="00B52304">
        <w:rPr>
          <w:rFonts w:ascii="Times New Roman" w:hAnsi="Times New Roman" w:cs="Times New Roman"/>
          <w:b w:val="0"/>
          <w:color w:val="auto"/>
          <w:lang w:val="kk-KZ"/>
        </w:rPr>
        <w:t xml:space="preserve">отивациялары </w:t>
      </w:r>
      <w:r>
        <w:rPr>
          <w:rFonts w:ascii="Times New Roman" w:hAnsi="Times New Roman" w:cs="Times New Roman"/>
          <w:b w:val="0"/>
          <w:color w:val="auto"/>
          <w:lang w:val="kk-KZ"/>
        </w:rPr>
        <w:t xml:space="preserve"> </w:t>
      </w:r>
      <w:r w:rsidRPr="00B52304">
        <w:rPr>
          <w:rFonts w:ascii="Times New Roman" w:hAnsi="Times New Roman" w:cs="Times New Roman"/>
          <w:b w:val="0"/>
          <w:color w:val="auto"/>
          <w:lang w:val="kk-KZ"/>
        </w:rPr>
        <w:t xml:space="preserve">арқылы </w:t>
      </w:r>
      <w:r>
        <w:rPr>
          <w:rFonts w:ascii="Times New Roman" w:hAnsi="Times New Roman" w:cs="Times New Roman"/>
          <w:b w:val="0"/>
          <w:color w:val="auto"/>
          <w:lang w:val="kk-KZ"/>
        </w:rPr>
        <w:t xml:space="preserve">  </w:t>
      </w:r>
      <w:r w:rsidRPr="00B52304">
        <w:rPr>
          <w:rFonts w:ascii="Times New Roman" w:hAnsi="Times New Roman" w:cs="Times New Roman"/>
          <w:b w:val="0"/>
          <w:color w:val="auto"/>
          <w:lang w:val="kk-KZ"/>
        </w:rPr>
        <w:t xml:space="preserve">анықтау </w:t>
      </w:r>
      <w:r>
        <w:rPr>
          <w:rFonts w:ascii="Times New Roman" w:hAnsi="Times New Roman" w:cs="Times New Roman"/>
          <w:b w:val="0"/>
          <w:color w:val="auto"/>
          <w:lang w:val="kk-KZ"/>
        </w:rPr>
        <w:t xml:space="preserve"> </w:t>
      </w:r>
      <w:r w:rsidRPr="00B52304">
        <w:rPr>
          <w:rFonts w:ascii="Times New Roman" w:hAnsi="Times New Roman" w:cs="Times New Roman"/>
          <w:b w:val="0"/>
          <w:color w:val="auto"/>
          <w:lang w:val="kk-KZ"/>
        </w:rPr>
        <w:t xml:space="preserve">және </w:t>
      </w:r>
      <w:r>
        <w:rPr>
          <w:rFonts w:ascii="Times New Roman" w:hAnsi="Times New Roman" w:cs="Times New Roman"/>
          <w:b w:val="0"/>
          <w:color w:val="auto"/>
          <w:lang w:val="kk-KZ"/>
        </w:rPr>
        <w:t xml:space="preserve"> </w:t>
      </w:r>
      <w:r w:rsidRPr="00B52304">
        <w:rPr>
          <w:rFonts w:ascii="Times New Roman" w:hAnsi="Times New Roman" w:cs="Times New Roman"/>
          <w:b w:val="0"/>
          <w:color w:val="auto"/>
          <w:lang w:val="kk-KZ"/>
        </w:rPr>
        <w:t xml:space="preserve">теориялық </w:t>
      </w:r>
      <w:r>
        <w:rPr>
          <w:rFonts w:ascii="Times New Roman" w:hAnsi="Times New Roman" w:cs="Times New Roman"/>
          <w:b w:val="0"/>
          <w:color w:val="auto"/>
          <w:lang w:val="kk-KZ"/>
        </w:rPr>
        <w:t xml:space="preserve"> </w:t>
      </w:r>
      <w:r w:rsidRPr="00B52304">
        <w:rPr>
          <w:rFonts w:ascii="Times New Roman" w:hAnsi="Times New Roman" w:cs="Times New Roman"/>
          <w:b w:val="0"/>
          <w:color w:val="auto"/>
          <w:lang w:val="kk-KZ"/>
        </w:rPr>
        <w:t>зерттеу.</w:t>
      </w:r>
      <w:r>
        <w:rPr>
          <w:rFonts w:ascii="Times New Roman" w:hAnsi="Times New Roman" w:cs="Times New Roman"/>
          <w:b w:val="0"/>
          <w:color w:val="auto"/>
          <w:lang w:val="kk-KZ"/>
        </w:rPr>
        <w:t>..................</w:t>
      </w:r>
      <w:r w:rsidRPr="00B52304">
        <w:rPr>
          <w:rFonts w:ascii="Times New Roman" w:hAnsi="Times New Roman" w:cs="Times New Roman"/>
          <w:b w:val="0"/>
          <w:bCs w:val="0"/>
          <w:color w:val="auto"/>
          <w:shd w:val="clear" w:color="auto" w:fill="FFFFFF"/>
          <w:lang w:val="kk-KZ"/>
        </w:rPr>
        <w:t>.</w:t>
      </w:r>
      <w:r w:rsidR="0035797D">
        <w:rPr>
          <w:rFonts w:ascii="Times New Roman" w:hAnsi="Times New Roman" w:cs="Times New Roman"/>
          <w:b w:val="0"/>
          <w:bCs w:val="0"/>
          <w:color w:val="auto"/>
          <w:shd w:val="clear" w:color="auto" w:fill="FFFFFF"/>
          <w:lang w:val="kk-KZ"/>
        </w:rPr>
        <w:t>..</w:t>
      </w:r>
      <w:r w:rsidRPr="00B52304">
        <w:rPr>
          <w:rFonts w:ascii="Times New Roman" w:hAnsi="Times New Roman" w:cs="Times New Roman"/>
          <w:b w:val="0"/>
          <w:bCs w:val="0"/>
          <w:color w:val="auto"/>
          <w:shd w:val="clear" w:color="auto" w:fill="FFFFFF"/>
          <w:lang w:val="kk-KZ"/>
        </w:rPr>
        <w:t>.......</w:t>
      </w:r>
      <w:r>
        <w:rPr>
          <w:rFonts w:ascii="Times New Roman" w:hAnsi="Times New Roman" w:cs="Times New Roman"/>
          <w:b w:val="0"/>
          <w:bCs w:val="0"/>
          <w:color w:val="auto"/>
          <w:shd w:val="clear" w:color="auto" w:fill="FFFFFF"/>
          <w:lang w:val="kk-KZ"/>
        </w:rPr>
        <w:t>3</w:t>
      </w:r>
      <w:r w:rsidR="001875B6">
        <w:rPr>
          <w:rFonts w:ascii="Times New Roman" w:hAnsi="Times New Roman" w:cs="Times New Roman"/>
          <w:b w:val="0"/>
          <w:bCs w:val="0"/>
          <w:color w:val="auto"/>
          <w:shd w:val="clear" w:color="auto" w:fill="FFFFFF"/>
          <w:lang w:val="kk-KZ"/>
        </w:rPr>
        <w:t>6</w:t>
      </w:r>
    </w:p>
    <w:p w:rsidR="00BC5CE8" w:rsidRPr="00523B33" w:rsidRDefault="00BC5CE8" w:rsidP="00203342">
      <w:pPr>
        <w:spacing w:after="0" w:line="240" w:lineRule="auto"/>
        <w:jc w:val="both"/>
        <w:rPr>
          <w:rFonts w:ascii="Times New Roman" w:hAnsi="Times New Roman"/>
          <w:bCs/>
          <w:sz w:val="28"/>
          <w:szCs w:val="28"/>
          <w:shd w:val="clear" w:color="auto" w:fill="FFFFFF"/>
          <w:lang w:val="kk-KZ"/>
        </w:rPr>
      </w:pPr>
      <w:r w:rsidRPr="00B52304">
        <w:rPr>
          <w:rFonts w:ascii="Times New Roman" w:hAnsi="Times New Roman"/>
          <w:sz w:val="28"/>
          <w:szCs w:val="28"/>
          <w:lang w:val="kk-KZ"/>
        </w:rPr>
        <w:t>1.3. ЖОО-ның студенттерінің тұлғалық өсуі мен кәсіби даярлану, мотивация мәселелерін отандық және шетелдік әдебиеттерде теориялық талдау.</w:t>
      </w:r>
      <w:r w:rsidRPr="00B52304">
        <w:rPr>
          <w:rFonts w:ascii="Times New Roman" w:hAnsi="Times New Roman"/>
          <w:bCs/>
          <w:sz w:val="28"/>
          <w:szCs w:val="28"/>
          <w:shd w:val="clear" w:color="auto" w:fill="FFFFFF"/>
          <w:lang w:val="kk-KZ"/>
        </w:rPr>
        <w:t>........................................................................................................</w:t>
      </w:r>
      <w:r>
        <w:rPr>
          <w:rFonts w:ascii="Times New Roman" w:hAnsi="Times New Roman"/>
          <w:bCs/>
          <w:sz w:val="28"/>
          <w:szCs w:val="28"/>
          <w:shd w:val="clear" w:color="auto" w:fill="FFFFFF"/>
          <w:lang w:val="kk-KZ"/>
        </w:rPr>
        <w:t>..</w:t>
      </w:r>
      <w:r w:rsidRPr="00B52304">
        <w:rPr>
          <w:rFonts w:ascii="Times New Roman" w:hAnsi="Times New Roman"/>
          <w:bCs/>
          <w:sz w:val="28"/>
          <w:szCs w:val="28"/>
          <w:shd w:val="clear" w:color="auto" w:fill="FFFFFF"/>
          <w:lang w:val="kk-KZ"/>
        </w:rPr>
        <w:t>....</w:t>
      </w:r>
      <w:r w:rsidR="0035797D">
        <w:rPr>
          <w:rFonts w:ascii="Times New Roman" w:hAnsi="Times New Roman"/>
          <w:bCs/>
          <w:sz w:val="28"/>
          <w:szCs w:val="28"/>
          <w:shd w:val="clear" w:color="auto" w:fill="FFFFFF"/>
          <w:lang w:val="kk-KZ"/>
        </w:rPr>
        <w:t>.......</w:t>
      </w:r>
      <w:r w:rsidRPr="00B52304">
        <w:rPr>
          <w:rFonts w:ascii="Times New Roman" w:hAnsi="Times New Roman"/>
          <w:bCs/>
          <w:sz w:val="28"/>
          <w:szCs w:val="28"/>
          <w:shd w:val="clear" w:color="auto" w:fill="FFFFFF"/>
          <w:lang w:val="kk-KZ"/>
        </w:rPr>
        <w:t>..</w:t>
      </w:r>
      <w:r w:rsidR="00933C61">
        <w:rPr>
          <w:rFonts w:ascii="Times New Roman" w:hAnsi="Times New Roman"/>
          <w:bCs/>
          <w:sz w:val="28"/>
          <w:szCs w:val="28"/>
          <w:shd w:val="clear" w:color="auto" w:fill="FFFFFF"/>
          <w:lang w:val="kk-KZ"/>
        </w:rPr>
        <w:t>.</w:t>
      </w:r>
      <w:r w:rsidR="00AF4E73">
        <w:rPr>
          <w:rFonts w:ascii="Times New Roman" w:hAnsi="Times New Roman"/>
          <w:bCs/>
          <w:sz w:val="28"/>
          <w:szCs w:val="28"/>
          <w:shd w:val="clear" w:color="auto" w:fill="FFFFFF"/>
          <w:lang w:val="kk-KZ"/>
        </w:rPr>
        <w:t>.</w:t>
      </w:r>
      <w:r w:rsidR="00523B33">
        <w:rPr>
          <w:rFonts w:ascii="Times New Roman" w:hAnsi="Times New Roman"/>
          <w:bCs/>
          <w:sz w:val="28"/>
          <w:szCs w:val="28"/>
          <w:shd w:val="clear" w:color="auto" w:fill="FFFFFF"/>
          <w:lang w:val="kk-KZ"/>
        </w:rPr>
        <w:t>5</w:t>
      </w:r>
      <w:r w:rsidR="001875B6">
        <w:rPr>
          <w:rFonts w:ascii="Times New Roman" w:hAnsi="Times New Roman"/>
          <w:bCs/>
          <w:sz w:val="28"/>
          <w:szCs w:val="28"/>
          <w:shd w:val="clear" w:color="auto" w:fill="FFFFFF"/>
          <w:lang w:val="kk-KZ"/>
        </w:rPr>
        <w:t>3</w:t>
      </w:r>
    </w:p>
    <w:p w:rsidR="00BC5CE8" w:rsidRPr="00B52304" w:rsidRDefault="00BC5CE8" w:rsidP="00203342">
      <w:pPr>
        <w:spacing w:after="0" w:line="240" w:lineRule="auto"/>
        <w:jc w:val="both"/>
        <w:rPr>
          <w:rFonts w:ascii="Times New Roman" w:hAnsi="Times New Roman"/>
          <w:bCs/>
          <w:color w:val="000000"/>
          <w:sz w:val="28"/>
          <w:szCs w:val="28"/>
          <w:lang w:val="kk-KZ"/>
        </w:rPr>
      </w:pPr>
      <w:r w:rsidRPr="00B52304">
        <w:rPr>
          <w:rFonts w:ascii="Times New Roman" w:hAnsi="Times New Roman"/>
          <w:bCs/>
          <w:color w:val="000000"/>
          <w:sz w:val="28"/>
          <w:szCs w:val="28"/>
          <w:lang w:val="kk-KZ"/>
        </w:rPr>
        <w:t>1.4. Психолог – студенттердің тұлғалық өсуіне және кәсіби қалыптасуына  мотивацияның әсері..............................................................</w:t>
      </w:r>
      <w:r>
        <w:rPr>
          <w:rFonts w:ascii="Times New Roman" w:hAnsi="Times New Roman"/>
          <w:bCs/>
          <w:color w:val="000000"/>
          <w:sz w:val="28"/>
          <w:szCs w:val="28"/>
          <w:lang w:val="kk-KZ"/>
        </w:rPr>
        <w:t>...............................</w:t>
      </w:r>
      <w:r w:rsidR="00933C61">
        <w:rPr>
          <w:rFonts w:ascii="Times New Roman" w:hAnsi="Times New Roman"/>
          <w:bCs/>
          <w:color w:val="000000"/>
          <w:sz w:val="28"/>
          <w:szCs w:val="28"/>
          <w:lang w:val="kk-KZ"/>
        </w:rPr>
        <w:t>.....</w:t>
      </w:r>
      <w:r w:rsidR="00AF4E73">
        <w:rPr>
          <w:rFonts w:ascii="Times New Roman" w:hAnsi="Times New Roman"/>
          <w:bCs/>
          <w:color w:val="000000"/>
          <w:sz w:val="28"/>
          <w:szCs w:val="28"/>
          <w:lang w:val="kk-KZ"/>
        </w:rPr>
        <w:t>.</w:t>
      </w:r>
      <w:r w:rsidR="001875B6">
        <w:rPr>
          <w:rFonts w:ascii="Times New Roman" w:hAnsi="Times New Roman"/>
          <w:bCs/>
          <w:color w:val="000000"/>
          <w:sz w:val="28"/>
          <w:szCs w:val="28"/>
          <w:lang w:val="kk-KZ"/>
        </w:rPr>
        <w:t>67</w:t>
      </w:r>
      <w:r w:rsidRPr="00B52304">
        <w:rPr>
          <w:rFonts w:ascii="Times New Roman" w:hAnsi="Times New Roman"/>
          <w:bCs/>
          <w:color w:val="000000"/>
          <w:sz w:val="28"/>
          <w:szCs w:val="28"/>
          <w:lang w:val="kk-KZ"/>
        </w:rPr>
        <w:t xml:space="preserve"> </w:t>
      </w:r>
    </w:p>
    <w:p w:rsidR="00BC5CE8" w:rsidRPr="00AD2A1E" w:rsidRDefault="00BC5CE8" w:rsidP="00203342">
      <w:pPr>
        <w:spacing w:after="0" w:line="240" w:lineRule="auto"/>
        <w:jc w:val="both"/>
        <w:rPr>
          <w:rFonts w:ascii="Times New Roman" w:hAnsi="Times New Roman"/>
          <w:sz w:val="28"/>
          <w:szCs w:val="28"/>
          <w:lang w:val="kk-KZ"/>
        </w:rPr>
      </w:pPr>
      <w:r w:rsidRPr="00DB387C">
        <w:rPr>
          <w:rFonts w:ascii="Times New Roman" w:hAnsi="Times New Roman"/>
          <w:b/>
          <w:sz w:val="28"/>
          <w:szCs w:val="28"/>
          <w:lang w:val="kk-KZ"/>
        </w:rPr>
        <w:t>2. СТУДЕНТТЕРДІҢ ТҰЛҒАЛЫҚ ӨСУІНЕ КӘСІБИ ДАЯРЛАНУ ҮРДІСІНДЕГІ МОТИВАЦИЯНЫҢ ӘСЕРІН ТӘЖІРИБЕЛІК-ЭКСПЕРИМЕНТАЛДЫ ЗЕРТТЕУ</w:t>
      </w:r>
      <w:r w:rsidRPr="00AD2A1E">
        <w:rPr>
          <w:rFonts w:ascii="Times New Roman" w:hAnsi="Times New Roman"/>
          <w:sz w:val="28"/>
          <w:szCs w:val="28"/>
          <w:lang w:val="kk-KZ"/>
        </w:rPr>
        <w:t>......</w:t>
      </w:r>
      <w:r w:rsidR="00DB387C">
        <w:rPr>
          <w:rFonts w:ascii="Times New Roman" w:hAnsi="Times New Roman"/>
          <w:sz w:val="28"/>
          <w:szCs w:val="28"/>
          <w:lang w:val="kk-KZ"/>
        </w:rPr>
        <w:t>.</w:t>
      </w:r>
      <w:r w:rsidRPr="00AD2A1E">
        <w:rPr>
          <w:rFonts w:ascii="Times New Roman" w:hAnsi="Times New Roman"/>
          <w:sz w:val="28"/>
          <w:szCs w:val="28"/>
          <w:lang w:val="kk-KZ"/>
        </w:rPr>
        <w:t>............................................................</w:t>
      </w:r>
      <w:r w:rsidR="001875B6">
        <w:rPr>
          <w:rFonts w:ascii="Times New Roman" w:hAnsi="Times New Roman"/>
          <w:sz w:val="28"/>
          <w:szCs w:val="28"/>
          <w:lang w:val="kk-KZ"/>
        </w:rPr>
        <w:t>...71</w:t>
      </w:r>
    </w:p>
    <w:p w:rsidR="00BC5CE8" w:rsidRPr="00AD2A1E" w:rsidRDefault="00BC5CE8" w:rsidP="00203342">
      <w:pPr>
        <w:spacing w:after="0" w:line="240" w:lineRule="auto"/>
        <w:jc w:val="both"/>
        <w:rPr>
          <w:rFonts w:ascii="Times New Roman" w:hAnsi="Times New Roman"/>
          <w:sz w:val="28"/>
          <w:szCs w:val="28"/>
          <w:lang w:val="kk-KZ"/>
        </w:rPr>
      </w:pPr>
      <w:r w:rsidRPr="00AD2A1E">
        <w:rPr>
          <w:rFonts w:ascii="Times New Roman" w:hAnsi="Times New Roman"/>
          <w:sz w:val="28"/>
          <w:szCs w:val="28"/>
          <w:lang w:val="kk-KZ"/>
        </w:rPr>
        <w:t xml:space="preserve">2.1 </w:t>
      </w:r>
      <w:r w:rsidRPr="00695394">
        <w:rPr>
          <w:rFonts w:ascii="Times New Roman" w:hAnsi="Times New Roman"/>
          <w:sz w:val="28"/>
          <w:szCs w:val="28"/>
          <w:lang w:val="kk-KZ"/>
        </w:rPr>
        <w:t xml:space="preserve">Констатациялық эксперимент арқылы студенттердің </w:t>
      </w:r>
      <w:r w:rsidRPr="00695394">
        <w:rPr>
          <w:rFonts w:ascii="Times New Roman" w:eastAsia="Times New Roman" w:hAnsi="Times New Roman"/>
          <w:bCs/>
          <w:sz w:val="28"/>
          <w:szCs w:val="28"/>
          <w:lang w:val="kk-KZ"/>
        </w:rPr>
        <w:t>тұлғалық өсуіне кәсіби   дамытуға мотивацияның</w:t>
      </w:r>
      <w:r w:rsidRPr="00695394">
        <w:rPr>
          <w:rFonts w:ascii="Times New Roman" w:hAnsi="Times New Roman"/>
          <w:sz w:val="28"/>
          <w:szCs w:val="28"/>
          <w:lang w:val="kk-KZ"/>
        </w:rPr>
        <w:t xml:space="preserve"> әсерін  </w:t>
      </w:r>
      <w:r w:rsidRPr="00695394">
        <w:rPr>
          <w:rStyle w:val="FontStyle17"/>
          <w:sz w:val="28"/>
          <w:szCs w:val="28"/>
          <w:lang w:val="kk-KZ"/>
        </w:rPr>
        <w:t xml:space="preserve">психодиагностикалық зерттеу әдістемелерінің </w:t>
      </w:r>
      <w:r w:rsidRPr="00695394">
        <w:rPr>
          <w:rFonts w:ascii="Times New Roman" w:hAnsi="Times New Roman"/>
          <w:sz w:val="28"/>
          <w:szCs w:val="28"/>
          <w:lang w:val="kk-KZ"/>
        </w:rPr>
        <w:t>маңыздылығы</w:t>
      </w:r>
      <w:r w:rsidRPr="00AD2A1E">
        <w:rPr>
          <w:rFonts w:ascii="Times New Roman" w:hAnsi="Times New Roman"/>
          <w:sz w:val="28"/>
          <w:szCs w:val="28"/>
          <w:lang w:val="kk-KZ"/>
        </w:rPr>
        <w:t>.......................</w:t>
      </w:r>
      <w:r>
        <w:rPr>
          <w:rFonts w:ascii="Times New Roman" w:hAnsi="Times New Roman"/>
          <w:sz w:val="28"/>
          <w:szCs w:val="28"/>
          <w:lang w:val="kk-KZ"/>
        </w:rPr>
        <w:t>........................................................</w:t>
      </w:r>
      <w:r w:rsidR="001875B6">
        <w:rPr>
          <w:rFonts w:ascii="Times New Roman" w:hAnsi="Times New Roman"/>
          <w:sz w:val="28"/>
          <w:szCs w:val="28"/>
          <w:lang w:val="kk-KZ"/>
        </w:rPr>
        <w:t>..............................71</w:t>
      </w:r>
    </w:p>
    <w:p w:rsidR="00BC5CE8" w:rsidRPr="00AD2A1E" w:rsidRDefault="00BC5CE8" w:rsidP="00203342">
      <w:pPr>
        <w:spacing w:after="0" w:line="240" w:lineRule="auto"/>
        <w:jc w:val="both"/>
        <w:rPr>
          <w:rFonts w:ascii="Times New Roman" w:hAnsi="Times New Roman"/>
          <w:sz w:val="28"/>
          <w:szCs w:val="28"/>
          <w:lang w:val="kk-KZ"/>
        </w:rPr>
      </w:pPr>
      <w:r w:rsidRPr="00AD2A1E">
        <w:rPr>
          <w:rFonts w:ascii="Times New Roman" w:hAnsi="Times New Roman"/>
          <w:sz w:val="28"/>
          <w:szCs w:val="28"/>
          <w:lang w:val="kk-KZ"/>
        </w:rPr>
        <w:t xml:space="preserve">2.2 </w:t>
      </w:r>
      <w:r>
        <w:rPr>
          <w:rFonts w:ascii="Times New Roman" w:hAnsi="Times New Roman"/>
          <w:sz w:val="28"/>
          <w:szCs w:val="28"/>
          <w:lang w:val="kk-KZ"/>
        </w:rPr>
        <w:t>С</w:t>
      </w:r>
      <w:r w:rsidRPr="00AD2A1E">
        <w:rPr>
          <w:rFonts w:ascii="Times New Roman" w:hAnsi="Times New Roman"/>
          <w:sz w:val="28"/>
          <w:szCs w:val="28"/>
          <w:lang w:val="kk-KZ"/>
        </w:rPr>
        <w:t>туденттердің</w:t>
      </w:r>
      <w:r w:rsidRPr="00AD2A1E">
        <w:rPr>
          <w:rFonts w:ascii="Times New Roman" w:hAnsi="Times New Roman"/>
          <w:sz w:val="28"/>
          <w:szCs w:val="28"/>
          <w:lang w:val="kk-KZ" w:eastAsia="ko-KR"/>
        </w:rPr>
        <w:t xml:space="preserve"> кәciби мoтивацияcының қалыптаcуын</w:t>
      </w:r>
      <w:r>
        <w:rPr>
          <w:rFonts w:ascii="Times New Roman" w:hAnsi="Times New Roman"/>
          <w:sz w:val="28"/>
          <w:szCs w:val="28"/>
          <w:lang w:val="kk-KZ" w:eastAsia="ko-KR"/>
        </w:rPr>
        <w:t xml:space="preserve"> з</w:t>
      </w:r>
      <w:r w:rsidRPr="00695394">
        <w:rPr>
          <w:rFonts w:ascii="Times New Roman" w:hAnsi="Times New Roman"/>
          <w:sz w:val="28"/>
          <w:szCs w:val="28"/>
          <w:lang w:val="kk-KZ"/>
        </w:rPr>
        <w:t>ерттеу</w:t>
      </w:r>
      <w:r>
        <w:rPr>
          <w:rFonts w:ascii="Times New Roman" w:hAnsi="Times New Roman"/>
          <w:sz w:val="28"/>
          <w:szCs w:val="28"/>
          <w:lang w:val="kk-KZ"/>
        </w:rPr>
        <w:t xml:space="preserve"> нәтижелері</w:t>
      </w:r>
      <w:r w:rsidRPr="00AD2A1E">
        <w:rPr>
          <w:rFonts w:ascii="Times New Roman" w:hAnsi="Times New Roman"/>
          <w:sz w:val="28"/>
          <w:szCs w:val="28"/>
          <w:lang w:val="kk-KZ"/>
        </w:rPr>
        <w:t>.........</w:t>
      </w:r>
      <w:r>
        <w:rPr>
          <w:rFonts w:ascii="Times New Roman" w:hAnsi="Times New Roman"/>
          <w:sz w:val="28"/>
          <w:szCs w:val="28"/>
          <w:lang w:val="kk-KZ"/>
        </w:rPr>
        <w:t>...........................................................................</w:t>
      </w:r>
      <w:r w:rsidR="0035797D">
        <w:rPr>
          <w:rFonts w:ascii="Times New Roman" w:hAnsi="Times New Roman"/>
          <w:sz w:val="28"/>
          <w:szCs w:val="28"/>
          <w:lang w:val="kk-KZ"/>
        </w:rPr>
        <w:t>..............................</w:t>
      </w:r>
      <w:r w:rsidR="001875B6">
        <w:rPr>
          <w:rFonts w:ascii="Times New Roman" w:hAnsi="Times New Roman"/>
          <w:sz w:val="28"/>
          <w:szCs w:val="28"/>
          <w:lang w:val="kk-KZ"/>
        </w:rPr>
        <w:t>84</w:t>
      </w:r>
    </w:p>
    <w:p w:rsidR="00BC5CE8" w:rsidRPr="00AD2A1E" w:rsidRDefault="00BC5CE8" w:rsidP="00203342">
      <w:pPr>
        <w:spacing w:after="0" w:line="240" w:lineRule="auto"/>
        <w:jc w:val="both"/>
        <w:rPr>
          <w:rFonts w:ascii="Times New Roman" w:hAnsi="Times New Roman"/>
          <w:sz w:val="28"/>
          <w:szCs w:val="28"/>
          <w:lang w:val="kk-KZ"/>
        </w:rPr>
      </w:pPr>
      <w:r w:rsidRPr="00AD2A1E">
        <w:rPr>
          <w:rFonts w:ascii="Times New Roman" w:hAnsi="Times New Roman"/>
          <w:sz w:val="28"/>
          <w:szCs w:val="28"/>
          <w:lang w:val="kk-KZ"/>
        </w:rPr>
        <w:t>2.3 Зерттеу көрсеткіштерін статистикалық өңдеу нәтижелері.....................</w:t>
      </w:r>
      <w:r w:rsidR="00A331F7">
        <w:rPr>
          <w:rFonts w:ascii="Times New Roman" w:hAnsi="Times New Roman"/>
          <w:sz w:val="28"/>
          <w:szCs w:val="28"/>
          <w:lang w:val="kk-KZ"/>
        </w:rPr>
        <w:t>.....</w:t>
      </w:r>
      <w:r>
        <w:rPr>
          <w:rFonts w:ascii="Times New Roman" w:hAnsi="Times New Roman"/>
          <w:sz w:val="28"/>
          <w:szCs w:val="28"/>
          <w:lang w:val="kk-KZ"/>
        </w:rPr>
        <w:t>.</w:t>
      </w:r>
      <w:r w:rsidR="00523B33">
        <w:rPr>
          <w:rFonts w:ascii="Times New Roman" w:hAnsi="Times New Roman"/>
          <w:sz w:val="28"/>
          <w:szCs w:val="28"/>
          <w:lang w:val="kk-KZ"/>
        </w:rPr>
        <w:t>.100</w:t>
      </w:r>
    </w:p>
    <w:p w:rsidR="00F13757" w:rsidRPr="00DB387C" w:rsidRDefault="00F13757" w:rsidP="00203342">
      <w:pPr>
        <w:spacing w:after="0" w:line="240" w:lineRule="auto"/>
        <w:jc w:val="both"/>
        <w:rPr>
          <w:rFonts w:ascii="Times New Roman" w:hAnsi="Times New Roman" w:cs="Times New Roman"/>
          <w:b/>
          <w:sz w:val="28"/>
          <w:szCs w:val="28"/>
          <w:lang w:val="kk-KZ"/>
        </w:rPr>
      </w:pPr>
      <w:r w:rsidRPr="00DB387C">
        <w:rPr>
          <w:rFonts w:ascii="Times New Roman" w:hAnsi="Times New Roman" w:cs="Times New Roman"/>
          <w:b/>
          <w:sz w:val="28"/>
          <w:szCs w:val="28"/>
          <w:lang w:val="kk-KZ"/>
        </w:rPr>
        <w:t>3. СТУДЕНТТЕРДІҢ ТҰЛҒАЛЫҚ ӨСУІНЕ КӘСІБИ ДАЯРЛАНУ ҮРДІСІНДЕГІ МОТИВАЦИЯ</w:t>
      </w:r>
      <w:r w:rsidR="004C0461">
        <w:rPr>
          <w:rFonts w:ascii="Times New Roman" w:hAnsi="Times New Roman" w:cs="Times New Roman"/>
          <w:b/>
          <w:sz w:val="28"/>
          <w:szCs w:val="28"/>
          <w:lang w:val="kk-KZ"/>
        </w:rPr>
        <w:t xml:space="preserve">СЫН ҚАЛЫПТАСТЫРУ ӘДІСТЕМЕСІ </w:t>
      </w:r>
      <w:r w:rsidR="001875B6">
        <w:rPr>
          <w:rFonts w:ascii="Times New Roman" w:hAnsi="Times New Roman" w:cs="Times New Roman"/>
          <w:sz w:val="28"/>
          <w:szCs w:val="28"/>
          <w:lang w:val="kk-KZ"/>
        </w:rPr>
        <w:t>.106</w:t>
      </w:r>
    </w:p>
    <w:p w:rsidR="00F13757" w:rsidRPr="00523B33" w:rsidRDefault="00F13757" w:rsidP="00203342">
      <w:pPr>
        <w:spacing w:after="0" w:line="240" w:lineRule="auto"/>
        <w:jc w:val="both"/>
        <w:rPr>
          <w:rFonts w:ascii="Times New Roman" w:hAnsi="Times New Roman" w:cs="Times New Roman"/>
          <w:sz w:val="28"/>
          <w:szCs w:val="28"/>
          <w:lang w:val="kk-KZ"/>
        </w:rPr>
      </w:pPr>
      <w:r w:rsidRPr="00F13757">
        <w:rPr>
          <w:rFonts w:ascii="Times New Roman" w:hAnsi="Times New Roman" w:cs="Times New Roman"/>
          <w:sz w:val="28"/>
          <w:szCs w:val="28"/>
          <w:lang w:val="kk-KZ"/>
        </w:rPr>
        <w:t xml:space="preserve">3.1 Студенттердің тұлғалық өсуіне кәсіби даярлану үрдісіндегі мотивациясын қалыптастыру бағдарламасы </w:t>
      </w:r>
      <w:r w:rsidR="00EF2E6C">
        <w:rPr>
          <w:rFonts w:ascii="Times New Roman" w:hAnsi="Times New Roman" w:cs="Times New Roman"/>
          <w:sz w:val="28"/>
          <w:szCs w:val="28"/>
          <w:lang w:val="kk-KZ"/>
        </w:rPr>
        <w:t>және арнайы дамытушы курстарының моделі..</w:t>
      </w:r>
      <w:r w:rsidR="004C0461">
        <w:rPr>
          <w:rFonts w:ascii="Times New Roman" w:hAnsi="Times New Roman" w:cs="Times New Roman"/>
          <w:sz w:val="28"/>
          <w:szCs w:val="28"/>
          <w:lang w:val="kk-KZ"/>
        </w:rPr>
        <w:t>...1</w:t>
      </w:r>
      <w:r w:rsidR="001875B6">
        <w:rPr>
          <w:rFonts w:ascii="Times New Roman" w:hAnsi="Times New Roman" w:cs="Times New Roman"/>
          <w:sz w:val="28"/>
          <w:szCs w:val="28"/>
          <w:lang w:val="kk-KZ"/>
        </w:rPr>
        <w:t>06</w:t>
      </w:r>
    </w:p>
    <w:p w:rsidR="00F13757" w:rsidRPr="00F13757" w:rsidRDefault="00F13757" w:rsidP="00203342">
      <w:pPr>
        <w:spacing w:after="0" w:line="240" w:lineRule="auto"/>
        <w:jc w:val="both"/>
        <w:rPr>
          <w:rFonts w:ascii="Times New Roman" w:hAnsi="Times New Roman" w:cs="Times New Roman"/>
          <w:sz w:val="28"/>
          <w:szCs w:val="28"/>
          <w:lang w:val="kk-KZ"/>
        </w:rPr>
      </w:pPr>
      <w:r w:rsidRPr="00F13757">
        <w:rPr>
          <w:rFonts w:ascii="Times New Roman" w:hAnsi="Times New Roman" w:cs="Times New Roman"/>
          <w:sz w:val="28"/>
          <w:szCs w:val="28"/>
          <w:lang w:val="kk-KZ"/>
        </w:rPr>
        <w:t>3.2 Студенттердің тұлғалық өсуіне кәсіби даярлану үрдісіндегі мотивациясын қалыптастыруға бағытталған технологиялар мен   тренинг бағдарламалары</w:t>
      </w:r>
      <w:r w:rsidR="001875B6">
        <w:rPr>
          <w:rFonts w:ascii="Times New Roman" w:hAnsi="Times New Roman" w:cs="Times New Roman"/>
          <w:sz w:val="28"/>
          <w:szCs w:val="28"/>
          <w:lang w:val="kk-KZ"/>
        </w:rPr>
        <w:t>...119</w:t>
      </w:r>
    </w:p>
    <w:p w:rsidR="00F13757" w:rsidRPr="00F13757" w:rsidRDefault="00F13757" w:rsidP="00203342">
      <w:pPr>
        <w:spacing w:after="0" w:line="240" w:lineRule="auto"/>
        <w:jc w:val="both"/>
        <w:rPr>
          <w:rFonts w:ascii="Times New Roman" w:hAnsi="Times New Roman" w:cs="Times New Roman"/>
          <w:sz w:val="28"/>
          <w:szCs w:val="28"/>
          <w:lang w:val="kk-KZ"/>
        </w:rPr>
      </w:pPr>
      <w:r w:rsidRPr="00F13757">
        <w:rPr>
          <w:rFonts w:ascii="Times New Roman" w:hAnsi="Times New Roman" w:cs="Times New Roman"/>
          <w:sz w:val="28"/>
          <w:szCs w:val="28"/>
          <w:lang w:val="kk-KZ"/>
        </w:rPr>
        <w:t>3.3 Психология студенттерінің кәсіби мотивациясын дамытуға арналған практикалық ұсыныстар</w:t>
      </w:r>
      <w:r w:rsidR="00A95216">
        <w:rPr>
          <w:rFonts w:ascii="Times New Roman" w:hAnsi="Times New Roman" w:cs="Times New Roman"/>
          <w:sz w:val="28"/>
          <w:szCs w:val="28"/>
          <w:lang w:val="kk-KZ"/>
        </w:rPr>
        <w:t>.............................................................</w:t>
      </w:r>
      <w:r w:rsidR="00523B33">
        <w:rPr>
          <w:rFonts w:ascii="Times New Roman" w:hAnsi="Times New Roman" w:cs="Times New Roman"/>
          <w:sz w:val="28"/>
          <w:szCs w:val="28"/>
          <w:lang w:val="kk-KZ"/>
        </w:rPr>
        <w:t>........................</w:t>
      </w:r>
      <w:r w:rsidR="001875B6">
        <w:rPr>
          <w:rFonts w:ascii="Times New Roman" w:hAnsi="Times New Roman" w:cs="Times New Roman"/>
          <w:sz w:val="28"/>
          <w:szCs w:val="28"/>
          <w:lang w:val="kk-KZ"/>
        </w:rPr>
        <w:t>.....128</w:t>
      </w:r>
    </w:p>
    <w:p w:rsidR="00BC5CE8" w:rsidRPr="00AD2A1E" w:rsidRDefault="00BC5CE8" w:rsidP="00203342">
      <w:pPr>
        <w:spacing w:after="0" w:line="240" w:lineRule="auto"/>
        <w:jc w:val="both"/>
        <w:rPr>
          <w:rFonts w:ascii="Times New Roman" w:hAnsi="Times New Roman"/>
          <w:sz w:val="28"/>
          <w:szCs w:val="28"/>
          <w:lang w:val="kk-KZ"/>
        </w:rPr>
      </w:pPr>
      <w:r w:rsidRPr="00DB387C">
        <w:rPr>
          <w:rFonts w:ascii="Times New Roman" w:hAnsi="Times New Roman"/>
          <w:b/>
          <w:sz w:val="28"/>
          <w:szCs w:val="28"/>
          <w:lang w:val="kk-KZ"/>
        </w:rPr>
        <w:t>Қ</w:t>
      </w:r>
      <w:r w:rsidR="00DB387C" w:rsidRPr="00DB387C">
        <w:rPr>
          <w:rFonts w:ascii="Times New Roman" w:hAnsi="Times New Roman"/>
          <w:b/>
          <w:sz w:val="28"/>
          <w:szCs w:val="28"/>
          <w:lang w:val="kk-KZ"/>
        </w:rPr>
        <w:t>ОРЫТЫНДЫ</w:t>
      </w:r>
      <w:r w:rsidRPr="00AD2A1E">
        <w:rPr>
          <w:rFonts w:ascii="Times New Roman" w:hAnsi="Times New Roman"/>
          <w:sz w:val="28"/>
          <w:szCs w:val="28"/>
          <w:lang w:val="kk-KZ"/>
        </w:rPr>
        <w:t>...................................................................................................</w:t>
      </w:r>
      <w:r w:rsidR="001875B6">
        <w:rPr>
          <w:rFonts w:ascii="Times New Roman" w:hAnsi="Times New Roman"/>
          <w:sz w:val="28"/>
          <w:szCs w:val="28"/>
          <w:lang w:val="kk-KZ"/>
        </w:rPr>
        <w:t>....134</w:t>
      </w:r>
    </w:p>
    <w:p w:rsidR="00BC5CE8" w:rsidRDefault="00DB387C" w:rsidP="00203342">
      <w:pPr>
        <w:spacing w:after="0" w:line="240" w:lineRule="auto"/>
        <w:jc w:val="both"/>
        <w:rPr>
          <w:rFonts w:ascii="Times New Roman" w:hAnsi="Times New Roman"/>
          <w:sz w:val="28"/>
          <w:szCs w:val="28"/>
          <w:lang w:val="kk-KZ"/>
        </w:rPr>
      </w:pPr>
      <w:r w:rsidRPr="00DB387C">
        <w:rPr>
          <w:rFonts w:ascii="Times New Roman" w:hAnsi="Times New Roman"/>
          <w:b/>
          <w:sz w:val="28"/>
          <w:szCs w:val="28"/>
          <w:lang w:val="kk-KZ"/>
        </w:rPr>
        <w:t>ПАЙДАЛАНЫЛҒАН ӘДЕБИЕТТЕР ТІЗІМІ</w:t>
      </w:r>
      <w:r>
        <w:rPr>
          <w:rFonts w:ascii="Times New Roman" w:hAnsi="Times New Roman"/>
          <w:sz w:val="28"/>
          <w:szCs w:val="28"/>
          <w:lang w:val="kk-KZ"/>
        </w:rPr>
        <w:t>...........</w:t>
      </w:r>
      <w:r w:rsidR="00BC5CE8" w:rsidRPr="00AD2A1E">
        <w:rPr>
          <w:rFonts w:ascii="Times New Roman" w:hAnsi="Times New Roman"/>
          <w:sz w:val="28"/>
          <w:szCs w:val="28"/>
          <w:lang w:val="kk-KZ"/>
        </w:rPr>
        <w:t>........</w:t>
      </w:r>
      <w:r>
        <w:rPr>
          <w:rFonts w:ascii="Times New Roman" w:hAnsi="Times New Roman"/>
          <w:sz w:val="28"/>
          <w:szCs w:val="28"/>
          <w:lang w:val="kk-KZ"/>
        </w:rPr>
        <w:t>............................</w:t>
      </w:r>
      <w:r w:rsidR="001875B6">
        <w:rPr>
          <w:rFonts w:ascii="Times New Roman" w:hAnsi="Times New Roman"/>
          <w:sz w:val="28"/>
          <w:szCs w:val="28"/>
          <w:lang w:val="kk-KZ"/>
        </w:rPr>
        <w:t>...137</w:t>
      </w:r>
    </w:p>
    <w:p w:rsidR="00BC5CE8" w:rsidRPr="00AD2A1E" w:rsidRDefault="001311D9" w:rsidP="00203342">
      <w:pPr>
        <w:spacing w:after="0" w:line="240" w:lineRule="auto"/>
        <w:jc w:val="both"/>
        <w:rPr>
          <w:rFonts w:ascii="Times New Roman" w:hAnsi="Times New Roman"/>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76160" behindDoc="0" locked="0" layoutInCell="1" allowOverlap="1">
                <wp:simplePos x="0" y="0"/>
                <wp:positionH relativeFrom="margin">
                  <wp:align>center</wp:align>
                </wp:positionH>
                <wp:positionV relativeFrom="paragraph">
                  <wp:posOffset>235801</wp:posOffset>
                </wp:positionV>
                <wp:extent cx="171450" cy="238125"/>
                <wp:effectExtent l="0" t="0" r="0" b="9525"/>
                <wp:wrapNone/>
                <wp:docPr id="54" name="Прямоугольник 54"/>
                <wp:cNvGraphicFramePr/>
                <a:graphic xmlns:a="http://schemas.openxmlformats.org/drawingml/2006/main">
                  <a:graphicData uri="http://schemas.microsoft.com/office/word/2010/wordprocessingShape">
                    <wps:wsp>
                      <wps:cNvSpPr/>
                      <wps:spPr>
                        <a:xfrm>
                          <a:off x="0" y="0"/>
                          <a:ext cx="17145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7CBEDE1" id="Прямоугольник 54" o:spid="_x0000_s1026" style="position:absolute;margin-left:0;margin-top:18.55pt;width:13.5pt;height:18.75pt;z-index:2516761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" fillcolor="white [3212]" stroked="f" strokeweight="2pt">
                <w10:wrap anchorx="margin"/>
              </v:rect>
            </w:pict>
          </mc:Fallback>
        </mc:AlternateContent>
      </w:r>
      <w:r w:rsidR="00DB387C" w:rsidRPr="00DB387C">
        <w:rPr>
          <w:rFonts w:ascii="Times New Roman" w:hAnsi="Times New Roman"/>
          <w:b/>
          <w:sz w:val="28"/>
          <w:szCs w:val="28"/>
          <w:lang w:val="kk-KZ"/>
        </w:rPr>
        <w:t>ҚОСЫМШАЛАР</w:t>
      </w:r>
      <w:r w:rsidR="00BC5CE8">
        <w:rPr>
          <w:rFonts w:ascii="Times New Roman" w:hAnsi="Times New Roman"/>
          <w:sz w:val="28"/>
          <w:szCs w:val="28"/>
          <w:lang w:val="kk-KZ"/>
        </w:rPr>
        <w:t>.......................................................................</w:t>
      </w:r>
      <w:r w:rsidR="00A95216">
        <w:rPr>
          <w:rFonts w:ascii="Times New Roman" w:hAnsi="Times New Roman"/>
          <w:sz w:val="28"/>
          <w:szCs w:val="28"/>
          <w:lang w:val="kk-KZ"/>
        </w:rPr>
        <w:t>.......................</w:t>
      </w:r>
      <w:r w:rsidR="00DB387C">
        <w:rPr>
          <w:rFonts w:ascii="Times New Roman" w:hAnsi="Times New Roman"/>
          <w:sz w:val="28"/>
          <w:szCs w:val="28"/>
          <w:lang w:val="kk-KZ"/>
        </w:rPr>
        <w:t>.</w:t>
      </w:r>
      <w:r w:rsidR="001875B6">
        <w:rPr>
          <w:rFonts w:ascii="Times New Roman" w:hAnsi="Times New Roman"/>
          <w:sz w:val="28"/>
          <w:szCs w:val="28"/>
          <w:lang w:val="kk-KZ"/>
        </w:rPr>
        <w:t>.....152</w:t>
      </w:r>
    </w:p>
    <w:p w:rsidR="00CB42E7" w:rsidRDefault="00CB42E7" w:rsidP="00203342">
      <w:pPr>
        <w:spacing w:after="0" w:line="240" w:lineRule="auto"/>
        <w:ind w:firstLine="709"/>
        <w:jc w:val="center"/>
        <w:rPr>
          <w:rFonts w:ascii="Times New Roman" w:hAnsi="Times New Roman" w:cs="Times New Roman"/>
          <w:b/>
          <w:sz w:val="28"/>
          <w:szCs w:val="28"/>
          <w:lang w:val="kk-KZ"/>
        </w:rPr>
      </w:pPr>
    </w:p>
    <w:p w:rsidR="00E950C9" w:rsidRDefault="00E950C9" w:rsidP="00203342">
      <w:pPr>
        <w:spacing w:after="0" w:line="240" w:lineRule="auto"/>
        <w:ind w:firstLine="709"/>
        <w:jc w:val="center"/>
        <w:rPr>
          <w:rFonts w:ascii="Times New Roman" w:hAnsi="Times New Roman" w:cs="Times New Roman"/>
          <w:b/>
          <w:sz w:val="28"/>
          <w:szCs w:val="28"/>
          <w:lang w:val="kk-KZ"/>
        </w:rPr>
      </w:pPr>
    </w:p>
    <w:p w:rsidR="006507A0" w:rsidRDefault="006507A0" w:rsidP="00203342">
      <w:pPr>
        <w:spacing w:after="0" w:line="240" w:lineRule="auto"/>
        <w:ind w:firstLine="709"/>
        <w:jc w:val="center"/>
        <w:rPr>
          <w:rFonts w:ascii="Times New Roman" w:hAnsi="Times New Roman" w:cs="Times New Roman"/>
          <w:b/>
          <w:sz w:val="28"/>
          <w:szCs w:val="28"/>
          <w:lang w:val="kk-KZ"/>
        </w:rPr>
      </w:pPr>
    </w:p>
    <w:p w:rsidR="00E950C9" w:rsidRDefault="00E950C9" w:rsidP="00203342">
      <w:pPr>
        <w:spacing w:after="0" w:line="240" w:lineRule="auto"/>
        <w:ind w:firstLine="709"/>
        <w:jc w:val="center"/>
        <w:rPr>
          <w:rFonts w:ascii="Times New Roman" w:hAnsi="Times New Roman" w:cs="Times New Roman"/>
          <w:b/>
          <w:sz w:val="28"/>
          <w:szCs w:val="28"/>
          <w:lang w:val="kk-KZ"/>
        </w:rPr>
      </w:pPr>
    </w:p>
    <w:p w:rsidR="008B765A" w:rsidRDefault="008B765A" w:rsidP="00203342">
      <w:pPr>
        <w:spacing w:after="0" w:line="240" w:lineRule="auto"/>
        <w:ind w:firstLine="709"/>
        <w:jc w:val="center"/>
        <w:rPr>
          <w:rFonts w:ascii="Times New Roman" w:hAnsi="Times New Roman" w:cs="Times New Roman"/>
          <w:b/>
          <w:sz w:val="28"/>
          <w:szCs w:val="28"/>
          <w:lang w:val="kk-KZ"/>
        </w:rPr>
      </w:pPr>
      <w:r w:rsidRPr="00B60608">
        <w:rPr>
          <w:rFonts w:ascii="Times New Roman" w:hAnsi="Times New Roman" w:cs="Times New Roman"/>
          <w:b/>
          <w:sz w:val="28"/>
          <w:szCs w:val="28"/>
          <w:lang w:val="kk-KZ"/>
        </w:rPr>
        <w:lastRenderedPageBreak/>
        <w:t xml:space="preserve">НОРМАТИВТІК СІЛТЕМЕЛЕР </w:t>
      </w:r>
    </w:p>
    <w:p w:rsidR="00262773" w:rsidRPr="00B60608" w:rsidRDefault="00262773" w:rsidP="00203342">
      <w:pPr>
        <w:spacing w:after="0" w:line="240" w:lineRule="auto"/>
        <w:ind w:firstLine="709"/>
        <w:jc w:val="center"/>
        <w:rPr>
          <w:rFonts w:ascii="Times New Roman" w:hAnsi="Times New Roman" w:cs="Times New Roman"/>
          <w:b/>
          <w:sz w:val="28"/>
          <w:szCs w:val="28"/>
          <w:lang w:val="kk-KZ"/>
        </w:rPr>
      </w:pPr>
    </w:p>
    <w:p w:rsidR="008B765A" w:rsidRPr="00B60608" w:rsidRDefault="008B765A" w:rsidP="00203342">
      <w:pPr>
        <w:tabs>
          <w:tab w:val="left" w:pos="567"/>
          <w:tab w:val="left" w:pos="709"/>
        </w:tabs>
        <w:spacing w:after="0" w:line="240" w:lineRule="auto"/>
        <w:ind w:firstLine="709"/>
        <w:jc w:val="both"/>
        <w:rPr>
          <w:rFonts w:ascii="Times New Roman" w:hAnsi="Times New Roman" w:cs="Times New Roman"/>
          <w:sz w:val="28"/>
          <w:szCs w:val="28"/>
          <w:lang w:val="kk-KZ"/>
        </w:rPr>
      </w:pPr>
      <w:r w:rsidRPr="00B60608">
        <w:rPr>
          <w:rFonts w:ascii="Times New Roman" w:hAnsi="Times New Roman" w:cs="Times New Roman"/>
          <w:sz w:val="28"/>
          <w:szCs w:val="28"/>
          <w:lang w:val="kk-KZ"/>
        </w:rPr>
        <w:t>Қазақстан Республикасы «Білім туралы» Заңы. Астана-2007. 17- шілде. 2016 жылға толықтырулар.</w:t>
      </w:r>
    </w:p>
    <w:p w:rsidR="009F5770" w:rsidRPr="00084295" w:rsidRDefault="002A63E1" w:rsidP="009F5770">
      <w:pPr>
        <w:spacing w:after="0" w:line="240" w:lineRule="auto"/>
        <w:ind w:firstLine="709"/>
        <w:jc w:val="both"/>
        <w:rPr>
          <w:rFonts w:ascii="Times New Roman" w:hAnsi="Times New Roman" w:cs="Times New Roman"/>
          <w:sz w:val="28"/>
          <w:szCs w:val="28"/>
          <w:lang w:val="kk-KZ"/>
        </w:rPr>
      </w:pPr>
      <w:r w:rsidRPr="00B60608">
        <w:rPr>
          <w:rFonts w:ascii="Times New Roman" w:eastAsia="Times New Roman" w:hAnsi="Times New Roman" w:cs="Times New Roman"/>
          <w:sz w:val="28"/>
          <w:szCs w:val="28"/>
          <w:lang w:val="kk-KZ"/>
        </w:rPr>
        <w:t xml:space="preserve"> </w:t>
      </w:r>
      <w:r w:rsidR="009F5770" w:rsidRPr="00995389">
        <w:rPr>
          <w:rFonts w:ascii="Times New Roman" w:hAnsi="Times New Roman" w:cs="Times New Roman"/>
          <w:sz w:val="28"/>
          <w:szCs w:val="28"/>
          <w:lang w:val="kk-KZ"/>
        </w:rPr>
        <w:t>Қазақстан Республикасының 2007 жылғы 27 шілдедегі Заңының</w:t>
      </w:r>
      <w:r w:rsidR="005C7D37">
        <w:rPr>
          <w:rFonts w:ascii="Times New Roman" w:hAnsi="Times New Roman" w:cs="Times New Roman"/>
          <w:sz w:val="28"/>
          <w:szCs w:val="28"/>
          <w:lang w:val="kk-KZ"/>
        </w:rPr>
        <w:t xml:space="preserve">                      </w:t>
      </w:r>
      <w:r w:rsidR="009F5770" w:rsidRPr="00995389">
        <w:rPr>
          <w:rFonts w:ascii="Times New Roman" w:hAnsi="Times New Roman" w:cs="Times New Roman"/>
          <w:sz w:val="28"/>
          <w:szCs w:val="28"/>
          <w:lang w:val="kk-KZ"/>
        </w:rPr>
        <w:t xml:space="preserve"> </w:t>
      </w:r>
      <w:r w:rsidR="009F5770" w:rsidRPr="00084295">
        <w:rPr>
          <w:rFonts w:ascii="Times New Roman" w:hAnsi="Times New Roman" w:cs="Times New Roman"/>
          <w:sz w:val="28"/>
          <w:szCs w:val="28"/>
          <w:lang w:val="kk-KZ"/>
        </w:rPr>
        <w:t>43-1-бабы 2-тармағының 1) тармақшасы.</w:t>
      </w:r>
    </w:p>
    <w:p w:rsidR="00CE4253" w:rsidRPr="00084295" w:rsidRDefault="00CE4253" w:rsidP="00CE4253">
      <w:pPr>
        <w:autoSpaceDE w:val="0"/>
        <w:autoSpaceDN w:val="0"/>
        <w:adjustRightInd w:val="0"/>
        <w:spacing w:after="0" w:line="240" w:lineRule="auto"/>
        <w:ind w:firstLine="709"/>
        <w:jc w:val="both"/>
        <w:rPr>
          <w:rFonts w:ascii="Times New Roman" w:hAnsi="Times New Roman"/>
          <w:sz w:val="28"/>
          <w:szCs w:val="28"/>
          <w:lang w:val="kk-KZ"/>
        </w:rPr>
      </w:pPr>
      <w:r w:rsidRPr="00084295">
        <w:rPr>
          <w:rFonts w:ascii="Times New Roman" w:hAnsi="Times New Roman"/>
          <w:sz w:val="28"/>
          <w:szCs w:val="28"/>
          <w:shd w:val="clear" w:color="auto" w:fill="FFFFFF"/>
          <w:lang w:val="kk-KZ"/>
        </w:rPr>
        <w:t>«Атамекен» ҚР Ұлттық кәсіпкерлер палатасы әзірлеген</w:t>
      </w:r>
      <w:r w:rsidRPr="00084295">
        <w:rPr>
          <w:rFonts w:ascii="Times New Roman" w:hAnsi="Times New Roman"/>
          <w:b/>
          <w:sz w:val="28"/>
          <w:szCs w:val="28"/>
          <w:shd w:val="clear" w:color="auto" w:fill="FFFFFF"/>
          <w:lang w:val="kk-KZ"/>
        </w:rPr>
        <w:t xml:space="preserve"> </w:t>
      </w:r>
      <w:r w:rsidRPr="00084295">
        <w:rPr>
          <w:rFonts w:ascii="Times New Roman" w:hAnsi="Times New Roman"/>
          <w:sz w:val="28"/>
          <w:szCs w:val="28"/>
          <w:lang w:val="kk-KZ"/>
        </w:rPr>
        <w:t>Педагогтің кәсіби стандарты</w:t>
      </w:r>
      <w:r w:rsidRPr="00084295">
        <w:rPr>
          <w:rFonts w:ascii="Times New Roman" w:hAnsi="Times New Roman"/>
          <w:sz w:val="28"/>
          <w:szCs w:val="28"/>
          <w:shd w:val="clear" w:color="auto" w:fill="FFFFFF"/>
          <w:lang w:val="kk-KZ"/>
        </w:rPr>
        <w:t xml:space="preserve">, 2017 ж. </w:t>
      </w:r>
    </w:p>
    <w:p w:rsidR="002A63E1" w:rsidRDefault="008B765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Қазақстан Республикасы Үкімінің 2018 жылғы 18 қазандағы </w:t>
      </w:r>
      <w:r w:rsidR="005C7D37">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 xml:space="preserve">№ 604 қаулысымен бекітілген «Білім туралы» </w:t>
      </w:r>
      <w:r w:rsidR="002A63E1">
        <w:rPr>
          <w:rFonts w:ascii="Times New Roman" w:hAnsi="Times New Roman" w:cs="Times New Roman"/>
          <w:sz w:val="28"/>
          <w:szCs w:val="28"/>
          <w:lang w:val="kk-KZ"/>
        </w:rPr>
        <w:t>толықтырулар.</w:t>
      </w:r>
    </w:p>
    <w:p w:rsidR="002A63E1" w:rsidRDefault="008B765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Қазақстан Республикасы Білім және ғылым министрлігінің 2018 жылғы</w:t>
      </w:r>
      <w:r w:rsidR="002A63E1">
        <w:rPr>
          <w:rFonts w:ascii="Times New Roman" w:hAnsi="Times New Roman" w:cs="Times New Roman"/>
          <w:sz w:val="28"/>
          <w:szCs w:val="28"/>
          <w:lang w:val="kk-KZ"/>
        </w:rPr>
        <w:t xml:space="preserve"> </w:t>
      </w:r>
      <w:r w:rsidR="005C7D37">
        <w:rPr>
          <w:rFonts w:ascii="Times New Roman" w:hAnsi="Times New Roman" w:cs="Times New Roman"/>
          <w:sz w:val="28"/>
          <w:szCs w:val="28"/>
          <w:lang w:val="kk-KZ"/>
        </w:rPr>
        <w:t xml:space="preserve">         </w:t>
      </w:r>
      <w:r w:rsidR="002A63E1">
        <w:rPr>
          <w:rFonts w:ascii="Times New Roman" w:hAnsi="Times New Roman" w:cs="Times New Roman"/>
          <w:sz w:val="28"/>
          <w:szCs w:val="28"/>
          <w:lang w:val="kk-KZ"/>
        </w:rPr>
        <w:t>30 қазандағы №595 бұйрығы.</w:t>
      </w:r>
    </w:p>
    <w:p w:rsidR="002A63E1" w:rsidRDefault="008B765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 Қазақстан Республикасы Білім және ғылым министрлігінің 2018 жылғы </w:t>
      </w:r>
      <w:r w:rsidR="005C7D37">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 xml:space="preserve">12 қазандағы № 563 бұйрығымен бекітілген кредиттік оқыту технологиясы бойынша </w:t>
      </w:r>
      <w:r w:rsidR="002A63E1">
        <w:rPr>
          <w:rFonts w:ascii="Times New Roman" w:hAnsi="Times New Roman" w:cs="Times New Roman"/>
          <w:sz w:val="28"/>
          <w:szCs w:val="28"/>
          <w:lang w:val="kk-KZ"/>
        </w:rPr>
        <w:t>ережелер.</w:t>
      </w:r>
    </w:p>
    <w:p w:rsidR="005C7D37" w:rsidRDefault="008B765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Қазақстан Республикасы Білім және ғылым министрлігінің 2018 ж</w:t>
      </w:r>
      <w:r w:rsidR="002A63E1">
        <w:rPr>
          <w:rFonts w:ascii="Times New Roman" w:hAnsi="Times New Roman" w:cs="Times New Roman"/>
          <w:sz w:val="28"/>
          <w:szCs w:val="28"/>
          <w:lang w:val="kk-KZ"/>
        </w:rPr>
        <w:t xml:space="preserve">ылғы </w:t>
      </w:r>
    </w:p>
    <w:p w:rsidR="008B765A" w:rsidRDefault="002A63E1" w:rsidP="005C7D3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31 қазандағы № 603 бұйрығы</w:t>
      </w:r>
      <w:r w:rsidR="008B765A" w:rsidRPr="00995389">
        <w:rPr>
          <w:rFonts w:ascii="Times New Roman" w:hAnsi="Times New Roman" w:cs="Times New Roman"/>
          <w:sz w:val="28"/>
          <w:szCs w:val="28"/>
          <w:lang w:val="kk-KZ"/>
        </w:rPr>
        <w:t>.</w:t>
      </w:r>
    </w:p>
    <w:p w:rsidR="00BF1F3F" w:rsidRPr="00084295" w:rsidRDefault="00BF1F3F" w:rsidP="00BF1F3F">
      <w:pPr>
        <w:spacing w:after="0" w:line="240" w:lineRule="auto"/>
        <w:ind w:firstLine="708"/>
        <w:jc w:val="both"/>
        <w:rPr>
          <w:rFonts w:ascii="Times New Roman" w:hAnsi="Times New Roman"/>
          <w:sz w:val="28"/>
          <w:szCs w:val="28"/>
          <w:lang w:val="kk-KZ"/>
        </w:rPr>
      </w:pPr>
      <w:r w:rsidRPr="00084295">
        <w:rPr>
          <w:rFonts w:ascii="Times New Roman" w:hAnsi="Times New Roman"/>
          <w:sz w:val="28"/>
          <w:szCs w:val="28"/>
          <w:lang w:val="kk-KZ"/>
        </w:rPr>
        <w:t>«Қазақстан Республикасында білім беруді және ғылымды дамытудың  2020-2025 жылдарға арналған мемлекеттік бағдарламасын бекіту туралы»  Қазақстан Республикасы Үкіметінің 27.12.2019 ж. №988 қаулысы.</w:t>
      </w:r>
    </w:p>
    <w:p w:rsidR="00BF1F3F" w:rsidRPr="00084295" w:rsidRDefault="00BF1F3F" w:rsidP="00BF1F3F">
      <w:pPr>
        <w:spacing w:after="0" w:line="240" w:lineRule="auto"/>
        <w:ind w:firstLine="708"/>
        <w:jc w:val="both"/>
        <w:rPr>
          <w:rFonts w:ascii="Times New Roman" w:hAnsi="Times New Roman"/>
          <w:sz w:val="28"/>
          <w:szCs w:val="28"/>
          <w:lang w:val="kk-KZ"/>
        </w:rPr>
      </w:pPr>
      <w:r w:rsidRPr="00084295">
        <w:rPr>
          <w:rFonts w:ascii="Times New Roman" w:hAnsi="Times New Roman"/>
          <w:sz w:val="28"/>
          <w:szCs w:val="28"/>
          <w:lang w:val="kk-KZ"/>
        </w:rPr>
        <w:t xml:space="preserve">ҚР Білім және ғылым министрінің «Оқытудың кредиттік технологиясы бойынша оқу процесін ұйымдастыру қағидаларын бекіту туралы» 20.04.2011 ж. №152 бұйрығы; </w:t>
      </w:r>
    </w:p>
    <w:p w:rsidR="00BF1F3F" w:rsidRPr="00084295" w:rsidRDefault="00BF1F3F" w:rsidP="00BF1F3F">
      <w:pPr>
        <w:tabs>
          <w:tab w:val="left" w:pos="284"/>
          <w:tab w:val="left" w:pos="993"/>
          <w:tab w:val="left" w:pos="1276"/>
        </w:tabs>
        <w:spacing w:after="0" w:line="240" w:lineRule="auto"/>
        <w:jc w:val="both"/>
        <w:rPr>
          <w:rFonts w:ascii="Times New Roman" w:hAnsi="Times New Roman"/>
          <w:sz w:val="24"/>
          <w:szCs w:val="24"/>
          <w:lang w:val="kk-KZ"/>
        </w:rPr>
      </w:pPr>
    </w:p>
    <w:p w:rsidR="00BF1F3F" w:rsidRPr="00995389" w:rsidRDefault="00BF1F3F" w:rsidP="005C7D37">
      <w:pPr>
        <w:spacing w:after="0" w:line="240" w:lineRule="auto"/>
        <w:jc w:val="both"/>
        <w:rPr>
          <w:rFonts w:ascii="Times New Roman" w:hAnsi="Times New Roman" w:cs="Times New Roman"/>
          <w:sz w:val="28"/>
          <w:szCs w:val="28"/>
          <w:lang w:val="kk-KZ"/>
        </w:rPr>
      </w:pPr>
    </w:p>
    <w:p w:rsidR="008B765A" w:rsidRDefault="008B765A" w:rsidP="00203342">
      <w:pPr>
        <w:spacing w:after="0" w:line="240" w:lineRule="auto"/>
        <w:ind w:firstLine="709"/>
        <w:rPr>
          <w:rFonts w:ascii="Times New Roman" w:hAnsi="Times New Roman"/>
          <w:b/>
          <w:sz w:val="28"/>
          <w:szCs w:val="28"/>
          <w:lang w:val="kk-KZ"/>
        </w:rPr>
      </w:pPr>
    </w:p>
    <w:p w:rsidR="008B765A" w:rsidRDefault="008B765A" w:rsidP="00203342">
      <w:pPr>
        <w:spacing w:after="0" w:line="240" w:lineRule="auto"/>
        <w:ind w:firstLine="709"/>
        <w:rPr>
          <w:rFonts w:ascii="Times New Roman" w:hAnsi="Times New Roman"/>
          <w:b/>
          <w:sz w:val="28"/>
          <w:szCs w:val="28"/>
          <w:lang w:val="kk-KZ"/>
        </w:rPr>
      </w:pPr>
    </w:p>
    <w:p w:rsidR="008B765A" w:rsidRDefault="008B765A" w:rsidP="00203342">
      <w:pPr>
        <w:spacing w:after="0" w:line="240" w:lineRule="auto"/>
        <w:ind w:firstLine="709"/>
        <w:rPr>
          <w:rFonts w:ascii="Times New Roman" w:hAnsi="Times New Roman"/>
          <w:b/>
          <w:sz w:val="28"/>
          <w:szCs w:val="28"/>
          <w:lang w:val="kk-KZ"/>
        </w:rPr>
      </w:pPr>
    </w:p>
    <w:p w:rsidR="008B765A" w:rsidRDefault="008B765A" w:rsidP="00203342">
      <w:pPr>
        <w:spacing w:after="0" w:line="240" w:lineRule="auto"/>
        <w:ind w:firstLine="709"/>
        <w:rPr>
          <w:rFonts w:ascii="Times New Roman" w:hAnsi="Times New Roman"/>
          <w:b/>
          <w:sz w:val="28"/>
          <w:szCs w:val="28"/>
          <w:lang w:val="kk-KZ"/>
        </w:rPr>
      </w:pPr>
    </w:p>
    <w:p w:rsidR="00CB42E7" w:rsidRDefault="00CB42E7" w:rsidP="00203342">
      <w:pPr>
        <w:spacing w:after="0" w:line="240" w:lineRule="auto"/>
        <w:ind w:firstLine="709"/>
        <w:rPr>
          <w:rFonts w:ascii="Times New Roman" w:hAnsi="Times New Roman"/>
          <w:b/>
          <w:sz w:val="28"/>
          <w:szCs w:val="28"/>
          <w:lang w:val="kk-KZ"/>
        </w:rPr>
      </w:pPr>
    </w:p>
    <w:p w:rsidR="00CB42E7" w:rsidRDefault="00CB42E7" w:rsidP="00203342">
      <w:pPr>
        <w:spacing w:after="0" w:line="240" w:lineRule="auto"/>
        <w:ind w:firstLine="709"/>
        <w:rPr>
          <w:rFonts w:ascii="Times New Roman" w:hAnsi="Times New Roman"/>
          <w:b/>
          <w:sz w:val="28"/>
          <w:szCs w:val="28"/>
          <w:lang w:val="kk-KZ"/>
        </w:rPr>
      </w:pPr>
    </w:p>
    <w:p w:rsidR="008B765A" w:rsidRDefault="008B765A" w:rsidP="00203342">
      <w:pPr>
        <w:spacing w:after="0" w:line="240" w:lineRule="auto"/>
        <w:ind w:firstLine="709"/>
        <w:rPr>
          <w:rFonts w:ascii="Times New Roman" w:hAnsi="Times New Roman"/>
          <w:b/>
          <w:sz w:val="28"/>
          <w:szCs w:val="28"/>
          <w:lang w:val="kk-KZ"/>
        </w:rPr>
      </w:pPr>
    </w:p>
    <w:p w:rsidR="008B765A" w:rsidRDefault="008B765A" w:rsidP="00CE4253">
      <w:pPr>
        <w:spacing w:after="0" w:line="240" w:lineRule="auto"/>
        <w:rPr>
          <w:rFonts w:ascii="Times New Roman" w:hAnsi="Times New Roman"/>
          <w:b/>
          <w:sz w:val="28"/>
          <w:szCs w:val="28"/>
          <w:lang w:val="kk-KZ"/>
        </w:rPr>
      </w:pPr>
    </w:p>
    <w:p w:rsidR="008B765A" w:rsidRDefault="008B765A" w:rsidP="00203342">
      <w:pPr>
        <w:spacing w:after="0" w:line="240" w:lineRule="auto"/>
        <w:ind w:firstLine="709"/>
        <w:rPr>
          <w:rFonts w:ascii="Times New Roman" w:hAnsi="Times New Roman"/>
          <w:b/>
          <w:sz w:val="28"/>
          <w:szCs w:val="28"/>
          <w:lang w:val="kk-KZ"/>
        </w:rPr>
      </w:pPr>
    </w:p>
    <w:p w:rsidR="008B765A" w:rsidRDefault="008B765A" w:rsidP="00203342">
      <w:pPr>
        <w:spacing w:after="0" w:line="240" w:lineRule="auto"/>
        <w:ind w:firstLine="709"/>
        <w:rPr>
          <w:rFonts w:ascii="Times New Roman" w:hAnsi="Times New Roman"/>
          <w:b/>
          <w:sz w:val="28"/>
          <w:szCs w:val="28"/>
          <w:lang w:val="kk-KZ"/>
        </w:rPr>
      </w:pPr>
    </w:p>
    <w:p w:rsidR="008B765A" w:rsidRDefault="008B765A" w:rsidP="00203342">
      <w:pPr>
        <w:spacing w:after="0" w:line="240" w:lineRule="auto"/>
        <w:ind w:firstLine="709"/>
        <w:rPr>
          <w:rFonts w:ascii="Times New Roman" w:hAnsi="Times New Roman"/>
          <w:b/>
          <w:sz w:val="28"/>
          <w:szCs w:val="28"/>
          <w:lang w:val="kk-KZ"/>
        </w:rPr>
      </w:pPr>
    </w:p>
    <w:p w:rsidR="009F5770" w:rsidRDefault="009F5770" w:rsidP="00203342">
      <w:pPr>
        <w:spacing w:after="0" w:line="240" w:lineRule="auto"/>
        <w:ind w:firstLine="709"/>
        <w:rPr>
          <w:rFonts w:ascii="Times New Roman" w:hAnsi="Times New Roman"/>
          <w:b/>
          <w:sz w:val="28"/>
          <w:szCs w:val="28"/>
          <w:lang w:val="kk-KZ"/>
        </w:rPr>
      </w:pPr>
    </w:p>
    <w:p w:rsidR="009F5770" w:rsidRDefault="009F5770" w:rsidP="00203342">
      <w:pPr>
        <w:spacing w:after="0" w:line="240" w:lineRule="auto"/>
        <w:ind w:firstLine="709"/>
        <w:rPr>
          <w:rFonts w:ascii="Times New Roman" w:hAnsi="Times New Roman"/>
          <w:b/>
          <w:sz w:val="28"/>
          <w:szCs w:val="28"/>
          <w:lang w:val="kk-KZ"/>
        </w:rPr>
      </w:pPr>
    </w:p>
    <w:p w:rsidR="009F5770" w:rsidRDefault="009F5770" w:rsidP="00203342">
      <w:pPr>
        <w:spacing w:after="0" w:line="240" w:lineRule="auto"/>
        <w:ind w:firstLine="709"/>
        <w:rPr>
          <w:rFonts w:ascii="Times New Roman" w:hAnsi="Times New Roman"/>
          <w:b/>
          <w:sz w:val="28"/>
          <w:szCs w:val="28"/>
          <w:lang w:val="kk-KZ"/>
        </w:rPr>
      </w:pPr>
    </w:p>
    <w:p w:rsidR="009F5770" w:rsidRDefault="009F5770" w:rsidP="00203342">
      <w:pPr>
        <w:spacing w:after="0" w:line="240" w:lineRule="auto"/>
        <w:ind w:firstLine="709"/>
        <w:rPr>
          <w:rFonts w:ascii="Times New Roman" w:hAnsi="Times New Roman"/>
          <w:b/>
          <w:sz w:val="28"/>
          <w:szCs w:val="28"/>
          <w:lang w:val="kk-KZ"/>
        </w:rPr>
      </w:pPr>
    </w:p>
    <w:p w:rsidR="008B765A" w:rsidRDefault="008B765A" w:rsidP="00203342">
      <w:pPr>
        <w:spacing w:after="0" w:line="240" w:lineRule="auto"/>
        <w:ind w:firstLine="709"/>
        <w:rPr>
          <w:rFonts w:ascii="Times New Roman" w:hAnsi="Times New Roman"/>
          <w:b/>
          <w:sz w:val="28"/>
          <w:szCs w:val="28"/>
          <w:lang w:val="kk-KZ"/>
        </w:rPr>
      </w:pPr>
    </w:p>
    <w:p w:rsidR="008B765A" w:rsidRDefault="008B765A" w:rsidP="00203342">
      <w:pPr>
        <w:spacing w:after="0" w:line="240" w:lineRule="auto"/>
        <w:ind w:firstLine="709"/>
        <w:rPr>
          <w:rFonts w:ascii="Times New Roman" w:hAnsi="Times New Roman"/>
          <w:b/>
          <w:sz w:val="28"/>
          <w:szCs w:val="28"/>
          <w:lang w:val="kk-KZ"/>
        </w:rPr>
      </w:pPr>
    </w:p>
    <w:p w:rsidR="008B765A" w:rsidRDefault="008B765A" w:rsidP="00203342">
      <w:pPr>
        <w:spacing w:after="0" w:line="240" w:lineRule="auto"/>
        <w:ind w:firstLine="709"/>
        <w:jc w:val="center"/>
        <w:rPr>
          <w:rFonts w:ascii="Times New Roman" w:hAnsi="Times New Roman" w:cs="Times New Roman"/>
          <w:b/>
          <w:sz w:val="28"/>
          <w:szCs w:val="28"/>
          <w:lang w:val="kk-KZ"/>
        </w:rPr>
      </w:pPr>
      <w:r w:rsidRPr="00B60608">
        <w:rPr>
          <w:rFonts w:ascii="Times New Roman" w:hAnsi="Times New Roman" w:cs="Times New Roman"/>
          <w:b/>
          <w:sz w:val="28"/>
          <w:szCs w:val="28"/>
          <w:lang w:val="kk-KZ"/>
        </w:rPr>
        <w:lastRenderedPageBreak/>
        <w:t>АНЫҚТАМАЛАР</w:t>
      </w:r>
    </w:p>
    <w:p w:rsidR="00262773" w:rsidRPr="00B60608" w:rsidRDefault="00262773" w:rsidP="00203342">
      <w:pPr>
        <w:spacing w:after="0" w:line="240" w:lineRule="auto"/>
        <w:ind w:firstLine="709"/>
        <w:jc w:val="center"/>
        <w:rPr>
          <w:rFonts w:ascii="Times New Roman" w:hAnsi="Times New Roman" w:cs="Times New Roman"/>
          <w:b/>
          <w:sz w:val="28"/>
          <w:szCs w:val="28"/>
          <w:lang w:val="kk-KZ"/>
        </w:rPr>
      </w:pPr>
    </w:p>
    <w:p w:rsidR="008B765A" w:rsidRPr="003B4504" w:rsidRDefault="008B765A" w:rsidP="00203342">
      <w:pPr>
        <w:spacing w:after="0" w:line="240" w:lineRule="auto"/>
        <w:ind w:firstLine="709"/>
        <w:jc w:val="both"/>
        <w:rPr>
          <w:rFonts w:ascii="Times New Roman" w:hAnsi="Times New Roman" w:cs="Times New Roman"/>
          <w:sz w:val="28"/>
          <w:szCs w:val="28"/>
          <w:lang w:val="kk-KZ"/>
        </w:rPr>
      </w:pPr>
      <w:r w:rsidRPr="00B60608">
        <w:rPr>
          <w:rFonts w:ascii="Times New Roman" w:hAnsi="Times New Roman" w:cs="Times New Roman"/>
          <w:b/>
          <w:sz w:val="28"/>
          <w:szCs w:val="28"/>
          <w:lang w:val="kk-KZ"/>
        </w:rPr>
        <w:t>Танымдық белсенділік</w:t>
      </w:r>
      <w:r w:rsidRPr="00B60608">
        <w:rPr>
          <w:rFonts w:ascii="Times New Roman" w:hAnsi="Times New Roman" w:cs="Times New Roman"/>
          <w:sz w:val="28"/>
          <w:szCs w:val="28"/>
          <w:lang w:val="kk-KZ"/>
        </w:rPr>
        <w:t xml:space="preserve"> - тұлғаның әрекеттік күйі, білімді меңгеру </w:t>
      </w:r>
      <w:r w:rsidRPr="003B4504">
        <w:rPr>
          <w:rFonts w:ascii="Times New Roman" w:hAnsi="Times New Roman" w:cs="Times New Roman"/>
          <w:sz w:val="28"/>
          <w:szCs w:val="28"/>
          <w:lang w:val="kk-KZ"/>
        </w:rPr>
        <w:t xml:space="preserve">барысында оқуға ұмтылуымен, ақыл-ой кернеуімен, еріктік күш-жігерімен көрінеді. </w:t>
      </w:r>
    </w:p>
    <w:p w:rsidR="00567D9B" w:rsidRDefault="008B765A" w:rsidP="00203342">
      <w:pPr>
        <w:pStyle w:val="afe"/>
        <w:spacing w:after="0" w:line="240" w:lineRule="auto"/>
        <w:ind w:left="0" w:firstLine="709"/>
        <w:jc w:val="both"/>
        <w:rPr>
          <w:rFonts w:ascii="Times New Roman" w:hAnsi="Times New Roman" w:cs="Times New Roman"/>
          <w:sz w:val="28"/>
          <w:szCs w:val="28"/>
          <w:lang w:val="kk-KZ"/>
        </w:rPr>
      </w:pPr>
      <w:r w:rsidRPr="003B4504">
        <w:rPr>
          <w:rFonts w:ascii="Times New Roman" w:hAnsi="Times New Roman" w:cs="Times New Roman"/>
          <w:b/>
          <w:sz w:val="28"/>
          <w:szCs w:val="28"/>
          <w:lang w:val="kk-KZ"/>
        </w:rPr>
        <w:t>Тұлғаның жан-жақты дамуы</w:t>
      </w:r>
      <w:r w:rsidRPr="003B4504">
        <w:rPr>
          <w:rFonts w:ascii="Times New Roman" w:hAnsi="Times New Roman" w:cs="Times New Roman"/>
          <w:sz w:val="28"/>
          <w:szCs w:val="28"/>
          <w:lang w:val="kk-KZ"/>
        </w:rPr>
        <w:t xml:space="preserve"> - адамның барлық мәндік күштерінің, оның қабілеттерінің және таланттарының тұтас және толыққанды дамуы; тарихи-мәдени жағдайдың ерекшелігіне тәуелді тәрбиенің гуманистік мұраты.</w:t>
      </w:r>
    </w:p>
    <w:p w:rsidR="00567D9B" w:rsidRPr="00D63C09" w:rsidRDefault="00567D9B" w:rsidP="00203342">
      <w:pPr>
        <w:suppressAutoHyphens/>
        <w:spacing w:after="0" w:line="240" w:lineRule="auto"/>
        <w:ind w:firstLine="709"/>
        <w:contextualSpacing/>
        <w:jc w:val="both"/>
        <w:rPr>
          <w:rFonts w:ascii="Times New Roman" w:hAnsi="Times New Roman" w:cs="Times New Roman"/>
          <w:color w:val="000000"/>
          <w:spacing w:val="-4"/>
          <w:sz w:val="28"/>
          <w:szCs w:val="28"/>
          <w:lang w:val="kk-KZ"/>
        </w:rPr>
      </w:pPr>
      <w:r w:rsidRPr="00567D9B">
        <w:rPr>
          <w:rFonts w:ascii="Times New Roman" w:hAnsi="Times New Roman" w:cs="Times New Roman"/>
          <w:b/>
          <w:color w:val="000000"/>
          <w:spacing w:val="-4"/>
          <w:sz w:val="28"/>
          <w:szCs w:val="28"/>
          <w:lang w:val="kk-KZ"/>
        </w:rPr>
        <w:t>Тренинг сөзі</w:t>
      </w:r>
      <w:r w:rsidRPr="00D63C09">
        <w:rPr>
          <w:rFonts w:ascii="Times New Roman" w:hAnsi="Times New Roman" w:cs="Times New Roman"/>
          <w:color w:val="000000"/>
          <w:spacing w:val="-4"/>
          <w:sz w:val="28"/>
          <w:szCs w:val="28"/>
          <w:lang w:val="kk-KZ"/>
        </w:rPr>
        <w:t xml:space="preserve"> (ағылшын тілінен train – тәрбиелеу, оқыту, үйрету, машықтандыру) – бұл жұмыс нәтижесіне және қажетті машықты дамытуға қол жеткізуге бағытталған, машықтану және қандай да бір саладағы жүйелі тапсырмаларды, әрекеттерді немесе ойындарды орындай білу. </w:t>
      </w:r>
    </w:p>
    <w:p w:rsidR="008B765A" w:rsidRPr="003B4504" w:rsidRDefault="008B765A" w:rsidP="00203342">
      <w:pPr>
        <w:pStyle w:val="afe"/>
        <w:spacing w:after="0" w:line="240" w:lineRule="auto"/>
        <w:ind w:left="0" w:firstLine="709"/>
        <w:jc w:val="both"/>
        <w:rPr>
          <w:rFonts w:ascii="Times New Roman" w:hAnsi="Times New Roman" w:cs="Times New Roman"/>
          <w:sz w:val="28"/>
          <w:szCs w:val="28"/>
          <w:lang w:val="kk-KZ"/>
        </w:rPr>
      </w:pPr>
      <w:r w:rsidRPr="003B4504">
        <w:rPr>
          <w:rFonts w:ascii="Times New Roman" w:hAnsi="Times New Roman" w:cs="Times New Roman"/>
          <w:sz w:val="28"/>
          <w:szCs w:val="28"/>
          <w:lang w:val="kk-KZ"/>
        </w:rPr>
        <w:t xml:space="preserve"> </w:t>
      </w:r>
      <w:r w:rsidR="00567D9B" w:rsidRPr="00567D9B">
        <w:rPr>
          <w:rFonts w:ascii="Times New Roman" w:hAnsi="Times New Roman" w:cs="Times New Roman"/>
          <w:b/>
          <w:color w:val="000000"/>
          <w:sz w:val="28"/>
          <w:szCs w:val="28"/>
          <w:lang w:val="kk-KZ"/>
        </w:rPr>
        <w:t>Тұлғалық өсуі</w:t>
      </w:r>
      <w:r w:rsidR="00567D9B" w:rsidRPr="00D63C09">
        <w:rPr>
          <w:rFonts w:ascii="Times New Roman" w:hAnsi="Times New Roman" w:cs="Times New Roman"/>
          <w:color w:val="000000"/>
          <w:sz w:val="28"/>
          <w:szCs w:val="28"/>
          <w:lang w:val="kk-KZ"/>
        </w:rPr>
        <w:t xml:space="preserve">   - бұл сыртқы ынталандыру (мысалы, оқушыға жоғары стипендия беру), егер ол мінез-құлықтың тиісті ішкі мотивін тудырса, оны шынымен ынталандырады.</w:t>
      </w:r>
    </w:p>
    <w:p w:rsidR="008B765A" w:rsidRPr="00B60608" w:rsidRDefault="008B765A" w:rsidP="00203342">
      <w:pPr>
        <w:pStyle w:val="2"/>
        <w:ind w:firstLine="709"/>
        <w:rPr>
          <w:b w:val="0"/>
          <w:sz w:val="28"/>
          <w:szCs w:val="28"/>
          <w:lang w:val="kk-KZ"/>
        </w:rPr>
      </w:pPr>
      <w:r w:rsidRPr="003B4504">
        <w:rPr>
          <w:sz w:val="28"/>
          <w:szCs w:val="28"/>
          <w:lang w:val="kk-KZ"/>
        </w:rPr>
        <w:t>Ынталандыру</w:t>
      </w:r>
      <w:r w:rsidRPr="003B4504">
        <w:rPr>
          <w:b w:val="0"/>
          <w:sz w:val="28"/>
          <w:szCs w:val="28"/>
          <w:lang w:val="kk-KZ"/>
        </w:rPr>
        <w:t xml:space="preserve"> - тұлғаға, ұжымға, адамдар тобына, олардың сылтаулық</w:t>
      </w:r>
      <w:r w:rsidRPr="00B60608">
        <w:rPr>
          <w:b w:val="0"/>
          <w:sz w:val="28"/>
          <w:szCs w:val="28"/>
          <w:lang w:val="kk-KZ"/>
        </w:rPr>
        <w:t xml:space="preserve"> сферасын белсендіретін, ол арқылы іс-әрекетті анықтауға сыртқы әсер.</w:t>
      </w:r>
    </w:p>
    <w:p w:rsidR="008B765A" w:rsidRPr="00D63C09" w:rsidRDefault="003B4504" w:rsidP="00203342">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 xml:space="preserve"> </w:t>
      </w:r>
      <w:r w:rsidR="008B765A" w:rsidRPr="003B4504">
        <w:rPr>
          <w:rFonts w:ascii="Times New Roman" w:hAnsi="Times New Roman" w:cs="Times New Roman"/>
          <w:b/>
          <w:color w:val="000000"/>
          <w:sz w:val="28"/>
          <w:szCs w:val="28"/>
          <w:lang w:val="kk-KZ"/>
        </w:rPr>
        <w:t>Еңбек мотивациясы</w:t>
      </w:r>
      <w:r w:rsidR="008B765A" w:rsidRPr="00D63C09">
        <w:rPr>
          <w:rFonts w:ascii="Times New Roman" w:hAnsi="Times New Roman" w:cs="Times New Roman"/>
          <w:i/>
          <w:color w:val="000000"/>
          <w:sz w:val="28"/>
          <w:szCs w:val="28"/>
          <w:lang w:val="kk-KZ"/>
        </w:rPr>
        <w:t xml:space="preserve"> </w:t>
      </w:r>
      <w:r w:rsidR="008B765A" w:rsidRPr="00D63C09">
        <w:rPr>
          <w:rFonts w:ascii="Times New Roman" w:hAnsi="Times New Roman" w:cs="Times New Roman"/>
          <w:color w:val="000000"/>
          <w:sz w:val="28"/>
          <w:szCs w:val="28"/>
          <w:lang w:val="kk-KZ"/>
        </w:rPr>
        <w:t>- бұл өзін және басқаларды белгілі бір нәтижелерге қол жеткізуге бағытталған іс-әрекетке ынталандыру процесі.</w:t>
      </w:r>
    </w:p>
    <w:p w:rsidR="003B4504" w:rsidRDefault="00204B7F" w:rsidP="00203342">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 xml:space="preserve"> </w:t>
      </w:r>
      <w:r w:rsidR="008B765A" w:rsidRPr="003B4504">
        <w:rPr>
          <w:rFonts w:ascii="Times New Roman" w:hAnsi="Times New Roman" w:cs="Times New Roman"/>
          <w:b/>
          <w:color w:val="000000"/>
          <w:sz w:val="28"/>
          <w:szCs w:val="28"/>
          <w:lang w:val="kk-KZ"/>
        </w:rPr>
        <w:t>Мотивтің қозғаушы күші</w:t>
      </w:r>
      <w:r w:rsidR="008B765A" w:rsidRPr="00D63C09">
        <w:rPr>
          <w:rFonts w:ascii="Times New Roman" w:hAnsi="Times New Roman" w:cs="Times New Roman"/>
          <w:i/>
          <w:color w:val="000000"/>
          <w:sz w:val="28"/>
          <w:szCs w:val="28"/>
          <w:lang w:val="kk-KZ"/>
        </w:rPr>
        <w:t xml:space="preserve"> </w:t>
      </w:r>
      <w:r w:rsidR="008B765A" w:rsidRPr="00D63C09">
        <w:rPr>
          <w:rFonts w:ascii="Times New Roman" w:hAnsi="Times New Roman" w:cs="Times New Roman"/>
          <w:color w:val="000000"/>
          <w:sz w:val="28"/>
          <w:szCs w:val="28"/>
          <w:lang w:val="kk-KZ"/>
        </w:rPr>
        <w:t>- оның субъективті маңыздылығымен немесе субъектінің басқа қажеттіліктер жүйесіндегі қажеттілікке және оның тақырыбына қатынасымен анықталады.</w:t>
      </w:r>
    </w:p>
    <w:p w:rsidR="008B765A" w:rsidRPr="00D63C09" w:rsidRDefault="008B765A" w:rsidP="00203342">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 </w:t>
      </w:r>
      <w:r w:rsidRPr="003B4504">
        <w:rPr>
          <w:rFonts w:ascii="Times New Roman" w:hAnsi="Times New Roman" w:cs="Times New Roman"/>
          <w:b/>
          <w:color w:val="000000"/>
          <w:sz w:val="28"/>
          <w:szCs w:val="28"/>
          <w:lang w:val="kk-KZ"/>
        </w:rPr>
        <w:t>Еңбек</w:t>
      </w:r>
      <w:r w:rsidR="003352D5">
        <w:rPr>
          <w:rFonts w:ascii="Times New Roman" w:hAnsi="Times New Roman" w:cs="Times New Roman"/>
          <w:b/>
          <w:color w:val="000000"/>
          <w:sz w:val="28"/>
          <w:szCs w:val="28"/>
          <w:lang w:val="kk-KZ"/>
        </w:rPr>
        <w:t>ке</w:t>
      </w:r>
      <w:r w:rsidRPr="003B4504">
        <w:rPr>
          <w:rFonts w:ascii="Times New Roman" w:hAnsi="Times New Roman" w:cs="Times New Roman"/>
          <w:b/>
          <w:color w:val="000000"/>
          <w:sz w:val="28"/>
          <w:szCs w:val="28"/>
          <w:lang w:val="kk-KZ"/>
        </w:rPr>
        <w:t xml:space="preserve"> ынталандыру</w:t>
      </w:r>
      <w:r w:rsidRPr="00D63C09">
        <w:rPr>
          <w:rFonts w:ascii="Times New Roman" w:hAnsi="Times New Roman" w:cs="Times New Roman"/>
          <w:i/>
          <w:color w:val="000000"/>
          <w:sz w:val="28"/>
          <w:szCs w:val="28"/>
          <w:lang w:val="kk-KZ"/>
        </w:rPr>
        <w:t xml:space="preserve"> </w:t>
      </w:r>
      <w:r w:rsidRPr="00D63C09">
        <w:rPr>
          <w:rFonts w:ascii="Times New Roman" w:hAnsi="Times New Roman" w:cs="Times New Roman"/>
          <w:color w:val="000000"/>
          <w:sz w:val="28"/>
          <w:szCs w:val="28"/>
          <w:lang w:val="kk-KZ"/>
        </w:rPr>
        <w:t>- жалақы, әлеуметтік жеңілдіктер, ыңғайлы жұмыс кестесі және т.б. олар адамның қажеттілігі тақырыбының мәртебесін алуы мүмкін, ол қызметкердің жұмысына ынталандыру ретінде санада бейне ретінде ұсынылады. Алайда, бұл болмауы да мүмкін. Демек,</w:t>
      </w:r>
      <w:r w:rsidR="003352D5">
        <w:rPr>
          <w:rFonts w:ascii="Times New Roman" w:hAnsi="Times New Roman" w:cs="Times New Roman"/>
          <w:color w:val="000000"/>
          <w:sz w:val="28"/>
          <w:szCs w:val="28"/>
          <w:lang w:val="kk-KZ"/>
        </w:rPr>
        <w:t xml:space="preserve"> еңбекті ынталандыру түрлері әр</w:t>
      </w:r>
      <w:r w:rsidRPr="00D63C09">
        <w:rPr>
          <w:rFonts w:ascii="Times New Roman" w:hAnsi="Times New Roman" w:cs="Times New Roman"/>
          <w:color w:val="000000"/>
          <w:sz w:val="28"/>
          <w:szCs w:val="28"/>
          <w:lang w:val="kk-KZ"/>
        </w:rPr>
        <w:t>түрлі адамдар үшін әр түрлі дәрежеде тиімді.</w:t>
      </w:r>
    </w:p>
    <w:p w:rsidR="008B765A" w:rsidRPr="00D63C09" w:rsidRDefault="008B765A" w:rsidP="00203342">
      <w:pPr>
        <w:spacing w:after="0" w:line="240" w:lineRule="auto"/>
        <w:ind w:firstLine="709"/>
        <w:jc w:val="both"/>
        <w:rPr>
          <w:rFonts w:ascii="Times New Roman" w:hAnsi="Times New Roman" w:cs="Times New Roman"/>
          <w:color w:val="000000"/>
          <w:sz w:val="28"/>
          <w:szCs w:val="28"/>
          <w:lang w:val="kk-KZ"/>
        </w:rPr>
      </w:pPr>
      <w:r w:rsidRPr="003B4504">
        <w:rPr>
          <w:rFonts w:ascii="Times New Roman" w:hAnsi="Times New Roman" w:cs="Times New Roman"/>
          <w:b/>
          <w:color w:val="000000"/>
          <w:sz w:val="28"/>
          <w:szCs w:val="28"/>
          <w:lang w:val="kk-KZ"/>
        </w:rPr>
        <w:t>Еңбекке қанағаттану</w:t>
      </w:r>
      <w:r w:rsidRPr="00D63C09">
        <w:rPr>
          <w:rFonts w:ascii="Times New Roman" w:hAnsi="Times New Roman" w:cs="Times New Roman"/>
          <w:i/>
          <w:color w:val="000000"/>
          <w:sz w:val="28"/>
          <w:szCs w:val="28"/>
          <w:lang w:val="kk-KZ"/>
        </w:rPr>
        <w:t xml:space="preserve"> - </w:t>
      </w:r>
      <w:r w:rsidRPr="00D63C09">
        <w:rPr>
          <w:rFonts w:ascii="Times New Roman" w:hAnsi="Times New Roman" w:cs="Times New Roman"/>
          <w:color w:val="000000"/>
          <w:sz w:val="28"/>
          <w:szCs w:val="28"/>
          <w:lang w:val="kk-KZ"/>
        </w:rPr>
        <w:t>бұл қызметкердің еңбек қызметіне байланысты негізгі қажеттіліктерін жүйелі түрде қанағаттандыру мүмкіндігі. Жұмысқа қанағаттанған адам, әдетте, орындалатын жұмысқа жағымды эмоциялық көзқараспен сипатталады.</w:t>
      </w:r>
    </w:p>
    <w:p w:rsidR="008B765A" w:rsidRPr="00D63C09" w:rsidRDefault="008B765A" w:rsidP="00203342">
      <w:pPr>
        <w:spacing w:after="0" w:line="240" w:lineRule="auto"/>
        <w:ind w:firstLine="709"/>
        <w:jc w:val="both"/>
        <w:rPr>
          <w:rFonts w:ascii="Times New Roman" w:hAnsi="Times New Roman" w:cs="Times New Roman"/>
          <w:color w:val="FF0000"/>
          <w:sz w:val="28"/>
          <w:szCs w:val="28"/>
          <w:lang w:val="kk-KZ"/>
        </w:rPr>
      </w:pPr>
      <w:r w:rsidRPr="003B4504">
        <w:rPr>
          <w:rFonts w:ascii="Times New Roman" w:hAnsi="Times New Roman" w:cs="Times New Roman"/>
          <w:b/>
          <w:color w:val="000000"/>
          <w:sz w:val="28"/>
          <w:szCs w:val="28"/>
          <w:lang w:val="kk-KZ"/>
        </w:rPr>
        <w:t>Кәсіби мотивация</w:t>
      </w:r>
      <w:r w:rsidRPr="00D63C09">
        <w:rPr>
          <w:rFonts w:ascii="Times New Roman" w:hAnsi="Times New Roman" w:cs="Times New Roman"/>
          <w:i/>
          <w:color w:val="000000"/>
          <w:sz w:val="28"/>
          <w:szCs w:val="28"/>
          <w:lang w:val="kk-KZ"/>
        </w:rPr>
        <w:t xml:space="preserve"> </w:t>
      </w:r>
      <w:r w:rsidRPr="00D63C09">
        <w:rPr>
          <w:rFonts w:ascii="Times New Roman" w:hAnsi="Times New Roman" w:cs="Times New Roman"/>
          <w:color w:val="000000"/>
          <w:sz w:val="28"/>
          <w:szCs w:val="28"/>
          <w:lang w:val="kk-KZ"/>
        </w:rPr>
        <w:t xml:space="preserve">- бұл кәсіби қызмет субъектісінің ішкі құрылымының көрінісі, атап айтқанда: адамның кез-келген кәсіби қажеттіліктерді қанағаттандыру және мақсаттарға жету үшін белгілі бір әрекеттерді жасауға деген ұмтылысы мен дайындығы. </w:t>
      </w:r>
    </w:p>
    <w:p w:rsidR="001D32CA" w:rsidRPr="00995389" w:rsidRDefault="001D32CA" w:rsidP="001D32CA">
      <w:pPr>
        <w:spacing w:after="0" w:line="240" w:lineRule="auto"/>
        <w:ind w:firstLine="709"/>
        <w:jc w:val="both"/>
        <w:rPr>
          <w:rFonts w:ascii="Times New Roman" w:hAnsi="Times New Roman" w:cs="Times New Roman"/>
          <w:sz w:val="28"/>
          <w:szCs w:val="28"/>
          <w:lang w:val="kk-KZ"/>
        </w:rPr>
      </w:pPr>
      <w:r w:rsidRPr="001D32CA">
        <w:rPr>
          <w:rFonts w:ascii="Times New Roman" w:hAnsi="Times New Roman" w:cs="Times New Roman"/>
          <w:b/>
          <w:sz w:val="28"/>
          <w:szCs w:val="28"/>
          <w:lang w:val="kk-KZ"/>
        </w:rPr>
        <w:t>Эссе</w:t>
      </w:r>
      <w:r w:rsidRPr="00995389">
        <w:rPr>
          <w:rFonts w:ascii="Times New Roman" w:hAnsi="Times New Roman" w:cs="Times New Roman"/>
          <w:sz w:val="28"/>
          <w:szCs w:val="28"/>
          <w:lang w:val="kk-KZ"/>
        </w:rPr>
        <w:t xml:space="preserve"> - бұл белгілі бір жағдайда немесе мәселе бойынша жеке әсерлер мен пікірлерді білдіретін шағын көлемді және еркін композициядағы прозалық эссе және тақырыпты түпкілікті немесе толық түсіндіру болып көрінбейді.</w:t>
      </w:r>
    </w:p>
    <w:p w:rsidR="008B765A" w:rsidRDefault="008B765A" w:rsidP="001D32CA">
      <w:pPr>
        <w:spacing w:after="0" w:line="240" w:lineRule="auto"/>
        <w:ind w:firstLine="709"/>
        <w:rPr>
          <w:rFonts w:ascii="Times New Roman" w:hAnsi="Times New Roman"/>
          <w:b/>
          <w:sz w:val="28"/>
          <w:szCs w:val="28"/>
          <w:lang w:val="kk-KZ"/>
        </w:rPr>
      </w:pPr>
    </w:p>
    <w:p w:rsidR="001D32CA" w:rsidRDefault="001D32CA" w:rsidP="00203342">
      <w:pPr>
        <w:spacing w:after="0" w:line="240" w:lineRule="auto"/>
        <w:ind w:firstLine="709"/>
        <w:jc w:val="center"/>
        <w:rPr>
          <w:rFonts w:ascii="Times New Roman" w:hAnsi="Times New Roman"/>
          <w:b/>
          <w:sz w:val="28"/>
          <w:szCs w:val="28"/>
          <w:lang w:val="kk-KZ"/>
        </w:rPr>
      </w:pPr>
    </w:p>
    <w:p w:rsidR="001D32CA" w:rsidRDefault="001D32CA" w:rsidP="00203342">
      <w:pPr>
        <w:spacing w:after="0" w:line="240" w:lineRule="auto"/>
        <w:ind w:firstLine="709"/>
        <w:jc w:val="center"/>
        <w:rPr>
          <w:rFonts w:ascii="Times New Roman" w:hAnsi="Times New Roman"/>
          <w:b/>
          <w:sz w:val="28"/>
          <w:szCs w:val="28"/>
          <w:lang w:val="kk-KZ"/>
        </w:rPr>
      </w:pPr>
    </w:p>
    <w:p w:rsidR="00E77E68" w:rsidRDefault="00E77E68" w:rsidP="00203342">
      <w:pPr>
        <w:spacing w:after="0" w:line="240" w:lineRule="auto"/>
        <w:ind w:firstLine="709"/>
        <w:jc w:val="center"/>
        <w:rPr>
          <w:rFonts w:ascii="Times New Roman" w:hAnsi="Times New Roman"/>
          <w:b/>
          <w:sz w:val="28"/>
          <w:szCs w:val="28"/>
          <w:lang w:val="kk-KZ"/>
        </w:rPr>
      </w:pPr>
    </w:p>
    <w:p w:rsidR="00995170" w:rsidRDefault="00400EC6" w:rsidP="00203342">
      <w:pPr>
        <w:spacing w:after="0" w:line="240" w:lineRule="auto"/>
        <w:ind w:firstLine="709"/>
        <w:jc w:val="center"/>
        <w:rPr>
          <w:rFonts w:ascii="Times New Roman" w:hAnsi="Times New Roman"/>
          <w:b/>
          <w:sz w:val="28"/>
          <w:szCs w:val="28"/>
          <w:lang w:val="kk-KZ"/>
        </w:rPr>
      </w:pPr>
      <w:r>
        <w:rPr>
          <w:rFonts w:ascii="Times New Roman" w:hAnsi="Times New Roman"/>
          <w:b/>
          <w:sz w:val="28"/>
          <w:szCs w:val="28"/>
          <w:lang w:val="kk-KZ"/>
        </w:rPr>
        <w:lastRenderedPageBreak/>
        <w:t>БЕЛГІЛЕ</w:t>
      </w:r>
      <w:r w:rsidR="004F164B">
        <w:rPr>
          <w:rFonts w:ascii="Times New Roman" w:hAnsi="Times New Roman"/>
          <w:b/>
          <w:sz w:val="28"/>
          <w:szCs w:val="28"/>
          <w:lang w:val="kk-KZ"/>
        </w:rPr>
        <w:t>У</w:t>
      </w:r>
      <w:r>
        <w:rPr>
          <w:rFonts w:ascii="Times New Roman" w:hAnsi="Times New Roman"/>
          <w:b/>
          <w:sz w:val="28"/>
          <w:szCs w:val="28"/>
          <w:lang w:val="kk-KZ"/>
        </w:rPr>
        <w:t>ЛЕР МЕН ҚЫСҚАРТУЛАР</w:t>
      </w:r>
    </w:p>
    <w:p w:rsidR="00995170" w:rsidRPr="00A70195" w:rsidRDefault="00A70195" w:rsidP="00A70195">
      <w:pPr>
        <w:spacing w:after="0" w:line="240" w:lineRule="auto"/>
        <w:ind w:firstLine="709"/>
        <w:rPr>
          <w:rFonts w:ascii="Times New Roman" w:hAnsi="Times New Roman"/>
          <w:sz w:val="28"/>
          <w:szCs w:val="28"/>
          <w:lang w:val="kk-KZ"/>
        </w:rPr>
      </w:pPr>
      <w:r>
        <w:rPr>
          <w:rFonts w:ascii="Times New Roman" w:hAnsi="Times New Roman"/>
          <w:sz w:val="28"/>
          <w:szCs w:val="28"/>
          <w:lang w:val="kk-KZ"/>
        </w:rPr>
        <w:t>ҚР – Қазақстан Республикасы</w:t>
      </w:r>
    </w:p>
    <w:p w:rsidR="00995170" w:rsidRPr="00741430" w:rsidRDefault="00995170" w:rsidP="00400EC6">
      <w:pPr>
        <w:spacing w:after="0" w:line="240" w:lineRule="auto"/>
        <w:ind w:firstLine="709"/>
        <w:rPr>
          <w:rFonts w:ascii="Times New Roman" w:hAnsi="Times New Roman"/>
          <w:sz w:val="28"/>
          <w:szCs w:val="28"/>
          <w:lang w:val="kk-KZ"/>
        </w:rPr>
      </w:pPr>
      <w:r w:rsidRPr="00741430">
        <w:rPr>
          <w:rFonts w:ascii="Times New Roman" w:hAnsi="Times New Roman"/>
          <w:sz w:val="28"/>
          <w:szCs w:val="28"/>
          <w:lang w:val="kk-KZ"/>
        </w:rPr>
        <w:t>ЖОО</w:t>
      </w:r>
      <w:r w:rsidR="006629CD">
        <w:rPr>
          <w:rFonts w:ascii="Times New Roman" w:hAnsi="Times New Roman"/>
          <w:sz w:val="28"/>
          <w:szCs w:val="28"/>
          <w:lang w:val="kk-KZ"/>
        </w:rPr>
        <w:t xml:space="preserve"> </w:t>
      </w:r>
      <w:r w:rsidRPr="00741430">
        <w:rPr>
          <w:rFonts w:ascii="Times New Roman" w:hAnsi="Times New Roman"/>
          <w:sz w:val="28"/>
          <w:szCs w:val="28"/>
          <w:lang w:val="kk-KZ"/>
        </w:rPr>
        <w:t>- Жоғар</w:t>
      </w:r>
      <w:r w:rsidR="002036DA" w:rsidRPr="00741430">
        <w:rPr>
          <w:rFonts w:ascii="Times New Roman" w:hAnsi="Times New Roman"/>
          <w:sz w:val="28"/>
          <w:szCs w:val="28"/>
          <w:lang w:val="kk-KZ"/>
        </w:rPr>
        <w:t xml:space="preserve">ы </w:t>
      </w:r>
      <w:r w:rsidRPr="00741430">
        <w:rPr>
          <w:rFonts w:ascii="Times New Roman" w:hAnsi="Times New Roman"/>
          <w:sz w:val="28"/>
          <w:szCs w:val="28"/>
          <w:lang w:val="kk-KZ"/>
        </w:rPr>
        <w:t>оқу орны</w:t>
      </w:r>
    </w:p>
    <w:p w:rsidR="002036DA" w:rsidRPr="006629CD" w:rsidRDefault="002036DA" w:rsidP="00400EC6">
      <w:pPr>
        <w:spacing w:after="0" w:line="240" w:lineRule="auto"/>
        <w:ind w:firstLine="709"/>
        <w:rPr>
          <w:rFonts w:ascii="Times New Roman" w:hAnsi="Times New Roman" w:cs="Times New Roman"/>
          <w:sz w:val="28"/>
          <w:szCs w:val="28"/>
          <w:lang w:val="kk-KZ"/>
        </w:rPr>
      </w:pPr>
      <w:r w:rsidRPr="006629CD">
        <w:rPr>
          <w:rFonts w:ascii="Times New Roman" w:hAnsi="Times New Roman" w:cs="Times New Roman"/>
          <w:sz w:val="28"/>
          <w:szCs w:val="28"/>
          <w:lang w:val="kk-KZ"/>
        </w:rPr>
        <w:t>ҚР БҒМ</w:t>
      </w:r>
      <w:r w:rsidR="006629CD" w:rsidRPr="006629CD">
        <w:rPr>
          <w:rFonts w:ascii="Times New Roman" w:hAnsi="Times New Roman" w:cs="Times New Roman"/>
          <w:sz w:val="28"/>
          <w:szCs w:val="28"/>
          <w:lang w:val="kk-KZ"/>
        </w:rPr>
        <w:t xml:space="preserve"> КОКСОН - Қазақстан Республикасы Білім және ғылым министрлігінің Білім және ғылым саласындағы сапаны қамтамасыз ету комитеті;       </w:t>
      </w:r>
    </w:p>
    <w:p w:rsidR="00C53469" w:rsidRPr="009E09D7" w:rsidRDefault="00C53469" w:rsidP="00400EC6">
      <w:pPr>
        <w:spacing w:after="0" w:line="240" w:lineRule="auto"/>
        <w:ind w:firstLine="709"/>
        <w:rPr>
          <w:rFonts w:ascii="Times New Roman" w:hAnsi="Times New Roman" w:cs="Times New Roman"/>
          <w:sz w:val="28"/>
          <w:szCs w:val="28"/>
          <w:lang w:val="kk-KZ"/>
        </w:rPr>
      </w:pPr>
      <w:r w:rsidRPr="009E09D7">
        <w:rPr>
          <w:rFonts w:ascii="Times New Roman" w:hAnsi="Times New Roman" w:cs="Times New Roman"/>
          <w:bCs/>
          <w:color w:val="000000"/>
          <w:sz w:val="28"/>
          <w:szCs w:val="28"/>
          <w:lang w:val="kk-KZ"/>
        </w:rPr>
        <w:t>РҒДИ</w:t>
      </w:r>
      <w:r w:rsidR="009E09D7">
        <w:rPr>
          <w:rFonts w:ascii="Times New Roman" w:hAnsi="Times New Roman" w:cs="Times New Roman"/>
          <w:bCs/>
          <w:color w:val="000000"/>
          <w:sz w:val="28"/>
          <w:szCs w:val="28"/>
          <w:lang w:val="kk-KZ"/>
        </w:rPr>
        <w:t xml:space="preserve"> - </w:t>
      </w:r>
      <w:r w:rsidR="009E09D7" w:rsidRPr="009E09D7">
        <w:rPr>
          <w:rFonts w:ascii="Times New Roman" w:hAnsi="Times New Roman" w:cs="Times New Roman"/>
          <w:sz w:val="28"/>
          <w:szCs w:val="28"/>
          <w:lang w:val="kk-KZ"/>
        </w:rPr>
        <w:t xml:space="preserve"> </w:t>
      </w:r>
      <w:r w:rsidR="009E09D7" w:rsidRPr="009E09D7">
        <w:rPr>
          <w:rFonts w:ascii="Times New Roman" w:hAnsi="Times New Roman" w:cs="Times New Roman"/>
          <w:sz w:val="28"/>
          <w:szCs w:val="28"/>
          <w:shd w:val="clear" w:color="auto" w:fill="FFFFFF"/>
          <w:lang w:val="kk-KZ"/>
        </w:rPr>
        <w:t>Ресейдің ғылыми дәйексөз индексі</w:t>
      </w:r>
    </w:p>
    <w:p w:rsidR="00995170" w:rsidRPr="00741430" w:rsidRDefault="00607FA3" w:rsidP="00400EC6">
      <w:pPr>
        <w:spacing w:after="0" w:line="240" w:lineRule="auto"/>
        <w:ind w:firstLine="709"/>
        <w:rPr>
          <w:rFonts w:ascii="Times New Roman" w:hAnsi="Times New Roman"/>
          <w:sz w:val="28"/>
          <w:szCs w:val="28"/>
          <w:lang w:val="kk-KZ"/>
        </w:rPr>
      </w:pPr>
      <w:r w:rsidRPr="00741430">
        <w:rPr>
          <w:rFonts w:ascii="Times New Roman" w:hAnsi="Times New Roman" w:cs="Times New Roman"/>
          <w:color w:val="000000"/>
          <w:sz w:val="28"/>
          <w:szCs w:val="28"/>
          <w:lang w:val="kk-KZ"/>
        </w:rPr>
        <w:t xml:space="preserve">ЭИ </w:t>
      </w:r>
      <w:r w:rsidR="0080052F">
        <w:rPr>
          <w:rFonts w:ascii="Times New Roman" w:hAnsi="Times New Roman" w:cs="Times New Roman"/>
          <w:color w:val="000000"/>
          <w:sz w:val="28"/>
          <w:szCs w:val="28"/>
          <w:lang w:val="kk-KZ"/>
        </w:rPr>
        <w:t xml:space="preserve">- </w:t>
      </w:r>
      <w:r w:rsidR="00511267">
        <w:rPr>
          <w:rFonts w:ascii="Times New Roman" w:hAnsi="Times New Roman" w:cs="Times New Roman"/>
          <w:sz w:val="28"/>
          <w:szCs w:val="28"/>
          <w:lang w:val="kk-KZ"/>
        </w:rPr>
        <w:t>эмоционалды интеллект</w:t>
      </w:r>
    </w:p>
    <w:p w:rsidR="00995170" w:rsidRDefault="003B596D" w:rsidP="00400EC6">
      <w:pPr>
        <w:spacing w:after="0" w:line="240" w:lineRule="auto"/>
        <w:ind w:firstLine="709"/>
        <w:rPr>
          <w:rFonts w:ascii="Times New Roman" w:hAnsi="Times New Roman"/>
          <w:sz w:val="28"/>
          <w:szCs w:val="28"/>
          <w:lang w:val="kk-KZ"/>
        </w:rPr>
      </w:pPr>
      <w:r w:rsidRPr="00741430">
        <w:rPr>
          <w:rFonts w:ascii="Times New Roman" w:hAnsi="Times New Roman"/>
          <w:sz w:val="28"/>
          <w:szCs w:val="28"/>
          <w:lang w:val="kk-KZ"/>
        </w:rPr>
        <w:t>ҰБТ</w:t>
      </w:r>
      <w:r w:rsidR="0080052F">
        <w:rPr>
          <w:rFonts w:ascii="Times New Roman" w:hAnsi="Times New Roman"/>
          <w:sz w:val="28"/>
          <w:szCs w:val="28"/>
          <w:lang w:val="kk-KZ"/>
        </w:rPr>
        <w:t xml:space="preserve"> – Ұлттық біріңғай тестілеу</w:t>
      </w:r>
    </w:p>
    <w:p w:rsidR="00511267" w:rsidRDefault="008F2B90" w:rsidP="00400EC6">
      <w:pPr>
        <w:spacing w:after="0" w:line="240" w:lineRule="auto"/>
        <w:ind w:firstLine="709"/>
        <w:jc w:val="both"/>
        <w:rPr>
          <w:rFonts w:ascii="Times New Roman" w:hAnsi="Times New Roman" w:cs="Times New Roman"/>
          <w:sz w:val="28"/>
          <w:szCs w:val="28"/>
          <w:lang w:val="kk-KZ"/>
        </w:rPr>
      </w:pPr>
      <w:r w:rsidRPr="00511267">
        <w:rPr>
          <w:rFonts w:ascii="Times New Roman" w:hAnsi="Times New Roman" w:cs="Times New Roman"/>
          <w:sz w:val="28"/>
          <w:szCs w:val="28"/>
          <w:lang w:val="kk-KZ"/>
        </w:rPr>
        <w:t>МЖМБС</w:t>
      </w:r>
      <w:r w:rsidR="006629CD" w:rsidRPr="00511267">
        <w:rPr>
          <w:rFonts w:ascii="Times New Roman" w:hAnsi="Times New Roman" w:cs="Times New Roman"/>
          <w:sz w:val="28"/>
          <w:szCs w:val="28"/>
          <w:lang w:val="kk-KZ"/>
        </w:rPr>
        <w:t xml:space="preserve"> </w:t>
      </w:r>
      <w:r w:rsidR="00511267" w:rsidRPr="00511267">
        <w:rPr>
          <w:rFonts w:ascii="Times New Roman" w:hAnsi="Times New Roman" w:cs="Times New Roman"/>
          <w:sz w:val="28"/>
          <w:szCs w:val="28"/>
          <w:lang w:val="kk-KZ"/>
        </w:rPr>
        <w:t>- М</w:t>
      </w:r>
      <w:r w:rsidR="006629CD" w:rsidRPr="00511267">
        <w:rPr>
          <w:rFonts w:ascii="Times New Roman" w:hAnsi="Times New Roman" w:cs="Times New Roman"/>
          <w:sz w:val="28"/>
          <w:szCs w:val="28"/>
          <w:lang w:val="kk-KZ"/>
        </w:rPr>
        <w:t>емлекеттік жалпығ</w:t>
      </w:r>
      <w:r w:rsidR="00511267">
        <w:rPr>
          <w:rFonts w:ascii="Times New Roman" w:hAnsi="Times New Roman" w:cs="Times New Roman"/>
          <w:sz w:val="28"/>
          <w:szCs w:val="28"/>
          <w:lang w:val="kk-KZ"/>
        </w:rPr>
        <w:t>а міндетті білім беру стандарты</w:t>
      </w:r>
    </w:p>
    <w:p w:rsidR="008F2B90" w:rsidRDefault="008F2B90" w:rsidP="00400EC6">
      <w:pPr>
        <w:spacing w:after="0" w:line="240" w:lineRule="auto"/>
        <w:ind w:firstLine="709"/>
        <w:jc w:val="both"/>
        <w:rPr>
          <w:rFonts w:ascii="Times New Roman" w:hAnsi="Times New Roman"/>
          <w:b/>
          <w:sz w:val="28"/>
          <w:szCs w:val="28"/>
          <w:lang w:val="kk-KZ"/>
        </w:rPr>
      </w:pPr>
      <w:r w:rsidRPr="00995389">
        <w:rPr>
          <w:rFonts w:ascii="Times New Roman" w:hAnsi="Times New Roman" w:cs="Times New Roman"/>
          <w:sz w:val="28"/>
          <w:szCs w:val="28"/>
          <w:lang w:val="kk-KZ"/>
        </w:rPr>
        <w:t>ҚазҰУ</w:t>
      </w:r>
      <w:r w:rsidR="00511267">
        <w:rPr>
          <w:rFonts w:ascii="Times New Roman" w:hAnsi="Times New Roman" w:cs="Times New Roman"/>
          <w:sz w:val="28"/>
          <w:szCs w:val="28"/>
          <w:lang w:val="kk-KZ"/>
        </w:rPr>
        <w:t xml:space="preserve"> – Қазақ ұлттық университеті</w:t>
      </w:r>
    </w:p>
    <w:p w:rsidR="00400EC6" w:rsidRDefault="00745F86" w:rsidP="00400EC6">
      <w:pPr>
        <w:spacing w:after="0" w:line="240" w:lineRule="auto"/>
        <w:ind w:firstLine="709"/>
        <w:rPr>
          <w:rFonts w:ascii="Times New Roman" w:hAnsi="Times New Roman"/>
          <w:sz w:val="28"/>
          <w:szCs w:val="28"/>
          <w:lang w:val="kk-KZ"/>
        </w:rPr>
      </w:pPr>
      <w:r w:rsidRPr="00741430">
        <w:rPr>
          <w:rFonts w:ascii="Times New Roman" w:hAnsi="Times New Roman"/>
          <w:sz w:val="28"/>
          <w:szCs w:val="28"/>
          <w:lang w:val="kk-KZ"/>
        </w:rPr>
        <w:t>ЭТ</w:t>
      </w:r>
      <w:r w:rsidR="00511267">
        <w:rPr>
          <w:rFonts w:ascii="Times New Roman" w:hAnsi="Times New Roman"/>
          <w:sz w:val="28"/>
          <w:szCs w:val="28"/>
          <w:lang w:val="kk-KZ"/>
        </w:rPr>
        <w:t xml:space="preserve"> – </w:t>
      </w:r>
      <w:r w:rsidR="004D32BF">
        <w:rPr>
          <w:rFonts w:ascii="Times New Roman" w:hAnsi="Times New Roman"/>
          <w:sz w:val="28"/>
          <w:szCs w:val="28"/>
          <w:lang w:val="kk-KZ"/>
        </w:rPr>
        <w:t>э</w:t>
      </w:r>
      <w:r w:rsidR="00511267">
        <w:rPr>
          <w:rFonts w:ascii="Times New Roman" w:hAnsi="Times New Roman"/>
          <w:sz w:val="28"/>
          <w:szCs w:val="28"/>
          <w:lang w:val="kk-KZ"/>
        </w:rPr>
        <w:t xml:space="preserve">ксперименттік </w:t>
      </w:r>
      <w:r w:rsidR="00400EC6">
        <w:rPr>
          <w:rFonts w:ascii="Times New Roman" w:hAnsi="Times New Roman"/>
          <w:sz w:val="28"/>
          <w:szCs w:val="28"/>
          <w:lang w:val="kk-KZ"/>
        </w:rPr>
        <w:t>тобы</w:t>
      </w:r>
    </w:p>
    <w:p w:rsidR="00745F86" w:rsidRPr="00741430" w:rsidRDefault="00745F86" w:rsidP="00400EC6">
      <w:pPr>
        <w:spacing w:after="0" w:line="240" w:lineRule="auto"/>
        <w:ind w:firstLine="709"/>
        <w:rPr>
          <w:rFonts w:ascii="Times New Roman" w:hAnsi="Times New Roman"/>
          <w:sz w:val="28"/>
          <w:szCs w:val="28"/>
          <w:lang w:val="kk-KZ"/>
        </w:rPr>
      </w:pPr>
      <w:r w:rsidRPr="00741430">
        <w:rPr>
          <w:rFonts w:ascii="Times New Roman" w:hAnsi="Times New Roman"/>
          <w:sz w:val="28"/>
          <w:szCs w:val="28"/>
          <w:lang w:val="kk-KZ"/>
        </w:rPr>
        <w:t>БТ</w:t>
      </w:r>
      <w:r w:rsidR="00511267">
        <w:rPr>
          <w:rFonts w:ascii="Times New Roman" w:hAnsi="Times New Roman"/>
          <w:sz w:val="28"/>
          <w:szCs w:val="28"/>
          <w:lang w:val="kk-KZ"/>
        </w:rPr>
        <w:t xml:space="preserve"> – </w:t>
      </w:r>
      <w:r w:rsidR="004D32BF">
        <w:rPr>
          <w:rFonts w:ascii="Times New Roman" w:hAnsi="Times New Roman"/>
          <w:sz w:val="28"/>
          <w:szCs w:val="28"/>
          <w:lang w:val="kk-KZ"/>
        </w:rPr>
        <w:t>б</w:t>
      </w:r>
      <w:r w:rsidR="00511267">
        <w:rPr>
          <w:rFonts w:ascii="Times New Roman" w:hAnsi="Times New Roman"/>
          <w:sz w:val="28"/>
          <w:szCs w:val="28"/>
          <w:lang w:val="kk-KZ"/>
        </w:rPr>
        <w:t xml:space="preserve">ақылау </w:t>
      </w:r>
      <w:r w:rsidR="00400EC6">
        <w:rPr>
          <w:rFonts w:ascii="Times New Roman" w:hAnsi="Times New Roman"/>
          <w:sz w:val="28"/>
          <w:szCs w:val="28"/>
          <w:lang w:val="kk-KZ"/>
        </w:rPr>
        <w:t>тобы</w:t>
      </w:r>
    </w:p>
    <w:p w:rsidR="00995170" w:rsidRDefault="00741430" w:rsidP="00400EC6">
      <w:pPr>
        <w:spacing w:after="0" w:line="240" w:lineRule="auto"/>
        <w:ind w:firstLine="709"/>
        <w:rPr>
          <w:rFonts w:ascii="Times New Roman" w:hAnsi="Times New Roman"/>
          <w:sz w:val="28"/>
          <w:szCs w:val="28"/>
          <w:lang w:val="kk-KZ"/>
        </w:rPr>
      </w:pPr>
      <w:r w:rsidRPr="00741430">
        <w:rPr>
          <w:rFonts w:ascii="Times New Roman" w:hAnsi="Times New Roman"/>
          <w:sz w:val="28"/>
          <w:szCs w:val="28"/>
          <w:lang w:val="kk-KZ"/>
        </w:rPr>
        <w:t>ТТ</w:t>
      </w:r>
      <w:r w:rsidR="00511267">
        <w:rPr>
          <w:rFonts w:ascii="Times New Roman" w:hAnsi="Times New Roman"/>
          <w:sz w:val="28"/>
          <w:szCs w:val="28"/>
          <w:lang w:val="kk-KZ"/>
        </w:rPr>
        <w:t xml:space="preserve"> – </w:t>
      </w:r>
      <w:r w:rsidR="004D32BF">
        <w:rPr>
          <w:rFonts w:ascii="Times New Roman" w:hAnsi="Times New Roman"/>
          <w:sz w:val="28"/>
          <w:szCs w:val="28"/>
          <w:lang w:val="kk-KZ"/>
        </w:rPr>
        <w:t>т</w:t>
      </w:r>
      <w:r w:rsidR="00511267">
        <w:rPr>
          <w:rFonts w:ascii="Times New Roman" w:hAnsi="Times New Roman"/>
          <w:sz w:val="28"/>
          <w:szCs w:val="28"/>
          <w:lang w:val="kk-KZ"/>
        </w:rPr>
        <w:t>әжірибелік топ</w:t>
      </w:r>
    </w:p>
    <w:p w:rsidR="004D32BF" w:rsidRPr="00741430" w:rsidRDefault="004D32BF" w:rsidP="004D32BF">
      <w:pPr>
        <w:spacing w:after="0" w:line="240" w:lineRule="auto"/>
        <w:rPr>
          <w:rFonts w:ascii="Times New Roman" w:hAnsi="Times New Roman"/>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1311D9" w:rsidRDefault="001311D9"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995170" w:rsidRDefault="00995170" w:rsidP="00203342">
      <w:pPr>
        <w:spacing w:after="0" w:line="240" w:lineRule="auto"/>
        <w:ind w:firstLine="709"/>
        <w:jc w:val="center"/>
        <w:rPr>
          <w:rFonts w:ascii="Times New Roman" w:hAnsi="Times New Roman"/>
          <w:b/>
          <w:sz w:val="28"/>
          <w:szCs w:val="28"/>
          <w:lang w:val="kk-KZ"/>
        </w:rPr>
      </w:pPr>
    </w:p>
    <w:p w:rsidR="00BE7FA3" w:rsidRDefault="00BE7FA3" w:rsidP="00203342">
      <w:pPr>
        <w:spacing w:after="0" w:line="240" w:lineRule="auto"/>
        <w:ind w:firstLine="709"/>
        <w:jc w:val="center"/>
        <w:rPr>
          <w:rFonts w:ascii="Times New Roman" w:hAnsi="Times New Roman"/>
          <w:b/>
          <w:sz w:val="28"/>
          <w:szCs w:val="28"/>
          <w:lang w:val="kk-KZ"/>
        </w:rPr>
      </w:pPr>
    </w:p>
    <w:p w:rsidR="00BC5CE8" w:rsidRDefault="00BC5CE8" w:rsidP="00203342">
      <w:pPr>
        <w:spacing w:after="0" w:line="240" w:lineRule="auto"/>
        <w:ind w:firstLine="709"/>
        <w:jc w:val="center"/>
        <w:rPr>
          <w:rFonts w:ascii="Times New Roman" w:hAnsi="Times New Roman"/>
          <w:b/>
          <w:sz w:val="28"/>
          <w:szCs w:val="28"/>
          <w:lang w:val="kk-KZ"/>
        </w:rPr>
      </w:pPr>
      <w:r>
        <w:rPr>
          <w:rFonts w:ascii="Times New Roman" w:hAnsi="Times New Roman"/>
          <w:b/>
          <w:sz w:val="28"/>
          <w:szCs w:val="28"/>
          <w:lang w:val="kk-KZ"/>
        </w:rPr>
        <w:lastRenderedPageBreak/>
        <w:t>КІРІСПЕ</w:t>
      </w:r>
    </w:p>
    <w:p w:rsidR="00BC5CE8" w:rsidRPr="00D2721B" w:rsidRDefault="00BC5CE8" w:rsidP="00203342">
      <w:pPr>
        <w:spacing w:after="0" w:line="240" w:lineRule="auto"/>
        <w:ind w:firstLine="709"/>
        <w:jc w:val="both"/>
        <w:rPr>
          <w:rFonts w:ascii="Times New Roman" w:hAnsi="Times New Roman"/>
          <w:sz w:val="28"/>
          <w:szCs w:val="28"/>
          <w:lang w:val="kk-KZ"/>
        </w:rPr>
      </w:pP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b/>
          <w:sz w:val="28"/>
          <w:szCs w:val="28"/>
          <w:lang w:val="kk-KZ"/>
        </w:rPr>
        <w:t>Зерттеудің өзектілігі</w:t>
      </w:r>
      <w:r w:rsidRPr="00742AEA">
        <w:rPr>
          <w:rFonts w:ascii="Times New Roman" w:hAnsi="Times New Roman" w:cs="Times New Roman"/>
          <w:sz w:val="28"/>
          <w:szCs w:val="28"/>
          <w:lang w:val="kk-KZ"/>
        </w:rPr>
        <w:t>. Еліміздегі жоғары білім берудің заманауи жүйесі жыл сайын жетілдіріліп, жаңартылуда. Осыған орай,</w:t>
      </w:r>
      <w:r w:rsidR="00506EAB">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 xml:space="preserve">кәсіптік білім берудің басты мақсаты – болашақ мамандардың кәсіби қабілеттерін ғана емес, сонымен қатар тұлғалық дамуын қалыптастыру және дамыту. Ол үшін білім беру ұйымдарында </w:t>
      </w:r>
      <w:r w:rsidR="00757F51">
        <w:rPr>
          <w:rFonts w:ascii="Times New Roman" w:hAnsi="Times New Roman" w:cs="Times New Roman"/>
          <w:sz w:val="28"/>
          <w:szCs w:val="28"/>
          <w:lang w:val="kk-KZ"/>
        </w:rPr>
        <w:t xml:space="preserve">ЖОО </w:t>
      </w:r>
      <w:r w:rsidRPr="00742AEA">
        <w:rPr>
          <w:rFonts w:ascii="Times New Roman" w:hAnsi="Times New Roman" w:cs="Times New Roman"/>
          <w:sz w:val="28"/>
          <w:szCs w:val="28"/>
          <w:lang w:val="kk-KZ"/>
        </w:rPr>
        <w:t xml:space="preserve">cтуденттің кәсіби және тұлғалық дамуы үшін дербестігі мен жауапкершілігін ынталандыратын орта құру қажет. Жаппай кәсіптерді меңгеру және білікті кадрларға деген сұраныстың артуына байланысты оқу кезеңінде кәсіби өзін-өзі анықтау мәселелерінің болуы, студенттердің кәсіби дайындықпен байланысындағы мотивациялық </w:t>
      </w:r>
      <w:r w:rsidR="00757F51">
        <w:rPr>
          <w:rFonts w:ascii="Times New Roman" w:hAnsi="Times New Roman" w:cs="Times New Roman"/>
          <w:sz w:val="28"/>
          <w:szCs w:val="28"/>
          <w:lang w:val="kk-KZ"/>
        </w:rPr>
        <w:t>саланы</w:t>
      </w:r>
      <w:r w:rsidRPr="00742AEA">
        <w:rPr>
          <w:rFonts w:ascii="Times New Roman" w:hAnsi="Times New Roman" w:cs="Times New Roman"/>
          <w:sz w:val="28"/>
          <w:szCs w:val="28"/>
          <w:lang w:val="kk-KZ"/>
        </w:rPr>
        <w:t xml:space="preserve"> талдау қажеттілігі, ЖОО-да білім беру кезеңінде тұлғалық және кәсіби қасиеттерді дамытудағы мотивацияны зерттеу өзекті болып табылады. Қоғамдағы күрделі әлеуметтік-экономикалық қатынастар жағдайында кәсіптік оқытудағы мотивацияны зерттеу мәселесі өзіне лайық назар аударуда.</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Қазіргі уақытта ғылымда мотивацияның тұлғалық және кәсіби қасиеттерді дамытуға әсер ету контекстінде жеткілікті түрде зерттелмегендігі көптеген ғалымдардың, психологтардың еңбектерінде (В.Г.</w:t>
      </w:r>
      <w:r w:rsidR="00FA0601">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 xml:space="preserve">Асеев, Т.О. Гордеева, </w:t>
      </w:r>
      <w:r w:rsidR="00FA0601">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 xml:space="preserve">Е.П. Ильин, А.Н. Леонтьев, А.К. Маркова, Ю.Б. Орлов, С.Л. Рубинштейн, </w:t>
      </w:r>
      <w:r w:rsidR="00FA0601">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 xml:space="preserve">П.М. Якобсон және т.б.) және шетелдік авторлар (А. Маслоу, Г. Олпорт, </w:t>
      </w:r>
      <w:r w:rsidR="00FA0601">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Б. Скиннер), Л.Фестингер, 3. Фрейд, Х.</w:t>
      </w:r>
      <w:r w:rsidR="00FA0601">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Хекгаузен т.б.) қарастырылған.</w:t>
      </w:r>
      <w:r w:rsidR="00757F51">
        <w:rPr>
          <w:rFonts w:ascii="Times New Roman" w:hAnsi="Times New Roman" w:cs="Times New Roman"/>
          <w:sz w:val="28"/>
          <w:szCs w:val="28"/>
          <w:lang w:val="kk-KZ"/>
        </w:rPr>
        <w:t xml:space="preserve"> Әртүрлі </w:t>
      </w:r>
      <w:r w:rsidRPr="00742AEA">
        <w:rPr>
          <w:rFonts w:ascii="Times New Roman" w:hAnsi="Times New Roman" w:cs="Times New Roman"/>
          <w:sz w:val="28"/>
          <w:szCs w:val="28"/>
          <w:lang w:val="kk-KZ"/>
        </w:rPr>
        <w:t xml:space="preserve"> авторлардың көзқарасы бойынша мотивация – адамның белсенділігін анықтайтын және оның іс-әрекетінің бағытын анықтайтын ынталандырушы факторлардың жиынтығы. Студенттердің тұлғалық өсуіне кәсіби даярлану үрдісіндегі мотивацияның психологиялық әсерін зерттеу мәселесінің күрделілігі мен көп өлшемділігі оның мәнін, табиғатын, құрылымын, сондай-ақ мотивтердің функцияларын түсінудің көптігін анықтайды.</w:t>
      </w:r>
    </w:p>
    <w:p w:rsidR="00BC5CE8" w:rsidRPr="00742AEA" w:rsidRDefault="00BC5CE8" w:rsidP="00203342">
      <w:pPr>
        <w:spacing w:after="0" w:line="240" w:lineRule="auto"/>
        <w:ind w:firstLine="709"/>
        <w:jc w:val="both"/>
        <w:rPr>
          <w:rFonts w:ascii="Times New Roman" w:hAnsi="Times New Roman" w:cs="Times New Roman"/>
          <w:b/>
          <w:sz w:val="28"/>
          <w:szCs w:val="28"/>
          <w:lang w:val="kk-KZ"/>
        </w:rPr>
      </w:pPr>
      <w:r w:rsidRPr="00742AEA">
        <w:rPr>
          <w:rFonts w:ascii="Times New Roman" w:hAnsi="Times New Roman" w:cs="Times New Roman"/>
          <w:sz w:val="28"/>
          <w:szCs w:val="28"/>
          <w:lang w:val="kk-KZ"/>
        </w:rPr>
        <w:t>«Тұлғалық өсу» ұғымы психология мен психотерапияның ұзақ тарихи</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және әдіснамалық дамуының нәтижесі болып табылады, бірақ ол әлі күнге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pacing w:val="-1"/>
          <w:sz w:val="28"/>
          <w:szCs w:val="28"/>
          <w:lang w:val="kk-KZ"/>
        </w:rPr>
        <w:t>дейін</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pacing w:val="-1"/>
          <w:sz w:val="28"/>
          <w:szCs w:val="28"/>
          <w:lang w:val="kk-KZ"/>
        </w:rPr>
        <w:t>терең</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pacing w:val="-1"/>
          <w:sz w:val="28"/>
          <w:szCs w:val="28"/>
          <w:lang w:val="kk-KZ"/>
        </w:rPr>
        <w:t>ғылыми-теориялық</w:t>
      </w:r>
      <w:r w:rsidRPr="00742AEA">
        <w:rPr>
          <w:rFonts w:ascii="Times New Roman" w:hAnsi="Times New Roman" w:cs="Times New Roman"/>
          <w:spacing w:val="-12"/>
          <w:sz w:val="28"/>
          <w:szCs w:val="28"/>
          <w:lang w:val="kk-KZ"/>
        </w:rPr>
        <w:t xml:space="preserve"> </w:t>
      </w:r>
      <w:r w:rsidR="00757F51">
        <w:rPr>
          <w:rFonts w:ascii="Times New Roman" w:hAnsi="Times New Roman" w:cs="Times New Roman"/>
          <w:sz w:val="28"/>
          <w:szCs w:val="28"/>
          <w:lang w:val="kk-KZ"/>
        </w:rPr>
        <w:t>зерттеуде</w:t>
      </w:r>
      <w:r w:rsidRPr="00742AEA">
        <w:rPr>
          <w:rFonts w:ascii="Times New Roman" w:hAnsi="Times New Roman" w:cs="Times New Roman"/>
          <w:spacing w:val="-13"/>
          <w:sz w:val="28"/>
          <w:szCs w:val="28"/>
          <w:lang w:val="kk-KZ"/>
        </w:rPr>
        <w:t xml:space="preserve"> </w:t>
      </w:r>
      <w:r w:rsidR="00757F51">
        <w:rPr>
          <w:rFonts w:ascii="Times New Roman" w:hAnsi="Times New Roman" w:cs="Times New Roman"/>
          <w:sz w:val="28"/>
          <w:szCs w:val="28"/>
          <w:lang w:val="kk-KZ"/>
        </w:rPr>
        <w:t>жан-жақты талданбған</w:t>
      </w:r>
      <w:r w:rsidRPr="00742AEA">
        <w:rPr>
          <w:rFonts w:ascii="Times New Roman" w:hAnsi="Times New Roman" w:cs="Times New Roman"/>
          <w:sz w:val="28"/>
          <w:szCs w:val="28"/>
          <w:lang w:val="kk-KZ"/>
        </w:rPr>
        <w:t>.</w:t>
      </w:r>
      <w:r w:rsidRPr="00742AEA">
        <w:rPr>
          <w:rFonts w:ascii="Times New Roman" w:hAnsi="Times New Roman" w:cs="Times New Roman"/>
          <w:spacing w:val="-10"/>
          <w:sz w:val="28"/>
          <w:szCs w:val="28"/>
          <w:lang w:val="kk-KZ"/>
        </w:rPr>
        <w:t xml:space="preserve"> </w:t>
      </w:r>
      <w:r w:rsidRPr="00742AEA">
        <w:rPr>
          <w:rFonts w:ascii="Times New Roman" w:hAnsi="Times New Roman" w:cs="Times New Roman"/>
          <w:sz w:val="28"/>
          <w:szCs w:val="28"/>
          <w:lang w:val="kk-KZ"/>
        </w:rPr>
        <w:t>Тұлғалық</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өсудің</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жалпыға</w:t>
      </w:r>
      <w:r w:rsidRPr="00742AEA">
        <w:rPr>
          <w:rFonts w:ascii="Times New Roman" w:hAnsi="Times New Roman" w:cs="Times New Roman"/>
          <w:spacing w:val="-67"/>
          <w:sz w:val="28"/>
          <w:szCs w:val="28"/>
          <w:lang w:val="kk-KZ"/>
        </w:rPr>
        <w:t xml:space="preserve"> </w:t>
      </w:r>
      <w:r w:rsidRPr="00742AEA">
        <w:rPr>
          <w:rFonts w:ascii="Times New Roman" w:hAnsi="Times New Roman" w:cs="Times New Roman"/>
          <w:spacing w:val="-1"/>
          <w:sz w:val="28"/>
          <w:szCs w:val="28"/>
          <w:lang w:val="kk-KZ"/>
        </w:rPr>
        <w:t>бірдей</w:t>
      </w:r>
      <w:r w:rsidRPr="00742AEA">
        <w:rPr>
          <w:rFonts w:ascii="Times New Roman" w:hAnsi="Times New Roman" w:cs="Times New Roman"/>
          <w:spacing w:val="-14"/>
          <w:sz w:val="28"/>
          <w:szCs w:val="28"/>
          <w:lang w:val="kk-KZ"/>
        </w:rPr>
        <w:t xml:space="preserve"> </w:t>
      </w:r>
      <w:r w:rsidRPr="00742AEA">
        <w:rPr>
          <w:rFonts w:ascii="Times New Roman" w:hAnsi="Times New Roman" w:cs="Times New Roman"/>
          <w:spacing w:val="-1"/>
          <w:sz w:val="28"/>
          <w:szCs w:val="28"/>
          <w:lang w:val="kk-KZ"/>
        </w:rPr>
        <w:t>танылған</w:t>
      </w:r>
      <w:r w:rsidRPr="00742AEA">
        <w:rPr>
          <w:rFonts w:ascii="Times New Roman" w:hAnsi="Times New Roman" w:cs="Times New Roman"/>
          <w:spacing w:val="-14"/>
          <w:sz w:val="28"/>
          <w:szCs w:val="28"/>
          <w:lang w:val="kk-KZ"/>
        </w:rPr>
        <w:t xml:space="preserve"> </w:t>
      </w:r>
      <w:r w:rsidRPr="00742AEA">
        <w:rPr>
          <w:rFonts w:ascii="Times New Roman" w:hAnsi="Times New Roman" w:cs="Times New Roman"/>
          <w:spacing w:val="-1"/>
          <w:sz w:val="28"/>
          <w:szCs w:val="28"/>
          <w:lang w:val="kk-KZ"/>
        </w:rPr>
        <w:t>ғылыми</w:t>
      </w:r>
      <w:r w:rsidRPr="00742AEA">
        <w:rPr>
          <w:rFonts w:ascii="Times New Roman" w:hAnsi="Times New Roman" w:cs="Times New Roman"/>
          <w:spacing w:val="-14"/>
          <w:sz w:val="28"/>
          <w:szCs w:val="28"/>
          <w:lang w:val="kk-KZ"/>
        </w:rPr>
        <w:t xml:space="preserve"> </w:t>
      </w:r>
      <w:r w:rsidRPr="00742AEA">
        <w:rPr>
          <w:rFonts w:ascii="Times New Roman" w:hAnsi="Times New Roman" w:cs="Times New Roman"/>
          <w:sz w:val="28"/>
          <w:szCs w:val="28"/>
          <w:lang w:val="kk-KZ"/>
        </w:rPr>
        <w:t>анықтамасы</w:t>
      </w:r>
      <w:r w:rsidRPr="00742AEA">
        <w:rPr>
          <w:rFonts w:ascii="Times New Roman" w:hAnsi="Times New Roman" w:cs="Times New Roman"/>
          <w:spacing w:val="-14"/>
          <w:sz w:val="28"/>
          <w:szCs w:val="28"/>
          <w:lang w:val="kk-KZ"/>
        </w:rPr>
        <w:t xml:space="preserve"> </w:t>
      </w:r>
      <w:r w:rsidRPr="00742AEA">
        <w:rPr>
          <w:rFonts w:ascii="Times New Roman" w:hAnsi="Times New Roman" w:cs="Times New Roman"/>
          <w:sz w:val="28"/>
          <w:szCs w:val="28"/>
          <w:lang w:val="kk-KZ"/>
        </w:rPr>
        <w:t>жоқ,</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оны</w:t>
      </w:r>
      <w:r w:rsidRPr="00742AEA">
        <w:rPr>
          <w:rFonts w:ascii="Times New Roman" w:hAnsi="Times New Roman" w:cs="Times New Roman"/>
          <w:spacing w:val="-13"/>
          <w:sz w:val="28"/>
          <w:szCs w:val="28"/>
          <w:lang w:val="kk-KZ"/>
        </w:rPr>
        <w:t xml:space="preserve"> </w:t>
      </w:r>
      <w:r w:rsidRPr="00742AEA">
        <w:rPr>
          <w:rFonts w:ascii="Times New Roman" w:hAnsi="Times New Roman" w:cs="Times New Roman"/>
          <w:sz w:val="28"/>
          <w:szCs w:val="28"/>
          <w:lang w:val="kk-KZ"/>
        </w:rPr>
        <w:t>жүзеге</w:t>
      </w:r>
      <w:r w:rsidRPr="00742AEA">
        <w:rPr>
          <w:rFonts w:ascii="Times New Roman" w:hAnsi="Times New Roman" w:cs="Times New Roman"/>
          <w:spacing w:val="-18"/>
          <w:sz w:val="28"/>
          <w:szCs w:val="28"/>
          <w:lang w:val="kk-KZ"/>
        </w:rPr>
        <w:t xml:space="preserve"> </w:t>
      </w:r>
      <w:r w:rsidRPr="00742AEA">
        <w:rPr>
          <w:rFonts w:ascii="Times New Roman" w:hAnsi="Times New Roman" w:cs="Times New Roman"/>
          <w:sz w:val="28"/>
          <w:szCs w:val="28"/>
          <w:lang w:val="kk-KZ"/>
        </w:rPr>
        <w:t>асыру,</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диагностиканың</w:t>
      </w:r>
      <w:r w:rsidRPr="00742AEA">
        <w:rPr>
          <w:rFonts w:ascii="Times New Roman" w:hAnsi="Times New Roman" w:cs="Times New Roman"/>
          <w:spacing w:val="-67"/>
          <w:sz w:val="28"/>
          <w:szCs w:val="28"/>
          <w:lang w:val="kk-KZ"/>
        </w:rPr>
        <w:t xml:space="preserve"> </w:t>
      </w:r>
      <w:r w:rsidRPr="00742AEA">
        <w:rPr>
          <w:rFonts w:ascii="Times New Roman" w:hAnsi="Times New Roman" w:cs="Times New Roman"/>
          <w:sz w:val="28"/>
          <w:szCs w:val="28"/>
          <w:lang w:val="kk-KZ"/>
        </w:rPr>
        <w:t>тиісті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әдістерін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әзірлеу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және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бастамашылық</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пен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қолдау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стратегияларын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негіздеу</w:t>
      </w:r>
      <w:r w:rsidRPr="00742AEA">
        <w:rPr>
          <w:rFonts w:ascii="Times New Roman" w:hAnsi="Times New Roman" w:cs="Times New Roman"/>
          <w:spacing w:val="-4"/>
          <w:sz w:val="28"/>
          <w:szCs w:val="28"/>
          <w:lang w:val="kk-KZ"/>
        </w:rPr>
        <w:t xml:space="preserve"> </w:t>
      </w:r>
      <w:r w:rsidRPr="00742AEA">
        <w:rPr>
          <w:rFonts w:ascii="Times New Roman" w:hAnsi="Times New Roman" w:cs="Times New Roman"/>
          <w:sz w:val="28"/>
          <w:szCs w:val="28"/>
          <w:lang w:val="kk-KZ"/>
        </w:rPr>
        <w:t>әлі</w:t>
      </w:r>
      <w:r w:rsidRPr="00742AEA">
        <w:rPr>
          <w:rFonts w:ascii="Times New Roman" w:hAnsi="Times New Roman" w:cs="Times New Roman"/>
          <w:spacing w:val="-4"/>
          <w:sz w:val="28"/>
          <w:szCs w:val="28"/>
          <w:lang w:val="kk-KZ"/>
        </w:rPr>
        <w:t xml:space="preserve"> </w:t>
      </w:r>
      <w:r w:rsidRPr="00742AEA">
        <w:rPr>
          <w:rFonts w:ascii="Times New Roman" w:hAnsi="Times New Roman" w:cs="Times New Roman"/>
          <w:sz w:val="28"/>
          <w:szCs w:val="28"/>
          <w:lang w:val="kk-KZ"/>
        </w:rPr>
        <w:t>де</w:t>
      </w:r>
      <w:r w:rsidRPr="00742AEA">
        <w:rPr>
          <w:rFonts w:ascii="Times New Roman" w:hAnsi="Times New Roman" w:cs="Times New Roman"/>
          <w:spacing w:val="2"/>
          <w:sz w:val="28"/>
          <w:szCs w:val="28"/>
          <w:lang w:val="kk-KZ"/>
        </w:rPr>
        <w:t xml:space="preserve"> </w:t>
      </w:r>
      <w:r w:rsidRPr="00742AEA">
        <w:rPr>
          <w:rFonts w:ascii="Times New Roman" w:hAnsi="Times New Roman" w:cs="Times New Roman"/>
          <w:sz w:val="28"/>
          <w:szCs w:val="28"/>
          <w:lang w:val="kk-KZ"/>
        </w:rPr>
        <w:t>өзекті</w:t>
      </w:r>
      <w:r w:rsidRPr="00742AEA">
        <w:rPr>
          <w:rFonts w:ascii="Times New Roman" w:hAnsi="Times New Roman" w:cs="Times New Roman"/>
          <w:spacing w:val="-4"/>
          <w:sz w:val="28"/>
          <w:szCs w:val="28"/>
          <w:lang w:val="kk-KZ"/>
        </w:rPr>
        <w:t xml:space="preserve"> </w:t>
      </w:r>
      <w:r w:rsidRPr="00742AEA">
        <w:rPr>
          <w:rFonts w:ascii="Times New Roman" w:hAnsi="Times New Roman" w:cs="Times New Roman"/>
          <w:sz w:val="28"/>
          <w:szCs w:val="28"/>
          <w:lang w:val="kk-KZ"/>
        </w:rPr>
        <w:t>болып</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қала</w:t>
      </w:r>
      <w:r w:rsidRPr="00742AEA">
        <w:rPr>
          <w:rFonts w:ascii="Times New Roman" w:hAnsi="Times New Roman" w:cs="Times New Roman"/>
          <w:spacing w:val="2"/>
          <w:sz w:val="28"/>
          <w:szCs w:val="28"/>
          <w:lang w:val="kk-KZ"/>
        </w:rPr>
        <w:t xml:space="preserve"> </w:t>
      </w:r>
      <w:r w:rsidRPr="00742AEA">
        <w:rPr>
          <w:rFonts w:ascii="Times New Roman" w:hAnsi="Times New Roman" w:cs="Times New Roman"/>
          <w:sz w:val="28"/>
          <w:szCs w:val="28"/>
          <w:lang w:val="kk-KZ"/>
        </w:rPr>
        <w:t>береді.  Тұлғалық</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өсу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идеяларының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дамуының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тарихи</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контексті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i/>
          <w:sz w:val="28"/>
          <w:szCs w:val="28"/>
          <w:lang w:val="kk-KZ"/>
        </w:rPr>
        <w:t>психоаналитикалық</w:t>
      </w:r>
      <w:r w:rsidRPr="00742AEA">
        <w:rPr>
          <w:rFonts w:ascii="Times New Roman" w:hAnsi="Times New Roman" w:cs="Times New Roman"/>
          <w:i/>
          <w:spacing w:val="1"/>
          <w:sz w:val="28"/>
          <w:szCs w:val="28"/>
          <w:lang w:val="kk-KZ"/>
        </w:rPr>
        <w:t xml:space="preserve"> </w:t>
      </w:r>
      <w:r w:rsidRPr="00742AEA">
        <w:rPr>
          <w:rFonts w:ascii="Times New Roman" w:hAnsi="Times New Roman" w:cs="Times New Roman"/>
          <w:sz w:val="28"/>
          <w:szCs w:val="28"/>
          <w:lang w:val="kk-KZ"/>
        </w:rPr>
        <w:t>тәсілмен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(З.</w:t>
      </w:r>
      <w:r w:rsidR="00203342">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Фрейд),</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i/>
          <w:sz w:val="28"/>
          <w:szCs w:val="28"/>
          <w:lang w:val="kk-KZ"/>
        </w:rPr>
        <w:t>мәдени</w:t>
      </w:r>
      <w:r w:rsidRPr="00742AEA">
        <w:rPr>
          <w:rFonts w:ascii="Times New Roman" w:hAnsi="Times New Roman" w:cs="Times New Roman"/>
          <w:i/>
          <w:spacing w:val="1"/>
          <w:sz w:val="28"/>
          <w:szCs w:val="28"/>
          <w:lang w:val="kk-KZ"/>
        </w:rPr>
        <w:t xml:space="preserve"> </w:t>
      </w:r>
      <w:r w:rsidRPr="00742AEA">
        <w:rPr>
          <w:rFonts w:ascii="Times New Roman" w:hAnsi="Times New Roman" w:cs="Times New Roman"/>
          <w:i/>
          <w:sz w:val="28"/>
          <w:szCs w:val="28"/>
          <w:lang w:val="kk-KZ"/>
        </w:rPr>
        <w:t>және</w:t>
      </w:r>
      <w:r w:rsidRPr="00742AEA">
        <w:rPr>
          <w:rFonts w:ascii="Times New Roman" w:hAnsi="Times New Roman" w:cs="Times New Roman"/>
          <w:i/>
          <w:spacing w:val="1"/>
          <w:sz w:val="28"/>
          <w:szCs w:val="28"/>
          <w:lang w:val="kk-KZ"/>
        </w:rPr>
        <w:t xml:space="preserve"> </w:t>
      </w:r>
      <w:r w:rsidRPr="00742AEA">
        <w:rPr>
          <w:rFonts w:ascii="Times New Roman" w:hAnsi="Times New Roman" w:cs="Times New Roman"/>
          <w:i/>
          <w:sz w:val="28"/>
          <w:szCs w:val="28"/>
          <w:lang w:val="kk-KZ"/>
        </w:rPr>
        <w:t>әлеуметтанулық</w:t>
      </w:r>
      <w:r w:rsidRPr="00742AEA">
        <w:rPr>
          <w:rFonts w:ascii="Times New Roman" w:hAnsi="Times New Roman" w:cs="Times New Roman"/>
          <w:i/>
          <w:spacing w:val="1"/>
          <w:sz w:val="28"/>
          <w:szCs w:val="28"/>
          <w:lang w:val="kk-KZ"/>
        </w:rPr>
        <w:t xml:space="preserve"> </w:t>
      </w:r>
      <w:r w:rsidRPr="00742AEA">
        <w:rPr>
          <w:rFonts w:ascii="Times New Roman" w:hAnsi="Times New Roman" w:cs="Times New Roman"/>
          <w:i/>
          <w:sz w:val="28"/>
          <w:szCs w:val="28"/>
          <w:lang w:val="kk-KZ"/>
        </w:rPr>
        <w:t>бағдарланған</w:t>
      </w:r>
      <w:r w:rsidRPr="00742AEA">
        <w:rPr>
          <w:rFonts w:ascii="Times New Roman" w:hAnsi="Times New Roman" w:cs="Times New Roman"/>
          <w:i/>
          <w:spacing w:val="1"/>
          <w:sz w:val="28"/>
          <w:szCs w:val="28"/>
          <w:lang w:val="kk-KZ"/>
        </w:rPr>
        <w:t xml:space="preserve"> </w:t>
      </w:r>
      <w:r w:rsidRPr="00742AEA">
        <w:rPr>
          <w:rFonts w:ascii="Times New Roman" w:hAnsi="Times New Roman" w:cs="Times New Roman"/>
          <w:i/>
          <w:sz w:val="28"/>
          <w:szCs w:val="28"/>
          <w:lang w:val="kk-KZ"/>
        </w:rPr>
        <w:t>психоанализбен</w:t>
      </w:r>
      <w:r w:rsidRPr="00742AEA">
        <w:rPr>
          <w:rFonts w:ascii="Times New Roman" w:hAnsi="Times New Roman" w:cs="Times New Roman"/>
          <w:i/>
          <w:spacing w:val="1"/>
          <w:sz w:val="28"/>
          <w:szCs w:val="28"/>
          <w:lang w:val="kk-KZ"/>
        </w:rPr>
        <w:t xml:space="preserve"> </w:t>
      </w:r>
      <w:r w:rsidRPr="00742AEA">
        <w:rPr>
          <w:rFonts w:ascii="Times New Roman" w:hAnsi="Times New Roman" w:cs="Times New Roman"/>
          <w:sz w:val="28"/>
          <w:szCs w:val="28"/>
          <w:lang w:val="kk-KZ"/>
        </w:rPr>
        <w:t>(А.</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Адлер,</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К.</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Хорни)</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байланысты,</w:t>
      </w:r>
      <w:r w:rsidRPr="00742AEA">
        <w:rPr>
          <w:rFonts w:ascii="Times New Roman" w:hAnsi="Times New Roman" w:cs="Times New Roman"/>
          <w:spacing w:val="1"/>
          <w:sz w:val="28"/>
          <w:szCs w:val="28"/>
          <w:lang w:val="kk-KZ"/>
        </w:rPr>
        <w:t xml:space="preserve"> </w:t>
      </w:r>
      <w:r w:rsidR="00757F51">
        <w:rPr>
          <w:rFonts w:ascii="Times New Roman" w:hAnsi="Times New Roman" w:cs="Times New Roman"/>
          <w:sz w:val="28"/>
          <w:szCs w:val="28"/>
          <w:lang w:val="kk-KZ"/>
        </w:rPr>
        <w:t>бұл тұрғыдан</w:t>
      </w:r>
      <w:r w:rsidRPr="00742AEA">
        <w:rPr>
          <w:rFonts w:ascii="Times New Roman" w:hAnsi="Times New Roman" w:cs="Times New Roman"/>
          <w:sz w:val="28"/>
          <w:szCs w:val="28"/>
          <w:lang w:val="kk-KZ"/>
        </w:rPr>
        <w:t xml:space="preserve"> тұлғалық өсу адамның психикалық денсаулығының көрсеткіші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бола отырып, қорғаныс және бейімделу функцияларын орындайды. Кейіннен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i/>
          <w:sz w:val="28"/>
          <w:szCs w:val="28"/>
          <w:lang w:val="kk-KZ"/>
        </w:rPr>
        <w:t xml:space="preserve">гуманистік </w:t>
      </w:r>
      <w:r w:rsidRPr="00742AEA">
        <w:rPr>
          <w:rFonts w:ascii="Times New Roman" w:hAnsi="Times New Roman" w:cs="Times New Roman"/>
          <w:sz w:val="28"/>
          <w:szCs w:val="28"/>
          <w:lang w:val="kk-KZ"/>
        </w:rPr>
        <w:t xml:space="preserve">(А. Маслоу, К. Роджерс) және </w:t>
      </w:r>
      <w:r w:rsidRPr="00742AEA">
        <w:rPr>
          <w:rFonts w:ascii="Times New Roman" w:hAnsi="Times New Roman" w:cs="Times New Roman"/>
          <w:i/>
          <w:sz w:val="28"/>
          <w:szCs w:val="28"/>
          <w:lang w:val="kk-KZ"/>
        </w:rPr>
        <w:t xml:space="preserve">экзистенциалды </w:t>
      </w:r>
      <w:r w:rsidRPr="00742AEA">
        <w:rPr>
          <w:rFonts w:ascii="Times New Roman" w:hAnsi="Times New Roman" w:cs="Times New Roman"/>
          <w:sz w:val="28"/>
          <w:szCs w:val="28"/>
          <w:lang w:val="kk-KZ"/>
        </w:rPr>
        <w:t>көзқарастардың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өкілдері (Д. Бьюдженталь, И. Ялом) жеке тұлға белсенділігінің құндылық-</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семантикалық</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аспектілеріне,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тұлғалық</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өсуге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ықпал</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ететін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немесе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оны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бұғаттайтын жағдайларға, факторларға және психологиялық механизмдерге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pacing w:val="-1"/>
          <w:sz w:val="28"/>
          <w:szCs w:val="28"/>
          <w:lang w:val="kk-KZ"/>
        </w:rPr>
        <w:t>баса</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pacing w:val="-1"/>
          <w:sz w:val="28"/>
          <w:szCs w:val="28"/>
          <w:lang w:val="kk-KZ"/>
        </w:rPr>
        <w:t>назар</w:t>
      </w:r>
      <w:r w:rsidRPr="00742AEA">
        <w:rPr>
          <w:rFonts w:ascii="Times New Roman" w:hAnsi="Times New Roman" w:cs="Times New Roman"/>
          <w:spacing w:val="-13"/>
          <w:sz w:val="28"/>
          <w:szCs w:val="28"/>
          <w:lang w:val="kk-KZ"/>
        </w:rPr>
        <w:t xml:space="preserve"> </w:t>
      </w:r>
      <w:r w:rsidRPr="00742AEA">
        <w:rPr>
          <w:rFonts w:ascii="Times New Roman" w:hAnsi="Times New Roman" w:cs="Times New Roman"/>
          <w:sz w:val="28"/>
          <w:szCs w:val="28"/>
          <w:lang w:val="kk-KZ"/>
        </w:rPr>
        <w:t>аударды.</w:t>
      </w:r>
      <w:r w:rsidRPr="00742AEA">
        <w:rPr>
          <w:rFonts w:ascii="Times New Roman" w:hAnsi="Times New Roman" w:cs="Times New Roman"/>
          <w:spacing w:val="-11"/>
          <w:sz w:val="28"/>
          <w:szCs w:val="28"/>
          <w:lang w:val="kk-KZ"/>
        </w:rPr>
        <w:t xml:space="preserve"> </w:t>
      </w:r>
      <w:r w:rsidR="005F6770">
        <w:rPr>
          <w:rFonts w:ascii="Times New Roman" w:hAnsi="Times New Roman" w:cs="Times New Roman"/>
          <w:sz w:val="28"/>
          <w:szCs w:val="28"/>
          <w:lang w:val="kk-KZ"/>
        </w:rPr>
        <w:t>А</w:t>
      </w:r>
      <w:r w:rsidRPr="00742AEA">
        <w:rPr>
          <w:rFonts w:ascii="Times New Roman" w:hAnsi="Times New Roman" w:cs="Times New Roman"/>
          <w:sz w:val="28"/>
          <w:szCs w:val="28"/>
          <w:lang w:val="kk-KZ"/>
        </w:rPr>
        <w:t>вторлардың</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көпшілігі</w:t>
      </w:r>
      <w:r w:rsidRPr="00742AEA">
        <w:rPr>
          <w:rFonts w:ascii="Times New Roman" w:hAnsi="Times New Roman" w:cs="Times New Roman"/>
          <w:spacing w:val="-17"/>
          <w:sz w:val="28"/>
          <w:szCs w:val="28"/>
          <w:lang w:val="kk-KZ"/>
        </w:rPr>
        <w:t xml:space="preserve"> </w:t>
      </w:r>
      <w:r w:rsidRPr="00742AEA">
        <w:rPr>
          <w:rFonts w:ascii="Times New Roman" w:hAnsi="Times New Roman" w:cs="Times New Roman"/>
          <w:sz w:val="28"/>
          <w:szCs w:val="28"/>
          <w:lang w:val="kk-KZ"/>
        </w:rPr>
        <w:t>өз</w:t>
      </w:r>
      <w:r w:rsidRPr="00742AEA">
        <w:rPr>
          <w:rFonts w:ascii="Times New Roman" w:hAnsi="Times New Roman" w:cs="Times New Roman"/>
          <w:spacing w:val="-13"/>
          <w:sz w:val="28"/>
          <w:szCs w:val="28"/>
          <w:lang w:val="kk-KZ"/>
        </w:rPr>
        <w:t xml:space="preserve"> </w:t>
      </w:r>
      <w:r w:rsidRPr="00742AEA">
        <w:rPr>
          <w:rFonts w:ascii="Times New Roman" w:hAnsi="Times New Roman" w:cs="Times New Roman"/>
          <w:sz w:val="28"/>
          <w:szCs w:val="28"/>
          <w:lang w:val="kk-KZ"/>
        </w:rPr>
        <w:t>еңбектерінде</w:t>
      </w:r>
      <w:r w:rsidRPr="00742AEA">
        <w:rPr>
          <w:rFonts w:ascii="Times New Roman" w:hAnsi="Times New Roman" w:cs="Times New Roman"/>
          <w:spacing w:val="-8"/>
          <w:sz w:val="28"/>
          <w:szCs w:val="28"/>
          <w:lang w:val="kk-KZ"/>
        </w:rPr>
        <w:t xml:space="preserve"> </w:t>
      </w:r>
      <w:r w:rsidRPr="00742AEA">
        <w:rPr>
          <w:rFonts w:ascii="Times New Roman" w:hAnsi="Times New Roman" w:cs="Times New Roman"/>
          <w:sz w:val="28"/>
          <w:szCs w:val="28"/>
          <w:lang w:val="kk-KZ"/>
        </w:rPr>
        <w:t>«тұлғалық</w:t>
      </w:r>
      <w:r w:rsidRPr="00742AEA">
        <w:rPr>
          <w:rFonts w:ascii="Times New Roman" w:hAnsi="Times New Roman" w:cs="Times New Roman"/>
          <w:spacing w:val="-68"/>
          <w:sz w:val="28"/>
          <w:szCs w:val="28"/>
          <w:lang w:val="kk-KZ"/>
        </w:rPr>
        <w:t xml:space="preserve"> </w:t>
      </w:r>
      <w:r w:rsidRPr="00742AEA">
        <w:rPr>
          <w:rFonts w:ascii="Times New Roman" w:hAnsi="Times New Roman" w:cs="Times New Roman"/>
          <w:sz w:val="28"/>
          <w:szCs w:val="28"/>
          <w:lang w:val="kk-KZ"/>
        </w:rPr>
        <w:t>өсу»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ұғымын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lastRenderedPageBreak/>
        <w:t>«даму»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ұғымымен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байланыстыр</w:t>
      </w:r>
      <w:r w:rsidR="00BB1379">
        <w:rPr>
          <w:rFonts w:ascii="Times New Roman" w:hAnsi="Times New Roman" w:cs="Times New Roman"/>
          <w:sz w:val="28"/>
          <w:szCs w:val="28"/>
          <w:lang w:val="kk-KZ"/>
        </w:rPr>
        <w:t>а</w:t>
      </w:r>
      <w:r w:rsidRPr="00742AEA">
        <w:rPr>
          <w:rFonts w:ascii="Times New Roman" w:hAnsi="Times New Roman" w:cs="Times New Roman"/>
          <w:sz w:val="28"/>
          <w:szCs w:val="28"/>
          <w:lang w:val="kk-KZ"/>
        </w:rPr>
        <w:t>ды,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бірін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екіншісінен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алып,</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 xml:space="preserve"> немесе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оларды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«өсу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және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даму»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деп</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атады.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Мысалы,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К.</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Хорнидің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пікірінше, тұлғалық өсу – бұл адамның тұқым қуалайтын және жеке басына</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 xml:space="preserve">тән  </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жеке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тұлғаның</w:t>
      </w:r>
      <w:r w:rsidRPr="00742AEA">
        <w:rPr>
          <w:rFonts w:ascii="Times New Roman" w:hAnsi="Times New Roman" w:cs="Times New Roman"/>
          <w:spacing w:val="9"/>
          <w:sz w:val="28"/>
          <w:szCs w:val="28"/>
          <w:lang w:val="kk-KZ"/>
        </w:rPr>
        <w:t xml:space="preserve"> </w:t>
      </w:r>
      <w:r w:rsidRPr="00742AEA">
        <w:rPr>
          <w:rFonts w:ascii="Times New Roman" w:hAnsi="Times New Roman" w:cs="Times New Roman"/>
          <w:sz w:val="28"/>
          <w:szCs w:val="28"/>
          <w:lang w:val="kk-KZ"/>
        </w:rPr>
        <w:t xml:space="preserve">еркін дамуы.  </w:t>
      </w:r>
      <w:r w:rsidRPr="00742AEA">
        <w:rPr>
          <w:rFonts w:ascii="Times New Roman" w:hAnsi="Times New Roman" w:cs="Times New Roman"/>
          <w:b/>
          <w:sz w:val="28"/>
          <w:szCs w:val="28"/>
          <w:lang w:val="kk-KZ"/>
        </w:rPr>
        <w:t xml:space="preserve"> </w:t>
      </w:r>
    </w:p>
    <w:p w:rsidR="00BB1379" w:rsidRDefault="00BC5CE8" w:rsidP="00203342">
      <w:pPr>
        <w:tabs>
          <w:tab w:val="left" w:pos="1134"/>
        </w:tabs>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ХХ</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ғасырдың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аяғында</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Ресейде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гуманистік</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психология</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идеяларының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таралуымен тұлғалық өсу құбылысы практикалық психология мен әлеуметтік</w:t>
      </w:r>
      <w:r w:rsidRPr="00742AEA">
        <w:rPr>
          <w:rFonts w:ascii="Times New Roman" w:hAnsi="Times New Roman" w:cs="Times New Roman"/>
          <w:spacing w:val="-67"/>
          <w:sz w:val="28"/>
          <w:szCs w:val="28"/>
          <w:lang w:val="kk-KZ"/>
        </w:rPr>
        <w:t xml:space="preserve"> </w:t>
      </w:r>
      <w:r w:rsidRPr="00742AEA">
        <w:rPr>
          <w:rFonts w:ascii="Times New Roman" w:hAnsi="Times New Roman" w:cs="Times New Roman"/>
          <w:sz w:val="28"/>
          <w:szCs w:val="28"/>
          <w:lang w:val="kk-KZ"/>
        </w:rPr>
        <w:t>өзара</w:t>
      </w:r>
      <w:r w:rsidRPr="00742AEA">
        <w:rPr>
          <w:rFonts w:ascii="Times New Roman" w:hAnsi="Times New Roman" w:cs="Times New Roman"/>
          <w:spacing w:val="-3"/>
          <w:sz w:val="28"/>
          <w:szCs w:val="28"/>
          <w:lang w:val="kk-KZ"/>
        </w:rPr>
        <w:t xml:space="preserve"> </w:t>
      </w:r>
      <w:r w:rsidRPr="00742AEA">
        <w:rPr>
          <w:rFonts w:ascii="Times New Roman" w:hAnsi="Times New Roman" w:cs="Times New Roman"/>
          <w:sz w:val="28"/>
          <w:szCs w:val="28"/>
          <w:lang w:val="kk-KZ"/>
        </w:rPr>
        <w:t>әрекеттесудің</w:t>
      </w:r>
      <w:r w:rsidRPr="00742AEA">
        <w:rPr>
          <w:rFonts w:ascii="Times New Roman" w:hAnsi="Times New Roman" w:cs="Times New Roman"/>
          <w:spacing w:val="-5"/>
          <w:sz w:val="28"/>
          <w:szCs w:val="28"/>
          <w:lang w:val="kk-KZ"/>
        </w:rPr>
        <w:t xml:space="preserve"> </w:t>
      </w:r>
      <w:r w:rsidRPr="00742AEA">
        <w:rPr>
          <w:rFonts w:ascii="Times New Roman" w:hAnsi="Times New Roman" w:cs="Times New Roman"/>
          <w:sz w:val="28"/>
          <w:szCs w:val="28"/>
          <w:lang w:val="kk-KZ"/>
        </w:rPr>
        <w:t>әртүрлі</w:t>
      </w:r>
      <w:r w:rsidRPr="00742AEA">
        <w:rPr>
          <w:rFonts w:ascii="Times New Roman" w:hAnsi="Times New Roman" w:cs="Times New Roman"/>
          <w:spacing w:val="-10"/>
          <w:sz w:val="28"/>
          <w:szCs w:val="28"/>
          <w:lang w:val="kk-KZ"/>
        </w:rPr>
        <w:t xml:space="preserve"> </w:t>
      </w:r>
      <w:r w:rsidRPr="00742AEA">
        <w:rPr>
          <w:rFonts w:ascii="Times New Roman" w:hAnsi="Times New Roman" w:cs="Times New Roman"/>
          <w:sz w:val="28"/>
          <w:szCs w:val="28"/>
          <w:lang w:val="kk-KZ"/>
        </w:rPr>
        <w:t>салаларында</w:t>
      </w:r>
      <w:r w:rsidRPr="00742AEA">
        <w:rPr>
          <w:rFonts w:ascii="Times New Roman" w:hAnsi="Times New Roman" w:cs="Times New Roman"/>
          <w:spacing w:val="-4"/>
          <w:sz w:val="28"/>
          <w:szCs w:val="28"/>
          <w:lang w:val="kk-KZ"/>
        </w:rPr>
        <w:t xml:space="preserve"> </w:t>
      </w:r>
      <w:r w:rsidRPr="00742AEA">
        <w:rPr>
          <w:rFonts w:ascii="Times New Roman" w:hAnsi="Times New Roman" w:cs="Times New Roman"/>
          <w:sz w:val="28"/>
          <w:szCs w:val="28"/>
          <w:lang w:val="kk-KZ"/>
        </w:rPr>
        <w:t>белсенді</w:t>
      </w:r>
      <w:r w:rsidRPr="00742AEA">
        <w:rPr>
          <w:rFonts w:ascii="Times New Roman" w:hAnsi="Times New Roman" w:cs="Times New Roman"/>
          <w:spacing w:val="-9"/>
          <w:sz w:val="28"/>
          <w:szCs w:val="28"/>
          <w:lang w:val="kk-KZ"/>
        </w:rPr>
        <w:t xml:space="preserve"> </w:t>
      </w:r>
      <w:r w:rsidRPr="00742AEA">
        <w:rPr>
          <w:rFonts w:ascii="Times New Roman" w:hAnsi="Times New Roman" w:cs="Times New Roman"/>
          <w:sz w:val="28"/>
          <w:szCs w:val="28"/>
          <w:lang w:val="kk-KZ"/>
        </w:rPr>
        <w:t>қолданыла</w:t>
      </w:r>
      <w:r w:rsidRPr="00742AEA">
        <w:rPr>
          <w:rFonts w:ascii="Times New Roman" w:hAnsi="Times New Roman" w:cs="Times New Roman"/>
          <w:spacing w:val="-8"/>
          <w:sz w:val="28"/>
          <w:szCs w:val="28"/>
          <w:lang w:val="kk-KZ"/>
        </w:rPr>
        <w:t xml:space="preserve"> </w:t>
      </w:r>
      <w:r w:rsidRPr="00742AEA">
        <w:rPr>
          <w:rFonts w:ascii="Times New Roman" w:hAnsi="Times New Roman" w:cs="Times New Roman"/>
          <w:sz w:val="28"/>
          <w:szCs w:val="28"/>
          <w:lang w:val="kk-KZ"/>
        </w:rPr>
        <w:t>бастады.</w:t>
      </w:r>
      <w:r w:rsidRPr="00742AEA">
        <w:rPr>
          <w:rFonts w:ascii="Times New Roman" w:hAnsi="Times New Roman" w:cs="Times New Roman"/>
          <w:spacing w:val="-7"/>
          <w:sz w:val="28"/>
          <w:szCs w:val="28"/>
          <w:lang w:val="kk-KZ"/>
        </w:rPr>
        <w:t xml:space="preserve"> </w:t>
      </w:r>
      <w:r w:rsidR="00BB1379" w:rsidRPr="00BB1379">
        <w:rPr>
          <w:rFonts w:ascii="Times New Roman" w:hAnsi="Times New Roman" w:cs="Times New Roman"/>
          <w:sz w:val="28"/>
          <w:szCs w:val="28"/>
          <w:lang w:val="kk-KZ"/>
        </w:rPr>
        <w:t>Тұлғалық</w:t>
      </w:r>
      <w:r w:rsidR="00BB1379" w:rsidRPr="00BB1379">
        <w:rPr>
          <w:rFonts w:ascii="Times New Roman" w:hAnsi="Times New Roman" w:cs="Times New Roman"/>
          <w:spacing w:val="1"/>
          <w:sz w:val="28"/>
          <w:szCs w:val="28"/>
          <w:lang w:val="kk-KZ"/>
        </w:rPr>
        <w:t xml:space="preserve"> </w:t>
      </w:r>
      <w:r w:rsidR="00BB1379" w:rsidRPr="00BB1379">
        <w:rPr>
          <w:rFonts w:ascii="Times New Roman" w:hAnsi="Times New Roman" w:cs="Times New Roman"/>
          <w:sz w:val="28"/>
          <w:szCs w:val="28"/>
          <w:lang w:val="kk-KZ"/>
        </w:rPr>
        <w:t>өсуді</w:t>
      </w:r>
      <w:r w:rsidR="00BB1379" w:rsidRPr="00BB1379">
        <w:rPr>
          <w:rFonts w:ascii="Times New Roman" w:hAnsi="Times New Roman" w:cs="Times New Roman"/>
          <w:spacing w:val="1"/>
          <w:sz w:val="28"/>
          <w:szCs w:val="28"/>
          <w:lang w:val="kk-KZ"/>
        </w:rPr>
        <w:t xml:space="preserve"> </w:t>
      </w:r>
      <w:r w:rsidR="00BB1379" w:rsidRPr="00BB1379">
        <w:rPr>
          <w:rFonts w:ascii="Times New Roman" w:hAnsi="Times New Roman" w:cs="Times New Roman"/>
          <w:sz w:val="28"/>
          <w:szCs w:val="28"/>
          <w:lang w:val="kk-KZ"/>
        </w:rPr>
        <w:t>«даму»</w:t>
      </w:r>
      <w:r w:rsidR="00BB1379" w:rsidRPr="00BB1379">
        <w:rPr>
          <w:rFonts w:ascii="Times New Roman" w:hAnsi="Times New Roman" w:cs="Times New Roman"/>
          <w:spacing w:val="1"/>
          <w:sz w:val="28"/>
          <w:szCs w:val="28"/>
          <w:lang w:val="kk-KZ"/>
        </w:rPr>
        <w:t xml:space="preserve"> </w:t>
      </w:r>
      <w:r w:rsidR="00BB1379" w:rsidRPr="00BB1379">
        <w:rPr>
          <w:rFonts w:ascii="Times New Roman" w:hAnsi="Times New Roman" w:cs="Times New Roman"/>
          <w:sz w:val="28"/>
          <w:szCs w:val="28"/>
          <w:lang w:val="kk-KZ"/>
        </w:rPr>
        <w:t>ұғымымен</w:t>
      </w:r>
      <w:r w:rsidR="00BB1379" w:rsidRPr="00BB1379">
        <w:rPr>
          <w:rFonts w:ascii="Times New Roman" w:hAnsi="Times New Roman" w:cs="Times New Roman"/>
          <w:spacing w:val="1"/>
          <w:sz w:val="28"/>
          <w:szCs w:val="28"/>
          <w:lang w:val="kk-KZ"/>
        </w:rPr>
        <w:t xml:space="preserve"> </w:t>
      </w:r>
      <w:r w:rsidR="00BB1379" w:rsidRPr="00BB1379">
        <w:rPr>
          <w:rFonts w:ascii="Times New Roman" w:hAnsi="Times New Roman" w:cs="Times New Roman"/>
          <w:sz w:val="28"/>
          <w:szCs w:val="28"/>
          <w:lang w:val="kk-KZ"/>
        </w:rPr>
        <w:t>бөлек</w:t>
      </w:r>
      <w:r w:rsidR="00BB1379" w:rsidRPr="00BB1379">
        <w:rPr>
          <w:rFonts w:ascii="Times New Roman" w:hAnsi="Times New Roman" w:cs="Times New Roman"/>
          <w:spacing w:val="-4"/>
          <w:sz w:val="28"/>
          <w:szCs w:val="28"/>
          <w:lang w:val="kk-KZ"/>
        </w:rPr>
        <w:t xml:space="preserve"> </w:t>
      </w:r>
      <w:r w:rsidR="00BB1379" w:rsidRPr="00BB1379">
        <w:rPr>
          <w:rFonts w:ascii="Times New Roman" w:hAnsi="Times New Roman" w:cs="Times New Roman"/>
          <w:sz w:val="28"/>
          <w:szCs w:val="28"/>
          <w:lang w:val="kk-KZ"/>
        </w:rPr>
        <w:t>анықтау</w:t>
      </w:r>
      <w:r w:rsidR="00BB1379" w:rsidRPr="00BB1379">
        <w:rPr>
          <w:rFonts w:ascii="Times New Roman" w:hAnsi="Times New Roman" w:cs="Times New Roman"/>
          <w:spacing w:val="-7"/>
          <w:sz w:val="28"/>
          <w:szCs w:val="28"/>
          <w:lang w:val="kk-KZ"/>
        </w:rPr>
        <w:t xml:space="preserve"> </w:t>
      </w:r>
      <w:r w:rsidR="00BB1379" w:rsidRPr="00BB1379">
        <w:rPr>
          <w:rFonts w:ascii="Times New Roman" w:hAnsi="Times New Roman" w:cs="Times New Roman"/>
          <w:sz w:val="28"/>
          <w:szCs w:val="28"/>
          <w:lang w:val="kk-KZ"/>
        </w:rPr>
        <w:t>әртүрлі</w:t>
      </w:r>
      <w:r w:rsidR="00BB1379" w:rsidRPr="00BB1379">
        <w:rPr>
          <w:rFonts w:ascii="Times New Roman" w:hAnsi="Times New Roman" w:cs="Times New Roman"/>
          <w:spacing w:val="-8"/>
          <w:sz w:val="28"/>
          <w:szCs w:val="28"/>
          <w:lang w:val="kk-KZ"/>
        </w:rPr>
        <w:t xml:space="preserve"> </w:t>
      </w:r>
      <w:r w:rsidR="00BB1379" w:rsidRPr="00BB1379">
        <w:rPr>
          <w:rFonts w:ascii="Times New Roman" w:hAnsi="Times New Roman" w:cs="Times New Roman"/>
          <w:sz w:val="28"/>
          <w:szCs w:val="28"/>
          <w:lang w:val="kk-KZ"/>
        </w:rPr>
        <w:t>жолдармен</w:t>
      </w:r>
      <w:r w:rsidR="00BB1379" w:rsidRPr="00BB1379">
        <w:rPr>
          <w:rFonts w:ascii="Times New Roman" w:hAnsi="Times New Roman" w:cs="Times New Roman"/>
          <w:spacing w:val="-3"/>
          <w:sz w:val="28"/>
          <w:szCs w:val="28"/>
          <w:lang w:val="kk-KZ"/>
        </w:rPr>
        <w:t xml:space="preserve"> </w:t>
      </w:r>
      <w:r w:rsidR="00BB1379" w:rsidRPr="00BB1379">
        <w:rPr>
          <w:rFonts w:ascii="Times New Roman" w:hAnsi="Times New Roman" w:cs="Times New Roman"/>
          <w:sz w:val="28"/>
          <w:szCs w:val="28"/>
          <w:lang w:val="kk-KZ"/>
        </w:rPr>
        <w:t>шешеді.</w:t>
      </w:r>
      <w:r w:rsidR="00BB1379" w:rsidRPr="00BB1379">
        <w:rPr>
          <w:rFonts w:ascii="Times New Roman" w:hAnsi="Times New Roman" w:cs="Times New Roman"/>
          <w:spacing w:val="-1"/>
          <w:sz w:val="28"/>
          <w:szCs w:val="28"/>
          <w:lang w:val="kk-KZ"/>
        </w:rPr>
        <w:t xml:space="preserve"> </w:t>
      </w:r>
      <w:r w:rsidR="00BB1379" w:rsidRPr="00BB1379">
        <w:rPr>
          <w:rFonts w:ascii="Times New Roman" w:hAnsi="Times New Roman" w:cs="Times New Roman"/>
          <w:sz w:val="28"/>
          <w:szCs w:val="28"/>
          <w:lang w:val="kk-KZ"/>
        </w:rPr>
        <w:t>А.Ф.</w:t>
      </w:r>
      <w:r w:rsidR="00BB1379" w:rsidRPr="00BB1379">
        <w:rPr>
          <w:rFonts w:ascii="Times New Roman" w:hAnsi="Times New Roman" w:cs="Times New Roman"/>
          <w:color w:val="FF0000"/>
          <w:sz w:val="28"/>
          <w:szCs w:val="28"/>
          <w:lang w:val="kk-KZ"/>
        </w:rPr>
        <w:t xml:space="preserve"> </w:t>
      </w:r>
      <w:r w:rsidR="00742AEA" w:rsidRPr="00A714FD">
        <w:rPr>
          <w:rFonts w:ascii="Times New Roman" w:hAnsi="Times New Roman" w:cs="Times New Roman"/>
          <w:sz w:val="28"/>
          <w:szCs w:val="28"/>
          <w:lang w:val="kk-KZ"/>
        </w:rPr>
        <w:t xml:space="preserve">Лазурский </w:t>
      </w:r>
      <w:r w:rsidRPr="00742AEA">
        <w:rPr>
          <w:rFonts w:ascii="Times New Roman" w:hAnsi="Times New Roman" w:cs="Times New Roman"/>
          <w:sz w:val="28"/>
          <w:szCs w:val="28"/>
          <w:lang w:val="kk-KZ"/>
        </w:rPr>
        <w:t>тұлғалық өсуді «адамның бірқатар жеке қабілеттерін дәйекті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түрде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игеруіне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қатысты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жеке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дамудың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маңызды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аспектісі»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ретінде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қарастыруды ұсынады</w:t>
      </w:r>
      <w:r w:rsidRPr="00A714FD">
        <w:rPr>
          <w:rFonts w:ascii="Times New Roman" w:hAnsi="Times New Roman" w:cs="Times New Roman"/>
          <w:sz w:val="28"/>
          <w:szCs w:val="28"/>
          <w:lang w:val="kk-KZ"/>
        </w:rPr>
        <w:t>[1].</w:t>
      </w:r>
      <w:r w:rsidR="00C950F5">
        <w:rPr>
          <w:rFonts w:ascii="Times New Roman" w:hAnsi="Times New Roman" w:cs="Times New Roman"/>
          <w:spacing w:val="-1"/>
          <w:sz w:val="28"/>
          <w:szCs w:val="28"/>
          <w:lang w:val="kk-KZ"/>
        </w:rPr>
        <w:t xml:space="preserve"> </w:t>
      </w:r>
      <w:r w:rsidR="009769E5">
        <w:rPr>
          <w:rFonts w:ascii="Times New Roman" w:eastAsia="Times New Roman" w:hAnsi="Times New Roman" w:cs="Times New Roman"/>
          <w:sz w:val="28"/>
          <w:szCs w:val="28"/>
          <w:lang w:val="kk-KZ"/>
        </w:rPr>
        <w:t>И.Г.</w:t>
      </w:r>
      <w:r w:rsidR="001E2B9E">
        <w:rPr>
          <w:rFonts w:ascii="Times New Roman" w:eastAsia="Times New Roman" w:hAnsi="Times New Roman" w:cs="Times New Roman"/>
          <w:sz w:val="28"/>
          <w:szCs w:val="28"/>
          <w:lang w:val="kk-KZ"/>
        </w:rPr>
        <w:t xml:space="preserve"> </w:t>
      </w:r>
      <w:r w:rsidR="00742AEA" w:rsidRPr="00742AEA">
        <w:rPr>
          <w:rFonts w:ascii="Times New Roman" w:eastAsia="Times New Roman" w:hAnsi="Times New Roman" w:cs="Times New Roman"/>
          <w:sz w:val="28"/>
          <w:szCs w:val="28"/>
          <w:lang w:val="kk-KZ"/>
        </w:rPr>
        <w:t xml:space="preserve">Кокурина </w:t>
      </w:r>
      <w:r w:rsidRPr="00742AEA">
        <w:rPr>
          <w:rFonts w:ascii="Times New Roman" w:hAnsi="Times New Roman" w:cs="Times New Roman"/>
          <w:sz w:val="28"/>
          <w:szCs w:val="28"/>
          <w:lang w:val="kk-KZ"/>
        </w:rPr>
        <w:t>тұлғалық өсу деп «жеке тұлға сыртқы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және ішкі ынталандырулардың әсерінен оның өзінен тыс өзіндік жол ретінде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w w:val="95"/>
          <w:sz w:val="28"/>
          <w:szCs w:val="28"/>
          <w:lang w:val="kk-KZ"/>
        </w:rPr>
        <w:t>пайда болатын нәрсені жасағаннан кейін пайда болатын жеке тұлғаның ерекше</w:t>
      </w:r>
      <w:r w:rsidRPr="00742AEA">
        <w:rPr>
          <w:rFonts w:ascii="Times New Roman" w:hAnsi="Times New Roman" w:cs="Times New Roman"/>
          <w:spacing w:val="1"/>
          <w:w w:val="95"/>
          <w:sz w:val="28"/>
          <w:szCs w:val="28"/>
          <w:lang w:val="kk-KZ"/>
        </w:rPr>
        <w:t xml:space="preserve"> </w:t>
      </w:r>
      <w:r w:rsidRPr="00742AEA">
        <w:rPr>
          <w:rFonts w:ascii="Times New Roman" w:hAnsi="Times New Roman" w:cs="Times New Roman"/>
          <w:sz w:val="28"/>
          <w:szCs w:val="28"/>
          <w:lang w:val="kk-KZ"/>
        </w:rPr>
        <w:t>іс-әрекетінің нәтижелерін»</w:t>
      </w:r>
      <w:r w:rsidRPr="00742AEA">
        <w:rPr>
          <w:rFonts w:ascii="Times New Roman" w:hAnsi="Times New Roman" w:cs="Times New Roman"/>
          <w:spacing w:val="-3"/>
          <w:sz w:val="28"/>
          <w:szCs w:val="28"/>
          <w:lang w:val="kk-KZ"/>
        </w:rPr>
        <w:t xml:space="preserve"> </w:t>
      </w:r>
      <w:r w:rsidRPr="00742AEA">
        <w:rPr>
          <w:rFonts w:ascii="Times New Roman" w:hAnsi="Times New Roman" w:cs="Times New Roman"/>
          <w:sz w:val="28"/>
          <w:szCs w:val="28"/>
          <w:lang w:val="kk-KZ"/>
        </w:rPr>
        <w:t>түсінеді</w:t>
      </w:r>
      <w:r w:rsidRPr="00A714FD">
        <w:rPr>
          <w:rFonts w:ascii="Times New Roman" w:hAnsi="Times New Roman" w:cs="Times New Roman"/>
          <w:sz w:val="28"/>
          <w:szCs w:val="28"/>
          <w:lang w:val="kk-KZ"/>
        </w:rPr>
        <w:t>[2].</w:t>
      </w:r>
      <w:r w:rsidR="00897401" w:rsidRPr="00742AEA">
        <w:rPr>
          <w:rFonts w:ascii="Times New Roman" w:eastAsia="Times New Roman" w:hAnsi="Times New Roman" w:cs="Times New Roman"/>
          <w:sz w:val="28"/>
          <w:szCs w:val="28"/>
          <w:lang w:val="kk-KZ"/>
        </w:rPr>
        <w:t xml:space="preserve"> </w:t>
      </w:r>
      <w:r w:rsidRPr="00A714FD">
        <w:rPr>
          <w:rFonts w:ascii="Times New Roman" w:hAnsi="Times New Roman" w:cs="Times New Roman"/>
          <w:sz w:val="28"/>
          <w:szCs w:val="28"/>
          <w:lang w:val="kk-KZ"/>
        </w:rPr>
        <w:t>«Тұлғаның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дамуы»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және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«тұлғаның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өсуі»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ұғымдарын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бөліп</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қарастырудың</w:t>
      </w:r>
      <w:r w:rsidRPr="00742AEA">
        <w:rPr>
          <w:rFonts w:ascii="Times New Roman" w:hAnsi="Times New Roman" w:cs="Times New Roman"/>
          <w:spacing w:val="-8"/>
          <w:sz w:val="28"/>
          <w:szCs w:val="28"/>
          <w:lang w:val="kk-KZ"/>
        </w:rPr>
        <w:t xml:space="preserve"> </w:t>
      </w:r>
      <w:r w:rsidRPr="00742AEA">
        <w:rPr>
          <w:rFonts w:ascii="Times New Roman" w:hAnsi="Times New Roman" w:cs="Times New Roman"/>
          <w:sz w:val="28"/>
          <w:szCs w:val="28"/>
          <w:lang w:val="kk-KZ"/>
        </w:rPr>
        <w:t>теориялық</w:t>
      </w:r>
      <w:r w:rsidRPr="00742AEA">
        <w:rPr>
          <w:rFonts w:ascii="Times New Roman" w:hAnsi="Times New Roman" w:cs="Times New Roman"/>
          <w:spacing w:val="-10"/>
          <w:sz w:val="28"/>
          <w:szCs w:val="28"/>
          <w:lang w:val="kk-KZ"/>
        </w:rPr>
        <w:t xml:space="preserve"> </w:t>
      </w:r>
      <w:r w:rsidRPr="00742AEA">
        <w:rPr>
          <w:rFonts w:ascii="Times New Roman" w:hAnsi="Times New Roman" w:cs="Times New Roman"/>
          <w:sz w:val="28"/>
          <w:szCs w:val="28"/>
          <w:lang w:val="kk-KZ"/>
        </w:rPr>
        <w:t>әдіснамалық</w:t>
      </w:r>
      <w:r w:rsidRPr="00742AEA">
        <w:rPr>
          <w:rFonts w:ascii="Times New Roman" w:hAnsi="Times New Roman" w:cs="Times New Roman"/>
          <w:spacing w:val="-11"/>
          <w:sz w:val="28"/>
          <w:szCs w:val="28"/>
          <w:lang w:val="kk-KZ"/>
        </w:rPr>
        <w:t xml:space="preserve"> </w:t>
      </w:r>
      <w:r w:rsidRPr="00742AEA">
        <w:rPr>
          <w:rFonts w:ascii="Times New Roman" w:hAnsi="Times New Roman" w:cs="Times New Roman"/>
          <w:sz w:val="28"/>
          <w:szCs w:val="28"/>
          <w:lang w:val="kk-KZ"/>
        </w:rPr>
        <w:t>негізі</w:t>
      </w:r>
      <w:r w:rsidRPr="00742AEA">
        <w:rPr>
          <w:rFonts w:ascii="Times New Roman" w:hAnsi="Times New Roman" w:cs="Times New Roman"/>
          <w:spacing w:val="-14"/>
          <w:sz w:val="28"/>
          <w:szCs w:val="28"/>
          <w:lang w:val="kk-KZ"/>
        </w:rPr>
        <w:t xml:space="preserve"> </w:t>
      </w:r>
      <w:r w:rsidR="00742AEA" w:rsidRPr="00742AEA">
        <w:rPr>
          <w:rFonts w:ascii="Times New Roman" w:hAnsi="Times New Roman" w:cs="Times New Roman"/>
          <w:sz w:val="28"/>
          <w:szCs w:val="28"/>
          <w:lang w:val="kk-KZ"/>
        </w:rPr>
        <w:t>А.К.</w:t>
      </w:r>
      <w:r w:rsidR="001E2B9E">
        <w:rPr>
          <w:rFonts w:ascii="Times New Roman" w:hAnsi="Times New Roman" w:cs="Times New Roman"/>
          <w:sz w:val="28"/>
          <w:szCs w:val="28"/>
          <w:lang w:val="kk-KZ"/>
        </w:rPr>
        <w:t xml:space="preserve"> </w:t>
      </w:r>
      <w:r w:rsidR="00742AEA" w:rsidRPr="00742AEA">
        <w:rPr>
          <w:rFonts w:ascii="Times New Roman" w:hAnsi="Times New Roman" w:cs="Times New Roman"/>
          <w:sz w:val="28"/>
          <w:szCs w:val="28"/>
          <w:lang w:val="kk-KZ"/>
        </w:rPr>
        <w:t xml:space="preserve">Маркованың </w:t>
      </w:r>
      <w:r w:rsidRPr="00742AEA">
        <w:rPr>
          <w:rFonts w:ascii="Times New Roman" w:hAnsi="Times New Roman" w:cs="Times New Roman"/>
          <w:sz w:val="28"/>
          <w:szCs w:val="28"/>
          <w:lang w:val="kk-KZ"/>
        </w:rPr>
        <w:t>моделі</w:t>
      </w:r>
      <w:r w:rsidRPr="00742AEA">
        <w:rPr>
          <w:rFonts w:ascii="Times New Roman" w:hAnsi="Times New Roman" w:cs="Times New Roman"/>
          <w:spacing w:val="-14"/>
          <w:sz w:val="28"/>
          <w:szCs w:val="28"/>
          <w:lang w:val="kk-KZ"/>
        </w:rPr>
        <w:t xml:space="preserve"> </w:t>
      </w:r>
      <w:r w:rsidRPr="00742AEA">
        <w:rPr>
          <w:rFonts w:ascii="Times New Roman" w:hAnsi="Times New Roman" w:cs="Times New Roman"/>
          <w:sz w:val="28"/>
          <w:szCs w:val="28"/>
          <w:lang w:val="kk-KZ"/>
        </w:rPr>
        <w:t xml:space="preserve">болып </w:t>
      </w:r>
      <w:r w:rsidRPr="00742AEA">
        <w:rPr>
          <w:rFonts w:ascii="Times New Roman" w:hAnsi="Times New Roman" w:cs="Times New Roman"/>
          <w:spacing w:val="-68"/>
          <w:sz w:val="28"/>
          <w:szCs w:val="28"/>
          <w:lang w:val="kk-KZ"/>
        </w:rPr>
        <w:t xml:space="preserve"> </w:t>
      </w:r>
      <w:r w:rsidRPr="00742AEA">
        <w:rPr>
          <w:rFonts w:ascii="Times New Roman" w:hAnsi="Times New Roman" w:cs="Times New Roman"/>
          <w:sz w:val="28"/>
          <w:szCs w:val="28"/>
          <w:lang w:val="kk-KZ"/>
        </w:rPr>
        <w:t>табылады</w:t>
      </w:r>
      <w:r w:rsidRPr="00A714FD">
        <w:rPr>
          <w:rFonts w:ascii="Times New Roman" w:hAnsi="Times New Roman" w:cs="Times New Roman"/>
          <w:sz w:val="28"/>
          <w:szCs w:val="28"/>
          <w:lang w:val="kk-KZ"/>
        </w:rPr>
        <w:t>[3]</w:t>
      </w:r>
      <w:r w:rsidR="00742AEA" w:rsidRPr="00A714FD">
        <w:rPr>
          <w:rFonts w:ascii="Times New Roman" w:hAnsi="Times New Roman" w:cs="Times New Roman"/>
          <w:sz w:val="28"/>
          <w:szCs w:val="28"/>
          <w:lang w:val="kk-KZ"/>
        </w:rPr>
        <w:t>,</w:t>
      </w:r>
      <w:r w:rsidR="00897401" w:rsidRPr="00742AEA">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онда даму екі қарама-қарсы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жақтың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бірлігін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қамтитын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өзін-өзі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жылжыту процесі ретінде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ұсынылған:</w:t>
      </w:r>
      <w:r w:rsidR="00BE7FA3">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1)</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сыртқы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әлеуметтік</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факторларды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интериоризациялау,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оларды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игеру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және</w:t>
      </w:r>
      <w:r w:rsidR="00BE7FA3">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2)</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жинақталған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тәжірибеден,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қалыптасқан дағдылардан, жеке қасиеттер әдеттерінен асып кету. Мұндай</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тәсіл</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қарастырылып</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отырған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ұғымдардағы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жалпы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және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ерекшені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көруге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мүмкіндік</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береді: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салыстырмалы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түрде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онтогенездің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тұрақты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кезеңдері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шегінде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жеке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тұлғаның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жас</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ерекшелік</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даму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қарқынымен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қоса</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ол</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үшін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мәселелік жағдайларды (белгілі бір жасқа дейін түсініксіз)</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шешу қызметіне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тұлғаны қосу динамикасы көрсетіледі, тұлғаның алдында екі таңдау тұрған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кезде: не өзін толық көрсетуге мүмкіндік бермейтін қарым-қатынастар, мінез-</w:t>
      </w:r>
      <w:r w:rsidRPr="00742AEA">
        <w:rPr>
          <w:rFonts w:ascii="Times New Roman" w:hAnsi="Times New Roman" w:cs="Times New Roman"/>
          <w:spacing w:val="-67"/>
          <w:sz w:val="28"/>
          <w:szCs w:val="28"/>
          <w:lang w:val="kk-KZ"/>
        </w:rPr>
        <w:t xml:space="preserve"> </w:t>
      </w:r>
      <w:r w:rsidRPr="00742AEA">
        <w:rPr>
          <w:rFonts w:ascii="Times New Roman" w:hAnsi="Times New Roman" w:cs="Times New Roman"/>
          <w:sz w:val="28"/>
          <w:szCs w:val="28"/>
          <w:lang w:val="kk-KZ"/>
        </w:rPr>
        <w:t>құлық</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ескі</w:t>
      </w:r>
      <w:r w:rsidRPr="00742AEA">
        <w:rPr>
          <w:rFonts w:ascii="Times New Roman" w:hAnsi="Times New Roman" w:cs="Times New Roman"/>
          <w:spacing w:val="-5"/>
          <w:sz w:val="28"/>
          <w:szCs w:val="28"/>
          <w:lang w:val="kk-KZ"/>
        </w:rPr>
        <w:t xml:space="preserve"> </w:t>
      </w:r>
      <w:r w:rsidRPr="00742AEA">
        <w:rPr>
          <w:rFonts w:ascii="Times New Roman" w:hAnsi="Times New Roman" w:cs="Times New Roman"/>
          <w:sz w:val="28"/>
          <w:szCs w:val="28"/>
          <w:lang w:val="kk-KZ"/>
        </w:rPr>
        <w:t>тәсілдерін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өзгерту,</w:t>
      </w:r>
      <w:r w:rsidRPr="00742AEA">
        <w:rPr>
          <w:rFonts w:ascii="Times New Roman" w:hAnsi="Times New Roman" w:cs="Times New Roman"/>
          <w:spacing w:val="3"/>
          <w:sz w:val="28"/>
          <w:szCs w:val="28"/>
          <w:lang w:val="kk-KZ"/>
        </w:rPr>
        <w:t xml:space="preserve"> </w:t>
      </w:r>
      <w:r w:rsidRPr="00742AEA">
        <w:rPr>
          <w:rFonts w:ascii="Times New Roman" w:hAnsi="Times New Roman" w:cs="Times New Roman"/>
          <w:sz w:val="28"/>
          <w:szCs w:val="28"/>
          <w:lang w:val="kk-KZ"/>
        </w:rPr>
        <w:t>не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бұрынғы деңгейде</w:t>
      </w:r>
      <w:r w:rsidRPr="00742AEA">
        <w:rPr>
          <w:rFonts w:ascii="Times New Roman" w:hAnsi="Times New Roman" w:cs="Times New Roman"/>
          <w:spacing w:val="2"/>
          <w:sz w:val="28"/>
          <w:szCs w:val="28"/>
          <w:lang w:val="kk-KZ"/>
        </w:rPr>
        <w:t xml:space="preserve"> </w:t>
      </w:r>
      <w:r w:rsidRPr="00742AEA">
        <w:rPr>
          <w:rFonts w:ascii="Times New Roman" w:hAnsi="Times New Roman" w:cs="Times New Roman"/>
          <w:sz w:val="28"/>
          <w:szCs w:val="28"/>
          <w:lang w:val="kk-KZ"/>
        </w:rPr>
        <w:t>қалу.  Тұлғалық</w:t>
      </w:r>
      <w:r w:rsidRPr="00742AEA">
        <w:rPr>
          <w:rFonts w:ascii="Times New Roman" w:hAnsi="Times New Roman" w:cs="Times New Roman"/>
          <w:spacing w:val="-13"/>
          <w:sz w:val="28"/>
          <w:szCs w:val="28"/>
          <w:lang w:val="kk-KZ"/>
        </w:rPr>
        <w:t xml:space="preserve"> </w:t>
      </w:r>
      <w:r w:rsidRPr="00742AEA">
        <w:rPr>
          <w:rFonts w:ascii="Times New Roman" w:hAnsi="Times New Roman" w:cs="Times New Roman"/>
          <w:sz w:val="28"/>
          <w:szCs w:val="28"/>
          <w:lang w:val="kk-KZ"/>
        </w:rPr>
        <w:t>өсу</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процесін</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зерттеудің</w:t>
      </w:r>
      <w:r w:rsidRPr="00742AEA">
        <w:rPr>
          <w:rFonts w:ascii="Times New Roman" w:hAnsi="Times New Roman" w:cs="Times New Roman"/>
          <w:spacing w:val="-13"/>
          <w:sz w:val="28"/>
          <w:szCs w:val="28"/>
          <w:lang w:val="kk-KZ"/>
        </w:rPr>
        <w:t xml:space="preserve"> </w:t>
      </w:r>
      <w:r w:rsidRPr="00742AEA">
        <w:rPr>
          <w:rFonts w:ascii="Times New Roman" w:hAnsi="Times New Roman" w:cs="Times New Roman"/>
          <w:sz w:val="28"/>
          <w:szCs w:val="28"/>
          <w:lang w:val="kk-KZ"/>
        </w:rPr>
        <w:t>негізгі</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әдіснамасы</w:t>
      </w:r>
      <w:r w:rsidRPr="00742AEA">
        <w:rPr>
          <w:rFonts w:ascii="Times New Roman" w:hAnsi="Times New Roman" w:cs="Times New Roman"/>
          <w:spacing w:val="-5"/>
          <w:sz w:val="28"/>
          <w:szCs w:val="28"/>
          <w:lang w:val="kk-KZ"/>
        </w:rPr>
        <w:t xml:space="preserve"> </w:t>
      </w:r>
      <w:r w:rsidRPr="00742AEA">
        <w:rPr>
          <w:rFonts w:ascii="Times New Roman" w:hAnsi="Times New Roman" w:cs="Times New Roman"/>
          <w:sz w:val="28"/>
          <w:szCs w:val="28"/>
          <w:lang w:val="kk-KZ"/>
        </w:rPr>
        <w:t>–</w:t>
      </w:r>
      <w:r w:rsidRPr="00742AEA">
        <w:rPr>
          <w:rFonts w:ascii="Times New Roman" w:hAnsi="Times New Roman" w:cs="Times New Roman"/>
          <w:spacing w:val="-11"/>
          <w:sz w:val="28"/>
          <w:szCs w:val="28"/>
          <w:lang w:val="kk-KZ"/>
        </w:rPr>
        <w:t xml:space="preserve"> </w:t>
      </w:r>
      <w:r w:rsidRPr="00742AEA">
        <w:rPr>
          <w:rFonts w:ascii="Times New Roman" w:hAnsi="Times New Roman" w:cs="Times New Roman"/>
          <w:sz w:val="28"/>
          <w:szCs w:val="28"/>
          <w:lang w:val="kk-KZ"/>
        </w:rPr>
        <w:t>тұлғаның</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белсенді</w:t>
      </w:r>
      <w:r w:rsidRPr="00742AEA">
        <w:rPr>
          <w:rFonts w:ascii="Times New Roman" w:hAnsi="Times New Roman" w:cs="Times New Roman"/>
          <w:spacing w:val="-68"/>
          <w:sz w:val="28"/>
          <w:szCs w:val="28"/>
          <w:lang w:val="kk-KZ"/>
        </w:rPr>
        <w:t xml:space="preserve"> </w:t>
      </w:r>
      <w:r w:rsidRPr="00742AEA">
        <w:rPr>
          <w:rFonts w:ascii="Times New Roman" w:hAnsi="Times New Roman" w:cs="Times New Roman"/>
          <w:spacing w:val="-1"/>
          <w:sz w:val="28"/>
          <w:szCs w:val="28"/>
          <w:lang w:val="kk-KZ"/>
        </w:rPr>
        <w:t>трансформациялық</w:t>
      </w:r>
      <w:r w:rsidRPr="00742AEA">
        <w:rPr>
          <w:rFonts w:ascii="Times New Roman" w:hAnsi="Times New Roman" w:cs="Times New Roman"/>
          <w:spacing w:val="-17"/>
          <w:sz w:val="28"/>
          <w:szCs w:val="28"/>
          <w:lang w:val="kk-KZ"/>
        </w:rPr>
        <w:t xml:space="preserve"> </w:t>
      </w:r>
      <w:r w:rsidRPr="00742AEA">
        <w:rPr>
          <w:rFonts w:ascii="Times New Roman" w:hAnsi="Times New Roman" w:cs="Times New Roman"/>
          <w:spacing w:val="-1"/>
          <w:sz w:val="28"/>
          <w:szCs w:val="28"/>
          <w:lang w:val="kk-KZ"/>
        </w:rPr>
        <w:t>функциясына</w:t>
      </w:r>
      <w:r w:rsidRPr="00742AEA">
        <w:rPr>
          <w:rFonts w:ascii="Times New Roman" w:hAnsi="Times New Roman" w:cs="Times New Roman"/>
          <w:spacing w:val="-15"/>
          <w:sz w:val="28"/>
          <w:szCs w:val="28"/>
          <w:lang w:val="kk-KZ"/>
        </w:rPr>
        <w:t xml:space="preserve"> </w:t>
      </w:r>
      <w:r w:rsidRPr="00742AEA">
        <w:rPr>
          <w:rFonts w:ascii="Times New Roman" w:hAnsi="Times New Roman" w:cs="Times New Roman"/>
          <w:spacing w:val="-1"/>
          <w:sz w:val="28"/>
          <w:szCs w:val="28"/>
          <w:lang w:val="kk-KZ"/>
        </w:rPr>
        <w:t>баса</w:t>
      </w:r>
      <w:r w:rsidRPr="00742AEA">
        <w:rPr>
          <w:rFonts w:ascii="Times New Roman" w:hAnsi="Times New Roman" w:cs="Times New Roman"/>
          <w:spacing w:val="-16"/>
          <w:sz w:val="28"/>
          <w:szCs w:val="28"/>
          <w:lang w:val="kk-KZ"/>
        </w:rPr>
        <w:t xml:space="preserve"> </w:t>
      </w:r>
      <w:r w:rsidRPr="00742AEA">
        <w:rPr>
          <w:rFonts w:ascii="Times New Roman" w:hAnsi="Times New Roman" w:cs="Times New Roman"/>
          <w:sz w:val="28"/>
          <w:szCs w:val="28"/>
          <w:lang w:val="kk-KZ"/>
        </w:rPr>
        <w:t>назар</w:t>
      </w:r>
      <w:r w:rsidRPr="00742AEA">
        <w:rPr>
          <w:rFonts w:ascii="Times New Roman" w:hAnsi="Times New Roman" w:cs="Times New Roman"/>
          <w:spacing w:val="-16"/>
          <w:sz w:val="28"/>
          <w:szCs w:val="28"/>
          <w:lang w:val="kk-KZ"/>
        </w:rPr>
        <w:t xml:space="preserve"> </w:t>
      </w:r>
      <w:r w:rsidRPr="00742AEA">
        <w:rPr>
          <w:rFonts w:ascii="Times New Roman" w:hAnsi="Times New Roman" w:cs="Times New Roman"/>
          <w:sz w:val="28"/>
          <w:szCs w:val="28"/>
          <w:lang w:val="kk-KZ"/>
        </w:rPr>
        <w:t>аудара</w:t>
      </w:r>
      <w:r w:rsidRPr="00742AEA">
        <w:rPr>
          <w:rFonts w:ascii="Times New Roman" w:hAnsi="Times New Roman" w:cs="Times New Roman"/>
          <w:spacing w:val="-16"/>
          <w:sz w:val="28"/>
          <w:szCs w:val="28"/>
          <w:lang w:val="kk-KZ"/>
        </w:rPr>
        <w:t xml:space="preserve"> </w:t>
      </w:r>
      <w:r w:rsidRPr="00742AEA">
        <w:rPr>
          <w:rFonts w:ascii="Times New Roman" w:hAnsi="Times New Roman" w:cs="Times New Roman"/>
          <w:sz w:val="28"/>
          <w:szCs w:val="28"/>
          <w:lang w:val="kk-KZ"/>
        </w:rPr>
        <w:t>отырып,</w:t>
      </w:r>
      <w:r w:rsidRPr="00742AEA">
        <w:rPr>
          <w:rFonts w:ascii="Times New Roman" w:hAnsi="Times New Roman" w:cs="Times New Roman"/>
          <w:spacing w:val="-15"/>
          <w:sz w:val="28"/>
          <w:szCs w:val="28"/>
          <w:lang w:val="kk-KZ"/>
        </w:rPr>
        <w:t xml:space="preserve"> </w:t>
      </w:r>
      <w:r w:rsidRPr="00742AEA">
        <w:rPr>
          <w:rFonts w:ascii="Times New Roman" w:hAnsi="Times New Roman" w:cs="Times New Roman"/>
          <w:sz w:val="28"/>
          <w:szCs w:val="28"/>
          <w:lang w:val="kk-KZ"/>
        </w:rPr>
        <w:t>субъективтіліктің</w:t>
      </w:r>
      <w:r w:rsidRPr="00742AEA">
        <w:rPr>
          <w:rFonts w:ascii="Times New Roman" w:hAnsi="Times New Roman" w:cs="Times New Roman"/>
          <w:spacing w:val="-67"/>
          <w:sz w:val="28"/>
          <w:szCs w:val="28"/>
          <w:lang w:val="kk-KZ"/>
        </w:rPr>
        <w:t xml:space="preserve"> </w:t>
      </w:r>
      <w:r w:rsidRPr="00742AEA">
        <w:rPr>
          <w:rFonts w:ascii="Times New Roman" w:hAnsi="Times New Roman" w:cs="Times New Roman"/>
          <w:sz w:val="28"/>
          <w:szCs w:val="28"/>
          <w:lang w:val="kk-KZ"/>
        </w:rPr>
        <w:t>қазіргі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парадигмасы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болып</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табылады,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мұнда</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зерттеушілердің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назарында</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адамның басты қабілеті – әлемде, басқа адамдарда және өзінде өзара тәуелді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өзгерістер</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жасау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болады.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Жоғарыда</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айтылғандарға</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сүйене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отырып,</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біз</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тұлғалық</w:t>
      </w:r>
      <w:r w:rsidRPr="00742AEA">
        <w:rPr>
          <w:rFonts w:ascii="Times New Roman" w:hAnsi="Times New Roman" w:cs="Times New Roman"/>
          <w:spacing w:val="-14"/>
          <w:sz w:val="28"/>
          <w:szCs w:val="28"/>
          <w:lang w:val="kk-KZ"/>
        </w:rPr>
        <w:t xml:space="preserve"> </w:t>
      </w:r>
      <w:r w:rsidRPr="00742AEA">
        <w:rPr>
          <w:rFonts w:ascii="Times New Roman" w:hAnsi="Times New Roman" w:cs="Times New Roman"/>
          <w:sz w:val="28"/>
          <w:szCs w:val="28"/>
          <w:lang w:val="kk-KZ"/>
        </w:rPr>
        <w:t>өсуді</w:t>
      </w:r>
      <w:r w:rsidRPr="00742AEA">
        <w:rPr>
          <w:rFonts w:ascii="Times New Roman" w:hAnsi="Times New Roman" w:cs="Times New Roman"/>
          <w:spacing w:val="-17"/>
          <w:sz w:val="28"/>
          <w:szCs w:val="28"/>
          <w:lang w:val="kk-KZ"/>
        </w:rPr>
        <w:t xml:space="preserve"> </w:t>
      </w:r>
      <w:r w:rsidRPr="00742AEA">
        <w:rPr>
          <w:rFonts w:ascii="Times New Roman" w:hAnsi="Times New Roman" w:cs="Times New Roman"/>
          <w:sz w:val="28"/>
          <w:szCs w:val="28"/>
          <w:lang w:val="kk-KZ"/>
        </w:rPr>
        <w:t>белсенді</w:t>
      </w:r>
      <w:r w:rsidRPr="00742AEA">
        <w:rPr>
          <w:rFonts w:ascii="Times New Roman" w:hAnsi="Times New Roman" w:cs="Times New Roman"/>
          <w:spacing w:val="-18"/>
          <w:sz w:val="28"/>
          <w:szCs w:val="28"/>
          <w:lang w:val="kk-KZ"/>
        </w:rPr>
        <w:t xml:space="preserve"> </w:t>
      </w:r>
      <w:r w:rsidRPr="00742AEA">
        <w:rPr>
          <w:rFonts w:ascii="Times New Roman" w:hAnsi="Times New Roman" w:cs="Times New Roman"/>
          <w:sz w:val="28"/>
          <w:szCs w:val="28"/>
          <w:lang w:val="kk-KZ"/>
        </w:rPr>
        <w:t>өзгеретін</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субъективті</w:t>
      </w:r>
      <w:r w:rsidRPr="00742AEA">
        <w:rPr>
          <w:rFonts w:ascii="Times New Roman" w:hAnsi="Times New Roman" w:cs="Times New Roman"/>
          <w:spacing w:val="-18"/>
          <w:sz w:val="28"/>
          <w:szCs w:val="28"/>
          <w:lang w:val="kk-KZ"/>
        </w:rPr>
        <w:t xml:space="preserve"> </w:t>
      </w:r>
      <w:r w:rsidRPr="00742AEA">
        <w:rPr>
          <w:rFonts w:ascii="Times New Roman" w:hAnsi="Times New Roman" w:cs="Times New Roman"/>
          <w:sz w:val="28"/>
          <w:szCs w:val="28"/>
          <w:lang w:val="kk-KZ"/>
        </w:rPr>
        <w:t>іс-әрекет</w:t>
      </w:r>
      <w:r w:rsidRPr="00742AEA">
        <w:rPr>
          <w:rFonts w:ascii="Times New Roman" w:hAnsi="Times New Roman" w:cs="Times New Roman"/>
          <w:spacing w:val="-14"/>
          <w:sz w:val="28"/>
          <w:szCs w:val="28"/>
          <w:lang w:val="kk-KZ"/>
        </w:rPr>
        <w:t xml:space="preserve"> </w:t>
      </w:r>
      <w:r w:rsidRPr="00742AEA">
        <w:rPr>
          <w:rFonts w:ascii="Times New Roman" w:hAnsi="Times New Roman" w:cs="Times New Roman"/>
          <w:sz w:val="28"/>
          <w:szCs w:val="28"/>
          <w:lang w:val="kk-KZ"/>
        </w:rPr>
        <w:t>негізінде</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жеке</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өмірлік</w:t>
      </w:r>
      <w:r w:rsidRPr="00742AEA">
        <w:rPr>
          <w:rFonts w:ascii="Times New Roman" w:hAnsi="Times New Roman" w:cs="Times New Roman"/>
          <w:spacing w:val="-67"/>
          <w:sz w:val="28"/>
          <w:szCs w:val="28"/>
          <w:lang w:val="kk-KZ"/>
        </w:rPr>
        <w:t xml:space="preserve"> </w:t>
      </w:r>
      <w:r w:rsidR="00591BBC">
        <w:rPr>
          <w:rFonts w:ascii="Times New Roman" w:hAnsi="Times New Roman" w:cs="Times New Roman"/>
          <w:spacing w:val="-67"/>
          <w:sz w:val="28"/>
          <w:szCs w:val="28"/>
          <w:lang w:val="kk-KZ"/>
        </w:rPr>
        <w:t xml:space="preserve">       </w:t>
      </w:r>
      <w:r w:rsidRPr="00742AEA">
        <w:rPr>
          <w:rFonts w:ascii="Times New Roman" w:hAnsi="Times New Roman" w:cs="Times New Roman"/>
          <w:sz w:val="28"/>
          <w:szCs w:val="28"/>
          <w:lang w:val="kk-KZ"/>
        </w:rPr>
        <w:t>тәжірибенің  мәселелік жағдайларын өз дамуы үшін пайдалану арқылы</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адамның өзін-өзі</w:t>
      </w:r>
      <w:r w:rsidRPr="00742AEA">
        <w:rPr>
          <w:rFonts w:ascii="Times New Roman" w:hAnsi="Times New Roman" w:cs="Times New Roman"/>
          <w:spacing w:val="-5"/>
          <w:sz w:val="28"/>
          <w:szCs w:val="28"/>
          <w:lang w:val="kk-KZ"/>
        </w:rPr>
        <w:t xml:space="preserve"> </w:t>
      </w:r>
      <w:r w:rsidRPr="00742AEA">
        <w:rPr>
          <w:rFonts w:ascii="Times New Roman" w:hAnsi="Times New Roman" w:cs="Times New Roman"/>
          <w:sz w:val="28"/>
          <w:szCs w:val="28"/>
          <w:lang w:val="kk-KZ"/>
        </w:rPr>
        <w:t>өзгерту</w:t>
      </w:r>
      <w:r w:rsidRPr="00742AEA">
        <w:rPr>
          <w:rFonts w:ascii="Times New Roman" w:hAnsi="Times New Roman" w:cs="Times New Roman"/>
          <w:spacing w:val="-3"/>
          <w:sz w:val="28"/>
          <w:szCs w:val="28"/>
          <w:lang w:val="kk-KZ"/>
        </w:rPr>
        <w:t xml:space="preserve"> </w:t>
      </w:r>
      <w:r w:rsidRPr="00742AEA">
        <w:rPr>
          <w:rFonts w:ascii="Times New Roman" w:hAnsi="Times New Roman" w:cs="Times New Roman"/>
          <w:sz w:val="28"/>
          <w:szCs w:val="28"/>
          <w:lang w:val="kk-KZ"/>
        </w:rPr>
        <w:t>процесі</w:t>
      </w:r>
      <w:r w:rsidRPr="00742AEA">
        <w:rPr>
          <w:rFonts w:ascii="Times New Roman" w:hAnsi="Times New Roman" w:cs="Times New Roman"/>
          <w:spacing w:val="-5"/>
          <w:sz w:val="28"/>
          <w:szCs w:val="28"/>
          <w:lang w:val="kk-KZ"/>
        </w:rPr>
        <w:t xml:space="preserve"> </w:t>
      </w:r>
      <w:r w:rsidRPr="00742AEA">
        <w:rPr>
          <w:rFonts w:ascii="Times New Roman" w:hAnsi="Times New Roman" w:cs="Times New Roman"/>
          <w:sz w:val="28"/>
          <w:szCs w:val="28"/>
          <w:lang w:val="kk-KZ"/>
        </w:rPr>
        <w:t>ретінде</w:t>
      </w:r>
      <w:r w:rsidRPr="00742AEA">
        <w:rPr>
          <w:rFonts w:ascii="Times New Roman" w:hAnsi="Times New Roman" w:cs="Times New Roman"/>
          <w:spacing w:val="2"/>
          <w:sz w:val="28"/>
          <w:szCs w:val="28"/>
          <w:lang w:val="kk-KZ"/>
        </w:rPr>
        <w:t xml:space="preserve"> </w:t>
      </w:r>
      <w:r w:rsidRPr="00742AEA">
        <w:rPr>
          <w:rFonts w:ascii="Times New Roman" w:hAnsi="Times New Roman" w:cs="Times New Roman"/>
          <w:sz w:val="28"/>
          <w:szCs w:val="28"/>
          <w:lang w:val="kk-KZ"/>
        </w:rPr>
        <w:t>анықтаймыз.  «Тұлғалық</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өсу»</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ұғымын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теориялық</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түсінуге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психологиялық</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кеңес</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берудің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кең</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тәжірибесі,</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жеке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тұлғаға</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бағытталған</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жеке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және</w:t>
      </w:r>
      <w:r w:rsidRPr="00742AEA">
        <w:rPr>
          <w:rFonts w:ascii="Times New Roman" w:hAnsi="Times New Roman" w:cs="Times New Roman"/>
          <w:spacing w:val="1"/>
          <w:sz w:val="28"/>
          <w:szCs w:val="28"/>
          <w:lang w:val="kk-KZ"/>
        </w:rPr>
        <w:t xml:space="preserve"> </w:t>
      </w:r>
      <w:r w:rsidRPr="00742AEA">
        <w:rPr>
          <w:rFonts w:ascii="Times New Roman" w:hAnsi="Times New Roman" w:cs="Times New Roman"/>
          <w:sz w:val="28"/>
          <w:szCs w:val="28"/>
          <w:lang w:val="kk-KZ"/>
        </w:rPr>
        <w:t>топтық</w:t>
      </w:r>
      <w:r w:rsidRPr="00742AEA">
        <w:rPr>
          <w:rFonts w:ascii="Times New Roman" w:hAnsi="Times New Roman" w:cs="Times New Roman"/>
          <w:spacing w:val="-67"/>
          <w:sz w:val="28"/>
          <w:szCs w:val="28"/>
          <w:lang w:val="kk-KZ"/>
        </w:rPr>
        <w:t xml:space="preserve"> </w:t>
      </w:r>
      <w:r w:rsidR="007A74F4">
        <w:rPr>
          <w:rFonts w:ascii="Times New Roman" w:hAnsi="Times New Roman" w:cs="Times New Roman"/>
          <w:spacing w:val="-67"/>
          <w:sz w:val="28"/>
          <w:szCs w:val="28"/>
          <w:lang w:val="kk-KZ"/>
        </w:rPr>
        <w:t xml:space="preserve">  </w:t>
      </w:r>
      <w:r w:rsidRPr="00742AEA">
        <w:rPr>
          <w:rFonts w:ascii="Times New Roman" w:hAnsi="Times New Roman" w:cs="Times New Roman"/>
          <w:spacing w:val="-1"/>
          <w:sz w:val="28"/>
          <w:szCs w:val="28"/>
          <w:lang w:val="kk-KZ"/>
        </w:rPr>
        <w:t>психотерапия,</w:t>
      </w:r>
      <w:r w:rsidRPr="00742AEA">
        <w:rPr>
          <w:rFonts w:ascii="Times New Roman" w:hAnsi="Times New Roman" w:cs="Times New Roman"/>
          <w:spacing w:val="-11"/>
          <w:sz w:val="28"/>
          <w:szCs w:val="28"/>
          <w:lang w:val="kk-KZ"/>
        </w:rPr>
        <w:t xml:space="preserve"> </w:t>
      </w:r>
      <w:r w:rsidRPr="00742AEA">
        <w:rPr>
          <w:rFonts w:ascii="Times New Roman" w:hAnsi="Times New Roman" w:cs="Times New Roman"/>
          <w:spacing w:val="-1"/>
          <w:sz w:val="28"/>
          <w:szCs w:val="28"/>
          <w:lang w:val="kk-KZ"/>
        </w:rPr>
        <w:t>сондай-ақ</w:t>
      </w:r>
      <w:r w:rsidRPr="00742AEA">
        <w:rPr>
          <w:rFonts w:ascii="Times New Roman" w:hAnsi="Times New Roman" w:cs="Times New Roman"/>
          <w:spacing w:val="-14"/>
          <w:sz w:val="28"/>
          <w:szCs w:val="28"/>
          <w:lang w:val="kk-KZ"/>
        </w:rPr>
        <w:t xml:space="preserve"> </w:t>
      </w:r>
      <w:r w:rsidRPr="00742AEA">
        <w:rPr>
          <w:rFonts w:ascii="Times New Roman" w:hAnsi="Times New Roman" w:cs="Times New Roman"/>
          <w:sz w:val="28"/>
          <w:szCs w:val="28"/>
          <w:lang w:val="kk-KZ"/>
        </w:rPr>
        <w:t>ересектерге</w:t>
      </w:r>
      <w:r w:rsidRPr="00742AEA">
        <w:rPr>
          <w:rFonts w:ascii="Times New Roman" w:hAnsi="Times New Roman" w:cs="Times New Roman"/>
          <w:spacing w:val="-11"/>
          <w:sz w:val="28"/>
          <w:szCs w:val="28"/>
          <w:lang w:val="kk-KZ"/>
        </w:rPr>
        <w:t xml:space="preserve"> </w:t>
      </w:r>
      <w:r w:rsidRPr="00742AEA">
        <w:rPr>
          <w:rFonts w:ascii="Times New Roman" w:hAnsi="Times New Roman" w:cs="Times New Roman"/>
          <w:sz w:val="28"/>
          <w:szCs w:val="28"/>
          <w:lang w:val="kk-KZ"/>
        </w:rPr>
        <w:t>жеке</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және</w:t>
      </w:r>
      <w:r w:rsidRPr="00742AEA">
        <w:rPr>
          <w:rFonts w:ascii="Times New Roman" w:hAnsi="Times New Roman" w:cs="Times New Roman"/>
          <w:spacing w:val="-11"/>
          <w:sz w:val="28"/>
          <w:szCs w:val="28"/>
          <w:lang w:val="kk-KZ"/>
        </w:rPr>
        <w:t xml:space="preserve"> </w:t>
      </w:r>
      <w:r w:rsidRPr="00742AEA">
        <w:rPr>
          <w:rFonts w:ascii="Times New Roman" w:hAnsi="Times New Roman" w:cs="Times New Roman"/>
          <w:sz w:val="28"/>
          <w:szCs w:val="28"/>
          <w:lang w:val="kk-KZ"/>
        </w:rPr>
        <w:t>кәсіби</w:t>
      </w:r>
      <w:r w:rsidRPr="00742AEA">
        <w:rPr>
          <w:rFonts w:ascii="Times New Roman" w:hAnsi="Times New Roman" w:cs="Times New Roman"/>
          <w:spacing w:val="-12"/>
          <w:sz w:val="28"/>
          <w:szCs w:val="28"/>
          <w:lang w:val="kk-KZ"/>
        </w:rPr>
        <w:t xml:space="preserve"> </w:t>
      </w:r>
      <w:r w:rsidRPr="00742AEA">
        <w:rPr>
          <w:rFonts w:ascii="Times New Roman" w:hAnsi="Times New Roman" w:cs="Times New Roman"/>
          <w:sz w:val="28"/>
          <w:szCs w:val="28"/>
          <w:lang w:val="kk-KZ"/>
        </w:rPr>
        <w:t>өзін-өзі</w:t>
      </w:r>
      <w:r w:rsidRPr="00742AEA">
        <w:rPr>
          <w:rFonts w:ascii="Times New Roman" w:hAnsi="Times New Roman" w:cs="Times New Roman"/>
          <w:spacing w:val="-18"/>
          <w:sz w:val="28"/>
          <w:szCs w:val="28"/>
          <w:lang w:val="kk-KZ"/>
        </w:rPr>
        <w:t xml:space="preserve"> </w:t>
      </w:r>
      <w:r w:rsidRPr="00742AEA">
        <w:rPr>
          <w:rFonts w:ascii="Times New Roman" w:hAnsi="Times New Roman" w:cs="Times New Roman"/>
          <w:sz w:val="28"/>
          <w:szCs w:val="28"/>
          <w:lang w:val="kk-KZ"/>
        </w:rPr>
        <w:t>жүзеге</w:t>
      </w:r>
      <w:r w:rsidRPr="00742AEA">
        <w:rPr>
          <w:rFonts w:ascii="Times New Roman" w:hAnsi="Times New Roman" w:cs="Times New Roman"/>
          <w:spacing w:val="-11"/>
          <w:sz w:val="28"/>
          <w:szCs w:val="28"/>
          <w:lang w:val="kk-KZ"/>
        </w:rPr>
        <w:t xml:space="preserve"> </w:t>
      </w:r>
      <w:r w:rsidRPr="00742AEA">
        <w:rPr>
          <w:rFonts w:ascii="Times New Roman" w:hAnsi="Times New Roman" w:cs="Times New Roman"/>
          <w:sz w:val="28"/>
          <w:szCs w:val="28"/>
          <w:lang w:val="kk-KZ"/>
        </w:rPr>
        <w:t>асыруға</w:t>
      </w:r>
      <w:r w:rsidRPr="00742AEA">
        <w:rPr>
          <w:rFonts w:ascii="Times New Roman" w:hAnsi="Times New Roman" w:cs="Times New Roman"/>
          <w:spacing w:val="-68"/>
          <w:sz w:val="28"/>
          <w:szCs w:val="28"/>
          <w:lang w:val="kk-KZ"/>
        </w:rPr>
        <w:t xml:space="preserve"> </w:t>
      </w:r>
      <w:r w:rsidRPr="00742AEA">
        <w:rPr>
          <w:rFonts w:ascii="Times New Roman" w:hAnsi="Times New Roman" w:cs="Times New Roman"/>
          <w:sz w:val="28"/>
          <w:szCs w:val="28"/>
          <w:lang w:val="kk-KZ"/>
        </w:rPr>
        <w:t xml:space="preserve">көмектесу үшін психологиялық тренингтер ықпал етеді. </w:t>
      </w:r>
    </w:p>
    <w:p w:rsidR="008B74EB" w:rsidRDefault="00BC5CE8" w:rsidP="00203342">
      <w:pPr>
        <w:tabs>
          <w:tab w:val="left" w:pos="1134"/>
        </w:tabs>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b/>
          <w:sz w:val="28"/>
          <w:szCs w:val="28"/>
          <w:lang w:val="kk-KZ"/>
        </w:rPr>
        <w:t xml:space="preserve">Зерттеудің теориялық өзектілігі. </w:t>
      </w:r>
      <w:r w:rsidRPr="00742AEA">
        <w:rPr>
          <w:rFonts w:ascii="Times New Roman" w:hAnsi="Times New Roman" w:cs="Times New Roman"/>
          <w:sz w:val="28"/>
          <w:szCs w:val="28"/>
          <w:lang w:val="kk-KZ"/>
        </w:rPr>
        <w:t xml:space="preserve">Теориялық талдау қазіргі уақытта мотивация, психология, педагогика, әлеуметтану ғылымдарының зерттеу пәні бола отырып, жеткілікті кең ауқымды анықтамаларға ие екенін көрсетті. Бірақ олардың барлығы бір жағынан ұқсас: мотив жеке тұлғаның белсенділігімен байланысты. Адамның ішкі құрылымының байлығы көп жағдайда адамның белсенділігіне байланысты, белсенділік оның негізгі бағытын анықтайды. Сондықтан біз өмір сүріп жатқан қоғамда бұл өзекті мәселеге айналып отыр. </w:t>
      </w:r>
      <w:r w:rsidRPr="00742AEA">
        <w:rPr>
          <w:rFonts w:ascii="Times New Roman" w:hAnsi="Times New Roman" w:cs="Times New Roman"/>
          <w:sz w:val="28"/>
          <w:szCs w:val="28"/>
          <w:lang w:val="kk-KZ"/>
        </w:rPr>
        <w:lastRenderedPageBreak/>
        <w:t>Кәсіби қызмет тұлғаның қалыптасуына, адам өмірінің саналы бөлігін өзгертуге орасан зор әсер етті. Қазіргі кезеңде әр адамның өмірінде көп уақытты оның кәсіби қызметі алады. Мәселенің теориялық талдауы кәсіби дайындық процесіндегі мотивацияның табиғаты бірнеше позициядан қарастырылатынын көрсетеді: біреулер оны белсенділіктің бір нақты мотиві ретінде, басқалары осы әрекеттің мотивтер жүйесі ретінде қарастырады. А.Маслоу еңбектерінде қажеттілік пен мотив ұғымдары эквивалентті болса[4]</w:t>
      </w:r>
      <w:r w:rsidR="008B74EB">
        <w:rPr>
          <w:rFonts w:ascii="Times New Roman" w:hAnsi="Times New Roman" w:cs="Times New Roman"/>
          <w:sz w:val="28"/>
          <w:szCs w:val="28"/>
          <w:lang w:val="kk-KZ"/>
        </w:rPr>
        <w:t>.</w:t>
      </w:r>
    </w:p>
    <w:p w:rsidR="00BC5CE8" w:rsidRPr="00742AEA" w:rsidRDefault="00742AEA" w:rsidP="00203342">
      <w:pPr>
        <w:tabs>
          <w:tab w:val="left" w:pos="1134"/>
        </w:tabs>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 xml:space="preserve">А.А. Деркач </w:t>
      </w:r>
      <w:r w:rsidR="00BC5CE8" w:rsidRPr="00742AEA">
        <w:rPr>
          <w:rFonts w:ascii="Times New Roman" w:hAnsi="Times New Roman" w:cs="Times New Roman"/>
          <w:sz w:val="28"/>
          <w:szCs w:val="28"/>
          <w:lang w:val="kk-KZ"/>
        </w:rPr>
        <w:t xml:space="preserve">оны қажеттілікті қанағаттандыру процесі ретінде қарастырса[5], </w:t>
      </w:r>
      <w:r w:rsidRPr="00742AEA">
        <w:rPr>
          <w:rFonts w:ascii="Times New Roman" w:hAnsi="Times New Roman" w:cs="Times New Roman"/>
          <w:sz w:val="28"/>
          <w:szCs w:val="28"/>
          <w:lang w:val="kk-KZ"/>
        </w:rPr>
        <w:t xml:space="preserve">Ильин Е.П </w:t>
      </w:r>
      <w:r w:rsidR="00BC5CE8" w:rsidRPr="00742AEA">
        <w:rPr>
          <w:rFonts w:ascii="Times New Roman" w:hAnsi="Times New Roman" w:cs="Times New Roman"/>
          <w:sz w:val="28"/>
          <w:szCs w:val="28"/>
          <w:lang w:val="kk-KZ"/>
        </w:rPr>
        <w:t>үшін мотив адамның қажеттілігінің субъектісі болып табылады[6]</w:t>
      </w:r>
      <w:r w:rsidR="008B74EB">
        <w:rPr>
          <w:rFonts w:ascii="Times New Roman" w:hAnsi="Times New Roman" w:cs="Times New Roman"/>
          <w:sz w:val="28"/>
          <w:szCs w:val="28"/>
          <w:lang w:val="kk-KZ"/>
        </w:rPr>
        <w:t>.</w:t>
      </w:r>
      <w:r w:rsidR="00897401" w:rsidRPr="00742AEA">
        <w:rPr>
          <w:rFonts w:ascii="Times New Roman" w:hAnsi="Times New Roman" w:cs="Times New Roman"/>
          <w:sz w:val="28"/>
          <w:szCs w:val="28"/>
          <w:lang w:val="kk-KZ"/>
        </w:rPr>
        <w:t xml:space="preserve"> </w:t>
      </w:r>
      <w:r w:rsidR="008B74EB">
        <w:rPr>
          <w:rFonts w:ascii="Times New Roman" w:hAnsi="Times New Roman" w:cs="Times New Roman"/>
          <w:sz w:val="28"/>
          <w:szCs w:val="28"/>
          <w:lang w:val="kk-KZ"/>
        </w:rPr>
        <w:t xml:space="preserve"> </w:t>
      </w:r>
      <w:r w:rsidR="00BC5CE8" w:rsidRPr="008B74EB">
        <w:rPr>
          <w:rFonts w:ascii="Times New Roman" w:hAnsi="Times New Roman" w:cs="Times New Roman"/>
          <w:sz w:val="28"/>
          <w:szCs w:val="28"/>
          <w:lang w:val="kk-KZ"/>
        </w:rPr>
        <w:t>Бір</w:t>
      </w:r>
      <w:r w:rsidR="00BC5CE8" w:rsidRPr="00742AEA">
        <w:rPr>
          <w:rFonts w:ascii="Times New Roman" w:hAnsi="Times New Roman" w:cs="Times New Roman"/>
          <w:sz w:val="28"/>
          <w:szCs w:val="28"/>
          <w:lang w:val="kk-KZ"/>
        </w:rPr>
        <w:t xml:space="preserve"> топ ғалымдардың ғылыми зерттеуінде (Гордеева Т.О., Сычев О.А., Осин Е.Н., 2013) мотивтерді зерттеудің үш тәсілі қарастырылған.</w:t>
      </w:r>
    </w:p>
    <w:p w:rsidR="00BC5CE8" w:rsidRPr="00742AEA" w:rsidRDefault="00BC5CE8" w:rsidP="00203342">
      <w:pPr>
        <w:tabs>
          <w:tab w:val="left" w:pos="1134"/>
        </w:tabs>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Ал</w:t>
      </w:r>
      <w:r w:rsidR="00A714FD">
        <w:rPr>
          <w:rFonts w:ascii="Times New Roman" w:hAnsi="Times New Roman" w:cs="Times New Roman"/>
          <w:sz w:val="28"/>
          <w:szCs w:val="28"/>
          <w:lang w:val="kk-KZ"/>
        </w:rPr>
        <w:t>,</w:t>
      </w:r>
      <w:r w:rsidRPr="00742AEA">
        <w:rPr>
          <w:rFonts w:ascii="Times New Roman" w:hAnsi="Times New Roman" w:cs="Times New Roman"/>
          <w:sz w:val="28"/>
          <w:szCs w:val="28"/>
          <w:lang w:val="kk-KZ"/>
        </w:rPr>
        <w:t xml:space="preserve"> </w:t>
      </w:r>
      <w:r w:rsidR="00742AEA" w:rsidRPr="00742AEA">
        <w:rPr>
          <w:rFonts w:ascii="Times New Roman" w:hAnsi="Times New Roman" w:cs="Times New Roman"/>
          <w:sz w:val="28"/>
          <w:szCs w:val="28"/>
          <w:lang w:val="kk-KZ"/>
        </w:rPr>
        <w:t xml:space="preserve">Б.Ф. Ломов </w:t>
      </w:r>
      <w:r w:rsidRPr="00742AEA">
        <w:rPr>
          <w:rFonts w:ascii="Times New Roman" w:hAnsi="Times New Roman" w:cs="Times New Roman"/>
          <w:sz w:val="28"/>
          <w:szCs w:val="28"/>
          <w:lang w:val="kk-KZ"/>
        </w:rPr>
        <w:t>«Білім беру мотивациясы студенттердің кәсіби өзін-өзі анықтау көрсеткіші ретінде» атты мақаласында   студенттік жаста кәсіптік оқу мотивациясы білім алушының кейбір ерекшеліктерінің әсерінен қалыптасатынын, атап айтқанда, өзін-өзі анықтау, болашаққа бағдарлану және қазіргіні түсіну қажеттілігі; олардың қызметінің әлеуметтік бағытын қалыптастыру, азаматтықты қалыптастыру; когнитивтік және әлеуметтік мотивтердің қосындысы ретіндегі дүние туралы өз идеяларын білуге ​​бейімділік  [7].</w:t>
      </w:r>
      <w:r w:rsidR="00897401" w:rsidRPr="00742AEA">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Оның пікірінше, кәсіби оқыту процесінде мотивацияны қалыптастыру жолында олардың қалыптасуына кедергі келтіретін көптеген жағымсыз факторлар бар: болашақ іс-әрекетке немесе игерілетін мамандыққа қызығушылықтың болмауы, оқыту формаларының өзгермелілігі, шығармашылық әдістердің дамымауы, білім алу, педагогикалық ұжымның авторитаризмі, тұрақсыз әлеуметтік жағдайстуденттердіңтұлғалық өсуіне кәсіби даярлану үрдісіндегі мотивацияға кері әсерін тигізеді.</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Кәсіби және тұлғалық даму мәселесі тұрақты өзектілікке ие, ол адам өміріндегі кәсіби іс-әрекеттің маңыздылығымен анықталады. Қазіргі уақытта отандық және шетелдік әдебиеттерде тұлғаның кәсіби дамуы мен маманның тұлғалық дамуының жоғары кәсібилік пен шеберлік деңгейіне жетуі туралы бірыңғай, тұтас түсінік жоқ. Зерттеушілер оны зерттеу объектісі мен мақсатына қарай әртүрлі мазмұнмен толтырады. Қойылған мәселе шеңберінде психологиялық-педагогикалық әдебиеттерді талдау психологиялық-педагогикалық зерттеулерді шартты түрде екі үлкен топқа бөлуге мүмкіндік берді - тұлғалық даму және интеграциялық жоспардың процестеріне қол жеткізетін маманның кәсіби дамуы (</w:t>
      </w:r>
      <w:r w:rsidRPr="00742AEA">
        <w:rPr>
          <w:rFonts w:ascii="Times New Roman" w:hAnsi="Times New Roman" w:cs="Times New Roman"/>
          <w:color w:val="000000"/>
          <w:sz w:val="28"/>
          <w:szCs w:val="28"/>
          <w:lang w:val="kk-KZ"/>
        </w:rPr>
        <w:t>Wasserman D., Cheng Q., Jiang G X., 2005</w:t>
      </w:r>
      <w:r w:rsidRPr="00742AEA">
        <w:rPr>
          <w:rFonts w:ascii="Times New Roman" w:hAnsi="Times New Roman" w:cs="Times New Roman"/>
          <w:sz w:val="28"/>
          <w:szCs w:val="28"/>
          <w:lang w:val="kk-KZ"/>
        </w:rPr>
        <w:t>). Осы тұста, кәсіби даму ұғымдары негізінен әртүрлі сала мамандарының кәсіби іс-әрекетінің психологиялық құрылымын түсіндіруге бағытталғаны байқалды. Негізгі назар оның субъектісінің кәсібилендіру және оқыту процесінде болатын жүйе ретіндегі қызметінің дамуындағы өзгерістерді зерттеуге аударылады.</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b/>
          <w:sz w:val="28"/>
          <w:szCs w:val="28"/>
          <w:lang w:val="kk-KZ"/>
        </w:rPr>
        <w:t>Зерттеудің әдіснамалық және  теориялық  негіздері</w:t>
      </w:r>
      <w:r w:rsidRPr="00742AEA">
        <w:rPr>
          <w:rFonts w:ascii="Times New Roman" w:hAnsi="Times New Roman" w:cs="Times New Roman"/>
          <w:sz w:val="28"/>
          <w:szCs w:val="28"/>
          <w:lang w:val="kk-KZ"/>
        </w:rPr>
        <w:t xml:space="preserve"> - Көптеген психологиялық-педагогикалық зерттеулер маманның жеке басының құрылымын қалыптастырудағы, оның өмірлік мүмкіндіктері мен болашағын нақтылаудағы </w:t>
      </w:r>
      <w:r w:rsidRPr="00742AEA">
        <w:rPr>
          <w:rFonts w:ascii="Times New Roman" w:hAnsi="Times New Roman" w:cs="Times New Roman"/>
          <w:sz w:val="28"/>
          <w:szCs w:val="28"/>
          <w:lang w:val="kk-KZ"/>
        </w:rPr>
        <w:lastRenderedPageBreak/>
        <w:t>қатынастың маңызды рөлін атап көрсетеді (А.Н Леонтьев, 1992; В.Г. Максимов, 1994; Л.Б. Проскур</w:t>
      </w:r>
      <w:r w:rsidR="00B079E1">
        <w:rPr>
          <w:rFonts w:ascii="Times New Roman" w:hAnsi="Times New Roman" w:cs="Times New Roman"/>
          <w:sz w:val="28"/>
          <w:szCs w:val="28"/>
          <w:lang w:val="kk-KZ"/>
        </w:rPr>
        <w:t xml:space="preserve">якова, 2000; Л.И. Фишман, 2017; </w:t>
      </w:r>
      <w:r w:rsidRPr="00742AEA">
        <w:rPr>
          <w:rFonts w:ascii="Times New Roman" w:hAnsi="Times New Roman" w:cs="Times New Roman"/>
          <w:sz w:val="28"/>
          <w:szCs w:val="28"/>
          <w:lang w:val="kk-KZ"/>
        </w:rPr>
        <w:t>А.Р. Фонарев, 2001 және т.б.).</w:t>
      </w:r>
    </w:p>
    <w:p w:rsidR="00B079E1" w:rsidRDefault="00BC5CE8" w:rsidP="00B079E1">
      <w:pPr>
        <w:shd w:val="clear" w:color="auto" w:fill="FFFFFF"/>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Тұлғаның кәсіби қалыптасуы мен дамуы мәселелеріне арналған еңбектерді зерделеу отандық зерттеушілердің де кәсіби тұлғаны дамыту үдерісіне басты назар аударатынын көрсетеді. Мысалы, қазақстандық ғалымдар (Н.Д. Хмель, А.А.</w:t>
      </w:r>
      <w:r w:rsidR="00095D63">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Бейсенбаева, С.Т.</w:t>
      </w:r>
      <w:r w:rsidR="00095D63">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Каргин, А.Қ.</w:t>
      </w:r>
      <w:r w:rsidR="00095D63">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Рысбаева, Қ.К.</w:t>
      </w:r>
      <w:r w:rsidR="00095D63">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Жампейісова) болашақ мамандарды дайындаудағы біртұтас педагогикалық үрдістің теориясы мен практикасы мәселесінің әртүрлі аспектілерін зерттеу нысанына алған. Ал болашақ мамандардың кәсіби даярлығын жетілдіру жолдары туралы М.А.Кұдайкұ</w:t>
      </w:r>
      <w:r w:rsidR="00897401" w:rsidRPr="00742AEA">
        <w:rPr>
          <w:rFonts w:ascii="Times New Roman" w:hAnsi="Times New Roman" w:cs="Times New Roman"/>
          <w:sz w:val="28"/>
          <w:szCs w:val="28"/>
          <w:lang w:val="kk-KZ"/>
        </w:rPr>
        <w:t>лов</w:t>
      </w:r>
      <w:r w:rsidR="00742AEA" w:rsidRPr="00742AEA">
        <w:rPr>
          <w:rFonts w:ascii="Times New Roman" w:hAnsi="Times New Roman" w:cs="Times New Roman"/>
          <w:sz w:val="28"/>
          <w:szCs w:val="28"/>
          <w:lang w:val="kk-KZ"/>
        </w:rPr>
        <w:t>,   Ш.Т. Таубаева [8</w:t>
      </w:r>
      <w:r w:rsidR="00823AC2" w:rsidRPr="00742AEA">
        <w:rPr>
          <w:rFonts w:ascii="Times New Roman" w:hAnsi="Times New Roman" w:cs="Times New Roman"/>
          <w:sz w:val="28"/>
          <w:szCs w:val="28"/>
          <w:lang w:val="kk-KZ"/>
        </w:rPr>
        <w:t>]</w:t>
      </w:r>
      <w:r w:rsidR="00A714FD">
        <w:rPr>
          <w:rFonts w:ascii="Times New Roman" w:hAnsi="Times New Roman" w:cs="Times New Roman"/>
          <w:sz w:val="28"/>
          <w:szCs w:val="28"/>
          <w:lang w:val="kk-KZ"/>
        </w:rPr>
        <w:t>.</w:t>
      </w:r>
    </w:p>
    <w:p w:rsidR="00BC5CE8" w:rsidRPr="00742AEA" w:rsidRDefault="00823AC2" w:rsidP="00B079E1">
      <w:pPr>
        <w:shd w:val="clear" w:color="auto" w:fill="FFFFFF"/>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 xml:space="preserve"> Б.А.Тұрғынбаева  және т.б. ғалымдардың еңбектерінде жете зерттелінген. Сонымен қатар ЖОО-да мамандарды кәсіби даярлаудың теориялық, дидактикалық, әдістемелік негіздері және олардың кәсіби даярлығын қалыптастыру бойынша Ш.А.</w:t>
      </w:r>
      <w:r w:rsidR="001E2B9E">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Абдраман, А.Р.</w:t>
      </w:r>
      <w:r w:rsidR="001E2B9E">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Анасова, Р.И.</w:t>
      </w:r>
      <w:r w:rsidR="001E2B9E">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 xml:space="preserve">Бурганова, </w:t>
      </w:r>
      <w:r w:rsidR="00095D63">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К.М.</w:t>
      </w:r>
      <w:r w:rsidR="001E2B9E">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Беркимбаева, Ы.А.</w:t>
      </w:r>
      <w:r w:rsidR="001E2B9E">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Нәби, Қ.М.</w:t>
      </w:r>
      <w:r w:rsidR="00095D63">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Кертаева, М.Құрманов, М.А.</w:t>
      </w:r>
      <w:r w:rsidR="001E2B9E">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Лигай,</w:t>
      </w:r>
      <w:r w:rsidR="00095D63">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 xml:space="preserve"> М.С.</w:t>
      </w:r>
      <w:r w:rsidR="001E2B9E">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Мәлібекова, Г.Ж.</w:t>
      </w:r>
      <w:r w:rsidR="001E2B9E">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Меңлібекова, Р.С.</w:t>
      </w:r>
      <w:r w:rsidR="00095D63">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Омарова, Р.Б.</w:t>
      </w:r>
      <w:r w:rsidR="001E2B9E">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Исмаилова,</w:t>
      </w:r>
      <w:r w:rsidR="00095D63">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 xml:space="preserve"> С.М.</w:t>
      </w:r>
      <w:r w:rsidR="00095D63">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Жақыпов, А.А.</w:t>
      </w:r>
      <w:r w:rsidR="00095D63">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Аймағамбетова және Д.Д.</w:t>
      </w:r>
      <w:r w:rsidR="00095D63">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Дүйceнбeкoв жeкe адамның кәciби ic-әpeкeткe дeгeн бағыттылығы, кәciби ic-әpeкeтiнiң мoтивациялық құpылымы туpалы бipқатаp зepттeулep жүpгiзiлдi. Атап айтар болсақ, профессор C.М.</w:t>
      </w:r>
      <w:r w:rsidR="001E2B9E">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Жақыпoв</w:t>
      </w:r>
      <w:r w:rsidR="00897401" w:rsidRPr="00742AEA">
        <w:rPr>
          <w:rFonts w:ascii="Times New Roman" w:hAnsi="Times New Roman" w:cs="Times New Roman"/>
          <w:sz w:val="28"/>
          <w:szCs w:val="28"/>
          <w:lang w:val="kk-KZ"/>
        </w:rPr>
        <w:t xml:space="preserve"> пен Н.Қ,</w:t>
      </w:r>
      <w:r w:rsidR="001E2B9E">
        <w:rPr>
          <w:rFonts w:ascii="Times New Roman" w:hAnsi="Times New Roman" w:cs="Times New Roman"/>
          <w:sz w:val="28"/>
          <w:szCs w:val="28"/>
          <w:lang w:val="kk-KZ"/>
        </w:rPr>
        <w:t xml:space="preserve"> </w:t>
      </w:r>
      <w:r w:rsidR="00742AEA" w:rsidRPr="00742AEA">
        <w:rPr>
          <w:rFonts w:ascii="Times New Roman" w:hAnsi="Times New Roman" w:cs="Times New Roman"/>
          <w:sz w:val="28"/>
          <w:szCs w:val="28"/>
          <w:lang w:val="kk-KZ"/>
        </w:rPr>
        <w:t>Тоқсанбаеван</w:t>
      </w:r>
      <w:r w:rsidR="00BC5CE8" w:rsidRPr="00742AEA">
        <w:rPr>
          <w:rFonts w:ascii="Times New Roman" w:hAnsi="Times New Roman" w:cs="Times New Roman"/>
          <w:sz w:val="28"/>
          <w:szCs w:val="28"/>
          <w:lang w:val="kk-KZ"/>
        </w:rPr>
        <w:t>ың бoлашақ мамандаpдың т</w:t>
      </w:r>
      <w:r w:rsidR="00897401" w:rsidRPr="00742AEA">
        <w:rPr>
          <w:rFonts w:ascii="Times New Roman" w:hAnsi="Times New Roman" w:cs="Times New Roman"/>
          <w:sz w:val="28"/>
          <w:szCs w:val="28"/>
          <w:lang w:val="kk-KZ"/>
        </w:rPr>
        <w:t>анымдық әpeкeт аpқылы жeтiлуi</w:t>
      </w:r>
      <w:r w:rsidR="00742AEA" w:rsidRPr="00742AEA">
        <w:rPr>
          <w:rFonts w:ascii="Times New Roman" w:hAnsi="Times New Roman" w:cs="Times New Roman"/>
          <w:sz w:val="28"/>
          <w:szCs w:val="28"/>
          <w:lang w:val="kk-KZ"/>
        </w:rPr>
        <w:t xml:space="preserve">, </w:t>
      </w:r>
      <w:r w:rsidR="00897401" w:rsidRPr="00742AEA">
        <w:rPr>
          <w:rFonts w:ascii="Times New Roman" w:hAnsi="Times New Roman" w:cs="Times New Roman"/>
          <w:sz w:val="28"/>
          <w:szCs w:val="28"/>
          <w:lang w:val="kk-KZ"/>
        </w:rPr>
        <w:t>[9</w:t>
      </w:r>
      <w:r w:rsidR="00BC5CE8" w:rsidRPr="00742AEA">
        <w:rPr>
          <w:rFonts w:ascii="Times New Roman" w:hAnsi="Times New Roman" w:cs="Times New Roman"/>
          <w:sz w:val="28"/>
          <w:szCs w:val="28"/>
          <w:lang w:val="kk-KZ"/>
        </w:rPr>
        <w:t>]</w:t>
      </w:r>
      <w:r w:rsidR="00A714FD">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Ф.C.Ташимoваның cтудeнттepдiң oқу мағынаcының oлаpдың ө</w:t>
      </w:r>
      <w:r w:rsidR="00742AEA" w:rsidRPr="00742AEA">
        <w:rPr>
          <w:rFonts w:ascii="Times New Roman" w:hAnsi="Times New Roman" w:cs="Times New Roman"/>
          <w:sz w:val="28"/>
          <w:szCs w:val="28"/>
          <w:lang w:val="kk-KZ"/>
        </w:rPr>
        <w:t>мip cүpу oбpазына тәуeлдiлiгі[10</w:t>
      </w:r>
      <w:r w:rsidR="00BC5CE8" w:rsidRPr="00742AEA">
        <w:rPr>
          <w:rFonts w:ascii="Times New Roman" w:hAnsi="Times New Roman" w:cs="Times New Roman"/>
          <w:sz w:val="28"/>
          <w:szCs w:val="28"/>
          <w:lang w:val="kk-KZ"/>
        </w:rPr>
        <w:t>]; Г.М. Каpибаeва кәciби ic-әpeкeттiң мoтивациялық құpылымын зepттeу[11]; Э.К.</w:t>
      </w:r>
      <w:r w:rsidR="001E2B9E">
        <w:rPr>
          <w:rFonts w:ascii="Times New Roman" w:hAnsi="Times New Roman" w:cs="Times New Roman"/>
          <w:sz w:val="28"/>
          <w:szCs w:val="28"/>
          <w:lang w:val="kk-KZ"/>
        </w:rPr>
        <w:t xml:space="preserve"> </w:t>
      </w:r>
      <w:r w:rsidR="00BC5CE8" w:rsidRPr="00742AEA">
        <w:rPr>
          <w:rFonts w:ascii="Times New Roman" w:hAnsi="Times New Roman" w:cs="Times New Roman"/>
          <w:sz w:val="28"/>
          <w:szCs w:val="28"/>
          <w:lang w:val="kk-KZ"/>
        </w:rPr>
        <w:t>Қалымбeтoваның кәciпкe бeйiмдeлу мeн кәciби мәндi құндылықтық бағдаpлаpды қалыптаcтыpу epeкшeлiктepi және т.б ғылыми eңбeктepдi қарастыруға бoлады.</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Дегенмен, психологиялық-педагогикалық әдебиеттерді және практикалық тәжірибені талдау, студенттердің тұлғалық өсуіне кәсіби даярлану үрдісіндегі мотивацияның психологиялық әсерін зерттеу мәселесін түсіну барысында біз төмендегі бірқатар қарама-қайшылықтарды анықтадық:</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 әлеуметтік-экономикалық қайта құруларға байланысты өзгерген кәсіптік қызмет жағдайлары және ЖОО түлектерінің кәсіби қызмет мәселелерін шешуге дайын болмауы;</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 мамандарды кәсіптік даярлау теориясының дамуы, педагогикалық теорияда кәсіптік білім беруді ұйымдастырудың тәсілдерінің жеткілікті санының жоғары деңгейде өңделуі мен ЖОО жағдайында студенттерінің болашақ кәсіби іс-әрекетіне дайындығын қалыптастыруда аталған тәсілдердің жүзеге асырылмауы.</w:t>
      </w:r>
    </w:p>
    <w:p w:rsidR="00BC5CE8"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Бұл қарама-қайшылықтар диссертациялық зерттеу мәселесін   анықтады, ол ЖОО-дағы білім беру кезеңінде студенттердің тұлғалық-кәсіби қасиеттерін дамытудың ішкі фактор ретінде мотивацияның жеткіліксіз теориялық әзірленуінен тұрады.</w:t>
      </w:r>
      <w:r w:rsidR="002A49D5">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 xml:space="preserve">Бұл мәселенің теориялық және практикалық маңыздылығы </w:t>
      </w:r>
      <w:r w:rsidRPr="00742AEA">
        <w:rPr>
          <w:rFonts w:ascii="Times New Roman" w:hAnsi="Times New Roman" w:cs="Times New Roman"/>
          <w:sz w:val="28"/>
          <w:szCs w:val="28"/>
          <w:lang w:val="kk-KZ"/>
        </w:rPr>
        <w:lastRenderedPageBreak/>
        <w:t>диссертациялық зерттеудің таңдалған тақырыбының өзектілігін айқындады.  Осыған байланысты мәселенің өзектілігін, оның жеткіліксіз өңделуін ескере отырып, біз ғылыми зерттеу тақырыбын «</w:t>
      </w:r>
      <w:r w:rsidRPr="00742AEA">
        <w:rPr>
          <w:rFonts w:ascii="Times New Roman" w:hAnsi="Times New Roman" w:cs="Times New Roman"/>
          <w:i/>
          <w:sz w:val="28"/>
          <w:szCs w:val="28"/>
          <w:lang w:val="kk-KZ"/>
        </w:rPr>
        <w:t>Студенттердің тұлғалық өсуіне кәсіби даярлану үрдісіндегі мотивацияның психологиялық әсерін</w:t>
      </w:r>
      <w:r w:rsidR="009C7DDE">
        <w:rPr>
          <w:rFonts w:ascii="Times New Roman" w:hAnsi="Times New Roman" w:cs="Times New Roman"/>
          <w:i/>
          <w:sz w:val="28"/>
          <w:szCs w:val="28"/>
          <w:lang w:val="kk-KZ"/>
        </w:rPr>
        <w:t xml:space="preserve"> </w:t>
      </w:r>
      <w:r w:rsidRPr="00742AEA">
        <w:rPr>
          <w:rFonts w:ascii="Times New Roman" w:hAnsi="Times New Roman" w:cs="Times New Roman"/>
          <w:i/>
          <w:sz w:val="28"/>
          <w:szCs w:val="28"/>
          <w:lang w:val="kk-KZ"/>
        </w:rPr>
        <w:t>зерттеу</w:t>
      </w:r>
      <w:r w:rsidRPr="00742AEA">
        <w:rPr>
          <w:rFonts w:ascii="Times New Roman" w:hAnsi="Times New Roman" w:cs="Times New Roman"/>
          <w:sz w:val="28"/>
          <w:szCs w:val="28"/>
          <w:lang w:val="kk-KZ"/>
        </w:rPr>
        <w:t>» деп тұжырымдадық.</w:t>
      </w:r>
    </w:p>
    <w:p w:rsidR="003A14F5" w:rsidRPr="00742AEA" w:rsidRDefault="003A14F5" w:rsidP="003A14F5">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b/>
          <w:sz w:val="28"/>
          <w:szCs w:val="28"/>
          <w:lang w:val="kk-KZ"/>
        </w:rPr>
        <w:t>Зерттеудің мақсаты</w:t>
      </w:r>
      <w:r>
        <w:rPr>
          <w:rFonts w:ascii="Times New Roman" w:hAnsi="Times New Roman" w:cs="Times New Roman"/>
          <w:b/>
          <w:sz w:val="28"/>
          <w:szCs w:val="28"/>
          <w:lang w:val="kk-KZ"/>
        </w:rPr>
        <w:t>:</w:t>
      </w:r>
      <w:r w:rsidRPr="00742AEA">
        <w:rPr>
          <w:rFonts w:ascii="Times New Roman" w:hAnsi="Times New Roman" w:cs="Times New Roman"/>
          <w:b/>
          <w:sz w:val="28"/>
          <w:szCs w:val="28"/>
          <w:lang w:val="kk-KZ"/>
        </w:rPr>
        <w:t xml:space="preserve"> </w:t>
      </w:r>
      <w:r w:rsidRPr="00742AEA">
        <w:rPr>
          <w:rFonts w:ascii="Times New Roman" w:hAnsi="Times New Roman" w:cs="Times New Roman"/>
          <w:sz w:val="28"/>
          <w:szCs w:val="28"/>
          <w:lang w:val="kk-KZ"/>
        </w:rPr>
        <w:t xml:space="preserve">Студенттердің тұлғалық өсуіндегі кәсіби даярланудың мотивациясының педагогикалық-психологиясының теориялық негіздерін ашу, кәсіби даярланудағы мотивациясының қалыптасу ерекшеліктерін зерттеу және талдаудан өткізу. </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bookmarkStart w:id="0" w:name="_GoBack"/>
      <w:bookmarkEnd w:id="0"/>
      <w:r w:rsidRPr="00742AEA">
        <w:rPr>
          <w:rFonts w:ascii="Times New Roman" w:hAnsi="Times New Roman" w:cs="Times New Roman"/>
          <w:b/>
          <w:sz w:val="28"/>
          <w:szCs w:val="28"/>
          <w:lang w:val="kk-KZ"/>
        </w:rPr>
        <w:t>Зepттeудiң ныcаны</w:t>
      </w:r>
      <w:r w:rsidRPr="00742AEA">
        <w:rPr>
          <w:rFonts w:ascii="Times New Roman" w:hAnsi="Times New Roman" w:cs="Times New Roman"/>
          <w:sz w:val="28"/>
          <w:szCs w:val="28"/>
          <w:lang w:val="kk-KZ"/>
        </w:rPr>
        <w:t xml:space="preserve">: </w:t>
      </w:r>
      <w:r w:rsidR="00552E7C">
        <w:rPr>
          <w:rFonts w:ascii="Times New Roman" w:hAnsi="Times New Roman" w:cs="Times New Roman"/>
          <w:sz w:val="28"/>
          <w:szCs w:val="28"/>
          <w:lang w:val="kk-KZ"/>
        </w:rPr>
        <w:t>Жоғары оқу орындағы педагогикалық үдеріс.</w:t>
      </w:r>
    </w:p>
    <w:p w:rsidR="00A95960"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b/>
          <w:sz w:val="28"/>
          <w:szCs w:val="28"/>
          <w:lang w:val="kk-KZ"/>
        </w:rPr>
        <w:t>Зepттeудiң пәнi</w:t>
      </w:r>
      <w:r w:rsidRPr="00742AEA">
        <w:rPr>
          <w:rFonts w:ascii="Times New Roman" w:hAnsi="Times New Roman" w:cs="Times New Roman"/>
          <w:sz w:val="28"/>
          <w:szCs w:val="28"/>
          <w:lang w:val="kk-KZ"/>
        </w:rPr>
        <w:t xml:space="preserve">: </w:t>
      </w:r>
      <w:r w:rsidR="00A95960" w:rsidRPr="00A95960">
        <w:rPr>
          <w:rFonts w:ascii="Times New Roman" w:hAnsi="Times New Roman" w:cs="Times New Roman"/>
          <w:sz w:val="28"/>
          <w:szCs w:val="28"/>
          <w:lang w:val="kk-KZ"/>
        </w:rPr>
        <w:t>Студенттердің тұлғалық өсуіне кәсіби даярлану үрдісіндегі мотивацияның психологиялық әсерін зерттеу</w:t>
      </w:r>
      <w:r w:rsidR="00A95960">
        <w:rPr>
          <w:rFonts w:ascii="Times New Roman" w:hAnsi="Times New Roman" w:cs="Times New Roman"/>
          <w:sz w:val="28"/>
          <w:szCs w:val="28"/>
          <w:lang w:val="kk-KZ"/>
        </w:rPr>
        <w:t>.</w:t>
      </w:r>
    </w:p>
    <w:p w:rsidR="00BC5CE8" w:rsidRPr="00742AEA" w:rsidRDefault="00A95960" w:rsidP="00203342">
      <w:pPr>
        <w:spacing w:after="0" w:line="240" w:lineRule="auto"/>
        <w:ind w:firstLine="709"/>
        <w:jc w:val="both"/>
        <w:rPr>
          <w:rFonts w:ascii="Times New Roman" w:hAnsi="Times New Roman" w:cs="Times New Roman"/>
          <w:b/>
          <w:sz w:val="28"/>
          <w:szCs w:val="28"/>
          <w:lang w:val="kk-KZ"/>
        </w:rPr>
      </w:pPr>
      <w:r w:rsidRPr="00A95960">
        <w:rPr>
          <w:rFonts w:ascii="Times New Roman" w:hAnsi="Times New Roman" w:cs="Times New Roman"/>
          <w:b/>
          <w:sz w:val="28"/>
          <w:szCs w:val="28"/>
          <w:lang w:val="kk-KZ"/>
        </w:rPr>
        <w:t xml:space="preserve"> </w:t>
      </w:r>
      <w:r w:rsidR="00BC5CE8" w:rsidRPr="00742AEA">
        <w:rPr>
          <w:rFonts w:ascii="Times New Roman" w:hAnsi="Times New Roman" w:cs="Times New Roman"/>
          <w:b/>
          <w:sz w:val="28"/>
          <w:szCs w:val="28"/>
          <w:lang w:val="kk-KZ"/>
        </w:rPr>
        <w:t xml:space="preserve">Зерттеудің негізгі міндеттері:    </w:t>
      </w:r>
    </w:p>
    <w:p w:rsidR="00BC5CE8" w:rsidRPr="007248C9" w:rsidRDefault="00BC5CE8" w:rsidP="00203342">
      <w:pPr>
        <w:spacing w:after="0" w:line="240" w:lineRule="auto"/>
        <w:ind w:firstLine="709"/>
        <w:jc w:val="both"/>
        <w:rPr>
          <w:rFonts w:ascii="Times New Roman" w:hAnsi="Times New Roman" w:cs="Times New Roman"/>
          <w:color w:val="FF0000"/>
          <w:sz w:val="28"/>
          <w:szCs w:val="28"/>
          <w:lang w:val="kk-KZ"/>
        </w:rPr>
      </w:pPr>
      <w:r w:rsidRPr="007248C9">
        <w:rPr>
          <w:rFonts w:ascii="Times New Roman" w:hAnsi="Times New Roman" w:cs="Times New Roman"/>
          <w:sz w:val="28"/>
          <w:szCs w:val="28"/>
          <w:lang w:val="kk-KZ"/>
        </w:rPr>
        <w:t>1.</w:t>
      </w:r>
      <w:r w:rsidRPr="007248C9">
        <w:rPr>
          <w:rFonts w:ascii="Times New Roman" w:hAnsi="Times New Roman" w:cs="Times New Roman"/>
          <w:b/>
          <w:sz w:val="28"/>
          <w:szCs w:val="28"/>
          <w:lang w:val="kk-KZ"/>
        </w:rPr>
        <w:t xml:space="preserve"> </w:t>
      </w:r>
      <w:r w:rsidRPr="007248C9">
        <w:rPr>
          <w:rFonts w:ascii="Times New Roman" w:hAnsi="Times New Roman" w:cs="Times New Roman"/>
          <w:sz w:val="28"/>
          <w:szCs w:val="28"/>
          <w:lang w:val="kk-KZ"/>
        </w:rPr>
        <w:t xml:space="preserve">Қазақстандық және шетел зерттеулеріндегі  студенттердің тұлғалық өсуіндегі кәсіби даярланудың психологиялық теорияларын талдауда, мотивация механизмдеріндегі белсенділік деңгейін жоғарылату мәселесін </w:t>
      </w:r>
      <w:r w:rsidR="00095D63" w:rsidRPr="00095D63">
        <w:rPr>
          <w:rFonts w:ascii="Times New Roman" w:hAnsi="Times New Roman" w:cs="Times New Roman"/>
          <w:sz w:val="28"/>
          <w:szCs w:val="28"/>
          <w:lang w:val="kk-KZ"/>
        </w:rPr>
        <w:t>талдау;</w:t>
      </w:r>
    </w:p>
    <w:p w:rsidR="00BC5CE8" w:rsidRPr="007248C9" w:rsidRDefault="00BC5CE8" w:rsidP="00203342">
      <w:pPr>
        <w:spacing w:after="0" w:line="240" w:lineRule="auto"/>
        <w:ind w:firstLine="709"/>
        <w:jc w:val="both"/>
        <w:rPr>
          <w:rFonts w:ascii="Times New Roman" w:hAnsi="Times New Roman" w:cs="Times New Roman"/>
          <w:sz w:val="28"/>
          <w:szCs w:val="28"/>
          <w:lang w:val="kk-KZ"/>
        </w:rPr>
      </w:pPr>
      <w:r w:rsidRPr="007248C9">
        <w:rPr>
          <w:rFonts w:ascii="Times New Roman" w:hAnsi="Times New Roman" w:cs="Times New Roman"/>
          <w:sz w:val="28"/>
          <w:szCs w:val="28"/>
          <w:lang w:val="kk-KZ"/>
        </w:rPr>
        <w:t>2.</w:t>
      </w:r>
      <w:r w:rsidRPr="007248C9">
        <w:rPr>
          <w:rFonts w:ascii="Times New Roman" w:hAnsi="Times New Roman" w:cs="Times New Roman"/>
          <w:b/>
          <w:sz w:val="28"/>
          <w:szCs w:val="28"/>
          <w:lang w:val="kk-KZ"/>
        </w:rPr>
        <w:t xml:space="preserve"> </w:t>
      </w:r>
      <w:r w:rsidRPr="007248C9">
        <w:rPr>
          <w:rFonts w:ascii="Times New Roman" w:hAnsi="Times New Roman" w:cs="Times New Roman"/>
          <w:sz w:val="28"/>
          <w:szCs w:val="28"/>
          <w:lang w:val="kk-KZ"/>
        </w:rPr>
        <w:t xml:space="preserve">Студенттердің тұлғалық өсуіндегі кәсіби даярланудың мотивациясының педагогикалық-психологияның қолданбалы мүмкіндіктерін анықтау және ерекшеліктерін тәжірибе жүзінде зерттеу;  </w:t>
      </w:r>
    </w:p>
    <w:p w:rsidR="00BC5CE8" w:rsidRPr="007248C9" w:rsidRDefault="00BC5CE8" w:rsidP="00203342">
      <w:pPr>
        <w:spacing w:after="0" w:line="240" w:lineRule="auto"/>
        <w:ind w:firstLine="709"/>
        <w:jc w:val="both"/>
        <w:rPr>
          <w:rFonts w:ascii="Times New Roman" w:hAnsi="Times New Roman" w:cs="Times New Roman"/>
          <w:sz w:val="28"/>
          <w:szCs w:val="28"/>
          <w:lang w:val="kk-KZ"/>
        </w:rPr>
      </w:pPr>
      <w:r w:rsidRPr="007248C9">
        <w:rPr>
          <w:rFonts w:ascii="Times New Roman" w:hAnsi="Times New Roman" w:cs="Times New Roman"/>
          <w:sz w:val="28"/>
          <w:szCs w:val="28"/>
          <w:lang w:val="kk-KZ"/>
        </w:rPr>
        <w:t>3.</w:t>
      </w:r>
      <w:r w:rsidR="00095D63">
        <w:rPr>
          <w:rFonts w:ascii="Times New Roman" w:hAnsi="Times New Roman" w:cs="Times New Roman"/>
          <w:sz w:val="28"/>
          <w:szCs w:val="28"/>
          <w:lang w:val="kk-KZ"/>
        </w:rPr>
        <w:t xml:space="preserve"> </w:t>
      </w:r>
      <w:r w:rsidRPr="007248C9">
        <w:rPr>
          <w:rFonts w:ascii="Times New Roman" w:hAnsi="Times New Roman" w:cs="Times New Roman"/>
          <w:sz w:val="28"/>
          <w:szCs w:val="28"/>
          <w:lang w:val="kk-KZ"/>
        </w:rPr>
        <w:t>Кәсіби даярлану үрдісіндегі мотивацияның қалыптасуының критерийлерін анықтау және ерекшеліктеріне эмпирикалық зерттеулер жүргізу</w:t>
      </w:r>
      <w:r w:rsidR="00C433AB" w:rsidRPr="007248C9">
        <w:rPr>
          <w:rFonts w:ascii="Times New Roman" w:hAnsi="Times New Roman" w:cs="Times New Roman"/>
          <w:sz w:val="28"/>
          <w:szCs w:val="28"/>
          <w:lang w:val="kk-KZ"/>
        </w:rPr>
        <w:t>;</w:t>
      </w:r>
    </w:p>
    <w:p w:rsidR="00BC5CE8" w:rsidRPr="007248C9" w:rsidRDefault="001E2B9E" w:rsidP="00203342">
      <w:pPr>
        <w:shd w:val="clear" w:color="auto" w:fill="FFFFFF"/>
        <w:spacing w:after="0" w:line="240" w:lineRule="auto"/>
        <w:ind w:firstLine="709"/>
        <w:jc w:val="both"/>
        <w:rPr>
          <w:rFonts w:ascii="Times New Roman" w:hAnsi="Times New Roman" w:cs="Times New Roman"/>
          <w:sz w:val="28"/>
          <w:szCs w:val="28"/>
          <w:lang w:val="kk-KZ"/>
        </w:rPr>
      </w:pPr>
      <w:r w:rsidRPr="007248C9">
        <w:rPr>
          <w:rFonts w:ascii="Times New Roman" w:hAnsi="Times New Roman" w:cs="Times New Roman"/>
          <w:sz w:val="28"/>
          <w:szCs w:val="28"/>
          <w:lang w:val="kk-KZ"/>
        </w:rPr>
        <w:t>4.</w:t>
      </w:r>
      <w:r w:rsidR="001A1BDB">
        <w:rPr>
          <w:rFonts w:ascii="Times New Roman" w:hAnsi="Times New Roman" w:cs="Times New Roman"/>
          <w:sz w:val="28"/>
          <w:szCs w:val="28"/>
          <w:lang w:val="kk-KZ"/>
        </w:rPr>
        <w:t xml:space="preserve"> </w:t>
      </w:r>
      <w:r w:rsidR="00BC5CE8" w:rsidRPr="007248C9">
        <w:rPr>
          <w:rFonts w:ascii="Times New Roman" w:hAnsi="Times New Roman" w:cs="Times New Roman"/>
          <w:sz w:val="28"/>
          <w:szCs w:val="28"/>
          <w:lang w:val="kk-KZ"/>
        </w:rPr>
        <w:t>Студенттердің тұлғалық өсуіне кәсіби даярлану үрдісіндегі мотивацияның психологиялық әсерін жоғарылату бойынша ұсыныстар әзірлеу</w:t>
      </w:r>
      <w:r w:rsidR="00C433AB" w:rsidRPr="007248C9">
        <w:rPr>
          <w:rFonts w:ascii="Times New Roman" w:hAnsi="Times New Roman" w:cs="Times New Roman"/>
          <w:sz w:val="28"/>
          <w:szCs w:val="28"/>
          <w:lang w:val="kk-KZ"/>
        </w:rPr>
        <w:t>;</w:t>
      </w:r>
    </w:p>
    <w:p w:rsidR="00BC5CE8" w:rsidRPr="00742AEA" w:rsidRDefault="006507A0" w:rsidP="006507A0">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BC5CE8" w:rsidRPr="007248C9">
        <w:rPr>
          <w:rFonts w:ascii="Times New Roman" w:hAnsi="Times New Roman" w:cs="Times New Roman"/>
          <w:sz w:val="28"/>
          <w:szCs w:val="28"/>
          <w:lang w:val="kk-KZ"/>
        </w:rPr>
        <w:t>Студенттердің тұлғалық өсуіндегі кәсіби даярлану мотивациясын дамытудағы арнайы ұйымдастырылған жұмыстардың нәтижелерін практикада және өндірісте қолданысқа енгізу.</w:t>
      </w:r>
    </w:p>
    <w:p w:rsidR="00BC5CE8" w:rsidRPr="00742AEA" w:rsidRDefault="00BC5CE8" w:rsidP="00C433AB">
      <w:pPr>
        <w:shd w:val="clear" w:color="auto" w:fill="FFFFFF"/>
        <w:spacing w:after="0" w:line="240" w:lineRule="auto"/>
        <w:ind w:firstLine="709"/>
        <w:jc w:val="both"/>
        <w:rPr>
          <w:rFonts w:ascii="Times New Roman" w:hAnsi="Times New Roman" w:cs="Times New Roman"/>
          <w:sz w:val="28"/>
          <w:szCs w:val="28"/>
          <w:lang w:val="kk-KZ" w:eastAsia="ko-KR"/>
        </w:rPr>
      </w:pPr>
      <w:r w:rsidRPr="00742AEA">
        <w:rPr>
          <w:rFonts w:ascii="Times New Roman" w:hAnsi="Times New Roman" w:cs="Times New Roman"/>
          <w:sz w:val="28"/>
          <w:szCs w:val="28"/>
          <w:lang w:val="kk-KZ"/>
        </w:rPr>
        <w:t xml:space="preserve"> </w:t>
      </w:r>
      <w:r w:rsidR="00C433AB">
        <w:rPr>
          <w:rFonts w:ascii="Times New Roman" w:hAnsi="Times New Roman" w:cs="Times New Roman"/>
          <w:b/>
          <w:sz w:val="28"/>
          <w:szCs w:val="28"/>
          <w:lang w:val="kk-KZ"/>
        </w:rPr>
        <w:t xml:space="preserve">Зepттeу бoлжамы: </w:t>
      </w:r>
      <w:r w:rsidR="00C433AB" w:rsidRPr="00C433AB">
        <w:rPr>
          <w:rFonts w:ascii="Times New Roman" w:hAnsi="Times New Roman" w:cs="Times New Roman"/>
          <w:sz w:val="28"/>
          <w:szCs w:val="28"/>
          <w:lang w:val="kk-KZ"/>
        </w:rPr>
        <w:t>Егер, с</w:t>
      </w:r>
      <w:r w:rsidRPr="00C433AB">
        <w:rPr>
          <w:rFonts w:ascii="Times New Roman" w:hAnsi="Times New Roman" w:cs="Times New Roman"/>
          <w:sz w:val="28"/>
          <w:szCs w:val="28"/>
          <w:lang w:val="kk-KZ"/>
        </w:rPr>
        <w:t>туденттердің</w:t>
      </w:r>
      <w:r w:rsidRPr="00742AEA">
        <w:rPr>
          <w:rFonts w:ascii="Times New Roman" w:hAnsi="Times New Roman" w:cs="Times New Roman"/>
          <w:sz w:val="28"/>
          <w:szCs w:val="28"/>
          <w:lang w:val="kk-KZ"/>
        </w:rPr>
        <w:t xml:space="preserve"> тұлғалық өсуіндегі кәciби даярлану үрдісіндегі мoтивацияcының epeкшeлiктepi, </w:t>
      </w:r>
      <w:r w:rsidRPr="00742AEA">
        <w:rPr>
          <w:rFonts w:ascii="Times New Roman" w:hAnsi="Times New Roman" w:cs="Times New Roman"/>
          <w:sz w:val="28"/>
          <w:szCs w:val="28"/>
          <w:lang w:val="kk-KZ" w:eastAsia="ko-KR"/>
        </w:rPr>
        <w:t xml:space="preserve">кәciби бiлiм бepу мәceлeci </w:t>
      </w:r>
      <w:r w:rsidRPr="00742AEA">
        <w:rPr>
          <w:rFonts w:ascii="Times New Roman" w:hAnsi="Times New Roman" w:cs="Times New Roman"/>
          <w:sz w:val="28"/>
          <w:szCs w:val="28"/>
          <w:lang w:val="kk-KZ"/>
        </w:rPr>
        <w:t xml:space="preserve">тeopиялық тұpғыдан айқындалып, мoтивация құpылымы, кәciби ic-әpeкeттeгi cыpтқы жәнe iшкi мoтивациялаpдың баcымдылықтаpы анықталып  тәжipибeгe eндipiлce, </w:t>
      </w:r>
      <w:r w:rsidRPr="00742AEA">
        <w:rPr>
          <w:rFonts w:ascii="Times New Roman" w:hAnsi="Times New Roman" w:cs="Times New Roman"/>
          <w:i/>
          <w:sz w:val="28"/>
          <w:szCs w:val="28"/>
          <w:lang w:val="kk-KZ"/>
        </w:rPr>
        <w:t xml:space="preserve">oнда </w:t>
      </w:r>
      <w:r w:rsidRPr="00742AEA">
        <w:rPr>
          <w:rFonts w:ascii="Times New Roman" w:hAnsi="Times New Roman" w:cs="Times New Roman"/>
          <w:sz w:val="28"/>
          <w:szCs w:val="28"/>
          <w:lang w:val="kk-KZ"/>
        </w:rPr>
        <w:t>студенттердің</w:t>
      </w:r>
      <w:r w:rsidRPr="00742AEA">
        <w:rPr>
          <w:rFonts w:ascii="Times New Roman" w:hAnsi="Times New Roman" w:cs="Times New Roman"/>
          <w:sz w:val="28"/>
          <w:szCs w:val="28"/>
          <w:lang w:val="kk-KZ" w:eastAsia="ko-KR"/>
        </w:rPr>
        <w:t xml:space="preserve"> кәciби бiлiм бepу нәтижeлi</w:t>
      </w:r>
      <w:r w:rsidRPr="00742AEA">
        <w:rPr>
          <w:rFonts w:ascii="Times New Roman" w:hAnsi="Times New Roman" w:cs="Times New Roman"/>
          <w:sz w:val="28"/>
          <w:szCs w:val="28"/>
          <w:lang w:val="kk-KZ"/>
        </w:rPr>
        <w:t xml:space="preserve"> бoлады, </w:t>
      </w:r>
      <w:r w:rsidRPr="00742AEA">
        <w:rPr>
          <w:rFonts w:ascii="Times New Roman" w:hAnsi="Times New Roman" w:cs="Times New Roman"/>
          <w:i/>
          <w:sz w:val="28"/>
          <w:szCs w:val="28"/>
          <w:lang w:val="kk-KZ"/>
        </w:rPr>
        <w:t xml:space="preserve">өйткeнi </w:t>
      </w:r>
      <w:r w:rsidRPr="00742AEA">
        <w:rPr>
          <w:rFonts w:ascii="Times New Roman" w:hAnsi="Times New Roman" w:cs="Times New Roman"/>
          <w:sz w:val="28"/>
          <w:szCs w:val="28"/>
          <w:lang w:val="kk-KZ"/>
        </w:rPr>
        <w:t>студенттердің</w:t>
      </w:r>
      <w:r w:rsidRPr="00742AEA">
        <w:rPr>
          <w:rFonts w:ascii="Times New Roman" w:hAnsi="Times New Roman" w:cs="Times New Roman"/>
          <w:sz w:val="28"/>
          <w:szCs w:val="28"/>
          <w:lang w:val="kk-KZ" w:eastAsia="ko-KR"/>
        </w:rPr>
        <w:t xml:space="preserve"> кәciби мoтивацияcының қалыптаcуына жoғаpы oқу opнындағы кәciби даяpлау мазмұны маңызды әcep eтeдi.</w:t>
      </w:r>
    </w:p>
    <w:p w:rsidR="00BC5CE8" w:rsidRPr="00742AEA" w:rsidRDefault="00BC5CE8" w:rsidP="00203342">
      <w:pPr>
        <w:autoSpaceDE w:val="0"/>
        <w:autoSpaceDN w:val="0"/>
        <w:adjustRightInd w:val="0"/>
        <w:spacing w:after="0" w:line="240" w:lineRule="auto"/>
        <w:ind w:firstLine="709"/>
        <w:jc w:val="both"/>
        <w:rPr>
          <w:rFonts w:ascii="Times New Roman" w:hAnsi="Times New Roman" w:cs="Times New Roman"/>
          <w:sz w:val="28"/>
          <w:szCs w:val="28"/>
          <w:lang w:val="kk-KZ" w:eastAsia="ko-KR"/>
        </w:rPr>
      </w:pPr>
      <w:r w:rsidRPr="00742AEA">
        <w:rPr>
          <w:rFonts w:ascii="Times New Roman" w:hAnsi="Times New Roman" w:cs="Times New Roman"/>
          <w:sz w:val="28"/>
          <w:szCs w:val="28"/>
          <w:lang w:val="kk-KZ" w:eastAsia="ko-KR"/>
        </w:rPr>
        <w:t>Осыған сәйкес бірнеше эмпирикалық болжамдар жасалынды:</w:t>
      </w:r>
    </w:p>
    <w:p w:rsidR="00BC5CE8" w:rsidRPr="00742AEA" w:rsidRDefault="00A167B9"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с</w:t>
      </w:r>
      <w:r w:rsidR="00BC5CE8" w:rsidRPr="00742AEA">
        <w:rPr>
          <w:rFonts w:ascii="Times New Roman" w:hAnsi="Times New Roman" w:cs="Times New Roman"/>
          <w:sz w:val="28"/>
          <w:szCs w:val="28"/>
          <w:lang w:val="kk-KZ"/>
        </w:rPr>
        <w:t>туденттердің тұлғалық өсуіндегі мoтивацияcын дұрыс қолданса және оны арнайы ұйымдастырылған психологиялық тренингтермен, бағдарламалармен дамытса, онда оның әр түрлі қоғамдық ортаға қалыптасуы мен кәciби даярлануын  тиімді жетілдіруге мүмкіндік алады</w:t>
      </w:r>
      <w:r w:rsidR="00C449BD">
        <w:rPr>
          <w:rFonts w:ascii="Times New Roman" w:hAnsi="Times New Roman" w:cs="Times New Roman"/>
          <w:sz w:val="28"/>
          <w:szCs w:val="28"/>
          <w:lang w:val="kk-KZ"/>
        </w:rPr>
        <w:t>;</w:t>
      </w:r>
      <w:r w:rsidR="00BC5CE8" w:rsidRPr="00742AEA">
        <w:rPr>
          <w:rFonts w:ascii="Times New Roman" w:hAnsi="Times New Roman" w:cs="Times New Roman"/>
          <w:sz w:val="28"/>
          <w:szCs w:val="28"/>
          <w:lang w:val="kk-KZ"/>
        </w:rPr>
        <w:t xml:space="preserve"> </w:t>
      </w:r>
    </w:p>
    <w:p w:rsidR="00BC5CE8" w:rsidRPr="00742AEA" w:rsidRDefault="00A167B9"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BC5CE8" w:rsidRPr="00742AEA">
        <w:rPr>
          <w:rFonts w:ascii="Times New Roman" w:hAnsi="Times New Roman" w:cs="Times New Roman"/>
          <w:sz w:val="28"/>
          <w:szCs w:val="28"/>
          <w:lang w:val="kk-KZ"/>
        </w:rPr>
        <w:t>студенттердің өз жұмысына қанағаттануына мотивациялық факторлардың әсері едәуір жоғары</w:t>
      </w:r>
      <w:r w:rsidR="00C449BD">
        <w:rPr>
          <w:rFonts w:ascii="Times New Roman" w:hAnsi="Times New Roman" w:cs="Times New Roman"/>
          <w:sz w:val="28"/>
          <w:szCs w:val="28"/>
          <w:lang w:val="kk-KZ"/>
        </w:rPr>
        <w:t>;</w:t>
      </w:r>
      <w:r w:rsidR="00BC5CE8" w:rsidRPr="00742AEA">
        <w:rPr>
          <w:rFonts w:ascii="Times New Roman" w:hAnsi="Times New Roman" w:cs="Times New Roman"/>
          <w:sz w:val="28"/>
          <w:szCs w:val="28"/>
          <w:lang w:val="kk-KZ"/>
        </w:rPr>
        <w:t xml:space="preserve"> </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3) тұлғалық өсуіндегі тұлғаның құндылық бағдары мен мотивация арасында тығыз байланыс бар</w:t>
      </w:r>
      <w:r w:rsidR="00C449BD">
        <w:rPr>
          <w:rFonts w:ascii="Times New Roman" w:hAnsi="Times New Roman" w:cs="Times New Roman"/>
          <w:sz w:val="28"/>
          <w:szCs w:val="28"/>
          <w:lang w:val="kk-KZ"/>
        </w:rPr>
        <w:t>;</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lastRenderedPageBreak/>
        <w:t xml:space="preserve">4) </w:t>
      </w:r>
      <w:r w:rsidRPr="00742AEA">
        <w:rPr>
          <w:rFonts w:ascii="Times New Roman" w:eastAsia="Times New Roman" w:hAnsi="Times New Roman" w:cs="Times New Roman"/>
          <w:sz w:val="28"/>
          <w:szCs w:val="28"/>
          <w:lang w:val="kk-KZ"/>
        </w:rPr>
        <w:t xml:space="preserve">жетістікке жету мотивациясының құрылымын құрайтын студенттердің ЖОО-дағы жетістіктері мен </w:t>
      </w:r>
      <w:r w:rsidRPr="00742AEA">
        <w:rPr>
          <w:rFonts w:ascii="Times New Roman" w:hAnsi="Times New Roman" w:cs="Times New Roman"/>
          <w:sz w:val="28"/>
          <w:szCs w:val="28"/>
          <w:lang w:val="kk-KZ"/>
        </w:rPr>
        <w:t>тұлғалық өсуіндегі</w:t>
      </w:r>
      <w:r w:rsidRPr="00742AEA">
        <w:rPr>
          <w:rFonts w:ascii="Times New Roman" w:eastAsia="Times New Roman" w:hAnsi="Times New Roman" w:cs="Times New Roman"/>
          <w:sz w:val="28"/>
          <w:szCs w:val="28"/>
          <w:lang w:val="kk-KZ"/>
        </w:rPr>
        <w:t xml:space="preserve"> құндылық артықшылықтары арасында тығыз байланыс бар</w:t>
      </w:r>
      <w:r w:rsidR="00C449BD">
        <w:rPr>
          <w:rFonts w:ascii="Times New Roman" w:eastAsia="Times New Roman" w:hAnsi="Times New Roman" w:cs="Times New Roman"/>
          <w:sz w:val="28"/>
          <w:szCs w:val="28"/>
          <w:lang w:val="kk-KZ"/>
        </w:rPr>
        <w:t>;</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5) тұлғалық өсуіндегі қажеттіліктерді қанағаттандыру жоғары деңгейдегі қажеттіліктерге тығыз байланысты</w:t>
      </w:r>
      <w:r w:rsidR="00C449BD">
        <w:rPr>
          <w:rFonts w:ascii="Times New Roman" w:hAnsi="Times New Roman" w:cs="Times New Roman"/>
          <w:sz w:val="28"/>
          <w:szCs w:val="28"/>
          <w:lang w:val="kk-KZ"/>
        </w:rPr>
        <w:t>;</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6) өзін-өзі дамыту және кәсіби-педагогикалық іс-әрекет деңгейі арасында тығыз байланыс бар</w:t>
      </w:r>
      <w:r w:rsidR="00C449BD">
        <w:rPr>
          <w:rFonts w:ascii="Times New Roman" w:hAnsi="Times New Roman" w:cs="Times New Roman"/>
          <w:sz w:val="28"/>
          <w:szCs w:val="28"/>
          <w:lang w:val="kk-KZ"/>
        </w:rPr>
        <w:t>;</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7)  тұлғалық өсуіндегі мақсаттардың жүзеге асуында өзін-өзі бағалаудың әсері бар</w:t>
      </w:r>
      <w:r w:rsidR="00C449BD">
        <w:rPr>
          <w:rFonts w:ascii="Times New Roman" w:hAnsi="Times New Roman" w:cs="Times New Roman"/>
          <w:sz w:val="28"/>
          <w:szCs w:val="28"/>
          <w:lang w:val="kk-KZ"/>
        </w:rPr>
        <w:t>;</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8)  жоғары оқу орындарында оқыту мотивациясының рөлі едәуір жоғары.</w:t>
      </w:r>
    </w:p>
    <w:p w:rsidR="00BC5CE8" w:rsidRPr="00742AEA" w:rsidRDefault="00BC5CE8" w:rsidP="00203342">
      <w:pPr>
        <w:pStyle w:val="a7"/>
        <w:shd w:val="clear" w:color="auto" w:fill="FFFFFF"/>
        <w:spacing w:before="0" w:beforeAutospacing="0" w:after="0" w:afterAutospacing="0"/>
        <w:ind w:firstLine="709"/>
        <w:jc w:val="both"/>
        <w:rPr>
          <w:b/>
          <w:sz w:val="28"/>
          <w:szCs w:val="28"/>
          <w:lang w:val="kk-KZ"/>
        </w:rPr>
      </w:pPr>
      <w:r w:rsidRPr="00742AEA">
        <w:rPr>
          <w:b/>
          <w:sz w:val="28"/>
          <w:szCs w:val="28"/>
          <w:lang w:val="kk-KZ"/>
        </w:rPr>
        <w:t>Зерттеудің ғылыми жаңалығы</w:t>
      </w:r>
      <w:r w:rsidR="00764A95">
        <w:rPr>
          <w:b/>
          <w:sz w:val="28"/>
          <w:szCs w:val="28"/>
          <w:lang w:val="kk-KZ"/>
        </w:rPr>
        <w:t>:</w:t>
      </w:r>
    </w:p>
    <w:p w:rsidR="00303FC8" w:rsidRDefault="009C7DDE" w:rsidP="00203342">
      <w:pPr>
        <w:spacing w:after="0" w:line="240" w:lineRule="auto"/>
        <w:ind w:firstLine="709"/>
        <w:jc w:val="both"/>
        <w:rPr>
          <w:rFonts w:ascii="Times New Roman" w:hAnsi="Times New Roman" w:cs="Times New Roman"/>
          <w:sz w:val="28"/>
          <w:szCs w:val="28"/>
          <w:lang w:val="kk-KZ"/>
        </w:rPr>
      </w:pPr>
      <w:r w:rsidRPr="007248C9">
        <w:rPr>
          <w:rFonts w:ascii="Times New Roman" w:hAnsi="Times New Roman" w:cs="Times New Roman"/>
          <w:sz w:val="28"/>
          <w:szCs w:val="28"/>
          <w:lang w:val="kk-KZ"/>
        </w:rPr>
        <w:t>1.</w:t>
      </w:r>
      <w:r w:rsidR="00095D63">
        <w:rPr>
          <w:rFonts w:ascii="Times New Roman" w:hAnsi="Times New Roman" w:cs="Times New Roman"/>
          <w:sz w:val="28"/>
          <w:szCs w:val="28"/>
          <w:lang w:val="kk-KZ"/>
        </w:rPr>
        <w:t xml:space="preserve"> </w:t>
      </w:r>
      <w:r w:rsidRPr="007248C9">
        <w:rPr>
          <w:rFonts w:ascii="Times New Roman" w:hAnsi="Times New Roman" w:cs="Times New Roman"/>
          <w:sz w:val="28"/>
          <w:szCs w:val="28"/>
          <w:lang w:val="kk-KZ"/>
        </w:rPr>
        <w:t>Алғаш рет Қ</w:t>
      </w:r>
      <w:r w:rsidR="00BC5CE8" w:rsidRPr="007248C9">
        <w:rPr>
          <w:rFonts w:ascii="Times New Roman" w:hAnsi="Times New Roman" w:cs="Times New Roman"/>
          <w:sz w:val="28"/>
          <w:szCs w:val="28"/>
          <w:lang w:val="kk-KZ"/>
        </w:rPr>
        <w:t xml:space="preserve">азақстандық психологияда студенттердің тұлғалық өсуіндегі кәсіби даярланудың мотивациясы қарастырып, </w:t>
      </w:r>
      <w:r w:rsidR="00303FC8">
        <w:rPr>
          <w:rFonts w:ascii="Times New Roman" w:hAnsi="Times New Roman" w:cs="Times New Roman"/>
          <w:sz w:val="28"/>
          <w:szCs w:val="28"/>
          <w:lang w:val="kk-KZ"/>
        </w:rPr>
        <w:t>мотивация механизмдеріндегі белсенділік деңгейін жоғарлату мәселесі зерттелінді.</w:t>
      </w:r>
    </w:p>
    <w:p w:rsidR="00303FC8" w:rsidRDefault="00303FC8" w:rsidP="00203342">
      <w:pPr>
        <w:spacing w:after="0" w:line="240" w:lineRule="auto"/>
        <w:ind w:firstLine="709"/>
        <w:jc w:val="both"/>
        <w:rPr>
          <w:rFonts w:ascii="Times New Roman" w:hAnsi="Times New Roman" w:cs="Times New Roman"/>
          <w:sz w:val="28"/>
          <w:szCs w:val="28"/>
          <w:lang w:val="kk-KZ"/>
        </w:rPr>
      </w:pPr>
      <w:r w:rsidRPr="007248C9">
        <w:rPr>
          <w:rFonts w:ascii="Times New Roman" w:hAnsi="Times New Roman" w:cs="Times New Roman"/>
          <w:sz w:val="28"/>
          <w:szCs w:val="28"/>
          <w:lang w:val="kk-KZ"/>
        </w:rPr>
        <w:t xml:space="preserve"> </w:t>
      </w:r>
      <w:r w:rsidR="00BC5CE8" w:rsidRPr="007248C9">
        <w:rPr>
          <w:rFonts w:ascii="Times New Roman" w:hAnsi="Times New Roman" w:cs="Times New Roman"/>
          <w:sz w:val="28"/>
          <w:szCs w:val="28"/>
          <w:lang w:val="kk-KZ"/>
        </w:rPr>
        <w:t xml:space="preserve">2. </w:t>
      </w:r>
      <w:r>
        <w:rPr>
          <w:rFonts w:ascii="Times New Roman" w:hAnsi="Times New Roman" w:cs="Times New Roman"/>
          <w:sz w:val="28"/>
          <w:szCs w:val="28"/>
          <w:lang w:val="kk-KZ"/>
        </w:rPr>
        <w:t>Студенттердің тұлғалық өсуіне мотивация арқылы дамытудың кезеңдік өзгерістеріне эмперикалық зерттеу жұмыстары жүргізілді.</w:t>
      </w:r>
    </w:p>
    <w:p w:rsidR="005E1574" w:rsidRDefault="00303FC8" w:rsidP="00203342">
      <w:pPr>
        <w:spacing w:after="0" w:line="240" w:lineRule="auto"/>
        <w:ind w:firstLine="709"/>
        <w:jc w:val="both"/>
        <w:rPr>
          <w:rFonts w:ascii="Times New Roman" w:hAnsi="Times New Roman" w:cs="Times New Roman"/>
          <w:sz w:val="28"/>
          <w:szCs w:val="28"/>
          <w:lang w:val="kk-KZ"/>
        </w:rPr>
      </w:pPr>
      <w:r w:rsidRPr="007248C9">
        <w:rPr>
          <w:rFonts w:ascii="Times New Roman" w:hAnsi="Times New Roman" w:cs="Times New Roman"/>
          <w:sz w:val="28"/>
          <w:szCs w:val="28"/>
          <w:lang w:val="kk-KZ"/>
        </w:rPr>
        <w:t xml:space="preserve"> </w:t>
      </w:r>
      <w:r w:rsidR="00BC5CE8" w:rsidRPr="007248C9">
        <w:rPr>
          <w:rFonts w:ascii="Times New Roman" w:hAnsi="Times New Roman" w:cs="Times New Roman"/>
          <w:sz w:val="28"/>
          <w:szCs w:val="28"/>
          <w:lang w:val="kk-KZ"/>
        </w:rPr>
        <w:t>3.</w:t>
      </w:r>
      <w:r w:rsidR="00160C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Студенттердің тұлғалық өсуіне кәсіби даярлану үрдісіндегі мотивациясын қалыптастыру бағдарламасына </w:t>
      </w:r>
      <w:r w:rsidR="005E1574">
        <w:rPr>
          <w:rFonts w:ascii="Times New Roman" w:hAnsi="Times New Roman" w:cs="Times New Roman"/>
          <w:sz w:val="28"/>
          <w:szCs w:val="28"/>
          <w:lang w:val="kk-KZ"/>
        </w:rPr>
        <w:t>арнайы дамытушы курстарының моделі жасалынды.</w:t>
      </w:r>
    </w:p>
    <w:p w:rsidR="005E1574" w:rsidRPr="007248C9" w:rsidRDefault="005E1574" w:rsidP="005E157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303FC8">
        <w:rPr>
          <w:rFonts w:ascii="Times New Roman" w:hAnsi="Times New Roman" w:cs="Times New Roman"/>
          <w:sz w:val="28"/>
          <w:szCs w:val="28"/>
          <w:lang w:val="kk-KZ"/>
        </w:rPr>
        <w:t xml:space="preserve"> </w:t>
      </w:r>
      <w:r w:rsidRPr="007248C9">
        <w:rPr>
          <w:rFonts w:ascii="Times New Roman" w:hAnsi="Times New Roman" w:cs="Times New Roman"/>
          <w:sz w:val="28"/>
          <w:szCs w:val="28"/>
          <w:lang w:val="kk-KZ"/>
        </w:rPr>
        <w:t>Алғаш рет ЖОО-дағы білімберу жүйесіне  «Тұлғалық өсуі және кәсіби даярлану мотивациясы» атты  пәннің арн</w:t>
      </w:r>
      <w:r>
        <w:rPr>
          <w:rFonts w:ascii="Times New Roman" w:hAnsi="Times New Roman" w:cs="Times New Roman"/>
          <w:sz w:val="28"/>
          <w:szCs w:val="28"/>
          <w:lang w:val="kk-KZ"/>
        </w:rPr>
        <w:t>айы   оқу - бағдарламалық кешен</w:t>
      </w:r>
      <w:r w:rsidRPr="007248C9">
        <w:rPr>
          <w:rFonts w:ascii="Times New Roman" w:hAnsi="Times New Roman" w:cs="Times New Roman"/>
          <w:sz w:val="28"/>
          <w:szCs w:val="28"/>
          <w:lang w:val="kk-KZ"/>
        </w:rPr>
        <w:t xml:space="preserve">інің жоспарды ұсынылып, тәжірибе жүзінде </w:t>
      </w:r>
      <w:r w:rsidR="00160CFB">
        <w:rPr>
          <w:rFonts w:ascii="Times New Roman" w:hAnsi="Times New Roman" w:cs="Times New Roman"/>
          <w:sz w:val="28"/>
          <w:szCs w:val="28"/>
          <w:lang w:val="kk-KZ"/>
        </w:rPr>
        <w:t>енгізілді</w:t>
      </w:r>
      <w:r w:rsidRPr="007248C9">
        <w:rPr>
          <w:rFonts w:ascii="Times New Roman" w:hAnsi="Times New Roman" w:cs="Times New Roman"/>
          <w:sz w:val="28"/>
          <w:szCs w:val="28"/>
          <w:lang w:val="kk-KZ"/>
        </w:rPr>
        <w:t xml:space="preserve">;  </w:t>
      </w:r>
    </w:p>
    <w:p w:rsidR="00BC5CE8" w:rsidRPr="007248C9" w:rsidRDefault="00047991" w:rsidP="007248C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5E1574">
        <w:rPr>
          <w:rFonts w:ascii="Times New Roman" w:hAnsi="Times New Roman" w:cs="Times New Roman"/>
          <w:sz w:val="28"/>
          <w:szCs w:val="28"/>
          <w:lang w:val="kk-KZ"/>
        </w:rPr>
        <w:t>. «Тұлғалық өсу</w:t>
      </w:r>
      <w:r w:rsidR="00BC5CE8" w:rsidRPr="007248C9">
        <w:rPr>
          <w:rFonts w:ascii="Times New Roman" w:hAnsi="Times New Roman" w:cs="Times New Roman"/>
          <w:sz w:val="28"/>
          <w:szCs w:val="28"/>
          <w:lang w:val="kk-KZ"/>
        </w:rPr>
        <w:t xml:space="preserve"> және  мотивация</w:t>
      </w:r>
      <w:r w:rsidR="005E1574" w:rsidRPr="005E1574">
        <w:rPr>
          <w:rFonts w:ascii="Times New Roman" w:hAnsi="Times New Roman" w:cs="Times New Roman"/>
          <w:sz w:val="28"/>
          <w:szCs w:val="28"/>
          <w:lang w:val="kk-KZ"/>
        </w:rPr>
        <w:t xml:space="preserve"> </w:t>
      </w:r>
      <w:r w:rsidR="005E1574" w:rsidRPr="007248C9">
        <w:rPr>
          <w:rFonts w:ascii="Times New Roman" w:hAnsi="Times New Roman" w:cs="Times New Roman"/>
          <w:sz w:val="28"/>
          <w:szCs w:val="28"/>
          <w:lang w:val="kk-KZ"/>
        </w:rPr>
        <w:t>психологиясы</w:t>
      </w:r>
      <w:r w:rsidR="00BC5CE8" w:rsidRPr="007248C9">
        <w:rPr>
          <w:rFonts w:ascii="Times New Roman" w:hAnsi="Times New Roman" w:cs="Times New Roman"/>
          <w:sz w:val="28"/>
          <w:szCs w:val="28"/>
          <w:lang w:val="kk-KZ"/>
        </w:rPr>
        <w:t xml:space="preserve">» оқу әдістемелік құралы әл-Фараби атындағы Қазақ ұлттық университетінің әдістемелік бөлімінің шешімімен </w:t>
      </w:r>
      <w:r w:rsidR="005E1574">
        <w:rPr>
          <w:rFonts w:ascii="Times New Roman" w:hAnsi="Times New Roman" w:cs="Times New Roman"/>
          <w:sz w:val="28"/>
          <w:szCs w:val="28"/>
          <w:lang w:val="kk-KZ"/>
        </w:rPr>
        <w:t>(Р</w:t>
      </w:r>
      <w:r>
        <w:rPr>
          <w:rFonts w:ascii="Times New Roman" w:hAnsi="Times New Roman" w:cs="Times New Roman"/>
          <w:sz w:val="28"/>
          <w:szCs w:val="28"/>
          <w:lang w:val="kk-KZ"/>
        </w:rPr>
        <w:t>умс</w:t>
      </w:r>
      <w:r w:rsidR="005E157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C5CE8" w:rsidRPr="007248C9">
        <w:rPr>
          <w:rFonts w:ascii="Times New Roman" w:hAnsi="Times New Roman" w:cs="Times New Roman"/>
          <w:sz w:val="28"/>
          <w:szCs w:val="28"/>
          <w:lang w:val="kk-KZ"/>
        </w:rPr>
        <w:t xml:space="preserve">баспадан жарыққа шықты. Сонымен қатар, тұлғалық өсу және кәсіби даярлану мотивациясы бойынша дамыту жұмыстары </w:t>
      </w:r>
      <w:r>
        <w:rPr>
          <w:rFonts w:ascii="Times New Roman" w:hAnsi="Times New Roman" w:cs="Times New Roman"/>
          <w:sz w:val="28"/>
          <w:szCs w:val="28"/>
          <w:lang w:val="kk-KZ"/>
        </w:rPr>
        <w:t>практикада қолданылды.</w:t>
      </w:r>
    </w:p>
    <w:p w:rsidR="00BC5CE8" w:rsidRPr="00742AEA" w:rsidRDefault="00BC5CE8" w:rsidP="00203342">
      <w:pPr>
        <w:pStyle w:val="a7"/>
        <w:shd w:val="clear" w:color="auto" w:fill="FFFFFF"/>
        <w:spacing w:before="0" w:beforeAutospacing="0" w:after="0" w:afterAutospacing="0"/>
        <w:ind w:firstLine="709"/>
        <w:jc w:val="both"/>
        <w:rPr>
          <w:b/>
          <w:sz w:val="28"/>
          <w:szCs w:val="28"/>
          <w:lang w:val="kk-KZ"/>
        </w:rPr>
      </w:pPr>
      <w:r w:rsidRPr="00742AEA">
        <w:rPr>
          <w:b/>
          <w:sz w:val="28"/>
          <w:szCs w:val="28"/>
          <w:lang w:val="kk-KZ"/>
        </w:rPr>
        <w:t>Қорғауға ұсынылатын қағидалар:</w:t>
      </w:r>
    </w:p>
    <w:p w:rsidR="00BC5CE8" w:rsidRPr="00742AEA" w:rsidRDefault="00BC5CE8" w:rsidP="00203342">
      <w:pPr>
        <w:pStyle w:val="a7"/>
        <w:shd w:val="clear" w:color="auto" w:fill="FFFFFF"/>
        <w:spacing w:before="0" w:beforeAutospacing="0" w:after="0" w:afterAutospacing="0"/>
        <w:ind w:firstLine="709"/>
        <w:jc w:val="both"/>
        <w:rPr>
          <w:sz w:val="28"/>
          <w:szCs w:val="28"/>
          <w:lang w:val="kk-KZ"/>
        </w:rPr>
      </w:pPr>
      <w:r w:rsidRPr="00742AEA">
        <w:rPr>
          <w:sz w:val="28"/>
          <w:szCs w:val="28"/>
          <w:lang w:val="kk-KZ"/>
        </w:rPr>
        <w:t>1.</w:t>
      </w:r>
      <w:r w:rsidR="00095D63">
        <w:rPr>
          <w:sz w:val="28"/>
          <w:szCs w:val="28"/>
          <w:lang w:val="kk-KZ"/>
        </w:rPr>
        <w:t xml:space="preserve"> </w:t>
      </w:r>
      <w:r w:rsidRPr="00742AEA">
        <w:rPr>
          <w:sz w:val="28"/>
          <w:szCs w:val="28"/>
          <w:lang w:val="kk-KZ"/>
        </w:rPr>
        <w:t>Студенттердің тұлғалық өсуіндегі кәсіби даярланудың мотивациясының психологиялық негіздері ашылды.</w:t>
      </w:r>
    </w:p>
    <w:p w:rsidR="00BC5CE8" w:rsidRPr="00742AEA" w:rsidRDefault="00BC5CE8" w:rsidP="00203342">
      <w:pPr>
        <w:pStyle w:val="a7"/>
        <w:shd w:val="clear" w:color="auto" w:fill="FFFFFF"/>
        <w:spacing w:before="0" w:beforeAutospacing="0" w:after="0" w:afterAutospacing="0"/>
        <w:ind w:firstLine="709"/>
        <w:jc w:val="both"/>
        <w:rPr>
          <w:sz w:val="28"/>
          <w:szCs w:val="28"/>
          <w:lang w:val="kk-KZ"/>
        </w:rPr>
      </w:pPr>
      <w:r w:rsidRPr="00742AEA">
        <w:rPr>
          <w:sz w:val="28"/>
          <w:szCs w:val="28"/>
          <w:lang w:val="kk-KZ"/>
        </w:rPr>
        <w:t>2. Кәсіби даярлану үрдісіндегі мотивацияның қалыптасуының критерийлері анықталынды.</w:t>
      </w:r>
    </w:p>
    <w:p w:rsidR="00BC5CE8" w:rsidRPr="00742AEA" w:rsidRDefault="00BC5CE8" w:rsidP="00203342">
      <w:pPr>
        <w:pStyle w:val="a7"/>
        <w:shd w:val="clear" w:color="auto" w:fill="FFFFFF"/>
        <w:spacing w:before="0" w:beforeAutospacing="0" w:after="0" w:afterAutospacing="0"/>
        <w:ind w:firstLine="709"/>
        <w:jc w:val="both"/>
        <w:rPr>
          <w:sz w:val="28"/>
          <w:szCs w:val="28"/>
          <w:lang w:val="kk-KZ"/>
        </w:rPr>
      </w:pPr>
      <w:r w:rsidRPr="00742AEA">
        <w:rPr>
          <w:sz w:val="28"/>
          <w:szCs w:val="28"/>
          <w:lang w:val="kk-KZ"/>
        </w:rPr>
        <w:t>3. Қазақстандық және шетелдердік тәжірибеге сүйеніп, мотивацияның қалыптасу алғышарттары және әсерін жоғарылату бойынша ұсыныстар жасалды.</w:t>
      </w:r>
    </w:p>
    <w:p w:rsidR="00BC5CE8" w:rsidRPr="00742AEA" w:rsidRDefault="00BC5CE8" w:rsidP="00203342">
      <w:pPr>
        <w:shd w:val="clear" w:color="auto" w:fill="FFFFFF"/>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4. Студенттердің тұлғалық өсуіндегі кәсіби даярланудың мотивациясының қалыптасуының психологиялық ерекшеліктерін тәжірибе зерттеу нәтижелері алынды.</w:t>
      </w:r>
    </w:p>
    <w:p w:rsidR="00BC5CE8" w:rsidRPr="00742AEA" w:rsidRDefault="00BC5CE8" w:rsidP="00203342">
      <w:pPr>
        <w:shd w:val="clear" w:color="auto" w:fill="FFFFFF"/>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5. Студенттердің тұлғалық өсуіне кәсіби даярлану үрдісіндегі мотивацияға   арнайы ұйымдастырылған психологиялық тренингтердің модулі құрастырылды.</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6. Тұлғалық өсу психологиясы және мотивация   тиімділігін    дамытатын авторлық жұмыстың  бағдарламасы құрастырылып, оның дәлелдену нәтижесі психологиялық практикаға табысты енгізілді.</w:t>
      </w:r>
    </w:p>
    <w:p w:rsidR="00BC5CE8" w:rsidRPr="00742AEA" w:rsidRDefault="00BC5CE8" w:rsidP="00203342">
      <w:pPr>
        <w:pStyle w:val="a7"/>
        <w:shd w:val="clear" w:color="auto" w:fill="FFFFFF"/>
        <w:spacing w:before="0" w:beforeAutospacing="0" w:after="0" w:afterAutospacing="0"/>
        <w:ind w:firstLine="709"/>
        <w:jc w:val="both"/>
        <w:rPr>
          <w:sz w:val="28"/>
          <w:szCs w:val="28"/>
          <w:lang w:val="kk-KZ"/>
        </w:rPr>
      </w:pPr>
      <w:r w:rsidRPr="00742AEA">
        <w:rPr>
          <w:b/>
          <w:sz w:val="28"/>
          <w:szCs w:val="28"/>
          <w:lang w:val="kk-KZ"/>
        </w:rPr>
        <w:lastRenderedPageBreak/>
        <w:t>Зерттеудің ақпараттық көздері.</w:t>
      </w:r>
      <w:r w:rsidR="00506EAB">
        <w:rPr>
          <w:b/>
          <w:sz w:val="28"/>
          <w:szCs w:val="28"/>
          <w:lang w:val="kk-KZ"/>
        </w:rPr>
        <w:t xml:space="preserve"> </w:t>
      </w:r>
      <w:r w:rsidRPr="00742AEA">
        <w:rPr>
          <w:sz w:val="28"/>
          <w:szCs w:val="28"/>
          <w:lang w:val="kk-KZ"/>
        </w:rPr>
        <w:t xml:space="preserve">Зерттеу барысында отандық және шетелдік педагогтар, философтар және психологтардың ғылыми еңбектері, </w:t>
      </w:r>
      <w:r w:rsidR="00BB1379" w:rsidRPr="00BB1379">
        <w:rPr>
          <w:sz w:val="28"/>
          <w:szCs w:val="28"/>
          <w:lang w:val="kk-KZ"/>
        </w:rPr>
        <w:t>Web of Science-та индекстелетін журналдар</w:t>
      </w:r>
      <w:r w:rsidR="00BB1379">
        <w:rPr>
          <w:sz w:val="28"/>
          <w:szCs w:val="28"/>
          <w:lang w:val="kk-KZ"/>
        </w:rPr>
        <w:t xml:space="preserve"> </w:t>
      </w:r>
      <w:r w:rsidRPr="00742AEA">
        <w:rPr>
          <w:sz w:val="28"/>
          <w:szCs w:val="28"/>
          <w:lang w:val="kk-KZ"/>
        </w:rPr>
        <w:t>мерзімді басылымдардың материалдары, зерттеу тақырыбына байланысты жарияланған халықаралық, республикалық конференциялардың материалдары пайдаланылады.</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b/>
          <w:sz w:val="28"/>
          <w:szCs w:val="28"/>
          <w:lang w:val="kk-KZ"/>
        </w:rPr>
        <w:t>Зерттеу әдістері мен әдістемесі.</w:t>
      </w:r>
      <w:r w:rsidR="00506EAB">
        <w:rPr>
          <w:rFonts w:ascii="Times New Roman" w:hAnsi="Times New Roman" w:cs="Times New Roman"/>
          <w:b/>
          <w:sz w:val="28"/>
          <w:szCs w:val="28"/>
          <w:lang w:val="kk-KZ"/>
        </w:rPr>
        <w:t xml:space="preserve"> </w:t>
      </w:r>
      <w:r w:rsidRPr="00742AEA">
        <w:rPr>
          <w:rFonts w:ascii="Times New Roman" w:hAnsi="Times New Roman" w:cs="Times New Roman"/>
          <w:sz w:val="28"/>
          <w:szCs w:val="28"/>
          <w:lang w:val="kk-KZ"/>
        </w:rPr>
        <w:t>Зерттеудің  бірінші кезеңінде зерттеудің теориялық әдістері қолданылады:  талдау, жинақтау, салыстыру, жалпылау, жүйелеу және топтау. Екінші кезеңінде аннотациялау, конспектілеу; Үшінші кезеңінде тарихи-ретроспектілеу, тарихи-статистикалау, салыстырмалы-сәйкестендіру зерттеу әдістері пайдаланылады. Эксперимент</w:t>
      </w:r>
      <w:r w:rsidR="00BF17C4">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арқылы студенттердің</w:t>
      </w:r>
      <w:r w:rsidR="00BF17C4">
        <w:rPr>
          <w:rFonts w:ascii="Times New Roman" w:hAnsi="Times New Roman" w:cs="Times New Roman"/>
          <w:sz w:val="28"/>
          <w:szCs w:val="28"/>
          <w:lang w:val="kk-KZ"/>
        </w:rPr>
        <w:t xml:space="preserve"> </w:t>
      </w:r>
      <w:r w:rsidRPr="00742AEA">
        <w:rPr>
          <w:rFonts w:ascii="Times New Roman" w:eastAsia="Times New Roman" w:hAnsi="Times New Roman" w:cs="Times New Roman"/>
          <w:bCs/>
          <w:sz w:val="28"/>
          <w:szCs w:val="28"/>
          <w:lang w:val="kk-KZ"/>
        </w:rPr>
        <w:t>тұлғалық өсуіне кәсіби   дамытуға мотивацияның</w:t>
      </w:r>
      <w:r w:rsidRPr="00742AEA">
        <w:rPr>
          <w:rFonts w:ascii="Times New Roman" w:hAnsi="Times New Roman" w:cs="Times New Roman"/>
          <w:sz w:val="28"/>
          <w:szCs w:val="28"/>
          <w:lang w:val="kk-KZ"/>
        </w:rPr>
        <w:t xml:space="preserve"> әсерін  </w:t>
      </w:r>
      <w:r w:rsidRPr="00742AEA">
        <w:rPr>
          <w:rStyle w:val="FontStyle17"/>
          <w:sz w:val="28"/>
          <w:szCs w:val="28"/>
          <w:lang w:val="kk-KZ"/>
        </w:rPr>
        <w:t>психодиагностикалық зерттеу мақсатында әдістемелерді дұрыс таңдау маңызды. Біз осы мақсатты жүзеге асыру үшін төмендегі әдістемелерді таңдап алдық:</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 xml:space="preserve">1. Өзін-өзі дамыту бойынша іс-әрекеттегі білім алушылардың белсенділігін зерттеуге арналған </w:t>
      </w:r>
      <w:r w:rsidR="00E3065F">
        <w:rPr>
          <w:rFonts w:ascii="Times New Roman" w:hAnsi="Times New Roman" w:cs="Times New Roman"/>
          <w:sz w:val="28"/>
          <w:szCs w:val="28"/>
          <w:lang w:val="kk-KZ"/>
        </w:rPr>
        <w:t>«</w:t>
      </w:r>
      <w:r w:rsidRPr="00742AEA">
        <w:rPr>
          <w:rFonts w:ascii="Times New Roman" w:hAnsi="Times New Roman" w:cs="Times New Roman"/>
          <w:sz w:val="28"/>
          <w:szCs w:val="28"/>
          <w:lang w:val="kk-KZ"/>
        </w:rPr>
        <w:t>Менің жеке дамуым</w:t>
      </w:r>
      <w:r w:rsidR="00E3065F">
        <w:rPr>
          <w:rFonts w:ascii="Times New Roman" w:hAnsi="Times New Roman" w:cs="Times New Roman"/>
          <w:sz w:val="28"/>
          <w:szCs w:val="28"/>
          <w:lang w:val="kk-KZ"/>
        </w:rPr>
        <w:t>»</w:t>
      </w:r>
      <w:r w:rsidRPr="00742AEA">
        <w:rPr>
          <w:rFonts w:ascii="Times New Roman" w:hAnsi="Times New Roman" w:cs="Times New Roman"/>
          <w:sz w:val="28"/>
          <w:szCs w:val="28"/>
          <w:lang w:val="kk-KZ"/>
        </w:rPr>
        <w:t xml:space="preserve"> әдістемесі (С.С. Кункевич).</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2. Герцбергтің</w:t>
      </w:r>
      <w:r w:rsidR="00897401" w:rsidRPr="00742AEA">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мотивациялық</w:t>
      </w:r>
      <w:r w:rsidR="00897401" w:rsidRPr="00742AEA">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тесті.</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3. Жеке құндылық бағдарларының нақты құрылымының диагностикасы (С.С. Бубнова).</w:t>
      </w:r>
    </w:p>
    <w:p w:rsidR="00BC5CE8" w:rsidRPr="00742AEA" w:rsidRDefault="00BC5CE8" w:rsidP="00203342">
      <w:pPr>
        <w:spacing w:after="0" w:line="240" w:lineRule="auto"/>
        <w:ind w:firstLine="709"/>
        <w:jc w:val="both"/>
        <w:rPr>
          <w:rFonts w:ascii="Times New Roman" w:eastAsia="Times New Roman" w:hAnsi="Times New Roman" w:cs="Times New Roman"/>
          <w:bCs/>
          <w:sz w:val="28"/>
          <w:szCs w:val="28"/>
          <w:lang w:val="kk-KZ"/>
        </w:rPr>
      </w:pPr>
      <w:r w:rsidRPr="00742AEA">
        <w:rPr>
          <w:rFonts w:ascii="Times New Roman" w:eastAsia="Times New Roman" w:hAnsi="Times New Roman" w:cs="Times New Roman"/>
          <w:bCs/>
          <w:sz w:val="28"/>
          <w:szCs w:val="28"/>
          <w:lang w:val="kk-KZ"/>
        </w:rPr>
        <w:t xml:space="preserve">4. С.А. Пакулинаның </w:t>
      </w:r>
      <w:r w:rsidR="00E3065F">
        <w:rPr>
          <w:rFonts w:ascii="Times New Roman" w:eastAsia="Times New Roman" w:hAnsi="Times New Roman" w:cs="Times New Roman"/>
          <w:bCs/>
          <w:sz w:val="28"/>
          <w:szCs w:val="28"/>
          <w:lang w:val="kk-KZ"/>
        </w:rPr>
        <w:t>«</w:t>
      </w:r>
      <w:r w:rsidRPr="00742AEA">
        <w:rPr>
          <w:rFonts w:ascii="Times New Roman" w:eastAsia="Times New Roman" w:hAnsi="Times New Roman" w:cs="Times New Roman"/>
          <w:bCs/>
          <w:sz w:val="28"/>
          <w:szCs w:val="28"/>
          <w:lang w:val="kk-KZ"/>
        </w:rPr>
        <w:t>Студенттердің ЖОО-да табысқа жету мотивациясы</w:t>
      </w:r>
      <w:r w:rsidR="00E3065F">
        <w:rPr>
          <w:rFonts w:ascii="Times New Roman" w:eastAsia="Times New Roman" w:hAnsi="Times New Roman" w:cs="Times New Roman"/>
          <w:bCs/>
          <w:sz w:val="28"/>
          <w:szCs w:val="28"/>
          <w:lang w:val="kk-KZ"/>
        </w:rPr>
        <w:t xml:space="preserve">» </w:t>
      </w:r>
      <w:r w:rsidRPr="00742AEA">
        <w:rPr>
          <w:rFonts w:ascii="Times New Roman" w:eastAsia="Times New Roman" w:hAnsi="Times New Roman" w:cs="Times New Roman"/>
          <w:bCs/>
          <w:sz w:val="28"/>
          <w:szCs w:val="28"/>
          <w:lang w:val="kk-KZ"/>
        </w:rPr>
        <w:t>әдістемесі.</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eastAsia="Times New Roman" w:hAnsi="Times New Roman" w:cs="Times New Roman"/>
          <w:bCs/>
          <w:sz w:val="28"/>
          <w:szCs w:val="28"/>
          <w:lang w:val="kk-KZ"/>
        </w:rPr>
        <w:t xml:space="preserve">5. </w:t>
      </w:r>
      <w:r w:rsidRPr="00742AEA">
        <w:rPr>
          <w:rFonts w:ascii="Times New Roman" w:hAnsi="Times New Roman" w:cs="Times New Roman"/>
          <w:sz w:val="28"/>
          <w:szCs w:val="28"/>
          <w:lang w:val="kk-KZ"/>
        </w:rPr>
        <w:t>Маслоудың мотивациялық тесті.</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6. Өзін-өзі дамыту және кәсіби-педагогикалық іс-әрекет деңгейін диагностикалау (Л.Н.</w:t>
      </w:r>
      <w:r w:rsidR="002036DA">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Бережнова).</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7. Өмірлік жеке тұлғалық мақсаттардың жүзеге асуында өз-өзіңді бағалау (Н.Р.</w:t>
      </w:r>
      <w:r w:rsidR="00095D63">
        <w:rPr>
          <w:rFonts w:ascii="Times New Roman" w:hAnsi="Times New Roman" w:cs="Times New Roman"/>
          <w:sz w:val="28"/>
          <w:szCs w:val="28"/>
          <w:lang w:val="kk-KZ"/>
        </w:rPr>
        <w:t xml:space="preserve"> </w:t>
      </w:r>
      <w:r w:rsidRPr="00742AEA">
        <w:rPr>
          <w:rFonts w:ascii="Times New Roman" w:hAnsi="Times New Roman" w:cs="Times New Roman"/>
          <w:sz w:val="28"/>
          <w:szCs w:val="28"/>
          <w:lang w:val="kk-KZ"/>
        </w:rPr>
        <w:t>Молочников).</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sz w:val="28"/>
          <w:szCs w:val="28"/>
          <w:lang w:val="kk-KZ"/>
        </w:rPr>
        <w:t>8. Т.И. Ильинаның жоғары оқу орындарында оқыту мотивациясын зерделеу әдістемесі.</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b/>
          <w:sz w:val="28"/>
          <w:szCs w:val="28"/>
          <w:lang w:val="kk-KZ"/>
        </w:rPr>
        <w:t xml:space="preserve"> </w:t>
      </w:r>
      <w:r w:rsidRPr="00742AEA">
        <w:rPr>
          <w:rFonts w:ascii="Times New Roman" w:hAnsi="Times New Roman" w:cs="Times New Roman"/>
          <w:b/>
          <w:sz w:val="28"/>
          <w:szCs w:val="28"/>
          <w:lang w:val="kk-KZ" w:eastAsia="ko-KR"/>
        </w:rPr>
        <w:t xml:space="preserve">Зepттeудiң пpактикалық құндылығы: </w:t>
      </w:r>
      <w:r w:rsidRPr="00742AEA">
        <w:rPr>
          <w:rFonts w:ascii="Times New Roman" w:hAnsi="Times New Roman" w:cs="Times New Roman"/>
          <w:sz w:val="28"/>
          <w:szCs w:val="28"/>
          <w:lang w:val="kk-KZ"/>
        </w:rPr>
        <w:t>зepттeу нәтижeлepiн жoғаpы oқу opындаpында студенттердің кәciби бiлiм жүйeciн cандық дeңгeйдeн cапалық дeңгeйгe көтepудiң тeopиялық-эмпиpикалық нeгiзi peтiндe; бoлашақ пeдагoг-пcихoлoгтаpдың кәciби мoтивацияcының жағымды қалыптаcуына кәciби даяpлық мазмұны аpқылы әcep eту жoлдаpының пcихoлoгиялық шаpты peтiндe; жoғаpғы oқу opнында бoлашақ мамандардың кәciби мoтивациялық cфepаcын пcихoлoгиялық зepттeудiң cалыcтыpмалы мәлiмeтi peтiндe пайдалануға бoлады.</w:t>
      </w:r>
    </w:p>
    <w:p w:rsidR="00BC5CE8" w:rsidRPr="00742AEA" w:rsidRDefault="00BC5CE8" w:rsidP="00203342">
      <w:pPr>
        <w:spacing w:after="0" w:line="240" w:lineRule="auto"/>
        <w:ind w:firstLine="709"/>
        <w:jc w:val="both"/>
        <w:rPr>
          <w:rFonts w:ascii="Times New Roman" w:hAnsi="Times New Roman" w:cs="Times New Roman"/>
          <w:sz w:val="28"/>
          <w:szCs w:val="28"/>
          <w:lang w:val="kk-KZ" w:eastAsia="ko-KR"/>
        </w:rPr>
      </w:pPr>
      <w:r w:rsidRPr="00742AEA">
        <w:rPr>
          <w:rFonts w:ascii="Times New Roman" w:hAnsi="Times New Roman" w:cs="Times New Roman"/>
          <w:sz w:val="28"/>
          <w:szCs w:val="28"/>
          <w:lang w:val="kk-KZ"/>
        </w:rPr>
        <w:t>Coнымeн қатаp, экcпepимeнталдық зepттeудe қoлданылған әдicтeмeлep студенттердің кәciби құзыpeттiлiгiн жoғаpылату мeн</w:t>
      </w:r>
      <w:r w:rsidRPr="00742AEA">
        <w:rPr>
          <w:rFonts w:ascii="Times New Roman" w:hAnsi="Times New Roman" w:cs="Times New Roman"/>
          <w:sz w:val="28"/>
          <w:szCs w:val="28"/>
          <w:lang w:val="kk-KZ" w:eastAsia="ko-KR"/>
        </w:rPr>
        <w:t xml:space="preserve"> oқу - тәpбиe үдepiciн ұйымдаcтыpу cапаcын аpттыpуда мeктeптepдe, колледждерде пайдалануға бoлады.</w:t>
      </w:r>
    </w:p>
    <w:p w:rsidR="00641B36" w:rsidRDefault="00BC5CE8" w:rsidP="00203342">
      <w:pPr>
        <w:autoSpaceDE w:val="0"/>
        <w:autoSpaceDN w:val="0"/>
        <w:adjustRightInd w:val="0"/>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b/>
          <w:sz w:val="28"/>
          <w:szCs w:val="28"/>
          <w:lang w:val="kk-KZ"/>
        </w:rPr>
        <w:t xml:space="preserve">Зерттеу жұмысының мақұлдануы мен жариялануы: </w:t>
      </w:r>
      <w:r w:rsidR="00641B36" w:rsidRPr="004C0032">
        <w:rPr>
          <w:rFonts w:ascii="Times New Roman" w:hAnsi="Times New Roman" w:cs="Times New Roman"/>
          <w:sz w:val="28"/>
          <w:szCs w:val="28"/>
          <w:lang w:val="kk-KZ"/>
        </w:rPr>
        <w:t>Зepттeу</w:t>
      </w:r>
      <w:r w:rsidR="00641B36" w:rsidRPr="00B15E97">
        <w:rPr>
          <w:rFonts w:ascii="Times New Roman" w:hAnsi="Times New Roman" w:cs="Times New Roman"/>
          <w:sz w:val="28"/>
          <w:szCs w:val="28"/>
          <w:lang w:val="kk-KZ"/>
        </w:rPr>
        <w:t xml:space="preserve"> жұмыcының нeгiзгi нәтижeci</w:t>
      </w:r>
      <w:r w:rsidR="00641B36">
        <w:rPr>
          <w:rFonts w:ascii="Times New Roman" w:hAnsi="Times New Roman" w:cs="Times New Roman"/>
          <w:sz w:val="28"/>
          <w:szCs w:val="28"/>
          <w:lang w:val="kk-KZ"/>
        </w:rPr>
        <w:t xml:space="preserve"> тұжырымдары, теориялық және практикалық нәтижелері халықаралық конференцияларда және ғылыми басылымдарда </w:t>
      </w:r>
      <w:r w:rsidR="00476699">
        <w:rPr>
          <w:rFonts w:ascii="Times New Roman" w:hAnsi="Times New Roman" w:cs="Times New Roman"/>
          <w:sz w:val="28"/>
          <w:szCs w:val="28"/>
          <w:lang w:val="kk-KZ"/>
        </w:rPr>
        <w:t>талқыланды. Зерттеу барысында 21</w:t>
      </w:r>
      <w:r w:rsidR="00641B36">
        <w:rPr>
          <w:rFonts w:ascii="Times New Roman" w:hAnsi="Times New Roman" w:cs="Times New Roman"/>
          <w:sz w:val="28"/>
          <w:szCs w:val="28"/>
          <w:lang w:val="kk-KZ"/>
        </w:rPr>
        <w:t xml:space="preserve"> еңбек жарық көрді. Соның ішінде 2-еуі </w:t>
      </w:r>
      <w:r w:rsidR="00641B36" w:rsidRPr="00E865C3">
        <w:rPr>
          <w:rFonts w:ascii="Times New Roman" w:hAnsi="Times New Roman" w:cs="Times New Roman"/>
          <w:sz w:val="28"/>
          <w:szCs w:val="28"/>
          <w:lang w:val="kk-KZ"/>
        </w:rPr>
        <w:lastRenderedPageBreak/>
        <w:t>Scopus</w:t>
      </w:r>
      <w:r w:rsidR="00641B36">
        <w:rPr>
          <w:rFonts w:ascii="Times New Roman" w:hAnsi="Times New Roman" w:cs="Times New Roman"/>
          <w:sz w:val="28"/>
          <w:szCs w:val="28"/>
          <w:lang w:val="kk-KZ"/>
        </w:rPr>
        <w:t xml:space="preserve"> деректер қорында енетін жариялымда</w:t>
      </w:r>
      <w:r w:rsidR="00641B36" w:rsidRPr="00E865C3">
        <w:rPr>
          <w:rFonts w:ascii="Times New Roman" w:hAnsi="Times New Roman" w:cs="Times New Roman"/>
          <w:sz w:val="28"/>
          <w:szCs w:val="28"/>
          <w:lang w:val="kk-KZ"/>
        </w:rPr>
        <w:t xml:space="preserve">, 4 мақала </w:t>
      </w:r>
      <w:r w:rsidR="00641B36">
        <w:rPr>
          <w:rFonts w:ascii="Times New Roman" w:hAnsi="Times New Roman" w:cs="Times New Roman"/>
          <w:sz w:val="28"/>
          <w:szCs w:val="28"/>
          <w:lang w:val="kk-KZ"/>
        </w:rPr>
        <w:t>ҚР БҒМ Білім және Ғылым саласындағы бақылау комитеті ұсынған ғылыми басылымдарда,</w:t>
      </w:r>
      <w:r w:rsidR="00641B36" w:rsidRPr="00963201">
        <w:rPr>
          <w:rFonts w:ascii="Times New Roman" w:hAnsi="Times New Roman" w:cs="Times New Roman"/>
          <w:bCs/>
          <w:color w:val="000000"/>
          <w:sz w:val="28"/>
          <w:szCs w:val="28"/>
          <w:lang w:val="kk-KZ"/>
        </w:rPr>
        <w:t xml:space="preserve"> </w:t>
      </w:r>
      <w:r w:rsidR="00476699">
        <w:rPr>
          <w:rFonts w:ascii="Times New Roman" w:hAnsi="Times New Roman" w:cs="Times New Roman"/>
          <w:bCs/>
          <w:color w:val="000000"/>
          <w:sz w:val="28"/>
          <w:szCs w:val="28"/>
          <w:lang w:val="kk-KZ"/>
        </w:rPr>
        <w:t>3</w:t>
      </w:r>
      <w:r w:rsidR="00641B36">
        <w:rPr>
          <w:rFonts w:ascii="Times New Roman" w:hAnsi="Times New Roman" w:cs="Times New Roman"/>
          <w:bCs/>
          <w:color w:val="000000"/>
          <w:sz w:val="28"/>
          <w:szCs w:val="28"/>
          <w:lang w:val="kk-KZ"/>
        </w:rPr>
        <w:t xml:space="preserve">- мақала </w:t>
      </w:r>
      <w:r w:rsidR="00641B36" w:rsidRPr="004E60E0">
        <w:rPr>
          <w:rFonts w:ascii="Times New Roman" w:hAnsi="Times New Roman" w:cs="Times New Roman"/>
          <w:bCs/>
          <w:color w:val="000000"/>
          <w:sz w:val="28"/>
          <w:szCs w:val="28"/>
          <w:lang w:val="kk-KZ"/>
        </w:rPr>
        <w:t>РҒДИ</w:t>
      </w:r>
      <w:r w:rsidR="00641B36">
        <w:rPr>
          <w:rFonts w:ascii="Times New Roman" w:hAnsi="Times New Roman" w:cs="Times New Roman"/>
          <w:bCs/>
          <w:color w:val="000000"/>
          <w:sz w:val="28"/>
          <w:szCs w:val="28"/>
          <w:lang w:val="kk-KZ"/>
        </w:rPr>
        <w:t xml:space="preserve"> (РИНЦ),</w:t>
      </w:r>
      <w:r w:rsidR="00641B36">
        <w:rPr>
          <w:rFonts w:ascii="Times New Roman" w:hAnsi="Times New Roman" w:cs="Times New Roman"/>
          <w:sz w:val="28"/>
          <w:szCs w:val="28"/>
          <w:lang w:val="kk-KZ"/>
        </w:rPr>
        <w:t xml:space="preserve"> 10 мақала ҚР ұйымдастырылған және халықаралық ғ</w:t>
      </w:r>
      <w:r w:rsidR="006343F6">
        <w:rPr>
          <w:rFonts w:ascii="Times New Roman" w:hAnsi="Times New Roman" w:cs="Times New Roman"/>
          <w:sz w:val="28"/>
          <w:szCs w:val="28"/>
          <w:lang w:val="kk-KZ"/>
        </w:rPr>
        <w:t xml:space="preserve">ылыми практикалық конференция, 2 </w:t>
      </w:r>
      <w:r w:rsidR="00641B36" w:rsidRPr="00CB56FD">
        <w:rPr>
          <w:rFonts w:ascii="Times New Roman" w:hAnsi="Times New Roman" w:cs="Times New Roman"/>
          <w:bCs/>
          <w:sz w:val="28"/>
          <w:szCs w:val="28"/>
          <w:lang w:val="kk-KZ"/>
        </w:rPr>
        <w:t>республикалық ғылы</w:t>
      </w:r>
      <w:r w:rsidR="00641B36">
        <w:rPr>
          <w:rFonts w:ascii="Times New Roman" w:hAnsi="Times New Roman" w:cs="Times New Roman"/>
          <w:bCs/>
          <w:sz w:val="28"/>
          <w:szCs w:val="28"/>
          <w:lang w:val="kk-KZ"/>
        </w:rPr>
        <w:t>ми-тәжірибелік конференция</w:t>
      </w:r>
      <w:r w:rsidR="00641B36" w:rsidRPr="00CB56FD">
        <w:rPr>
          <w:rFonts w:ascii="Times New Roman" w:hAnsi="Times New Roman" w:cs="Times New Roman"/>
          <w:bCs/>
          <w:sz w:val="28"/>
          <w:szCs w:val="28"/>
          <w:lang w:val="kk-KZ"/>
        </w:rPr>
        <w:t xml:space="preserve"> </w:t>
      </w:r>
      <w:r w:rsidR="00641B36">
        <w:rPr>
          <w:rFonts w:ascii="Times New Roman" w:hAnsi="Times New Roman" w:cs="Times New Roman"/>
          <w:sz w:val="28"/>
          <w:szCs w:val="28"/>
          <w:lang w:val="kk-KZ"/>
        </w:rPr>
        <w:t>материалдарында жарияланды:</w:t>
      </w:r>
    </w:p>
    <w:p w:rsidR="00641B36" w:rsidRPr="00A54494" w:rsidRDefault="00641B36" w:rsidP="00203342">
      <w:pPr>
        <w:pStyle w:val="a5"/>
        <w:numPr>
          <w:ilvl w:val="0"/>
          <w:numId w:val="30"/>
        </w:numPr>
        <w:autoSpaceDE w:val="0"/>
        <w:autoSpaceDN w:val="0"/>
        <w:adjustRightInd w:val="0"/>
        <w:spacing w:after="0" w:line="240" w:lineRule="auto"/>
        <w:ind w:left="0" w:firstLine="709"/>
        <w:jc w:val="both"/>
        <w:rPr>
          <w:rFonts w:ascii="Times New Roman" w:hAnsi="Times New Roman"/>
          <w:sz w:val="28"/>
          <w:szCs w:val="28"/>
          <w:lang w:val="kk-KZ"/>
        </w:rPr>
      </w:pPr>
      <w:r w:rsidRPr="00A54494">
        <w:rPr>
          <w:rFonts w:ascii="Times New Roman" w:eastAsia="Times New Roman" w:hAnsi="Times New Roman"/>
          <w:bCs/>
          <w:kern w:val="36"/>
          <w:sz w:val="28"/>
          <w:szCs w:val="28"/>
          <w:lang w:val="kk-KZ" w:eastAsia="ru-RU"/>
        </w:rPr>
        <w:t>A Meta-Analysis on the Impact of Gamification over Students’ Motivation</w:t>
      </w:r>
      <w:r w:rsidRPr="00DA366E">
        <w:rPr>
          <w:rFonts w:ascii="Times New Roman" w:hAnsi="Times New Roman"/>
          <w:sz w:val="28"/>
          <w:szCs w:val="28"/>
          <w:lang w:val="kk-KZ"/>
        </w:rPr>
        <w:t xml:space="preserve"> </w:t>
      </w:r>
      <w:r>
        <w:rPr>
          <w:rFonts w:ascii="Times New Roman" w:hAnsi="Times New Roman"/>
          <w:sz w:val="28"/>
          <w:szCs w:val="28"/>
          <w:lang w:val="kk-KZ"/>
        </w:rPr>
        <w:t>(</w:t>
      </w:r>
      <w:r w:rsidRPr="00E865C3">
        <w:rPr>
          <w:rFonts w:ascii="Times New Roman" w:hAnsi="Times New Roman"/>
          <w:sz w:val="28"/>
          <w:szCs w:val="28"/>
          <w:lang w:val="kk-KZ"/>
        </w:rPr>
        <w:t>Scopus</w:t>
      </w:r>
      <w:r>
        <w:rPr>
          <w:rFonts w:ascii="Times New Roman" w:hAnsi="Times New Roman"/>
          <w:sz w:val="28"/>
          <w:szCs w:val="28"/>
          <w:lang w:val="kk-KZ"/>
        </w:rPr>
        <w:t>)</w:t>
      </w:r>
      <w:r w:rsidRPr="0017757C">
        <w:rPr>
          <w:rFonts w:ascii="Times New Roman" w:eastAsia="Times New Roman" w:hAnsi="Times New Roman"/>
          <w:bCs/>
          <w:kern w:val="36"/>
          <w:sz w:val="28"/>
          <w:szCs w:val="28"/>
          <w:lang w:eastAsia="ru-RU"/>
        </w:rPr>
        <w:t xml:space="preserve"> Journal of Disability Diagnosis and Treatment</w:t>
      </w:r>
      <w:r w:rsidR="00A5502E">
        <w:rPr>
          <w:rFonts w:ascii="Times New Roman" w:eastAsia="Times New Roman" w:hAnsi="Times New Roman"/>
          <w:bCs/>
          <w:kern w:val="36"/>
          <w:sz w:val="28"/>
          <w:szCs w:val="28"/>
          <w:lang w:val="kk-KZ" w:eastAsia="ru-RU"/>
        </w:rPr>
        <w:t>,</w:t>
      </w:r>
      <w:r w:rsidRPr="0017757C">
        <w:rPr>
          <w:rFonts w:ascii="Times New Roman" w:eastAsia="Times New Roman" w:hAnsi="Times New Roman"/>
          <w:bCs/>
          <w:kern w:val="36"/>
          <w:sz w:val="28"/>
          <w:szCs w:val="28"/>
          <w:lang w:eastAsia="ru-RU"/>
        </w:rPr>
        <w:t xml:space="preserve"> Vol 9,4-2021</w:t>
      </w:r>
    </w:p>
    <w:p w:rsidR="002A49D5" w:rsidRPr="002A49D5" w:rsidRDefault="00641B36" w:rsidP="00203342">
      <w:pPr>
        <w:pStyle w:val="a5"/>
        <w:numPr>
          <w:ilvl w:val="0"/>
          <w:numId w:val="30"/>
        </w:numPr>
        <w:autoSpaceDE w:val="0"/>
        <w:autoSpaceDN w:val="0"/>
        <w:adjustRightInd w:val="0"/>
        <w:spacing w:after="0" w:line="240" w:lineRule="auto"/>
        <w:ind w:left="0" w:firstLine="709"/>
        <w:jc w:val="both"/>
        <w:rPr>
          <w:rFonts w:ascii="Times New Roman" w:hAnsi="Times New Roman"/>
          <w:sz w:val="28"/>
          <w:szCs w:val="28"/>
          <w:lang w:val="kk-KZ"/>
        </w:rPr>
      </w:pPr>
      <w:r w:rsidRPr="00BB5B8E">
        <w:rPr>
          <w:rFonts w:ascii="Times New Roman" w:hAnsi="Times New Roman"/>
          <w:bCs/>
          <w:sz w:val="28"/>
          <w:szCs w:val="28"/>
        </w:rPr>
        <w:t>Application of innovative technologies</w:t>
      </w:r>
      <w:r w:rsidRPr="00BB5B8E">
        <w:rPr>
          <w:rFonts w:ascii="Times New Roman" w:hAnsi="Times New Roman"/>
          <w:bCs/>
          <w:sz w:val="28"/>
          <w:szCs w:val="28"/>
          <w:lang w:val="kk-KZ"/>
        </w:rPr>
        <w:t xml:space="preserve"> </w:t>
      </w:r>
      <w:r w:rsidRPr="00BB5B8E">
        <w:rPr>
          <w:rFonts w:ascii="Times New Roman" w:hAnsi="Times New Roman"/>
          <w:bCs/>
          <w:sz w:val="28"/>
          <w:szCs w:val="28"/>
        </w:rPr>
        <w:t>at higher school: experience and</w:t>
      </w:r>
      <w:r w:rsidRPr="00BB5B8E">
        <w:rPr>
          <w:rFonts w:ascii="Times New Roman" w:hAnsi="Times New Roman"/>
          <w:bCs/>
          <w:sz w:val="28"/>
          <w:szCs w:val="28"/>
          <w:lang w:val="kk-KZ"/>
        </w:rPr>
        <w:t xml:space="preserve"> </w:t>
      </w:r>
      <w:r w:rsidRPr="00BB5B8E">
        <w:rPr>
          <w:rFonts w:ascii="Times New Roman" w:hAnsi="Times New Roman"/>
          <w:bCs/>
          <w:sz w:val="28"/>
          <w:szCs w:val="28"/>
        </w:rPr>
        <w:t>prospects of the Republic of</w:t>
      </w:r>
      <w:r w:rsidRPr="00BB5B8E">
        <w:rPr>
          <w:rFonts w:ascii="Times New Roman" w:hAnsi="Times New Roman"/>
          <w:bCs/>
          <w:sz w:val="28"/>
          <w:szCs w:val="28"/>
          <w:lang w:val="kk-KZ"/>
        </w:rPr>
        <w:t xml:space="preserve"> </w:t>
      </w:r>
      <w:r w:rsidRPr="00BB5B8E">
        <w:rPr>
          <w:rFonts w:ascii="Times New Roman" w:hAnsi="Times New Roman"/>
          <w:bCs/>
          <w:sz w:val="28"/>
          <w:szCs w:val="28"/>
        </w:rPr>
        <w:t>Kazakhstan</w:t>
      </w:r>
      <w:r w:rsidRPr="003D5656">
        <w:rPr>
          <w:rFonts w:ascii="Times New Roman" w:hAnsi="Times New Roman"/>
          <w:color w:val="000000"/>
          <w:sz w:val="24"/>
          <w:szCs w:val="24"/>
        </w:rPr>
        <w:t xml:space="preserve"> </w:t>
      </w:r>
      <w:r w:rsidRPr="009B2B55">
        <w:rPr>
          <w:rFonts w:ascii="Times New Roman" w:hAnsi="Times New Roman"/>
          <w:color w:val="000000"/>
          <w:sz w:val="28"/>
          <w:szCs w:val="28"/>
          <w:lang w:val="kk-KZ"/>
        </w:rPr>
        <w:t>-</w:t>
      </w:r>
      <w:r w:rsidRPr="009B2B55">
        <w:rPr>
          <w:rFonts w:ascii="Times New Roman" w:hAnsi="Times New Roman"/>
          <w:color w:val="000000"/>
          <w:sz w:val="28"/>
          <w:szCs w:val="28"/>
        </w:rPr>
        <w:t>Aigul Nursaitovna</w:t>
      </w:r>
      <w:r w:rsidRPr="00ED627E">
        <w:rPr>
          <w:rFonts w:ascii="Times New Roman" w:hAnsi="Times New Roman"/>
          <w:color w:val="000000"/>
          <w:sz w:val="24"/>
          <w:szCs w:val="24"/>
        </w:rPr>
        <w:t xml:space="preserve"> GALIYEVA</w:t>
      </w:r>
      <w:r w:rsidRPr="00BB5B8E">
        <w:rPr>
          <w:rFonts w:ascii="Times New Roman" w:hAnsi="Times New Roman"/>
          <w:sz w:val="28"/>
          <w:szCs w:val="28"/>
          <w:lang w:val="kk-KZ"/>
        </w:rPr>
        <w:t xml:space="preserve"> (Scopus)</w:t>
      </w:r>
      <w:r w:rsidRPr="00BB5B8E">
        <w:rPr>
          <w:rFonts w:ascii="Times New Roman" w:eastAsia="Times New Roman" w:hAnsi="Times New Roman"/>
          <w:bCs/>
          <w:kern w:val="36"/>
          <w:sz w:val="28"/>
          <w:szCs w:val="28"/>
          <w:lang w:eastAsia="ru-RU"/>
        </w:rPr>
        <w:t xml:space="preserve"> </w:t>
      </w:r>
      <w:r w:rsidRPr="00BB5B8E">
        <w:rPr>
          <w:rFonts w:ascii="Times New Roman" w:hAnsi="Times New Roman"/>
          <w:sz w:val="28"/>
          <w:szCs w:val="28"/>
        </w:rPr>
        <w:t xml:space="preserve"> Revista ESPACIOS. ISSN 079</w:t>
      </w:r>
      <w:r w:rsidR="002A49D5">
        <w:rPr>
          <w:rFonts w:ascii="Times New Roman" w:hAnsi="Times New Roman"/>
          <w:sz w:val="28"/>
          <w:szCs w:val="28"/>
        </w:rPr>
        <w:t>8 1015 Vol. 39 (Nº 49) Year 2018.</w:t>
      </w:r>
    </w:p>
    <w:p w:rsidR="002A49D5" w:rsidRPr="002A49D5" w:rsidRDefault="002A49D5" w:rsidP="00203342">
      <w:pPr>
        <w:pStyle w:val="a5"/>
        <w:numPr>
          <w:ilvl w:val="0"/>
          <w:numId w:val="30"/>
        </w:numPr>
        <w:autoSpaceDE w:val="0"/>
        <w:autoSpaceDN w:val="0"/>
        <w:adjustRightInd w:val="0"/>
        <w:spacing w:after="0" w:line="240" w:lineRule="auto"/>
        <w:ind w:left="0" w:firstLine="709"/>
        <w:jc w:val="both"/>
        <w:rPr>
          <w:rFonts w:ascii="Times New Roman" w:hAnsi="Times New Roman"/>
          <w:sz w:val="28"/>
          <w:szCs w:val="28"/>
          <w:lang w:val="kk-KZ"/>
        </w:rPr>
      </w:pPr>
      <w:r w:rsidRPr="002A49D5">
        <w:rPr>
          <w:lang w:val="kk-KZ"/>
        </w:rPr>
        <w:t xml:space="preserve"> </w:t>
      </w:r>
      <w:r w:rsidRPr="002A49D5">
        <w:rPr>
          <w:rFonts w:ascii="Times New Roman" w:hAnsi="Times New Roman"/>
          <w:sz w:val="28"/>
          <w:szCs w:val="28"/>
        </w:rPr>
        <w:t xml:space="preserve">The influence of motivation on the development of students personal and </w:t>
      </w:r>
      <w:r w:rsidRPr="002A49D5">
        <w:rPr>
          <w:rFonts w:ascii="Times New Roman" w:hAnsi="Times New Roman"/>
          <w:sz w:val="28"/>
          <w:szCs w:val="28"/>
          <w:lang w:val="kk-KZ"/>
        </w:rPr>
        <w:t xml:space="preserve">       </w:t>
      </w:r>
      <w:r w:rsidRPr="002A49D5">
        <w:rPr>
          <w:rFonts w:ascii="Times New Roman" w:hAnsi="Times New Roman"/>
          <w:sz w:val="28"/>
          <w:szCs w:val="28"/>
        </w:rPr>
        <w:t>professional dualities</w:t>
      </w:r>
      <w:r w:rsidRPr="002A49D5">
        <w:rPr>
          <w:rFonts w:ascii="Times New Roman" w:hAnsi="Times New Roman"/>
          <w:sz w:val="28"/>
          <w:szCs w:val="28"/>
          <w:lang w:val="kk-KZ"/>
        </w:rPr>
        <w:t>. Opcion-UdZ- Opcion (ISSN10121587-Venezuela Ssopus)-2019-2020g , Año 35, Nº Especial 20 (2019):</w:t>
      </w:r>
      <w:r w:rsidR="007D5652">
        <w:rPr>
          <w:rFonts w:ascii="Times New Roman" w:hAnsi="Times New Roman"/>
          <w:sz w:val="28"/>
          <w:szCs w:val="28"/>
          <w:lang w:val="kk-KZ"/>
        </w:rPr>
        <w:t xml:space="preserve"> </w:t>
      </w:r>
      <w:r w:rsidRPr="002A49D5">
        <w:rPr>
          <w:rFonts w:ascii="Times New Roman" w:hAnsi="Times New Roman"/>
          <w:sz w:val="28"/>
          <w:szCs w:val="28"/>
          <w:lang w:val="kk-KZ"/>
        </w:rPr>
        <w:t>2899-2921</w:t>
      </w:r>
      <w:r w:rsidRPr="002A49D5">
        <w:rPr>
          <w:rFonts w:ascii="Times New Roman" w:eastAsia="TimesNewRomanPS-BoldMT" w:hAnsi="Times New Roman"/>
          <w:bCs/>
          <w:sz w:val="28"/>
          <w:szCs w:val="28"/>
          <w:lang w:val="kk-KZ"/>
        </w:rPr>
        <w:t xml:space="preserve"> </w:t>
      </w:r>
    </w:p>
    <w:p w:rsidR="00641B36" w:rsidRDefault="00641B36" w:rsidP="00203342">
      <w:pPr>
        <w:pStyle w:val="a9"/>
        <w:numPr>
          <w:ilvl w:val="0"/>
          <w:numId w:val="30"/>
        </w:numPr>
        <w:ind w:left="0" w:firstLine="709"/>
        <w:jc w:val="both"/>
        <w:rPr>
          <w:rFonts w:ascii="Times New Roman" w:hAnsi="Times New Roman"/>
          <w:sz w:val="28"/>
          <w:szCs w:val="28"/>
          <w:lang w:val="kk-KZ"/>
        </w:rPr>
      </w:pPr>
      <w:r w:rsidRPr="00AC4674">
        <w:rPr>
          <w:rFonts w:ascii="Times New Roman" w:hAnsi="Times New Roman"/>
          <w:sz w:val="28"/>
          <w:szCs w:val="28"/>
          <w:lang w:val="kk-KZ"/>
        </w:rPr>
        <w:t>Болашақ педагог-психологтардың даярлаудағы жаңа технологиялардың маңыздылығы</w:t>
      </w:r>
      <w:r>
        <w:rPr>
          <w:rFonts w:ascii="Times New Roman" w:hAnsi="Times New Roman"/>
          <w:sz w:val="28"/>
          <w:szCs w:val="28"/>
          <w:lang w:val="kk-KZ"/>
        </w:rPr>
        <w:t>. Қазақстанның ғылымы мен өмірі – Наука и Жизнь Казахстана. Халықаралық ғылыми журнал</w:t>
      </w:r>
      <w:r w:rsidRPr="008A1035">
        <w:rPr>
          <w:rFonts w:ascii="Times New Roman" w:hAnsi="Times New Roman"/>
          <w:sz w:val="24"/>
          <w:szCs w:val="24"/>
          <w:lang w:val="kk-KZ"/>
        </w:rPr>
        <w:t xml:space="preserve"> </w:t>
      </w:r>
      <w:r>
        <w:rPr>
          <w:rFonts w:ascii="Times New Roman" w:hAnsi="Times New Roman"/>
          <w:sz w:val="24"/>
          <w:szCs w:val="24"/>
          <w:lang w:val="kk-KZ"/>
        </w:rPr>
        <w:t>-</w:t>
      </w:r>
      <w:r w:rsidRPr="008A1035">
        <w:rPr>
          <w:rFonts w:ascii="Times New Roman" w:hAnsi="Times New Roman"/>
          <w:sz w:val="28"/>
          <w:szCs w:val="28"/>
          <w:lang w:val="kk-KZ"/>
        </w:rPr>
        <w:t xml:space="preserve">желтоқсан, </w:t>
      </w:r>
      <w:r>
        <w:rPr>
          <w:rFonts w:ascii="Times New Roman" w:hAnsi="Times New Roman"/>
          <w:sz w:val="28"/>
          <w:szCs w:val="28"/>
          <w:lang w:val="kk-KZ"/>
        </w:rPr>
        <w:t>Астана-2019, 422-426 б.б.</w:t>
      </w:r>
    </w:p>
    <w:p w:rsidR="00641B36" w:rsidRDefault="00641B36" w:rsidP="00203342">
      <w:pPr>
        <w:pStyle w:val="a9"/>
        <w:numPr>
          <w:ilvl w:val="0"/>
          <w:numId w:val="30"/>
        </w:numPr>
        <w:ind w:left="0" w:firstLine="709"/>
        <w:jc w:val="both"/>
        <w:rPr>
          <w:rFonts w:ascii="Times New Roman" w:hAnsi="Times New Roman"/>
          <w:sz w:val="28"/>
          <w:szCs w:val="28"/>
          <w:lang w:val="kk-KZ"/>
        </w:rPr>
      </w:pPr>
      <w:r w:rsidRPr="008A1035">
        <w:rPr>
          <w:rFonts w:ascii="Times New Roman" w:hAnsi="Times New Roman"/>
          <w:sz w:val="28"/>
          <w:szCs w:val="28"/>
          <w:lang w:val="kk-KZ"/>
        </w:rPr>
        <w:t>Студенттердің тұлғалық өсуіне кәсіби даярлану үрдісіндегі мотивацияның психологиялық әсері</w:t>
      </w:r>
      <w:r>
        <w:rPr>
          <w:rFonts w:ascii="Times New Roman" w:hAnsi="Times New Roman"/>
          <w:bCs/>
          <w:sz w:val="28"/>
          <w:szCs w:val="28"/>
          <w:lang w:val="kk-KZ"/>
        </w:rPr>
        <w:t>.</w:t>
      </w:r>
      <w:r w:rsidRPr="008A1035">
        <w:rPr>
          <w:rFonts w:ascii="Times New Roman" w:hAnsi="Times New Roman"/>
          <w:sz w:val="28"/>
          <w:szCs w:val="28"/>
          <w:lang w:val="kk-KZ"/>
        </w:rPr>
        <w:t xml:space="preserve"> </w:t>
      </w:r>
      <w:r>
        <w:rPr>
          <w:rFonts w:ascii="Times New Roman" w:hAnsi="Times New Roman"/>
          <w:sz w:val="28"/>
          <w:szCs w:val="28"/>
          <w:lang w:val="kk-KZ"/>
        </w:rPr>
        <w:t>Қазақстанның ғылымы мен өмірі – Наука и Жизнь Казахстана.</w:t>
      </w:r>
      <w:r>
        <w:rPr>
          <w:rFonts w:ascii="Times New Roman" w:hAnsi="Times New Roman"/>
          <w:bCs/>
          <w:sz w:val="28"/>
          <w:szCs w:val="28"/>
          <w:lang w:val="kk-KZ"/>
        </w:rPr>
        <w:t xml:space="preserve"> </w:t>
      </w:r>
      <w:r w:rsidRPr="008A1035">
        <w:rPr>
          <w:rFonts w:ascii="Times New Roman" w:hAnsi="Times New Roman"/>
          <w:sz w:val="28"/>
          <w:szCs w:val="28"/>
          <w:lang w:val="kk-KZ"/>
        </w:rPr>
        <w:t>Халықаралық ғылыми журналы  -мамыр,</w:t>
      </w:r>
      <w:r>
        <w:rPr>
          <w:rFonts w:ascii="Times New Roman" w:hAnsi="Times New Roman"/>
          <w:sz w:val="28"/>
          <w:szCs w:val="28"/>
          <w:lang w:val="kk-KZ"/>
        </w:rPr>
        <w:t xml:space="preserve"> Алматы-</w:t>
      </w:r>
      <w:r w:rsidRPr="008A1035">
        <w:rPr>
          <w:rFonts w:ascii="Times New Roman" w:hAnsi="Times New Roman"/>
          <w:sz w:val="28"/>
          <w:szCs w:val="28"/>
          <w:lang w:val="kk-KZ"/>
        </w:rPr>
        <w:t xml:space="preserve"> </w:t>
      </w:r>
      <w:r w:rsidR="007D5652">
        <w:rPr>
          <w:rFonts w:ascii="Times New Roman" w:hAnsi="Times New Roman"/>
          <w:sz w:val="28"/>
          <w:szCs w:val="28"/>
          <w:lang w:val="kk-KZ"/>
        </w:rPr>
        <w:t>2019</w:t>
      </w:r>
      <w:r>
        <w:rPr>
          <w:rFonts w:ascii="Times New Roman" w:hAnsi="Times New Roman"/>
          <w:sz w:val="28"/>
          <w:szCs w:val="28"/>
          <w:lang w:val="kk-KZ"/>
        </w:rPr>
        <w:t>,</w:t>
      </w:r>
      <w:r w:rsidR="007D5652">
        <w:rPr>
          <w:rFonts w:ascii="Times New Roman" w:hAnsi="Times New Roman"/>
          <w:sz w:val="28"/>
          <w:szCs w:val="28"/>
          <w:lang w:val="kk-KZ"/>
        </w:rPr>
        <w:t xml:space="preserve"> </w:t>
      </w:r>
      <w:r>
        <w:rPr>
          <w:rFonts w:ascii="Times New Roman" w:hAnsi="Times New Roman"/>
          <w:sz w:val="28"/>
          <w:szCs w:val="28"/>
          <w:lang w:val="kk-KZ"/>
        </w:rPr>
        <w:t>161-164 б.б.</w:t>
      </w:r>
    </w:p>
    <w:p w:rsidR="00641B36" w:rsidRPr="006A3B2B" w:rsidRDefault="00641B36" w:rsidP="00203342">
      <w:pPr>
        <w:pStyle w:val="a9"/>
        <w:numPr>
          <w:ilvl w:val="0"/>
          <w:numId w:val="30"/>
        </w:numPr>
        <w:ind w:left="0" w:firstLine="709"/>
        <w:jc w:val="both"/>
        <w:rPr>
          <w:rFonts w:ascii="Times New Roman" w:hAnsi="Times New Roman"/>
          <w:sz w:val="28"/>
          <w:szCs w:val="28"/>
          <w:lang w:val="kk-KZ"/>
        </w:rPr>
      </w:pPr>
      <w:r w:rsidRPr="00793A24">
        <w:rPr>
          <w:rFonts w:ascii="Times New Roman" w:hAnsi="Times New Roman"/>
          <w:sz w:val="28"/>
          <w:szCs w:val="28"/>
          <w:lang w:val="kk-KZ"/>
        </w:rPr>
        <w:t xml:space="preserve">Студенттердің тұлғалық өсуіне кәсіби даярлану үрдісіндегі мотивацияны теориялық зерттеу. </w:t>
      </w:r>
      <w:r>
        <w:rPr>
          <w:rFonts w:ascii="Times New Roman" w:hAnsi="Times New Roman"/>
          <w:sz w:val="28"/>
          <w:szCs w:val="28"/>
          <w:lang w:val="kk-KZ"/>
        </w:rPr>
        <w:t>Абай атындағы Қазақ ұлттық педагогикалық университеті. Х</w:t>
      </w:r>
      <w:r w:rsidRPr="00793A24">
        <w:rPr>
          <w:rFonts w:ascii="Times New Roman" w:hAnsi="Times New Roman"/>
          <w:sz w:val="28"/>
          <w:szCs w:val="28"/>
          <w:lang w:val="kk-KZ"/>
        </w:rPr>
        <w:t>абар</w:t>
      </w:r>
      <w:r>
        <w:rPr>
          <w:rFonts w:ascii="Times New Roman" w:hAnsi="Times New Roman"/>
          <w:sz w:val="28"/>
          <w:szCs w:val="28"/>
          <w:lang w:val="kk-KZ"/>
        </w:rPr>
        <w:t>шысы «Психология</w:t>
      </w:r>
      <w:r w:rsidRPr="00793A24">
        <w:rPr>
          <w:rFonts w:ascii="Times New Roman" w:hAnsi="Times New Roman"/>
          <w:sz w:val="28"/>
          <w:szCs w:val="28"/>
          <w:lang w:val="kk-KZ"/>
        </w:rPr>
        <w:t>» сериясы №4</w:t>
      </w:r>
      <w:r w:rsidR="007D5652">
        <w:rPr>
          <w:rFonts w:ascii="Times New Roman" w:hAnsi="Times New Roman"/>
          <w:sz w:val="28"/>
          <w:szCs w:val="28"/>
          <w:lang w:val="kk-KZ"/>
        </w:rPr>
        <w:t xml:space="preserve"> </w:t>
      </w:r>
      <w:r w:rsidRPr="00793A24">
        <w:rPr>
          <w:rFonts w:ascii="Times New Roman" w:hAnsi="Times New Roman"/>
          <w:sz w:val="28"/>
          <w:szCs w:val="28"/>
          <w:lang w:val="kk-KZ"/>
        </w:rPr>
        <w:t>(61)</w:t>
      </w:r>
      <w:r w:rsidR="007D5652">
        <w:rPr>
          <w:rFonts w:ascii="Times New Roman" w:hAnsi="Times New Roman"/>
          <w:sz w:val="28"/>
          <w:szCs w:val="28"/>
          <w:lang w:val="kk-KZ"/>
        </w:rPr>
        <w:t xml:space="preserve"> Алматы- 2019</w:t>
      </w:r>
      <w:r>
        <w:rPr>
          <w:rFonts w:ascii="Times New Roman" w:hAnsi="Times New Roman"/>
          <w:sz w:val="28"/>
          <w:szCs w:val="28"/>
          <w:lang w:val="kk-KZ"/>
        </w:rPr>
        <w:t>, 96-99 б.б.</w:t>
      </w:r>
    </w:p>
    <w:p w:rsidR="00641B36" w:rsidRDefault="00641B36" w:rsidP="00203342">
      <w:pPr>
        <w:pStyle w:val="a5"/>
        <w:numPr>
          <w:ilvl w:val="0"/>
          <w:numId w:val="30"/>
        </w:numPr>
        <w:spacing w:after="0" w:line="240" w:lineRule="auto"/>
        <w:ind w:left="0" w:firstLine="709"/>
        <w:jc w:val="both"/>
        <w:rPr>
          <w:rFonts w:ascii="Times New Roman" w:hAnsi="Times New Roman"/>
          <w:sz w:val="28"/>
          <w:szCs w:val="28"/>
          <w:lang w:val="kk-KZ"/>
        </w:rPr>
      </w:pPr>
      <w:r w:rsidRPr="000A5EFB">
        <w:rPr>
          <w:rFonts w:ascii="Times New Roman" w:eastAsia="SimSun" w:hAnsi="Times New Roman"/>
          <w:color w:val="00000A"/>
          <w:spacing w:val="-4"/>
          <w:sz w:val="28"/>
          <w:szCs w:val="28"/>
          <w:lang w:val="kk-KZ"/>
        </w:rPr>
        <w:t>Оқытушы</w:t>
      </w:r>
      <w:r>
        <w:rPr>
          <w:rFonts w:ascii="Times New Roman" w:eastAsia="SimSun" w:hAnsi="Times New Roman"/>
          <w:color w:val="00000A"/>
          <w:spacing w:val="-4"/>
          <w:sz w:val="28"/>
          <w:szCs w:val="28"/>
          <w:lang w:val="kk-KZ"/>
        </w:rPr>
        <w:t xml:space="preserve"> мен студенттердің педагогикалық</w:t>
      </w:r>
      <w:r w:rsidRPr="000A5EFB">
        <w:rPr>
          <w:rFonts w:ascii="Times New Roman" w:eastAsia="SimSun" w:hAnsi="Times New Roman"/>
          <w:color w:val="00000A"/>
          <w:spacing w:val="-4"/>
          <w:sz w:val="28"/>
          <w:szCs w:val="28"/>
          <w:lang w:val="kk-KZ"/>
        </w:rPr>
        <w:t xml:space="preserve"> толерантылықтары мен </w:t>
      </w:r>
      <w:r>
        <w:rPr>
          <w:rFonts w:ascii="Times New Roman" w:eastAsia="SimSun" w:hAnsi="Times New Roman"/>
          <w:color w:val="00000A"/>
          <w:spacing w:val="-4"/>
          <w:sz w:val="28"/>
          <w:szCs w:val="28"/>
          <w:lang w:val="kk-KZ"/>
        </w:rPr>
        <w:t>жетк</w:t>
      </w:r>
      <w:r w:rsidRPr="000A5EFB">
        <w:rPr>
          <w:rFonts w:ascii="Times New Roman" w:eastAsia="SimSun" w:hAnsi="Times New Roman"/>
          <w:color w:val="00000A"/>
          <w:spacing w:val="-4"/>
          <w:sz w:val="28"/>
          <w:szCs w:val="28"/>
          <w:lang w:val="kk-KZ"/>
        </w:rPr>
        <w:t xml:space="preserve">іліксіз  толерантылығына креативтіліктің әсерін зерттеу. </w:t>
      </w:r>
      <w:r>
        <w:rPr>
          <w:rFonts w:ascii="Times New Roman" w:hAnsi="Times New Roman"/>
          <w:sz w:val="28"/>
          <w:szCs w:val="28"/>
          <w:lang w:val="kk-KZ"/>
        </w:rPr>
        <w:t xml:space="preserve">Абай атындағы </w:t>
      </w:r>
      <w:r w:rsidRPr="000A5EFB">
        <w:rPr>
          <w:rFonts w:ascii="Times New Roman" w:eastAsia="SimSun" w:hAnsi="Times New Roman"/>
          <w:color w:val="00000A"/>
          <w:spacing w:val="-4"/>
          <w:sz w:val="28"/>
          <w:szCs w:val="28"/>
          <w:lang w:val="kk-KZ"/>
        </w:rPr>
        <w:t>Қазақ ұлттық педагогикалық университеті</w:t>
      </w:r>
      <w:r>
        <w:rPr>
          <w:rFonts w:ascii="Times New Roman" w:eastAsia="SimSun" w:hAnsi="Times New Roman"/>
          <w:color w:val="00000A"/>
          <w:spacing w:val="-4"/>
          <w:sz w:val="28"/>
          <w:szCs w:val="28"/>
          <w:lang w:val="kk-KZ"/>
        </w:rPr>
        <w:t>. Х</w:t>
      </w:r>
      <w:r>
        <w:rPr>
          <w:rFonts w:ascii="Times New Roman" w:hAnsi="Times New Roman"/>
          <w:sz w:val="28"/>
          <w:szCs w:val="28"/>
          <w:lang w:val="kk-KZ"/>
        </w:rPr>
        <w:t xml:space="preserve">абаршы «Психология </w:t>
      </w:r>
      <w:r w:rsidRPr="000A5EFB">
        <w:rPr>
          <w:rFonts w:ascii="Times New Roman" w:hAnsi="Times New Roman"/>
          <w:sz w:val="28"/>
          <w:szCs w:val="28"/>
          <w:lang w:val="kk-KZ"/>
        </w:rPr>
        <w:t>» сериясы №4</w:t>
      </w:r>
      <w:r w:rsidR="007D5652">
        <w:rPr>
          <w:rFonts w:ascii="Times New Roman" w:hAnsi="Times New Roman"/>
          <w:sz w:val="28"/>
          <w:szCs w:val="28"/>
          <w:lang w:val="kk-KZ"/>
        </w:rPr>
        <w:t xml:space="preserve"> </w:t>
      </w:r>
      <w:r>
        <w:rPr>
          <w:rFonts w:ascii="Times New Roman" w:hAnsi="Times New Roman"/>
          <w:sz w:val="28"/>
          <w:szCs w:val="28"/>
          <w:lang w:val="kk-KZ"/>
        </w:rPr>
        <w:t>(65</w:t>
      </w:r>
      <w:r w:rsidRPr="000A5EFB">
        <w:rPr>
          <w:rFonts w:ascii="Times New Roman" w:hAnsi="Times New Roman"/>
          <w:sz w:val="28"/>
          <w:szCs w:val="28"/>
          <w:lang w:val="kk-KZ"/>
        </w:rPr>
        <w:t>)</w:t>
      </w:r>
      <w:r w:rsidR="007D5652">
        <w:rPr>
          <w:rFonts w:ascii="Times New Roman" w:hAnsi="Times New Roman"/>
          <w:sz w:val="28"/>
          <w:szCs w:val="28"/>
          <w:lang w:val="kk-KZ"/>
        </w:rPr>
        <w:t xml:space="preserve"> Алматы-</w:t>
      </w:r>
      <w:r>
        <w:rPr>
          <w:rFonts w:ascii="Times New Roman" w:hAnsi="Times New Roman"/>
          <w:sz w:val="28"/>
          <w:szCs w:val="28"/>
          <w:lang w:val="kk-KZ"/>
        </w:rPr>
        <w:t xml:space="preserve"> 2020</w:t>
      </w:r>
      <w:r w:rsidRPr="000A5EFB">
        <w:rPr>
          <w:rFonts w:ascii="Times New Roman" w:hAnsi="Times New Roman"/>
          <w:sz w:val="28"/>
          <w:szCs w:val="28"/>
          <w:lang w:val="kk-KZ"/>
        </w:rPr>
        <w:t>.</w:t>
      </w:r>
      <w:r>
        <w:rPr>
          <w:rFonts w:ascii="Times New Roman" w:hAnsi="Times New Roman"/>
          <w:sz w:val="28"/>
          <w:szCs w:val="28"/>
          <w:lang w:val="kk-KZ"/>
        </w:rPr>
        <w:t xml:space="preserve"> 21-25б.б.</w:t>
      </w:r>
    </w:p>
    <w:p w:rsidR="00641B36" w:rsidRPr="004E60E0" w:rsidRDefault="00641B36" w:rsidP="00203342">
      <w:pPr>
        <w:pStyle w:val="a5"/>
        <w:numPr>
          <w:ilvl w:val="0"/>
          <w:numId w:val="30"/>
        </w:numPr>
        <w:autoSpaceDE w:val="0"/>
        <w:autoSpaceDN w:val="0"/>
        <w:adjustRightInd w:val="0"/>
        <w:spacing w:after="0" w:line="240" w:lineRule="auto"/>
        <w:ind w:left="0" w:firstLine="709"/>
        <w:jc w:val="both"/>
        <w:rPr>
          <w:rFonts w:ascii="Times New Roman" w:hAnsi="Times New Roman"/>
          <w:sz w:val="28"/>
          <w:szCs w:val="28"/>
          <w:lang w:val="kk-KZ"/>
        </w:rPr>
      </w:pPr>
      <w:r w:rsidRPr="00641B36">
        <w:rPr>
          <w:rFonts w:ascii="Times New Roman" w:hAnsi="Times New Roman"/>
          <w:bCs/>
          <w:color w:val="000000"/>
          <w:sz w:val="28"/>
          <w:szCs w:val="28"/>
          <w:lang w:val="ru-RU"/>
        </w:rPr>
        <w:t>Ф</w:t>
      </w:r>
      <w:r w:rsidRPr="004E60E0">
        <w:rPr>
          <w:rFonts w:ascii="Times New Roman" w:hAnsi="Times New Roman"/>
          <w:bCs/>
          <w:color w:val="000000"/>
          <w:sz w:val="28"/>
          <w:szCs w:val="28"/>
          <w:lang w:val="kk-KZ"/>
        </w:rPr>
        <w:t xml:space="preserve">ормирование мотивационных отношенй студентов к будущей профессиональной деятельности. РИНЦ (РҒДИ) </w:t>
      </w:r>
      <w:r w:rsidRPr="00641B36">
        <w:rPr>
          <w:rFonts w:ascii="Times New Roman" w:hAnsi="Times New Roman"/>
          <w:sz w:val="28"/>
          <w:szCs w:val="28"/>
          <w:lang w:val="ru-RU"/>
        </w:rPr>
        <w:t>И</w:t>
      </w:r>
      <w:r w:rsidRPr="004E60E0">
        <w:rPr>
          <w:rFonts w:ascii="Times New Roman" w:hAnsi="Times New Roman"/>
          <w:sz w:val="28"/>
          <w:szCs w:val="28"/>
          <w:lang w:val="kk-KZ"/>
        </w:rPr>
        <w:t>нновационные подходы в современной науке-</w:t>
      </w:r>
      <w:r w:rsidRPr="00641B36">
        <w:rPr>
          <w:rFonts w:ascii="Times New Roman" w:hAnsi="Times New Roman"/>
          <w:sz w:val="28"/>
          <w:szCs w:val="28"/>
          <w:lang w:val="ru-RU"/>
        </w:rPr>
        <w:t xml:space="preserve"> </w:t>
      </w:r>
      <w:r w:rsidRPr="00641B36">
        <w:rPr>
          <w:rFonts w:ascii="Times New Roman" w:hAnsi="Times New Roman"/>
          <w:iCs/>
          <w:sz w:val="28"/>
          <w:szCs w:val="28"/>
          <w:lang w:val="ru-RU"/>
        </w:rPr>
        <w:t xml:space="preserve">Сборник статей по материалам </w:t>
      </w:r>
      <w:r w:rsidRPr="004E60E0">
        <w:rPr>
          <w:rFonts w:ascii="Times New Roman" w:hAnsi="Times New Roman"/>
          <w:iCs/>
          <w:sz w:val="28"/>
          <w:szCs w:val="28"/>
        </w:rPr>
        <w:t>LIV</w:t>
      </w:r>
      <w:r w:rsidRPr="00641B36">
        <w:rPr>
          <w:rFonts w:ascii="Times New Roman" w:hAnsi="Times New Roman"/>
          <w:iCs/>
          <w:sz w:val="28"/>
          <w:szCs w:val="28"/>
          <w:lang w:val="ru-RU"/>
        </w:rPr>
        <w:t xml:space="preserve"> международной научно-практической конференции</w:t>
      </w:r>
      <w:r w:rsidRPr="004E60E0">
        <w:rPr>
          <w:rFonts w:ascii="Times New Roman" w:hAnsi="Times New Roman"/>
          <w:iCs/>
          <w:sz w:val="28"/>
          <w:szCs w:val="28"/>
          <w:lang w:val="kk-KZ"/>
        </w:rPr>
        <w:t xml:space="preserve"> №18(54) Москва, Изд. «Инт</w:t>
      </w:r>
      <w:r w:rsidR="007D5652">
        <w:rPr>
          <w:rFonts w:ascii="Times New Roman" w:hAnsi="Times New Roman"/>
          <w:iCs/>
          <w:sz w:val="28"/>
          <w:szCs w:val="28"/>
          <w:lang w:val="kk-KZ"/>
        </w:rPr>
        <w:t>ернаука», Сентябрь-2019. С 38-43</w:t>
      </w:r>
      <w:r w:rsidRPr="004E60E0">
        <w:rPr>
          <w:rFonts w:ascii="Times New Roman" w:hAnsi="Times New Roman"/>
          <w:iCs/>
          <w:sz w:val="28"/>
          <w:szCs w:val="28"/>
          <w:lang w:val="kk-KZ"/>
        </w:rPr>
        <w:t>.</w:t>
      </w:r>
    </w:p>
    <w:p w:rsidR="00641B36" w:rsidRPr="00FF45D3" w:rsidRDefault="00641B36" w:rsidP="00FF45D3">
      <w:pPr>
        <w:pStyle w:val="a5"/>
        <w:numPr>
          <w:ilvl w:val="0"/>
          <w:numId w:val="30"/>
        </w:numPr>
        <w:autoSpaceDE w:val="0"/>
        <w:autoSpaceDN w:val="0"/>
        <w:adjustRightInd w:val="0"/>
        <w:spacing w:after="0" w:line="240" w:lineRule="auto"/>
        <w:ind w:left="0" w:firstLine="709"/>
        <w:jc w:val="both"/>
        <w:rPr>
          <w:rFonts w:ascii="Times New Roman" w:hAnsi="Times New Roman"/>
          <w:sz w:val="28"/>
          <w:szCs w:val="28"/>
          <w:lang w:val="kk-KZ"/>
        </w:rPr>
      </w:pPr>
      <w:r w:rsidRPr="00FF45D3">
        <w:rPr>
          <w:rFonts w:ascii="Times New Roman" w:hAnsi="Times New Roman"/>
          <w:sz w:val="28"/>
          <w:szCs w:val="28"/>
          <w:lang w:val="kk-KZ"/>
        </w:rPr>
        <w:t>Исследование психологического влияния мотивации в процессе профессиональной подготовки на личностный рост студентов</w:t>
      </w:r>
      <w:r w:rsidRPr="00FF45D3">
        <w:rPr>
          <w:rFonts w:ascii="Times New Roman" w:hAnsi="Times New Roman"/>
          <w:bCs/>
          <w:sz w:val="28"/>
          <w:szCs w:val="28"/>
          <w:lang w:val="kk-KZ"/>
        </w:rPr>
        <w:t>. РИНЦ (РҒДИ)</w:t>
      </w:r>
      <w:r w:rsidRPr="0020013E">
        <w:rPr>
          <w:rFonts w:ascii="Times New Roman" w:hAnsi="Times New Roman"/>
          <w:bCs/>
          <w:sz w:val="28"/>
          <w:szCs w:val="28"/>
          <w:lang w:val="kk-KZ"/>
        </w:rPr>
        <w:t xml:space="preserve"> Научно-исследовательский журнал </w:t>
      </w:r>
      <w:r w:rsidR="0020013E">
        <w:rPr>
          <w:rFonts w:ascii="Times New Roman" w:hAnsi="Times New Roman"/>
          <w:bCs/>
          <w:sz w:val="28"/>
          <w:szCs w:val="28"/>
          <w:lang w:val="kk-KZ"/>
        </w:rPr>
        <w:t>- Эпомен.</w:t>
      </w:r>
      <w:r w:rsidRPr="0020013E">
        <w:rPr>
          <w:rFonts w:ascii="Times New Roman" w:hAnsi="Times New Roman"/>
          <w:bCs/>
          <w:sz w:val="28"/>
          <w:szCs w:val="28"/>
          <w:lang w:val="kk-KZ"/>
        </w:rPr>
        <w:t>"Дневник науки"</w:t>
      </w:r>
      <w:r w:rsidR="00FF45D3" w:rsidRPr="00FF45D3">
        <w:rPr>
          <w:rFonts w:ascii="Times New Roman" w:hAnsi="Times New Roman"/>
          <w:bCs/>
          <w:sz w:val="28"/>
          <w:szCs w:val="28"/>
          <w:lang w:val="kk-KZ"/>
        </w:rPr>
        <w:t xml:space="preserve"> 2022</w:t>
      </w:r>
      <w:r w:rsidRPr="00FF45D3">
        <w:rPr>
          <w:rFonts w:ascii="Times New Roman" w:hAnsi="Times New Roman"/>
          <w:bCs/>
          <w:sz w:val="28"/>
          <w:szCs w:val="28"/>
          <w:lang w:val="kk-KZ"/>
        </w:rPr>
        <w:t>.</w:t>
      </w:r>
      <w:r w:rsidR="00FF45D3" w:rsidRPr="00FF45D3">
        <w:rPr>
          <w:rFonts w:ascii="Times New Roman" w:hAnsi="Times New Roman"/>
          <w:bCs/>
          <w:sz w:val="28"/>
          <w:szCs w:val="28"/>
          <w:lang w:val="kk-KZ"/>
        </w:rPr>
        <w:t xml:space="preserve"> №24</w:t>
      </w:r>
    </w:p>
    <w:p w:rsidR="00641B36" w:rsidRPr="004241EC" w:rsidRDefault="00641B36" w:rsidP="00203342">
      <w:pPr>
        <w:pStyle w:val="a5"/>
        <w:numPr>
          <w:ilvl w:val="0"/>
          <w:numId w:val="30"/>
        </w:numPr>
        <w:autoSpaceDE w:val="0"/>
        <w:autoSpaceDN w:val="0"/>
        <w:adjustRightInd w:val="0"/>
        <w:spacing w:after="0" w:line="240" w:lineRule="auto"/>
        <w:ind w:left="0" w:firstLine="709"/>
        <w:jc w:val="both"/>
        <w:rPr>
          <w:rFonts w:ascii="Times New Roman" w:hAnsi="Times New Roman"/>
          <w:sz w:val="28"/>
          <w:szCs w:val="28"/>
          <w:lang w:val="kk-KZ"/>
        </w:rPr>
      </w:pPr>
      <w:r w:rsidRPr="00E076CD">
        <w:rPr>
          <w:rFonts w:ascii="Times New Roman" w:hAnsi="Times New Roman"/>
          <w:iCs/>
          <w:sz w:val="28"/>
          <w:szCs w:val="28"/>
          <w:lang w:val="kk-KZ"/>
        </w:rPr>
        <w:t xml:space="preserve"> </w:t>
      </w:r>
      <w:r w:rsidRPr="00E076CD">
        <w:rPr>
          <w:rFonts w:ascii="Times New Roman" w:hAnsi="Times New Roman"/>
          <w:bCs/>
          <w:sz w:val="28"/>
          <w:szCs w:val="28"/>
          <w:lang w:val="kk-KZ"/>
        </w:rPr>
        <w:t>Студенттердің тұлғалық өсуіне кәсіби даярлану үрдісін</w:t>
      </w:r>
      <w:r>
        <w:rPr>
          <w:rFonts w:ascii="Times New Roman" w:hAnsi="Times New Roman"/>
          <w:bCs/>
          <w:sz w:val="28"/>
          <w:szCs w:val="28"/>
          <w:lang w:val="kk-KZ"/>
        </w:rPr>
        <w:t>дегі мотивацияның ерекшеліктері.</w:t>
      </w:r>
      <w:r w:rsidRPr="00E076CD">
        <w:rPr>
          <w:rFonts w:ascii="Times New Roman" w:hAnsi="Times New Roman"/>
          <w:bCs/>
          <w:sz w:val="28"/>
          <w:szCs w:val="28"/>
          <w:lang w:val="kk-KZ"/>
        </w:rPr>
        <w:t xml:space="preserve"> «Рухани жаңғыру- Қазақстанның серпінді дамуының негізі» атты халықаралық ғылыми-тәжірибелік конференциясы</w:t>
      </w:r>
      <w:r>
        <w:rPr>
          <w:rFonts w:ascii="Times New Roman" w:hAnsi="Times New Roman"/>
          <w:bCs/>
          <w:sz w:val="28"/>
          <w:szCs w:val="28"/>
          <w:lang w:val="kk-KZ"/>
        </w:rPr>
        <w:t xml:space="preserve">ның материалдары. І.Жансүгіров атындағы </w:t>
      </w:r>
      <w:r w:rsidRPr="00E076CD">
        <w:rPr>
          <w:rFonts w:ascii="Times New Roman" w:hAnsi="Times New Roman"/>
          <w:bCs/>
          <w:sz w:val="28"/>
          <w:szCs w:val="28"/>
          <w:lang w:val="kk-KZ"/>
        </w:rPr>
        <w:t xml:space="preserve"> Ж</w:t>
      </w:r>
      <w:r>
        <w:rPr>
          <w:rFonts w:ascii="Times New Roman" w:hAnsi="Times New Roman"/>
          <w:bCs/>
          <w:sz w:val="28"/>
          <w:szCs w:val="28"/>
          <w:lang w:val="kk-KZ"/>
        </w:rPr>
        <w:t xml:space="preserve">етісу мемлекеттік университеті, Талдықорған </w:t>
      </w:r>
      <w:r w:rsidR="007D5652">
        <w:rPr>
          <w:rFonts w:ascii="Times New Roman" w:hAnsi="Times New Roman"/>
          <w:bCs/>
          <w:sz w:val="28"/>
          <w:szCs w:val="28"/>
          <w:lang w:val="kk-KZ"/>
        </w:rPr>
        <w:t>-2018.</w:t>
      </w:r>
      <w:r>
        <w:rPr>
          <w:rFonts w:ascii="Times New Roman" w:hAnsi="Times New Roman"/>
          <w:bCs/>
          <w:sz w:val="28"/>
          <w:szCs w:val="28"/>
          <w:lang w:val="kk-KZ"/>
        </w:rPr>
        <w:t xml:space="preserve"> 301-304б.б.</w:t>
      </w:r>
    </w:p>
    <w:p w:rsidR="00641B36" w:rsidRPr="001166FC" w:rsidRDefault="00641B36" w:rsidP="00203342">
      <w:pPr>
        <w:pStyle w:val="a5"/>
        <w:numPr>
          <w:ilvl w:val="0"/>
          <w:numId w:val="30"/>
        </w:numPr>
        <w:autoSpaceDE w:val="0"/>
        <w:autoSpaceDN w:val="0"/>
        <w:adjustRightInd w:val="0"/>
        <w:spacing w:after="0" w:line="240" w:lineRule="auto"/>
        <w:ind w:left="0" w:firstLine="709"/>
        <w:jc w:val="both"/>
        <w:rPr>
          <w:rFonts w:ascii="Times New Roman" w:hAnsi="Times New Roman"/>
          <w:sz w:val="28"/>
          <w:szCs w:val="28"/>
          <w:lang w:val="kk-KZ"/>
        </w:rPr>
      </w:pPr>
      <w:r>
        <w:rPr>
          <w:rFonts w:ascii="Times New Roman" w:hAnsi="Times New Roman"/>
          <w:color w:val="000000"/>
          <w:sz w:val="28"/>
          <w:szCs w:val="28"/>
          <w:lang w:val="kk-KZ"/>
        </w:rPr>
        <w:lastRenderedPageBreak/>
        <w:t xml:space="preserve"> </w:t>
      </w:r>
      <w:r w:rsidRPr="001166FC">
        <w:rPr>
          <w:rFonts w:ascii="Times New Roman" w:hAnsi="Times New Roman"/>
          <w:color w:val="000000"/>
          <w:sz w:val="28"/>
          <w:szCs w:val="28"/>
          <w:lang w:val="kk-KZ"/>
        </w:rPr>
        <w:t>Студенттерді кәсіби даяр</w:t>
      </w:r>
      <w:r>
        <w:rPr>
          <w:rFonts w:ascii="Times New Roman" w:hAnsi="Times New Roman"/>
          <w:color w:val="000000"/>
          <w:sz w:val="28"/>
          <w:szCs w:val="28"/>
          <w:lang w:val="kk-KZ"/>
        </w:rPr>
        <w:t>лаудағы оқу мотивациясының рөлі.</w:t>
      </w:r>
      <w:r w:rsidRPr="001166FC">
        <w:rPr>
          <w:rFonts w:ascii="Times New Roman" w:hAnsi="Times New Roman"/>
          <w:color w:val="000000"/>
          <w:sz w:val="28"/>
          <w:szCs w:val="28"/>
          <w:lang w:val="kk-KZ"/>
        </w:rPr>
        <w:t xml:space="preserve"> Абылай хан атындағы Қазақ халықаралық қатынастар және әлем тілдері университеті «Рухани жаңғыру» ұлттық идеясын жүзеге асыру аясында «Білім беру жүйесін модернизациялау: тенденциялар, проблемалар және перспективалар» атты Халықаралық ғылыми-практ</w:t>
      </w:r>
      <w:r w:rsidR="007D5652">
        <w:rPr>
          <w:rFonts w:ascii="Times New Roman" w:hAnsi="Times New Roman"/>
          <w:color w:val="000000"/>
          <w:sz w:val="28"/>
          <w:szCs w:val="28"/>
          <w:lang w:val="kk-KZ"/>
        </w:rPr>
        <w:t>икалық конференция. Алматы-2019</w:t>
      </w:r>
      <w:r w:rsidR="00BE7FA3">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349-355 б.б.</w:t>
      </w:r>
    </w:p>
    <w:p w:rsidR="00641B36" w:rsidRDefault="00641B36" w:rsidP="00203342">
      <w:pPr>
        <w:pStyle w:val="a5"/>
        <w:numPr>
          <w:ilvl w:val="0"/>
          <w:numId w:val="30"/>
        </w:numPr>
        <w:autoSpaceDE w:val="0"/>
        <w:autoSpaceDN w:val="0"/>
        <w:adjustRightInd w:val="0"/>
        <w:spacing w:after="0" w:line="240" w:lineRule="auto"/>
        <w:ind w:left="0" w:firstLine="709"/>
        <w:jc w:val="both"/>
        <w:rPr>
          <w:rFonts w:ascii="Times New Roman" w:hAnsi="Times New Roman"/>
          <w:color w:val="000000"/>
          <w:sz w:val="28"/>
          <w:szCs w:val="28"/>
          <w:lang w:val="kk-KZ"/>
        </w:rPr>
      </w:pPr>
      <w:r w:rsidRPr="002955E4">
        <w:rPr>
          <w:rFonts w:ascii="Times New Roman" w:hAnsi="Times New Roman"/>
          <w:sz w:val="28"/>
          <w:szCs w:val="28"/>
          <w:lang w:val="kk-KZ"/>
        </w:rPr>
        <w:t xml:space="preserve"> Болашақ педагогтардың кәсіби құзіреттілігін қалыптастырудағы мотивация. </w:t>
      </w:r>
      <w:r w:rsidRPr="002955E4">
        <w:rPr>
          <w:rFonts w:ascii="Times New Roman" w:hAnsi="Times New Roman"/>
          <w:color w:val="000000"/>
          <w:sz w:val="28"/>
          <w:szCs w:val="28"/>
          <w:lang w:val="kk-KZ"/>
        </w:rPr>
        <w:t xml:space="preserve">«Жастар – білім, ғылым, қоғамның қозғаушы күші» атты </w:t>
      </w:r>
      <w:r w:rsidRPr="002955E4">
        <w:rPr>
          <w:rFonts w:ascii="Times New Roman" w:hAnsi="Times New Roman"/>
          <w:bCs/>
          <w:sz w:val="28"/>
          <w:szCs w:val="28"/>
          <w:lang w:val="kk-KZ"/>
        </w:rPr>
        <w:t xml:space="preserve">І.Жансүгіров атындағы  Жетісу мемлекеттік университеті, </w:t>
      </w:r>
      <w:r w:rsidRPr="002955E4">
        <w:rPr>
          <w:rFonts w:ascii="Times New Roman" w:hAnsi="Times New Roman"/>
          <w:color w:val="000000"/>
          <w:sz w:val="28"/>
          <w:szCs w:val="28"/>
          <w:lang w:val="kk-KZ"/>
        </w:rPr>
        <w:t>Халықаралық ғылыми-тәжірибелік к</w:t>
      </w:r>
      <w:r w:rsidR="007D5652">
        <w:rPr>
          <w:rFonts w:ascii="Times New Roman" w:hAnsi="Times New Roman"/>
          <w:color w:val="000000"/>
          <w:sz w:val="28"/>
          <w:szCs w:val="28"/>
          <w:lang w:val="kk-KZ"/>
        </w:rPr>
        <w:t>онференция. Талдықорған 2019.</w:t>
      </w:r>
      <w:r w:rsidR="00BE7FA3">
        <w:rPr>
          <w:rFonts w:ascii="Times New Roman" w:hAnsi="Times New Roman"/>
          <w:color w:val="000000"/>
          <w:sz w:val="28"/>
          <w:szCs w:val="28"/>
          <w:lang w:val="kk-KZ"/>
        </w:rPr>
        <w:t xml:space="preserve"> </w:t>
      </w:r>
      <w:r w:rsidRPr="002955E4">
        <w:rPr>
          <w:rFonts w:ascii="Times New Roman" w:hAnsi="Times New Roman"/>
          <w:color w:val="000000"/>
          <w:sz w:val="28"/>
          <w:szCs w:val="28"/>
          <w:lang w:val="kk-KZ"/>
        </w:rPr>
        <w:t>207-211 б.б.</w:t>
      </w:r>
    </w:p>
    <w:p w:rsidR="00641B36" w:rsidRPr="007D5652" w:rsidRDefault="00641B36" w:rsidP="008304F1">
      <w:pPr>
        <w:pStyle w:val="a5"/>
        <w:numPr>
          <w:ilvl w:val="0"/>
          <w:numId w:val="30"/>
        </w:numPr>
        <w:autoSpaceDE w:val="0"/>
        <w:autoSpaceDN w:val="0"/>
        <w:adjustRightInd w:val="0"/>
        <w:spacing w:after="0" w:line="240" w:lineRule="auto"/>
        <w:ind w:left="0" w:firstLine="709"/>
        <w:jc w:val="both"/>
        <w:rPr>
          <w:rFonts w:ascii="Times New Roman" w:hAnsi="Times New Roman"/>
          <w:bCs/>
          <w:color w:val="000000"/>
          <w:sz w:val="28"/>
          <w:szCs w:val="28"/>
          <w:lang w:val="kk-KZ"/>
        </w:rPr>
      </w:pPr>
      <w:r w:rsidRPr="007D5652">
        <w:rPr>
          <w:rFonts w:ascii="Times New Roman" w:hAnsi="Times New Roman"/>
          <w:color w:val="000000"/>
          <w:sz w:val="28"/>
          <w:szCs w:val="28"/>
          <w:lang w:val="kk-KZ"/>
        </w:rPr>
        <w:t xml:space="preserve"> Тұлғаның мотивациялық сферасын құрлымдық ұйымдастыруды зерттеу. </w:t>
      </w:r>
      <w:r w:rsidRPr="007D5652">
        <w:rPr>
          <w:rFonts w:ascii="Times New Roman" w:hAnsi="Times New Roman"/>
          <w:bCs/>
          <w:color w:val="000000"/>
          <w:sz w:val="28"/>
          <w:szCs w:val="28"/>
          <w:lang w:val="kk-KZ"/>
        </w:rPr>
        <w:t>Профессор С.М. Жақыповтың  70 жылдығына арналған «Отандық және әлемдік пс</w:t>
      </w:r>
      <w:r w:rsidR="007D5652">
        <w:rPr>
          <w:rFonts w:ascii="Times New Roman" w:hAnsi="Times New Roman"/>
          <w:bCs/>
          <w:color w:val="000000"/>
          <w:sz w:val="28"/>
          <w:szCs w:val="28"/>
          <w:lang w:val="kk-KZ"/>
        </w:rPr>
        <w:t xml:space="preserve">ихологияның жай-күйі және даму </w:t>
      </w:r>
      <w:r w:rsidRPr="007D5652">
        <w:rPr>
          <w:rFonts w:ascii="Times New Roman" w:hAnsi="Times New Roman"/>
          <w:bCs/>
          <w:color w:val="000000"/>
          <w:sz w:val="28"/>
          <w:szCs w:val="28"/>
          <w:lang w:val="kk-KZ"/>
        </w:rPr>
        <w:t>перспективалары» атты Халықаралық ғылыми – әдістемелік конференциясының материалдары. Алматы, 30-мамыр 2020ж.,284-287 б.б.</w:t>
      </w:r>
    </w:p>
    <w:p w:rsidR="00641B36" w:rsidRPr="002955E4" w:rsidRDefault="00641B36" w:rsidP="00203342">
      <w:pPr>
        <w:pStyle w:val="a5"/>
        <w:numPr>
          <w:ilvl w:val="0"/>
          <w:numId w:val="30"/>
        </w:numPr>
        <w:spacing w:after="0" w:line="240" w:lineRule="auto"/>
        <w:ind w:left="0" w:firstLine="709"/>
        <w:jc w:val="both"/>
        <w:rPr>
          <w:rFonts w:ascii="Times New Roman" w:hAnsi="Times New Roman"/>
          <w:color w:val="000000"/>
          <w:sz w:val="28"/>
          <w:szCs w:val="28"/>
          <w:lang w:val="kk-KZ"/>
        </w:rPr>
      </w:pPr>
      <w:r>
        <w:rPr>
          <w:rFonts w:ascii="Times New Roman" w:hAnsi="Times New Roman"/>
          <w:sz w:val="28"/>
          <w:szCs w:val="28"/>
          <w:lang w:val="kk-KZ"/>
        </w:rPr>
        <w:t xml:space="preserve"> </w:t>
      </w:r>
      <w:r w:rsidRPr="002955E4">
        <w:rPr>
          <w:rFonts w:ascii="Times New Roman" w:hAnsi="Times New Roman"/>
          <w:sz w:val="28"/>
          <w:szCs w:val="28"/>
          <w:lang w:val="kk-KZ"/>
        </w:rPr>
        <w:t>Шетел психологиясындағы мотивацияның теориялық негіздері</w:t>
      </w:r>
      <w:r>
        <w:rPr>
          <w:rFonts w:ascii="Times New Roman" w:hAnsi="Times New Roman"/>
          <w:sz w:val="28"/>
          <w:szCs w:val="28"/>
          <w:lang w:val="kk-KZ"/>
        </w:rPr>
        <w:t xml:space="preserve">. </w:t>
      </w:r>
      <w:r w:rsidRPr="002955E4">
        <w:rPr>
          <w:rFonts w:ascii="Times New Roman" w:hAnsi="Times New Roman"/>
          <w:sz w:val="28"/>
          <w:szCs w:val="28"/>
          <w:lang w:val="kk-KZ"/>
        </w:rPr>
        <w:t>«Қазіргі заманғы білім беру сапасының мәселелері және рухани жаңғыру-болашаққа бағда</w:t>
      </w:r>
      <w:r w:rsidR="00664A54">
        <w:rPr>
          <w:rFonts w:ascii="Times New Roman" w:hAnsi="Times New Roman"/>
          <w:sz w:val="28"/>
          <w:szCs w:val="28"/>
          <w:lang w:val="kk-KZ"/>
        </w:rPr>
        <w:t>рлау» атты халықаралық ғылыми п</w:t>
      </w:r>
      <w:r w:rsidRPr="002955E4">
        <w:rPr>
          <w:rFonts w:ascii="Times New Roman" w:hAnsi="Times New Roman"/>
          <w:sz w:val="28"/>
          <w:szCs w:val="28"/>
          <w:lang w:val="kk-KZ"/>
        </w:rPr>
        <w:t>р</w:t>
      </w:r>
      <w:r w:rsidR="00664A54">
        <w:rPr>
          <w:rFonts w:ascii="Times New Roman" w:hAnsi="Times New Roman"/>
          <w:sz w:val="28"/>
          <w:szCs w:val="28"/>
          <w:lang w:val="kk-KZ"/>
        </w:rPr>
        <w:t>а</w:t>
      </w:r>
      <w:r w:rsidRPr="002955E4">
        <w:rPr>
          <w:rFonts w:ascii="Times New Roman" w:hAnsi="Times New Roman"/>
          <w:sz w:val="28"/>
          <w:szCs w:val="28"/>
          <w:lang w:val="kk-KZ"/>
        </w:rPr>
        <w:t>ктикалық конференция</w:t>
      </w:r>
      <w:r w:rsidR="00BE7FA3">
        <w:rPr>
          <w:rFonts w:ascii="Times New Roman" w:hAnsi="Times New Roman"/>
          <w:sz w:val="28"/>
          <w:szCs w:val="28"/>
          <w:lang w:val="kk-KZ"/>
        </w:rPr>
        <w:t>сының материалдары.</w:t>
      </w:r>
      <w:r w:rsidRPr="002955E4">
        <w:rPr>
          <w:rFonts w:ascii="Times New Roman" w:hAnsi="Times New Roman"/>
          <w:sz w:val="28"/>
          <w:szCs w:val="28"/>
          <w:lang w:val="kk-KZ"/>
        </w:rPr>
        <w:t xml:space="preserve"> «Қайнар» Хабаршы</w:t>
      </w:r>
      <w:r>
        <w:rPr>
          <w:rFonts w:ascii="Times New Roman" w:hAnsi="Times New Roman"/>
          <w:sz w:val="28"/>
          <w:szCs w:val="28"/>
          <w:lang w:val="kk-KZ"/>
        </w:rPr>
        <w:t>сы</w:t>
      </w:r>
      <w:r w:rsidRPr="002955E4">
        <w:rPr>
          <w:rFonts w:ascii="Times New Roman" w:hAnsi="Times New Roman"/>
          <w:sz w:val="28"/>
          <w:szCs w:val="28"/>
          <w:lang w:val="kk-KZ"/>
        </w:rPr>
        <w:t xml:space="preserve"> №4</w:t>
      </w:r>
      <w:r>
        <w:rPr>
          <w:rFonts w:ascii="Times New Roman" w:hAnsi="Times New Roman"/>
          <w:sz w:val="28"/>
          <w:szCs w:val="28"/>
          <w:lang w:val="kk-KZ"/>
        </w:rPr>
        <w:t>/2, Алматы-</w:t>
      </w:r>
      <w:r w:rsidR="00C438E9">
        <w:rPr>
          <w:rFonts w:ascii="Times New Roman" w:hAnsi="Times New Roman"/>
          <w:sz w:val="28"/>
          <w:szCs w:val="28"/>
          <w:lang w:val="kk-KZ"/>
        </w:rPr>
        <w:t xml:space="preserve"> 2020.</w:t>
      </w:r>
      <w:r>
        <w:rPr>
          <w:rFonts w:ascii="Times New Roman" w:hAnsi="Times New Roman"/>
          <w:sz w:val="28"/>
          <w:szCs w:val="28"/>
          <w:lang w:val="kk-KZ"/>
        </w:rPr>
        <w:t xml:space="preserve"> 15-20 б.б.</w:t>
      </w:r>
    </w:p>
    <w:p w:rsidR="00641B36" w:rsidRPr="002955E4" w:rsidRDefault="00641B36" w:rsidP="00203342">
      <w:pPr>
        <w:pStyle w:val="a5"/>
        <w:numPr>
          <w:ilvl w:val="0"/>
          <w:numId w:val="30"/>
        </w:numPr>
        <w:spacing w:after="0" w:line="240" w:lineRule="auto"/>
        <w:ind w:left="0" w:firstLine="709"/>
        <w:jc w:val="both"/>
        <w:rPr>
          <w:rFonts w:ascii="Times New Roman" w:hAnsi="Times New Roman"/>
          <w:color w:val="000000"/>
          <w:sz w:val="28"/>
          <w:szCs w:val="28"/>
          <w:lang w:val="kk-KZ"/>
        </w:rPr>
      </w:pPr>
      <w:r>
        <w:rPr>
          <w:rFonts w:ascii="Times New Roman" w:hAnsi="Times New Roman"/>
          <w:sz w:val="28"/>
          <w:szCs w:val="28"/>
          <w:lang w:val="kk-KZ"/>
        </w:rPr>
        <w:t xml:space="preserve"> </w:t>
      </w:r>
      <w:r w:rsidRPr="002955E4">
        <w:rPr>
          <w:rFonts w:ascii="Times New Roman" w:hAnsi="Times New Roman"/>
          <w:sz w:val="28"/>
          <w:szCs w:val="28"/>
          <w:lang w:val="kk-KZ"/>
        </w:rPr>
        <w:t>Жаңартылған білім беру жүйесі-педагогикалық процесс.</w:t>
      </w:r>
      <w:r>
        <w:rPr>
          <w:rFonts w:ascii="Times New Roman" w:hAnsi="Times New Roman"/>
          <w:sz w:val="28"/>
          <w:szCs w:val="28"/>
          <w:lang w:val="kk-KZ"/>
        </w:rPr>
        <w:t xml:space="preserve"> </w:t>
      </w:r>
      <w:r w:rsidRPr="002955E4">
        <w:rPr>
          <w:rFonts w:ascii="Times New Roman" w:hAnsi="Times New Roman"/>
          <w:sz w:val="28"/>
          <w:szCs w:val="28"/>
          <w:lang w:val="kk-KZ"/>
        </w:rPr>
        <w:t>«Қазіргі заманғы білім беру сапасының мәселелері және рухани жаңғыру-болашаққа бағда</w:t>
      </w:r>
      <w:r w:rsidR="00664A54">
        <w:rPr>
          <w:rFonts w:ascii="Times New Roman" w:hAnsi="Times New Roman"/>
          <w:sz w:val="28"/>
          <w:szCs w:val="28"/>
          <w:lang w:val="kk-KZ"/>
        </w:rPr>
        <w:t>рлау» атты халықаралық ғылыми п</w:t>
      </w:r>
      <w:r w:rsidRPr="002955E4">
        <w:rPr>
          <w:rFonts w:ascii="Times New Roman" w:hAnsi="Times New Roman"/>
          <w:sz w:val="28"/>
          <w:szCs w:val="28"/>
          <w:lang w:val="kk-KZ"/>
        </w:rPr>
        <w:t>р</w:t>
      </w:r>
      <w:r w:rsidR="00664A54">
        <w:rPr>
          <w:rFonts w:ascii="Times New Roman" w:hAnsi="Times New Roman"/>
          <w:sz w:val="28"/>
          <w:szCs w:val="28"/>
          <w:lang w:val="kk-KZ"/>
        </w:rPr>
        <w:t>а</w:t>
      </w:r>
      <w:r w:rsidRPr="002955E4">
        <w:rPr>
          <w:rFonts w:ascii="Times New Roman" w:hAnsi="Times New Roman"/>
          <w:sz w:val="28"/>
          <w:szCs w:val="28"/>
          <w:lang w:val="kk-KZ"/>
        </w:rPr>
        <w:t>ктикалық конференциясының материалдары-18 желтоқсан, «Қайнар» Хабаршы</w:t>
      </w:r>
      <w:r>
        <w:rPr>
          <w:rFonts w:ascii="Times New Roman" w:hAnsi="Times New Roman"/>
          <w:sz w:val="28"/>
          <w:szCs w:val="28"/>
          <w:lang w:val="kk-KZ"/>
        </w:rPr>
        <w:t>сы</w:t>
      </w:r>
      <w:r w:rsidRPr="002955E4">
        <w:rPr>
          <w:rFonts w:ascii="Times New Roman" w:hAnsi="Times New Roman"/>
          <w:sz w:val="28"/>
          <w:szCs w:val="28"/>
          <w:lang w:val="kk-KZ"/>
        </w:rPr>
        <w:t xml:space="preserve"> №4</w:t>
      </w:r>
      <w:r>
        <w:rPr>
          <w:rFonts w:ascii="Times New Roman" w:hAnsi="Times New Roman"/>
          <w:sz w:val="28"/>
          <w:szCs w:val="28"/>
          <w:lang w:val="kk-KZ"/>
        </w:rPr>
        <w:t>/2, Алматы-</w:t>
      </w:r>
      <w:r w:rsidR="00C438E9">
        <w:rPr>
          <w:rFonts w:ascii="Times New Roman" w:hAnsi="Times New Roman"/>
          <w:sz w:val="28"/>
          <w:szCs w:val="28"/>
          <w:lang w:val="kk-KZ"/>
        </w:rPr>
        <w:t xml:space="preserve"> 2020</w:t>
      </w:r>
      <w:r w:rsidRPr="002955E4">
        <w:rPr>
          <w:rFonts w:ascii="Times New Roman" w:hAnsi="Times New Roman"/>
          <w:sz w:val="28"/>
          <w:szCs w:val="28"/>
          <w:lang w:val="kk-KZ"/>
        </w:rPr>
        <w:t>.</w:t>
      </w:r>
      <w:r>
        <w:rPr>
          <w:rFonts w:ascii="Times New Roman" w:hAnsi="Times New Roman"/>
          <w:sz w:val="28"/>
          <w:szCs w:val="28"/>
          <w:lang w:val="kk-KZ"/>
        </w:rPr>
        <w:t xml:space="preserve"> 24-27 б.б.</w:t>
      </w:r>
    </w:p>
    <w:p w:rsidR="00641B36" w:rsidRPr="00963201" w:rsidRDefault="00641B36" w:rsidP="00203342">
      <w:pPr>
        <w:pStyle w:val="a5"/>
        <w:numPr>
          <w:ilvl w:val="0"/>
          <w:numId w:val="30"/>
        </w:numPr>
        <w:autoSpaceDE w:val="0"/>
        <w:autoSpaceDN w:val="0"/>
        <w:adjustRightInd w:val="0"/>
        <w:spacing w:after="0" w:line="240" w:lineRule="auto"/>
        <w:ind w:left="0" w:firstLine="709"/>
        <w:jc w:val="both"/>
        <w:rPr>
          <w:sz w:val="28"/>
          <w:szCs w:val="28"/>
          <w:lang w:val="kk-KZ"/>
        </w:rPr>
      </w:pPr>
      <w:r>
        <w:rPr>
          <w:rFonts w:ascii="Times New Roman" w:hAnsi="Times New Roman"/>
          <w:sz w:val="28"/>
          <w:szCs w:val="28"/>
          <w:lang w:val="kk-KZ"/>
        </w:rPr>
        <w:t xml:space="preserve"> </w:t>
      </w:r>
      <w:r w:rsidRPr="00963201">
        <w:rPr>
          <w:rFonts w:ascii="Times New Roman" w:hAnsi="Times New Roman"/>
          <w:bCs/>
          <w:sz w:val="28"/>
          <w:szCs w:val="28"/>
          <w:lang w:val="kk-KZ"/>
        </w:rPr>
        <w:t>Студенттердің тұлғалық өсуіндегі оқу әрекеті мотивациясының сипаттамасы. Педагогика және психология ғ.д., профессоры Оразбекова К.А. 80-жас мерей тойына арналған «Адамзаттың ғалымдық мәселелерін шешуде ұлттық психологияның ролі» атты халықаралық ғылыми-практикалық конференциясының</w:t>
      </w:r>
      <w:r w:rsidRPr="00963201">
        <w:rPr>
          <w:rFonts w:ascii="Times New Roman" w:hAnsi="Times New Roman"/>
          <w:sz w:val="28"/>
          <w:szCs w:val="28"/>
          <w:lang w:val="kk-KZ"/>
        </w:rPr>
        <w:t xml:space="preserve"> материалдары</w:t>
      </w:r>
      <w:r w:rsidR="00C438E9">
        <w:rPr>
          <w:rFonts w:ascii="Times New Roman" w:hAnsi="Times New Roman"/>
          <w:bCs/>
          <w:sz w:val="28"/>
          <w:szCs w:val="28"/>
          <w:lang w:val="kk-KZ"/>
        </w:rPr>
        <w:t>. Алматы- 2021.</w:t>
      </w:r>
      <w:r w:rsidRPr="00963201">
        <w:rPr>
          <w:rFonts w:ascii="Times New Roman" w:hAnsi="Times New Roman"/>
          <w:bCs/>
          <w:sz w:val="28"/>
          <w:szCs w:val="28"/>
          <w:lang w:val="kk-KZ"/>
        </w:rPr>
        <w:t xml:space="preserve"> 116-119 б.б.</w:t>
      </w:r>
    </w:p>
    <w:p w:rsidR="00641B36" w:rsidRPr="00963201" w:rsidRDefault="00641B36" w:rsidP="00203342">
      <w:pPr>
        <w:pStyle w:val="a5"/>
        <w:numPr>
          <w:ilvl w:val="0"/>
          <w:numId w:val="30"/>
        </w:numPr>
        <w:autoSpaceDE w:val="0"/>
        <w:autoSpaceDN w:val="0"/>
        <w:adjustRightInd w:val="0"/>
        <w:spacing w:after="0" w:line="240" w:lineRule="auto"/>
        <w:ind w:left="0" w:firstLine="709"/>
        <w:jc w:val="both"/>
        <w:rPr>
          <w:sz w:val="28"/>
          <w:szCs w:val="28"/>
          <w:lang w:val="kk-KZ"/>
        </w:rPr>
      </w:pPr>
      <w:r>
        <w:rPr>
          <w:rFonts w:ascii="Times New Roman" w:hAnsi="Times New Roman"/>
          <w:color w:val="000000"/>
          <w:sz w:val="28"/>
          <w:szCs w:val="28"/>
          <w:lang w:val="kk-KZ"/>
        </w:rPr>
        <w:t xml:space="preserve"> </w:t>
      </w:r>
      <w:r w:rsidRPr="00963201">
        <w:rPr>
          <w:rFonts w:ascii="Times New Roman" w:hAnsi="Times New Roman"/>
          <w:color w:val="000000"/>
          <w:sz w:val="28"/>
          <w:szCs w:val="28"/>
          <w:lang w:val="kk-KZ"/>
        </w:rPr>
        <w:t xml:space="preserve">Студенттердің кәсіби даярлану үрдісіндегі мотивацияның зерттелуі. </w:t>
      </w:r>
      <w:r w:rsidRPr="00963201">
        <w:rPr>
          <w:rFonts w:ascii="Times New Roman" w:hAnsi="Times New Roman"/>
          <w:bCs/>
          <w:sz w:val="28"/>
          <w:szCs w:val="28"/>
          <w:lang w:val="kk-KZ"/>
        </w:rPr>
        <w:t>І.Жансүгіров атындағы  Жетісу  университетінің «Тәуелсіздік жолы: бағдарлы мен болашағы» атты х</w:t>
      </w:r>
      <w:r w:rsidRPr="00963201">
        <w:rPr>
          <w:rFonts w:ascii="Times New Roman" w:hAnsi="Times New Roman"/>
          <w:color w:val="000000"/>
          <w:sz w:val="28"/>
          <w:szCs w:val="28"/>
          <w:lang w:val="kk-KZ"/>
        </w:rPr>
        <w:t xml:space="preserve">алықаралық ғылыми-практикалық онлайн конференциясының материалдары. Талдықорған </w:t>
      </w:r>
      <w:r>
        <w:rPr>
          <w:rFonts w:ascii="Times New Roman" w:hAnsi="Times New Roman"/>
          <w:color w:val="000000"/>
          <w:sz w:val="28"/>
          <w:szCs w:val="28"/>
          <w:lang w:val="kk-KZ"/>
        </w:rPr>
        <w:t>2021 жыл 29- қазан</w:t>
      </w:r>
    </w:p>
    <w:p w:rsidR="00641B36" w:rsidRPr="00963201" w:rsidRDefault="00262773" w:rsidP="00203342">
      <w:pPr>
        <w:pStyle w:val="a5"/>
        <w:numPr>
          <w:ilvl w:val="0"/>
          <w:numId w:val="30"/>
        </w:numPr>
        <w:autoSpaceDE w:val="0"/>
        <w:autoSpaceDN w:val="0"/>
        <w:adjustRightInd w:val="0"/>
        <w:spacing w:after="0" w:line="240" w:lineRule="auto"/>
        <w:ind w:left="0" w:firstLine="709"/>
        <w:jc w:val="both"/>
        <w:rPr>
          <w:rFonts w:ascii="Times New Roman" w:hAnsi="Times New Roman"/>
          <w:sz w:val="28"/>
          <w:szCs w:val="28"/>
          <w:lang w:val="kk-KZ"/>
        </w:rPr>
      </w:pPr>
      <w:r>
        <w:rPr>
          <w:rFonts w:ascii="Times New Roman" w:hAnsi="Times New Roman"/>
          <w:bCs/>
          <w:sz w:val="28"/>
          <w:szCs w:val="28"/>
          <w:shd w:val="clear" w:color="auto" w:fill="FFFFFF"/>
          <w:lang w:val="kk-KZ"/>
        </w:rPr>
        <w:t xml:space="preserve"> </w:t>
      </w:r>
      <w:r w:rsidR="00641B36" w:rsidRPr="00963201">
        <w:rPr>
          <w:rFonts w:ascii="Times New Roman" w:hAnsi="Times New Roman"/>
          <w:bCs/>
          <w:sz w:val="28"/>
          <w:szCs w:val="28"/>
          <w:shd w:val="clear" w:color="auto" w:fill="FFFFFF"/>
          <w:lang w:val="kk-KZ"/>
        </w:rPr>
        <w:t xml:space="preserve">Студенттердің оқу әрекетіндегі мотивация: теориялық-әдістемелік аспектілері. </w:t>
      </w:r>
      <w:r w:rsidR="00641B36" w:rsidRPr="00963201">
        <w:rPr>
          <w:rFonts w:ascii="Times New Roman" w:hAnsi="Times New Roman"/>
          <w:sz w:val="28"/>
          <w:szCs w:val="28"/>
          <w:lang w:val="kk-KZ"/>
        </w:rPr>
        <w:t>«Қазіргі заманғы білім беру сапасының мәселелері және рухани жаңғыру-болашаққа бағда</w:t>
      </w:r>
      <w:r w:rsidR="00664A54">
        <w:rPr>
          <w:rFonts w:ascii="Times New Roman" w:hAnsi="Times New Roman"/>
          <w:sz w:val="28"/>
          <w:szCs w:val="28"/>
          <w:lang w:val="kk-KZ"/>
        </w:rPr>
        <w:t>рлау» атты халықаралық ғылыми п</w:t>
      </w:r>
      <w:r w:rsidR="00641B36" w:rsidRPr="00963201">
        <w:rPr>
          <w:rFonts w:ascii="Times New Roman" w:hAnsi="Times New Roman"/>
          <w:sz w:val="28"/>
          <w:szCs w:val="28"/>
          <w:lang w:val="kk-KZ"/>
        </w:rPr>
        <w:t>р</w:t>
      </w:r>
      <w:r w:rsidR="00664A54">
        <w:rPr>
          <w:rFonts w:ascii="Times New Roman" w:hAnsi="Times New Roman"/>
          <w:sz w:val="28"/>
          <w:szCs w:val="28"/>
          <w:lang w:val="kk-KZ"/>
        </w:rPr>
        <w:t>а</w:t>
      </w:r>
      <w:r w:rsidR="00641B36" w:rsidRPr="00963201">
        <w:rPr>
          <w:rFonts w:ascii="Times New Roman" w:hAnsi="Times New Roman"/>
          <w:sz w:val="28"/>
          <w:szCs w:val="28"/>
          <w:lang w:val="kk-KZ"/>
        </w:rPr>
        <w:t>ктикалық конференци</w:t>
      </w:r>
      <w:r w:rsidR="00BE7FA3">
        <w:rPr>
          <w:rFonts w:ascii="Times New Roman" w:hAnsi="Times New Roman"/>
          <w:sz w:val="28"/>
          <w:szCs w:val="28"/>
          <w:lang w:val="kk-KZ"/>
        </w:rPr>
        <w:t>ясының материалдары.</w:t>
      </w:r>
      <w:r w:rsidR="00641B36" w:rsidRPr="00963201">
        <w:rPr>
          <w:rFonts w:ascii="Times New Roman" w:hAnsi="Times New Roman"/>
          <w:sz w:val="28"/>
          <w:szCs w:val="28"/>
          <w:lang w:val="kk-KZ"/>
        </w:rPr>
        <w:t xml:space="preserve"> «Қайнар</w:t>
      </w:r>
      <w:r w:rsidR="00C438E9">
        <w:rPr>
          <w:rFonts w:ascii="Times New Roman" w:hAnsi="Times New Roman"/>
          <w:sz w:val="28"/>
          <w:szCs w:val="28"/>
          <w:lang w:val="kk-KZ"/>
        </w:rPr>
        <w:t>» Хабаршысы №4/1, Алматы- 2020.</w:t>
      </w:r>
      <w:r w:rsidR="00641B36" w:rsidRPr="00963201">
        <w:rPr>
          <w:rFonts w:ascii="Times New Roman" w:hAnsi="Times New Roman"/>
          <w:sz w:val="28"/>
          <w:szCs w:val="28"/>
          <w:lang w:val="kk-KZ"/>
        </w:rPr>
        <w:t xml:space="preserve"> 70-74 б.б. (73-74 б.б.. алынған)</w:t>
      </w:r>
    </w:p>
    <w:p w:rsidR="00641B36" w:rsidRPr="00963201" w:rsidRDefault="00641B36" w:rsidP="00203342">
      <w:pPr>
        <w:pStyle w:val="a5"/>
        <w:numPr>
          <w:ilvl w:val="0"/>
          <w:numId w:val="30"/>
        </w:numPr>
        <w:autoSpaceDE w:val="0"/>
        <w:autoSpaceDN w:val="0"/>
        <w:adjustRightInd w:val="0"/>
        <w:spacing w:after="0" w:line="240" w:lineRule="auto"/>
        <w:ind w:left="0" w:firstLine="709"/>
        <w:jc w:val="both"/>
        <w:rPr>
          <w:sz w:val="28"/>
          <w:szCs w:val="28"/>
          <w:lang w:val="kk-KZ"/>
        </w:rPr>
      </w:pPr>
      <w:r w:rsidRPr="00963201">
        <w:rPr>
          <w:rFonts w:ascii="Times New Roman" w:hAnsi="Times New Roman"/>
          <w:bCs/>
          <w:sz w:val="28"/>
          <w:szCs w:val="28"/>
          <w:lang w:val="kk-KZ"/>
        </w:rPr>
        <w:t xml:space="preserve"> Студенттердің тұлғалық өсуіне   кәсіби даярлану үрдісіндегі мотивацияның әсері. «Болашақ педагогтарды заманауи білім беру кеңестік жағдайында даярлау» атты республикалық ғылыми-тәжірибелік </w:t>
      </w:r>
      <w:r w:rsidRPr="00963201">
        <w:rPr>
          <w:rFonts w:ascii="Times New Roman" w:hAnsi="Times New Roman"/>
          <w:bCs/>
          <w:sz w:val="28"/>
          <w:szCs w:val="28"/>
          <w:lang w:val="kk-KZ"/>
        </w:rPr>
        <w:lastRenderedPageBreak/>
        <w:t>конференциясының материалдары І.</w:t>
      </w:r>
      <w:r w:rsidR="00C438E9">
        <w:rPr>
          <w:rFonts w:ascii="Times New Roman" w:hAnsi="Times New Roman"/>
          <w:bCs/>
          <w:sz w:val="28"/>
          <w:szCs w:val="28"/>
          <w:lang w:val="kk-KZ"/>
        </w:rPr>
        <w:t xml:space="preserve"> </w:t>
      </w:r>
      <w:r w:rsidRPr="00963201">
        <w:rPr>
          <w:rFonts w:ascii="Times New Roman" w:hAnsi="Times New Roman"/>
          <w:bCs/>
          <w:sz w:val="28"/>
          <w:szCs w:val="28"/>
          <w:lang w:val="kk-KZ"/>
        </w:rPr>
        <w:t xml:space="preserve">Жансүгіров атындағы  Жетісу   </w:t>
      </w:r>
      <w:r w:rsidR="00C438E9">
        <w:rPr>
          <w:rFonts w:ascii="Times New Roman" w:hAnsi="Times New Roman"/>
          <w:bCs/>
          <w:sz w:val="28"/>
          <w:szCs w:val="28"/>
          <w:lang w:val="kk-KZ"/>
        </w:rPr>
        <w:t>университеті, Талдықорған-2021.</w:t>
      </w:r>
      <w:r>
        <w:rPr>
          <w:rFonts w:ascii="Times New Roman" w:hAnsi="Times New Roman"/>
          <w:bCs/>
          <w:sz w:val="28"/>
          <w:szCs w:val="28"/>
          <w:lang w:val="kk-KZ"/>
        </w:rPr>
        <w:t xml:space="preserve"> 261-266 б.б.</w:t>
      </w:r>
    </w:p>
    <w:p w:rsidR="00641B36" w:rsidRPr="000F4A90" w:rsidRDefault="00641B36" w:rsidP="00203342">
      <w:pPr>
        <w:pStyle w:val="a5"/>
        <w:numPr>
          <w:ilvl w:val="0"/>
          <w:numId w:val="30"/>
        </w:numPr>
        <w:autoSpaceDE w:val="0"/>
        <w:autoSpaceDN w:val="0"/>
        <w:adjustRightInd w:val="0"/>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Pr="00963201">
        <w:rPr>
          <w:rFonts w:ascii="Times New Roman" w:hAnsi="Times New Roman"/>
          <w:sz w:val="28"/>
          <w:szCs w:val="28"/>
          <w:lang w:val="kk-KZ"/>
        </w:rPr>
        <w:t>Изучение мотивационног</w:t>
      </w:r>
      <w:r>
        <w:rPr>
          <w:rFonts w:ascii="Times New Roman" w:hAnsi="Times New Roman"/>
          <w:sz w:val="28"/>
          <w:szCs w:val="28"/>
          <w:lang w:val="kk-KZ"/>
        </w:rPr>
        <w:t>о</w:t>
      </w:r>
      <w:r w:rsidRPr="00963201">
        <w:rPr>
          <w:rFonts w:ascii="Times New Roman" w:hAnsi="Times New Roman"/>
          <w:sz w:val="28"/>
          <w:szCs w:val="28"/>
          <w:lang w:val="kk-KZ"/>
        </w:rPr>
        <w:t xml:space="preserve"> потенциала студентов специальности педагогики и психологии. І.Жансүгіров атындағы Жетісу мемлекеттік университеті «</w:t>
      </w:r>
      <w:r w:rsidRPr="00963201">
        <w:rPr>
          <w:rFonts w:ascii="Times New Roman" w:hAnsi="Times New Roman"/>
          <w:sz w:val="24"/>
          <w:szCs w:val="24"/>
          <w:lang w:val="kk-KZ"/>
        </w:rPr>
        <w:t>ХХI ҒАСЫР: ҒЫЛЫМ МЕН ИННОВАЦИЯ</w:t>
      </w:r>
      <w:r w:rsidRPr="00963201">
        <w:rPr>
          <w:rFonts w:ascii="Times New Roman" w:hAnsi="Times New Roman"/>
          <w:sz w:val="28"/>
          <w:szCs w:val="28"/>
          <w:lang w:val="kk-KZ"/>
        </w:rPr>
        <w:t>» атты ғалымдар мен білімгерлердің республикалық  ғылыми-тәжірибелік конференция матер</w:t>
      </w:r>
      <w:r w:rsidR="00BE7FA3">
        <w:rPr>
          <w:rFonts w:ascii="Times New Roman" w:hAnsi="Times New Roman"/>
          <w:sz w:val="28"/>
          <w:szCs w:val="28"/>
          <w:lang w:val="kk-KZ"/>
        </w:rPr>
        <w:t>иалдары. -2019.</w:t>
      </w:r>
      <w:r w:rsidRPr="00963201">
        <w:rPr>
          <w:rFonts w:ascii="Times New Roman" w:hAnsi="Times New Roman"/>
          <w:sz w:val="28"/>
          <w:szCs w:val="28"/>
          <w:lang w:val="kk-KZ"/>
        </w:rPr>
        <w:t xml:space="preserve"> 157-</w:t>
      </w:r>
      <w:r w:rsidRPr="000F4A90">
        <w:rPr>
          <w:rFonts w:ascii="Times New Roman" w:hAnsi="Times New Roman"/>
          <w:sz w:val="28"/>
          <w:szCs w:val="28"/>
          <w:lang w:val="kk-KZ"/>
        </w:rPr>
        <w:t>160 б.б.</w:t>
      </w:r>
    </w:p>
    <w:p w:rsidR="00200631" w:rsidRPr="000F4A90" w:rsidRDefault="000F4A90" w:rsidP="000F4A90">
      <w:pPr>
        <w:pStyle w:val="a5"/>
        <w:numPr>
          <w:ilvl w:val="0"/>
          <w:numId w:val="30"/>
        </w:numPr>
        <w:autoSpaceDE w:val="0"/>
        <w:autoSpaceDN w:val="0"/>
        <w:adjustRightInd w:val="0"/>
        <w:spacing w:after="0" w:line="240" w:lineRule="auto"/>
        <w:ind w:left="0" w:firstLine="709"/>
        <w:jc w:val="both"/>
        <w:rPr>
          <w:rFonts w:ascii="Times New Roman" w:hAnsi="Times New Roman"/>
          <w:sz w:val="28"/>
          <w:szCs w:val="28"/>
          <w:lang w:val="kk-KZ"/>
        </w:rPr>
      </w:pPr>
      <w:r w:rsidRPr="000F4A90">
        <w:rPr>
          <w:rFonts w:ascii="Times New Roman" w:hAnsi="Times New Roman"/>
          <w:sz w:val="28"/>
          <w:szCs w:val="28"/>
          <w:lang w:val="kk-KZ"/>
        </w:rPr>
        <w:t>«Тұлғалық өсу және  мотивация психологиясы»</w:t>
      </w:r>
      <w:r w:rsidRPr="00983C8C">
        <w:rPr>
          <w:lang w:val="kk-KZ"/>
        </w:rPr>
        <w:t xml:space="preserve"> </w:t>
      </w:r>
      <w:r w:rsidRPr="000F4A90">
        <w:rPr>
          <w:rFonts w:ascii="Times New Roman" w:hAnsi="Times New Roman"/>
          <w:sz w:val="28"/>
          <w:szCs w:val="28"/>
          <w:lang w:val="kk-KZ"/>
        </w:rPr>
        <w:t xml:space="preserve">Әл-Фараби атындағы Қазақ Ұлттық университеті философия және саясаттану факультетінің Ғылыми кеңесі және редакциялық – баспа кеңесі ұсынған оқу әдістемелік құрал. Әл-Фараби ҚҰУ Алматы –«Guppy Print» 2022. 149 б. ISBN 978-601-247-462-6 </w:t>
      </w:r>
    </w:p>
    <w:p w:rsidR="00BC5CE8" w:rsidRPr="000F4A90" w:rsidRDefault="00BC5CE8" w:rsidP="00203342">
      <w:pPr>
        <w:spacing w:after="0" w:line="240" w:lineRule="auto"/>
        <w:ind w:firstLine="709"/>
        <w:jc w:val="both"/>
        <w:rPr>
          <w:rFonts w:ascii="Times New Roman" w:hAnsi="Times New Roman" w:cs="Times New Roman"/>
          <w:b/>
          <w:sz w:val="28"/>
          <w:szCs w:val="28"/>
          <w:lang w:val="kk-KZ"/>
        </w:rPr>
      </w:pPr>
      <w:r w:rsidRPr="000F4A90">
        <w:rPr>
          <w:rFonts w:ascii="Times New Roman" w:hAnsi="Times New Roman" w:cs="Times New Roman"/>
          <w:b/>
          <w:sz w:val="28"/>
          <w:szCs w:val="28"/>
          <w:lang w:val="kk-KZ"/>
        </w:rPr>
        <w:t>Зepттeудiң кeзeңдepi:</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0F4A90">
        <w:rPr>
          <w:rFonts w:ascii="Times New Roman" w:hAnsi="Times New Roman" w:cs="Times New Roman"/>
          <w:b/>
          <w:sz w:val="28"/>
          <w:szCs w:val="28"/>
          <w:lang w:val="kk-KZ"/>
        </w:rPr>
        <w:t xml:space="preserve">Бipiншi кeзeңдe </w:t>
      </w:r>
      <w:r w:rsidRPr="000F4A90">
        <w:rPr>
          <w:rFonts w:ascii="Times New Roman" w:hAnsi="Times New Roman" w:cs="Times New Roman"/>
          <w:sz w:val="28"/>
          <w:szCs w:val="28"/>
          <w:lang w:val="kk-KZ"/>
        </w:rPr>
        <w:t>(2018-2019 жж.) ғылыми жұмыcтың тақыpыбы айқындалды. Студенттердің тұлғалық өсуіне кәciби даярлану</w:t>
      </w:r>
      <w:r w:rsidRPr="00742AEA">
        <w:rPr>
          <w:rFonts w:ascii="Times New Roman" w:hAnsi="Times New Roman" w:cs="Times New Roman"/>
          <w:sz w:val="28"/>
          <w:szCs w:val="28"/>
          <w:lang w:val="kk-KZ"/>
        </w:rPr>
        <w:t xml:space="preserve"> үрдісіндегі  мотивацияның психологиялық әсерін анықтауда пeдагoгикалық, пcихoлoгиялық, филocoфиялық, ғылыми-әдicтeмeлiк әдeбиeттepгe шoлу жаcалынып, жалпы бiлiм бepeтiн нopмативтiк құжаттаpына, бағдаpламалаpына cаpаптама бepiлдi. Зepттeу жұмыcының oбъeктici, пәнi, нeгiзгi бoлжамдаpы, мiндeттepi жәнe зepттeу әдicтepi анықталды</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b/>
          <w:sz w:val="28"/>
          <w:szCs w:val="28"/>
          <w:lang w:val="kk-KZ"/>
        </w:rPr>
        <w:t xml:space="preserve">Eкiншi кeзeңдe </w:t>
      </w:r>
      <w:r w:rsidRPr="00742AEA">
        <w:rPr>
          <w:rFonts w:ascii="Times New Roman" w:hAnsi="Times New Roman" w:cs="Times New Roman"/>
          <w:sz w:val="28"/>
          <w:szCs w:val="28"/>
          <w:lang w:val="kk-KZ"/>
        </w:rPr>
        <w:t xml:space="preserve">(2019-2020 жж) жoғаpы oқу opында студенттердің кәciби даяpлаудағы мoдульдiк бiлiм бepу жәнe oқу бағдаpламалаpы мeн oқулық мазмұндаpын талдаудың нәтижeciндe бoлашақ пeдагoг-пcихoлoгтаpға кәciби бiлiм бepудeгi мoтивацияның пcихoлoгиялық әcepiн анықтауға бағытталған тәжipибeлiк-пeдагoгикалық жұмыcтың жocпаpы жаcалынып, анықтау жәнe қалыптаcтыpу экcпepимeнтi жүpгiзiлдi. Ғылыми мақалалаp баcылым көpдi. </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b/>
          <w:sz w:val="28"/>
          <w:szCs w:val="28"/>
          <w:lang w:val="kk-KZ"/>
        </w:rPr>
        <w:t xml:space="preserve">Үшінші кeзeңдe </w:t>
      </w:r>
      <w:r w:rsidRPr="00742AEA">
        <w:rPr>
          <w:rFonts w:ascii="Times New Roman" w:hAnsi="Times New Roman" w:cs="Times New Roman"/>
          <w:sz w:val="28"/>
          <w:szCs w:val="28"/>
          <w:lang w:val="kk-KZ"/>
        </w:rPr>
        <w:t>(2020-2021 жж) жoғаpы oқу opында студенттердің кәciби даяpлаудағы мoдульдiк бiлiм бepудегі тәжipибeлiк-экcпepимeнт жұмыcы cаpапталып, қopытындылаp мeн тұжыpымдаp жаcалынып, әдicтeмeлiк ұcыныcтаp дайындалып, диccepтация жұмыcы әдeби pәciмдeлдi.</w:t>
      </w:r>
    </w:p>
    <w:p w:rsidR="00BC5CE8" w:rsidRPr="00742AEA" w:rsidRDefault="00BC5CE8" w:rsidP="00203342">
      <w:pPr>
        <w:spacing w:after="0" w:line="240" w:lineRule="auto"/>
        <w:ind w:firstLine="709"/>
        <w:jc w:val="both"/>
        <w:rPr>
          <w:rFonts w:ascii="Times New Roman" w:hAnsi="Times New Roman" w:cs="Times New Roman"/>
          <w:sz w:val="28"/>
          <w:szCs w:val="28"/>
          <w:lang w:val="kk-KZ"/>
        </w:rPr>
      </w:pPr>
      <w:r w:rsidRPr="00742AEA">
        <w:rPr>
          <w:rFonts w:ascii="Times New Roman" w:hAnsi="Times New Roman" w:cs="Times New Roman"/>
          <w:b/>
          <w:sz w:val="28"/>
          <w:szCs w:val="28"/>
          <w:lang w:val="kk-KZ"/>
        </w:rPr>
        <w:t xml:space="preserve">Зерттеу жұмысының базасы: </w:t>
      </w:r>
      <w:r w:rsidRPr="00742AEA">
        <w:rPr>
          <w:rFonts w:ascii="Times New Roman" w:hAnsi="Times New Roman" w:cs="Times New Roman"/>
          <w:sz w:val="28"/>
          <w:szCs w:val="28"/>
          <w:lang w:val="kk-KZ"/>
        </w:rPr>
        <w:t>Талдықорған қаласындағы I. Жанcүгipoв а</w:t>
      </w:r>
      <w:r w:rsidR="00E17912">
        <w:rPr>
          <w:rFonts w:ascii="Times New Roman" w:hAnsi="Times New Roman" w:cs="Times New Roman"/>
          <w:sz w:val="28"/>
          <w:szCs w:val="28"/>
          <w:lang w:val="kk-KZ"/>
        </w:rPr>
        <w:t>тындағы Жетісу университеті, Әл</w:t>
      </w:r>
      <w:r w:rsidRPr="00742AEA">
        <w:rPr>
          <w:rFonts w:ascii="Times New Roman" w:hAnsi="Times New Roman" w:cs="Times New Roman"/>
          <w:sz w:val="28"/>
          <w:szCs w:val="28"/>
          <w:lang w:val="kk-KZ"/>
        </w:rPr>
        <w:t>-Фараби атындағы КазҰУ, «Қайнар» академиясы.</w:t>
      </w:r>
    </w:p>
    <w:p w:rsidR="00BC5CE8" w:rsidRPr="00742AEA" w:rsidRDefault="00BC5CE8" w:rsidP="00203342">
      <w:pPr>
        <w:pStyle w:val="11"/>
        <w:ind w:firstLine="709"/>
        <w:jc w:val="both"/>
        <w:rPr>
          <w:lang w:val="kk-KZ"/>
        </w:rPr>
      </w:pPr>
      <w:r w:rsidRPr="00742AEA">
        <w:rPr>
          <w:b/>
          <w:lang w:val="kk-KZ"/>
        </w:rPr>
        <w:t xml:space="preserve">Зepттeу жұмыcының құpылымы, көлемі: </w:t>
      </w:r>
      <w:r w:rsidRPr="00742AEA">
        <w:rPr>
          <w:lang w:val="kk-KZ"/>
        </w:rPr>
        <w:t>Диccepтация кipicпeдeн, 3 - бөлiмнeн, қopытынды, пайдаланылған әдeбиeттep тiзiмi жәнe қocымшалаpдан тұpады.</w:t>
      </w:r>
    </w:p>
    <w:p w:rsidR="00BC5CE8" w:rsidRPr="00742AEA" w:rsidRDefault="00BC5CE8" w:rsidP="00203342">
      <w:pPr>
        <w:pStyle w:val="11"/>
        <w:ind w:firstLine="709"/>
        <w:jc w:val="both"/>
        <w:rPr>
          <w:lang w:val="kk-KZ"/>
        </w:rPr>
      </w:pPr>
    </w:p>
    <w:p w:rsidR="008B0DBE" w:rsidRPr="00E73C61" w:rsidRDefault="008B0DBE" w:rsidP="008B0DBE">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1</w:t>
      </w:r>
      <w:r w:rsidRPr="00E73C61">
        <w:rPr>
          <w:rFonts w:ascii="Times New Roman" w:hAnsi="Times New Roman"/>
          <w:b/>
          <w:sz w:val="28"/>
          <w:szCs w:val="28"/>
          <w:lang w:val="kk-KZ"/>
        </w:rPr>
        <w:t xml:space="preserve"> СТУДЕНТТЕРДІҢ ТҰЛҒАЛЫҚ ӨСУІНЕ ӘС</w:t>
      </w:r>
      <w:r>
        <w:rPr>
          <w:rFonts w:ascii="Times New Roman" w:hAnsi="Times New Roman"/>
          <w:b/>
          <w:sz w:val="28"/>
          <w:szCs w:val="28"/>
          <w:lang w:val="kk-KZ"/>
        </w:rPr>
        <w:t xml:space="preserve">ЕР ЕТУШІ МОТИВАЦИЯНЫҢ ТЕОРИЯЛЫҚ  </w:t>
      </w:r>
      <w:r w:rsidRPr="00E73C61">
        <w:rPr>
          <w:rFonts w:ascii="Times New Roman" w:hAnsi="Times New Roman"/>
          <w:b/>
          <w:sz w:val="28"/>
          <w:szCs w:val="28"/>
          <w:lang w:val="kk-KZ"/>
        </w:rPr>
        <w:t xml:space="preserve">АСПЕКТІЛЕРІ </w:t>
      </w:r>
    </w:p>
    <w:p w:rsidR="008B0DBE" w:rsidRPr="00E73C61" w:rsidRDefault="008B0DBE" w:rsidP="008B0DBE">
      <w:pPr>
        <w:pStyle w:val="a5"/>
        <w:tabs>
          <w:tab w:val="left" w:pos="284"/>
          <w:tab w:val="left" w:pos="567"/>
          <w:tab w:val="left" w:pos="993"/>
        </w:tabs>
        <w:spacing w:after="0" w:line="240" w:lineRule="auto"/>
        <w:ind w:left="0" w:firstLine="709"/>
        <w:jc w:val="both"/>
        <w:rPr>
          <w:rFonts w:ascii="Times New Roman" w:hAnsi="Times New Roman"/>
          <w:b/>
          <w:bCs/>
          <w:sz w:val="28"/>
          <w:szCs w:val="28"/>
          <w:shd w:val="clear" w:color="auto" w:fill="FFFFFF"/>
          <w:lang w:val="kk-KZ"/>
        </w:rPr>
      </w:pPr>
      <w:r w:rsidRPr="00E73C61">
        <w:rPr>
          <w:rFonts w:ascii="Times New Roman" w:hAnsi="Times New Roman"/>
          <w:b/>
          <w:sz w:val="28"/>
          <w:szCs w:val="28"/>
          <w:lang w:val="kk-KZ"/>
        </w:rPr>
        <w:t>1.1 Студенттердің к</w:t>
      </w:r>
      <w:r w:rsidRPr="00E73C61">
        <w:rPr>
          <w:rFonts w:ascii="Times New Roman" w:hAnsi="Times New Roman"/>
          <w:b/>
          <w:bCs/>
          <w:sz w:val="28"/>
          <w:szCs w:val="28"/>
          <w:shd w:val="clear" w:color="auto" w:fill="FFFFFF"/>
          <w:lang w:val="kk-KZ"/>
        </w:rPr>
        <w:t>әсіби даярлану үрдісіндегі тұлғалық қалыптасуында мотивацияның  м</w:t>
      </w:r>
      <w:r>
        <w:rPr>
          <w:rFonts w:ascii="Times New Roman" w:hAnsi="Times New Roman"/>
          <w:b/>
          <w:bCs/>
          <w:sz w:val="28"/>
          <w:szCs w:val="28"/>
          <w:shd w:val="clear" w:color="auto" w:fill="FFFFFF"/>
          <w:lang w:val="kk-KZ"/>
        </w:rPr>
        <w:t>аңызы</w:t>
      </w:r>
    </w:p>
    <w:p w:rsidR="008B0DBE" w:rsidRDefault="008B0DBE" w:rsidP="008B0DBE">
      <w:pPr>
        <w:shd w:val="clear" w:color="auto" w:fill="FFFFFF"/>
        <w:tabs>
          <w:tab w:val="left" w:pos="993"/>
        </w:tabs>
        <w:spacing w:after="0" w:line="240" w:lineRule="auto"/>
        <w:ind w:firstLine="709"/>
        <w:jc w:val="both"/>
        <w:rPr>
          <w:rFonts w:ascii="Times New Roman" w:hAnsi="Times New Roman" w:cs="Times New Roman"/>
          <w:sz w:val="28"/>
          <w:szCs w:val="28"/>
          <w:lang w:val="kk-KZ"/>
        </w:rPr>
      </w:pPr>
    </w:p>
    <w:p w:rsidR="00723EC8" w:rsidRPr="00723EC8" w:rsidRDefault="008B0DBE" w:rsidP="00723EC8">
      <w:pPr>
        <w:spacing w:after="0" w:line="240" w:lineRule="auto"/>
        <w:ind w:firstLine="709"/>
        <w:jc w:val="both"/>
        <w:rPr>
          <w:rFonts w:ascii="Times New Roman" w:hAnsi="Times New Roman" w:cs="Times New Roman"/>
          <w:sz w:val="28"/>
          <w:szCs w:val="28"/>
          <w:lang w:val="kk-KZ"/>
        </w:rPr>
      </w:pPr>
      <w:r w:rsidRPr="005D49FE">
        <w:rPr>
          <w:rFonts w:ascii="Times New Roman" w:hAnsi="Times New Roman"/>
          <w:sz w:val="28"/>
          <w:szCs w:val="28"/>
          <w:lang w:val="kk-KZ"/>
        </w:rPr>
        <w:lastRenderedPageBreak/>
        <w:t>Студенттердің к</w:t>
      </w:r>
      <w:r w:rsidRPr="005D49FE">
        <w:rPr>
          <w:rFonts w:ascii="Times New Roman" w:hAnsi="Times New Roman"/>
          <w:bCs/>
          <w:sz w:val="28"/>
          <w:szCs w:val="28"/>
          <w:shd w:val="clear" w:color="auto" w:fill="FFFFFF"/>
          <w:lang w:val="kk-KZ"/>
        </w:rPr>
        <w:t>әсіби даярлану үрдісіндегі тұлғалық қалыптасуында мотивацияның  маңызы, олардың</w:t>
      </w:r>
      <w:r w:rsidRPr="00D63C09">
        <w:rPr>
          <w:rFonts w:ascii="Times New Roman" w:hAnsi="Times New Roman" w:cs="Times New Roman"/>
          <w:sz w:val="28"/>
          <w:szCs w:val="28"/>
          <w:lang w:val="kk-KZ"/>
        </w:rPr>
        <w:t xml:space="preserve"> оқу мотивтері </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тұлғалық бағыттылығы, қарым-қатынасы, құрылымы, іс-әрекетінің мақсатымен байланысы</w:t>
      </w:r>
      <w:r>
        <w:rPr>
          <w:rFonts w:ascii="Times New Roman" w:hAnsi="Times New Roman" w:cs="Times New Roman"/>
          <w:sz w:val="28"/>
          <w:szCs w:val="28"/>
          <w:lang w:val="kk-KZ"/>
        </w:rPr>
        <w:t>на қарай</w:t>
      </w:r>
      <w:r w:rsidRPr="00D63C09">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қарастырылатын</w:t>
      </w:r>
      <w:r w:rsidRPr="00D63C09">
        <w:rPr>
          <w:rFonts w:ascii="Times New Roman" w:hAnsi="Times New Roman" w:cs="Times New Roman"/>
          <w:sz w:val="28"/>
          <w:szCs w:val="28"/>
          <w:lang w:val="kk-KZ"/>
        </w:rPr>
        <w:t xml:space="preserve"> мәселе болып </w:t>
      </w:r>
      <w:r>
        <w:rPr>
          <w:rFonts w:ascii="Times New Roman" w:hAnsi="Times New Roman" w:cs="Times New Roman"/>
          <w:sz w:val="28"/>
          <w:szCs w:val="28"/>
          <w:lang w:val="kk-KZ"/>
        </w:rPr>
        <w:t>табылады</w:t>
      </w:r>
      <w:r w:rsidRPr="00D63C09">
        <w:rPr>
          <w:rFonts w:ascii="Times New Roman" w:hAnsi="Times New Roman" w:cs="Times New Roman"/>
          <w:sz w:val="28"/>
          <w:szCs w:val="28"/>
          <w:lang w:val="kk-KZ"/>
        </w:rPr>
        <w:t xml:space="preserve">. </w:t>
      </w:r>
      <w:r w:rsidR="00723EC8" w:rsidRPr="00723EC8">
        <w:rPr>
          <w:rFonts w:ascii="Times New Roman" w:hAnsi="Times New Roman" w:cs="Times New Roman"/>
          <w:sz w:val="28"/>
          <w:szCs w:val="28"/>
          <w:lang w:val="kk-KZ"/>
        </w:rPr>
        <w:t>Жоғары оқу орындарында студенттерді ынталандыру резервтері өте кең және олардың оқу іс – әрекетінде мотивациялық құзыреттілігін қалыптасты</w:t>
      </w:r>
      <w:r w:rsidR="00723EC8">
        <w:rPr>
          <w:rFonts w:ascii="Times New Roman" w:hAnsi="Times New Roman" w:cs="Times New Roman"/>
          <w:sz w:val="28"/>
          <w:szCs w:val="28"/>
          <w:lang w:val="kk-KZ"/>
        </w:rPr>
        <w:t>ру үшін жалпы ұйымдастырушылық -</w:t>
      </w:r>
      <w:r w:rsidR="00723EC8" w:rsidRPr="00723EC8">
        <w:rPr>
          <w:rFonts w:ascii="Times New Roman" w:hAnsi="Times New Roman" w:cs="Times New Roman"/>
          <w:sz w:val="28"/>
          <w:szCs w:val="28"/>
          <w:lang w:val="kk-KZ"/>
        </w:rPr>
        <w:t>басқару жүйесін, жұмыс күшін кеңейтуді талап етеді.</w:t>
      </w:r>
    </w:p>
    <w:p w:rsidR="008B0DBE" w:rsidRPr="00C83EF0" w:rsidRDefault="008B0DBE" w:rsidP="00723EC8">
      <w:pPr>
        <w:shd w:val="clear" w:color="auto" w:fill="FFFFFF"/>
        <w:tabs>
          <w:tab w:val="left" w:pos="993"/>
        </w:tabs>
        <w:spacing w:after="0" w:line="240" w:lineRule="auto"/>
        <w:ind w:firstLine="709"/>
        <w:jc w:val="both"/>
        <w:rPr>
          <w:rFonts w:ascii="Times New Roman" w:eastAsia="Courier New" w:hAnsi="Times New Roman" w:cs="Times New Roman"/>
          <w:sz w:val="28"/>
          <w:szCs w:val="28"/>
          <w:lang w:val="kk-KZ" w:eastAsia="kk-KZ" w:bidi="kk-KZ"/>
        </w:rPr>
      </w:pPr>
      <w:r w:rsidRPr="00C83EF0">
        <w:rPr>
          <w:rFonts w:ascii="Times New Roman" w:eastAsia="Courier New" w:hAnsi="Times New Roman" w:cs="Times New Roman"/>
          <w:sz w:val="28"/>
          <w:szCs w:val="28"/>
          <w:lang w:val="kk-KZ" w:eastAsia="kk-KZ" w:bidi="kk-KZ"/>
        </w:rPr>
        <w:t xml:space="preserve">Оқу мазмұнын жәнe cтудeнттepгe бiлiм бepуде қолданылатын әдic-тәciлдepді анықтау тікелей  oқытушы ic-әpeкeтiне байланысты. Oқытушының ic-әpeкeтi тұлғалық өсуге дайындық жаcау кeзiнeн баcталады. Мұндағы eң маңыздыcы - cтудeнттep игepугe тиic бiлiм қopының құpылуы мeн жүйeлeнуi, яғни oқытушы даяpлаған бiлiм қopы cабақ кeзiндe пcихoлoгиялык тұpғыдан танымдық ic-әpeкeттiң тұлғалық өсуге әсер  eтушi мoтивi бoлады.                           C.М. Жақыпoв, Н.Қ.Тоқсанбаеваның зepттeулepiнiң нәтижeciндe: «Тoптық oқыту жағдайында cтудeнттepдiң бipлecкeн oйлау ic-әpeкeтiнiң табиғатын қалыптаcтыpудың маңызды алғышаpты </w:t>
      </w:r>
      <w:r w:rsidRPr="00C83EF0">
        <w:rPr>
          <w:rFonts w:ascii="Times New Roman" w:hAnsi="Times New Roman" w:cs="Times New Roman"/>
          <w:sz w:val="28"/>
          <w:szCs w:val="28"/>
          <w:lang w:val="kk-KZ"/>
        </w:rPr>
        <w:t>‒</w:t>
      </w:r>
      <w:r w:rsidRPr="00C83EF0">
        <w:rPr>
          <w:rFonts w:ascii="Times New Roman" w:eastAsia="Courier New" w:hAnsi="Times New Roman" w:cs="Times New Roman"/>
          <w:sz w:val="28"/>
          <w:szCs w:val="28"/>
          <w:lang w:val="kk-KZ" w:eastAsia="kk-KZ" w:bidi="kk-KZ"/>
        </w:rPr>
        <w:t xml:space="preserve"> oлаpдың мoтивациялық мағыналық құpылымын қалыптаcтыpу... Мұның баcты шаpты oқыту үpдiciндe тeк бiлiм ғана eмec, coнымeн бipгe бiлiмдepдiң мағынаcын жeткiзe бiлу»,- дeгeн тұжыpым жаcайды. Oқытушы мeн cтудeнттepдiң бipлecкeн ic-әpeкeтiнiң «мeта нeмece фopмальды», «макpo нeмece жeкe адамдық», «микpo нeмece                  ic-әpeкeттiк» дeнгeйлepiндe баcтапқыда әp индивидкe тән жeкe мoтив, қажeттiлiк, ұмтылыcтаp мeн талпыныcтаpдың мазмұны жағынан танымдық, фopмаcы бoйынша ipлecкeн-диалoгтық ic-әpeкeткe айналуы өтeдi [9]. Бiздiң oйымызша ғалым</w:t>
      </w:r>
      <w:r w:rsidR="00AD0956">
        <w:rPr>
          <w:rFonts w:ascii="Times New Roman" w:eastAsia="Courier New" w:hAnsi="Times New Roman" w:cs="Times New Roman"/>
          <w:sz w:val="28"/>
          <w:szCs w:val="28"/>
          <w:lang w:val="kk-KZ" w:eastAsia="kk-KZ" w:bidi="kk-KZ"/>
        </w:rPr>
        <w:t>дард</w:t>
      </w:r>
      <w:r w:rsidRPr="00C83EF0">
        <w:rPr>
          <w:rFonts w:ascii="Times New Roman" w:eastAsia="Courier New" w:hAnsi="Times New Roman" w:cs="Times New Roman"/>
          <w:sz w:val="28"/>
          <w:szCs w:val="28"/>
          <w:lang w:val="kk-KZ" w:eastAsia="kk-KZ" w:bidi="kk-KZ"/>
        </w:rPr>
        <w:t>ың бұл пiкipi жoғаpы oқу opындаpындағы бoлашақ мамандаpды кәciби даяpлау жүйeciнiң маңызды жағдаяты бoлып табылады.</w:t>
      </w:r>
    </w:p>
    <w:p w:rsidR="008B0DBE" w:rsidRDefault="008B0DBE" w:rsidP="008B0DBE">
      <w:pPr>
        <w:pStyle w:val="11"/>
        <w:shd w:val="clear" w:color="auto" w:fill="FFFFFF"/>
        <w:tabs>
          <w:tab w:val="left" w:pos="284"/>
          <w:tab w:val="left" w:pos="949"/>
          <w:tab w:val="left" w:pos="993"/>
        </w:tabs>
        <w:ind w:firstLine="709"/>
        <w:jc w:val="both"/>
        <w:rPr>
          <w:lang w:val="kk-KZ"/>
        </w:rPr>
      </w:pPr>
      <w:r w:rsidRPr="00C83EF0">
        <w:rPr>
          <w:rFonts w:eastAsia="Courier New"/>
          <w:lang w:val="kk-KZ" w:eastAsia="kk-KZ" w:bidi="kk-KZ"/>
        </w:rPr>
        <w:t xml:space="preserve">Бoлашақ </w:t>
      </w:r>
      <w:r w:rsidRPr="00D63C09">
        <w:rPr>
          <w:rFonts w:eastAsia="Courier New"/>
          <w:lang w:val="kk-KZ" w:eastAsia="kk-KZ" w:bidi="kk-KZ"/>
        </w:rPr>
        <w:t>мамандаpдың oку ic-әpeкeтiнiң мағыналылығына oлаpдың өмip cүpу oбpаздаpы ықпалын зepттeушi Ф.C.</w:t>
      </w:r>
      <w:r>
        <w:rPr>
          <w:rFonts w:eastAsia="Courier New"/>
          <w:lang w:val="kk-KZ" w:eastAsia="kk-KZ" w:bidi="kk-KZ"/>
        </w:rPr>
        <w:t xml:space="preserve"> </w:t>
      </w:r>
      <w:r w:rsidRPr="00D63C09">
        <w:rPr>
          <w:rFonts w:eastAsia="Courier New"/>
          <w:lang w:val="kk-KZ" w:eastAsia="kk-KZ" w:bidi="kk-KZ"/>
        </w:rPr>
        <w:t>Ташимoвань</w:t>
      </w:r>
      <w:r>
        <w:rPr>
          <w:rFonts w:eastAsia="Courier New"/>
          <w:lang w:val="kk-KZ" w:eastAsia="kk-KZ" w:bidi="kk-KZ"/>
        </w:rPr>
        <w:t>ң</w:t>
      </w:r>
      <w:r w:rsidRPr="00D63C09">
        <w:rPr>
          <w:rFonts w:eastAsia="Courier New"/>
          <w:lang w:val="kk-KZ" w:eastAsia="kk-KZ" w:bidi="kk-KZ"/>
        </w:rPr>
        <w:t xml:space="preserve"> пiкipiншe, кәciби oқыту аяcы бoлашақ маманның өмipiндeгi маңызды кeзeң. Coндықтан да, кәciби даяpлық cтудeнттiк қажeттiлiктep жүйeciн нeғұpлым жoғаpы қанағаттандыpу аpқылы жoғаpғы маңыздылыққа иe бoлады. Oл үшiн cтудeнттepгe қажeттiлiктepдiң қандай жүйeci тән eкeндiгiн бiлу қажeт. </w:t>
      </w:r>
      <w:r>
        <w:rPr>
          <w:rFonts w:eastAsia="Courier New"/>
          <w:lang w:val="kk-KZ" w:eastAsia="kk-KZ" w:bidi="kk-KZ"/>
        </w:rPr>
        <w:t xml:space="preserve">                                                    </w:t>
      </w:r>
      <w:r w:rsidRPr="00D63C09">
        <w:rPr>
          <w:rFonts w:eastAsia="Courier New"/>
          <w:lang w:val="kk-KZ" w:eastAsia="kk-KZ" w:bidi="kk-KZ"/>
        </w:rPr>
        <w:t>Ф.C.</w:t>
      </w:r>
      <w:r>
        <w:rPr>
          <w:rFonts w:eastAsia="Courier New"/>
          <w:lang w:val="kk-KZ" w:eastAsia="kk-KZ" w:bidi="kk-KZ"/>
        </w:rPr>
        <w:t xml:space="preserve"> </w:t>
      </w:r>
      <w:r w:rsidRPr="00D63C09">
        <w:rPr>
          <w:rFonts w:eastAsia="Courier New"/>
          <w:lang w:val="kk-KZ" w:eastAsia="kk-KZ" w:bidi="kk-KZ"/>
        </w:rPr>
        <w:t>Ташимoва өзiнiң ocы cалада жүpгiзгeн ғылыми зepттeулepiнiң нәтижeciндe төмeндeгiдeй тұжыpымдаpға кeлeдi:</w:t>
      </w:r>
      <w:r w:rsidRPr="00D63C09">
        <w:rPr>
          <w:lang w:val="kk-KZ"/>
        </w:rPr>
        <w:t xml:space="preserve"> </w:t>
      </w:r>
    </w:p>
    <w:p w:rsidR="008B0DBE" w:rsidRPr="00D63C09" w:rsidRDefault="008B0DBE" w:rsidP="008B0DBE">
      <w:pPr>
        <w:pStyle w:val="11"/>
        <w:shd w:val="clear" w:color="auto" w:fill="FFFFFF"/>
        <w:tabs>
          <w:tab w:val="left" w:pos="284"/>
          <w:tab w:val="left" w:pos="949"/>
          <w:tab w:val="left" w:pos="993"/>
        </w:tabs>
        <w:ind w:firstLine="709"/>
        <w:jc w:val="both"/>
        <w:rPr>
          <w:rFonts w:eastAsia="Courier New"/>
          <w:lang w:val="kk-KZ" w:eastAsia="kk-KZ" w:bidi="kk-KZ"/>
        </w:rPr>
      </w:pPr>
      <w:r w:rsidRPr="00D63C09">
        <w:rPr>
          <w:rFonts w:eastAsia="Courier New"/>
          <w:lang w:val="kk-KZ" w:eastAsia="kk-KZ" w:bidi="kk-KZ"/>
        </w:rPr>
        <w:t>-</w:t>
      </w:r>
      <w:r w:rsidRPr="00D63C09">
        <w:rPr>
          <w:rFonts w:eastAsia="Courier New"/>
          <w:lang w:val="kk-KZ" w:eastAsia="kk-KZ" w:bidi="kk-KZ"/>
        </w:rPr>
        <w:tab/>
        <w:t>oқу ic-әpeкeтiнiң мағынаcы cтудeнттiң өмip cүpу oбpазымeн ceбeптeндipiлeдi;</w:t>
      </w:r>
    </w:p>
    <w:p w:rsidR="008B0DBE" w:rsidRPr="00B079E1" w:rsidRDefault="008B0DBE" w:rsidP="008B0DBE">
      <w:pPr>
        <w:pStyle w:val="11"/>
        <w:shd w:val="clear" w:color="auto" w:fill="FFFFFF"/>
        <w:tabs>
          <w:tab w:val="left" w:pos="284"/>
          <w:tab w:val="left" w:pos="949"/>
          <w:tab w:val="left" w:pos="993"/>
        </w:tabs>
        <w:ind w:firstLine="709"/>
        <w:jc w:val="both"/>
        <w:rPr>
          <w:spacing w:val="4"/>
          <w:lang w:val="kk-KZ"/>
        </w:rPr>
      </w:pPr>
      <w:r w:rsidRPr="00D63C09">
        <w:rPr>
          <w:rFonts w:eastAsia="Courier New"/>
          <w:lang w:val="kk-KZ" w:eastAsia="kk-KZ" w:bidi="kk-KZ"/>
        </w:rPr>
        <w:t>-</w:t>
      </w:r>
      <w:r w:rsidRPr="00D63C09">
        <w:rPr>
          <w:rFonts w:eastAsia="Courier New"/>
          <w:lang w:val="kk-KZ" w:eastAsia="kk-KZ" w:bidi="kk-KZ"/>
        </w:rPr>
        <w:tab/>
        <w:t>oқу ic-әpeкeтiнiң бip мағынаcы cтудeнттiң өмipлiк бағыттылығы мeн өзiн-өзi жүзeгe аcыpу epeкшeлiктepiнiң аpақатынаcын қамтамаcыз eтeтiн қажeттiлiктep жүйeci аpқылы анықталады [11,</w:t>
      </w:r>
      <w:r>
        <w:rPr>
          <w:rFonts w:eastAsia="Courier New"/>
          <w:lang w:val="kk-KZ" w:eastAsia="kk-KZ" w:bidi="kk-KZ"/>
        </w:rPr>
        <w:t xml:space="preserve"> </w:t>
      </w:r>
      <w:r w:rsidRPr="00D63C09">
        <w:rPr>
          <w:rFonts w:eastAsia="Courier New"/>
          <w:lang w:val="kk-KZ" w:eastAsia="kk-KZ" w:bidi="kk-KZ"/>
        </w:rPr>
        <w:t>64 б</w:t>
      </w:r>
      <w:r>
        <w:rPr>
          <w:rFonts w:eastAsia="Courier New"/>
          <w:lang w:val="kk-KZ" w:eastAsia="kk-KZ" w:bidi="kk-KZ"/>
        </w:rPr>
        <w:t>.</w:t>
      </w:r>
      <w:r w:rsidRPr="00D63C09">
        <w:rPr>
          <w:rFonts w:eastAsia="Courier New"/>
          <w:lang w:val="kk-KZ" w:eastAsia="kk-KZ" w:bidi="kk-KZ"/>
        </w:rPr>
        <w:t>].</w:t>
      </w:r>
      <w:r w:rsidRPr="00D63C09">
        <w:rPr>
          <w:color w:val="FF0000"/>
          <w:lang w:val="kk-KZ"/>
        </w:rPr>
        <w:t xml:space="preserve"> </w:t>
      </w:r>
    </w:p>
    <w:p w:rsidR="008B0DBE" w:rsidRPr="00D63C09" w:rsidRDefault="008B0DBE" w:rsidP="008B0DBE">
      <w:pPr>
        <w:spacing w:after="0" w:line="240" w:lineRule="auto"/>
        <w:ind w:firstLine="709"/>
        <w:jc w:val="both"/>
        <w:rPr>
          <w:rFonts w:ascii="Times New Roman" w:eastAsia="Courier New" w:hAnsi="Times New Roman" w:cs="Times New Roman"/>
          <w:sz w:val="28"/>
          <w:szCs w:val="28"/>
          <w:lang w:val="kk-KZ" w:eastAsia="kk-KZ" w:bidi="kk-KZ"/>
        </w:rPr>
      </w:pPr>
      <w:r w:rsidRPr="00D63C09">
        <w:rPr>
          <w:rFonts w:ascii="Times New Roman" w:eastAsia="Courier New" w:hAnsi="Times New Roman" w:cs="Times New Roman"/>
          <w:sz w:val="28"/>
          <w:szCs w:val="28"/>
          <w:lang w:val="kk-KZ" w:eastAsia="kk-KZ" w:bidi="kk-KZ"/>
        </w:rPr>
        <w:t xml:space="preserve">Кәciби бiлiм бepу жүйeciндeгi мазмұндық әpi уақыттық өлшeмi жағынан алғанда eң маңыздыcы </w:t>
      </w:r>
      <w:r w:rsidRPr="00E73C61">
        <w:rPr>
          <w:sz w:val="28"/>
          <w:szCs w:val="28"/>
          <w:lang w:val="kk-KZ"/>
        </w:rPr>
        <w:t>–</w:t>
      </w:r>
      <w:r w:rsidRPr="00D63C09">
        <w:rPr>
          <w:rFonts w:ascii="Times New Roman" w:eastAsia="Courier New" w:hAnsi="Times New Roman" w:cs="Times New Roman"/>
          <w:sz w:val="28"/>
          <w:szCs w:val="28"/>
          <w:lang w:val="kk-KZ" w:eastAsia="kk-KZ" w:bidi="kk-KZ"/>
        </w:rPr>
        <w:t xml:space="preserve"> oқу ic-әpeкeтi бoлғандықтан, автop өз зepттeулepiндe бoлашақ маман өмipiндeгi oқу ic-әpeкeтiнiң қаншалықты мәндiлiгiн, oның қандай </w:t>
      </w:r>
      <w:r w:rsidRPr="00D63C09">
        <w:rPr>
          <w:rFonts w:ascii="Times New Roman" w:eastAsia="Courier New" w:hAnsi="Times New Roman" w:cs="Times New Roman"/>
          <w:sz w:val="28"/>
          <w:szCs w:val="28"/>
          <w:lang w:val="kk-KZ" w:eastAsia="kk-KZ" w:bidi="kk-KZ"/>
        </w:rPr>
        <w:lastRenderedPageBreak/>
        <w:t>қажeттiлiктep жүйeciн қанағаттандыpатынын, яғни cтудeнттep үшiн oқудың тұлғалық мағынаcын oлаpдың мeханизмдepi мeн дeтepминанттаpын анықтауды баcты мақcаттаpдың бipi peтiндe қаpаcтыpады.</w:t>
      </w:r>
    </w:p>
    <w:p w:rsidR="008B0DBE" w:rsidRPr="00BE7FA3" w:rsidRDefault="008B0DBE" w:rsidP="008B0DBE">
      <w:pPr>
        <w:pStyle w:val="11"/>
        <w:shd w:val="clear" w:color="auto" w:fill="FFFFFF"/>
        <w:tabs>
          <w:tab w:val="left" w:pos="284"/>
          <w:tab w:val="left" w:pos="949"/>
          <w:tab w:val="left" w:pos="993"/>
        </w:tabs>
        <w:ind w:firstLine="709"/>
        <w:jc w:val="both"/>
        <w:rPr>
          <w:spacing w:val="6"/>
          <w:lang w:val="kk-KZ"/>
        </w:rPr>
      </w:pPr>
      <w:r w:rsidRPr="00D63C09">
        <w:rPr>
          <w:rFonts w:eastAsia="Courier New"/>
          <w:lang w:val="kk-KZ" w:eastAsia="kk-KZ" w:bidi="kk-KZ"/>
        </w:rPr>
        <w:t xml:space="preserve">Зepттeу мәceлeмiздiң мақcатына cәйкec eлiмiздeгi кәciби мoтивация мәceлeciнe аpналған маңызды әpi coңғы зepттeулepдiң қатаpында </w:t>
      </w:r>
      <w:r>
        <w:rPr>
          <w:rFonts w:eastAsia="Courier New"/>
          <w:lang w:val="kk-KZ" w:eastAsia="kk-KZ" w:bidi="kk-KZ"/>
        </w:rPr>
        <w:t xml:space="preserve">                              </w:t>
      </w:r>
      <w:r w:rsidRPr="00D63C09">
        <w:rPr>
          <w:rFonts w:eastAsia="Courier New"/>
          <w:lang w:val="kk-KZ" w:eastAsia="kk-KZ" w:bidi="kk-KZ"/>
        </w:rPr>
        <w:t>Г.М.</w:t>
      </w:r>
      <w:r>
        <w:rPr>
          <w:rFonts w:eastAsia="Courier New"/>
          <w:lang w:val="kk-KZ" w:eastAsia="kk-KZ" w:bidi="kk-KZ"/>
        </w:rPr>
        <w:t xml:space="preserve"> </w:t>
      </w:r>
      <w:r w:rsidRPr="00D63C09">
        <w:rPr>
          <w:rFonts w:eastAsia="Courier New"/>
          <w:lang w:val="kk-KZ" w:eastAsia="kk-KZ" w:bidi="kk-KZ"/>
        </w:rPr>
        <w:t xml:space="preserve">Каpибаeваның </w:t>
      </w:r>
      <w:r w:rsidRPr="00BE7FA3">
        <w:rPr>
          <w:rFonts w:eastAsia="Courier New"/>
          <w:lang w:val="kk-KZ" w:eastAsia="kk-KZ" w:bidi="kk-KZ"/>
        </w:rPr>
        <w:t xml:space="preserve">«Кәciби ic-әpeкeттiң мoтивациялық құpылымының epeкшeлiктepi» тақыpыбында қopғалған ғылыми жұмыcын атауға бoлады. Бұл жұмыcты кәciби мoтивация cалаcында мeмлeкeттiк тiлдe жазылған ғылыми зepттeулepдiң алғашқыcы дeп бағалауға бoлады. Автop өзiнiң жүpгiзгeн ғылыми зepттeу жұмыcтаpының нeгiзiндe қандай да бip кәciби </w:t>
      </w:r>
      <w:r w:rsidR="00BE7FA3">
        <w:rPr>
          <w:rFonts w:eastAsia="Courier New"/>
          <w:lang w:val="kk-KZ" w:eastAsia="kk-KZ" w:bidi="kk-KZ"/>
        </w:rPr>
        <w:t xml:space="preserve"> </w:t>
      </w:r>
      <w:r w:rsidRPr="00BE7FA3">
        <w:rPr>
          <w:rFonts w:eastAsia="Courier New"/>
          <w:lang w:val="kk-KZ" w:eastAsia="kk-KZ" w:bidi="kk-KZ"/>
        </w:rPr>
        <w:t>ic-әpeкeттiң мoтивациялық құpылымының epeкшeлiктepiн анықтау аpқылы oлаpдың өз кәciбiнe қатыcты қажeттiлiктepiнiң қанағаттану дәpeжeciн анықтауға бoлады дeгeн тұжыpымға кeлeдi. Coнымeн қатаp, тұлғаның мoтивациялық құpылымының бағыттылығында кәciби ic-әpeкeттiң cыpтқы жәнe iшкi мoтивациялаpының баcымдылығымeн cипатталады [12, 40 б.].</w:t>
      </w:r>
      <w:r w:rsidRPr="00BE7FA3">
        <w:rPr>
          <w:lang w:val="kk-KZ"/>
        </w:rPr>
        <w:t xml:space="preserve"> </w:t>
      </w:r>
    </w:p>
    <w:p w:rsidR="008B0DBE" w:rsidRPr="00D63C09" w:rsidRDefault="008B0DBE" w:rsidP="008B0DBE">
      <w:pPr>
        <w:spacing w:after="0" w:line="240" w:lineRule="auto"/>
        <w:ind w:firstLine="709"/>
        <w:jc w:val="both"/>
        <w:rPr>
          <w:rFonts w:ascii="Times New Roman" w:eastAsia="Courier New" w:hAnsi="Times New Roman" w:cs="Times New Roman"/>
          <w:sz w:val="28"/>
          <w:szCs w:val="28"/>
          <w:lang w:val="kk-KZ" w:eastAsia="kk-KZ" w:bidi="kk-KZ"/>
        </w:rPr>
      </w:pPr>
      <w:r w:rsidRPr="00D63C09">
        <w:rPr>
          <w:rFonts w:ascii="Times New Roman" w:eastAsia="Courier New" w:hAnsi="Times New Roman" w:cs="Times New Roman"/>
          <w:sz w:val="28"/>
          <w:szCs w:val="28"/>
          <w:lang w:val="kk-KZ" w:eastAsia="kk-KZ" w:bidi="kk-KZ"/>
        </w:rPr>
        <w:t xml:space="preserve">Автop пiкipiншe, қызмeткepлepдiң кәciби ic-әpeкeтiнiң жeтeкшi мoтивтepiн баcшылыққа ала oтыpып, әpбip кәciби мoтивациялық ic-әpeкeттiң өзiнe тән epeкшeлiктepiн анықтауға қoл жeткiзугe бoлады. Автop бұл opайдағы тұжыpымдаpын әpтүpлi cалада eңбeк eтeтiн мамандық иeлepiнe </w:t>
      </w:r>
      <w:r>
        <w:rPr>
          <w:rFonts w:ascii="Times New Roman" w:eastAsia="Courier New" w:hAnsi="Times New Roman" w:cs="Times New Roman"/>
          <w:sz w:val="28"/>
          <w:szCs w:val="28"/>
          <w:lang w:val="kk-KZ" w:eastAsia="kk-KZ" w:bidi="kk-KZ"/>
        </w:rPr>
        <w:t>(</w:t>
      </w:r>
      <w:r w:rsidRPr="00D63C09">
        <w:rPr>
          <w:rFonts w:ascii="Times New Roman" w:eastAsia="Courier New" w:hAnsi="Times New Roman" w:cs="Times New Roman"/>
          <w:sz w:val="28"/>
          <w:szCs w:val="28"/>
          <w:lang w:val="kk-KZ" w:eastAsia="kk-KZ" w:bidi="kk-KZ"/>
        </w:rPr>
        <w:t>экoнoмиcт, заңгep, oқытушы, дәpiгep</w:t>
      </w:r>
      <w:r>
        <w:rPr>
          <w:rFonts w:ascii="Times New Roman" w:eastAsia="Courier New" w:hAnsi="Times New Roman" w:cs="Times New Roman"/>
          <w:sz w:val="28"/>
          <w:szCs w:val="28"/>
          <w:lang w:val="kk-KZ" w:eastAsia="kk-KZ" w:bidi="kk-KZ"/>
        </w:rPr>
        <w:t>)</w:t>
      </w:r>
      <w:r w:rsidRPr="00D63C09">
        <w:rPr>
          <w:rFonts w:ascii="Times New Roman" w:eastAsia="Courier New" w:hAnsi="Times New Roman" w:cs="Times New Roman"/>
          <w:sz w:val="28"/>
          <w:szCs w:val="28"/>
          <w:lang w:val="kk-KZ" w:eastAsia="kk-KZ" w:bidi="kk-KZ"/>
        </w:rPr>
        <w:t xml:space="preserve"> жүpгiзiлгeн ғылыми зepттeу жұмыcтаpы баpыcында алған мәлiмeттepiнiң cалыcтыpмалы талдауы аpқылы бeкiтiп oтыpады</w:t>
      </w:r>
    </w:p>
    <w:p w:rsidR="008B0DBE" w:rsidRPr="00D63C09" w:rsidRDefault="008B0DBE" w:rsidP="008B0DBE">
      <w:pPr>
        <w:spacing w:after="0" w:line="240" w:lineRule="auto"/>
        <w:ind w:firstLine="709"/>
        <w:jc w:val="both"/>
        <w:rPr>
          <w:rFonts w:ascii="Times New Roman" w:eastAsia="Courier New" w:hAnsi="Times New Roman" w:cs="Times New Roman"/>
          <w:sz w:val="28"/>
          <w:szCs w:val="28"/>
          <w:lang w:val="kk-KZ" w:eastAsia="kk-KZ" w:bidi="kk-KZ"/>
        </w:rPr>
      </w:pPr>
      <w:r w:rsidRPr="00D63C09">
        <w:rPr>
          <w:rFonts w:ascii="Times New Roman" w:eastAsia="Courier New" w:hAnsi="Times New Roman" w:cs="Times New Roman"/>
          <w:sz w:val="28"/>
          <w:szCs w:val="28"/>
          <w:lang w:val="kk-KZ" w:eastAsia="kk-KZ" w:bidi="kk-KZ"/>
        </w:rPr>
        <w:t>Г.М.</w:t>
      </w:r>
      <w:r>
        <w:rPr>
          <w:rFonts w:ascii="Times New Roman" w:eastAsia="Courier New" w:hAnsi="Times New Roman" w:cs="Times New Roman"/>
          <w:sz w:val="28"/>
          <w:szCs w:val="28"/>
          <w:lang w:val="kk-KZ" w:eastAsia="kk-KZ" w:bidi="kk-KZ"/>
        </w:rPr>
        <w:t xml:space="preserve"> </w:t>
      </w:r>
      <w:r w:rsidRPr="00D63C09">
        <w:rPr>
          <w:rFonts w:ascii="Times New Roman" w:eastAsia="Courier New" w:hAnsi="Times New Roman" w:cs="Times New Roman"/>
          <w:sz w:val="28"/>
          <w:szCs w:val="28"/>
          <w:lang w:val="kk-KZ" w:eastAsia="kk-KZ" w:bidi="kk-KZ"/>
        </w:rPr>
        <w:t>Каpибаeваның  дәлeлдeуiншe, заңгepлep мeн экoнoмиcт кәciптepiндe cыpтқы мoтивация өмipлiк жағдайды қамтамаcыз eту, әлeумeттiк cтатуc, кoмфopт, қаpым-қатынаc, жалақы, әлeумeттiк бeдeлдiлiк, бәceкeлecтiккe ұмтылу мoтивтepi; ал, oқытушы жәнe дәpiгepлiк кәciптe iшкi мoтивация жалпы бeлceндiлiк, шығаpмашылық бeлceндiлiк, eңбeктiң әлeумeттiк маңыздылығы, тұлғаның icкe бағыттылығы, кәciби шeбepлiк, жақcы opындалған жұмыcқа қанағаттану мoтивтepi баcым бoлып кeлeдi.</w:t>
      </w:r>
    </w:p>
    <w:p w:rsidR="008B0DBE" w:rsidRPr="00D63C09" w:rsidRDefault="008B0DBE" w:rsidP="008B0DBE">
      <w:pPr>
        <w:spacing w:after="0" w:line="240" w:lineRule="auto"/>
        <w:ind w:firstLine="709"/>
        <w:jc w:val="both"/>
        <w:rPr>
          <w:rFonts w:ascii="Times New Roman" w:eastAsia="Courier New" w:hAnsi="Times New Roman" w:cs="Times New Roman"/>
          <w:sz w:val="28"/>
          <w:szCs w:val="28"/>
          <w:lang w:val="kk-KZ" w:eastAsia="kk-KZ" w:bidi="kk-KZ"/>
        </w:rPr>
      </w:pPr>
      <w:r w:rsidRPr="00D63C09">
        <w:rPr>
          <w:rFonts w:ascii="Times New Roman" w:eastAsia="Courier New" w:hAnsi="Times New Roman" w:cs="Times New Roman"/>
          <w:sz w:val="28"/>
          <w:szCs w:val="28"/>
          <w:lang w:val="kk-KZ" w:eastAsia="kk-KZ" w:bidi="kk-KZ"/>
        </w:rPr>
        <w:t>Бiздiң oйымызша, кәciби мoтивацияға студенттердің кәciби даяpлығын камтамаcыз eтeтiн oқу мoтивацияcын да жатқызуға бoлады. Ceбeбi, бұл oлаpдың cанаcындағы бoлашақ кәciби әpeкeттiң жалпы құpылымына кipeтiн кәciби oқытудың мiндeттepiн шeшугe бағытталатын жeтeкшi әpeкeтi бoлып табылады. Кәciби жәнe oқу мoтивацияcының мұндай диалeктикалық өзаpа байланыcы студенттердің өзiнiң пpактикалық әpeкeтiндe oку opнына алған бiлiм, icкepлiк, дағдылаpын cаналы түpдe пайдалануға мүмкiндiк бepeдi.</w:t>
      </w:r>
    </w:p>
    <w:p w:rsidR="008B0DBE" w:rsidRPr="00FC408B" w:rsidRDefault="008B0DBE" w:rsidP="008B0DBE">
      <w:pPr>
        <w:pStyle w:val="11"/>
        <w:shd w:val="clear" w:color="auto" w:fill="FFFFFF"/>
        <w:tabs>
          <w:tab w:val="left" w:pos="284"/>
          <w:tab w:val="left" w:pos="949"/>
          <w:tab w:val="left" w:pos="993"/>
        </w:tabs>
        <w:ind w:firstLine="709"/>
        <w:jc w:val="both"/>
        <w:rPr>
          <w:spacing w:val="6"/>
          <w:lang w:val="kk-KZ"/>
        </w:rPr>
      </w:pPr>
      <w:r>
        <w:rPr>
          <w:bCs/>
          <w:color w:val="000000"/>
          <w:lang w:val="kk-KZ"/>
        </w:rPr>
        <w:t>Б</w:t>
      </w:r>
      <w:r w:rsidRPr="00D63C09">
        <w:rPr>
          <w:color w:val="000000"/>
          <w:lang w:val="kk-KZ"/>
        </w:rPr>
        <w:t xml:space="preserve">елгіленген мотивациялық факторлар тұлғаның мотивациялық профилін сипаттауда септігін тигізуі мүмкін. </w:t>
      </w:r>
      <w:r w:rsidRPr="00FC408B">
        <w:rPr>
          <w:lang w:val="kk-KZ"/>
        </w:rPr>
        <w:t>Кәсіби әрекеттегі мотивация адамның әрекетіне бағытталған сипатын, оның потенцилды мүмкіндіктерін, берілген іс-әрекет түрін</w:t>
      </w:r>
      <w:r>
        <w:rPr>
          <w:lang w:val="kk-KZ"/>
        </w:rPr>
        <w:t>,</w:t>
      </w:r>
      <w:r w:rsidRPr="00FC408B">
        <w:rPr>
          <w:lang w:val="kk-KZ"/>
        </w:rPr>
        <w:t xml:space="preserve"> қажеттілігін анықтайтын бөлім ретінде алға қойылады. Өз кезегінде, мотивация сәтті бейімделуге әсер етеді, психологиялық ыңғайлылық, жұмыстан моральді қанағаттанушылықпен анықталады және шешуші кезеңде маманның тағдырына оған таңдаулы</w:t>
      </w:r>
      <w:r>
        <w:rPr>
          <w:lang w:val="kk-KZ"/>
        </w:rPr>
        <w:t xml:space="preserve">    </w:t>
      </w:r>
      <w:r w:rsidRPr="00FC408B">
        <w:rPr>
          <w:lang w:val="kk-KZ"/>
        </w:rPr>
        <w:t xml:space="preserve"> іс-әрекет аймағында әсер етуі мүмкін.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lastRenderedPageBreak/>
        <w:t xml:space="preserve">Біз үшін мотивацияны зерттеудің тар бағыты – оқуға деген ынталандыру қызығушылық тудырады. Оқу іс-әрекеті иерархиялық құрылымы бар бірнеше мотивтермен басқарылады. Кейбір мотивтер басым болады - олар оқу әрекетін, оқу мақсаттарының құрылымын және олардың адам құндылықтары жүйесіндегі орнын анықтайды. Басқа мотивтер бағынышты позицияны алады және тек оқуға қосымша ұмтылыстар жасайды. Оқу процесінде басым мотивтің өзгеруі мүмкін. Бұл оқу іс-әрекетінің өзгеруіне және оған деген көзқарастың өзгеруіне байланысты </w:t>
      </w:r>
      <w:r w:rsidRPr="008B765A">
        <w:rPr>
          <w:rFonts w:ascii="Times New Roman" w:hAnsi="Times New Roman" w:cs="Times New Roman"/>
          <w:color w:val="000000"/>
          <w:sz w:val="28"/>
          <w:szCs w:val="28"/>
          <w:lang w:val="kk-KZ"/>
        </w:rPr>
        <w:t>[13,</w:t>
      </w:r>
      <w:r w:rsidRPr="008B765A">
        <w:rPr>
          <w:rFonts w:ascii="Times New Roman" w:hAnsi="Times New Roman" w:cs="Times New Roman"/>
          <w:sz w:val="28"/>
          <w:szCs w:val="28"/>
          <w:lang w:val="kk-KZ"/>
        </w:rPr>
        <w:t xml:space="preserve"> 54 б.</w:t>
      </w:r>
      <w:r w:rsidRPr="008B765A">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Осы жағдайда білім беру ұйымының басымдылықтарын білім алушылардың және бітірушілердің білім сапасын қанағаттану болып табылады.</w:t>
      </w:r>
    </w:p>
    <w:p w:rsidR="008B0DBE"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Университеттер оқытудың, материалдық-техникалық жағынан қамтамасыз етудің және қаржыландырудың әртүрлі жағдайларын ұсынады. В.Н. Пуляева, А.Н. Неврюев атап өткендей, студенттердің үлгерімі мен қанағаттануының маңызды факторлары ол </w:t>
      </w:r>
      <w:r w:rsidRPr="00E73C61">
        <w:rPr>
          <w:sz w:val="28"/>
          <w:szCs w:val="28"/>
          <w:lang w:val="kk-KZ"/>
        </w:rPr>
        <w:t>–</w:t>
      </w:r>
      <w:r w:rsidRPr="00D63C09">
        <w:rPr>
          <w:rFonts w:ascii="Times New Roman" w:hAnsi="Times New Roman" w:cs="Times New Roman"/>
          <w:color w:val="000000"/>
          <w:sz w:val="28"/>
          <w:szCs w:val="28"/>
          <w:lang w:val="kk-KZ"/>
        </w:rPr>
        <w:t xml:space="preserve"> жеке тұлғаның әлеуметтік психологиялық сипаттамалары және білім алушылардың академиялық мотивацияны анықтайтын топтар [14,</w:t>
      </w:r>
      <w:r w:rsidRPr="00D63C09">
        <w:rPr>
          <w:rFonts w:ascii="Times New Roman" w:hAnsi="Times New Roman" w:cs="Times New Roman"/>
          <w:sz w:val="28"/>
          <w:szCs w:val="28"/>
          <w:lang w:val="kk-KZ"/>
        </w:rPr>
        <w:t xml:space="preserve"> 30 б.</w:t>
      </w:r>
      <w:r w:rsidRPr="00D63C09">
        <w:rPr>
          <w:rFonts w:ascii="Times New Roman" w:hAnsi="Times New Roman" w:cs="Times New Roman"/>
          <w:color w:val="000000"/>
          <w:sz w:val="28"/>
          <w:szCs w:val="28"/>
          <w:lang w:val="kk-KZ"/>
        </w:rPr>
        <w:t>]. Білім беруді модернизациялаудың қазіргі жағдайында еңбек нарығында бәсекеге қабілетті, өз кәсібін жетік білетін, құзыретті мамандарды кәсіби даярлау мәселелері үлкен маңызға ие болуда.</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Адамның кәсіби дамуын психологиялық зерттеудің маңызды бағыттарының бірі - оның кәсіби маман ретінде қалыптасуы </w:t>
      </w:r>
      <w:r w:rsidRPr="00E73C61">
        <w:rPr>
          <w:sz w:val="28"/>
          <w:szCs w:val="28"/>
          <w:lang w:val="kk-KZ"/>
        </w:rPr>
        <w:t>–</w:t>
      </w:r>
      <w:r w:rsidRPr="00D63C09">
        <w:rPr>
          <w:rFonts w:ascii="Times New Roman" w:hAnsi="Times New Roman" w:cs="Times New Roman"/>
          <w:color w:val="000000"/>
          <w:sz w:val="28"/>
          <w:szCs w:val="28"/>
          <w:lang w:val="kk-KZ"/>
        </w:rPr>
        <w:t xml:space="preserve"> еңбекті (оның ішінде кәсіби) психикалық қолдау динамикасын талдау. Практикалық психология, еңбек психологиясы мен кәсіптік бағдар беру әдіскері Е.А. Климов жеке тұлғаның кәсіби дамуының (еңбек субъектісінің дамуы) бес негізгі бағытын анықтайды, олар іс жүзінде бұл дамудың психикалық мазмұнының барлық негізгі элементтерін көрсетеді [15,</w:t>
      </w:r>
      <w:r w:rsidRPr="00D63C09">
        <w:rPr>
          <w:rFonts w:ascii="Times New Roman" w:hAnsi="Times New Roman" w:cs="Times New Roman"/>
          <w:sz w:val="28"/>
          <w:szCs w:val="28"/>
          <w:lang w:val="kk-KZ"/>
        </w:rPr>
        <w:t xml:space="preserve"> 55 б.</w:t>
      </w:r>
      <w:r w:rsidRPr="00D63C09">
        <w:rPr>
          <w:rFonts w:ascii="Times New Roman" w:hAnsi="Times New Roman" w:cs="Times New Roman"/>
          <w:color w:val="000000"/>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1) «адамның қоршаған ортаға (табиғи, техникалық, әлеуметтік, ақпараттық) барған сайын нақты және кең ауқымды бағдар алуы»;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2) «бағыттылықты, атап айтқанда, еңбекке, кәсіптікке қалыптастыру (өнімді әлеуметтік құнды қызметке қажеттілікті дамыту)»;</w:t>
      </w:r>
    </w:p>
    <w:p w:rsidR="008B0DBE" w:rsidRPr="00D63C09" w:rsidRDefault="008B0DBE" w:rsidP="008B0DBE">
      <w:pPr>
        <w:pStyle w:val="a9"/>
        <w:ind w:firstLine="709"/>
        <w:jc w:val="both"/>
        <w:rPr>
          <w:rFonts w:ascii="Times New Roman" w:hAnsi="Times New Roman"/>
          <w:color w:val="000000"/>
          <w:sz w:val="28"/>
          <w:szCs w:val="28"/>
          <w:lang w:val="kk-KZ" w:eastAsia="ru-RU"/>
        </w:rPr>
      </w:pPr>
      <w:r>
        <w:rPr>
          <w:rFonts w:ascii="Times New Roman" w:hAnsi="Times New Roman"/>
          <w:color w:val="000000"/>
          <w:sz w:val="28"/>
          <w:szCs w:val="28"/>
          <w:lang w:val="kk-KZ" w:eastAsia="ru-RU"/>
        </w:rPr>
        <w:t>3) «әлеуметтік дамыған іс</w:t>
      </w:r>
      <w:r w:rsidRPr="00D63C09">
        <w:rPr>
          <w:rFonts w:ascii="Times New Roman" w:hAnsi="Times New Roman"/>
          <w:color w:val="000000"/>
          <w:sz w:val="28"/>
          <w:szCs w:val="28"/>
          <w:lang w:val="kk-KZ" w:eastAsia="ru-RU"/>
        </w:rPr>
        <w:t>-әрекет әдістері мен құралдарын, қызмет құралдарын игеру (және оларды алу сапасының жақсаруы)»;</w:t>
      </w:r>
    </w:p>
    <w:p w:rsidR="008B0DBE" w:rsidRPr="00D63C09" w:rsidRDefault="008B0DBE" w:rsidP="008B0DBE">
      <w:pPr>
        <w:pStyle w:val="a9"/>
        <w:ind w:firstLine="709"/>
        <w:jc w:val="both"/>
        <w:rPr>
          <w:rFonts w:ascii="Times New Roman" w:hAnsi="Times New Roman"/>
          <w:color w:val="000000"/>
          <w:sz w:val="28"/>
          <w:szCs w:val="28"/>
          <w:lang w:val="kk-KZ" w:eastAsia="ru-RU"/>
        </w:rPr>
      </w:pPr>
      <w:r w:rsidRPr="00D63C09">
        <w:rPr>
          <w:rFonts w:ascii="Times New Roman" w:hAnsi="Times New Roman"/>
          <w:color w:val="000000"/>
          <w:sz w:val="28"/>
          <w:szCs w:val="28"/>
          <w:lang w:val="kk-KZ" w:eastAsia="ru-RU"/>
        </w:rPr>
        <w:t>4) «әрекеттерді табысты орындау мүмкіндігін туғызатын тұрақты жеке қа</w:t>
      </w:r>
      <w:r>
        <w:rPr>
          <w:rFonts w:ascii="Times New Roman" w:hAnsi="Times New Roman"/>
          <w:color w:val="000000"/>
          <w:sz w:val="28"/>
          <w:szCs w:val="28"/>
          <w:lang w:val="kk-KZ" w:eastAsia="ru-RU"/>
        </w:rPr>
        <w:t xml:space="preserve">сиеттер жүйесін қалыптастыру </w:t>
      </w:r>
      <w:r w:rsidRPr="00D63C09">
        <w:rPr>
          <w:rFonts w:ascii="Times New Roman" w:hAnsi="Times New Roman"/>
          <w:color w:val="000000"/>
          <w:sz w:val="28"/>
          <w:szCs w:val="28"/>
          <w:lang w:val="kk-KZ" w:eastAsia="ru-RU"/>
        </w:rPr>
        <w:t>(қабілеттілік)»;</w:t>
      </w:r>
    </w:p>
    <w:p w:rsidR="008B0DBE" w:rsidRPr="00D63C09" w:rsidRDefault="008B0DBE" w:rsidP="008B0DBE">
      <w:pPr>
        <w:pStyle w:val="a9"/>
        <w:ind w:firstLine="709"/>
        <w:jc w:val="both"/>
        <w:rPr>
          <w:rFonts w:ascii="Times New Roman" w:hAnsi="Times New Roman"/>
          <w:color w:val="000000"/>
          <w:sz w:val="28"/>
          <w:szCs w:val="28"/>
          <w:lang w:val="kk-KZ" w:eastAsia="ru-RU"/>
        </w:rPr>
      </w:pPr>
      <w:r w:rsidRPr="00D63C09">
        <w:rPr>
          <w:rFonts w:ascii="Times New Roman" w:hAnsi="Times New Roman"/>
          <w:color w:val="000000"/>
          <w:sz w:val="28"/>
          <w:szCs w:val="28"/>
          <w:lang w:val="kk-KZ" w:eastAsia="ru-RU"/>
        </w:rPr>
        <w:t>5) «дамыту ... өзі туралы білім»</w:t>
      </w:r>
    </w:p>
    <w:p w:rsidR="008B0DBE" w:rsidRPr="00D63C09" w:rsidRDefault="008B0DBE" w:rsidP="008B0DBE">
      <w:pPr>
        <w:pStyle w:val="a9"/>
        <w:ind w:firstLine="709"/>
        <w:jc w:val="both"/>
        <w:rPr>
          <w:rFonts w:ascii="Times New Roman" w:hAnsi="Times New Roman"/>
          <w:color w:val="000000"/>
          <w:sz w:val="28"/>
          <w:szCs w:val="28"/>
          <w:lang w:val="kk-KZ" w:eastAsia="ru-RU"/>
        </w:rPr>
      </w:pPr>
      <w:r w:rsidRPr="00D63C09">
        <w:rPr>
          <w:rFonts w:ascii="Times New Roman" w:hAnsi="Times New Roman"/>
          <w:color w:val="000000"/>
          <w:sz w:val="28"/>
          <w:szCs w:val="28"/>
          <w:lang w:val="kk-KZ" w:eastAsia="ru-RU"/>
        </w:rPr>
        <w:t xml:space="preserve">Табысқа жетуді қалайтын адам дамуы керек екені анық. Өзін-өзі дамыту өзіңмен үнемі жұмыс жасауды қамтиды. Бұл адам өмірінің барлық салаларына әсер етеді: мансап, махаббат, достық, хобби және т.б. Өзін-өзі жетілдіруге және жеке тұлғалық өсуге ұмтылмай, табысты кәсіби қызмет мүмкін емес. Өз кезегінде, жеке тұлғалық өсу </w:t>
      </w:r>
      <w:r>
        <w:rPr>
          <w:rFonts w:ascii="Times New Roman" w:hAnsi="Times New Roman"/>
          <w:color w:val="000000"/>
          <w:sz w:val="28"/>
          <w:szCs w:val="28"/>
          <w:lang w:val="kk-KZ" w:eastAsia="ru-RU"/>
        </w:rPr>
        <w:t xml:space="preserve">‒ </w:t>
      </w:r>
      <w:r w:rsidRPr="00D63C09">
        <w:rPr>
          <w:rFonts w:ascii="Times New Roman" w:hAnsi="Times New Roman"/>
          <w:color w:val="000000"/>
          <w:sz w:val="28"/>
          <w:szCs w:val="28"/>
          <w:lang w:val="kk-KZ" w:eastAsia="ru-RU"/>
        </w:rPr>
        <w:t xml:space="preserve">бұл идеалға ұмтылу, жақсылыққа ұмтылу, өзін-өзі бағалауды күшейту. Шын мәнінде, бұл кез келген бизнестегі табыстың құрамдас бөлігі. Бұл адам өз бетімен орындауы керек жұмыс </w:t>
      </w:r>
      <w:r w:rsidRPr="00D63C09">
        <w:rPr>
          <w:rFonts w:ascii="Times New Roman" w:hAnsi="Times New Roman"/>
          <w:color w:val="000000"/>
          <w:sz w:val="28"/>
          <w:szCs w:val="28"/>
          <w:lang w:val="kk-KZ"/>
        </w:rPr>
        <w:t>[16,</w:t>
      </w:r>
      <w:r w:rsidRPr="00D63C09">
        <w:rPr>
          <w:rFonts w:ascii="Times New Roman" w:hAnsi="Times New Roman"/>
          <w:sz w:val="28"/>
          <w:szCs w:val="28"/>
          <w:lang w:val="kk-KZ"/>
        </w:rPr>
        <w:t xml:space="preserve"> 73б.</w:t>
      </w:r>
      <w:r w:rsidRPr="00D63C09">
        <w:rPr>
          <w:rFonts w:ascii="Times New Roman" w:hAnsi="Times New Roman"/>
          <w:color w:val="000000"/>
          <w:sz w:val="28"/>
          <w:szCs w:val="28"/>
          <w:lang w:val="kk-KZ"/>
        </w:rPr>
        <w:t xml:space="preserve">]. </w:t>
      </w:r>
      <w:r w:rsidRPr="00D63C09">
        <w:rPr>
          <w:rFonts w:ascii="Times New Roman" w:hAnsi="Times New Roman"/>
          <w:color w:val="000000"/>
          <w:sz w:val="28"/>
          <w:szCs w:val="28"/>
          <w:lang w:val="kk-KZ" w:eastAsia="ru-RU"/>
        </w:rPr>
        <w:t xml:space="preserve">Жеке тұлғалық өсу </w:t>
      </w:r>
      <w:r w:rsidRPr="00D63C09">
        <w:rPr>
          <w:rFonts w:ascii="Times New Roman" w:hAnsi="Times New Roman"/>
          <w:color w:val="000000"/>
          <w:sz w:val="28"/>
          <w:szCs w:val="28"/>
          <w:lang w:val="kk-KZ" w:eastAsia="ru-RU"/>
        </w:rPr>
        <w:lastRenderedPageBreak/>
        <w:t>кәсіби табысқа жету үшін қажет, ол мақсаттарға жетуге және армандарды</w:t>
      </w:r>
      <w:r>
        <w:rPr>
          <w:rFonts w:ascii="Times New Roman" w:hAnsi="Times New Roman"/>
          <w:color w:val="000000"/>
          <w:sz w:val="28"/>
          <w:szCs w:val="28"/>
          <w:lang w:val="kk-KZ" w:eastAsia="ru-RU"/>
        </w:rPr>
        <w:t>ң</w:t>
      </w:r>
      <w:r w:rsidRPr="00D63C09">
        <w:rPr>
          <w:rFonts w:ascii="Times New Roman" w:hAnsi="Times New Roman"/>
          <w:color w:val="000000"/>
          <w:sz w:val="28"/>
          <w:szCs w:val="28"/>
          <w:lang w:val="kk-KZ" w:eastAsia="ru-RU"/>
        </w:rPr>
        <w:t xml:space="preserve"> орында</w:t>
      </w:r>
      <w:r>
        <w:rPr>
          <w:rFonts w:ascii="Times New Roman" w:hAnsi="Times New Roman"/>
          <w:color w:val="000000"/>
          <w:sz w:val="28"/>
          <w:szCs w:val="28"/>
          <w:lang w:val="kk-KZ" w:eastAsia="ru-RU"/>
        </w:rPr>
        <w:t>луына</w:t>
      </w:r>
      <w:r w:rsidRPr="00D63C09">
        <w:rPr>
          <w:rFonts w:ascii="Times New Roman" w:hAnsi="Times New Roman"/>
          <w:color w:val="000000"/>
          <w:sz w:val="28"/>
          <w:szCs w:val="28"/>
          <w:lang w:val="kk-KZ" w:eastAsia="ru-RU"/>
        </w:rPr>
        <w:t xml:space="preserve"> мүмкіндік береді. Жас маманның біртіндеп жеке тұлғалық өсуі, әрине, оның кәсіби қызметінің мазмұнын өзгертуге әкеледі.</w:t>
      </w:r>
    </w:p>
    <w:p w:rsidR="008B0DBE" w:rsidRPr="00D63C09" w:rsidRDefault="008B0DBE" w:rsidP="008B0DBE">
      <w:pPr>
        <w:pStyle w:val="a9"/>
        <w:ind w:firstLine="709"/>
        <w:jc w:val="both"/>
        <w:rPr>
          <w:rFonts w:ascii="Times New Roman" w:hAnsi="Times New Roman"/>
          <w:color w:val="000000"/>
          <w:sz w:val="28"/>
          <w:szCs w:val="28"/>
          <w:lang w:val="kk-KZ"/>
        </w:rPr>
      </w:pPr>
      <w:r w:rsidRPr="00D63C09">
        <w:rPr>
          <w:rFonts w:ascii="Times New Roman" w:hAnsi="Times New Roman"/>
          <w:color w:val="000000"/>
          <w:sz w:val="28"/>
          <w:szCs w:val="28"/>
          <w:lang w:val="kk-KZ" w:eastAsia="ru-RU"/>
        </w:rPr>
        <w:t xml:space="preserve">Психологиядағы кәсіби өзін-өзі дамыту мәселесін зерттеу кәсіби даму, кәсіби психология, кәсіби жарамдылық бойынша еңбектермен ұсынылған. Көптеген отандық зерттеулердің тезисі </w:t>
      </w:r>
      <w:r w:rsidRPr="00E73C61">
        <w:rPr>
          <w:sz w:val="28"/>
          <w:szCs w:val="28"/>
          <w:lang w:val="kk-KZ"/>
        </w:rPr>
        <w:t>–</w:t>
      </w:r>
      <w:r w:rsidRPr="00D63C09">
        <w:rPr>
          <w:rFonts w:ascii="Times New Roman" w:hAnsi="Times New Roman"/>
          <w:color w:val="000000"/>
          <w:sz w:val="28"/>
          <w:szCs w:val="28"/>
          <w:lang w:val="kk-KZ" w:eastAsia="ru-RU"/>
        </w:rPr>
        <w:t xml:space="preserve"> бұл тұлғаның дамуын белсенділікпен анықтау идеясы, сондықтан адам өзінің мамандығына сәйкестігі мен ондағы табысты қызметі тұрғысынан зерттеледі</w:t>
      </w:r>
      <w:r w:rsidRPr="00D63C09">
        <w:rPr>
          <w:rFonts w:ascii="Times New Roman" w:hAnsi="Times New Roman"/>
          <w:color w:val="000000"/>
          <w:sz w:val="28"/>
          <w:szCs w:val="28"/>
          <w:lang w:val="kk-KZ"/>
        </w:rPr>
        <w:t>.</w:t>
      </w:r>
    </w:p>
    <w:p w:rsidR="008B0DBE" w:rsidRPr="00D63C09" w:rsidRDefault="008B0DBE" w:rsidP="008B0DBE">
      <w:pPr>
        <w:pStyle w:val="a9"/>
        <w:ind w:firstLine="709"/>
        <w:jc w:val="both"/>
        <w:rPr>
          <w:rFonts w:ascii="Times New Roman" w:hAnsi="Times New Roman"/>
          <w:color w:val="000000"/>
          <w:sz w:val="28"/>
          <w:szCs w:val="28"/>
          <w:lang w:val="kk-KZ" w:eastAsia="ru-RU"/>
        </w:rPr>
      </w:pPr>
      <w:r w:rsidRPr="00D63C09">
        <w:rPr>
          <w:rFonts w:ascii="Times New Roman" w:hAnsi="Times New Roman"/>
          <w:color w:val="000000"/>
          <w:sz w:val="28"/>
          <w:szCs w:val="28"/>
          <w:lang w:val="kk-KZ" w:eastAsia="ru-RU"/>
        </w:rPr>
        <w:t>Осы бағыттағы зерттеулерге талдау жасай отырып, біз кәсіби өзін-өзі дамыту жолдарын ұсынамыз. Бұл адамның өзі анықтайтын кәсіби біліктілікті арттырудың мақсатты процесі екенін білеміз. Тұлғалық даму пән үшін маңызды кәсіби әрекеттерді табысты меңгеру процесінде жүреді. Кәсіби маман болу кәсіби дамудың да, тұлғалық дамудың да бірлігі нәтижесінде мүмкін болады. Адамның өмірлік жолын зерттеу оның белсенді әрекет субъектісінің қасиеттерінің қалыптасуы мен көрінуі осы әрекет жалғасқанға дейін созылатынын көрсетеді. Оның үстіне, мағыналы әрекет қана өзін-өзі дамытудың негізі бола алады.</w:t>
      </w:r>
    </w:p>
    <w:p w:rsidR="008B0DBE" w:rsidRPr="00D63C09" w:rsidRDefault="008B0DBE" w:rsidP="008B0DBE">
      <w:pPr>
        <w:pStyle w:val="a9"/>
        <w:ind w:firstLine="709"/>
        <w:jc w:val="both"/>
        <w:rPr>
          <w:rFonts w:ascii="Times New Roman" w:hAnsi="Times New Roman"/>
          <w:color w:val="000000"/>
          <w:sz w:val="28"/>
          <w:szCs w:val="28"/>
          <w:lang w:val="kk-KZ" w:eastAsia="ru-RU"/>
        </w:rPr>
      </w:pPr>
      <w:r w:rsidRPr="00D63C09">
        <w:rPr>
          <w:rFonts w:ascii="Times New Roman" w:hAnsi="Times New Roman"/>
          <w:color w:val="000000"/>
          <w:sz w:val="28"/>
          <w:szCs w:val="28"/>
          <w:lang w:val="kk-KZ" w:eastAsia="ru-RU"/>
        </w:rPr>
        <w:t xml:space="preserve">Өмірдің әр саласында кәсіби маманның параметрлерін анықтау, адамның кәсіби деңгейі жоғарылаған сайын осы параметрлерде болатын негізгі өзгерістерді қадағалау адамның кәсіби дамуындағы өзін-өзі дамыту механизмінің маңыздылығын түсінуге әкелді. Адамның қызмет субъектісі ретінде қол жеткізген деңгейін белгілеу, дәстүрлі түрде кәсіби қызметтің нәтижесімен, оның қасиеттерінің сәйкестігімен, қызмет талаптарына бағаланады </w:t>
      </w:r>
      <w:r w:rsidRPr="00D63C09">
        <w:rPr>
          <w:rFonts w:ascii="Times New Roman" w:hAnsi="Times New Roman"/>
          <w:color w:val="000000"/>
          <w:sz w:val="28"/>
          <w:szCs w:val="28"/>
          <w:lang w:val="kk-KZ"/>
        </w:rPr>
        <w:t xml:space="preserve">[17, </w:t>
      </w:r>
      <w:r w:rsidRPr="00D63C09">
        <w:rPr>
          <w:rFonts w:ascii="Times New Roman" w:hAnsi="Times New Roman"/>
          <w:sz w:val="28"/>
          <w:szCs w:val="28"/>
          <w:lang w:val="kk-KZ"/>
        </w:rPr>
        <w:t>201 б.</w:t>
      </w:r>
      <w:r w:rsidRPr="00D63C09">
        <w:rPr>
          <w:rFonts w:ascii="Times New Roman" w:hAnsi="Times New Roman"/>
          <w:color w:val="000000"/>
          <w:sz w:val="28"/>
          <w:szCs w:val="28"/>
          <w:lang w:val="kk-KZ"/>
        </w:rPr>
        <w:t>].</w:t>
      </w:r>
      <w:r w:rsidRPr="00D63C09">
        <w:rPr>
          <w:rFonts w:ascii="Times New Roman" w:hAnsi="Times New Roman"/>
          <w:b/>
          <w:color w:val="000000"/>
          <w:sz w:val="28"/>
          <w:szCs w:val="28"/>
          <w:lang w:val="kk-KZ"/>
        </w:rPr>
        <w:t xml:space="preserve"> </w:t>
      </w:r>
      <w:r w:rsidRPr="00D63C09">
        <w:rPr>
          <w:rFonts w:ascii="Times New Roman" w:hAnsi="Times New Roman"/>
          <w:color w:val="000000"/>
          <w:sz w:val="28"/>
          <w:szCs w:val="28"/>
          <w:lang w:val="kk-KZ" w:eastAsia="ru-RU"/>
        </w:rPr>
        <w:t>Адам үшін мамандық</w:t>
      </w:r>
      <w:r>
        <w:rPr>
          <w:rFonts w:ascii="Times New Roman" w:hAnsi="Times New Roman"/>
          <w:color w:val="000000"/>
          <w:sz w:val="28"/>
          <w:szCs w:val="28"/>
          <w:lang w:val="kk-KZ" w:eastAsia="ru-RU"/>
        </w:rPr>
        <w:t xml:space="preserve"> ‒ </w:t>
      </w:r>
      <w:r w:rsidRPr="00D63C09">
        <w:rPr>
          <w:rFonts w:ascii="Times New Roman" w:hAnsi="Times New Roman"/>
          <w:color w:val="000000"/>
          <w:sz w:val="28"/>
          <w:szCs w:val="28"/>
          <w:lang w:val="kk-KZ" w:eastAsia="ru-RU"/>
        </w:rPr>
        <w:t xml:space="preserve">бұл тіршіліктің қайнар көзі және жеке өзін-өзі тану құралы. Кәсібилік жеке тұлғаға әсер етеді, оны ынталандырады немесе керісінше бұзады, осылайша жеке өзін-өзі дамытудың факторы ретінде әрекет етеді. Зерттеуді талдау қорытынды ретінде тұлғалық өсудің ең маңызды сипаттамасын бөліп көрсетуге мүмкіндік береді: жеке басының дамуының негізгі ішкі механизмі-адамның саналы, сапалық өзгеруі, тұлғаның өзіндік дамуы оның қалыптасуымен байланысты </w:t>
      </w:r>
      <w:r w:rsidRPr="006343F6">
        <w:rPr>
          <w:rFonts w:ascii="Times New Roman" w:hAnsi="Times New Roman"/>
          <w:color w:val="000000"/>
          <w:sz w:val="28"/>
          <w:szCs w:val="28"/>
          <w:lang w:val="kk-KZ"/>
        </w:rPr>
        <w:t>[18</w:t>
      </w:r>
      <w:r w:rsidRPr="00D63C09">
        <w:rPr>
          <w:rFonts w:ascii="Times New Roman" w:hAnsi="Times New Roman"/>
          <w:color w:val="000000"/>
          <w:sz w:val="28"/>
          <w:szCs w:val="28"/>
          <w:lang w:val="kk-KZ"/>
        </w:rPr>
        <w:t xml:space="preserve">, </w:t>
      </w:r>
      <w:r w:rsidRPr="00D63C09">
        <w:rPr>
          <w:rFonts w:ascii="Times New Roman" w:hAnsi="Times New Roman"/>
          <w:sz w:val="28"/>
          <w:szCs w:val="28"/>
          <w:lang w:val="kk-KZ"/>
        </w:rPr>
        <w:t>102б.].</w:t>
      </w:r>
      <w:r w:rsidRPr="00D63C09">
        <w:rPr>
          <w:rFonts w:ascii="Times New Roman" w:hAnsi="Times New Roman"/>
          <w:color w:val="FF0000"/>
          <w:sz w:val="28"/>
          <w:szCs w:val="28"/>
          <w:lang w:val="kk-KZ"/>
        </w:rPr>
        <w:t xml:space="preserve">  </w:t>
      </w:r>
      <w:r w:rsidRPr="00D63C09">
        <w:rPr>
          <w:rFonts w:ascii="Times New Roman" w:hAnsi="Times New Roman"/>
          <w:color w:val="000000"/>
          <w:sz w:val="28"/>
          <w:szCs w:val="28"/>
          <w:lang w:val="kk-KZ" w:eastAsia="ru-RU"/>
        </w:rPr>
        <w:t>Субъективтілік</w:t>
      </w:r>
      <w:r>
        <w:rPr>
          <w:rFonts w:ascii="Times New Roman" w:hAnsi="Times New Roman"/>
          <w:color w:val="000000"/>
          <w:sz w:val="28"/>
          <w:szCs w:val="28"/>
          <w:lang w:val="kk-KZ" w:eastAsia="ru-RU"/>
        </w:rPr>
        <w:t xml:space="preserve"> ‒ </w:t>
      </w:r>
      <w:r w:rsidRPr="00D63C09">
        <w:rPr>
          <w:rFonts w:ascii="Times New Roman" w:hAnsi="Times New Roman"/>
          <w:color w:val="000000"/>
          <w:sz w:val="28"/>
          <w:szCs w:val="28"/>
          <w:lang w:val="kk-KZ" w:eastAsia="ru-RU"/>
        </w:rPr>
        <w:t xml:space="preserve">тұлғаның өзіндік дамуының сапалық көрсеткіші. Кәсіби өзін-өзі дамыту </w:t>
      </w:r>
      <w:r>
        <w:rPr>
          <w:rFonts w:ascii="Times New Roman" w:hAnsi="Times New Roman"/>
          <w:color w:val="000000"/>
          <w:sz w:val="28"/>
          <w:szCs w:val="28"/>
          <w:lang w:val="kk-KZ" w:eastAsia="ru-RU"/>
        </w:rPr>
        <w:t>‒</w:t>
      </w:r>
      <w:r w:rsidRPr="00D63C09">
        <w:rPr>
          <w:rFonts w:ascii="Times New Roman" w:hAnsi="Times New Roman"/>
          <w:color w:val="000000"/>
          <w:sz w:val="28"/>
          <w:szCs w:val="28"/>
          <w:lang w:val="kk-KZ" w:eastAsia="ru-RU"/>
        </w:rPr>
        <w:t xml:space="preserve"> бұл адамның кәсіби қызметінің сапасының өзгеруімен көрінетін және осы сапаның өзгеру динамикасымен диалектикалық түрде байланысты адамның ішкі шартты прогрессивті өзіндік өзгеруі. Адамның кәсіби дамуының жеке нәтижесі кәсіби тәжірибенің дәстүрлі түрде ажыратылған формаларына - білімге, дағдыға және қабілетке қарағанда әлдеқайда кең екені сөзсіз</w:t>
      </w:r>
      <w:r w:rsidRPr="00D63C09">
        <w:rPr>
          <w:rFonts w:ascii="Times New Roman" w:hAnsi="Times New Roman"/>
          <w:color w:val="000000"/>
          <w:sz w:val="28"/>
          <w:szCs w:val="28"/>
          <w:lang w:val="kk-KZ"/>
        </w:rPr>
        <w:t xml:space="preserve"> </w:t>
      </w:r>
      <w:r w:rsidRPr="006343F6">
        <w:rPr>
          <w:rFonts w:ascii="Times New Roman" w:hAnsi="Times New Roman"/>
          <w:color w:val="000000"/>
          <w:sz w:val="28"/>
          <w:szCs w:val="28"/>
          <w:lang w:val="kk-KZ"/>
        </w:rPr>
        <w:t>[19</w:t>
      </w:r>
      <w:r w:rsidRPr="00D63C09">
        <w:rPr>
          <w:rFonts w:ascii="Times New Roman" w:hAnsi="Times New Roman"/>
          <w:color w:val="000000"/>
          <w:sz w:val="28"/>
          <w:szCs w:val="28"/>
          <w:lang w:val="kk-KZ"/>
        </w:rPr>
        <w:t xml:space="preserve">, </w:t>
      </w:r>
      <w:r w:rsidRPr="00641B36">
        <w:rPr>
          <w:rFonts w:ascii="Times New Roman" w:hAnsi="Times New Roman"/>
          <w:sz w:val="28"/>
          <w:szCs w:val="28"/>
          <w:lang w:val="kk-KZ"/>
        </w:rPr>
        <w:t xml:space="preserve">154 б.]. </w:t>
      </w:r>
    </w:p>
    <w:p w:rsidR="008B0DBE" w:rsidRPr="00FC408B"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color w:val="000000"/>
          <w:sz w:val="28"/>
          <w:szCs w:val="28"/>
          <w:lang w:val="kk-KZ"/>
        </w:rPr>
        <w:t xml:space="preserve">Қазіргі  тұлғалық өсуді арттырудың бірнеше жолдары бар, бұл </w:t>
      </w:r>
      <w:r w:rsidRPr="00E73C61">
        <w:rPr>
          <w:sz w:val="28"/>
          <w:szCs w:val="28"/>
          <w:lang w:val="kk-KZ"/>
        </w:rPr>
        <w:t>–</w:t>
      </w:r>
      <w:r w:rsidRPr="00D63C09">
        <w:rPr>
          <w:rFonts w:ascii="Times New Roman" w:hAnsi="Times New Roman" w:cs="Times New Roman"/>
          <w:color w:val="000000"/>
          <w:sz w:val="28"/>
          <w:szCs w:val="28"/>
          <w:lang w:val="kk-KZ"/>
        </w:rPr>
        <w:t xml:space="preserve"> жеке тұлғаның ең қажеттіліктерін қанағаттандыратын жағдай жасау, оның ішінде  материалдық және </w:t>
      </w:r>
      <w:r w:rsidRPr="00FC408B">
        <w:rPr>
          <w:rFonts w:ascii="Times New Roman" w:hAnsi="Times New Roman" w:cs="Times New Roman"/>
          <w:sz w:val="28"/>
          <w:szCs w:val="28"/>
          <w:lang w:val="kk-KZ"/>
        </w:rPr>
        <w:t>маңызды әлеуметтік қажеттіліктер: қарым-қатынас,</w:t>
      </w:r>
      <w:r>
        <w:rPr>
          <w:rFonts w:ascii="Times New Roman" w:hAnsi="Times New Roman" w:cs="Times New Roman"/>
          <w:sz w:val="28"/>
          <w:szCs w:val="28"/>
          <w:lang w:val="kk-KZ"/>
        </w:rPr>
        <w:t xml:space="preserve"> </w:t>
      </w:r>
      <w:r w:rsidRPr="00FC408B">
        <w:rPr>
          <w:rFonts w:ascii="Times New Roman" w:hAnsi="Times New Roman" w:cs="Times New Roman"/>
          <w:sz w:val="28"/>
          <w:szCs w:val="28"/>
          <w:lang w:val="kk-KZ"/>
        </w:rPr>
        <w:t xml:space="preserve">тану қажеттілігі, сондай-ақ кәсіби және жеке өсу үшін жағдай жасау, шығармашылық әлеуетті дамыту, өзін-өзі тану мүмкіндігі. </w:t>
      </w:r>
      <w:r w:rsidRPr="0063055B">
        <w:rPr>
          <w:rFonts w:ascii="Times New Roman" w:hAnsi="Times New Roman" w:cs="Times New Roman"/>
          <w:sz w:val="28"/>
          <w:szCs w:val="28"/>
          <w:lang w:val="kk-KZ"/>
        </w:rPr>
        <w:t xml:space="preserve">Жоғарыда көрсетілген мотивациялық жағдайларды қалыптастыру жеке тұлғаның кәсіби дамуының оң динамикасын </w:t>
      </w:r>
      <w:r w:rsidRPr="0063055B">
        <w:rPr>
          <w:rFonts w:ascii="Times New Roman" w:hAnsi="Times New Roman" w:cs="Times New Roman"/>
          <w:sz w:val="28"/>
          <w:szCs w:val="28"/>
          <w:lang w:val="kk-KZ"/>
        </w:rPr>
        <w:lastRenderedPageBreak/>
        <w:t xml:space="preserve">қамтамасыз ету үшін негіз болып табылады[20, 230 б.]. </w:t>
      </w:r>
      <w:r w:rsidRPr="00FC408B">
        <w:rPr>
          <w:rFonts w:ascii="Times New Roman" w:hAnsi="Times New Roman" w:cs="Times New Roman"/>
          <w:sz w:val="28"/>
          <w:szCs w:val="28"/>
          <w:lang w:val="kk-KZ"/>
        </w:rPr>
        <w:t>Адамның өткен тәжірибесі біртіндеп, байқалмай оның болашақ әрекетіне әсер етеді. Бағыттардың қалыптасу немесе сөну жылдамдығы адамдарда, олардың даралық ерекшеліктеріне қарай әртүрлі болады.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Жеке даму тұрғысынан кәсіби мотивацияны, сондай-ақ еңбек субъектісі ретінде жеке тұлғаны кәсібилендірудің әртүрлі кезеңдеріндегі мотивацияның ерекшеліктерін қарастырайық. Кәсіби мотивацияны зерттеуде ғалымдар келесі негізгі ұғымдарды ажыратады: </w:t>
      </w:r>
      <w:r w:rsidRPr="00D63C09">
        <w:rPr>
          <w:rFonts w:ascii="Times New Roman" w:hAnsi="Times New Roman" w:cs="Times New Roman"/>
          <w:i/>
          <w:color w:val="000000"/>
          <w:sz w:val="28"/>
          <w:szCs w:val="28"/>
          <w:lang w:val="kk-KZ"/>
        </w:rPr>
        <w:t>қажеттілік, еңбек мотиві, еңбек мотивациясы, мотивацияның қозғаушы күші, жұмысқа қанағаттану, еңбек ынталандыруы, кәсіби мүдделер, еңбек өнімділігі (тиімділігі)</w:t>
      </w:r>
      <w:r w:rsidRPr="006343F6">
        <w:rPr>
          <w:rFonts w:ascii="Times New Roman" w:hAnsi="Times New Roman" w:cs="Times New Roman"/>
          <w:color w:val="000000"/>
          <w:sz w:val="28"/>
          <w:szCs w:val="28"/>
          <w:shd w:val="clear" w:color="auto" w:fill="FFFFFF"/>
          <w:lang w:val="kk-KZ"/>
        </w:rPr>
        <w:t>[</w:t>
      </w:r>
      <w:r w:rsidRPr="00D63C09">
        <w:rPr>
          <w:rFonts w:ascii="Times New Roman" w:hAnsi="Times New Roman" w:cs="Times New Roman"/>
          <w:color w:val="000000"/>
          <w:sz w:val="28"/>
          <w:szCs w:val="28"/>
          <w:shd w:val="clear" w:color="auto" w:fill="FFFFFF"/>
          <w:lang w:val="kk-KZ"/>
        </w:rPr>
        <w:t xml:space="preserve">21, </w:t>
      </w:r>
      <w:r w:rsidRPr="00641B36">
        <w:rPr>
          <w:rFonts w:ascii="Times New Roman" w:hAnsi="Times New Roman" w:cs="Times New Roman"/>
          <w:color w:val="000000"/>
          <w:sz w:val="28"/>
          <w:szCs w:val="28"/>
          <w:shd w:val="clear" w:color="auto" w:fill="FFFFFF"/>
          <w:lang w:val="kk-KZ"/>
        </w:rPr>
        <w:t>203 б.].</w:t>
      </w:r>
      <w:r w:rsidRPr="00D63C09">
        <w:rPr>
          <w:rFonts w:ascii="Times New Roman" w:hAnsi="Times New Roman" w:cs="Times New Roman"/>
          <w:color w:val="000000"/>
          <w:sz w:val="28"/>
          <w:szCs w:val="28"/>
          <w:shd w:val="clear" w:color="auto" w:fill="FFFFFF"/>
          <w:lang w:val="kk-KZ"/>
        </w:rPr>
        <w:t xml:space="preserve"> </w:t>
      </w:r>
      <w:r w:rsidRPr="00D63C09">
        <w:rPr>
          <w:rFonts w:ascii="Times New Roman" w:hAnsi="Times New Roman" w:cs="Times New Roman"/>
          <w:i/>
          <w:color w:val="000000"/>
          <w:sz w:val="28"/>
          <w:szCs w:val="28"/>
          <w:lang w:val="kk-KZ"/>
        </w:rPr>
        <w:t>Еңбек мотиві</w:t>
      </w:r>
      <w:r>
        <w:rPr>
          <w:rFonts w:ascii="Times New Roman" w:hAnsi="Times New Roman" w:cs="Times New Roman"/>
          <w:i/>
          <w:color w:val="000000"/>
          <w:sz w:val="28"/>
          <w:szCs w:val="28"/>
          <w:lang w:val="kk-KZ"/>
        </w:rPr>
        <w:t xml:space="preserve">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бұл қажеттілік субъектісінің субъективті бейнесі, ол адамды қажеттілікті жүзеге асыратын қызмет түрі ретінде жұмыс істеуге итермелейді. Зерттеушілердің көзқарасы бойынша, еңбек қызметі табиғатта полимотивирленген, яғни бірнеше қажеттіліктерді жүзеге асырады және бірнеше себептермен қозғалады.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i/>
          <w:color w:val="000000"/>
          <w:sz w:val="28"/>
          <w:szCs w:val="28"/>
          <w:lang w:val="kk-KZ"/>
        </w:rPr>
        <w:t>Еңбек мотивациясы</w:t>
      </w:r>
      <w:r>
        <w:rPr>
          <w:rFonts w:ascii="Times New Roman" w:hAnsi="Times New Roman" w:cs="Times New Roman"/>
          <w:i/>
          <w:color w:val="000000"/>
          <w:sz w:val="28"/>
          <w:szCs w:val="28"/>
          <w:lang w:val="kk-KZ"/>
        </w:rPr>
        <w:t xml:space="preserve">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бұл өзін және басқаларды белгілі бір нәтижелерге қол жеткізуге бағытталған іс-әрекетке ынталандыру процесі.</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i/>
          <w:color w:val="000000"/>
          <w:sz w:val="28"/>
          <w:szCs w:val="28"/>
          <w:lang w:val="kk-KZ"/>
        </w:rPr>
        <w:t>Мотивтің қозғаушы күші</w:t>
      </w:r>
      <w:r>
        <w:rPr>
          <w:rFonts w:ascii="Times New Roman" w:hAnsi="Times New Roman" w:cs="Times New Roman"/>
          <w:i/>
          <w:color w:val="000000"/>
          <w:sz w:val="28"/>
          <w:szCs w:val="28"/>
          <w:lang w:val="kk-KZ"/>
        </w:rPr>
        <w:t xml:space="preserve">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оның субъективті маңыздылығымен немесе субъектінің басқа қажеттіліктер жүйесіндегі қажеттілікке және оның тақырыбына қатынасымен анықталады. Мысалы, А.Н. Леонтьев бұл қатынасты семантикалық деп атады және семантикалық динамикалық жүйелерді анықтады. Семантикалық қатынастар ситуациялық және салыстырмалы түрде тұрақты болуы мүмкін. Олардың ядролық, салыстырмалы түрде тұрақты бөлігі жеке тұлғаның немесе жеке құндылықтардың өзегі болып табылады.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C83EF0">
        <w:rPr>
          <w:rFonts w:ascii="Times New Roman" w:hAnsi="Times New Roman" w:cs="Times New Roman"/>
          <w:i/>
          <w:sz w:val="28"/>
          <w:szCs w:val="28"/>
          <w:lang w:val="kk-KZ"/>
        </w:rPr>
        <w:t xml:space="preserve">Еңбекке ынталандыру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жалақы, әлеуметтік жеңілдіктер, ыңғайлы жұмыс кестесі және т.б. олар адамның қажеттілігі тақырыбының мәртебесін алуы мүмкін, ол қызметкердің жұмысына ынталандыру ретінде санада бейне ретінде ұсынылады. Алайда, бұл болмауы да мүмкін. Демек, еңб</w:t>
      </w:r>
      <w:r>
        <w:rPr>
          <w:rFonts w:ascii="Times New Roman" w:hAnsi="Times New Roman" w:cs="Times New Roman"/>
          <w:color w:val="000000"/>
          <w:sz w:val="28"/>
          <w:szCs w:val="28"/>
          <w:lang w:val="kk-KZ"/>
        </w:rPr>
        <w:t xml:space="preserve">екті ынталандыру түрлері адамдар үшін </w:t>
      </w:r>
      <w:r w:rsidRPr="00C83EF0">
        <w:rPr>
          <w:rFonts w:ascii="Times New Roman" w:hAnsi="Times New Roman" w:cs="Times New Roman"/>
          <w:sz w:val="28"/>
          <w:szCs w:val="28"/>
          <w:lang w:val="kk-KZ"/>
        </w:rPr>
        <w:t xml:space="preserve">әртүрлі </w:t>
      </w:r>
      <w:r w:rsidRPr="00D63C09">
        <w:rPr>
          <w:rFonts w:ascii="Times New Roman" w:hAnsi="Times New Roman" w:cs="Times New Roman"/>
          <w:color w:val="000000"/>
          <w:sz w:val="28"/>
          <w:szCs w:val="28"/>
          <w:lang w:val="kk-KZ"/>
        </w:rPr>
        <w:t>дәрежеде тиімді.</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i/>
          <w:color w:val="000000"/>
          <w:sz w:val="28"/>
          <w:szCs w:val="28"/>
          <w:lang w:val="kk-KZ"/>
        </w:rPr>
        <w:t>Еңбекке қанағаттану</w:t>
      </w:r>
      <w:r>
        <w:rPr>
          <w:rFonts w:ascii="Times New Roman" w:hAnsi="Times New Roman" w:cs="Times New Roman"/>
          <w:i/>
          <w:color w:val="000000"/>
          <w:sz w:val="28"/>
          <w:szCs w:val="28"/>
          <w:lang w:val="kk-KZ"/>
        </w:rPr>
        <w:t xml:space="preserve"> ‒ </w:t>
      </w:r>
      <w:r w:rsidRPr="00D63C09">
        <w:rPr>
          <w:rFonts w:ascii="Times New Roman" w:hAnsi="Times New Roman" w:cs="Times New Roman"/>
          <w:color w:val="000000"/>
          <w:sz w:val="28"/>
          <w:szCs w:val="28"/>
          <w:lang w:val="kk-KZ"/>
        </w:rPr>
        <w:t>бұл қызметкердің еңбек қызметіне байланысты негізгі қажеттіліктерін жүйелі түрде қанағаттандыру мүмкіндігі. Жұмысқа қанағаттанған адам, әдетте, орындалатын жұмысқа жағымды эмоциялық көзқараспен сипатталады.</w:t>
      </w:r>
    </w:p>
    <w:p w:rsidR="008B0DBE" w:rsidRPr="00233441"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i/>
          <w:color w:val="000000"/>
          <w:sz w:val="28"/>
          <w:szCs w:val="28"/>
          <w:lang w:val="kk-KZ"/>
        </w:rPr>
        <w:t>Кәсіби мотивация</w:t>
      </w:r>
      <w:r>
        <w:rPr>
          <w:rFonts w:ascii="Times New Roman" w:hAnsi="Times New Roman" w:cs="Times New Roman"/>
          <w:i/>
          <w:color w:val="000000"/>
          <w:sz w:val="28"/>
          <w:szCs w:val="28"/>
          <w:lang w:val="kk-KZ"/>
        </w:rPr>
        <w:t xml:space="preserve">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бұл кәсіби қызмет субъектісінің ішкі құрылымының көрінісі, атап айтқанда</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адамның кез-келген кәсіби қажеттіліктерді қанағаттандыру және мақсаттарға жету үшін белгілі бір әрекеттерді жасауға деген ұмтылысы мен дайындығы</w:t>
      </w:r>
      <w:r w:rsidR="00AB554E" w:rsidRPr="006343F6">
        <w:rPr>
          <w:rFonts w:ascii="Times New Roman" w:hAnsi="Times New Roman" w:cs="Times New Roman"/>
          <w:color w:val="000000"/>
          <w:sz w:val="28"/>
          <w:szCs w:val="28"/>
          <w:lang w:val="kk-KZ"/>
        </w:rPr>
        <w:t>[22</w:t>
      </w:r>
      <w:r w:rsidR="00AB554E" w:rsidRPr="00D63C09">
        <w:rPr>
          <w:rFonts w:ascii="Times New Roman" w:hAnsi="Times New Roman" w:cs="Times New Roman"/>
          <w:color w:val="000000"/>
          <w:sz w:val="28"/>
          <w:szCs w:val="28"/>
          <w:lang w:val="kk-KZ"/>
        </w:rPr>
        <w:t xml:space="preserve">, </w:t>
      </w:r>
      <w:r w:rsidR="00AB554E" w:rsidRPr="00641B36">
        <w:rPr>
          <w:rFonts w:ascii="Times New Roman" w:hAnsi="Times New Roman" w:cs="Times New Roman"/>
          <w:sz w:val="28"/>
          <w:szCs w:val="28"/>
          <w:lang w:val="kk-KZ"/>
        </w:rPr>
        <w:t>210 б</w:t>
      </w:r>
      <w:r w:rsidR="00AB554E" w:rsidRPr="00D63C09">
        <w:rPr>
          <w:rFonts w:ascii="Times New Roman" w:hAnsi="Times New Roman" w:cs="Times New Roman"/>
          <w:sz w:val="28"/>
          <w:szCs w:val="28"/>
          <w:lang w:val="kk-KZ"/>
        </w:rPr>
        <w:t>.</w:t>
      </w:r>
      <w:r w:rsidR="00AB554E" w:rsidRPr="00641B36">
        <w:rPr>
          <w:rFonts w:ascii="Times New Roman" w:hAnsi="Times New Roman" w:cs="Times New Roman"/>
          <w:sz w:val="28"/>
          <w:szCs w:val="28"/>
          <w:lang w:val="kk-KZ"/>
        </w:rPr>
        <w:t>]</w:t>
      </w:r>
      <w:r w:rsidR="00AB554E" w:rsidRPr="00D63C09">
        <w:rPr>
          <w:rFonts w:ascii="Times New Roman" w:hAnsi="Times New Roman" w:cs="Times New Roman"/>
          <w:sz w:val="28"/>
          <w:szCs w:val="28"/>
          <w:lang w:val="kk-KZ"/>
        </w:rPr>
        <w:t>.</w:t>
      </w:r>
      <w:r w:rsidRPr="00D63C09">
        <w:rPr>
          <w:rFonts w:ascii="Times New Roman" w:hAnsi="Times New Roman" w:cs="Times New Roman"/>
          <w:color w:val="000000"/>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Кәсіби қызметтің мотивтері ішкі және сыртқы болып бөлінеді. Сыртқы мотивтер сыртқы оң және сыртқы теріс мотивтерге бөлінеді. Сырттай ынталандырылған мамандар оларды тез шешу және материалдық сыйақы алу үшін қарапайым және стандартты өндірістік міндеттерді таңдағанды жөн көреді, олар жұмысқа оң көзқарастың тұрақсыздығымен сипатталады, теріс </w:t>
      </w:r>
      <w:r w:rsidRPr="00D63C09">
        <w:rPr>
          <w:rFonts w:ascii="Times New Roman" w:hAnsi="Times New Roman" w:cs="Times New Roman"/>
          <w:color w:val="000000"/>
          <w:sz w:val="28"/>
          <w:szCs w:val="28"/>
          <w:lang w:val="kk-KZ"/>
        </w:rPr>
        <w:lastRenderedPageBreak/>
        <w:t>эмоциялардың болуы,</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психиканың тұрақсыздығы, бұл ұжымда күрделі әлеуметтік-психологиялық климаттың қалыптасуына әкеледі </w:t>
      </w:r>
      <w:r w:rsidRPr="006343F6">
        <w:rPr>
          <w:rFonts w:ascii="Times New Roman" w:hAnsi="Times New Roman" w:cs="Times New Roman"/>
          <w:color w:val="000000"/>
          <w:sz w:val="28"/>
          <w:szCs w:val="28"/>
          <w:lang w:val="kk-KZ"/>
        </w:rPr>
        <w:t>[23,</w:t>
      </w:r>
      <w:r w:rsidRPr="00D63C09">
        <w:rPr>
          <w:rFonts w:ascii="Times New Roman" w:hAnsi="Times New Roman" w:cs="Times New Roman"/>
          <w:b/>
          <w:color w:val="000000"/>
          <w:sz w:val="28"/>
          <w:szCs w:val="28"/>
          <w:lang w:val="kk-KZ"/>
        </w:rPr>
        <w:t xml:space="preserve"> </w:t>
      </w:r>
      <w:r w:rsidRPr="00D63C09">
        <w:rPr>
          <w:rFonts w:ascii="Times New Roman" w:hAnsi="Times New Roman" w:cs="Times New Roman"/>
          <w:color w:val="000000"/>
          <w:sz w:val="28"/>
          <w:szCs w:val="28"/>
          <w:lang w:val="kk-KZ"/>
        </w:rPr>
        <w:t>110б.</w:t>
      </w:r>
      <w:r>
        <w:rPr>
          <w:rFonts w:ascii="Times New Roman" w:hAnsi="Times New Roman" w:cs="Times New Roman"/>
          <w:color w:val="000000"/>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Кейініре</w:t>
      </w:r>
      <w:r>
        <w:rPr>
          <w:rFonts w:ascii="Times New Roman" w:hAnsi="Times New Roman" w:cs="Times New Roman"/>
          <w:color w:val="000000"/>
          <w:sz w:val="28"/>
          <w:szCs w:val="28"/>
          <w:lang w:val="kk-KZ"/>
        </w:rPr>
        <w:t xml:space="preserve">к </w:t>
      </w:r>
      <w:r w:rsidRPr="00D63C09">
        <w:rPr>
          <w:rFonts w:ascii="Times New Roman" w:hAnsi="Times New Roman" w:cs="Times New Roman"/>
          <w:color w:val="000000"/>
          <w:sz w:val="28"/>
          <w:szCs w:val="28"/>
          <w:lang w:val="kk-KZ"/>
        </w:rPr>
        <w:t>Ресей психологтар</w:t>
      </w:r>
      <w:r>
        <w:rPr>
          <w:rFonts w:ascii="Times New Roman" w:hAnsi="Times New Roman" w:cs="Times New Roman"/>
          <w:color w:val="000000"/>
          <w:sz w:val="28"/>
          <w:szCs w:val="28"/>
          <w:lang w:val="kk-KZ"/>
        </w:rPr>
        <w:t>ы</w:t>
      </w:r>
      <w:r w:rsidRPr="00D63C09">
        <w:rPr>
          <w:rFonts w:ascii="Times New Roman" w:hAnsi="Times New Roman" w:cs="Times New Roman"/>
          <w:color w:val="000000"/>
          <w:sz w:val="28"/>
          <w:szCs w:val="28"/>
          <w:lang w:val="kk-KZ"/>
        </w:rPr>
        <w:t xml:space="preserve"> тағы бір зерттеу жүргізді, оның аясында адамның еңбек қызметіне деген көзқарасына байланысты бір мамандықты игеру циклінде адамның кәсіби дамуының жеті кезеңі бөлінді (А.Н. Митин бойынша): </w:t>
      </w:r>
      <w:r w:rsidRPr="00D63C09">
        <w:rPr>
          <w:rFonts w:ascii="Times New Roman" w:hAnsi="Times New Roman" w:cs="Times New Roman"/>
          <w:i/>
          <w:color w:val="000000"/>
          <w:sz w:val="28"/>
          <w:szCs w:val="28"/>
          <w:lang w:val="kk-KZ"/>
        </w:rPr>
        <w:t>оптант, адепта, адаптант, интернал, шебер, беделді, тәлімгер</w:t>
      </w:r>
      <w:r w:rsidRPr="00D63C09">
        <w:rPr>
          <w:rFonts w:ascii="Times New Roman" w:hAnsi="Times New Roman" w:cs="Times New Roman"/>
          <w:color w:val="000000"/>
          <w:sz w:val="28"/>
          <w:szCs w:val="28"/>
          <w:lang w:val="kk-KZ"/>
        </w:rPr>
        <w:t xml:space="preserve">. Зерттеушілер әр кезеңнің кәсіби мотивация саласының сапалы өзіндік ерекшелігі бар екенін көрсетті. </w:t>
      </w:r>
      <w:r w:rsidRPr="00D63C09">
        <w:rPr>
          <w:rFonts w:ascii="Times New Roman" w:hAnsi="Times New Roman" w:cs="Times New Roman"/>
          <w:i/>
          <w:color w:val="000000"/>
          <w:sz w:val="28"/>
          <w:szCs w:val="28"/>
          <w:lang w:val="kk-KZ"/>
        </w:rPr>
        <w:t xml:space="preserve">Оптант </w:t>
      </w:r>
      <w:r w:rsidRPr="00E73C61">
        <w:rPr>
          <w:sz w:val="28"/>
          <w:szCs w:val="28"/>
          <w:lang w:val="kk-KZ"/>
        </w:rPr>
        <w:t>–</w:t>
      </w:r>
      <w:r w:rsidRPr="00D63C09">
        <w:rPr>
          <w:rFonts w:ascii="Times New Roman" w:hAnsi="Times New Roman" w:cs="Times New Roman"/>
          <w:color w:val="000000"/>
          <w:sz w:val="28"/>
          <w:szCs w:val="28"/>
          <w:lang w:val="kk-KZ"/>
        </w:rPr>
        <w:t xml:space="preserve"> шын мәнінде, бұл кезеңде субъектіде кәсіби мотивация жоқ, өйткені бірінші кезекте оқу орнын таңдау, сондай-ақ оқу процесінің өзі. Мотивациялық-қажеттілік саласында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түсу емтихандарын тапсыру</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және т.б. сияқты тілектер атап өтіледі.</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i/>
          <w:color w:val="000000"/>
          <w:sz w:val="28"/>
          <w:szCs w:val="28"/>
          <w:lang w:val="kk-KZ"/>
        </w:rPr>
        <w:t xml:space="preserve">Адепта </w:t>
      </w:r>
      <w:r>
        <w:rPr>
          <w:rFonts w:ascii="Times New Roman" w:hAnsi="Times New Roman" w:cs="Times New Roman"/>
          <w:i/>
          <w:color w:val="000000"/>
          <w:sz w:val="28"/>
          <w:szCs w:val="28"/>
          <w:lang w:val="kk-KZ"/>
        </w:rPr>
        <w:t>‒</w:t>
      </w:r>
      <w:r w:rsidRPr="00D63C09">
        <w:rPr>
          <w:rFonts w:ascii="Times New Roman" w:hAnsi="Times New Roman" w:cs="Times New Roman"/>
          <w:i/>
          <w:color w:val="000000"/>
          <w:sz w:val="28"/>
          <w:szCs w:val="28"/>
          <w:lang w:val="kk-KZ"/>
        </w:rPr>
        <w:t xml:space="preserve"> </w:t>
      </w:r>
      <w:r w:rsidRPr="00D63C09">
        <w:rPr>
          <w:rFonts w:ascii="Times New Roman" w:hAnsi="Times New Roman" w:cs="Times New Roman"/>
          <w:color w:val="000000"/>
          <w:sz w:val="28"/>
          <w:szCs w:val="28"/>
          <w:lang w:val="kk-KZ"/>
        </w:rPr>
        <w:t xml:space="preserve">адамның кәсіби </w:t>
      </w:r>
      <w:r>
        <w:rPr>
          <w:rFonts w:ascii="Times New Roman" w:hAnsi="Times New Roman" w:cs="Times New Roman"/>
          <w:color w:val="000000"/>
          <w:sz w:val="28"/>
          <w:szCs w:val="28"/>
          <w:lang w:val="kk-KZ"/>
        </w:rPr>
        <w:t xml:space="preserve">мотивациясының ерекшеліктері. </w:t>
      </w:r>
      <w:r w:rsidRPr="00D63C09">
        <w:rPr>
          <w:rFonts w:ascii="Times New Roman" w:hAnsi="Times New Roman" w:cs="Times New Roman"/>
          <w:color w:val="000000"/>
          <w:sz w:val="28"/>
          <w:szCs w:val="28"/>
          <w:lang w:val="kk-KZ"/>
        </w:rPr>
        <w:t>Бұл кезеңде кәсіби мотивация пайда бола бастайды немесе қалыптасады деп шартты түрде айтуға болады. Болашақ еңбек пәні кәсіптік оқу орнында оқиды, кәсіби білім мен дағдылардың негіздерін игереді, сонымен қатар белгілі бір кәсіби қауымдастыққа тән кәсіби құндылықтар жүйесін тағайындайды.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i/>
          <w:color w:val="000000"/>
          <w:sz w:val="28"/>
          <w:szCs w:val="28"/>
          <w:lang w:val="kk-KZ"/>
        </w:rPr>
        <w:t>Адаптант</w:t>
      </w:r>
      <w:r>
        <w:rPr>
          <w:rFonts w:ascii="Times New Roman" w:hAnsi="Times New Roman" w:cs="Times New Roman"/>
          <w:i/>
          <w:color w:val="000000"/>
          <w:sz w:val="28"/>
          <w:szCs w:val="28"/>
          <w:lang w:val="kk-KZ"/>
        </w:rPr>
        <w:t xml:space="preserve">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бұл кезеңде тұлға тәуелсіз кәсіби қызметтің басында болады. Еңбек субъектісінің орталық міндеті</w:t>
      </w:r>
      <w:r>
        <w:rPr>
          <w:rFonts w:ascii="Times New Roman" w:hAnsi="Times New Roman" w:cs="Times New Roman"/>
          <w:color w:val="000000"/>
          <w:sz w:val="28"/>
          <w:szCs w:val="28"/>
          <w:lang w:val="kk-KZ"/>
        </w:rPr>
        <w:t xml:space="preserve"> </w:t>
      </w:r>
      <w:r w:rsidRPr="00E73C61">
        <w:rPr>
          <w:sz w:val="28"/>
          <w:szCs w:val="28"/>
          <w:lang w:val="kk-KZ"/>
        </w:rPr>
        <w:t>–</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еңбек ұжымына және мекеменің ұйымдастырушылық мәдениетіне бейімделу (әлеуметтік бейімделу), кәсіби міндеттер мен жағдайлардың күрделілігіне (кәсіби бейімделу), оның кәсіби рөліне, оны жеке мағыналар, қажеттіліктер мен мотивтер жүйесіне қосу, бұл өзін де, өзінің құндылық жүйесін де,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мен</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бейнесін де қажет етуі мүмкін. (жеке бейімделу).</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Style w:val="ab"/>
          <w:rFonts w:ascii="Times New Roman" w:hAnsi="Times New Roman"/>
          <w:color w:val="000000"/>
          <w:sz w:val="28"/>
          <w:szCs w:val="28"/>
          <w:shd w:val="clear" w:color="auto" w:fill="FFFFFF"/>
          <w:lang w:val="kk-KZ"/>
        </w:rPr>
        <w:t>Интернал</w:t>
      </w:r>
      <w:r w:rsidRPr="00D63C0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бұл кезең орташа күрделілік деңгейіндегі кәсіби міндеттерді орындаумен, жеке іс-әрекет стилін дамытумен сипатталады. Бұл кезең ұзақ уақытқа созылуы мүмкін және шебердің сатысына енбеуі мүмкін, өйткені барлық адамдар күнделікті күрделі тапсырмаларды орындауға бейім емес.</w:t>
      </w:r>
    </w:p>
    <w:p w:rsidR="008B0DBE" w:rsidRPr="00D63C09" w:rsidRDefault="008B0DBE" w:rsidP="008B0DBE">
      <w:pPr>
        <w:spacing w:after="0" w:line="240" w:lineRule="auto"/>
        <w:ind w:firstLine="709"/>
        <w:jc w:val="both"/>
        <w:rPr>
          <w:rFonts w:ascii="Times New Roman" w:hAnsi="Times New Roman" w:cs="Times New Roman"/>
          <w:i/>
          <w:color w:val="000000"/>
          <w:sz w:val="28"/>
          <w:szCs w:val="28"/>
          <w:lang w:val="kk-KZ"/>
        </w:rPr>
      </w:pPr>
      <w:r w:rsidRPr="00D63C09">
        <w:rPr>
          <w:rFonts w:ascii="Times New Roman" w:hAnsi="Times New Roman" w:cs="Times New Roman"/>
          <w:i/>
          <w:color w:val="000000"/>
          <w:sz w:val="28"/>
          <w:szCs w:val="28"/>
          <w:lang w:val="kk-KZ"/>
        </w:rPr>
        <w:t xml:space="preserve"> Шебер</w:t>
      </w:r>
      <w:r>
        <w:rPr>
          <w:rFonts w:ascii="Times New Roman" w:hAnsi="Times New Roman" w:cs="Times New Roman"/>
          <w:i/>
          <w:color w:val="000000"/>
          <w:sz w:val="28"/>
          <w:szCs w:val="28"/>
          <w:lang w:val="kk-KZ"/>
        </w:rPr>
        <w:t xml:space="preserve"> ‒</w:t>
      </w:r>
      <w:r w:rsidRPr="00D63C09">
        <w:rPr>
          <w:rFonts w:ascii="Times New Roman" w:hAnsi="Times New Roman" w:cs="Times New Roman"/>
          <w:color w:val="000000"/>
          <w:sz w:val="28"/>
          <w:szCs w:val="28"/>
          <w:lang w:val="kk-KZ"/>
        </w:rPr>
        <w:t xml:space="preserve"> осы кезеңдегі адам кәсіби шеберліктің шыңдарын игереді, сонымен қатар ең күрделі кәсіби міндеттерді орындай алады. Бұл кезеңде, сондай</w:t>
      </w:r>
      <w:r>
        <w:rPr>
          <w:rFonts w:ascii="Times New Roman" w:hAnsi="Times New Roman" w:cs="Times New Roman"/>
          <w:color w:val="000000"/>
          <w:sz w:val="28"/>
          <w:szCs w:val="28"/>
          <w:lang w:val="kk-KZ"/>
        </w:rPr>
        <w:t>-ақ келесі кезеңдерде де, мысалы, ж</w:t>
      </w:r>
      <w:r w:rsidRPr="00D63C09">
        <w:rPr>
          <w:rFonts w:ascii="Times New Roman" w:hAnsi="Times New Roman" w:cs="Times New Roman"/>
          <w:color w:val="000000"/>
          <w:sz w:val="28"/>
          <w:szCs w:val="28"/>
          <w:lang w:val="kk-KZ"/>
        </w:rPr>
        <w:t>ас дағдарыстарына байланысты кәсіби даму проблемалары өзекті болып табылады, нәтижесінде кәсіби мотивация төмендеуі мүмкін.</w:t>
      </w:r>
      <w:r w:rsidRPr="00D63C09">
        <w:rPr>
          <w:rFonts w:ascii="Times New Roman" w:hAnsi="Times New Roman" w:cs="Times New Roman"/>
          <w:i/>
          <w:color w:val="000000"/>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i/>
          <w:color w:val="000000"/>
          <w:sz w:val="28"/>
          <w:szCs w:val="28"/>
          <w:lang w:val="kk-KZ"/>
        </w:rPr>
        <w:t>Беделді</w:t>
      </w:r>
      <w:r>
        <w:rPr>
          <w:rFonts w:ascii="Times New Roman" w:hAnsi="Times New Roman" w:cs="Times New Roman"/>
          <w:i/>
          <w:color w:val="000000"/>
          <w:sz w:val="28"/>
          <w:szCs w:val="28"/>
          <w:lang w:val="kk-KZ"/>
        </w:rPr>
        <w:t xml:space="preserve"> ‒</w:t>
      </w:r>
      <w:r w:rsidRPr="00D63C09">
        <w:rPr>
          <w:rFonts w:ascii="Times New Roman" w:hAnsi="Times New Roman" w:cs="Times New Roman"/>
          <w:color w:val="000000"/>
          <w:sz w:val="28"/>
          <w:szCs w:val="28"/>
          <w:lang w:val="kk-KZ"/>
        </w:rPr>
        <w:t xml:space="preserve"> осы кезеңге жеткен адам күрделі кәсіби міндеттерді шеше біліп қана қоймай, сонымен қатар бейресми көшбасшылық қасиеттерге ие болуы керек, сендіре білуі және еңбек</w:t>
      </w:r>
      <w:r>
        <w:rPr>
          <w:rFonts w:ascii="Times New Roman" w:hAnsi="Times New Roman" w:cs="Times New Roman"/>
          <w:color w:val="000000"/>
          <w:sz w:val="28"/>
          <w:szCs w:val="28"/>
          <w:lang w:val="kk-KZ"/>
        </w:rPr>
        <w:t>тегі</w:t>
      </w:r>
      <w:r w:rsidRPr="00D63C09">
        <w:rPr>
          <w:rFonts w:ascii="Times New Roman" w:hAnsi="Times New Roman" w:cs="Times New Roman"/>
          <w:color w:val="000000"/>
          <w:sz w:val="28"/>
          <w:szCs w:val="28"/>
          <w:lang w:val="kk-KZ"/>
        </w:rPr>
        <w:t xml:space="preserve"> әріптестеріне әсер етуі керек. Жеке тұлғаның мотивациялық құрылымында жұмыс істеуге деген ұмтылыс қана емес, сонымен қатар қоғамға, адамдарға көңіл бөлінеді.</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i/>
          <w:color w:val="000000"/>
          <w:sz w:val="28"/>
          <w:szCs w:val="28"/>
          <w:lang w:val="kk-KZ"/>
        </w:rPr>
        <w:t>Тәлімгер</w:t>
      </w:r>
      <w:r>
        <w:rPr>
          <w:rFonts w:ascii="Times New Roman" w:hAnsi="Times New Roman" w:cs="Times New Roman"/>
          <w:i/>
          <w:color w:val="000000"/>
          <w:sz w:val="28"/>
          <w:szCs w:val="28"/>
          <w:lang w:val="kk-KZ"/>
        </w:rPr>
        <w:t xml:space="preserve"> ‒</w:t>
      </w:r>
      <w:r w:rsidRPr="00D63C09">
        <w:rPr>
          <w:rFonts w:ascii="Times New Roman" w:hAnsi="Times New Roman" w:cs="Times New Roman"/>
          <w:color w:val="000000"/>
          <w:sz w:val="28"/>
          <w:szCs w:val="28"/>
          <w:lang w:val="kk-KZ"/>
        </w:rPr>
        <w:t xml:space="preserve"> бұл кезеңде адам өзінің кәсіби қызметі аясында шеберліктің шыңдарын игереді. Оның мотивациялық құрылымында жаңа қызметкерлерге қатысты мұғалімнің рөлін орындай отырып, өз тәжірибесін басқа адамдарға беру қажеттілігі қалыптасады </w:t>
      </w:r>
      <w:r w:rsidRPr="006343F6">
        <w:rPr>
          <w:rFonts w:ascii="Times New Roman" w:hAnsi="Times New Roman" w:cs="Times New Roman"/>
          <w:color w:val="000000"/>
          <w:sz w:val="28"/>
          <w:szCs w:val="28"/>
          <w:lang w:val="kk-KZ"/>
        </w:rPr>
        <w:t>[24</w:t>
      </w:r>
      <w:r w:rsidRPr="00D63C09">
        <w:rPr>
          <w:rFonts w:ascii="Times New Roman" w:hAnsi="Times New Roman" w:cs="Times New Roman"/>
          <w:color w:val="000000"/>
          <w:sz w:val="28"/>
          <w:szCs w:val="28"/>
          <w:lang w:val="kk-KZ"/>
        </w:rPr>
        <w:t xml:space="preserve">, </w:t>
      </w:r>
      <w:r w:rsidRPr="00D63C09">
        <w:rPr>
          <w:rFonts w:ascii="Times New Roman" w:hAnsi="Times New Roman" w:cs="Times New Roman"/>
          <w:sz w:val="28"/>
          <w:szCs w:val="28"/>
          <w:lang w:val="kk-KZ"/>
        </w:rPr>
        <w:t xml:space="preserve">149 б.]. </w:t>
      </w:r>
    </w:p>
    <w:p w:rsidR="008B0DBE" w:rsidRPr="003352D5" w:rsidRDefault="008B0DBE" w:rsidP="008B0DBE">
      <w:pPr>
        <w:pStyle w:val="a5"/>
        <w:spacing w:after="0" w:line="240" w:lineRule="auto"/>
        <w:ind w:left="0" w:firstLine="709"/>
        <w:jc w:val="both"/>
        <w:rPr>
          <w:rFonts w:ascii="Times New Roman" w:hAnsi="Times New Roman"/>
          <w:color w:val="000000"/>
          <w:sz w:val="28"/>
          <w:szCs w:val="28"/>
          <w:lang w:val="kk-KZ"/>
        </w:rPr>
      </w:pPr>
      <w:r w:rsidRPr="00D63C09">
        <w:rPr>
          <w:rFonts w:ascii="Times New Roman" w:hAnsi="Times New Roman"/>
          <w:color w:val="000000"/>
          <w:sz w:val="28"/>
          <w:szCs w:val="28"/>
          <w:lang w:val="kk-KZ"/>
        </w:rPr>
        <w:lastRenderedPageBreak/>
        <w:t>Зерттеу мәселесі тұрғысынан ғалымдардың жеке тұлға үшін мотивтердің маңыз</w:t>
      </w:r>
      <w:r>
        <w:rPr>
          <w:rFonts w:ascii="Times New Roman" w:hAnsi="Times New Roman"/>
          <w:color w:val="000000"/>
          <w:sz w:val="28"/>
          <w:szCs w:val="28"/>
          <w:lang w:val="kk-KZ"/>
        </w:rPr>
        <w:t>дылығын түсінуі өте маңызды. С.</w:t>
      </w:r>
      <w:r w:rsidRPr="00D63C09">
        <w:rPr>
          <w:rFonts w:ascii="Times New Roman" w:hAnsi="Times New Roman"/>
          <w:color w:val="000000"/>
          <w:sz w:val="28"/>
          <w:szCs w:val="28"/>
          <w:lang w:val="kk-KZ"/>
        </w:rPr>
        <w:t>Л. Рубинштейн бы</w:t>
      </w:r>
      <w:r>
        <w:rPr>
          <w:rFonts w:ascii="Times New Roman" w:hAnsi="Times New Roman"/>
          <w:color w:val="000000"/>
          <w:sz w:val="28"/>
          <w:szCs w:val="28"/>
          <w:lang w:val="kk-KZ"/>
        </w:rPr>
        <w:t>лай деп жазғаны кездейсоқ емес: «</w:t>
      </w:r>
      <w:r w:rsidRPr="00D63C09">
        <w:rPr>
          <w:rFonts w:ascii="Times New Roman" w:hAnsi="Times New Roman"/>
          <w:color w:val="000000"/>
          <w:sz w:val="28"/>
          <w:szCs w:val="28"/>
          <w:lang w:val="kk-KZ"/>
        </w:rPr>
        <w:t xml:space="preserve">содан кейін іс-әрекеттің мақсатына айналатын зат адамды іс-қимыл </w:t>
      </w:r>
      <w:r>
        <w:rPr>
          <w:rFonts w:ascii="Times New Roman" w:hAnsi="Times New Roman"/>
          <w:color w:val="000000"/>
          <w:sz w:val="28"/>
          <w:szCs w:val="28"/>
          <w:lang w:val="kk-KZ"/>
        </w:rPr>
        <w:t xml:space="preserve">болуы тиіс, ол үшін өте маңызды. </w:t>
      </w:r>
      <w:r w:rsidRPr="00D63C09">
        <w:rPr>
          <w:rFonts w:ascii="Times New Roman" w:hAnsi="Times New Roman"/>
          <w:color w:val="000000"/>
          <w:sz w:val="28"/>
          <w:szCs w:val="28"/>
          <w:lang w:val="kk-KZ"/>
        </w:rPr>
        <w:t xml:space="preserve">Маңыздылықтың белгілі бір импульсті актуализациялаудың жалпы динамикалық негізі ретіндегі рөлін атап өтіп: </w:t>
      </w:r>
      <w:r>
        <w:rPr>
          <w:rFonts w:ascii="Times New Roman" w:hAnsi="Times New Roman"/>
          <w:color w:val="000000"/>
          <w:sz w:val="28"/>
          <w:szCs w:val="28"/>
          <w:lang w:val="kk-KZ"/>
        </w:rPr>
        <w:t>«</w:t>
      </w:r>
      <w:r w:rsidRPr="00D63C09">
        <w:rPr>
          <w:rFonts w:ascii="Times New Roman" w:hAnsi="Times New Roman"/>
          <w:color w:val="000000"/>
          <w:sz w:val="28"/>
          <w:szCs w:val="28"/>
          <w:lang w:val="kk-KZ"/>
        </w:rPr>
        <w:t xml:space="preserve">бұл адам үшін ерекше маңызды нәрсе, сайып келгенде, оның іс-әрекетінің себептері мен мақсаттары ретінде </w:t>
      </w:r>
      <w:r w:rsidRPr="003352D5">
        <w:rPr>
          <w:rFonts w:ascii="Times New Roman" w:hAnsi="Times New Roman"/>
          <w:color w:val="000000"/>
          <w:sz w:val="28"/>
          <w:szCs w:val="28"/>
          <w:lang w:val="kk-KZ"/>
        </w:rPr>
        <w:t>әрекет етеді және жеке тұлғаның шынайы өзегін анықтайды</w:t>
      </w:r>
      <w:r>
        <w:rPr>
          <w:rFonts w:ascii="Times New Roman" w:hAnsi="Times New Roman"/>
          <w:color w:val="000000"/>
          <w:sz w:val="28"/>
          <w:szCs w:val="28"/>
          <w:lang w:val="kk-KZ"/>
        </w:rPr>
        <w:t>»</w:t>
      </w:r>
      <w:r w:rsidRPr="003352D5">
        <w:rPr>
          <w:rFonts w:ascii="Times New Roman" w:hAnsi="Times New Roman"/>
          <w:color w:val="000000"/>
          <w:sz w:val="28"/>
          <w:szCs w:val="28"/>
          <w:lang w:val="kk-KZ"/>
        </w:rPr>
        <w:t xml:space="preserve"> [25, 542 б.].</w:t>
      </w:r>
      <w:r w:rsidRPr="003352D5">
        <w:rPr>
          <w:rFonts w:ascii="Times New Roman" w:hAnsi="Times New Roman"/>
          <w:color w:val="FF0000"/>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63055B">
        <w:rPr>
          <w:rFonts w:ascii="Times New Roman" w:hAnsi="Times New Roman" w:cs="Times New Roman"/>
          <w:sz w:val="28"/>
          <w:szCs w:val="28"/>
          <w:lang w:val="kk-KZ"/>
        </w:rPr>
        <w:t xml:space="preserve">В.Н. Мясищев «тұлға ол үшін ең маңызды, ол ең күшті және табанды түрде ұмтылады...» деп атап </w:t>
      </w:r>
      <w:r w:rsidRPr="008E6569">
        <w:rPr>
          <w:rFonts w:ascii="Times New Roman" w:hAnsi="Times New Roman" w:cs="Times New Roman"/>
          <w:sz w:val="28"/>
          <w:szCs w:val="28"/>
          <w:lang w:val="kk-KZ"/>
        </w:rPr>
        <w:t xml:space="preserve">өтті [26, </w:t>
      </w:r>
      <w:r w:rsidRPr="0063055B">
        <w:rPr>
          <w:rFonts w:ascii="Times New Roman" w:hAnsi="Times New Roman" w:cs="Times New Roman"/>
          <w:sz w:val="28"/>
          <w:szCs w:val="28"/>
          <w:lang w:val="kk-KZ"/>
        </w:rPr>
        <w:t>71</w:t>
      </w:r>
      <w:r>
        <w:rPr>
          <w:rFonts w:ascii="Times New Roman" w:hAnsi="Times New Roman" w:cs="Times New Roman"/>
          <w:sz w:val="28"/>
          <w:szCs w:val="28"/>
          <w:lang w:val="kk-KZ"/>
        </w:rPr>
        <w:t xml:space="preserve"> </w:t>
      </w:r>
      <w:r w:rsidRPr="0063055B">
        <w:rPr>
          <w:rFonts w:ascii="Times New Roman" w:hAnsi="Times New Roman" w:cs="Times New Roman"/>
          <w:sz w:val="28"/>
          <w:szCs w:val="28"/>
          <w:lang w:val="kk-KZ"/>
        </w:rPr>
        <w:t>б</w:t>
      </w:r>
      <w:r>
        <w:rPr>
          <w:rFonts w:ascii="Times New Roman" w:hAnsi="Times New Roman" w:cs="Times New Roman"/>
          <w:sz w:val="28"/>
          <w:szCs w:val="28"/>
          <w:lang w:val="kk-KZ"/>
        </w:rPr>
        <w:t>.</w:t>
      </w:r>
      <w:r w:rsidRPr="0063055B">
        <w:rPr>
          <w:rFonts w:ascii="Times New Roman" w:hAnsi="Times New Roman" w:cs="Times New Roman"/>
          <w:sz w:val="28"/>
          <w:szCs w:val="28"/>
          <w:lang w:val="kk-KZ"/>
        </w:rPr>
        <w:t xml:space="preserve">]. </w:t>
      </w:r>
      <w:r w:rsidRPr="00D63C09">
        <w:rPr>
          <w:rFonts w:ascii="Times New Roman" w:hAnsi="Times New Roman" w:cs="Times New Roman"/>
          <w:color w:val="000000"/>
          <w:sz w:val="28"/>
          <w:szCs w:val="28"/>
          <w:lang w:val="kk-KZ"/>
        </w:rPr>
        <w:t>Ішкі белсенділікті ынталандыру ретінде қажеттіліктерді қарастыруға болады. Қажеттілік мәселесі психологиялық  мәселе ретінде әртүрл</w:t>
      </w:r>
      <w:r>
        <w:rPr>
          <w:rFonts w:ascii="Times New Roman" w:hAnsi="Times New Roman" w:cs="Times New Roman"/>
          <w:color w:val="000000"/>
          <w:sz w:val="28"/>
          <w:szCs w:val="28"/>
          <w:lang w:val="kk-KZ"/>
        </w:rPr>
        <w:t xml:space="preserve">і көзқарастардан қарастырылады. </w:t>
      </w:r>
      <w:r w:rsidRPr="00D63C09">
        <w:rPr>
          <w:rFonts w:ascii="Times New Roman" w:hAnsi="Times New Roman" w:cs="Times New Roman"/>
          <w:color w:val="000000"/>
          <w:sz w:val="28"/>
          <w:szCs w:val="28"/>
          <w:lang w:val="kk-KZ"/>
        </w:rPr>
        <w:t xml:space="preserve">Кезінде бұл көптеген психологтардың ұқсастығы мыналарда көрінеді: олар қажеттіліктен кейін адамның белсенділігі мінез-құлқы мен қызметі ынталандыру функциясын </w:t>
      </w:r>
      <w:r w:rsidRPr="006343F6">
        <w:rPr>
          <w:rFonts w:ascii="Times New Roman" w:hAnsi="Times New Roman" w:cs="Times New Roman"/>
          <w:color w:val="000000"/>
          <w:sz w:val="28"/>
          <w:szCs w:val="28"/>
          <w:lang w:val="kk-KZ"/>
        </w:rPr>
        <w:t>мойындайды [27,</w:t>
      </w:r>
      <w:r w:rsidRPr="00D63C09">
        <w:rPr>
          <w:rFonts w:ascii="Times New Roman" w:hAnsi="Times New Roman" w:cs="Times New Roman"/>
          <w:b/>
          <w:color w:val="000000"/>
          <w:sz w:val="28"/>
          <w:szCs w:val="28"/>
          <w:lang w:val="kk-KZ"/>
        </w:rPr>
        <w:t xml:space="preserve"> </w:t>
      </w:r>
      <w:r w:rsidRPr="00D63C09">
        <w:rPr>
          <w:rFonts w:ascii="Times New Roman" w:hAnsi="Times New Roman" w:cs="Times New Roman"/>
          <w:color w:val="000000"/>
          <w:sz w:val="28"/>
          <w:szCs w:val="28"/>
          <w:lang w:val="kk-KZ"/>
        </w:rPr>
        <w:t>21 б.].</w:t>
      </w:r>
      <w:r w:rsidRPr="00D63C09">
        <w:rPr>
          <w:rFonts w:ascii="Times New Roman" w:hAnsi="Times New Roman" w:cs="Times New Roman"/>
          <w:color w:val="FF0000"/>
          <w:sz w:val="28"/>
          <w:szCs w:val="28"/>
          <w:lang w:val="kk-KZ"/>
        </w:rPr>
        <w:t xml:space="preserve">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Е.П. Ильиннің идеяларына сәйкес  қажеттілікке өту үшін (органикалық қажеттілік) жеке қажеттілік үшін маңызды адам бұл ынталандыруды қабылдады, оны өзі үшін мағыналы етеді. Ал бұл үшін қажет: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1) Ынталандыруды адам жүзеге асырады, яғни, белгілі бір сезім пайда болады;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2) Бұл сезім белгілі бір шекті қарқындылыққа жетеді, содан кейін адамның ыңғайсыздық, тәжірибе туралы алаңдаушылығы басталады. Олар үшін бұл сезім көбінесе жағымсыз болады;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3) Адам бұл жағымсыз әсерден арылғысы келді. Сонда ғана  қажеттілікті объективті құбылыс ретінде жоюға шақыру пайда болады. Бұл шақырудың пайда болуы аккумулятордың барлығын қуаттайтын жеке тұлғаның қажеттілігі адамның одан әрі іздеу белсенділігі қалыптасқанын </w:t>
      </w:r>
      <w:r w:rsidRPr="006343F6">
        <w:rPr>
          <w:rFonts w:ascii="Times New Roman" w:hAnsi="Times New Roman" w:cs="Times New Roman"/>
          <w:color w:val="000000"/>
          <w:sz w:val="28"/>
          <w:szCs w:val="28"/>
          <w:lang w:val="kk-KZ"/>
        </w:rPr>
        <w:t>білдіреді [28</w:t>
      </w:r>
      <w:r w:rsidRPr="00D63C09">
        <w:rPr>
          <w:rFonts w:ascii="Times New Roman" w:hAnsi="Times New Roman" w:cs="Times New Roman"/>
          <w:color w:val="000000"/>
          <w:sz w:val="28"/>
          <w:szCs w:val="28"/>
          <w:lang w:val="kk-KZ"/>
        </w:rPr>
        <w:t xml:space="preserve">, </w:t>
      </w:r>
      <w:r w:rsidRPr="00D63C09">
        <w:rPr>
          <w:rFonts w:ascii="Times New Roman" w:hAnsi="Times New Roman" w:cs="Times New Roman"/>
          <w:sz w:val="28"/>
          <w:szCs w:val="28"/>
          <w:lang w:val="kk-KZ"/>
        </w:rPr>
        <w:t xml:space="preserve">32б.]. </w:t>
      </w:r>
    </w:p>
    <w:p w:rsidR="008B0DBE" w:rsidRPr="00FC408B"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Кәсіби</w:t>
      </w:r>
      <w:r w:rsidRPr="00D63C09">
        <w:rPr>
          <w:color w:val="FF0000"/>
          <w:sz w:val="28"/>
          <w:szCs w:val="28"/>
          <w:lang w:val="kk-KZ"/>
        </w:rPr>
        <w:t xml:space="preserve"> </w:t>
      </w:r>
      <w:r w:rsidRPr="00D63C09">
        <w:rPr>
          <w:color w:val="000000"/>
          <w:sz w:val="28"/>
          <w:szCs w:val="28"/>
          <w:lang w:val="kk-KZ"/>
        </w:rPr>
        <w:t xml:space="preserve">қызметтегі мотивация мәселесінің келесі аспектісі-мотивті түсіну мәселесі. Саналы ойдың сфералары мен қажеттіліктер мен мотивтер сфералары сананың біртұтас ішкі құрылымын құратындығы маңызды болып табылады. А.Н. Леонтьев  айтуы бойынша сана-сезімнен алынған мотивтердің функциясы, ол объектілерге, жағдайларға және олардың әрекеттеріне жеке мән беруден тұрады </w:t>
      </w:r>
      <w:r w:rsidRPr="00D63C09">
        <w:rPr>
          <w:b/>
          <w:color w:val="000000"/>
          <w:sz w:val="28"/>
          <w:szCs w:val="28"/>
          <w:lang w:val="kk-KZ"/>
        </w:rPr>
        <w:t>[</w:t>
      </w:r>
      <w:r w:rsidRPr="00D63C09">
        <w:rPr>
          <w:color w:val="000000"/>
          <w:sz w:val="28"/>
          <w:szCs w:val="28"/>
          <w:lang w:val="kk-KZ"/>
        </w:rPr>
        <w:t xml:space="preserve">29, </w:t>
      </w:r>
      <w:r w:rsidRPr="00D63C09">
        <w:rPr>
          <w:sz w:val="28"/>
          <w:szCs w:val="28"/>
          <w:lang w:val="kk-KZ"/>
        </w:rPr>
        <w:t>15</w:t>
      </w:r>
      <w:r>
        <w:rPr>
          <w:sz w:val="28"/>
          <w:szCs w:val="28"/>
          <w:lang w:val="kk-KZ"/>
        </w:rPr>
        <w:t xml:space="preserve"> </w:t>
      </w:r>
      <w:r w:rsidRPr="00D63C09">
        <w:rPr>
          <w:sz w:val="28"/>
          <w:szCs w:val="28"/>
          <w:lang w:val="kk-KZ"/>
        </w:rPr>
        <w:t>б.].</w:t>
      </w:r>
      <w:r w:rsidRPr="00D63C09">
        <w:rPr>
          <w:color w:val="FF0000"/>
          <w:sz w:val="28"/>
          <w:szCs w:val="28"/>
          <w:lang w:val="kk-KZ"/>
        </w:rPr>
        <w:t xml:space="preserve">  </w:t>
      </w:r>
      <w:r w:rsidRPr="00FC408B">
        <w:rPr>
          <w:sz w:val="28"/>
          <w:szCs w:val="28"/>
          <w:lang w:val="kk-KZ"/>
        </w:rPr>
        <w:t>Мотивация категориясына қазіргі кездегі психологиялық көзқарас тұрғысынан қарасақ, ол жеке тұлғаның тұрақты мотивтерінің жиынтығы және сол жеке тұлғаның бағыттылығын көрсететін белгілі иерархиясы бар мотивациялық аймақ болып табылады.</w:t>
      </w:r>
    </w:p>
    <w:p w:rsidR="008B0DBE" w:rsidRPr="00D63C09" w:rsidRDefault="008B0DBE" w:rsidP="008B0DBE">
      <w:pPr>
        <w:pStyle w:val="a7"/>
        <w:spacing w:before="0" w:beforeAutospacing="0" w:after="0" w:afterAutospacing="0"/>
        <w:ind w:firstLine="709"/>
        <w:jc w:val="both"/>
        <w:rPr>
          <w:sz w:val="28"/>
          <w:szCs w:val="28"/>
          <w:lang w:val="kk-KZ"/>
        </w:rPr>
      </w:pPr>
      <w:r w:rsidRPr="00D63C09">
        <w:rPr>
          <w:color w:val="000000"/>
          <w:sz w:val="28"/>
          <w:szCs w:val="28"/>
          <w:lang w:val="kk-KZ"/>
        </w:rPr>
        <w:t xml:space="preserve">Е.В. Шорохова мақсат қою актісінде қызметтің қолма-қол жағдайларын бағалау мен күту арасындағы байланыс жүзеге асырылады деп жазады. Мақсат қою арқылы қазіргі уақыт болашақпен байланысты. Сондықтан таңдау қазірдің өзінде мақсаттар мен оларға қол жеткізу құралдары адамның мінез-құлқындағы реттеуші функцияны орындайды. Адамның өзі қалаған нәрсеге жету міндеті мақсатқа саналы түрде қойылады. Адамның қалауы оның қажеттіліктерін, </w:t>
      </w:r>
      <w:r w:rsidRPr="00D63C09">
        <w:rPr>
          <w:color w:val="000000"/>
          <w:sz w:val="28"/>
          <w:szCs w:val="28"/>
          <w:lang w:val="kk-KZ"/>
        </w:rPr>
        <w:lastRenderedPageBreak/>
        <w:t xml:space="preserve">мүдделерін білдіреді. Қызмет құрылымындағы қажеттіліктер, тілектер, мүдделер оның себептері ретінде көрінеді. Мотивтер ынталандыру ретінде және  нақты адам іс-әрекетінің қозғалтқыштары, оның мінез-құлқының қуатты реттегіштері ретінде әрекет етеді </w:t>
      </w:r>
      <w:r w:rsidRPr="006343F6">
        <w:rPr>
          <w:color w:val="000000"/>
          <w:sz w:val="28"/>
          <w:szCs w:val="28"/>
          <w:lang w:val="kk-KZ"/>
        </w:rPr>
        <w:t>[</w:t>
      </w:r>
      <w:r w:rsidRPr="00D63C09">
        <w:rPr>
          <w:color w:val="000000"/>
          <w:sz w:val="28"/>
          <w:szCs w:val="28"/>
          <w:lang w:val="kk-KZ"/>
        </w:rPr>
        <w:t xml:space="preserve">30, </w:t>
      </w:r>
      <w:r w:rsidRPr="00D63C09">
        <w:rPr>
          <w:sz w:val="28"/>
          <w:szCs w:val="28"/>
          <w:lang w:val="kk-KZ"/>
        </w:rPr>
        <w:t>63 б.]. Бұл теория бойынша, адамда өзі қабылдаған шешіміне маңызды құндылық беру және осы таңдауының жалғыз, дұрыс шешемі екендігін ақтайтын психологиялық қорғаныс жүйесі жұмыс жасайды. Сонымен қатар қабылданған шешімді жоққа шығараруға, жар</w:t>
      </w:r>
      <w:r>
        <w:rPr>
          <w:sz w:val="28"/>
          <w:szCs w:val="28"/>
          <w:lang w:val="kk-KZ"/>
        </w:rPr>
        <w:t>а</w:t>
      </w:r>
      <w:r w:rsidRPr="00D63C09">
        <w:rPr>
          <w:sz w:val="28"/>
          <w:szCs w:val="28"/>
          <w:lang w:val="kk-KZ"/>
        </w:rPr>
        <w:t>мсыздығын дәлеледеуге қосымша факт</w:t>
      </w:r>
      <w:r>
        <w:rPr>
          <w:sz w:val="28"/>
          <w:szCs w:val="28"/>
          <w:lang w:val="kk-KZ"/>
        </w:rPr>
        <w:t>ілер іздеп, сол арқылы өз шеш</w:t>
      </w:r>
      <w:r w:rsidRPr="00D63C09">
        <w:rPr>
          <w:sz w:val="28"/>
          <w:szCs w:val="28"/>
          <w:lang w:val="kk-KZ"/>
        </w:rPr>
        <w:t>імінің дұрыстығына көңіл қояды. Когнитивті диссонанс барлық уақытта туындамайды. Ол тек адам өзін келіспеушіліктің негізгі себепшісі ретінде түсініп, </w:t>
      </w:r>
      <w:hyperlink r:id="rId8" w:history="1">
        <w:r w:rsidRPr="00AD0956">
          <w:rPr>
            <w:rStyle w:val="af"/>
            <w:i/>
            <w:color w:val="auto"/>
            <w:sz w:val="28"/>
            <w:szCs w:val="28"/>
            <w:lang w:val="kk-KZ"/>
          </w:rPr>
          <w:t>өзін тікелей жауапты сезініп</w:t>
        </w:r>
      </w:hyperlink>
      <w:r w:rsidRPr="00AD0956">
        <w:rPr>
          <w:sz w:val="28"/>
          <w:szCs w:val="28"/>
          <w:lang w:val="kk-KZ"/>
        </w:rPr>
        <w:t xml:space="preserve">, </w:t>
      </w:r>
      <w:r w:rsidRPr="00D63C09">
        <w:rPr>
          <w:sz w:val="28"/>
          <w:szCs w:val="28"/>
          <w:lang w:val="kk-KZ"/>
        </w:rPr>
        <w:t>уайымдағанда пайда болады.</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Мақсаттар іс-әрекеттің болашақ нәтижесінің бейнесі ретінде мотивпен байланысты және жеке мағынаға ие болады.</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Мотив-мақсат</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векторы сапалы жаңа мотив пен мақсаттан бөлек ерекшеленетін білім.</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Мақсат қоюдың мағыналық мотивтері мен механизмдері туралы теориялық ережелер зерттеу әдістемесінің негізіне айналды</w:t>
      </w:r>
      <w:r w:rsidRPr="006343F6">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31, </w:t>
      </w:r>
      <w:r w:rsidRPr="00D63C09">
        <w:rPr>
          <w:rFonts w:ascii="Times New Roman" w:hAnsi="Times New Roman" w:cs="Times New Roman"/>
          <w:sz w:val="28"/>
          <w:szCs w:val="28"/>
          <w:lang w:val="kk-KZ"/>
        </w:rPr>
        <w:t xml:space="preserve">14б.]. </w:t>
      </w:r>
    </w:p>
    <w:p w:rsidR="008B0DBE" w:rsidRPr="00FC408B" w:rsidRDefault="008B0DBE" w:rsidP="008B0DBE">
      <w:pPr>
        <w:spacing w:after="0" w:line="240" w:lineRule="auto"/>
        <w:ind w:firstLine="709"/>
        <w:jc w:val="both"/>
        <w:rPr>
          <w:rFonts w:ascii="Times New Roman" w:hAnsi="Times New Roman" w:cs="Times New Roman"/>
          <w:sz w:val="28"/>
          <w:szCs w:val="28"/>
          <w:lang w:val="kk-KZ"/>
        </w:rPr>
      </w:pPr>
      <w:r w:rsidRPr="00FC408B">
        <w:rPr>
          <w:rFonts w:ascii="Times New Roman" w:hAnsi="Times New Roman" w:cs="Times New Roman"/>
          <w:sz w:val="28"/>
          <w:szCs w:val="28"/>
          <w:lang w:val="kk-KZ"/>
        </w:rPr>
        <w:t>Саналы оқытудың негізгі мотиві ‒ болашақ қызметке дайындықтың табиғи</w:t>
      </w:r>
      <w:r>
        <w:rPr>
          <w:rFonts w:ascii="Times New Roman" w:hAnsi="Times New Roman" w:cs="Times New Roman"/>
          <w:sz w:val="28"/>
          <w:szCs w:val="28"/>
          <w:lang w:val="kk-KZ"/>
        </w:rPr>
        <w:t xml:space="preserve"> </w:t>
      </w:r>
      <w:r w:rsidRPr="00FC408B">
        <w:rPr>
          <w:rFonts w:ascii="Times New Roman" w:hAnsi="Times New Roman" w:cs="Times New Roman"/>
          <w:sz w:val="28"/>
          <w:szCs w:val="28"/>
          <w:lang w:val="kk-KZ"/>
        </w:rPr>
        <w:t>ұмтылысы. Осы мотивпен қатар, басқалар әрекет етеді: өзіңізді сынап көруге, өзіңізді анықтауға деген ұмтылыс, өз міндеттерін адал орындау.   В.И. Ковалев пен Н.А. Сырникова адамның өзінің түрлі қажеттіліктерді сезінуі және оған өзінің жеке қатынасы (мінез ерекшеліктері, құндылық, бағыттылық, қабілеттер, темперамент, жүйке жүйесінің тума қасиеттері, әлеуметтік бейімделу. нәтижесінде қандайда бір мотивтер тұрақталып, оның өрістеуі, адамның тұрақты сапа ерекшеліктеріне айналады. Бұндай мотивтерге (жеке тұлға психологиясында кеңінен қарастырылатын келесі мотивтерді енгізуге болады:</w:t>
      </w:r>
    </w:p>
    <w:p w:rsidR="008B0DBE" w:rsidRPr="00FC408B" w:rsidRDefault="008B0DBE" w:rsidP="008B0DBE">
      <w:pPr>
        <w:pStyle w:val="a5"/>
        <w:numPr>
          <w:ilvl w:val="0"/>
          <w:numId w:val="44"/>
        </w:numPr>
        <w:tabs>
          <w:tab w:val="left" w:pos="993"/>
        </w:tabs>
        <w:spacing w:after="0" w:line="240" w:lineRule="auto"/>
        <w:ind w:left="0" w:firstLine="709"/>
        <w:jc w:val="both"/>
        <w:rPr>
          <w:rFonts w:ascii="Times New Roman" w:eastAsia="Times New Roman" w:hAnsi="Times New Roman"/>
          <w:sz w:val="28"/>
          <w:szCs w:val="28"/>
          <w:lang w:eastAsia="ru-RU"/>
        </w:rPr>
      </w:pPr>
      <w:r w:rsidRPr="00FC408B">
        <w:rPr>
          <w:rFonts w:ascii="Times New Roman" w:eastAsia="Times New Roman" w:hAnsi="Times New Roman"/>
          <w:sz w:val="28"/>
          <w:szCs w:val="28"/>
          <w:lang w:eastAsia="ru-RU"/>
        </w:rPr>
        <w:t>жетістікке жету мотиві; </w:t>
      </w:r>
    </w:p>
    <w:p w:rsidR="008B0DBE" w:rsidRPr="00FC408B" w:rsidRDefault="008B0DBE" w:rsidP="008B0DBE">
      <w:pPr>
        <w:pStyle w:val="a5"/>
        <w:numPr>
          <w:ilvl w:val="0"/>
          <w:numId w:val="44"/>
        </w:numPr>
        <w:tabs>
          <w:tab w:val="left" w:pos="993"/>
        </w:tabs>
        <w:spacing w:after="0" w:line="240" w:lineRule="auto"/>
        <w:ind w:left="0" w:firstLine="709"/>
        <w:jc w:val="both"/>
        <w:rPr>
          <w:rFonts w:ascii="Times New Roman" w:eastAsia="Times New Roman" w:hAnsi="Times New Roman"/>
          <w:sz w:val="28"/>
          <w:szCs w:val="28"/>
          <w:lang w:eastAsia="ru-RU"/>
        </w:rPr>
      </w:pPr>
      <w:r w:rsidRPr="00FC408B">
        <w:rPr>
          <w:rFonts w:ascii="Times New Roman" w:eastAsia="Times New Roman" w:hAnsi="Times New Roman"/>
          <w:sz w:val="28"/>
          <w:szCs w:val="28"/>
          <w:lang w:eastAsia="ru-RU"/>
        </w:rPr>
        <w:t>сәтсіздіктен қашу мотві; </w:t>
      </w:r>
    </w:p>
    <w:p w:rsidR="008B0DBE" w:rsidRPr="00FC408B" w:rsidRDefault="008B0DBE" w:rsidP="008B0DBE">
      <w:pPr>
        <w:pStyle w:val="a5"/>
        <w:numPr>
          <w:ilvl w:val="0"/>
          <w:numId w:val="44"/>
        </w:numPr>
        <w:tabs>
          <w:tab w:val="left" w:pos="993"/>
        </w:tabs>
        <w:spacing w:after="0" w:line="240" w:lineRule="auto"/>
        <w:ind w:left="0" w:firstLine="709"/>
        <w:jc w:val="both"/>
        <w:rPr>
          <w:rFonts w:ascii="Times New Roman" w:eastAsia="Times New Roman" w:hAnsi="Times New Roman"/>
          <w:sz w:val="28"/>
          <w:szCs w:val="28"/>
          <w:lang w:eastAsia="ru-RU"/>
        </w:rPr>
      </w:pPr>
      <w:r w:rsidRPr="00FC408B">
        <w:rPr>
          <w:rFonts w:ascii="Times New Roman" w:eastAsia="Times New Roman" w:hAnsi="Times New Roman"/>
          <w:sz w:val="28"/>
          <w:szCs w:val="28"/>
          <w:lang w:eastAsia="ru-RU"/>
        </w:rPr>
        <w:t>алаңдаушылық; </w:t>
      </w:r>
    </w:p>
    <w:p w:rsidR="008B0DBE" w:rsidRPr="00FC408B" w:rsidRDefault="008B0DBE" w:rsidP="008B0DBE">
      <w:pPr>
        <w:pStyle w:val="a5"/>
        <w:numPr>
          <w:ilvl w:val="0"/>
          <w:numId w:val="44"/>
        </w:numPr>
        <w:tabs>
          <w:tab w:val="left" w:pos="993"/>
        </w:tabs>
        <w:spacing w:after="0" w:line="240" w:lineRule="auto"/>
        <w:ind w:left="0" w:firstLine="709"/>
        <w:jc w:val="both"/>
        <w:rPr>
          <w:rFonts w:ascii="Times New Roman" w:eastAsia="Times New Roman" w:hAnsi="Times New Roman"/>
          <w:sz w:val="28"/>
          <w:szCs w:val="28"/>
          <w:lang w:eastAsia="ru-RU"/>
        </w:rPr>
      </w:pPr>
      <w:r w:rsidRPr="00FC408B">
        <w:rPr>
          <w:rFonts w:ascii="Times New Roman" w:eastAsia="Times New Roman" w:hAnsi="Times New Roman"/>
          <w:sz w:val="28"/>
          <w:szCs w:val="28"/>
          <w:lang w:eastAsia="ru-RU"/>
        </w:rPr>
        <w:t>нақты бақылау локусы; </w:t>
      </w:r>
    </w:p>
    <w:p w:rsidR="008B0DBE" w:rsidRPr="00FC408B" w:rsidRDefault="008B0DBE" w:rsidP="008B0DBE">
      <w:pPr>
        <w:pStyle w:val="a5"/>
        <w:numPr>
          <w:ilvl w:val="0"/>
          <w:numId w:val="44"/>
        </w:numPr>
        <w:tabs>
          <w:tab w:val="left" w:pos="993"/>
        </w:tabs>
        <w:spacing w:after="0" w:line="240" w:lineRule="auto"/>
        <w:ind w:left="0" w:firstLine="709"/>
        <w:jc w:val="both"/>
        <w:rPr>
          <w:rFonts w:ascii="Times New Roman" w:eastAsia="Times New Roman" w:hAnsi="Times New Roman"/>
          <w:sz w:val="28"/>
          <w:szCs w:val="28"/>
          <w:lang w:eastAsia="ru-RU"/>
        </w:rPr>
      </w:pPr>
      <w:r w:rsidRPr="00FC408B">
        <w:rPr>
          <w:rFonts w:ascii="Times New Roman" w:eastAsia="Times New Roman" w:hAnsi="Times New Roman"/>
          <w:sz w:val="28"/>
          <w:szCs w:val="28"/>
          <w:lang w:eastAsia="ru-RU"/>
        </w:rPr>
        <w:t>өзін-өзі бағалау; </w:t>
      </w:r>
    </w:p>
    <w:p w:rsidR="008B0DBE" w:rsidRPr="00FC408B" w:rsidRDefault="008B0DBE" w:rsidP="008B0DBE">
      <w:pPr>
        <w:pStyle w:val="a5"/>
        <w:numPr>
          <w:ilvl w:val="0"/>
          <w:numId w:val="44"/>
        </w:numPr>
        <w:tabs>
          <w:tab w:val="left" w:pos="993"/>
        </w:tabs>
        <w:spacing w:after="0" w:line="240" w:lineRule="auto"/>
        <w:ind w:left="0" w:firstLine="709"/>
        <w:jc w:val="both"/>
        <w:rPr>
          <w:rFonts w:ascii="Times New Roman" w:eastAsia="Times New Roman" w:hAnsi="Times New Roman"/>
          <w:sz w:val="28"/>
          <w:szCs w:val="28"/>
          <w:lang w:eastAsia="ru-RU"/>
        </w:rPr>
      </w:pPr>
      <w:r w:rsidRPr="00FC408B">
        <w:rPr>
          <w:rFonts w:ascii="Times New Roman" w:eastAsia="Times New Roman" w:hAnsi="Times New Roman"/>
          <w:sz w:val="28"/>
          <w:szCs w:val="28"/>
          <w:lang w:eastAsia="ru-RU"/>
        </w:rPr>
        <w:t>аффиляция; </w:t>
      </w:r>
    </w:p>
    <w:p w:rsidR="008B0DBE" w:rsidRPr="00FC408B" w:rsidRDefault="008B0DBE" w:rsidP="008B0DBE">
      <w:pPr>
        <w:pStyle w:val="a5"/>
        <w:numPr>
          <w:ilvl w:val="0"/>
          <w:numId w:val="44"/>
        </w:numPr>
        <w:tabs>
          <w:tab w:val="left" w:pos="993"/>
        </w:tabs>
        <w:spacing w:after="0" w:line="240" w:lineRule="auto"/>
        <w:ind w:left="0" w:firstLine="709"/>
        <w:jc w:val="both"/>
        <w:rPr>
          <w:rFonts w:ascii="Times New Roman" w:eastAsia="Times New Roman" w:hAnsi="Times New Roman"/>
          <w:sz w:val="28"/>
          <w:szCs w:val="28"/>
          <w:lang w:eastAsia="ru-RU"/>
        </w:rPr>
      </w:pPr>
      <w:r w:rsidRPr="00FC408B">
        <w:rPr>
          <w:rFonts w:ascii="Times New Roman" w:eastAsia="Times New Roman" w:hAnsi="Times New Roman"/>
          <w:sz w:val="28"/>
          <w:szCs w:val="28"/>
          <w:lang w:eastAsia="ru-RU"/>
        </w:rPr>
        <w:t>агрессивтілік; </w:t>
      </w:r>
    </w:p>
    <w:p w:rsidR="008B0DBE" w:rsidRPr="00FC408B" w:rsidRDefault="008B0DBE" w:rsidP="008B0DBE">
      <w:pPr>
        <w:pStyle w:val="a5"/>
        <w:numPr>
          <w:ilvl w:val="0"/>
          <w:numId w:val="44"/>
        </w:numPr>
        <w:tabs>
          <w:tab w:val="clear" w:pos="720"/>
          <w:tab w:val="num" w:pos="0"/>
          <w:tab w:val="left" w:pos="993"/>
        </w:tabs>
        <w:spacing w:after="0" w:line="240" w:lineRule="auto"/>
        <w:ind w:left="0" w:firstLine="709"/>
        <w:jc w:val="both"/>
        <w:rPr>
          <w:rFonts w:ascii="Times New Roman" w:eastAsia="Times New Roman" w:hAnsi="Times New Roman"/>
          <w:sz w:val="28"/>
          <w:szCs w:val="28"/>
          <w:lang w:eastAsia="ru-RU"/>
        </w:rPr>
      </w:pPr>
      <w:r w:rsidRPr="00FC408B">
        <w:rPr>
          <w:rFonts w:ascii="Times New Roman" w:eastAsia="Times New Roman" w:hAnsi="Times New Roman"/>
          <w:sz w:val="28"/>
          <w:szCs w:val="28"/>
          <w:lang w:eastAsia="ru-RU"/>
        </w:rPr>
        <w:t>альтуризм және т.б. </w:t>
      </w:r>
      <w:r w:rsidRPr="00FC408B">
        <w:rPr>
          <w:rFonts w:ascii="Times New Roman" w:hAnsi="Times New Roman"/>
          <w:sz w:val="28"/>
          <w:szCs w:val="28"/>
          <w:lang w:val="kk-KZ"/>
        </w:rPr>
        <w:t>Сонымен қатар, адамға  әлеуметтік орта құрылымдық фактор ретінде әсер етеді [32,</w:t>
      </w:r>
      <w:r w:rsidRPr="00FC408B">
        <w:rPr>
          <w:rFonts w:ascii="Times New Roman" w:hAnsi="Times New Roman"/>
          <w:b/>
          <w:sz w:val="28"/>
          <w:szCs w:val="28"/>
          <w:lang w:val="kk-KZ"/>
        </w:rPr>
        <w:t xml:space="preserve"> </w:t>
      </w:r>
      <w:r w:rsidRPr="00FC408B">
        <w:rPr>
          <w:rFonts w:ascii="Times New Roman" w:hAnsi="Times New Roman"/>
          <w:sz w:val="28"/>
          <w:szCs w:val="28"/>
          <w:lang w:val="kk-KZ"/>
        </w:rPr>
        <w:t>56</w:t>
      </w:r>
      <w:r>
        <w:rPr>
          <w:rFonts w:ascii="Times New Roman" w:hAnsi="Times New Roman"/>
          <w:sz w:val="28"/>
          <w:szCs w:val="28"/>
          <w:lang w:val="kk-KZ"/>
        </w:rPr>
        <w:t xml:space="preserve"> </w:t>
      </w:r>
      <w:r w:rsidRPr="00FC408B">
        <w:rPr>
          <w:rFonts w:ascii="Times New Roman" w:hAnsi="Times New Roman"/>
          <w:sz w:val="28"/>
          <w:szCs w:val="28"/>
          <w:lang w:val="kk-KZ"/>
        </w:rPr>
        <w:t xml:space="preserve">б.].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w:t>
      </w:r>
      <w:r w:rsidRPr="00D63C09">
        <w:rPr>
          <w:rFonts w:ascii="Times New Roman" w:hAnsi="Times New Roman" w:cs="Times New Roman"/>
          <w:color w:val="000000"/>
          <w:sz w:val="28"/>
          <w:szCs w:val="28"/>
          <w:lang w:val="kk-KZ"/>
        </w:rPr>
        <w:t>К. Маркова оқытудың мотивациясын әртүрлі жолдармен зертт</w:t>
      </w:r>
      <w:r>
        <w:rPr>
          <w:rFonts w:ascii="Times New Roman" w:hAnsi="Times New Roman" w:cs="Times New Roman"/>
          <w:color w:val="000000"/>
          <w:sz w:val="28"/>
          <w:szCs w:val="28"/>
          <w:lang w:val="kk-KZ"/>
        </w:rPr>
        <w:t xml:space="preserve">еуге болатындығын атап өтті: 1) </w:t>
      </w:r>
      <w:r w:rsidRPr="00D63C09">
        <w:rPr>
          <w:rFonts w:ascii="Times New Roman" w:hAnsi="Times New Roman" w:cs="Times New Roman"/>
          <w:color w:val="000000"/>
          <w:sz w:val="28"/>
          <w:szCs w:val="28"/>
          <w:lang w:val="kk-KZ"/>
        </w:rPr>
        <w:t>оқытудың алғышарты және шарты ретінде;</w:t>
      </w:r>
      <w:r>
        <w:rPr>
          <w:rFonts w:ascii="Times New Roman" w:hAnsi="Times New Roman" w:cs="Times New Roman"/>
          <w:color w:val="000000"/>
          <w:sz w:val="28"/>
          <w:szCs w:val="28"/>
          <w:lang w:val="kk-KZ"/>
        </w:rPr>
        <w:t xml:space="preserve"> 2) </w:t>
      </w:r>
      <w:r w:rsidRPr="00D63C09">
        <w:rPr>
          <w:rFonts w:ascii="Times New Roman" w:hAnsi="Times New Roman" w:cs="Times New Roman"/>
          <w:color w:val="000000"/>
          <w:sz w:val="28"/>
          <w:szCs w:val="28"/>
          <w:lang w:val="kk-KZ"/>
        </w:rPr>
        <w:t>оқу іс-әрекетінің</w:t>
      </w:r>
      <w:r>
        <w:rPr>
          <w:rFonts w:ascii="Times New Roman" w:hAnsi="Times New Roman" w:cs="Times New Roman"/>
          <w:color w:val="000000"/>
          <w:sz w:val="28"/>
          <w:szCs w:val="28"/>
          <w:lang w:val="kk-KZ"/>
        </w:rPr>
        <w:t xml:space="preserve"> нәтижесі ретінде; 3) </w:t>
      </w:r>
      <w:r w:rsidRPr="00D63C09">
        <w:rPr>
          <w:rFonts w:ascii="Times New Roman" w:hAnsi="Times New Roman" w:cs="Times New Roman"/>
          <w:color w:val="000000"/>
          <w:sz w:val="28"/>
          <w:szCs w:val="28"/>
          <w:lang w:val="kk-KZ"/>
        </w:rPr>
        <w:t xml:space="preserve">оқу іс-әрекетінің қалыптасуы, оның компоненттерінің қалыптасуы және олардың арасындағы қатынастардың өзгеруі. Ол мотивацияны басқару мүмкіндіктерін негіздеу тәсілдерін, оқушылардың әр түрлі белсенді әрекеттерін ұйымдастыру арқылы оны жүйелі түрде тәрбиелеуді зерттейді. А.К. Маркованың жұмысында мотивацияның құрылымы, оның </w:t>
      </w:r>
      <w:r w:rsidRPr="00D63C09">
        <w:rPr>
          <w:rFonts w:ascii="Times New Roman" w:hAnsi="Times New Roman" w:cs="Times New Roman"/>
          <w:color w:val="000000"/>
          <w:sz w:val="28"/>
          <w:szCs w:val="28"/>
          <w:lang w:val="kk-KZ"/>
        </w:rPr>
        <w:lastRenderedPageBreak/>
        <w:t xml:space="preserve">сипаттамалары туралы толық түсінік, қызметтің қандай ерекшеліктері анықталады және оқушы оның қалыптасуына ықпал етеді </w:t>
      </w:r>
      <w:r w:rsidRPr="006343F6">
        <w:rPr>
          <w:rFonts w:ascii="Times New Roman" w:hAnsi="Times New Roman" w:cs="Times New Roman"/>
          <w:color w:val="000000"/>
          <w:sz w:val="28"/>
          <w:szCs w:val="28"/>
          <w:lang w:val="kk-KZ"/>
        </w:rPr>
        <w:t>[33,</w:t>
      </w:r>
      <w:r w:rsidRPr="00D63C09">
        <w:rPr>
          <w:rFonts w:ascii="Times New Roman" w:hAnsi="Times New Roman" w:cs="Times New Roman"/>
          <w:b/>
          <w:color w:val="000000"/>
          <w:sz w:val="28"/>
          <w:szCs w:val="28"/>
          <w:lang w:val="kk-KZ"/>
        </w:rPr>
        <w:t xml:space="preserve"> </w:t>
      </w:r>
      <w:r w:rsidRPr="00D63C09">
        <w:rPr>
          <w:rFonts w:ascii="Times New Roman" w:hAnsi="Times New Roman" w:cs="Times New Roman"/>
          <w:sz w:val="28"/>
          <w:szCs w:val="28"/>
          <w:lang w:val="kk-KZ"/>
        </w:rPr>
        <w:t>49б.].</w:t>
      </w:r>
      <w:r w:rsidRPr="00D63C09">
        <w:rPr>
          <w:rFonts w:ascii="Times New Roman" w:hAnsi="Times New Roman" w:cs="Times New Roman"/>
          <w:color w:val="FF0000"/>
          <w:sz w:val="28"/>
          <w:szCs w:val="28"/>
          <w:lang w:val="kk-KZ"/>
        </w:rPr>
        <w:t xml:space="preserve"> </w:t>
      </w:r>
    </w:p>
    <w:p w:rsidR="008B0DBE" w:rsidRDefault="008B0DBE" w:rsidP="008B0DBE">
      <w:pPr>
        <w:shd w:val="clear" w:color="auto" w:fill="FFFFFF"/>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Танымдық белсенділікті дамытудың жеке факторлары оқу проц</w:t>
      </w:r>
      <w:r>
        <w:rPr>
          <w:rFonts w:ascii="Times New Roman" w:hAnsi="Times New Roman" w:cs="Times New Roman"/>
          <w:color w:val="000000"/>
          <w:sz w:val="28"/>
          <w:szCs w:val="28"/>
          <w:lang w:val="kk-KZ"/>
        </w:rPr>
        <w:t>есінде оқушыларға өз жұмысын Ю.</w:t>
      </w:r>
      <w:r w:rsidRPr="00D63C09">
        <w:rPr>
          <w:rFonts w:ascii="Times New Roman" w:hAnsi="Times New Roman" w:cs="Times New Roman"/>
          <w:color w:val="000000"/>
          <w:sz w:val="28"/>
          <w:szCs w:val="28"/>
          <w:lang w:val="kk-KZ"/>
        </w:rPr>
        <w:t xml:space="preserve">Н. Кулюткин арнады. Ол оқушылардың қажеттіліктері мен қызығушылықтарын мотивацияны мақсаттардың арақатынасы ретінде қарастырады. Ішкі функциялар ретінде ол оқу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іс-әрекетімен өзін-өзі басқаруды анықтады: интроспекция, өзін-өзі ынталандыру, өзін-өзі реттеу, өзін-өзі ұйымдастыру, өзін-өзі бақылау,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өзін-өзі бағалау. Оның ұсыныстарына сәйкес оқушының оқудағы белсенділігі мен дербестігін қалыптастыру үшін оқушыға мүмкіндік беретін жағдай жасау қажет басқалармен бірлескен іс-әрекетте әртүрлі функционалдық позицияларды жоғалту және осы функцияларды жүзеге асыру құралдарын игеру қажет деп санады </w:t>
      </w:r>
      <w:r w:rsidRPr="00C83EF0">
        <w:rPr>
          <w:rFonts w:ascii="Times New Roman" w:hAnsi="Times New Roman" w:cs="Times New Roman"/>
          <w:color w:val="000000"/>
          <w:sz w:val="28"/>
          <w:szCs w:val="28"/>
          <w:lang w:val="kk-KZ"/>
        </w:rPr>
        <w:t>[34, 41 б.].</w:t>
      </w:r>
      <w:r w:rsidRPr="00D63C09">
        <w:rPr>
          <w:rFonts w:ascii="Times New Roman" w:hAnsi="Times New Roman" w:cs="Times New Roman"/>
          <w:color w:val="000000"/>
          <w:sz w:val="28"/>
          <w:szCs w:val="28"/>
          <w:lang w:val="kk-KZ"/>
        </w:rPr>
        <w:t xml:space="preserve"> </w:t>
      </w:r>
    </w:p>
    <w:p w:rsidR="008B0DBE" w:rsidRPr="00D63C09" w:rsidRDefault="008B0DBE" w:rsidP="008B0DBE">
      <w:pPr>
        <w:spacing w:after="0" w:line="240" w:lineRule="auto"/>
        <w:ind w:firstLine="709"/>
        <w:jc w:val="both"/>
        <w:rPr>
          <w:rFonts w:ascii="Times New Roman" w:eastAsia="Courier New" w:hAnsi="Times New Roman" w:cs="Times New Roman"/>
          <w:sz w:val="28"/>
          <w:szCs w:val="28"/>
          <w:lang w:val="kk-KZ" w:eastAsia="kk-KZ" w:bidi="kk-KZ"/>
        </w:rPr>
      </w:pPr>
      <w:r w:rsidRPr="00D63C09">
        <w:rPr>
          <w:rFonts w:ascii="Times New Roman" w:hAnsi="Times New Roman" w:cs="Times New Roman"/>
          <w:color w:val="000000"/>
          <w:sz w:val="28"/>
          <w:szCs w:val="28"/>
          <w:lang w:val="kk-KZ"/>
        </w:rPr>
        <w:t xml:space="preserve">ЖОО-да оқу барысында кәсіби қызметтің мотивациясын қалыптастырудың негізгі  мәселесі: студенттің оқу іс-әрекетінің өзі игеретін кәсіби қызметке қатысты өзектілігі бір қызметтің түрі түбегейлі өзгеше болуы </w:t>
      </w:r>
      <w:r w:rsidRPr="006343F6">
        <w:rPr>
          <w:rFonts w:ascii="Times New Roman" w:hAnsi="Times New Roman" w:cs="Times New Roman"/>
          <w:color w:val="000000"/>
          <w:sz w:val="28"/>
          <w:szCs w:val="28"/>
          <w:lang w:val="kk-KZ"/>
        </w:rPr>
        <w:t>керек [35, 73 б.].</w:t>
      </w:r>
      <w:r w:rsidRPr="00D63C09">
        <w:rPr>
          <w:rFonts w:ascii="Times New Roman" w:hAnsi="Times New Roman" w:cs="Times New Roman"/>
          <w:color w:val="000000"/>
          <w:sz w:val="28"/>
          <w:szCs w:val="28"/>
          <w:lang w:val="kk-KZ"/>
        </w:rPr>
        <w:t xml:space="preserve"> </w:t>
      </w:r>
      <w:r w:rsidRPr="00D63C09">
        <w:rPr>
          <w:rFonts w:ascii="Times New Roman" w:eastAsia="Courier New" w:hAnsi="Times New Roman" w:cs="Times New Roman"/>
          <w:sz w:val="28"/>
          <w:szCs w:val="28"/>
          <w:lang w:val="kk-KZ" w:eastAsia="kk-KZ" w:bidi="kk-KZ"/>
        </w:rPr>
        <w:t>Кәciби ic-әpeкeттiң мoтивi мeн мақcатын тану бipқатаp танымдық epeкшeлiктepгe иe жәнe oның oбъeктивтi ceбeптepiн тану жoлымeн cөйкec кeлмeйдi. Кәciби әc-әpeкeт peтiндeгi мақcат пeн мoтивкe тән cипат. Coнымeн бipгe мoтив жәнe мақcат қайталанбайды, тeкcepу баpыcында oны қайтадан ecкe түcipу мүмкiн eмec.</w:t>
      </w:r>
    </w:p>
    <w:p w:rsidR="008B0DBE" w:rsidRPr="00AB61A6" w:rsidRDefault="008B0DBE" w:rsidP="008B0DBE">
      <w:pPr>
        <w:shd w:val="clear" w:color="auto" w:fill="FFFFFF"/>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Ю.</w:t>
      </w:r>
      <w:r w:rsidRPr="00D63C09">
        <w:rPr>
          <w:rFonts w:ascii="Times New Roman" w:hAnsi="Times New Roman" w:cs="Times New Roman"/>
          <w:color w:val="000000"/>
          <w:sz w:val="28"/>
          <w:szCs w:val="28"/>
          <w:lang w:val="kk-KZ"/>
        </w:rPr>
        <w:t xml:space="preserve">М. Орлов мотивация мәселелерінің  жеткіліксіз дамуына байланысты, сондай-ақ, белгілі бір қажеттілікке байланысты мотивтердің жиынтығын белгілеу үшін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мотивациялық синдром</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термин енгізді. Мотивацияны зерттеумен айналысып, ол жетістікке жету, қосылу, үстемдік мотивтерімен таным қажеттілігінің мотивтерін </w:t>
      </w:r>
      <w:r>
        <w:rPr>
          <w:rFonts w:ascii="Times New Roman" w:hAnsi="Times New Roman" w:cs="Times New Roman"/>
          <w:color w:val="000000"/>
          <w:sz w:val="28"/>
          <w:szCs w:val="28"/>
          <w:lang w:val="kk-KZ"/>
        </w:rPr>
        <w:t>«к</w:t>
      </w:r>
      <w:r w:rsidRPr="00D63C09">
        <w:rPr>
          <w:rFonts w:ascii="Times New Roman" w:hAnsi="Times New Roman" w:cs="Times New Roman"/>
          <w:color w:val="000000"/>
          <w:sz w:val="28"/>
          <w:szCs w:val="28"/>
          <w:lang w:val="kk-KZ"/>
        </w:rPr>
        <w:t>есіп өту</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фактісін атап өтеді. Бұл, оның пікірінше, бір мотивті басқалардың мотивтеріне әсер етуге ынталандыру арқылы мүмкіндік береді </w:t>
      </w:r>
      <w:r w:rsidRPr="006343F6">
        <w:rPr>
          <w:rFonts w:ascii="Times New Roman" w:hAnsi="Times New Roman" w:cs="Times New Roman"/>
          <w:color w:val="000000"/>
          <w:sz w:val="28"/>
          <w:szCs w:val="28"/>
          <w:lang w:val="kk-KZ"/>
        </w:rPr>
        <w:t>[36, 282 б.].</w:t>
      </w:r>
      <w:r w:rsidRPr="00D63C09">
        <w:rPr>
          <w:rFonts w:ascii="Times New Roman" w:hAnsi="Times New Roman" w:cs="Times New Roman"/>
          <w:color w:val="000000"/>
          <w:sz w:val="28"/>
          <w:szCs w:val="28"/>
          <w:lang w:val="kk-KZ"/>
        </w:rPr>
        <w:t xml:space="preserve"> </w:t>
      </w:r>
      <w:r w:rsidRPr="00D63C09">
        <w:rPr>
          <w:rFonts w:ascii="Times New Roman" w:hAnsi="Times New Roman" w:cs="Times New Roman"/>
          <w:sz w:val="28"/>
          <w:szCs w:val="28"/>
          <w:lang w:val="kk-KZ"/>
        </w:rPr>
        <w:t xml:space="preserve">Сонымен, </w:t>
      </w:r>
      <w:r w:rsidRPr="00AB61A6">
        <w:rPr>
          <w:rFonts w:ascii="Times New Roman" w:hAnsi="Times New Roman" w:cs="Times New Roman"/>
          <w:sz w:val="28"/>
          <w:szCs w:val="28"/>
          <w:lang w:val="kk-KZ"/>
        </w:rPr>
        <w:t xml:space="preserve">кәсіби қызмет атқарушы тұлғаның кәсіпкерлік құрылымындағы мотивациялық аймағының бірнеше маңызды және ерекше қызметтері бар. </w:t>
      </w:r>
    </w:p>
    <w:p w:rsidR="008B0DBE" w:rsidRPr="00AB61A6"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Е.</w:t>
      </w:r>
      <w:r w:rsidRPr="00D63C09">
        <w:rPr>
          <w:rFonts w:ascii="Times New Roman" w:hAnsi="Times New Roman" w:cs="Times New Roman"/>
          <w:color w:val="000000"/>
          <w:sz w:val="28"/>
          <w:szCs w:val="28"/>
          <w:lang w:val="kk-KZ"/>
        </w:rPr>
        <w:t xml:space="preserve">П. Ильин кәсіби қызметтің мотивациясы үш </w:t>
      </w:r>
      <w:r>
        <w:rPr>
          <w:rFonts w:ascii="Times New Roman" w:hAnsi="Times New Roman" w:cs="Times New Roman"/>
          <w:color w:val="000000"/>
          <w:sz w:val="28"/>
          <w:szCs w:val="28"/>
          <w:lang w:val="kk-KZ"/>
        </w:rPr>
        <w:t>бағытта зерттелетінін атап өткен.</w:t>
      </w:r>
      <w:r w:rsidRPr="00D63C0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Олар, е</w:t>
      </w:r>
      <w:r w:rsidRPr="00D63C09">
        <w:rPr>
          <w:rFonts w:ascii="Times New Roman" w:hAnsi="Times New Roman" w:cs="Times New Roman"/>
          <w:color w:val="000000"/>
          <w:sz w:val="28"/>
          <w:szCs w:val="28"/>
          <w:lang w:val="kk-KZ"/>
        </w:rPr>
        <w:t>ңбек</w:t>
      </w:r>
      <w:r>
        <w:rPr>
          <w:rFonts w:ascii="Times New Roman" w:hAnsi="Times New Roman" w:cs="Times New Roman"/>
          <w:color w:val="000000"/>
          <w:sz w:val="28"/>
          <w:szCs w:val="28"/>
          <w:lang w:val="kk-KZ"/>
        </w:rPr>
        <w:t xml:space="preserve"> мотивтері, м</w:t>
      </w:r>
      <w:r w:rsidRPr="00D63C09">
        <w:rPr>
          <w:rFonts w:ascii="Times New Roman" w:hAnsi="Times New Roman" w:cs="Times New Roman"/>
          <w:color w:val="000000"/>
          <w:sz w:val="28"/>
          <w:szCs w:val="28"/>
          <w:lang w:val="kk-KZ"/>
        </w:rPr>
        <w:t>амандық таңдау мотивтері және жұмыс орнын таңдау мотивтері. Еңбек мотивтері</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бұл адамды еңбекпен айналысуға мәжбүр ететін себептер (жұмыс қажеттілігі туралы,  әлеуметтік көзқарас; табыс материалдық және рухани қанағаттану құралы ретінде қажеттіліктерін қанағаттандыру;  шығармашылықта, беделде, өзін-өзі көрсету, қоғамдық мойындау және құрметтеу). Отбасындағы және мектептегі еңбек тәрбиесі еңбек қызметінің мотивтерін қалыптастыру мен дамытудан тұруы керек, олар мамандық таңдау мотивтерінің </w:t>
      </w:r>
      <w:r w:rsidRPr="00AB61A6">
        <w:rPr>
          <w:rFonts w:ascii="Times New Roman" w:hAnsi="Times New Roman" w:cs="Times New Roman"/>
          <w:sz w:val="28"/>
          <w:szCs w:val="28"/>
          <w:lang w:val="kk-KZ"/>
        </w:rPr>
        <w:t xml:space="preserve">қалыптасуына әкеледі [37, 373 б.]. </w:t>
      </w:r>
    </w:p>
    <w:p w:rsidR="008B0DBE" w:rsidRPr="009B23BF" w:rsidRDefault="008B0DBE" w:rsidP="008B0DBE">
      <w:pPr>
        <w:tabs>
          <w:tab w:val="left" w:pos="567"/>
          <w:tab w:val="left" w:pos="8674"/>
        </w:tabs>
        <w:spacing w:after="0" w:line="240" w:lineRule="auto"/>
        <w:ind w:firstLine="709"/>
        <w:jc w:val="both"/>
        <w:rPr>
          <w:rFonts w:ascii="Times New Roman" w:hAnsi="Times New Roman" w:cs="Times New Roman"/>
          <w:sz w:val="28"/>
          <w:szCs w:val="28"/>
          <w:lang w:val="kk-KZ"/>
        </w:rPr>
      </w:pPr>
      <w:r w:rsidRPr="00AB61A6">
        <w:rPr>
          <w:rFonts w:ascii="Times New Roman" w:hAnsi="Times New Roman" w:cs="Times New Roman"/>
          <w:sz w:val="28"/>
          <w:szCs w:val="28"/>
          <w:lang w:val="kk-KZ"/>
        </w:rPr>
        <w:t xml:space="preserve">Э.С. Чугунова мамандық пен жұмыс орнын таңдау мотивтерін талдау </w:t>
      </w:r>
      <w:r w:rsidRPr="00D63C09">
        <w:rPr>
          <w:rFonts w:ascii="Times New Roman" w:hAnsi="Times New Roman" w:cs="Times New Roman"/>
          <w:color w:val="000000"/>
          <w:sz w:val="28"/>
          <w:szCs w:val="28"/>
          <w:lang w:val="kk-KZ"/>
        </w:rPr>
        <w:t>негізінде кәсіби мотивацияның типологиясын атады. Ол кәсіби мотивацияның басым түрі</w:t>
      </w:r>
      <w:r>
        <w:rPr>
          <w:rFonts w:ascii="Times New Roman" w:hAnsi="Times New Roman" w:cs="Times New Roman"/>
          <w:color w:val="000000"/>
          <w:sz w:val="28"/>
          <w:szCs w:val="28"/>
          <w:lang w:val="kk-KZ"/>
        </w:rPr>
        <w:t>н</w:t>
      </w:r>
      <w:r w:rsidRPr="00D63C09">
        <w:rPr>
          <w:rFonts w:ascii="Times New Roman" w:hAnsi="Times New Roman" w:cs="Times New Roman"/>
          <w:color w:val="000000"/>
          <w:sz w:val="28"/>
          <w:szCs w:val="28"/>
          <w:lang w:val="kk-KZ"/>
        </w:rPr>
        <w:t xml:space="preserve"> анықтайды: инженерлік қызметке тұрақты қызығушылық кәсіби мотивацияның ситуациялық түрі (мамандықты таңдаған адамның мүдделеріне </w:t>
      </w:r>
      <w:r w:rsidRPr="00D63C09">
        <w:rPr>
          <w:rFonts w:ascii="Times New Roman" w:hAnsi="Times New Roman" w:cs="Times New Roman"/>
          <w:color w:val="000000"/>
          <w:sz w:val="28"/>
          <w:szCs w:val="28"/>
          <w:lang w:val="kk-KZ"/>
        </w:rPr>
        <w:lastRenderedPageBreak/>
        <w:t xml:space="preserve">әрдайым сәйкес келмейтін өмірлік жағдайлар мен кездейсоқ жағдайлардың әсері); кәсіби мотивацияның конформистік (немесе ұсыныс) түрі (жақын адамнан мамандық таңдау кезінде әлеуметтік орта - туыстар, достар, таныстар адамға қысым жасау) </w:t>
      </w:r>
      <w:r w:rsidRPr="00011BB1">
        <w:rPr>
          <w:rFonts w:ascii="Times New Roman" w:hAnsi="Times New Roman" w:cs="Times New Roman"/>
          <w:color w:val="000000"/>
          <w:sz w:val="28"/>
          <w:szCs w:val="28"/>
          <w:lang w:val="kk-KZ"/>
        </w:rPr>
        <w:t>[38, 37 б.].</w:t>
      </w:r>
      <w:r w:rsidRPr="00D63C09">
        <w:rPr>
          <w:rFonts w:ascii="Times New Roman" w:hAnsi="Times New Roman" w:cs="Times New Roman"/>
          <w:color w:val="000000"/>
          <w:sz w:val="28"/>
          <w:szCs w:val="28"/>
          <w:lang w:val="kk-KZ"/>
        </w:rPr>
        <w:t xml:space="preserve">  </w:t>
      </w:r>
    </w:p>
    <w:p w:rsidR="008B0DBE" w:rsidRPr="00D63C09" w:rsidRDefault="008B0DBE" w:rsidP="008B0DBE">
      <w:pPr>
        <w:shd w:val="clear" w:color="auto" w:fill="FFFFFF"/>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Кәсіби мотивтерді қалыптастыру мәселесі оның полимотивациясына байланысты өте күрделі. Сондықтан жеке кәсіби мотивтің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таза мәдениетін</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бөліп көрсету немесе оны басқаларға тәуелсіз қалыптастыру мүмкін емес. Кәсіби іс-әрекетті ынталандырудың интегративті моделін құру қажет, бұл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кәсіби мотивтер</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ұғымының анықтамасын нақтылауға, жалпы идеяны құруға оны жүйелі тұрғыдан қалыптастыру және зерттеу мәселесін одан әрі қарастыруға көшуге мүмкіндік береді. </w:t>
      </w:r>
      <w:r w:rsidRPr="00011BB1">
        <w:rPr>
          <w:rFonts w:ascii="Times New Roman" w:hAnsi="Times New Roman" w:cs="Times New Roman"/>
          <w:color w:val="000000"/>
          <w:sz w:val="28"/>
          <w:szCs w:val="28"/>
          <w:lang w:val="kk-KZ"/>
        </w:rPr>
        <w:t xml:space="preserve">[39, 136 б.].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Жоғарыда айтылған еңбек қызметінің жалпы себептері нақ</w:t>
      </w:r>
      <w:r>
        <w:rPr>
          <w:rFonts w:ascii="Times New Roman" w:hAnsi="Times New Roman" w:cs="Times New Roman"/>
          <w:color w:val="000000"/>
          <w:sz w:val="28"/>
          <w:szCs w:val="28"/>
          <w:lang w:val="kk-KZ"/>
        </w:rPr>
        <w:t>ты мамандықтарда жүзеге асырыла</w:t>
      </w:r>
      <w:r w:rsidRPr="00D63C09">
        <w:rPr>
          <w:rFonts w:ascii="Times New Roman" w:hAnsi="Times New Roman" w:cs="Times New Roman"/>
          <w:color w:val="000000"/>
          <w:sz w:val="28"/>
          <w:szCs w:val="28"/>
          <w:lang w:val="kk-KZ"/>
        </w:rPr>
        <w:t>ды. Мамандық таңдау</w:t>
      </w:r>
      <w:r>
        <w:rPr>
          <w:rFonts w:ascii="Times New Roman" w:hAnsi="Times New Roman" w:cs="Times New Roman"/>
          <w:color w:val="000000"/>
          <w:sz w:val="28"/>
          <w:szCs w:val="28"/>
          <w:lang w:val="kk-KZ"/>
        </w:rPr>
        <w:t xml:space="preserve"> ‒ </w:t>
      </w:r>
      <w:r w:rsidRPr="00D63C09">
        <w:rPr>
          <w:rFonts w:ascii="Times New Roman" w:hAnsi="Times New Roman" w:cs="Times New Roman"/>
          <w:color w:val="000000"/>
          <w:sz w:val="28"/>
          <w:szCs w:val="28"/>
          <w:lang w:val="kk-KZ"/>
        </w:rPr>
        <w:t>өте күрделі және кейде ұзақ мотивациялық процесс</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себебі мамандықты дұрыс таңдаудан адамның өз өмірімен қанағаттануы байланысты.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Кәсіптің саналы таңдауы адамның әлеуметтік құндылықтарға бағдарлануымен жүреді. Егер адам үшін ең бастысы қоғамдық бедел болса, онда мамандық қазіргі сұранысқа, қоғамдағы мамандықтың беделіне сүйене отырып таңдалады. Көптеген адамдар олардың материалдық әл-ауқатын қандай дәрежеде қамтамасыз ете алатынына байланысты мамандықты таңдайды.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Көптеген адамдар қызығушылық танытуына байланысты мамандықты таңдайды және бұл қызығушылықтың романтикалық сипаты бар. Таза сыртқы әсерге негізделген немесе ата-аналардың, достардың кеңестерінің негізінде таңдалған мұндай таңдау сәтті болады. Бірақ көп жағдайда, таңдалған мамандыққа адам моральдық, </w:t>
      </w:r>
      <w:r w:rsidRPr="00AB61A6">
        <w:rPr>
          <w:rFonts w:ascii="Times New Roman" w:hAnsi="Times New Roman" w:cs="Times New Roman"/>
          <w:sz w:val="28"/>
          <w:szCs w:val="28"/>
          <w:lang w:val="kk-KZ"/>
        </w:rPr>
        <w:t>физиологиялық,</w:t>
      </w:r>
      <w:r w:rsidRPr="0056732B">
        <w:rPr>
          <w:rFonts w:ascii="Times New Roman" w:hAnsi="Times New Roman" w:cs="Times New Roman"/>
          <w:color w:val="7030A0"/>
          <w:sz w:val="28"/>
          <w:szCs w:val="28"/>
          <w:lang w:val="kk-KZ"/>
        </w:rPr>
        <w:t xml:space="preserve"> </w:t>
      </w:r>
      <w:r w:rsidRPr="00D63C09">
        <w:rPr>
          <w:rFonts w:ascii="Times New Roman" w:hAnsi="Times New Roman" w:cs="Times New Roman"/>
          <w:color w:val="000000"/>
          <w:sz w:val="28"/>
          <w:szCs w:val="28"/>
          <w:lang w:val="kk-KZ"/>
        </w:rPr>
        <w:t>психикалық жағынан дайын емес болып шығады, жұмыс адам үшін азапқа айналады және мамандықты өзгертуге мәжбүр етеді.</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Адамның жүйке жүйесінің қасиеттерінің (күш </w:t>
      </w:r>
      <w:r w:rsidRPr="00E73C61">
        <w:rPr>
          <w:sz w:val="28"/>
          <w:szCs w:val="28"/>
          <w:lang w:val="kk-KZ"/>
        </w:rPr>
        <w:t>–</w:t>
      </w:r>
      <w:r w:rsidRPr="00D63C09">
        <w:rPr>
          <w:rFonts w:ascii="Times New Roman" w:hAnsi="Times New Roman" w:cs="Times New Roman"/>
          <w:color w:val="000000"/>
          <w:sz w:val="28"/>
          <w:szCs w:val="28"/>
          <w:lang w:val="kk-KZ"/>
        </w:rPr>
        <w:t xml:space="preserve"> әлсіздік, қозғалыс </w:t>
      </w:r>
      <w:r w:rsidRPr="00E73C61">
        <w:rPr>
          <w:sz w:val="28"/>
          <w:szCs w:val="28"/>
          <w:lang w:val="kk-KZ"/>
        </w:rPr>
        <w:t>–</w:t>
      </w:r>
      <w:r w:rsidRPr="00D63C09">
        <w:rPr>
          <w:rFonts w:ascii="Times New Roman" w:hAnsi="Times New Roman" w:cs="Times New Roman"/>
          <w:color w:val="000000"/>
          <w:sz w:val="28"/>
          <w:szCs w:val="28"/>
          <w:lang w:val="kk-KZ"/>
        </w:rPr>
        <w:t xml:space="preserve"> инерттілік, тепе-теңдік </w:t>
      </w:r>
      <w:r w:rsidRPr="00E73C61">
        <w:rPr>
          <w:sz w:val="28"/>
          <w:szCs w:val="28"/>
          <w:lang w:val="kk-KZ"/>
        </w:rPr>
        <w:t>–</w:t>
      </w:r>
      <w:r w:rsidRPr="00D63C09">
        <w:rPr>
          <w:rFonts w:ascii="Times New Roman" w:hAnsi="Times New Roman" w:cs="Times New Roman"/>
          <w:color w:val="000000"/>
          <w:sz w:val="28"/>
          <w:szCs w:val="28"/>
          <w:lang w:val="kk-KZ"/>
        </w:rPr>
        <w:t xml:space="preserve"> теңсіздік) пайда болуының типологиялық ерекшеліктерінің белгілі бір үйлесімі адамның белгілі бір қызмет түріне жылдам, бірақ қысқа мерзімді жұмысқа, ауыспалы сипаттағы жұмысқа және т.б. бейімділігіне себепші болуы мүмкін. Бұл бейімділікті және оның себептерін түсіну адамды белгілі бір қызмет түрімен айналысуға итермелейтін мотивті қалыптастыруға әкеледі, өйткені оның көзқарасына сәйкес бұл қызмет өзінің сипаты бойынша бар бейімділіктің сипатына жауап береді. Типологиялық ерекшеліктердің сәйкес үйлесімі, қызметтің осы түріне қабілеттіліктің пайда болуына ықпал етеді, бұл оның жоғары тиімділігіне әкеледі, еңбекке қанағаттанушылықты тудырады және оны тұрақты қызығушылыққа айналдыра отырып, мамандықты таңдау мотивін күшейтеді. Соңғысы адамның белсенділігіне әсер етеді және оны осы мамандыққа қатысты бекуіне себепші болады. Осылайша, мотивті өздігінен бекіту жүзеге асырылады.</w:t>
      </w:r>
    </w:p>
    <w:p w:rsidR="008B0DBE"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lastRenderedPageBreak/>
        <w:t>Педагогикалық жоғары оқу орнына түсу және педагог мамандығын таңдау себептері әртүрлі, олардың кейбіреулері педагогикалық қызметке сәйкес келмейді. Көптеген сауалнамалардың мәліметтері</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бойынша педагогикалық жоғары оқу орындарына түскендердің 30-дан 45%-ға дейін ғана мұғалім мамандығына оң қарайды. 40%-ға жуығы қандай да бір пәнге («пәндік дәлелдер») қызығушылығына байланысты, мұғалім қызметіне қызығушылық танытпай түседі. Студенттердің 13-тен 22% - ға дейін мұғалімнің қызметіне де,</w:t>
      </w:r>
      <w:r>
        <w:rPr>
          <w:rFonts w:ascii="Times New Roman" w:hAnsi="Times New Roman" w:cs="Times New Roman"/>
          <w:color w:val="000000"/>
          <w:sz w:val="28"/>
          <w:szCs w:val="28"/>
          <w:lang w:val="kk-KZ"/>
        </w:rPr>
        <w:t xml:space="preserve"> бейіндеуші пәнге де қызықпайды,</w:t>
      </w:r>
      <w:r w:rsidRPr="00D63C09">
        <w:rPr>
          <w:rFonts w:ascii="Times New Roman" w:hAnsi="Times New Roman" w:cs="Times New Roman"/>
          <w:color w:val="000000"/>
          <w:sz w:val="28"/>
          <w:szCs w:val="28"/>
          <w:lang w:val="kk-KZ"/>
        </w:rPr>
        <w:t xml:space="preserve"> көбіне</w:t>
      </w:r>
      <w:r>
        <w:rPr>
          <w:rFonts w:ascii="Times New Roman" w:hAnsi="Times New Roman" w:cs="Times New Roman"/>
          <w:color w:val="000000"/>
          <w:sz w:val="28"/>
          <w:szCs w:val="28"/>
          <w:lang w:val="kk-KZ"/>
        </w:rPr>
        <w:t>се, педагогикалық жоғары оқу ор</w:t>
      </w:r>
      <w:r w:rsidRPr="00D63C09">
        <w:rPr>
          <w:rFonts w:ascii="Times New Roman" w:hAnsi="Times New Roman" w:cs="Times New Roman"/>
          <w:color w:val="000000"/>
          <w:sz w:val="28"/>
          <w:szCs w:val="28"/>
          <w:lang w:val="kk-KZ"/>
        </w:rPr>
        <w:t>нына түсу себебі оның тұратын жеріне жақын орналасуы болып табылады.</w:t>
      </w:r>
    </w:p>
    <w:p w:rsidR="008B0DBE" w:rsidRPr="00D63C09" w:rsidRDefault="000E0204" w:rsidP="003333DC">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Ғалымдардың пікірінше ЖОО-дағы әлеуметтік контексте жүзеге асырылатын танымдық іс-әрекеттің барысындағы қажеттіліктің бірнешеуін талдаған.</w:t>
      </w:r>
      <w:r w:rsidR="003333DC">
        <w:rPr>
          <w:rFonts w:ascii="Times New Roman" w:hAnsi="Times New Roman" w:cs="Times New Roman"/>
          <w:color w:val="000000"/>
          <w:sz w:val="28"/>
          <w:szCs w:val="28"/>
          <w:lang w:val="kk-KZ"/>
        </w:rPr>
        <w:t xml:space="preserve"> </w:t>
      </w:r>
      <w:r w:rsidR="008B0DBE" w:rsidRPr="00D63C09">
        <w:rPr>
          <w:rFonts w:ascii="Times New Roman" w:hAnsi="Times New Roman" w:cs="Times New Roman"/>
          <w:color w:val="000000"/>
          <w:sz w:val="28"/>
          <w:szCs w:val="28"/>
          <w:lang w:val="kk-KZ"/>
        </w:rPr>
        <w:t>Таным қажеттіліктерін, өз кезегінде, келесідей бөлуге болады:</w:t>
      </w:r>
    </w:p>
    <w:p w:rsidR="008B0DBE" w:rsidRPr="009B23BF" w:rsidRDefault="008B0DBE" w:rsidP="008B0DBE">
      <w:pPr>
        <w:pStyle w:val="a5"/>
        <w:numPr>
          <w:ilvl w:val="0"/>
          <w:numId w:val="32"/>
        </w:numPr>
        <w:tabs>
          <w:tab w:val="left" w:pos="1134"/>
        </w:tabs>
        <w:spacing w:after="0" w:line="240" w:lineRule="auto"/>
        <w:ind w:left="0" w:firstLine="709"/>
        <w:jc w:val="both"/>
        <w:rPr>
          <w:rFonts w:ascii="Times New Roman" w:hAnsi="Times New Roman"/>
          <w:color w:val="000000"/>
          <w:sz w:val="28"/>
          <w:szCs w:val="28"/>
          <w:lang w:val="kk-KZ"/>
        </w:rPr>
      </w:pPr>
      <w:r w:rsidRPr="009B23BF">
        <w:rPr>
          <w:rFonts w:ascii="Times New Roman" w:hAnsi="Times New Roman"/>
          <w:color w:val="000000"/>
          <w:sz w:val="28"/>
          <w:szCs w:val="28"/>
          <w:lang w:val="kk-KZ"/>
        </w:rPr>
        <w:t>білімгерлерді жаңа ақпаратты іздеу және меңгеруге бағ</w:t>
      </w:r>
      <w:r>
        <w:rPr>
          <w:rFonts w:ascii="Times New Roman" w:hAnsi="Times New Roman"/>
          <w:color w:val="000000"/>
          <w:sz w:val="28"/>
          <w:szCs w:val="28"/>
          <w:lang w:val="kk-KZ"/>
        </w:rPr>
        <w:t xml:space="preserve">ыттайтын танымдық мотивтерге; – </w:t>
      </w:r>
      <w:r w:rsidRPr="009B23BF">
        <w:rPr>
          <w:rFonts w:ascii="Times New Roman" w:hAnsi="Times New Roman"/>
          <w:color w:val="000000"/>
          <w:sz w:val="28"/>
          <w:szCs w:val="28"/>
          <w:lang w:val="kk-KZ"/>
        </w:rPr>
        <w:t>білімгерді білім алудың оқу-танымдық әдістерін меңгеруге бағыттайтын мотивтер (бұл жерде студенттің өз бетінше білім алып, оқу қызметін өз бетінше реттей алатын және оқу</w:t>
      </w:r>
      <w:r>
        <w:rPr>
          <w:rFonts w:ascii="Times New Roman" w:hAnsi="Times New Roman"/>
          <w:color w:val="000000"/>
          <w:sz w:val="28"/>
          <w:szCs w:val="28"/>
          <w:lang w:val="kk-KZ"/>
        </w:rPr>
        <w:t xml:space="preserve"> </w:t>
      </w:r>
      <w:r w:rsidRPr="009B23BF">
        <w:rPr>
          <w:rFonts w:ascii="Times New Roman" w:hAnsi="Times New Roman"/>
          <w:color w:val="000000"/>
          <w:sz w:val="28"/>
          <w:szCs w:val="28"/>
          <w:lang w:val="kk-KZ"/>
        </w:rPr>
        <w:t>еңбегінің процесін ақылға қонымды ұйымдастыра алатын тәсілдерді қолдануға деген жеке қызығушылығын білдіреді);</w:t>
      </w:r>
    </w:p>
    <w:p w:rsidR="008B0DBE" w:rsidRPr="00F524A3" w:rsidRDefault="008B0DBE" w:rsidP="008B0DBE">
      <w:pPr>
        <w:pStyle w:val="a5"/>
        <w:numPr>
          <w:ilvl w:val="0"/>
          <w:numId w:val="32"/>
        </w:numPr>
        <w:tabs>
          <w:tab w:val="left" w:pos="1134"/>
        </w:tabs>
        <w:spacing w:after="0" w:line="240" w:lineRule="auto"/>
        <w:ind w:left="0" w:firstLine="709"/>
        <w:jc w:val="both"/>
        <w:rPr>
          <w:rFonts w:ascii="Times New Roman" w:eastAsia="Courier New" w:hAnsi="Times New Roman"/>
          <w:sz w:val="28"/>
          <w:szCs w:val="28"/>
          <w:lang w:val="kk-KZ" w:eastAsia="kk-KZ" w:bidi="kk-KZ"/>
        </w:rPr>
      </w:pPr>
      <w:r w:rsidRPr="00F524A3">
        <w:rPr>
          <w:rFonts w:ascii="Times New Roman" w:hAnsi="Times New Roman"/>
          <w:color w:val="000000"/>
          <w:sz w:val="28"/>
          <w:szCs w:val="28"/>
          <w:lang w:val="kk-KZ"/>
        </w:rPr>
        <w:t xml:space="preserve">білімгердің білім іздеу әдістемелерін жақсартуға бағыттайтын өздігінен білім алу мотивтері [40, 161 б.]. </w:t>
      </w:r>
      <w:r w:rsidRPr="00F524A3">
        <w:rPr>
          <w:rFonts w:ascii="Times New Roman" w:eastAsia="Courier New" w:hAnsi="Times New Roman"/>
          <w:sz w:val="28"/>
          <w:szCs w:val="28"/>
          <w:lang w:val="kk-KZ" w:eastAsia="kk-KZ" w:bidi="kk-KZ"/>
        </w:rPr>
        <w:t>Қазipгi кeздe ғалымдаp студенттердің кәciби мoтивациялык құpылымымeн қатаp бiлiм бepудi жүзeгe аcыpушы пeдагoгтың жeкe тұлғаcын, мoтивацияcын пcихoлoгиялық зepттeудiң қажeттiлiгiн бipауыздан мақұлдайды. Бұл бағыттағы зepттeудiң маңыздылығы бiлiм бepу мeн тәpбиeлeудiң мақcаты мeн мoтивiн анықтаудан тұpады. Студенттердің кәciби мoтивацияcы oның тiкeлeй айналыcатын күндeлiктi ic-әpeкeтi баpыcында калыптаcатындықтан oқыту мeн тәpбиeлeу жағдайындағы кәciби мoтивтepдiң маңызы зop.</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Адамның мотивациялық жүйесі адамның іс-әрекетінің бастапқы көзі ретінде емес, оның құрылымдық құрылымы мен мазмұнында объективті шындықтың ерекшеліктерін көрсететін адам өмірінің күрделі реттеушісі ретінде түсініледі, оған адам үшін сыртқы әлем де, адамның өзі де </w:t>
      </w:r>
      <w:r w:rsidR="006C4B7F">
        <w:rPr>
          <w:rFonts w:ascii="Times New Roman" w:hAnsi="Times New Roman" w:cs="Times New Roman"/>
          <w:color w:val="000000"/>
          <w:sz w:val="28"/>
          <w:szCs w:val="28"/>
          <w:lang w:val="kk-KZ"/>
        </w:rPr>
        <w:t>кіреді</w:t>
      </w:r>
      <w:r>
        <w:rPr>
          <w:rFonts w:ascii="Times New Roman" w:hAnsi="Times New Roman" w:cs="Times New Roman"/>
          <w:color w:val="000000"/>
          <w:sz w:val="28"/>
          <w:szCs w:val="28"/>
          <w:lang w:val="kk-KZ"/>
        </w:rPr>
        <w:t xml:space="preserve"> </w:t>
      </w:r>
      <w:r w:rsidRPr="00011BB1">
        <w:rPr>
          <w:rFonts w:ascii="Times New Roman" w:hAnsi="Times New Roman" w:cs="Times New Roman"/>
          <w:color w:val="000000"/>
          <w:sz w:val="28"/>
          <w:szCs w:val="28"/>
          <w:lang w:val="kk-KZ"/>
        </w:rPr>
        <w:t>[41, 334 б.].</w:t>
      </w:r>
      <w:r w:rsidRPr="00D63C09">
        <w:rPr>
          <w:rFonts w:ascii="Times New Roman" w:hAnsi="Times New Roman" w:cs="Times New Roman"/>
          <w:color w:val="000000"/>
          <w:sz w:val="28"/>
          <w:szCs w:val="28"/>
          <w:lang w:val="kk-KZ"/>
        </w:rPr>
        <w:t xml:space="preserve"> </w:t>
      </w:r>
    </w:p>
    <w:p w:rsidR="008B0DBE" w:rsidRDefault="008B0DBE" w:rsidP="008B0DBE">
      <w:pPr>
        <w:shd w:val="clear" w:color="auto" w:fill="FFFFFF"/>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Жеке тұлғаның мотивациялық саласы екі мағынада көрінеді: мотивтердің күрделі иерархиялық жиынтығы ретінде (оның мінез-құлқын ынталандыру, бағыттау және р</w:t>
      </w:r>
      <w:r w:rsidR="006C4B7F">
        <w:rPr>
          <w:rFonts w:ascii="Times New Roman" w:hAnsi="Times New Roman" w:cs="Times New Roman"/>
          <w:color w:val="000000"/>
          <w:sz w:val="28"/>
          <w:szCs w:val="28"/>
          <w:lang w:val="kk-KZ"/>
        </w:rPr>
        <w:t>еттеу) және оның шындыққа деген</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қарым-қатынасының осы мотивацияға негізделген жүйесі ретінде </w:t>
      </w:r>
      <w:r w:rsidRPr="00011BB1">
        <w:rPr>
          <w:rFonts w:ascii="Times New Roman" w:hAnsi="Times New Roman" w:cs="Times New Roman"/>
          <w:color w:val="000000"/>
          <w:sz w:val="28"/>
          <w:szCs w:val="28"/>
          <w:lang w:val="kk-KZ"/>
        </w:rPr>
        <w:t>[42, 94 б.].</w:t>
      </w:r>
      <w:r w:rsidRPr="00D63C09">
        <w:rPr>
          <w:rFonts w:ascii="Times New Roman" w:hAnsi="Times New Roman" w:cs="Times New Roman"/>
          <w:color w:val="000000"/>
          <w:sz w:val="28"/>
          <w:szCs w:val="28"/>
          <w:lang w:val="kk-KZ"/>
        </w:rPr>
        <w:t xml:space="preserve"> </w:t>
      </w:r>
    </w:p>
    <w:p w:rsidR="008B0DBE" w:rsidRPr="00011BB1" w:rsidRDefault="008B0DBE" w:rsidP="008B0DBE">
      <w:pPr>
        <w:shd w:val="clear" w:color="auto" w:fill="FFFFFF"/>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А.Б. Орлов шетелдік психологияны талдау негізінде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мотивациялық сала</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ұғымының мазмұнын келесідей тұжырымдады. Мотивациялық салаға мыналар кіреді: сыртқы және ішкі мотивтері (ынталандыру, күшейту, және т.б.); Әлеуметтік және биологиялық қажеттіліктер (өмірлік мақсаттар, мұраттар, құндылықтар және т. б.,</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аштық, шөлдеу, өзін-өзі сақтау және т.б.); нақты мотивтер және әртүрлі танымдық бағыттаушы айнымалылар (мотивтер жетістікке жету және сәтсіздікке жол бермеу жетістікке ынталандыру </w:t>
      </w:r>
      <w:r w:rsidRPr="00D63C09">
        <w:rPr>
          <w:rFonts w:ascii="Times New Roman" w:hAnsi="Times New Roman" w:cs="Times New Roman"/>
          <w:color w:val="000000"/>
          <w:sz w:val="28"/>
          <w:szCs w:val="28"/>
          <w:lang w:val="kk-KZ"/>
        </w:rPr>
        <w:lastRenderedPageBreak/>
        <w:t>теориясындағы сәттілік пен сәттіліктің субъективті ықтималдығы және т.б</w:t>
      </w:r>
      <w:r w:rsidRPr="00011BB1">
        <w:rPr>
          <w:rFonts w:ascii="Times New Roman" w:hAnsi="Times New Roman" w:cs="Times New Roman"/>
          <w:color w:val="000000"/>
          <w:sz w:val="28"/>
          <w:szCs w:val="28"/>
          <w:lang w:val="kk-KZ"/>
        </w:rPr>
        <w:t xml:space="preserve">.) [43, 27 б.]. </w:t>
      </w:r>
    </w:p>
    <w:p w:rsidR="008B0DBE" w:rsidRPr="006537E7" w:rsidRDefault="008B0DBE" w:rsidP="008B0DBE">
      <w:pPr>
        <w:tabs>
          <w:tab w:val="left" w:pos="567"/>
          <w:tab w:val="left" w:pos="8674"/>
        </w:tabs>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color w:val="000000"/>
          <w:sz w:val="28"/>
          <w:szCs w:val="28"/>
          <w:lang w:val="kk-KZ"/>
        </w:rPr>
        <w:t xml:space="preserve">Адамның мотивациялық саласының негізгі компоненттері ретінде келесі мотивациялық формаларға бөлінеді: диспозициялар (мотивтер), қажеттіліктер мен мақсаттар. Барлық мүмкін диспозициялардың ішіндегі ең маңыздысы, </w:t>
      </w:r>
      <w:r>
        <w:rPr>
          <w:rFonts w:ascii="Times New Roman" w:hAnsi="Times New Roman" w:cs="Times New Roman"/>
          <w:color w:val="000000"/>
          <w:sz w:val="28"/>
          <w:szCs w:val="28"/>
          <w:lang w:val="kk-KZ"/>
        </w:rPr>
        <w:t xml:space="preserve">Р.С. </w:t>
      </w:r>
      <w:r w:rsidRPr="00AB61A6">
        <w:rPr>
          <w:rFonts w:ascii="Times New Roman" w:hAnsi="Times New Roman" w:cs="Times New Roman"/>
          <w:sz w:val="28"/>
          <w:szCs w:val="28"/>
          <w:lang w:val="kk-KZ"/>
        </w:rPr>
        <w:t>Немовтың</w:t>
      </w:r>
      <w:r w:rsidRPr="00D63C09">
        <w:rPr>
          <w:rFonts w:ascii="Times New Roman" w:hAnsi="Times New Roman" w:cs="Times New Roman"/>
          <w:color w:val="000000"/>
          <w:sz w:val="28"/>
          <w:szCs w:val="28"/>
          <w:lang w:val="kk-KZ"/>
        </w:rPr>
        <w:t xml:space="preserve"> пікірінше, қажеттілік болып табылады. Қажеттіліктердің әрқайсысы көптеген жағдайларда жүзеге асырылуы мүмкін</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немесе әртүрлі заттардың көмегімен қанағаттандырылған), сондай-ақ мотивтердің әрқайсысы дәйекті түрде алға қойылған мақсаттардың әртүрлі қатынастарымен қанағаттандырылуы мүмкін. Сол сияқты, қызығушылық кез-келген салада бағдарлауға, жаңа фактілермен танысуға, шындықты толық және терең көрсетуге ықпал ететін мотив ретінде әрекет ете алады. Қызығушылық танымның қозғаушы механизмі ретінде тұрақты әрекет </w:t>
      </w:r>
      <w:r w:rsidRPr="00011BB1">
        <w:rPr>
          <w:rFonts w:ascii="Times New Roman" w:hAnsi="Times New Roman" w:cs="Times New Roman"/>
          <w:color w:val="000000"/>
          <w:sz w:val="28"/>
          <w:szCs w:val="28"/>
          <w:lang w:val="kk-KZ"/>
        </w:rPr>
        <w:t>етеді [44, 496 б.].</w:t>
      </w:r>
      <w:r w:rsidRPr="00D63C09">
        <w:rPr>
          <w:rFonts w:ascii="Times New Roman" w:hAnsi="Times New Roman" w:cs="Times New Roman"/>
          <w:color w:val="FF0000"/>
          <w:sz w:val="28"/>
          <w:szCs w:val="28"/>
          <w:lang w:val="kk-KZ"/>
        </w:rPr>
        <w:t xml:space="preserve"> </w:t>
      </w:r>
    </w:p>
    <w:p w:rsidR="008B0DBE" w:rsidRPr="006537E7"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color w:val="000000"/>
          <w:sz w:val="28"/>
          <w:szCs w:val="28"/>
          <w:lang w:val="kk-KZ"/>
        </w:rPr>
        <w:t xml:space="preserve">Кәсіби қызметке байланысты мотивтердің қалыптасуы мен дамуы білім алушылар өздерінің әсер ету элементтерін қанағаттандырған кезде пайда болады. Ол үш компонентті қамтиды: өзіне болашақ кәсіпкер ретіндегі көзқарас; болашақ кәсібіне деген көзқарас; өзін-өзі </w:t>
      </w:r>
      <w:r w:rsidRPr="00011BB1">
        <w:rPr>
          <w:rFonts w:ascii="Times New Roman" w:hAnsi="Times New Roman" w:cs="Times New Roman"/>
          <w:color w:val="000000"/>
          <w:sz w:val="28"/>
          <w:szCs w:val="28"/>
          <w:lang w:val="kk-KZ"/>
        </w:rPr>
        <w:t>жетілдіру [45, 239 б.].</w:t>
      </w:r>
      <w:r w:rsidRPr="00D63C09">
        <w:rPr>
          <w:rFonts w:ascii="Times New Roman" w:hAnsi="Times New Roman" w:cs="Times New Roman"/>
          <w:color w:val="000000"/>
          <w:sz w:val="28"/>
          <w:szCs w:val="28"/>
          <w:lang w:val="kk-KZ"/>
        </w:rPr>
        <w:t xml:space="preserve"> </w:t>
      </w:r>
    </w:p>
    <w:p w:rsidR="008B0DBE" w:rsidRPr="006537E7"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color w:val="000000"/>
          <w:sz w:val="28"/>
          <w:szCs w:val="28"/>
          <w:lang w:val="kk-KZ"/>
        </w:rPr>
        <w:t xml:space="preserve">Жеке тұлғаның ең қиын параметрін қарастыра отырып, А.Н. Леонтьев былай деп жазды: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жеке тұлғаның құрылымы салыстырмалы түрде тұрақты негізгі, </w:t>
      </w:r>
      <w:r w:rsidRPr="006A1D4B">
        <w:rPr>
          <w:rFonts w:ascii="Times New Roman" w:hAnsi="Times New Roman" w:cs="Times New Roman"/>
          <w:sz w:val="28"/>
          <w:szCs w:val="28"/>
          <w:lang w:val="kk-KZ"/>
        </w:rPr>
        <w:t xml:space="preserve">иерархиялық, мотивациялық сызықтардың конфигурациясы. Таңдалған мақсатқа, идеалға қызмет ету басқа өмірлік қатынастарды жоққа шығармайды және сіңірмейді, адам өз кезегінде мағыналық мотивтерді қалыптастырады» </w:t>
      </w:r>
      <w:r w:rsidRPr="00753DC7">
        <w:rPr>
          <w:rFonts w:ascii="Times New Roman" w:hAnsi="Times New Roman" w:cs="Times New Roman"/>
          <w:color w:val="000000"/>
          <w:sz w:val="28"/>
          <w:szCs w:val="28"/>
          <w:lang w:val="kk-KZ"/>
        </w:rPr>
        <w:t xml:space="preserve">[46, 278 б.]. </w:t>
      </w:r>
    </w:p>
    <w:p w:rsidR="008B0DBE" w:rsidRPr="006537E7"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color w:val="000000"/>
          <w:sz w:val="28"/>
          <w:szCs w:val="28"/>
          <w:lang w:val="kk-KZ"/>
        </w:rPr>
        <w:t xml:space="preserve">Мотивациялық саланың кеңдігі сапалы мотивациялық факторлардың әртүрлілігі деп түсініледі. Адамда  әртүрлі мотивтер, қажеттіліктер, мүдделер мен мақсаттар, тақырыптар неғұрлым көп болса оның мотивациялық саласы неғұрлым дамыған </w:t>
      </w:r>
      <w:r w:rsidRPr="00753DC7">
        <w:rPr>
          <w:rFonts w:ascii="Times New Roman" w:hAnsi="Times New Roman" w:cs="Times New Roman"/>
          <w:color w:val="000000"/>
          <w:sz w:val="28"/>
          <w:szCs w:val="28"/>
          <w:lang w:val="kk-KZ"/>
        </w:rPr>
        <w:t>[47, 27 б.].</w:t>
      </w:r>
      <w:r w:rsidRPr="00D63C09">
        <w:rPr>
          <w:rFonts w:ascii="Times New Roman" w:hAnsi="Times New Roman" w:cs="Times New Roman"/>
          <w:color w:val="000000"/>
          <w:sz w:val="28"/>
          <w:szCs w:val="28"/>
          <w:lang w:val="kk-KZ"/>
        </w:rPr>
        <w:t xml:space="preserve"> </w:t>
      </w:r>
    </w:p>
    <w:p w:rsidR="008B0DBE" w:rsidRPr="00D63C09" w:rsidRDefault="008B0DBE" w:rsidP="008B0DBE">
      <w:pPr>
        <w:shd w:val="clear" w:color="auto" w:fill="FFFFFF"/>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Студенттердің кәсіби қызметінің мотивациясын қалыптастыру аспектісінде В.Г. Асеевтің идеялары маңызды болып табылады. Ол жеке тұлғаның қалыптасуын басқарудың мотивациялық аспектілерін белгілеп, заңдылықтарды анықтады. Тұжырымдама авторының пікірінше, тұлғаның қалыптасуы мен дамуын ынталандыру үшін сізге осы процестің қозғаушы күші болып табылатын осындай қарама-қайшылықтар кешенін бөліп көрсету керек. Менеджменттің маңызды психологиялық міндеттерінің бірі-қандай мотивациялық қайшылықты мінез-құлықтың негізгі, қозғаушы күші деп санау керек екенін анықтау. В.Г. Асеев жеке тұлғаның іс-әрекетінің қозғаушы күші ретінде атап өткен қайшылықтар, атап айтқанда: қалаулы</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 іс-әрекетке объективті талаптар мен оның нақты мүмкіндіктері арасында студенттердің кәсіби іс-әрекетін ынталандыру мәселесін түсіну үшін негіз болып табылады </w:t>
      </w:r>
      <w:r w:rsidRPr="00753DC7">
        <w:rPr>
          <w:rFonts w:ascii="Times New Roman" w:hAnsi="Times New Roman" w:cs="Times New Roman"/>
          <w:color w:val="000000"/>
          <w:sz w:val="28"/>
          <w:szCs w:val="28"/>
          <w:lang w:val="kk-KZ"/>
        </w:rPr>
        <w:t>[48, 5 б.].</w:t>
      </w:r>
      <w:r>
        <w:rPr>
          <w:rFonts w:ascii="Times New Roman" w:hAnsi="Times New Roman" w:cs="Times New Roman"/>
          <w:color w:val="FF0000"/>
          <w:sz w:val="28"/>
          <w:szCs w:val="28"/>
          <w:lang w:val="kk-KZ"/>
        </w:rPr>
        <w:t xml:space="preserve">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Әдістемелік және теориялық талдау негізінде студенттердің кәсіби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іс-әрекетінің мотивациясын қалыптастыру проблемалары оның эмоциялармен </w:t>
      </w:r>
      <w:r w:rsidRPr="00D63C09">
        <w:rPr>
          <w:rFonts w:ascii="Times New Roman" w:hAnsi="Times New Roman" w:cs="Times New Roman"/>
          <w:color w:val="000000"/>
          <w:sz w:val="28"/>
          <w:szCs w:val="28"/>
          <w:lang w:val="kk-KZ"/>
        </w:rPr>
        <w:lastRenderedPageBreak/>
        <w:t xml:space="preserve">тығыз байланысты деп қорытынды жасауға болады.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Адамның әлемге эмоционалды және құндылық қатынасы, бағалау қатынастары адам үшін маңызды сәтті білдіреді. тек пассивті-эмоционалды процестер, тәжірибелер ғана емес, сонымен қатар белсенді және тиімді, өзекті мотивациялық процестер дамитын жалпы ауқымды саланы құрайды</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w:t>
      </w:r>
      <w:r w:rsidRPr="00753DC7">
        <w:rPr>
          <w:rFonts w:ascii="Times New Roman" w:hAnsi="Times New Roman" w:cs="Times New Roman"/>
          <w:color w:val="000000"/>
          <w:sz w:val="28"/>
          <w:szCs w:val="28"/>
          <w:lang w:val="kk-KZ"/>
        </w:rPr>
        <w:t>[49, 22 б.].</w:t>
      </w:r>
      <w:r w:rsidRPr="006537E7">
        <w:rPr>
          <w:rFonts w:ascii="Times New Roman" w:hAnsi="Times New Roman" w:cs="Times New Roman"/>
          <w:sz w:val="28"/>
          <w:szCs w:val="28"/>
          <w:lang w:val="kk-KZ"/>
        </w:rPr>
        <w:t xml:space="preserve"> </w:t>
      </w:r>
    </w:p>
    <w:p w:rsidR="008B0DBE" w:rsidRPr="0044164B"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color w:val="000000"/>
          <w:sz w:val="28"/>
          <w:szCs w:val="28"/>
          <w:lang w:val="kk-KZ"/>
        </w:rPr>
        <w:t>Кәсіби қызмет мот</w:t>
      </w:r>
      <w:r>
        <w:rPr>
          <w:rFonts w:ascii="Times New Roman" w:hAnsi="Times New Roman" w:cs="Times New Roman"/>
          <w:color w:val="000000"/>
          <w:sz w:val="28"/>
          <w:szCs w:val="28"/>
          <w:lang w:val="kk-KZ"/>
        </w:rPr>
        <w:t>и</w:t>
      </w:r>
      <w:r w:rsidRPr="00D63C09">
        <w:rPr>
          <w:rFonts w:ascii="Times New Roman" w:hAnsi="Times New Roman" w:cs="Times New Roman"/>
          <w:color w:val="000000"/>
          <w:sz w:val="28"/>
          <w:szCs w:val="28"/>
          <w:lang w:val="kk-KZ"/>
        </w:rPr>
        <w:t>вациясы бұл тек мамандық таңдаумен ғана емес, сонымен бірге жалпы кәсіби өзін-өзі анықтау процес</w:t>
      </w:r>
      <w:r>
        <w:rPr>
          <w:rFonts w:ascii="Times New Roman" w:hAnsi="Times New Roman" w:cs="Times New Roman"/>
          <w:color w:val="000000"/>
          <w:sz w:val="28"/>
          <w:szCs w:val="28"/>
          <w:lang w:val="kk-KZ"/>
        </w:rPr>
        <w:t>імен</w:t>
      </w:r>
      <w:r w:rsidRPr="00D63C09">
        <w:rPr>
          <w:rFonts w:ascii="Times New Roman" w:hAnsi="Times New Roman" w:cs="Times New Roman"/>
          <w:color w:val="000000"/>
          <w:sz w:val="28"/>
          <w:szCs w:val="28"/>
          <w:lang w:val="kk-KZ"/>
        </w:rPr>
        <w:t xml:space="preserve"> де тығыз байланысты.  Мамандық таңдау мотивтері, жұмыс орнын таңдау мотивтері және еңбек мотивтері</w:t>
      </w:r>
      <w:r>
        <w:rPr>
          <w:rFonts w:ascii="Times New Roman" w:hAnsi="Times New Roman" w:cs="Times New Roman"/>
          <w:color w:val="000000"/>
          <w:sz w:val="28"/>
          <w:szCs w:val="28"/>
          <w:lang w:val="kk-KZ"/>
        </w:rPr>
        <w:t xml:space="preserve"> </w:t>
      </w:r>
      <w:r w:rsidRPr="00E73C61">
        <w:rPr>
          <w:sz w:val="28"/>
          <w:szCs w:val="28"/>
          <w:lang w:val="kk-KZ"/>
        </w:rPr>
        <w:t>–</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бұл кәсіби қызмет мотивацтиясы мен кәсіби қалыптасудың негізі. Кәсіби қызметтің тиімділігі қарым-қатынасқа  мамандыққа және мамандыққа қанағаттану әсеріне байланысты. Адамның жеке психологиялық сипаттамаларының қызмет талаптарына сәйкестігі оның  қызмет, қанағаттану сезімін қалыптастыру, мамандық таңдау мотивін өзін-өзі нығайту және оны тұрақты кәсіби қызығушылық, мамандыққа деген оң көзқарас және өзін-өзі жетілдіруге ұмтылу тиімділігін арттыруға ықпал етеді </w:t>
      </w:r>
      <w:r w:rsidRPr="00753DC7">
        <w:rPr>
          <w:rFonts w:ascii="Times New Roman" w:hAnsi="Times New Roman" w:cs="Times New Roman"/>
          <w:color w:val="000000"/>
          <w:sz w:val="28"/>
          <w:szCs w:val="28"/>
          <w:lang w:val="kk-KZ"/>
        </w:rPr>
        <w:t>[50, 67 б.].</w:t>
      </w:r>
      <w:r w:rsidRPr="00D63C09">
        <w:rPr>
          <w:rFonts w:ascii="Times New Roman" w:hAnsi="Times New Roman" w:cs="Times New Roman"/>
          <w:color w:val="000000"/>
          <w:sz w:val="28"/>
          <w:szCs w:val="28"/>
          <w:lang w:val="kk-KZ"/>
        </w:rPr>
        <w:t xml:space="preserve"> С.Л. Рубинште</w:t>
      </w:r>
      <w:r>
        <w:rPr>
          <w:rFonts w:ascii="Times New Roman" w:hAnsi="Times New Roman" w:cs="Times New Roman"/>
          <w:color w:val="000000"/>
          <w:sz w:val="28"/>
          <w:szCs w:val="28"/>
          <w:lang w:val="kk-KZ"/>
        </w:rPr>
        <w:t>йн «Адам және әлем» еңбегінде: «</w:t>
      </w:r>
      <w:r w:rsidRPr="00D63C09">
        <w:rPr>
          <w:rFonts w:ascii="Times New Roman" w:hAnsi="Times New Roman" w:cs="Times New Roman"/>
          <w:color w:val="000000"/>
          <w:sz w:val="28"/>
          <w:szCs w:val="28"/>
          <w:lang w:val="kk-KZ"/>
        </w:rPr>
        <w:t>мотивация туралы ілім детерминация туралы ілімді нақтылау ретінде әрекет етеді</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Ол былай деп жазады: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Адамның мінез</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құлқының мотивациясы</w:t>
      </w:r>
      <w:r>
        <w:rPr>
          <w:rFonts w:ascii="Times New Roman" w:hAnsi="Times New Roman" w:cs="Times New Roman"/>
          <w:color w:val="000000"/>
          <w:sz w:val="28"/>
          <w:szCs w:val="28"/>
          <w:lang w:val="kk-KZ"/>
        </w:rPr>
        <w:t xml:space="preserve"> </w:t>
      </w:r>
      <w:r w:rsidRPr="00E73C61">
        <w:rPr>
          <w:sz w:val="28"/>
          <w:szCs w:val="28"/>
          <w:lang w:val="kk-KZ"/>
        </w:rPr>
        <w:t>–</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бұл рефлексия процесі арқылы адамның мінез-құлқын әлеммен субъективті анықтау. Осы мотивация арқылы адам шындық контекстінде тоқылған. </w:t>
      </w:r>
      <w:r w:rsidRPr="0044164B">
        <w:rPr>
          <w:rFonts w:ascii="Times New Roman" w:hAnsi="Times New Roman" w:cs="Times New Roman"/>
          <w:sz w:val="28"/>
          <w:szCs w:val="28"/>
          <w:lang w:val="kk-KZ"/>
        </w:rPr>
        <w:t xml:space="preserve">Заттар мен құбылыстардың мағынасы және олардың адам үшін </w:t>
      </w:r>
      <w:r>
        <w:rPr>
          <w:rFonts w:ascii="Times New Roman" w:hAnsi="Times New Roman" w:cs="Times New Roman"/>
          <w:sz w:val="28"/>
          <w:szCs w:val="28"/>
          <w:lang w:val="kk-KZ"/>
        </w:rPr>
        <w:t>«</w:t>
      </w:r>
      <w:r w:rsidRPr="0044164B">
        <w:rPr>
          <w:rFonts w:ascii="Times New Roman" w:hAnsi="Times New Roman" w:cs="Times New Roman"/>
          <w:sz w:val="28"/>
          <w:szCs w:val="28"/>
          <w:lang w:val="kk-KZ"/>
        </w:rPr>
        <w:t>мағынасы</w:t>
      </w:r>
      <w:r>
        <w:rPr>
          <w:rFonts w:ascii="Times New Roman" w:hAnsi="Times New Roman" w:cs="Times New Roman"/>
          <w:sz w:val="28"/>
          <w:szCs w:val="28"/>
          <w:lang w:val="kk-KZ"/>
        </w:rPr>
        <w:t>»</w:t>
      </w:r>
      <w:r w:rsidRPr="0044164B">
        <w:rPr>
          <w:rFonts w:ascii="Times New Roman" w:hAnsi="Times New Roman" w:cs="Times New Roman"/>
          <w:sz w:val="28"/>
          <w:szCs w:val="28"/>
          <w:lang w:val="kk-KZ"/>
        </w:rPr>
        <w:t xml:space="preserve"> ‒ бұл </w:t>
      </w:r>
      <w:r>
        <w:rPr>
          <w:rFonts w:ascii="Times New Roman" w:hAnsi="Times New Roman" w:cs="Times New Roman"/>
          <w:sz w:val="28"/>
          <w:szCs w:val="28"/>
          <w:lang w:val="kk-KZ"/>
        </w:rPr>
        <w:t xml:space="preserve">                 </w:t>
      </w:r>
      <w:r w:rsidRPr="0044164B">
        <w:rPr>
          <w:rFonts w:ascii="Times New Roman" w:hAnsi="Times New Roman" w:cs="Times New Roman"/>
          <w:sz w:val="28"/>
          <w:szCs w:val="28"/>
          <w:lang w:val="kk-KZ"/>
        </w:rPr>
        <w:t>мінез-құлықты анықтайтын нәрсе</w:t>
      </w:r>
      <w:r>
        <w:rPr>
          <w:rFonts w:ascii="Times New Roman" w:hAnsi="Times New Roman" w:cs="Times New Roman"/>
          <w:sz w:val="28"/>
          <w:szCs w:val="28"/>
          <w:lang w:val="kk-KZ"/>
        </w:rPr>
        <w:t>»</w:t>
      </w:r>
      <w:r w:rsidRPr="0044164B">
        <w:rPr>
          <w:rFonts w:ascii="Times New Roman" w:hAnsi="Times New Roman" w:cs="Times New Roman"/>
          <w:sz w:val="28"/>
          <w:szCs w:val="28"/>
          <w:lang w:val="kk-KZ"/>
        </w:rPr>
        <w:t xml:space="preserve">. Демек, мінез-құлықты анықтау және мотивация жалпы және бөлік ретінде өзара байланысты [51, 191 б.]. </w:t>
      </w:r>
    </w:p>
    <w:p w:rsidR="008B0DBE" w:rsidRPr="0044164B"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sidRPr="0044164B">
        <w:rPr>
          <w:rFonts w:ascii="Times New Roman" w:hAnsi="Times New Roman" w:cs="Times New Roman"/>
          <w:sz w:val="28"/>
          <w:szCs w:val="28"/>
          <w:lang w:val="kk-KZ"/>
        </w:rPr>
        <w:t xml:space="preserve">Мотивация тек детерминациямен ғана емес, сонымен қатар </w:t>
      </w:r>
      <w:r>
        <w:rPr>
          <w:rFonts w:ascii="Times New Roman" w:hAnsi="Times New Roman" w:cs="Times New Roman"/>
          <w:sz w:val="28"/>
          <w:szCs w:val="28"/>
          <w:lang w:val="kk-KZ"/>
        </w:rPr>
        <w:t xml:space="preserve">                         </w:t>
      </w:r>
      <w:r w:rsidRPr="0044164B">
        <w:rPr>
          <w:rFonts w:ascii="Times New Roman" w:hAnsi="Times New Roman" w:cs="Times New Roman"/>
          <w:sz w:val="28"/>
          <w:szCs w:val="28"/>
          <w:lang w:val="kk-KZ"/>
        </w:rPr>
        <w:t xml:space="preserve">мінез-құлық пен қызметті реттеумен де тығыз байланысты. Кәсіби қызметтің мотивациясын зерттеу үшін  Д.А. Леонтьев ұғымдарды </w:t>
      </w:r>
      <w:r>
        <w:rPr>
          <w:rFonts w:ascii="Times New Roman" w:hAnsi="Times New Roman" w:cs="Times New Roman"/>
          <w:sz w:val="28"/>
          <w:szCs w:val="28"/>
          <w:lang w:val="kk-KZ"/>
        </w:rPr>
        <w:t>«</w:t>
      </w:r>
      <w:r w:rsidRPr="00895FAB">
        <w:rPr>
          <w:rFonts w:ascii="Times New Roman" w:hAnsi="Times New Roman" w:cs="Times New Roman"/>
          <w:sz w:val="28"/>
          <w:szCs w:val="28"/>
          <w:lang w:val="kk-KZ"/>
        </w:rPr>
        <w:t>себеп</w:t>
      </w:r>
      <w:r>
        <w:rPr>
          <w:rFonts w:ascii="Times New Roman" w:hAnsi="Times New Roman" w:cs="Times New Roman"/>
          <w:sz w:val="28"/>
          <w:szCs w:val="28"/>
          <w:lang w:val="kk-KZ"/>
        </w:rPr>
        <w:t>» және «</w:t>
      </w:r>
      <w:r w:rsidRPr="00895FAB">
        <w:rPr>
          <w:rFonts w:ascii="Times New Roman" w:hAnsi="Times New Roman" w:cs="Times New Roman"/>
          <w:sz w:val="28"/>
          <w:szCs w:val="28"/>
          <w:lang w:val="kk-KZ"/>
        </w:rPr>
        <w:t>реттеуші</w:t>
      </w:r>
      <w:r>
        <w:rPr>
          <w:rFonts w:ascii="Times New Roman" w:hAnsi="Times New Roman" w:cs="Times New Roman"/>
          <w:sz w:val="28"/>
          <w:szCs w:val="28"/>
          <w:lang w:val="kk-KZ"/>
        </w:rPr>
        <w:t>»</w:t>
      </w:r>
      <w:r w:rsidRPr="00895FAB">
        <w:rPr>
          <w:rFonts w:ascii="Times New Roman" w:hAnsi="Times New Roman" w:cs="Times New Roman"/>
          <w:sz w:val="28"/>
          <w:szCs w:val="28"/>
          <w:lang w:val="kk-KZ"/>
        </w:rPr>
        <w:t xml:space="preserve"> </w:t>
      </w:r>
      <w:r w:rsidRPr="0044164B">
        <w:rPr>
          <w:rFonts w:ascii="Times New Roman" w:hAnsi="Times New Roman" w:cs="Times New Roman"/>
          <w:sz w:val="28"/>
          <w:szCs w:val="28"/>
          <w:lang w:val="kk-KZ"/>
        </w:rPr>
        <w:t>бөлуді  маңызды деп  қарастырды. Егер себептер бойынша ол қандай да бір әрекеттерді мүмкін ететінін түсінсе, онда олар онсыз болмайды, онда реттеушілер</w:t>
      </w:r>
      <w:r>
        <w:rPr>
          <w:rFonts w:ascii="Times New Roman" w:hAnsi="Times New Roman" w:cs="Times New Roman"/>
          <w:sz w:val="28"/>
          <w:szCs w:val="28"/>
          <w:lang w:val="kk-KZ"/>
        </w:rPr>
        <w:t xml:space="preserve"> </w:t>
      </w:r>
      <w:r w:rsidRPr="00E73C61">
        <w:rPr>
          <w:sz w:val="28"/>
          <w:szCs w:val="28"/>
          <w:lang w:val="kk-KZ"/>
        </w:rPr>
        <w:t>–</w:t>
      </w:r>
      <w:r>
        <w:rPr>
          <w:sz w:val="28"/>
          <w:szCs w:val="28"/>
          <w:lang w:val="kk-KZ"/>
        </w:rPr>
        <w:t xml:space="preserve"> </w:t>
      </w:r>
      <w:r w:rsidRPr="0044164B">
        <w:rPr>
          <w:rFonts w:ascii="Times New Roman" w:hAnsi="Times New Roman" w:cs="Times New Roman"/>
          <w:sz w:val="28"/>
          <w:szCs w:val="28"/>
          <w:lang w:val="kk-KZ"/>
        </w:rPr>
        <w:t xml:space="preserve">бұл бағытқа және нақты әсер ететін нәрсе орындалатын әрекеттердің параметрлері. Мотивация психологиясы туралы тек детерминация (себеп-салдарлық және мақсатты) байқалған жағдайларда, яғни кейбір мінез-құлық актілері (іс-әрекеттер) пайда болады, қалғаны-мінез-құлық пен іс-әрекетті реттеу болады [52, 32 б.]. </w:t>
      </w:r>
    </w:p>
    <w:p w:rsidR="008B0DBE" w:rsidRPr="0044164B"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sidRPr="0044164B">
        <w:rPr>
          <w:rFonts w:ascii="Times New Roman" w:hAnsi="Times New Roman" w:cs="Times New Roman"/>
          <w:sz w:val="28"/>
          <w:szCs w:val="28"/>
          <w:lang w:val="kk-KZ"/>
        </w:rPr>
        <w:t xml:space="preserve">Педагогтардың кәсіби қызметін реттеуге психологиялық сыртқы және ішкі көптеген факторлар әсер етеді. Сыртқы факторларға психологиялық-педагогикалық (өтініштер, талаптар, бұйрықтар) жатады. Ішкі факторларға, мысалы, темперамент сипаттамалары, психологиялық ерекшеліктеріне байланысты жеке типологиялық ерекшеліктері жатады [53, 50 б.].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44164B">
        <w:rPr>
          <w:rFonts w:ascii="Times New Roman" w:hAnsi="Times New Roman" w:cs="Times New Roman"/>
          <w:sz w:val="28"/>
          <w:szCs w:val="28"/>
          <w:lang w:val="kk-KZ"/>
        </w:rPr>
        <w:t xml:space="preserve">Кәсіби іс-әрекеттің мотивациясын қалыптастыру үшін И.П. Павловтың мақсат рефлексі сияқты парадоксалды тұжырымдама туралы көзқарастары үлкен мәнге ие. Мақсат рефлексі </w:t>
      </w:r>
      <w:r w:rsidRPr="00E73C61">
        <w:rPr>
          <w:sz w:val="28"/>
          <w:szCs w:val="28"/>
          <w:lang w:val="kk-KZ"/>
        </w:rPr>
        <w:t>–</w:t>
      </w:r>
      <w:r w:rsidRPr="0044164B">
        <w:rPr>
          <w:rFonts w:ascii="Times New Roman" w:hAnsi="Times New Roman" w:cs="Times New Roman"/>
          <w:sz w:val="28"/>
          <w:szCs w:val="28"/>
          <w:lang w:val="kk-KZ"/>
        </w:rPr>
        <w:t xml:space="preserve"> бұл мүлдем мүмкін емес</w:t>
      </w:r>
      <w:r w:rsidRPr="00D63C09">
        <w:rPr>
          <w:rFonts w:ascii="Times New Roman" w:hAnsi="Times New Roman" w:cs="Times New Roman"/>
          <w:color w:val="000000"/>
          <w:sz w:val="28"/>
          <w:szCs w:val="28"/>
          <w:lang w:val="kk-KZ"/>
        </w:rPr>
        <w:t xml:space="preserve"> нәрселерді бір терминге </w:t>
      </w:r>
      <w:r w:rsidRPr="00D63C09">
        <w:rPr>
          <w:rFonts w:ascii="Times New Roman" w:hAnsi="Times New Roman" w:cs="Times New Roman"/>
          <w:color w:val="000000"/>
          <w:sz w:val="28"/>
          <w:szCs w:val="28"/>
          <w:lang w:val="kk-KZ"/>
        </w:rPr>
        <w:lastRenderedPageBreak/>
        <w:t>біріктіру: мақсат рефлекс бола алмайтын жерде; рефлекс мүмкін емес жерде мақсат болу.</w:t>
      </w:r>
    </w:p>
    <w:p w:rsidR="008B0DBE" w:rsidRPr="006A1D4B"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sidRPr="00895FAB">
        <w:rPr>
          <w:rFonts w:ascii="Times New Roman" w:hAnsi="Times New Roman" w:cs="Times New Roman"/>
          <w:sz w:val="28"/>
          <w:szCs w:val="28"/>
          <w:lang w:val="kk-KZ"/>
        </w:rPr>
        <w:t xml:space="preserve">Барлық өмір, оның барлық жақсартулары, бүкіл мәдениеті рефлекс арқылы жасалады. </w:t>
      </w:r>
      <w:r w:rsidRPr="006A1D4B">
        <w:rPr>
          <w:rFonts w:ascii="Times New Roman" w:hAnsi="Times New Roman" w:cs="Times New Roman"/>
          <w:sz w:val="28"/>
          <w:szCs w:val="28"/>
          <w:lang w:val="kk-KZ"/>
        </w:rPr>
        <w:t xml:space="preserve">Өмірде өздері қойған мақсатқа немесе басқа мақсатқа ұмтылған адамдар ғана жасайды» [54, 145 б.]. </w:t>
      </w:r>
    </w:p>
    <w:p w:rsidR="008B0DBE" w:rsidRPr="006537E7"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sidRPr="006A1D4B">
        <w:rPr>
          <w:rFonts w:ascii="Times New Roman" w:hAnsi="Times New Roman" w:cs="Times New Roman"/>
          <w:sz w:val="28"/>
          <w:szCs w:val="28"/>
          <w:lang w:val="kk-KZ"/>
        </w:rPr>
        <w:t>Е.П. Ильиннің пікірінше,</w:t>
      </w:r>
      <w:r w:rsidRPr="00D63C09">
        <w:rPr>
          <w:rFonts w:ascii="Times New Roman" w:hAnsi="Times New Roman" w:cs="Times New Roman"/>
          <w:color w:val="000000"/>
          <w:sz w:val="28"/>
          <w:szCs w:val="28"/>
          <w:lang w:val="kk-KZ"/>
        </w:rPr>
        <w:t xml:space="preserve"> әр жағдайда мұғалімнің мінез-құлқы мен іс-әрекетін ерікті реттеу ерікті күйлер арқылы көрінеді. Күйлердің негізгі функциясы </w:t>
      </w:r>
      <w:r w:rsidRPr="00E73C61">
        <w:rPr>
          <w:sz w:val="28"/>
          <w:szCs w:val="28"/>
          <w:lang w:val="kk-KZ"/>
        </w:rPr>
        <w:t>–</w:t>
      </w:r>
      <w:r w:rsidRPr="00D63C09">
        <w:rPr>
          <w:rFonts w:ascii="Times New Roman" w:hAnsi="Times New Roman" w:cs="Times New Roman"/>
          <w:color w:val="000000"/>
          <w:sz w:val="28"/>
          <w:szCs w:val="28"/>
          <w:lang w:val="kk-KZ"/>
        </w:rPr>
        <w:t xml:space="preserve"> ағзаның өзгерген өмір сүру жағдайларына бейімделуі. Ерік – бұл ерікті, яғни эмоциялар адамның мінез-құлқын, іс-әрекетін саналы және дәлелді басқару.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Ерік</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ұғымына мотивация ерікті ретінде де кіреді. Ерікті басқарудың маңызды бөлігі ретінде адамның (ерікті) интеллектуалдық белсенділігі айтамыз. Ерікті қасиеттердің мысалы  бұл шешушілік пен шешушіліктің арақатынасы </w:t>
      </w:r>
      <w:r w:rsidRPr="00753DC7">
        <w:rPr>
          <w:rFonts w:ascii="Times New Roman" w:hAnsi="Times New Roman" w:cs="Times New Roman"/>
          <w:color w:val="000000"/>
          <w:sz w:val="28"/>
          <w:szCs w:val="28"/>
          <w:lang w:val="kk-KZ"/>
        </w:rPr>
        <w:t>[55, 359 б.].</w:t>
      </w:r>
      <w:r w:rsidRPr="00D63C09">
        <w:rPr>
          <w:rFonts w:ascii="Times New Roman" w:hAnsi="Times New Roman" w:cs="Times New Roman"/>
          <w:color w:val="000000"/>
          <w:sz w:val="28"/>
          <w:szCs w:val="28"/>
          <w:lang w:val="kk-KZ"/>
        </w:rPr>
        <w:t xml:space="preserve"> Демек,</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батылдық, батылдық, жауынгерлік толқу, сондай-ақ шоғырлану, жұмылдыру, дайындық, қырағылық күйлері туралы айтуға болады </w:t>
      </w:r>
      <w:r w:rsidRPr="00753DC7">
        <w:rPr>
          <w:rFonts w:ascii="Times New Roman" w:hAnsi="Times New Roman" w:cs="Times New Roman"/>
          <w:color w:val="000000"/>
          <w:sz w:val="28"/>
          <w:szCs w:val="28"/>
          <w:lang w:val="kk-KZ"/>
        </w:rPr>
        <w:t>[56, 213 б</w:t>
      </w:r>
      <w:r w:rsidRPr="006537E7">
        <w:rPr>
          <w:rFonts w:ascii="Times New Roman" w:hAnsi="Times New Roman" w:cs="Times New Roman"/>
          <w:sz w:val="28"/>
          <w:szCs w:val="28"/>
          <w:lang w:val="kk-KZ"/>
        </w:rPr>
        <w:t xml:space="preserve">.]. </w:t>
      </w:r>
    </w:p>
    <w:p w:rsidR="008B0DBE" w:rsidRPr="00D63C09" w:rsidRDefault="008B0DBE" w:rsidP="008B0DBE">
      <w:pPr>
        <w:shd w:val="clear" w:color="auto" w:fill="FFFFFF"/>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А.Б. Леонова және В.И</w:t>
      </w:r>
      <w:r w:rsidRPr="00D63C09">
        <w:rPr>
          <w:rFonts w:ascii="Times New Roman" w:hAnsi="Times New Roman" w:cs="Times New Roman"/>
          <w:color w:val="000000"/>
          <w:sz w:val="28"/>
          <w:szCs w:val="28"/>
          <w:lang w:val="kk-KZ"/>
        </w:rPr>
        <w:t>. Медведев функционалды күйлерді бағалау үшін критерийлер ретінде сенімділік пен қызмет бағасы туралы түсініктерді қолдануды ұсынады. Бірінші тұжырымдама адамның белгілі бір деңгейде</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 іс</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әрекетті орындау қабілетін сипаттайды, екіншісі</w:t>
      </w:r>
      <w:r>
        <w:rPr>
          <w:rFonts w:ascii="Times New Roman" w:hAnsi="Times New Roman" w:cs="Times New Roman"/>
          <w:color w:val="000000"/>
          <w:sz w:val="28"/>
          <w:szCs w:val="28"/>
          <w:lang w:val="kk-KZ"/>
        </w:rPr>
        <w:t xml:space="preserve"> </w:t>
      </w:r>
      <w:r w:rsidRPr="00E73C61">
        <w:rPr>
          <w:sz w:val="28"/>
          <w:szCs w:val="28"/>
          <w:lang w:val="kk-KZ"/>
        </w:rPr>
        <w:t>–</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осы қызметті жүзеге асыру үшін ақы ретінде күштердің сарқылу дәрежесі. Бұл санаттар өзара байланысты және адамның белгілі бір әрекетті ұзақ немесе аз уақыт және нәтижелі орындау қабілетін білдіретін өнімділік тұжырымдамасын қалыптастырады </w:t>
      </w:r>
      <w:r w:rsidRPr="00753DC7">
        <w:rPr>
          <w:rFonts w:ascii="Times New Roman" w:hAnsi="Times New Roman" w:cs="Times New Roman"/>
          <w:color w:val="000000"/>
          <w:sz w:val="28"/>
          <w:szCs w:val="28"/>
          <w:lang w:val="kk-KZ"/>
        </w:rPr>
        <w:t>[57, 56 б.].</w:t>
      </w:r>
      <w:r w:rsidRPr="00C30B07">
        <w:rPr>
          <w:rFonts w:ascii="Times New Roman" w:hAnsi="Times New Roman" w:cs="Times New Roman"/>
          <w:color w:val="000000"/>
          <w:sz w:val="28"/>
          <w:szCs w:val="28"/>
          <w:lang w:val="kk-KZ"/>
        </w:rPr>
        <w:t xml:space="preserve">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 Кәсіби іс-әрекеттің мотивациясын қалыптастыру үшін қалыптасқан құбылыстың мазмұны мен құрылымы туралы гипотеза болуы керек.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Л.И. Божович психологтардың назарында негізінен мотивтің функциясы, оның рөлі субъектінің мінез-құлқы мен қызметі, бірақ мотивациялық емес  сала, оның психологиялық сипаттамасы, құрылымы, генезисі және оның дамуы қалғанын атап өтті. Өз зерттеулерінде ол  қажеттіліктерді дамыту жолында бұл мотивациялық саланың құрылымын дамыту жолы, яғни өзара әрекеттесетін қажеттіліктер мен мотивтердің арақатынасын дамыту, жетекші мотивтердің өзгеруі және басым қажеттіліктер және олардың иерархиясының бір түріне назар аударды.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Л.И. Божович адамның мінез-құлқы мен іс-әрекетінің негізгі қозғаушы күші мыналар екенін анықтады: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1) эмоцияларға байланысты қажеттіліктер (оның мінез-құлқы мен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іс-әрекетін ішкі ынталандыру);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2) </w:t>
      </w:r>
      <w:r w:rsidRPr="00D5266A">
        <w:rPr>
          <w:rFonts w:ascii="Times New Roman" w:hAnsi="Times New Roman" w:cs="Times New Roman"/>
          <w:sz w:val="28"/>
          <w:szCs w:val="28"/>
          <w:lang w:val="kk-KZ"/>
        </w:rPr>
        <w:t xml:space="preserve">білімді адам ниеттер, </w:t>
      </w:r>
      <w:r w:rsidRPr="00D63C09">
        <w:rPr>
          <w:rFonts w:ascii="Times New Roman" w:hAnsi="Times New Roman" w:cs="Times New Roman"/>
          <w:color w:val="000000"/>
          <w:sz w:val="28"/>
          <w:szCs w:val="28"/>
          <w:lang w:val="kk-KZ"/>
        </w:rPr>
        <w:t xml:space="preserve">бұл саналы түрде қойылған мақсаттар мен қабылданған шешімдер, олар мінез-құлықтың себептері болды, өздерінің қозғаушы күштерін тартады;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3) сыртқы әлемнің объектілері, ұсынымдары, идеялары, сезімдері мен уайымдары, яғни өзінің іске асуын тапқанның барлығы олар ретінде әрекет ете алатын мотивтер (ынталандырушылардың ерекше түрі); </w:t>
      </w:r>
    </w:p>
    <w:p w:rsidR="008B0DBE" w:rsidRPr="00D63C09" w:rsidRDefault="008B0DBE" w:rsidP="008B0DBE">
      <w:pPr>
        <w:tabs>
          <w:tab w:val="left" w:pos="567"/>
          <w:tab w:val="left" w:pos="8674"/>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lastRenderedPageBreak/>
        <w:t xml:space="preserve">4) ол бағдарланатын үлгілер, игерілген моральдық басым себептерге айналған құндылықтар мен сезімдер; </w:t>
      </w:r>
    </w:p>
    <w:p w:rsidR="008B0DBE" w:rsidRPr="001514CF"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5) ө</w:t>
      </w:r>
      <w:r w:rsidRPr="00D63C09">
        <w:rPr>
          <w:rFonts w:ascii="Times New Roman" w:hAnsi="Times New Roman" w:cs="Times New Roman"/>
          <w:color w:val="000000"/>
          <w:sz w:val="28"/>
          <w:szCs w:val="28"/>
          <w:lang w:val="kk-KZ"/>
        </w:rPr>
        <w:t>зін-өзі бағалау (ерекше адами ынталандыру), оның тығыз байланысты даму процесіне өзіндік сана (өзін-өзі бағалау</w:t>
      </w:r>
      <w:r w:rsidRPr="00753DC7">
        <w:rPr>
          <w:rFonts w:ascii="Times New Roman" w:hAnsi="Times New Roman" w:cs="Times New Roman"/>
          <w:color w:val="000000"/>
          <w:sz w:val="28"/>
          <w:szCs w:val="28"/>
          <w:lang w:val="kk-KZ"/>
        </w:rPr>
        <w:t>) [58, 238 б.].</w:t>
      </w:r>
      <w:r w:rsidRPr="00D63C09">
        <w:rPr>
          <w:rFonts w:ascii="Times New Roman" w:hAnsi="Times New Roman" w:cs="Times New Roman"/>
          <w:color w:val="000000"/>
          <w:sz w:val="28"/>
          <w:szCs w:val="28"/>
          <w:lang w:val="kk-KZ"/>
        </w:rPr>
        <w:t xml:space="preserve"> </w:t>
      </w:r>
    </w:p>
    <w:p w:rsidR="008B0DBE" w:rsidRDefault="008B0DBE" w:rsidP="008B0DBE">
      <w:pPr>
        <w:shd w:val="clear" w:color="auto" w:fill="FFFFFF"/>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Н.</w:t>
      </w:r>
      <w:r w:rsidRPr="00D63C09">
        <w:rPr>
          <w:rFonts w:ascii="Times New Roman" w:hAnsi="Times New Roman" w:cs="Times New Roman"/>
          <w:color w:val="000000"/>
          <w:sz w:val="28"/>
          <w:szCs w:val="28"/>
          <w:lang w:val="kk-KZ"/>
        </w:rPr>
        <w:t xml:space="preserve">М. Елфимова функционалдық құрылымды ескере отырып қызметтің мотивациялық компонентінің құрамдас бөліктері: </w:t>
      </w:r>
    </w:p>
    <w:p w:rsidR="008B0DBE" w:rsidRDefault="008B0DBE" w:rsidP="008B0DBE">
      <w:pPr>
        <w:shd w:val="clear" w:color="auto" w:fill="FFFFFF"/>
        <w:tabs>
          <w:tab w:val="left" w:pos="993"/>
          <w:tab w:val="left" w:pos="1418"/>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а) субъектінің маңызды іс-әрекетті ынталандыратын мотивтердің болуы</w:t>
      </w:r>
      <w:r>
        <w:rPr>
          <w:rFonts w:ascii="Times New Roman" w:hAnsi="Times New Roman" w:cs="Times New Roman"/>
          <w:color w:val="000000"/>
          <w:sz w:val="28"/>
          <w:szCs w:val="28"/>
          <w:lang w:val="kk-KZ"/>
        </w:rPr>
        <w:t>;</w:t>
      </w:r>
    </w:p>
    <w:p w:rsidR="008B0DBE" w:rsidRDefault="008B0DBE" w:rsidP="008B0DBE">
      <w:pPr>
        <w:shd w:val="clear" w:color="auto" w:fill="FFFFFF"/>
        <w:tabs>
          <w:tab w:val="left" w:pos="993"/>
          <w:tab w:val="left" w:pos="1418"/>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б)  мақсатты белгілеу және іс-әрекеттің негізгі мақсатын көрсету</w:t>
      </w:r>
      <w:r>
        <w:rPr>
          <w:rFonts w:ascii="Times New Roman" w:hAnsi="Times New Roman" w:cs="Times New Roman"/>
          <w:color w:val="000000"/>
          <w:sz w:val="28"/>
          <w:szCs w:val="28"/>
          <w:lang w:val="kk-KZ"/>
        </w:rPr>
        <w:t>;</w:t>
      </w:r>
    </w:p>
    <w:p w:rsidR="008B0DBE" w:rsidRDefault="008B0DBE" w:rsidP="008B0DBE">
      <w:pPr>
        <w:shd w:val="clear" w:color="auto" w:fill="FFFFFF"/>
        <w:tabs>
          <w:tab w:val="left" w:pos="993"/>
          <w:tab w:val="left" w:pos="1418"/>
        </w:tabs>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в) қалыптастырылатын іс-әрекет мақсатының маңыздылық себебімен байланысын белгілеу</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w:t>
      </w:r>
    </w:p>
    <w:p w:rsidR="008B0DBE" w:rsidRPr="006537E7"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color w:val="000000"/>
          <w:sz w:val="28"/>
          <w:szCs w:val="28"/>
          <w:lang w:val="kk-KZ"/>
        </w:rPr>
        <w:t xml:space="preserve">Бұл жағдайда ол мотивті кең мағынада танымдық элемент ретінде әрекет етуге шақыру (қажеттілік мәні), сондай-ақ қажеттіліктен шығатын аффективті ретінде түсінеді </w:t>
      </w:r>
      <w:r w:rsidRPr="000225B6">
        <w:rPr>
          <w:rFonts w:ascii="Times New Roman" w:hAnsi="Times New Roman" w:cs="Times New Roman"/>
          <w:color w:val="000000"/>
          <w:sz w:val="28"/>
          <w:szCs w:val="28"/>
          <w:lang w:val="kk-KZ"/>
        </w:rPr>
        <w:t xml:space="preserve">[59, 82 б.]. </w:t>
      </w:r>
    </w:p>
    <w:p w:rsidR="008B0DBE" w:rsidRPr="006537E7"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color w:val="000000"/>
          <w:sz w:val="28"/>
          <w:szCs w:val="28"/>
          <w:lang w:val="kk-KZ"/>
        </w:rPr>
        <w:t xml:space="preserve">Оқу және кәсіби қызметтегі мотивация мәселесі бейімделу проблемасымен тығыз байланысты. Адаптация </w:t>
      </w:r>
      <w:r w:rsidRPr="00E73C61">
        <w:rPr>
          <w:sz w:val="28"/>
          <w:szCs w:val="28"/>
          <w:lang w:val="kk-KZ"/>
        </w:rPr>
        <w:t>–</w:t>
      </w:r>
      <w:r w:rsidRPr="00D63C09">
        <w:rPr>
          <w:rFonts w:ascii="Times New Roman" w:hAnsi="Times New Roman" w:cs="Times New Roman"/>
          <w:color w:val="000000"/>
          <w:sz w:val="28"/>
          <w:szCs w:val="28"/>
          <w:lang w:val="kk-KZ"/>
        </w:rPr>
        <w:t xml:space="preserve"> адамның өзгерген жағдайларға сәтті бейімделуі өмірі мен қызметі  жүретін процесс. Адамның қолайсыз жағдайларға сәтті бейімделуі деп санауға болмайтынын түсіну өте маңызды. Демек, кәсіби қызмет субъектісі дамыған бейімделу қабілетіне ие болуы мүмкін, сонымен бірге өмір мен қызметтің қолайсыз жағдайларына бейімделгісі келмейді деп санаймыз </w:t>
      </w:r>
      <w:r w:rsidRPr="000225B6">
        <w:rPr>
          <w:rFonts w:ascii="Times New Roman" w:hAnsi="Times New Roman" w:cs="Times New Roman"/>
          <w:color w:val="000000"/>
          <w:sz w:val="28"/>
          <w:szCs w:val="28"/>
          <w:lang w:val="kk-KZ"/>
        </w:rPr>
        <w:t>[60, 32 б.].</w:t>
      </w:r>
      <w:r w:rsidRPr="00D63C09">
        <w:rPr>
          <w:rFonts w:ascii="Times New Roman" w:hAnsi="Times New Roman" w:cs="Times New Roman"/>
          <w:color w:val="000000"/>
          <w:sz w:val="28"/>
          <w:szCs w:val="28"/>
          <w:lang w:val="kk-KZ"/>
        </w:rPr>
        <w:t xml:space="preserve"> </w:t>
      </w:r>
    </w:p>
    <w:p w:rsidR="008B0DBE" w:rsidRPr="000225B6" w:rsidRDefault="008B0DBE" w:rsidP="008B0DBE">
      <w:pPr>
        <w:shd w:val="clear" w:color="auto" w:fill="FFFFFF"/>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Студенттің жеке басы</w:t>
      </w:r>
      <w:r>
        <w:rPr>
          <w:rFonts w:ascii="Times New Roman" w:hAnsi="Times New Roman" w:cs="Times New Roman"/>
          <w:color w:val="000000"/>
          <w:sz w:val="28"/>
          <w:szCs w:val="28"/>
          <w:lang w:val="kk-KZ"/>
        </w:rPr>
        <w:t xml:space="preserve"> ‒ </w:t>
      </w:r>
      <w:r w:rsidRPr="00D63C09">
        <w:rPr>
          <w:rFonts w:ascii="Times New Roman" w:hAnsi="Times New Roman" w:cs="Times New Roman"/>
          <w:color w:val="000000"/>
          <w:sz w:val="28"/>
          <w:szCs w:val="28"/>
          <w:lang w:val="kk-KZ"/>
        </w:rPr>
        <w:t>өзін-өзі жетілдіру, өзін-өзі дамыту субъектісі. Ол өз бетінше және тікелей жұмыс істейді және жанама түрде психологиялық-педагогикалық өзара іс-қимыл жүйесі арқылы профессорлық-оқытушылық құрам оның тәрбиесін</w:t>
      </w:r>
      <w:r>
        <w:rPr>
          <w:rFonts w:ascii="Times New Roman" w:hAnsi="Times New Roman" w:cs="Times New Roman"/>
          <w:color w:val="000000"/>
          <w:sz w:val="28"/>
          <w:szCs w:val="28"/>
          <w:lang w:val="kk-KZ"/>
        </w:rPr>
        <w:t>е көңіл бөледі</w:t>
      </w:r>
      <w:r w:rsidRPr="00D63C0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Студент субъект ретінде өз қызметін қазіргі уақытта жүзеге асырады. Негізгі функционалдық механизм</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өзін-өзі анықтау (мотивация) және өзінің кәсіби оқу іс-әрекетін өзін-өзі реттеу. Бұл функционалды механизмдер бір жағынан оқиғаларды, қызметтің талаптары мен міндеттерін, екінші жағынан мүмкіндіктер, күйлер мен қабілеттерді сәйкестендіреді. Мотивациялық және ерікті механизмдер субъектінің теріс жақтарын өзгертуге (бейтараптандыруға, тоқтатуға) мүмкіндік береді </w:t>
      </w:r>
      <w:r w:rsidRPr="000225B6">
        <w:rPr>
          <w:rFonts w:ascii="Times New Roman" w:hAnsi="Times New Roman" w:cs="Times New Roman"/>
          <w:color w:val="000000"/>
          <w:sz w:val="28"/>
          <w:szCs w:val="28"/>
          <w:lang w:val="kk-KZ"/>
        </w:rPr>
        <w:t xml:space="preserve">[61, 131 б.]. </w:t>
      </w:r>
    </w:p>
    <w:p w:rsidR="008B0DBE" w:rsidRPr="006A1D4B"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color w:val="000000"/>
          <w:sz w:val="28"/>
          <w:szCs w:val="28"/>
          <w:lang w:val="kk-KZ"/>
        </w:rPr>
        <w:t>Білім беру процесі аясында және күнделікті өмірде С.Л Братченко,</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 М.Р. Миронова ұсынған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Жасырын руханияттың</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жастар арасында басым тенденциясын байқауға болады. Бұл жас жігіттер мен қыздар рухани өмірдің мүмкіндіктері мен моральдық заңдардың бар екенін білмейтін немесе бұл туралы өте әлсіз идеяға ие және өздерінің қажеттіліктері мен тілектерін басшылыққа ала отырып,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осында және қазір</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қағидаты бойынша өмір сүретін жағдай. Рухани деңгейдің басылуы мен репрессиясы адамның кедейленуіне, оның </w:t>
      </w:r>
      <w:r w:rsidRPr="006A1D4B">
        <w:rPr>
          <w:rFonts w:ascii="Times New Roman" w:hAnsi="Times New Roman" w:cs="Times New Roman"/>
          <w:sz w:val="28"/>
          <w:szCs w:val="28"/>
          <w:lang w:val="kk-KZ"/>
        </w:rPr>
        <w:t xml:space="preserve">жетілмегендігіне әкелетіні анық [62, 246 б.]. </w:t>
      </w:r>
    </w:p>
    <w:p w:rsidR="008B0DBE" w:rsidRPr="00D63C09" w:rsidRDefault="008B0DBE" w:rsidP="008B0DBE">
      <w:pPr>
        <w:shd w:val="clear" w:color="auto" w:fill="FFFFFF"/>
        <w:spacing w:after="0" w:line="240" w:lineRule="auto"/>
        <w:ind w:firstLine="709"/>
        <w:jc w:val="both"/>
        <w:rPr>
          <w:rFonts w:ascii="Times New Roman" w:hAnsi="Times New Roman" w:cs="Times New Roman"/>
          <w:color w:val="000000"/>
          <w:sz w:val="28"/>
          <w:szCs w:val="28"/>
          <w:lang w:val="kk-KZ"/>
        </w:rPr>
      </w:pPr>
      <w:r w:rsidRPr="006A1D4B">
        <w:rPr>
          <w:rFonts w:ascii="Times New Roman" w:hAnsi="Times New Roman" w:cs="Times New Roman"/>
          <w:sz w:val="28"/>
          <w:szCs w:val="28"/>
          <w:lang w:val="kk-KZ"/>
        </w:rPr>
        <w:t xml:space="preserve">Жас ұрпақтың жеке басының жетілуіндегі білім беру </w:t>
      </w:r>
      <w:r w:rsidRPr="00D63C09">
        <w:rPr>
          <w:rFonts w:ascii="Times New Roman" w:hAnsi="Times New Roman" w:cs="Times New Roman"/>
          <w:color w:val="000000"/>
          <w:sz w:val="28"/>
          <w:szCs w:val="28"/>
          <w:lang w:val="kk-KZ"/>
        </w:rPr>
        <w:t>ортасын</w:t>
      </w:r>
      <w:r>
        <w:rPr>
          <w:rFonts w:ascii="Times New Roman" w:hAnsi="Times New Roman" w:cs="Times New Roman"/>
          <w:color w:val="000000"/>
          <w:sz w:val="28"/>
          <w:szCs w:val="28"/>
          <w:lang w:val="kk-KZ"/>
        </w:rPr>
        <w:t>дағы</w:t>
      </w:r>
      <w:r w:rsidRPr="00D63C09">
        <w:rPr>
          <w:rFonts w:ascii="Times New Roman" w:hAnsi="Times New Roman" w:cs="Times New Roman"/>
          <w:color w:val="000000"/>
          <w:sz w:val="28"/>
          <w:szCs w:val="28"/>
          <w:lang w:val="kk-KZ"/>
        </w:rPr>
        <w:t xml:space="preserve"> құралдар</w:t>
      </w:r>
      <w:r>
        <w:rPr>
          <w:rFonts w:ascii="Times New Roman" w:hAnsi="Times New Roman" w:cs="Times New Roman"/>
          <w:color w:val="000000"/>
          <w:sz w:val="28"/>
          <w:szCs w:val="28"/>
          <w:lang w:val="kk-KZ"/>
        </w:rPr>
        <w:t>дың</w:t>
      </w:r>
      <w:r w:rsidRPr="00D63C09">
        <w:rPr>
          <w:rFonts w:ascii="Times New Roman" w:hAnsi="Times New Roman" w:cs="Times New Roman"/>
          <w:color w:val="000000"/>
          <w:sz w:val="28"/>
          <w:szCs w:val="28"/>
          <w:lang w:val="kk-KZ"/>
        </w:rPr>
        <w:t xml:space="preserve"> рөл</w:t>
      </w:r>
      <w:r>
        <w:rPr>
          <w:rFonts w:ascii="Times New Roman" w:hAnsi="Times New Roman" w:cs="Times New Roman"/>
          <w:color w:val="000000"/>
          <w:sz w:val="28"/>
          <w:szCs w:val="28"/>
          <w:lang w:val="kk-KZ"/>
        </w:rPr>
        <w:t xml:space="preserve">і, қандай қызмет </w:t>
      </w:r>
      <w:r w:rsidRPr="00D63C09">
        <w:rPr>
          <w:rFonts w:ascii="Times New Roman" w:hAnsi="Times New Roman" w:cs="Times New Roman"/>
          <w:color w:val="000000"/>
          <w:sz w:val="28"/>
          <w:szCs w:val="28"/>
          <w:lang w:val="kk-KZ"/>
        </w:rPr>
        <w:t>атқара алатын</w:t>
      </w:r>
      <w:r>
        <w:rPr>
          <w:rFonts w:ascii="Times New Roman" w:hAnsi="Times New Roman" w:cs="Times New Roman"/>
          <w:color w:val="000000"/>
          <w:sz w:val="28"/>
          <w:szCs w:val="28"/>
          <w:lang w:val="kk-KZ"/>
        </w:rPr>
        <w:t>ын</w:t>
      </w:r>
      <w:r w:rsidRPr="00D63C09">
        <w:rPr>
          <w:rFonts w:ascii="Times New Roman" w:hAnsi="Times New Roman" w:cs="Times New Roman"/>
          <w:color w:val="000000"/>
          <w:sz w:val="28"/>
          <w:szCs w:val="28"/>
          <w:lang w:val="kk-KZ"/>
        </w:rPr>
        <w:t xml:space="preserve"> түсіну және осы күрделі көп </w:t>
      </w:r>
      <w:r w:rsidRPr="00D63C09">
        <w:rPr>
          <w:rFonts w:ascii="Times New Roman" w:hAnsi="Times New Roman" w:cs="Times New Roman"/>
          <w:color w:val="000000"/>
          <w:sz w:val="28"/>
          <w:szCs w:val="28"/>
          <w:lang w:val="kk-KZ"/>
        </w:rPr>
        <w:lastRenderedPageBreak/>
        <w:t xml:space="preserve">деңгейлі процеске қатысатын психологиялық және механикалық мәселелерді талқылау маңызды </w:t>
      </w:r>
      <w:r w:rsidRPr="000225B6">
        <w:rPr>
          <w:rFonts w:ascii="Times New Roman" w:hAnsi="Times New Roman" w:cs="Times New Roman"/>
          <w:color w:val="000000"/>
          <w:sz w:val="28"/>
          <w:szCs w:val="28"/>
          <w:lang w:val="kk-KZ"/>
        </w:rPr>
        <w:t>[63, 39 б.].</w:t>
      </w:r>
      <w:r w:rsidRPr="00D63C09">
        <w:rPr>
          <w:rFonts w:ascii="Times New Roman" w:hAnsi="Times New Roman" w:cs="Times New Roman"/>
          <w:color w:val="000000"/>
          <w:sz w:val="28"/>
          <w:szCs w:val="28"/>
          <w:lang w:val="kk-KZ"/>
        </w:rPr>
        <w:t xml:space="preserve"> </w:t>
      </w:r>
    </w:p>
    <w:p w:rsidR="008B0DBE" w:rsidRDefault="008B0DBE" w:rsidP="008B0DBE">
      <w:pPr>
        <w:shd w:val="clear" w:color="auto" w:fill="FFFFFF"/>
        <w:spacing w:after="0" w:line="240" w:lineRule="auto"/>
        <w:ind w:firstLine="709"/>
        <w:jc w:val="both"/>
        <w:rPr>
          <w:rFonts w:ascii="Times New Roman" w:hAnsi="Times New Roman" w:cs="Times New Roman"/>
          <w:bCs/>
          <w:color w:val="000000"/>
          <w:sz w:val="28"/>
          <w:szCs w:val="28"/>
          <w:lang w:val="kk-KZ"/>
        </w:rPr>
      </w:pPr>
      <w:r w:rsidRPr="00D63C09">
        <w:rPr>
          <w:rFonts w:ascii="Times New Roman" w:hAnsi="Times New Roman" w:cs="Times New Roman"/>
          <w:color w:val="000000"/>
          <w:sz w:val="28"/>
          <w:szCs w:val="28"/>
          <w:lang w:val="kk-KZ"/>
        </w:rPr>
        <w:t>Білім беру мотивациясы мен құндылықтарының дамуын тереңінен зерттеу негізінде мотивациялық профильде де, құндылықтардың саналы рейтингісінде де, мотивация дамуының гендерлік ерекшеліктерінде де маңызды</w:t>
      </w:r>
      <w:r w:rsidRPr="000225B6">
        <w:rPr>
          <w:rFonts w:ascii="Times New Roman" w:hAnsi="Times New Roman" w:cs="Times New Roman"/>
          <w:color w:val="000000"/>
          <w:sz w:val="28"/>
          <w:szCs w:val="28"/>
          <w:lang w:val="kk-KZ"/>
        </w:rPr>
        <w:t xml:space="preserve"> </w:t>
      </w:r>
      <w:r w:rsidRPr="008B74EB">
        <w:rPr>
          <w:rFonts w:ascii="Times New Roman" w:hAnsi="Times New Roman" w:cs="Times New Roman"/>
          <w:bCs/>
          <w:color w:val="000000"/>
          <w:sz w:val="28"/>
          <w:szCs w:val="28"/>
          <w:lang w:val="kk-KZ"/>
        </w:rPr>
        <w:t>[64, 45 б.].</w:t>
      </w:r>
      <w:r w:rsidRPr="000225B6">
        <w:rPr>
          <w:rFonts w:ascii="Times New Roman" w:hAnsi="Times New Roman" w:cs="Times New Roman"/>
          <w:bCs/>
          <w:color w:val="000000"/>
          <w:sz w:val="28"/>
          <w:szCs w:val="28"/>
          <w:lang w:val="kk-KZ"/>
        </w:rPr>
        <w:t xml:space="preserve"> </w:t>
      </w:r>
    </w:p>
    <w:p w:rsidR="008B0DBE" w:rsidRPr="006537E7" w:rsidRDefault="008B0DBE" w:rsidP="008B0DBE">
      <w:pPr>
        <w:shd w:val="clear" w:color="auto" w:fill="FFFFFF"/>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bCs/>
          <w:color w:val="000000"/>
          <w:sz w:val="28"/>
          <w:szCs w:val="28"/>
          <w:lang w:val="kk-KZ"/>
        </w:rPr>
        <w:t xml:space="preserve">Оқу қызметі </w:t>
      </w:r>
      <w:r>
        <w:rPr>
          <w:rFonts w:ascii="Times New Roman" w:hAnsi="Times New Roman" w:cs="Times New Roman"/>
          <w:b/>
          <w:bCs/>
          <w:color w:val="000000"/>
          <w:sz w:val="28"/>
          <w:szCs w:val="28"/>
          <w:lang w:val="kk-KZ"/>
        </w:rPr>
        <w:t xml:space="preserve">‒ </w:t>
      </w:r>
      <w:r w:rsidRPr="00D63C09">
        <w:rPr>
          <w:rFonts w:ascii="Times New Roman" w:hAnsi="Times New Roman" w:cs="Times New Roman"/>
          <w:color w:val="000000"/>
          <w:sz w:val="28"/>
          <w:szCs w:val="28"/>
          <w:lang w:val="kk-KZ"/>
        </w:rPr>
        <w:t>бұл адамның кейінгі еңбек өміріне қажетті білім мен дағдыларды әлеуметтік медиация арқылы игеру, сонымен қатар жеке тұлғаның өзін-өзі дамытуын көздейтін әрекет. Оқыту процесінде құндылық бағдарларының қалыптасуы оқудың өзіндік мотивтері</w:t>
      </w:r>
      <w:r>
        <w:rPr>
          <w:rFonts w:ascii="Times New Roman" w:hAnsi="Times New Roman" w:cs="Times New Roman"/>
          <w:color w:val="000000"/>
          <w:sz w:val="28"/>
          <w:szCs w:val="28"/>
          <w:lang w:val="kk-KZ"/>
        </w:rPr>
        <w:t>н, сәйкес құндылықтарды, сондай</w:t>
      </w:r>
      <w:r w:rsidRPr="00D63C09">
        <w:rPr>
          <w:rFonts w:ascii="Times New Roman" w:hAnsi="Times New Roman" w:cs="Times New Roman"/>
          <w:color w:val="000000"/>
          <w:sz w:val="28"/>
          <w:szCs w:val="28"/>
          <w:lang w:val="kk-KZ"/>
        </w:rPr>
        <w:t>-ақ мазмұн мен ерекшеліктерді дамыту мен түсінумен анықталады</w:t>
      </w:r>
      <w:r>
        <w:rPr>
          <w:rFonts w:ascii="Times New Roman" w:hAnsi="Times New Roman" w:cs="Times New Roman"/>
          <w:color w:val="000000"/>
          <w:sz w:val="28"/>
          <w:szCs w:val="28"/>
          <w:lang w:val="kk-KZ"/>
        </w:rPr>
        <w:t>. Оқу</w:t>
      </w:r>
      <w:r w:rsidRPr="00D63C09">
        <w:rPr>
          <w:rFonts w:ascii="Times New Roman" w:hAnsi="Times New Roman" w:cs="Times New Roman"/>
          <w:color w:val="000000"/>
          <w:sz w:val="28"/>
          <w:szCs w:val="28"/>
          <w:lang w:val="kk-KZ"/>
        </w:rPr>
        <w:t>-тәрбие процесін ұйымдастыру, мұғалімнің жеке тұлғасы болып есептеледі. Жасы үлкен оқушыларда «белгілі» мотивтер олардың өмірге және болашаққа көзқарастарының жалпы жүйесіне енгізілген. Мотивациялық сфераның тұрақты иерархиялық құрылымы, ол дамыған түрінде мінез</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құлықтың басым мотивіне айналған кейбір моральдық құндылықтардың ассимиляциясын болжайды </w:t>
      </w:r>
      <w:r w:rsidRPr="006A1D4B">
        <w:rPr>
          <w:rFonts w:ascii="Times New Roman" w:hAnsi="Times New Roman" w:cs="Times New Roman"/>
          <w:color w:val="000000"/>
          <w:sz w:val="28"/>
          <w:szCs w:val="28"/>
          <w:lang w:val="kk-KZ"/>
        </w:rPr>
        <w:t>[65</w:t>
      </w:r>
      <w:r w:rsidRPr="00D63C09">
        <w:rPr>
          <w:rFonts w:ascii="Times New Roman" w:hAnsi="Times New Roman" w:cs="Times New Roman"/>
          <w:color w:val="000000"/>
          <w:sz w:val="28"/>
          <w:szCs w:val="28"/>
          <w:lang w:val="kk-KZ"/>
        </w:rPr>
        <w:t>, 247 б.</w:t>
      </w:r>
      <w:r w:rsidRPr="008B74EB">
        <w:rPr>
          <w:rFonts w:ascii="Times New Roman" w:hAnsi="Times New Roman" w:cs="Times New Roman"/>
          <w:color w:val="000000"/>
          <w:sz w:val="28"/>
          <w:szCs w:val="28"/>
          <w:lang w:val="kk-KZ"/>
        </w:rPr>
        <w:t>]</w:t>
      </w:r>
      <w:r w:rsidRPr="006537E7">
        <w:rPr>
          <w:rFonts w:ascii="Times New Roman" w:hAnsi="Times New Roman" w:cs="Times New Roman"/>
          <w:sz w:val="28"/>
          <w:szCs w:val="28"/>
          <w:lang w:val="kk-KZ"/>
        </w:rPr>
        <w:t xml:space="preserve">. </w:t>
      </w:r>
      <w:r w:rsidRPr="00D63C09">
        <w:rPr>
          <w:rFonts w:ascii="Times New Roman" w:hAnsi="Times New Roman" w:cs="Times New Roman"/>
          <w:color w:val="000000"/>
          <w:sz w:val="28"/>
          <w:szCs w:val="28"/>
          <w:lang w:val="kk-KZ"/>
        </w:rPr>
        <w:t>Мұғалімдер көбінесе студенттің академиялық сәтсіздігін көреді.</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В.В</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Рубцов айтып өткендей, қазіргі студенттер логикалық тұрғыда ойлай алмайды, абстракцияларды қабылдамайды, оқыған деректерді анализдей алмайды, оқуға деген дайындықтық төмен екенін көрсетеді. </w:t>
      </w:r>
      <w:r>
        <w:rPr>
          <w:rFonts w:ascii="Times New Roman" w:hAnsi="Times New Roman" w:cs="Times New Roman"/>
          <w:color w:val="000000"/>
          <w:sz w:val="28"/>
          <w:szCs w:val="28"/>
          <w:lang w:val="kk-KZ"/>
        </w:rPr>
        <w:t>Студенттердің о</w:t>
      </w:r>
      <w:r w:rsidRPr="00D63C09">
        <w:rPr>
          <w:rFonts w:ascii="Times New Roman" w:hAnsi="Times New Roman" w:cs="Times New Roman"/>
          <w:color w:val="000000"/>
          <w:sz w:val="28"/>
          <w:szCs w:val="28"/>
          <w:lang w:val="kk-KZ"/>
        </w:rPr>
        <w:t>қуға деген дайындық</w:t>
      </w:r>
      <w:r>
        <w:rPr>
          <w:rFonts w:ascii="Times New Roman" w:hAnsi="Times New Roman" w:cs="Times New Roman"/>
          <w:color w:val="000000"/>
          <w:sz w:val="28"/>
          <w:szCs w:val="28"/>
          <w:lang w:val="kk-KZ"/>
        </w:rPr>
        <w:t>тарының</w:t>
      </w:r>
      <w:r w:rsidRPr="00D63C09">
        <w:rPr>
          <w:rFonts w:ascii="Times New Roman" w:hAnsi="Times New Roman" w:cs="Times New Roman"/>
          <w:color w:val="000000"/>
          <w:sz w:val="28"/>
          <w:szCs w:val="28"/>
          <w:lang w:val="kk-KZ"/>
        </w:rPr>
        <w:t xml:space="preserve"> төмен болуы </w:t>
      </w:r>
      <w:r>
        <w:rPr>
          <w:rFonts w:ascii="Times New Roman" w:hAnsi="Times New Roman" w:cs="Times New Roman"/>
          <w:color w:val="000000"/>
          <w:sz w:val="28"/>
          <w:szCs w:val="28"/>
          <w:lang w:val="kk-KZ"/>
        </w:rPr>
        <w:t xml:space="preserve">кейбір </w:t>
      </w:r>
      <w:r w:rsidRPr="00D63C09">
        <w:rPr>
          <w:rFonts w:ascii="Times New Roman" w:hAnsi="Times New Roman" w:cs="Times New Roman"/>
          <w:color w:val="000000"/>
          <w:sz w:val="28"/>
          <w:szCs w:val="28"/>
          <w:lang w:val="kk-KZ"/>
        </w:rPr>
        <w:t xml:space="preserve">ЖОО-ның деградацияға ұшырағанын көрсетеді </w:t>
      </w:r>
      <w:r w:rsidRPr="000225B6">
        <w:rPr>
          <w:rFonts w:ascii="Times New Roman" w:hAnsi="Times New Roman" w:cs="Times New Roman"/>
          <w:color w:val="000000"/>
          <w:sz w:val="28"/>
          <w:szCs w:val="28"/>
          <w:lang w:val="kk-KZ"/>
        </w:rPr>
        <w:t>[66, 123 б</w:t>
      </w:r>
      <w:r w:rsidRPr="006537E7">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eastAsia="SimSun" w:hAnsi="Times New Roman" w:cs="Times New Roman"/>
          <w:color w:val="000000"/>
          <w:spacing w:val="-4"/>
          <w:sz w:val="28"/>
          <w:szCs w:val="28"/>
          <w:lang w:val="kk-KZ"/>
        </w:rPr>
        <w:t>Тұлғалық өсуді талдау кезінде біз біріншіден, адамның рухани дүниесінің жоғарыда көрсетілген компоненттерінің өзара байланысы, өзара кірігуі және өзара өтуі идеясынан; екіншіден, белгілі бір ортада қалыптасуы мен дамуы болатын тарихи дамушы адамның, оның жеке тұлғасының интеллектінің,  мотивациясының нақты-тарихи сипаты туралы нанымнан шыға аламыз. Біз сондай-ақ  мотивациясының әлеуметтік детерминациялану фактісінен және оның әлеуметтік белсенділігінен  өзгерту қабілеттілігі ретінде қаралады.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pacing w:val="-4"/>
          <w:sz w:val="28"/>
          <w:szCs w:val="28"/>
          <w:lang w:val="kk-KZ"/>
        </w:rPr>
        <w:t>Жаңа ғылым – акмеология (грекше acme – шың) пайда болып, дами бастады. Қазіргі кезде акмеология жаратылыстану, қоғамдық және гуманитарлық пәндердің торабында туындаған, адамның кемелдік сатысындағы, әсіресе осы дамудағы жоғарғы деңгейге қол жеткізуде адамның дамуының заңдылықтары мен феномендерін зерттейтін ғылым ретінде анықталады. Акмеология адамның кемелденуіндегі дамуын зерттейтіндігі назар аудартады.</w:t>
      </w:r>
    </w:p>
    <w:p w:rsidR="008B0DBE" w:rsidRPr="006A1D4B" w:rsidRDefault="008B0DBE" w:rsidP="008B0DBE">
      <w:pPr>
        <w:spacing w:after="0" w:line="240" w:lineRule="auto"/>
        <w:ind w:firstLine="709"/>
        <w:jc w:val="both"/>
        <w:rPr>
          <w:rFonts w:ascii="Times New Roman" w:hAnsi="Times New Roman" w:cs="Times New Roman"/>
          <w:sz w:val="28"/>
          <w:szCs w:val="28"/>
          <w:lang w:val="kk-KZ"/>
        </w:rPr>
      </w:pPr>
      <w:r w:rsidRPr="006A1D4B">
        <w:rPr>
          <w:rFonts w:ascii="Times New Roman" w:eastAsia="SimSun" w:hAnsi="Times New Roman" w:cs="Times New Roman"/>
          <w:spacing w:val="-4"/>
          <w:sz w:val="28"/>
          <w:szCs w:val="28"/>
          <w:lang w:val="kk-KZ"/>
        </w:rPr>
        <w:t>Студенттің тұлғалық өсуіне төмендегі психологиялық технологиялар әсер етеді:</w:t>
      </w:r>
    </w:p>
    <w:p w:rsidR="008B0DBE" w:rsidRPr="006A1D4B" w:rsidRDefault="008B0DBE" w:rsidP="008B0DBE">
      <w:pPr>
        <w:suppressAutoHyphens/>
        <w:spacing w:after="0" w:line="240" w:lineRule="auto"/>
        <w:ind w:firstLine="709"/>
        <w:contextualSpacing/>
        <w:jc w:val="both"/>
        <w:rPr>
          <w:rFonts w:ascii="Times New Roman" w:eastAsia="Calibri" w:hAnsi="Times New Roman" w:cs="Times New Roman"/>
          <w:spacing w:val="-4"/>
          <w:sz w:val="28"/>
          <w:szCs w:val="28"/>
          <w:lang w:val="kk-KZ"/>
        </w:rPr>
      </w:pPr>
      <w:r w:rsidRPr="006A1D4B">
        <w:rPr>
          <w:rFonts w:ascii="Times New Roman" w:eastAsia="Calibri" w:hAnsi="Times New Roman" w:cs="Times New Roman"/>
          <w:spacing w:val="-4"/>
          <w:sz w:val="28"/>
          <w:szCs w:val="28"/>
          <w:lang w:val="kk-KZ"/>
        </w:rPr>
        <w:t>1. Ойын (ойын модельдері).</w:t>
      </w:r>
    </w:p>
    <w:p w:rsidR="008B0DBE" w:rsidRPr="006A1D4B" w:rsidRDefault="008B0DBE" w:rsidP="008B0DBE">
      <w:pPr>
        <w:suppressAutoHyphens/>
        <w:spacing w:after="0" w:line="240" w:lineRule="auto"/>
        <w:ind w:firstLine="709"/>
        <w:contextualSpacing/>
        <w:jc w:val="both"/>
        <w:rPr>
          <w:rFonts w:ascii="Times New Roman" w:eastAsia="Calibri" w:hAnsi="Times New Roman" w:cs="Times New Roman"/>
          <w:spacing w:val="-4"/>
          <w:sz w:val="28"/>
          <w:szCs w:val="28"/>
          <w:lang w:val="kk-KZ"/>
        </w:rPr>
      </w:pPr>
      <w:r w:rsidRPr="006A1D4B">
        <w:rPr>
          <w:rFonts w:ascii="Times New Roman" w:eastAsia="Calibri" w:hAnsi="Times New Roman" w:cs="Times New Roman"/>
          <w:spacing w:val="-4"/>
          <w:sz w:val="28"/>
          <w:szCs w:val="28"/>
          <w:lang w:val="kk-KZ"/>
        </w:rPr>
        <w:t>2. Психодиагностика және психоконсультация технологиялар.</w:t>
      </w:r>
    </w:p>
    <w:p w:rsidR="008B0DBE" w:rsidRPr="006A1D4B" w:rsidRDefault="008B0DBE" w:rsidP="008B0DBE">
      <w:pPr>
        <w:suppressAutoHyphens/>
        <w:spacing w:after="0" w:line="240" w:lineRule="auto"/>
        <w:ind w:firstLine="709"/>
        <w:contextualSpacing/>
        <w:jc w:val="both"/>
        <w:rPr>
          <w:rFonts w:ascii="Times New Roman" w:eastAsia="Calibri" w:hAnsi="Times New Roman" w:cs="Times New Roman"/>
          <w:spacing w:val="-4"/>
          <w:sz w:val="28"/>
          <w:szCs w:val="28"/>
          <w:lang w:val="kk-KZ"/>
        </w:rPr>
      </w:pPr>
      <w:r w:rsidRPr="006A1D4B">
        <w:rPr>
          <w:rFonts w:ascii="Times New Roman" w:eastAsia="Calibri" w:hAnsi="Times New Roman" w:cs="Times New Roman"/>
          <w:spacing w:val="-4"/>
          <w:sz w:val="28"/>
          <w:szCs w:val="28"/>
          <w:lang w:val="kk-KZ"/>
        </w:rPr>
        <w:t>3. Тренингтік технологиялар.</w:t>
      </w:r>
    </w:p>
    <w:p w:rsidR="008B0DBE" w:rsidRPr="006A1D4B" w:rsidRDefault="008B0DBE" w:rsidP="008B0DBE">
      <w:pPr>
        <w:suppressAutoHyphens/>
        <w:spacing w:after="0" w:line="240" w:lineRule="auto"/>
        <w:ind w:firstLine="709"/>
        <w:contextualSpacing/>
        <w:jc w:val="both"/>
        <w:rPr>
          <w:rFonts w:ascii="Times New Roman" w:eastAsia="Calibri" w:hAnsi="Times New Roman" w:cs="Times New Roman"/>
          <w:spacing w:val="-4"/>
          <w:sz w:val="28"/>
          <w:szCs w:val="28"/>
          <w:lang w:val="kk-KZ"/>
        </w:rPr>
      </w:pPr>
      <w:r w:rsidRPr="006A1D4B">
        <w:rPr>
          <w:rFonts w:ascii="Times New Roman" w:eastAsia="Calibri" w:hAnsi="Times New Roman" w:cs="Times New Roman"/>
          <w:spacing w:val="-4"/>
          <w:sz w:val="28"/>
          <w:szCs w:val="28"/>
          <w:lang w:val="kk-KZ"/>
        </w:rPr>
        <w:t>4. Дамыта оқыту технологиялары.</w:t>
      </w:r>
    </w:p>
    <w:p w:rsidR="008B0DBE" w:rsidRPr="006A1D4B" w:rsidRDefault="008B0DBE" w:rsidP="008B0DBE">
      <w:pPr>
        <w:suppressAutoHyphens/>
        <w:spacing w:after="0" w:line="240" w:lineRule="auto"/>
        <w:ind w:firstLine="709"/>
        <w:contextualSpacing/>
        <w:jc w:val="both"/>
        <w:rPr>
          <w:rFonts w:ascii="Times New Roman" w:eastAsia="Calibri" w:hAnsi="Times New Roman" w:cs="Times New Roman"/>
          <w:spacing w:val="-4"/>
          <w:sz w:val="28"/>
          <w:szCs w:val="28"/>
          <w:lang w:val="kk-KZ"/>
        </w:rPr>
      </w:pPr>
      <w:r w:rsidRPr="006A1D4B">
        <w:rPr>
          <w:rFonts w:ascii="Times New Roman" w:eastAsia="Calibri" w:hAnsi="Times New Roman" w:cs="Times New Roman"/>
          <w:spacing w:val="-4"/>
          <w:sz w:val="28"/>
          <w:szCs w:val="28"/>
          <w:lang w:val="kk-KZ"/>
        </w:rPr>
        <w:t xml:space="preserve">5. Инфокоммуникациялық технологиялар. </w:t>
      </w:r>
    </w:p>
    <w:p w:rsidR="008B0DBE" w:rsidRPr="006A1D4B" w:rsidRDefault="008B0DBE" w:rsidP="008B0DBE">
      <w:pPr>
        <w:suppressAutoHyphens/>
        <w:spacing w:after="0" w:line="240" w:lineRule="auto"/>
        <w:ind w:firstLine="709"/>
        <w:contextualSpacing/>
        <w:jc w:val="both"/>
        <w:rPr>
          <w:rFonts w:ascii="Times New Roman" w:eastAsia="Calibri" w:hAnsi="Times New Roman" w:cs="Times New Roman"/>
          <w:spacing w:val="-4"/>
          <w:sz w:val="28"/>
          <w:szCs w:val="28"/>
          <w:lang w:val="kk-KZ"/>
        </w:rPr>
      </w:pPr>
      <w:r w:rsidRPr="006A1D4B">
        <w:rPr>
          <w:rFonts w:ascii="Times New Roman" w:eastAsia="Calibri" w:hAnsi="Times New Roman" w:cs="Times New Roman"/>
          <w:spacing w:val="-4"/>
          <w:sz w:val="28"/>
          <w:szCs w:val="28"/>
          <w:lang w:val="kk-KZ"/>
        </w:rPr>
        <w:lastRenderedPageBreak/>
        <w:t>Осы технологияларды пайдалана отырып тұлғаның жетістікке жетуіне ықпал етуге болады. Тұлғаның жетістікке жетуіне ықпал ететін психологиялық технологияларды төмендегі кестеге топтастырдық.</w:t>
      </w:r>
    </w:p>
    <w:p w:rsidR="008B0DBE" w:rsidRPr="006A1D4B" w:rsidRDefault="008B0DBE" w:rsidP="008B0DBE">
      <w:pPr>
        <w:suppressAutoHyphens/>
        <w:spacing w:after="0" w:line="240" w:lineRule="auto"/>
        <w:ind w:firstLine="709"/>
        <w:contextualSpacing/>
        <w:jc w:val="both"/>
        <w:rPr>
          <w:rFonts w:ascii="Times New Roman" w:eastAsia="Calibri" w:hAnsi="Times New Roman" w:cs="Times New Roman"/>
          <w:spacing w:val="-4"/>
          <w:sz w:val="28"/>
          <w:szCs w:val="28"/>
          <w:lang w:val="kk-KZ"/>
        </w:rPr>
      </w:pPr>
    </w:p>
    <w:p w:rsidR="008B0DBE" w:rsidRPr="00744D3E" w:rsidRDefault="008B0DBE" w:rsidP="008B0DBE">
      <w:pPr>
        <w:suppressAutoHyphens/>
        <w:spacing w:after="0" w:line="240" w:lineRule="auto"/>
        <w:ind w:firstLine="709"/>
        <w:contextualSpacing/>
        <w:jc w:val="both"/>
        <w:rPr>
          <w:rFonts w:ascii="Times New Roman" w:eastAsia="Calibri" w:hAnsi="Times New Roman" w:cs="Times New Roman"/>
          <w:color w:val="000000"/>
          <w:spacing w:val="-4"/>
          <w:sz w:val="28"/>
          <w:szCs w:val="28"/>
          <w:lang w:val="kk-KZ"/>
        </w:rPr>
      </w:pPr>
      <w:r w:rsidRPr="00D5266A">
        <w:rPr>
          <w:rFonts w:ascii="Times New Roman" w:eastAsia="Calibri" w:hAnsi="Times New Roman" w:cs="Times New Roman"/>
          <w:color w:val="000000"/>
          <w:spacing w:val="-4"/>
          <w:sz w:val="28"/>
          <w:szCs w:val="28"/>
          <w:lang w:val="kk-KZ"/>
        </w:rPr>
        <w:t>Кесте 1</w:t>
      </w:r>
      <w:r>
        <w:rPr>
          <w:rFonts w:ascii="Times New Roman" w:eastAsia="Calibri" w:hAnsi="Times New Roman" w:cs="Times New Roman"/>
          <w:color w:val="000000"/>
          <w:spacing w:val="-4"/>
          <w:sz w:val="28"/>
          <w:szCs w:val="28"/>
          <w:lang w:val="kk-KZ"/>
        </w:rPr>
        <w:t xml:space="preserve"> ‒</w:t>
      </w:r>
      <w:r w:rsidRPr="00D5266A">
        <w:rPr>
          <w:rFonts w:ascii="Times New Roman" w:eastAsia="Calibri" w:hAnsi="Times New Roman" w:cs="Times New Roman"/>
          <w:color w:val="000000"/>
          <w:spacing w:val="-4"/>
          <w:sz w:val="28"/>
          <w:szCs w:val="28"/>
          <w:lang w:val="kk-KZ"/>
        </w:rPr>
        <w:t xml:space="preserve"> Психологиялық технологиялар</w:t>
      </w:r>
    </w:p>
    <w:p w:rsidR="008B0DBE" w:rsidRPr="00D63C09" w:rsidRDefault="008B0DBE" w:rsidP="008B0DBE">
      <w:pPr>
        <w:suppressAutoHyphens/>
        <w:spacing w:after="0" w:line="240" w:lineRule="auto"/>
        <w:ind w:firstLine="709"/>
        <w:contextualSpacing/>
        <w:jc w:val="both"/>
        <w:rPr>
          <w:rFonts w:ascii="Times New Roman" w:eastAsia="Calibri" w:hAnsi="Times New Roman" w:cs="Times New Roman"/>
          <w:b/>
          <w:color w:val="000000"/>
          <w:spacing w:val="-4"/>
          <w:sz w:val="28"/>
          <w:szCs w:val="28"/>
          <w:lang w:val="kk-KZ"/>
        </w:rPr>
      </w:pPr>
    </w:p>
    <w:tbl>
      <w:tblPr>
        <w:tblW w:w="8097" w:type="dxa"/>
        <w:jc w:val="center"/>
        <w:tblBorders>
          <w:top w:val="single" w:sz="4" w:space="0" w:color="000080"/>
          <w:left w:val="single" w:sz="4" w:space="0" w:color="000080"/>
          <w:bottom w:val="single" w:sz="4" w:space="0" w:color="000080"/>
          <w:right w:val="nil"/>
          <w:insideH w:val="single" w:sz="4" w:space="0" w:color="000080"/>
          <w:insideV w:val="nil"/>
        </w:tblBorders>
        <w:tblLayout w:type="fixed"/>
        <w:tblCellMar>
          <w:left w:w="48" w:type="dxa"/>
        </w:tblCellMar>
        <w:tblLook w:val="04A0" w:firstRow="1" w:lastRow="0" w:firstColumn="1" w:lastColumn="0" w:noHBand="0" w:noVBand="1"/>
      </w:tblPr>
      <w:tblGrid>
        <w:gridCol w:w="1271"/>
        <w:gridCol w:w="2458"/>
        <w:gridCol w:w="4368"/>
      </w:tblGrid>
      <w:tr w:rsidR="008B0DBE" w:rsidRPr="00D63C09" w:rsidTr="00AD0956">
        <w:trPr>
          <w:cantSplit/>
          <w:trHeight w:val="57"/>
          <w:jc w:val="center"/>
        </w:trPr>
        <w:tc>
          <w:tcPr>
            <w:tcW w:w="785"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537E7" w:rsidRDefault="008B0DBE" w:rsidP="00AD0956">
            <w:pPr>
              <w:suppressAutoHyphens/>
              <w:spacing w:after="0" w:line="240" w:lineRule="auto"/>
              <w:ind w:firstLine="709"/>
              <w:rPr>
                <w:rFonts w:ascii="Times New Roman" w:hAnsi="Times New Roman" w:cs="Times New Roman"/>
                <w:color w:val="000000"/>
                <w:spacing w:val="-4"/>
                <w:sz w:val="28"/>
                <w:szCs w:val="28"/>
              </w:rPr>
            </w:pPr>
            <w:r w:rsidRPr="006537E7">
              <w:rPr>
                <w:rFonts w:ascii="Times New Roman" w:hAnsi="Times New Roman" w:cs="Times New Roman"/>
                <w:color w:val="000000"/>
                <w:spacing w:val="-4"/>
                <w:sz w:val="28"/>
                <w:szCs w:val="28"/>
              </w:rPr>
              <w:t>№</w:t>
            </w:r>
          </w:p>
        </w:tc>
        <w:tc>
          <w:tcPr>
            <w:tcW w:w="1518"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537E7" w:rsidRDefault="008B0DBE" w:rsidP="008B0DBE">
            <w:pPr>
              <w:suppressAutoHyphens/>
              <w:spacing w:after="0" w:line="240" w:lineRule="auto"/>
              <w:ind w:firstLine="709"/>
              <w:jc w:val="both"/>
              <w:rPr>
                <w:rFonts w:ascii="Times New Roman" w:eastAsia="Calibri" w:hAnsi="Times New Roman" w:cs="Times New Roman"/>
                <w:color w:val="000000"/>
                <w:spacing w:val="-4"/>
                <w:sz w:val="28"/>
                <w:szCs w:val="28"/>
                <w:lang w:val="kk-KZ"/>
              </w:rPr>
            </w:pPr>
            <w:r w:rsidRPr="006537E7">
              <w:rPr>
                <w:rFonts w:ascii="Times New Roman" w:eastAsia="Calibri" w:hAnsi="Times New Roman" w:cs="Times New Roman"/>
                <w:color w:val="000000"/>
                <w:spacing w:val="-4"/>
                <w:sz w:val="28"/>
                <w:szCs w:val="28"/>
                <w:lang w:val="kk-KZ"/>
              </w:rPr>
              <w:t>Түрлері</w:t>
            </w:r>
          </w:p>
        </w:tc>
        <w:tc>
          <w:tcPr>
            <w:tcW w:w="2697" w:type="pct"/>
            <w:tcBorders>
              <w:top w:val="single" w:sz="4" w:space="0" w:color="000080"/>
              <w:left w:val="single" w:sz="4" w:space="0" w:color="000080"/>
              <w:bottom w:val="single" w:sz="4" w:space="0" w:color="000080"/>
              <w:right w:val="single" w:sz="4" w:space="0" w:color="000080"/>
            </w:tcBorders>
            <w:shd w:val="clear" w:color="auto" w:fill="FFFFFF"/>
            <w:tcMar>
              <w:left w:w="48" w:type="dxa"/>
            </w:tcMar>
          </w:tcPr>
          <w:p w:rsidR="008B0DBE" w:rsidRPr="006537E7" w:rsidRDefault="008B0DBE" w:rsidP="008B0DBE">
            <w:pPr>
              <w:suppressAutoHyphens/>
              <w:spacing w:after="0" w:line="240" w:lineRule="auto"/>
              <w:ind w:firstLine="709"/>
              <w:jc w:val="both"/>
              <w:rPr>
                <w:rFonts w:ascii="Times New Roman" w:eastAsia="Calibri" w:hAnsi="Times New Roman" w:cs="Times New Roman"/>
                <w:color w:val="000000"/>
                <w:spacing w:val="-4"/>
                <w:sz w:val="28"/>
                <w:szCs w:val="28"/>
                <w:lang w:val="kk-KZ"/>
              </w:rPr>
            </w:pPr>
            <w:r w:rsidRPr="006537E7">
              <w:rPr>
                <w:rFonts w:ascii="Times New Roman" w:eastAsia="Calibri" w:hAnsi="Times New Roman" w:cs="Times New Roman"/>
                <w:color w:val="000000"/>
                <w:spacing w:val="-4"/>
                <w:sz w:val="28"/>
                <w:szCs w:val="28"/>
                <w:lang w:val="kk-KZ"/>
              </w:rPr>
              <w:t>Мазмұны</w:t>
            </w:r>
          </w:p>
        </w:tc>
      </w:tr>
      <w:tr w:rsidR="008B0DBE" w:rsidRPr="009A19EC" w:rsidTr="00AD0956">
        <w:trPr>
          <w:cantSplit/>
          <w:trHeight w:val="57"/>
          <w:jc w:val="center"/>
        </w:trPr>
        <w:tc>
          <w:tcPr>
            <w:tcW w:w="785"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42E6C" w:rsidRDefault="008B0DBE" w:rsidP="008B0DBE">
            <w:pPr>
              <w:suppressAutoHyphens/>
              <w:spacing w:after="0" w:line="240" w:lineRule="auto"/>
              <w:ind w:firstLine="709"/>
              <w:jc w:val="both"/>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1</w:t>
            </w:r>
          </w:p>
        </w:tc>
        <w:tc>
          <w:tcPr>
            <w:tcW w:w="1518"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42E6C" w:rsidRDefault="008B0DBE" w:rsidP="008B0DBE">
            <w:pPr>
              <w:suppressAutoHyphens/>
              <w:spacing w:after="0" w:line="240" w:lineRule="auto"/>
              <w:ind w:firstLine="37"/>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Ойын технологиясы</w:t>
            </w:r>
          </w:p>
        </w:tc>
        <w:tc>
          <w:tcPr>
            <w:tcW w:w="2697" w:type="pct"/>
            <w:tcBorders>
              <w:top w:val="single" w:sz="4" w:space="0" w:color="000080"/>
              <w:left w:val="single" w:sz="4" w:space="0" w:color="000080"/>
              <w:bottom w:val="single" w:sz="4" w:space="0" w:color="000080"/>
              <w:right w:val="single" w:sz="4" w:space="0" w:color="000080"/>
            </w:tcBorders>
            <w:shd w:val="clear" w:color="auto" w:fill="FFFFFF"/>
            <w:tcMar>
              <w:left w:w="48" w:type="dxa"/>
            </w:tcMar>
          </w:tcPr>
          <w:p w:rsidR="008B0DBE" w:rsidRPr="00642E6C" w:rsidRDefault="008B0DBE" w:rsidP="008B0DBE">
            <w:pPr>
              <w:suppressAutoHyphens/>
              <w:spacing w:after="0" w:line="240" w:lineRule="auto"/>
              <w:ind w:firstLine="37"/>
              <w:jc w:val="both"/>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Тұлғаның дүни танымын, тәуелсіздігін, ойын кезіндегі белсенділігін, ойлауын, қарым-қатынасын, қимыл-қозғалысын, білімін, біліктілігін, тез шешім қабылдауын дамытады.</w:t>
            </w:r>
          </w:p>
        </w:tc>
      </w:tr>
      <w:tr w:rsidR="008B0DBE" w:rsidRPr="009A19EC" w:rsidTr="00AD0956">
        <w:trPr>
          <w:cantSplit/>
          <w:trHeight w:val="57"/>
          <w:jc w:val="center"/>
        </w:trPr>
        <w:tc>
          <w:tcPr>
            <w:tcW w:w="785"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42E6C" w:rsidRDefault="008B0DBE" w:rsidP="008B0DBE">
            <w:pPr>
              <w:suppressAutoHyphens/>
              <w:spacing w:after="0" w:line="240" w:lineRule="auto"/>
              <w:ind w:firstLine="709"/>
              <w:jc w:val="both"/>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2</w:t>
            </w:r>
          </w:p>
        </w:tc>
        <w:tc>
          <w:tcPr>
            <w:tcW w:w="1518"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42E6C" w:rsidRDefault="008B0DBE" w:rsidP="008B0DBE">
            <w:pPr>
              <w:suppressAutoHyphens/>
              <w:spacing w:after="0" w:line="240" w:lineRule="auto"/>
              <w:ind w:firstLine="37"/>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Психодиагностика және психоконсультация технологиясы</w:t>
            </w:r>
          </w:p>
        </w:tc>
        <w:tc>
          <w:tcPr>
            <w:tcW w:w="2697" w:type="pct"/>
            <w:tcBorders>
              <w:top w:val="single" w:sz="4" w:space="0" w:color="000080"/>
              <w:left w:val="single" w:sz="4" w:space="0" w:color="000080"/>
              <w:bottom w:val="single" w:sz="4" w:space="0" w:color="000080"/>
              <w:right w:val="single" w:sz="4" w:space="0" w:color="000080"/>
            </w:tcBorders>
            <w:shd w:val="clear" w:color="auto" w:fill="FFFFFF"/>
            <w:tcMar>
              <w:left w:w="48" w:type="dxa"/>
            </w:tcMar>
          </w:tcPr>
          <w:p w:rsidR="008B0DBE" w:rsidRPr="00642E6C" w:rsidRDefault="008B0DBE" w:rsidP="008B0DBE">
            <w:pPr>
              <w:suppressAutoHyphens/>
              <w:spacing w:after="0" w:line="240" w:lineRule="auto"/>
              <w:ind w:firstLine="37"/>
              <w:jc w:val="both"/>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Тұлға туралы ақпатар алу, танымдық процестердің ерекшеліктерін анықтау, тұлғаны комплексті зерттеу. Диагностика психоконсультацияны жүргізудің негізгі ұйымдастырушысы. Психоконсультацияны жоспарлап жүргізу психодиагностикадан алынған нәтижеге байланысты.</w:t>
            </w:r>
          </w:p>
        </w:tc>
      </w:tr>
      <w:tr w:rsidR="008B0DBE" w:rsidRPr="009A19EC" w:rsidTr="00AD0956">
        <w:trPr>
          <w:cantSplit/>
          <w:trHeight w:val="57"/>
          <w:jc w:val="center"/>
        </w:trPr>
        <w:tc>
          <w:tcPr>
            <w:tcW w:w="785"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42E6C" w:rsidRDefault="008B0DBE" w:rsidP="008B0DBE">
            <w:pPr>
              <w:suppressAutoHyphens/>
              <w:spacing w:after="0" w:line="240" w:lineRule="auto"/>
              <w:ind w:firstLine="709"/>
              <w:jc w:val="both"/>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3</w:t>
            </w:r>
          </w:p>
        </w:tc>
        <w:tc>
          <w:tcPr>
            <w:tcW w:w="1518"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42E6C" w:rsidRDefault="008B0DBE" w:rsidP="008B0DBE">
            <w:pPr>
              <w:suppressAutoHyphens/>
              <w:spacing w:after="0" w:line="240" w:lineRule="auto"/>
              <w:ind w:firstLine="37"/>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Тренинг технологиясы</w:t>
            </w:r>
          </w:p>
        </w:tc>
        <w:tc>
          <w:tcPr>
            <w:tcW w:w="2697" w:type="pct"/>
            <w:tcBorders>
              <w:top w:val="single" w:sz="4" w:space="0" w:color="000080"/>
              <w:left w:val="single" w:sz="4" w:space="0" w:color="000080"/>
              <w:bottom w:val="single" w:sz="4" w:space="0" w:color="000080"/>
              <w:right w:val="single" w:sz="4" w:space="0" w:color="000080"/>
            </w:tcBorders>
            <w:shd w:val="clear" w:color="auto" w:fill="FFFFFF"/>
            <w:tcMar>
              <w:left w:w="48" w:type="dxa"/>
            </w:tcMar>
          </w:tcPr>
          <w:p w:rsidR="008B0DBE" w:rsidRPr="00642E6C" w:rsidRDefault="008B0DBE" w:rsidP="008B0DBE">
            <w:pPr>
              <w:suppressAutoHyphens/>
              <w:spacing w:after="0" w:line="240" w:lineRule="auto"/>
              <w:ind w:firstLine="37"/>
              <w:jc w:val="both"/>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Тұлғаны машықтандыру және қандай да бір саладағы жүйелі тапсырмаларды, әрекеттерді немесе ойындарды орындай білуіне дағдыландыру.</w:t>
            </w:r>
          </w:p>
        </w:tc>
      </w:tr>
      <w:tr w:rsidR="008B0DBE" w:rsidRPr="009A19EC" w:rsidTr="00AD0956">
        <w:trPr>
          <w:cantSplit/>
          <w:trHeight w:val="57"/>
          <w:jc w:val="center"/>
        </w:trPr>
        <w:tc>
          <w:tcPr>
            <w:tcW w:w="785"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42E6C" w:rsidRDefault="008B0DBE" w:rsidP="008B0DBE">
            <w:pPr>
              <w:suppressAutoHyphens/>
              <w:spacing w:after="0" w:line="240" w:lineRule="auto"/>
              <w:ind w:firstLine="709"/>
              <w:jc w:val="both"/>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4</w:t>
            </w:r>
          </w:p>
        </w:tc>
        <w:tc>
          <w:tcPr>
            <w:tcW w:w="1518"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42E6C" w:rsidRDefault="008B0DBE" w:rsidP="008B0DBE">
            <w:pPr>
              <w:suppressAutoHyphens/>
              <w:spacing w:after="0" w:line="240" w:lineRule="auto"/>
              <w:ind w:firstLine="37"/>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Оқытудың дамытушы технологиясы</w:t>
            </w:r>
          </w:p>
        </w:tc>
        <w:tc>
          <w:tcPr>
            <w:tcW w:w="2697" w:type="pct"/>
            <w:tcBorders>
              <w:top w:val="single" w:sz="4" w:space="0" w:color="000080"/>
              <w:left w:val="single" w:sz="4" w:space="0" w:color="000080"/>
              <w:bottom w:val="single" w:sz="4" w:space="0" w:color="000080"/>
              <w:right w:val="single" w:sz="4" w:space="0" w:color="000080"/>
            </w:tcBorders>
            <w:shd w:val="clear" w:color="auto" w:fill="FFFFFF"/>
            <w:tcMar>
              <w:left w:w="48" w:type="dxa"/>
            </w:tcMar>
          </w:tcPr>
          <w:p w:rsidR="008B0DBE" w:rsidRPr="00642E6C" w:rsidRDefault="008B0DBE" w:rsidP="008B0DBE">
            <w:pPr>
              <w:suppressAutoHyphens/>
              <w:spacing w:after="0" w:line="240" w:lineRule="auto"/>
              <w:ind w:firstLine="37"/>
              <w:jc w:val="both"/>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Тұлғаны оқыта отырып, жалпы дамыту. Яғни, тұлғаның бойында еркіндік, мақсаткерлік, ар-намыс, дербестік, адамгершілік, еңбек сүйгіштік, белсенділік және т.б. қасиеттерін дамыту. Негізгі талабы: жоғары деңгейлі қиындықпен, теориялық білімнің жетекші міндетін ескере отырып, жылдам темппен оқыту.</w:t>
            </w:r>
          </w:p>
        </w:tc>
      </w:tr>
      <w:tr w:rsidR="008B0DBE" w:rsidRPr="009A19EC" w:rsidTr="00AD0956">
        <w:trPr>
          <w:cantSplit/>
          <w:trHeight w:val="57"/>
          <w:jc w:val="center"/>
        </w:trPr>
        <w:tc>
          <w:tcPr>
            <w:tcW w:w="785"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42E6C" w:rsidRDefault="008B0DBE" w:rsidP="008B0DBE">
            <w:pPr>
              <w:suppressAutoHyphens/>
              <w:spacing w:after="0" w:line="240" w:lineRule="auto"/>
              <w:ind w:firstLine="709"/>
              <w:jc w:val="both"/>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5</w:t>
            </w:r>
          </w:p>
        </w:tc>
        <w:tc>
          <w:tcPr>
            <w:tcW w:w="1518" w:type="pct"/>
            <w:tcBorders>
              <w:top w:val="single" w:sz="4" w:space="0" w:color="000080"/>
              <w:left w:val="single" w:sz="4" w:space="0" w:color="000080"/>
              <w:bottom w:val="single" w:sz="4" w:space="0" w:color="000080"/>
              <w:right w:val="nil"/>
            </w:tcBorders>
            <w:shd w:val="clear" w:color="auto" w:fill="FFFFFF"/>
            <w:tcMar>
              <w:left w:w="48" w:type="dxa"/>
            </w:tcMar>
          </w:tcPr>
          <w:p w:rsidR="008B0DBE" w:rsidRPr="00642E6C" w:rsidRDefault="008B0DBE" w:rsidP="008B0DBE">
            <w:pPr>
              <w:suppressAutoHyphens/>
              <w:spacing w:after="0" w:line="240" w:lineRule="auto"/>
              <w:ind w:firstLine="37"/>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Инфокоммуникациялық технология</w:t>
            </w:r>
          </w:p>
        </w:tc>
        <w:tc>
          <w:tcPr>
            <w:tcW w:w="2697" w:type="pct"/>
            <w:tcBorders>
              <w:top w:val="single" w:sz="4" w:space="0" w:color="000080"/>
              <w:left w:val="single" w:sz="4" w:space="0" w:color="000080"/>
              <w:bottom w:val="single" w:sz="4" w:space="0" w:color="000080"/>
              <w:right w:val="single" w:sz="4" w:space="0" w:color="000080"/>
            </w:tcBorders>
            <w:shd w:val="clear" w:color="auto" w:fill="FFFFFF"/>
            <w:tcMar>
              <w:left w:w="48" w:type="dxa"/>
            </w:tcMar>
          </w:tcPr>
          <w:p w:rsidR="008B0DBE" w:rsidRPr="00642E6C" w:rsidRDefault="008B0DBE" w:rsidP="008B0DBE">
            <w:pPr>
              <w:suppressAutoHyphens/>
              <w:spacing w:after="0" w:line="240" w:lineRule="auto"/>
              <w:ind w:firstLine="37"/>
              <w:jc w:val="both"/>
              <w:rPr>
                <w:rFonts w:ascii="Times New Roman" w:eastAsia="Calibri" w:hAnsi="Times New Roman" w:cs="Times New Roman"/>
                <w:color w:val="000000"/>
                <w:spacing w:val="-4"/>
                <w:sz w:val="24"/>
                <w:szCs w:val="24"/>
                <w:lang w:val="kk-KZ"/>
              </w:rPr>
            </w:pPr>
            <w:r w:rsidRPr="00642E6C">
              <w:rPr>
                <w:rFonts w:ascii="Times New Roman" w:eastAsia="Calibri" w:hAnsi="Times New Roman" w:cs="Times New Roman"/>
                <w:color w:val="000000"/>
                <w:spacing w:val="-4"/>
                <w:sz w:val="24"/>
                <w:szCs w:val="24"/>
                <w:lang w:val="kk-KZ"/>
              </w:rPr>
              <w:t>Оқу үрдісінде компьютерлерді, жаңа оқу технологияларын, электорндық оқулықтарды кеңінен пайдалану. Бұл ақпараттық технология адамның іскерлік белсенділігіне, білімділігіне, мәдениетіне және ғылымның дамуына түбегейлі әсер етеді.</w:t>
            </w:r>
          </w:p>
        </w:tc>
      </w:tr>
    </w:tbl>
    <w:p w:rsidR="008B0DBE" w:rsidRPr="00D63C09" w:rsidRDefault="008B0DBE" w:rsidP="008B0DBE">
      <w:pPr>
        <w:suppressAutoHyphens/>
        <w:spacing w:after="0" w:line="240" w:lineRule="auto"/>
        <w:ind w:firstLine="709"/>
        <w:contextualSpacing/>
        <w:jc w:val="both"/>
        <w:rPr>
          <w:rFonts w:ascii="Times New Roman" w:eastAsia="Calibri" w:hAnsi="Times New Roman" w:cs="Times New Roman"/>
          <w:color w:val="000000"/>
          <w:spacing w:val="-4"/>
          <w:sz w:val="28"/>
          <w:szCs w:val="28"/>
          <w:lang w:val="kk-KZ"/>
        </w:rPr>
      </w:pPr>
    </w:p>
    <w:p w:rsidR="008B0DBE" w:rsidRPr="00D63C09" w:rsidRDefault="008B0DBE" w:rsidP="008B0DBE">
      <w:pPr>
        <w:suppressAutoHyphens/>
        <w:spacing w:after="0" w:line="240" w:lineRule="auto"/>
        <w:ind w:firstLine="709"/>
        <w:contextualSpacing/>
        <w:jc w:val="both"/>
        <w:rPr>
          <w:rFonts w:ascii="Times New Roman" w:eastAsia="Calibri" w:hAnsi="Times New Roman" w:cs="Times New Roman"/>
          <w:color w:val="000000"/>
          <w:spacing w:val="-4"/>
          <w:sz w:val="28"/>
          <w:szCs w:val="28"/>
          <w:lang w:val="kk-KZ"/>
        </w:rPr>
      </w:pPr>
      <w:r w:rsidRPr="00D63C09">
        <w:rPr>
          <w:rFonts w:ascii="Times New Roman" w:eastAsia="Calibri" w:hAnsi="Times New Roman" w:cs="Times New Roman"/>
          <w:color w:val="000000"/>
          <w:spacing w:val="-4"/>
          <w:sz w:val="28"/>
          <w:szCs w:val="28"/>
          <w:lang w:val="kk-KZ"/>
        </w:rPr>
        <w:t>1. Ойын – оқытудың белсенді тәсілдерінің ішінде тұлғаның</w:t>
      </w:r>
      <w:r>
        <w:rPr>
          <w:rFonts w:ascii="Times New Roman" w:eastAsia="Calibri" w:hAnsi="Times New Roman" w:cs="Times New Roman"/>
          <w:color w:val="000000"/>
          <w:spacing w:val="-4"/>
          <w:sz w:val="28"/>
          <w:szCs w:val="28"/>
          <w:lang w:val="kk-KZ"/>
        </w:rPr>
        <w:t xml:space="preserve"> қызығушылығын арттыратын техно</w:t>
      </w:r>
      <w:r w:rsidRPr="00D63C09">
        <w:rPr>
          <w:rFonts w:ascii="Times New Roman" w:eastAsia="Calibri" w:hAnsi="Times New Roman" w:cs="Times New Roman"/>
          <w:color w:val="000000"/>
          <w:spacing w:val="-4"/>
          <w:sz w:val="28"/>
          <w:szCs w:val="28"/>
          <w:lang w:val="kk-KZ"/>
        </w:rPr>
        <w:t>логиялардың бірі. А.В. Луначарский</w:t>
      </w:r>
      <w:r>
        <w:rPr>
          <w:rFonts w:ascii="Times New Roman" w:eastAsia="Calibri" w:hAnsi="Times New Roman" w:cs="Times New Roman"/>
          <w:color w:val="000000"/>
          <w:spacing w:val="-4"/>
          <w:sz w:val="28"/>
          <w:szCs w:val="28"/>
          <w:lang w:val="kk-KZ"/>
        </w:rPr>
        <w:t>:</w:t>
      </w:r>
      <w:r w:rsidRPr="00D63C09">
        <w:rPr>
          <w:rFonts w:ascii="Times New Roman" w:eastAsia="Calibri" w:hAnsi="Times New Roman" w:cs="Times New Roman"/>
          <w:color w:val="000000"/>
          <w:spacing w:val="-4"/>
          <w:sz w:val="28"/>
          <w:szCs w:val="28"/>
          <w:lang w:val="kk-KZ"/>
        </w:rPr>
        <w:t xml:space="preserve"> «ойын – белгілі дәрежеде барлық адамзат мәдениетінің негізі болып саналады» деп түсіндірді. Ойын, оқу, еңбек адамның негізгі іс</w:t>
      </w:r>
      <w:r>
        <w:rPr>
          <w:rFonts w:ascii="Times New Roman" w:eastAsia="Calibri" w:hAnsi="Times New Roman" w:cs="Times New Roman"/>
          <w:color w:val="000000"/>
          <w:spacing w:val="-4"/>
          <w:sz w:val="28"/>
          <w:szCs w:val="28"/>
          <w:lang w:val="kk-KZ"/>
        </w:rPr>
        <w:t>-әрекеті. Ойын – тұлғаның дүние</w:t>
      </w:r>
      <w:r w:rsidRPr="00D63C09">
        <w:rPr>
          <w:rFonts w:ascii="Times New Roman" w:eastAsia="Calibri" w:hAnsi="Times New Roman" w:cs="Times New Roman"/>
          <w:color w:val="000000"/>
          <w:spacing w:val="-4"/>
          <w:sz w:val="28"/>
          <w:szCs w:val="28"/>
          <w:lang w:val="kk-KZ"/>
        </w:rPr>
        <w:t>танымдық, білімділік мәні бар, білім жарысындағы ойындар шығармашылық әреке</w:t>
      </w:r>
      <w:r>
        <w:rPr>
          <w:rFonts w:ascii="Times New Roman" w:eastAsia="Calibri" w:hAnsi="Times New Roman" w:cs="Times New Roman"/>
          <w:color w:val="000000"/>
          <w:spacing w:val="-4"/>
          <w:sz w:val="28"/>
          <w:szCs w:val="28"/>
          <w:lang w:val="kk-KZ"/>
        </w:rPr>
        <w:t>ттерді керек етеді. Ойын әрекет</w:t>
      </w:r>
      <w:r w:rsidRPr="00D63C09">
        <w:rPr>
          <w:rFonts w:ascii="Times New Roman" w:eastAsia="Calibri" w:hAnsi="Times New Roman" w:cs="Times New Roman"/>
          <w:color w:val="000000"/>
          <w:spacing w:val="-4"/>
          <w:sz w:val="28"/>
          <w:szCs w:val="28"/>
          <w:lang w:val="kk-KZ"/>
        </w:rPr>
        <w:t xml:space="preserve">терінің негізгі принциптері: оқу мазмұны мен мақсатының сай келуі, ойын </w:t>
      </w:r>
      <w:r w:rsidRPr="00D63C09">
        <w:rPr>
          <w:rFonts w:ascii="Times New Roman" w:eastAsia="Calibri" w:hAnsi="Times New Roman" w:cs="Times New Roman"/>
          <w:color w:val="000000"/>
          <w:spacing w:val="-4"/>
          <w:sz w:val="28"/>
          <w:szCs w:val="28"/>
          <w:lang w:val="kk-KZ"/>
        </w:rPr>
        <w:lastRenderedPageBreak/>
        <w:t xml:space="preserve">әрекетінің әртүрлілігі, тұлғаның тәуелсіздігі, ойын кезіндегі белсенділігі, </w:t>
      </w:r>
      <w:r>
        <w:rPr>
          <w:rFonts w:ascii="Times New Roman" w:eastAsia="Calibri" w:hAnsi="Times New Roman" w:cs="Times New Roman"/>
          <w:color w:val="000000"/>
          <w:spacing w:val="-4"/>
          <w:sz w:val="28"/>
          <w:szCs w:val="28"/>
          <w:lang w:val="kk-KZ"/>
        </w:rPr>
        <w:t xml:space="preserve">                               </w:t>
      </w:r>
      <w:r w:rsidRPr="00D63C09">
        <w:rPr>
          <w:rFonts w:ascii="Times New Roman" w:eastAsia="Calibri" w:hAnsi="Times New Roman" w:cs="Times New Roman"/>
          <w:color w:val="000000"/>
          <w:spacing w:val="-4"/>
          <w:sz w:val="28"/>
          <w:szCs w:val="28"/>
          <w:lang w:val="kk-KZ"/>
        </w:rPr>
        <w:t>қарым-қатынастың дамуы, өзара әсерінің жағымдылығы.</w:t>
      </w:r>
    </w:p>
    <w:p w:rsidR="008B0DBE" w:rsidRPr="00D63C09" w:rsidRDefault="008B0DBE" w:rsidP="008B0DBE">
      <w:pPr>
        <w:suppressAutoHyphens/>
        <w:spacing w:after="0" w:line="240" w:lineRule="auto"/>
        <w:ind w:firstLine="709"/>
        <w:contextualSpacing/>
        <w:jc w:val="both"/>
        <w:rPr>
          <w:rFonts w:ascii="Times New Roman" w:eastAsia="Calibri" w:hAnsi="Times New Roman" w:cs="Times New Roman"/>
          <w:color w:val="000000"/>
          <w:spacing w:val="-4"/>
          <w:sz w:val="28"/>
          <w:szCs w:val="28"/>
          <w:lang w:val="kk-KZ"/>
        </w:rPr>
      </w:pPr>
      <w:r w:rsidRPr="00D63C09">
        <w:rPr>
          <w:rFonts w:ascii="Times New Roman" w:eastAsia="Calibri" w:hAnsi="Times New Roman" w:cs="Times New Roman"/>
          <w:color w:val="000000"/>
          <w:spacing w:val="-4"/>
          <w:sz w:val="28"/>
          <w:szCs w:val="28"/>
          <w:lang w:val="kk-KZ"/>
        </w:rPr>
        <w:t>Сондықтан, болашақ өзін-өзі кемелдендірген, жетістікке жеткен, ұлы тұлғаны қалыптастыру ана құ</w:t>
      </w:r>
      <w:r>
        <w:rPr>
          <w:rFonts w:ascii="Times New Roman" w:eastAsia="Calibri" w:hAnsi="Times New Roman" w:cs="Times New Roman"/>
          <w:color w:val="000000"/>
          <w:spacing w:val="-4"/>
          <w:sz w:val="28"/>
          <w:szCs w:val="28"/>
          <w:lang w:val="kk-KZ"/>
        </w:rPr>
        <w:t>р</w:t>
      </w:r>
      <w:r w:rsidRPr="00D63C09">
        <w:rPr>
          <w:rFonts w:ascii="Times New Roman" w:eastAsia="Calibri" w:hAnsi="Times New Roman" w:cs="Times New Roman"/>
          <w:color w:val="000000"/>
          <w:spacing w:val="-4"/>
          <w:sz w:val="28"/>
          <w:szCs w:val="28"/>
          <w:lang w:val="kk-KZ"/>
        </w:rPr>
        <w:t>сағынан басаталатынын ескеру керек. Біз жоғарыда атап айтып өткен психологиялық саулықтың құрамдас бөлігі ретінде ойын технологиясын атап айта аламыз.</w:t>
      </w:r>
    </w:p>
    <w:p w:rsidR="008B0DBE" w:rsidRPr="00D63C09" w:rsidRDefault="008B0DBE" w:rsidP="008B0DBE">
      <w:pPr>
        <w:suppressAutoHyphens/>
        <w:spacing w:after="0" w:line="240" w:lineRule="auto"/>
        <w:ind w:firstLine="709"/>
        <w:contextualSpacing/>
        <w:jc w:val="both"/>
        <w:rPr>
          <w:rFonts w:ascii="Times New Roman" w:eastAsia="Calibri" w:hAnsi="Times New Roman" w:cs="Times New Roman"/>
          <w:color w:val="000000"/>
          <w:spacing w:val="-6"/>
          <w:sz w:val="28"/>
          <w:szCs w:val="28"/>
          <w:lang w:val="kk-KZ"/>
        </w:rPr>
      </w:pPr>
      <w:r w:rsidRPr="00D63C09">
        <w:rPr>
          <w:rFonts w:ascii="Times New Roman" w:eastAsia="Calibri" w:hAnsi="Times New Roman" w:cs="Times New Roman"/>
          <w:color w:val="000000"/>
          <w:spacing w:val="-6"/>
          <w:sz w:val="28"/>
          <w:szCs w:val="28"/>
          <w:lang w:val="kk-KZ"/>
        </w:rPr>
        <w:t>2. Психодиагностика – адамның психикалық дамуының дигнозын зерттейді. «Диагноз» термині грек тілінен (diagnosis) аударғанда «тану» дегенді білдіреді. Диагностика бір нәрсені тану, білу дегенмен түсінді</w:t>
      </w:r>
      <w:r>
        <w:rPr>
          <w:rFonts w:ascii="Times New Roman" w:eastAsia="Calibri" w:hAnsi="Times New Roman" w:cs="Times New Roman"/>
          <w:color w:val="000000"/>
          <w:spacing w:val="-6"/>
          <w:sz w:val="28"/>
          <w:szCs w:val="28"/>
          <w:lang w:val="kk-KZ"/>
        </w:rPr>
        <w:t>ріледі (мысалы,</w:t>
      </w:r>
      <w:r w:rsidRPr="00D63C09">
        <w:rPr>
          <w:rFonts w:ascii="Times New Roman" w:eastAsia="Calibri" w:hAnsi="Times New Roman" w:cs="Times New Roman"/>
          <w:color w:val="000000"/>
          <w:spacing w:val="-6"/>
          <w:sz w:val="28"/>
          <w:szCs w:val="28"/>
          <w:lang w:val="kk-KZ"/>
        </w:rPr>
        <w:t xml:space="preserve"> техникалық құралдардың жұмысқа жарамдылығын білу). Осы өлшемнің көмегімен жеке адамның сапалы стимулға деген реакциясы, дағдысы, икемділігі және мотивациясы анықталады</w:t>
      </w:r>
      <w:r w:rsidR="0090536B">
        <w:rPr>
          <w:rFonts w:ascii="Times New Roman" w:hAnsi="Times New Roman" w:cs="Times New Roman"/>
          <w:sz w:val="28"/>
          <w:szCs w:val="28"/>
          <w:lang w:val="kk-KZ"/>
        </w:rPr>
        <w:t>[1, 87 б.]</w:t>
      </w:r>
      <w:r w:rsidRPr="00D63C09">
        <w:rPr>
          <w:rFonts w:ascii="Times New Roman" w:eastAsia="Calibri" w:hAnsi="Times New Roman" w:cs="Times New Roman"/>
          <w:color w:val="000000"/>
          <w:spacing w:val="-6"/>
          <w:sz w:val="28"/>
          <w:szCs w:val="28"/>
          <w:lang w:val="kk-KZ"/>
        </w:rPr>
        <w:t xml:space="preserve">. </w:t>
      </w:r>
    </w:p>
    <w:p w:rsidR="008B0DBE" w:rsidRPr="00D63C09" w:rsidRDefault="008B0DBE" w:rsidP="008B0DBE">
      <w:pPr>
        <w:suppressAutoHyphens/>
        <w:spacing w:after="0" w:line="240" w:lineRule="auto"/>
        <w:ind w:firstLine="709"/>
        <w:contextualSpacing/>
        <w:jc w:val="both"/>
        <w:rPr>
          <w:rFonts w:ascii="Times New Roman" w:eastAsia="Calibri" w:hAnsi="Times New Roman" w:cs="Times New Roman"/>
          <w:color w:val="000000"/>
          <w:spacing w:val="-4"/>
          <w:sz w:val="28"/>
          <w:szCs w:val="28"/>
          <w:lang w:val="kk-KZ"/>
        </w:rPr>
      </w:pPr>
      <w:r w:rsidRPr="00D63C09">
        <w:rPr>
          <w:rFonts w:ascii="Times New Roman" w:eastAsia="Calibri" w:hAnsi="Times New Roman" w:cs="Times New Roman"/>
          <w:bCs/>
          <w:color w:val="000000"/>
          <w:spacing w:val="-4"/>
          <w:sz w:val="28"/>
          <w:szCs w:val="28"/>
          <w:lang w:val="kk-KZ"/>
        </w:rPr>
        <w:t>Қазіргі таңда ғылымға акмеологиялық диагностика термині енгізілуде. Акмеологиялық диагностика жағымды өзгерістердің мақсат етілген нәтижеге дейінгі үдерісін бақылуы тиіс. Акмеологиялық диагоностика нысанына тұлғалық-кәсіби дамудың мәнді мінездемесі жатады.</w:t>
      </w:r>
    </w:p>
    <w:p w:rsidR="008B0DBE" w:rsidRPr="00D63C09" w:rsidRDefault="008B0DBE" w:rsidP="008B0DBE">
      <w:pPr>
        <w:suppressAutoHyphens/>
        <w:spacing w:after="0" w:line="240" w:lineRule="auto"/>
        <w:ind w:firstLine="709"/>
        <w:contextualSpacing/>
        <w:jc w:val="both"/>
        <w:rPr>
          <w:rFonts w:ascii="Times New Roman" w:eastAsia="Calibri" w:hAnsi="Times New Roman" w:cs="Times New Roman"/>
          <w:color w:val="000000"/>
          <w:spacing w:val="-4"/>
          <w:sz w:val="28"/>
          <w:szCs w:val="28"/>
          <w:lang w:val="kk-KZ"/>
        </w:rPr>
      </w:pPr>
      <w:r w:rsidRPr="00D63C09">
        <w:rPr>
          <w:rFonts w:ascii="Times New Roman" w:eastAsia="Calibri" w:hAnsi="Times New Roman" w:cs="Times New Roman"/>
          <w:color w:val="000000"/>
          <w:spacing w:val="-4"/>
          <w:sz w:val="28"/>
          <w:szCs w:val="28"/>
          <w:lang w:val="kk-KZ"/>
        </w:rPr>
        <w:t>Психоконсультация – психолог жұмысының маңызды бағыты. Өтінішпен келген адамдардың сұрақтарын шешуге жәрдемдеседі. Дұрыс кеңес беру, жол көрсету. Консультацияда пісіп-жетілетін проблемаға кеңес беру қолға алынады. Психологтың кәсіби тәжірибелі іс-әрекетінің бір формасы, маман үшінде, тыңдаушылар үшін де ең қауіпсіз жұмыс болып табылады. Қазірде тұлғаның өзін-өзі басқаруы, бақылауы сияқты т.б. проблемалар кеңінен кездеседі.</w:t>
      </w:r>
    </w:p>
    <w:p w:rsidR="008B0DBE" w:rsidRPr="00D63C09" w:rsidRDefault="008B0DBE" w:rsidP="008B0DBE">
      <w:pPr>
        <w:suppressAutoHyphens/>
        <w:spacing w:after="0" w:line="240" w:lineRule="auto"/>
        <w:ind w:firstLine="709"/>
        <w:jc w:val="both"/>
        <w:rPr>
          <w:rFonts w:ascii="Times New Roman" w:hAnsi="Times New Roman" w:cs="Times New Roman"/>
          <w:color w:val="000000"/>
          <w:spacing w:val="-6"/>
          <w:sz w:val="28"/>
          <w:szCs w:val="28"/>
          <w:lang w:val="kk-KZ"/>
        </w:rPr>
      </w:pPr>
      <w:r w:rsidRPr="00D63C09">
        <w:rPr>
          <w:rFonts w:ascii="Times New Roman" w:hAnsi="Times New Roman" w:cs="Times New Roman"/>
          <w:color w:val="000000"/>
          <w:spacing w:val="-6"/>
          <w:sz w:val="28"/>
          <w:szCs w:val="28"/>
          <w:lang w:val="kk-KZ"/>
        </w:rPr>
        <w:t>Психолог маманның негізгі мақсатының бірі – психологиялық кеңес беру жұмыстарын жүргізу. Кез-келген нормадан ауытқыған тұлғаға тек қана психолог көмектесе алады. Пс</w:t>
      </w:r>
      <w:r>
        <w:rPr>
          <w:rFonts w:ascii="Times New Roman" w:hAnsi="Times New Roman" w:cs="Times New Roman"/>
          <w:color w:val="000000"/>
          <w:spacing w:val="-6"/>
          <w:sz w:val="28"/>
          <w:szCs w:val="28"/>
          <w:lang w:val="kk-KZ"/>
        </w:rPr>
        <w:t>ихологиялық кеңес беру жұмыс</w:t>
      </w:r>
      <w:r w:rsidRPr="00D63C09">
        <w:rPr>
          <w:rFonts w:ascii="Times New Roman" w:hAnsi="Times New Roman" w:cs="Times New Roman"/>
          <w:color w:val="000000"/>
          <w:spacing w:val="-6"/>
          <w:sz w:val="28"/>
          <w:szCs w:val="28"/>
          <w:lang w:val="kk-KZ"/>
        </w:rPr>
        <w:t xml:space="preserve">тарын жүргізу арқылы психологиялық саулығы нашар тұлғаның өмірге көзқарасын өзгертуге болады.  </w:t>
      </w:r>
    </w:p>
    <w:p w:rsidR="008B0DBE" w:rsidRPr="00D63C09" w:rsidRDefault="008B0DBE" w:rsidP="008B0DBE">
      <w:pPr>
        <w:suppressAutoHyphens/>
        <w:spacing w:after="0" w:line="240" w:lineRule="auto"/>
        <w:ind w:firstLine="709"/>
        <w:jc w:val="both"/>
        <w:rPr>
          <w:rFonts w:ascii="Times New Roman" w:hAnsi="Times New Roman" w:cs="Times New Roman"/>
          <w:color w:val="000000"/>
          <w:spacing w:val="-6"/>
          <w:sz w:val="28"/>
          <w:szCs w:val="28"/>
          <w:lang w:val="kk-KZ"/>
        </w:rPr>
      </w:pPr>
      <w:r w:rsidRPr="00D63C09">
        <w:rPr>
          <w:rFonts w:ascii="Times New Roman" w:eastAsia="Calibri" w:hAnsi="Times New Roman" w:cs="Times New Roman"/>
          <w:color w:val="000000"/>
          <w:spacing w:val="-4"/>
          <w:sz w:val="28"/>
          <w:szCs w:val="28"/>
          <w:lang w:val="kk-KZ"/>
        </w:rPr>
        <w:t>3. Тренингтер жеке тұлғаның өзін-өзі реттеу тәсілдерін, жаңа білім мен дағдыны меңгер</w:t>
      </w:r>
      <w:r>
        <w:rPr>
          <w:rFonts w:ascii="Times New Roman" w:eastAsia="Calibri" w:hAnsi="Times New Roman" w:cs="Times New Roman"/>
          <w:color w:val="000000"/>
          <w:spacing w:val="-4"/>
          <w:sz w:val="28"/>
          <w:szCs w:val="28"/>
          <w:lang w:val="kk-KZ"/>
        </w:rPr>
        <w:t>у, интуи</w:t>
      </w:r>
      <w:r w:rsidRPr="00D63C09">
        <w:rPr>
          <w:rFonts w:ascii="Times New Roman" w:eastAsia="Calibri" w:hAnsi="Times New Roman" w:cs="Times New Roman"/>
          <w:color w:val="000000"/>
          <w:spacing w:val="-4"/>
          <w:sz w:val="28"/>
          <w:szCs w:val="28"/>
          <w:lang w:val="kk-KZ"/>
        </w:rPr>
        <w:t>цияны, креативтілікті, ойлауды және қарым-қатынасты дамыту негіздерін меңгеруге интенсивті жағдай жасайды. Ғылыми еңбектерде «Тренинг – жеке тұлғаның дамуына және өзара әрекеттестік, өзара қатынас саласында компоненттілікті жетілдіруге бағытталған жаттығулар жүйесі» деген анықтама беріледі.</w:t>
      </w:r>
    </w:p>
    <w:p w:rsidR="008B0DBE" w:rsidRPr="00D63C09" w:rsidRDefault="008B0DBE" w:rsidP="008B0DBE">
      <w:pPr>
        <w:suppressAutoHyphens/>
        <w:spacing w:after="0" w:line="240" w:lineRule="auto"/>
        <w:ind w:firstLine="709"/>
        <w:contextualSpacing/>
        <w:jc w:val="both"/>
        <w:rPr>
          <w:rFonts w:ascii="Times New Roman" w:hAnsi="Times New Roman" w:cs="Times New Roman"/>
          <w:color w:val="000000"/>
          <w:spacing w:val="-4"/>
          <w:sz w:val="28"/>
          <w:szCs w:val="28"/>
          <w:lang w:val="kk-KZ"/>
        </w:rPr>
      </w:pPr>
      <w:r w:rsidRPr="00D63C09">
        <w:rPr>
          <w:rFonts w:ascii="Times New Roman" w:hAnsi="Times New Roman" w:cs="Times New Roman"/>
          <w:color w:val="000000"/>
          <w:spacing w:val="-4"/>
          <w:sz w:val="28"/>
          <w:szCs w:val="28"/>
          <w:lang w:val="kk-KZ"/>
        </w:rPr>
        <w:t xml:space="preserve">Тренинг сөзі (ағылшын тілінен train – тәрбиелеу, оқыту, үйрету, машықтандыру) – бұл жұмыс нәтижесіне және қажетті машықты дамытуға қол жеткізуге бағытталған, машықтану және қандай да бір саладағы жүйелі тапсырмаларды, әрекеттерді немесе ойындарды орындай білу. </w:t>
      </w:r>
    </w:p>
    <w:p w:rsidR="008B0DBE" w:rsidRPr="00D63C09" w:rsidRDefault="008B0DBE" w:rsidP="008B0DBE">
      <w:pPr>
        <w:suppressAutoHyphens/>
        <w:spacing w:after="0" w:line="240" w:lineRule="auto"/>
        <w:ind w:firstLine="709"/>
        <w:jc w:val="both"/>
        <w:rPr>
          <w:rFonts w:ascii="Times New Roman" w:hAnsi="Times New Roman" w:cs="Times New Roman"/>
          <w:color w:val="000000"/>
          <w:spacing w:val="-4"/>
          <w:sz w:val="28"/>
          <w:szCs w:val="28"/>
          <w:lang w:val="kk-KZ"/>
        </w:rPr>
      </w:pPr>
      <w:r w:rsidRPr="00D63C09">
        <w:rPr>
          <w:rFonts w:ascii="Times New Roman" w:hAnsi="Times New Roman" w:cs="Times New Roman"/>
          <w:color w:val="000000"/>
          <w:spacing w:val="-4"/>
          <w:sz w:val="28"/>
          <w:szCs w:val="28"/>
          <w:lang w:val="kk-KZ"/>
        </w:rPr>
        <w:t xml:space="preserve">Мамандардың жоғары кәсіпқойлылығы мен шығармашылық шеберлігі </w:t>
      </w:r>
      <w:r w:rsidRPr="00E73C61">
        <w:rPr>
          <w:sz w:val="28"/>
          <w:szCs w:val="28"/>
          <w:lang w:val="kk-KZ"/>
        </w:rPr>
        <w:t>–</w:t>
      </w:r>
      <w:r w:rsidRPr="00D63C09">
        <w:rPr>
          <w:rFonts w:ascii="Times New Roman" w:hAnsi="Times New Roman" w:cs="Times New Roman"/>
          <w:color w:val="000000"/>
          <w:spacing w:val="-4"/>
          <w:sz w:val="28"/>
          <w:szCs w:val="28"/>
          <w:lang w:val="kk-KZ"/>
        </w:rPr>
        <w:t xml:space="preserve">  жаһандық дағдарыстық мәселенің оңтайлы шешімінің факторы болып табылатын маңызды адами ресурстардың бірі.</w:t>
      </w:r>
    </w:p>
    <w:p w:rsidR="008B0DBE" w:rsidRDefault="008B0DBE" w:rsidP="008B0DBE">
      <w:pPr>
        <w:spacing w:after="0" w:line="240" w:lineRule="auto"/>
        <w:ind w:firstLine="709"/>
        <w:jc w:val="both"/>
        <w:rPr>
          <w:rFonts w:ascii="Times New Roman" w:eastAsia="Courier New" w:hAnsi="Times New Roman" w:cs="Times New Roman"/>
          <w:sz w:val="28"/>
          <w:szCs w:val="28"/>
          <w:lang w:val="kk-KZ" w:eastAsia="kk-KZ" w:bidi="kk-KZ"/>
        </w:rPr>
      </w:pPr>
      <w:r w:rsidRPr="00D63C09">
        <w:rPr>
          <w:rFonts w:ascii="Times New Roman" w:eastAsia="SimSun" w:hAnsi="Times New Roman" w:cs="Times New Roman"/>
          <w:color w:val="000000"/>
          <w:spacing w:val="-4"/>
          <w:sz w:val="28"/>
          <w:szCs w:val="28"/>
          <w:lang w:val="kk-KZ"/>
        </w:rPr>
        <w:t xml:space="preserve">Студент – дербес әрекет ететін субъект ретіндегі нақты жеке адам болмысының қайталанбас, ерекше әдісі, адамның қоғамдық өмірінің дара нысаны.  </w:t>
      </w:r>
      <w:r w:rsidRPr="00D63C09">
        <w:rPr>
          <w:rFonts w:ascii="Times New Roman" w:eastAsia="SimSun" w:hAnsi="Times New Roman" w:cs="Times New Roman"/>
          <w:color w:val="000000"/>
          <w:spacing w:val="-4"/>
          <w:sz w:val="28"/>
          <w:szCs w:val="28"/>
          <w:lang w:val="kk-KZ"/>
        </w:rPr>
        <w:lastRenderedPageBreak/>
        <w:t>Студенттің жетілуін, дамуын сондай-ақ қоғамда алатын орны туралы көптеген ғалымдар зерттеген. Солардың  қатарында А.Ф.</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 xml:space="preserve">Лазурский, </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В.Н</w:t>
      </w:r>
      <w:r>
        <w:rPr>
          <w:rFonts w:ascii="Times New Roman" w:eastAsia="SimSun" w:hAnsi="Times New Roman" w:cs="Times New Roman"/>
          <w:color w:val="000000"/>
          <w:spacing w:val="-4"/>
          <w:sz w:val="28"/>
          <w:szCs w:val="28"/>
          <w:lang w:val="kk-KZ"/>
        </w:rPr>
        <w:t>.</w:t>
      </w:r>
      <w:r w:rsidRPr="00D63C09">
        <w:rPr>
          <w:rFonts w:ascii="Times New Roman" w:eastAsia="SimSun" w:hAnsi="Times New Roman" w:cs="Times New Roman"/>
          <w:color w:val="000000"/>
          <w:spacing w:val="-4"/>
          <w:sz w:val="28"/>
          <w:szCs w:val="28"/>
          <w:lang w:val="kk-KZ"/>
        </w:rPr>
        <w:t xml:space="preserve"> </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Мясищев,</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А.Г Ковалев, В.С.</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Мерлин,</w:t>
      </w:r>
      <w:r w:rsidRPr="00D5266A">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К.К. Платонов, А.Н.</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Леонтьев,</w:t>
      </w:r>
      <w:r w:rsidRPr="00D5266A">
        <w:rPr>
          <w:rFonts w:ascii="Times New Roman" w:eastAsia="SimSun" w:hAnsi="Times New Roman" w:cs="Times New Roman"/>
          <w:color w:val="000000"/>
          <w:spacing w:val="-4"/>
          <w:sz w:val="28"/>
          <w:szCs w:val="28"/>
          <w:lang w:val="kk-KZ"/>
        </w:rPr>
        <w:t xml:space="preserve"> </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Л.И</w:t>
      </w:r>
      <w:r>
        <w:rPr>
          <w:rFonts w:ascii="Times New Roman" w:eastAsia="SimSun" w:hAnsi="Times New Roman" w:cs="Times New Roman"/>
          <w:color w:val="000000"/>
          <w:spacing w:val="-4"/>
          <w:sz w:val="28"/>
          <w:szCs w:val="28"/>
          <w:lang w:val="kk-KZ"/>
        </w:rPr>
        <w:t>.</w:t>
      </w:r>
      <w:r w:rsidRPr="00D63C09">
        <w:rPr>
          <w:rFonts w:ascii="Times New Roman" w:eastAsia="SimSun" w:hAnsi="Times New Roman" w:cs="Times New Roman"/>
          <w:color w:val="000000"/>
          <w:spacing w:val="-4"/>
          <w:sz w:val="28"/>
          <w:szCs w:val="28"/>
          <w:lang w:val="kk-KZ"/>
        </w:rPr>
        <w:t xml:space="preserve"> Божович, </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С.Л</w:t>
      </w:r>
      <w:r>
        <w:rPr>
          <w:rFonts w:ascii="Times New Roman" w:eastAsia="SimSun" w:hAnsi="Times New Roman" w:cs="Times New Roman"/>
          <w:color w:val="000000"/>
          <w:spacing w:val="-4"/>
          <w:sz w:val="28"/>
          <w:szCs w:val="28"/>
          <w:lang w:val="kk-KZ"/>
        </w:rPr>
        <w:t>.</w:t>
      </w:r>
      <w:r w:rsidRPr="00D63C09">
        <w:rPr>
          <w:rFonts w:ascii="Times New Roman" w:eastAsia="SimSun" w:hAnsi="Times New Roman" w:cs="Times New Roman"/>
          <w:color w:val="000000"/>
          <w:spacing w:val="-4"/>
          <w:sz w:val="28"/>
          <w:szCs w:val="28"/>
          <w:lang w:val="kk-KZ"/>
        </w:rPr>
        <w:t xml:space="preserve"> Рубинштейн, </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Д.Н</w:t>
      </w:r>
      <w:r>
        <w:rPr>
          <w:rFonts w:ascii="Times New Roman" w:eastAsia="SimSun" w:hAnsi="Times New Roman" w:cs="Times New Roman"/>
          <w:color w:val="000000"/>
          <w:spacing w:val="-4"/>
          <w:sz w:val="28"/>
          <w:szCs w:val="28"/>
          <w:lang w:val="kk-KZ"/>
        </w:rPr>
        <w:t>.</w:t>
      </w:r>
      <w:r w:rsidRPr="00D63C09">
        <w:rPr>
          <w:rFonts w:ascii="Times New Roman" w:eastAsia="SimSun" w:hAnsi="Times New Roman" w:cs="Times New Roman"/>
          <w:color w:val="000000"/>
          <w:spacing w:val="-4"/>
          <w:sz w:val="28"/>
          <w:szCs w:val="28"/>
          <w:lang w:val="kk-KZ"/>
        </w:rPr>
        <w:t xml:space="preserve"> </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 xml:space="preserve">Узнадзе, В.А. </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Ядов және Б.Г. Ананьев т.б. көптеген ғалымдар тұлға туралы анықтамалар мен тұжырымдамаларын ұсынған. Сондай-ақ, отандық ғалымдар: Т.</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Тәжібаев, А.</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Алдамұратов,</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 xml:space="preserve"> Қ.</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Жарықбаев, С.</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Жақыпов, Н.</w:t>
      </w:r>
      <w:r>
        <w:rPr>
          <w:rFonts w:ascii="Times New Roman" w:eastAsia="SimSun" w:hAnsi="Times New Roman" w:cs="Times New Roman"/>
          <w:color w:val="000000"/>
          <w:spacing w:val="-4"/>
          <w:sz w:val="28"/>
          <w:szCs w:val="28"/>
          <w:lang w:val="kk-KZ"/>
        </w:rPr>
        <w:t xml:space="preserve"> </w:t>
      </w:r>
      <w:r w:rsidRPr="00D63C09">
        <w:rPr>
          <w:rFonts w:ascii="Times New Roman" w:eastAsia="SimSun" w:hAnsi="Times New Roman" w:cs="Times New Roman"/>
          <w:color w:val="000000"/>
          <w:spacing w:val="-4"/>
          <w:sz w:val="28"/>
          <w:szCs w:val="28"/>
          <w:lang w:val="kk-KZ"/>
        </w:rPr>
        <w:t>Тоқсанбаева және т.б. еңбектерінде тұлғаның психологиялық даму ерекшеліктері жан-жақты қарастырылған</w:t>
      </w:r>
      <w:r w:rsidRPr="00D63C09">
        <w:rPr>
          <w:rFonts w:ascii="Times New Roman" w:hAnsi="Times New Roman" w:cs="Times New Roman"/>
          <w:color w:val="000000"/>
          <w:sz w:val="28"/>
          <w:szCs w:val="28"/>
          <w:lang w:val="kk-KZ"/>
        </w:rPr>
        <w:t>ы жо</w:t>
      </w:r>
      <w:r>
        <w:rPr>
          <w:rFonts w:ascii="Times New Roman" w:hAnsi="Times New Roman" w:cs="Times New Roman"/>
          <w:color w:val="000000"/>
          <w:sz w:val="28"/>
          <w:szCs w:val="28"/>
          <w:lang w:val="kk-KZ"/>
        </w:rPr>
        <w:t>ғ</w:t>
      </w:r>
      <w:r w:rsidRPr="00D63C09">
        <w:rPr>
          <w:rFonts w:ascii="Times New Roman" w:hAnsi="Times New Roman" w:cs="Times New Roman"/>
          <w:color w:val="000000"/>
          <w:sz w:val="28"/>
          <w:szCs w:val="28"/>
          <w:lang w:val="kk-KZ"/>
        </w:rPr>
        <w:t>арыда көрсетілген мәліметтермен расталады</w:t>
      </w:r>
      <w:r w:rsidRPr="00D63C09">
        <w:rPr>
          <w:rFonts w:ascii="Times New Roman" w:eastAsia="SimSun" w:hAnsi="Times New Roman" w:cs="Times New Roman"/>
          <w:color w:val="000000"/>
          <w:spacing w:val="-4"/>
          <w:sz w:val="28"/>
          <w:szCs w:val="28"/>
          <w:lang w:val="kk-KZ"/>
        </w:rPr>
        <w:t>.</w:t>
      </w:r>
      <w:r w:rsidRPr="00D63C09">
        <w:rPr>
          <w:rFonts w:ascii="Times New Roman" w:eastAsia="Courier New" w:hAnsi="Times New Roman" w:cs="Times New Roman"/>
          <w:sz w:val="28"/>
          <w:szCs w:val="28"/>
          <w:lang w:val="kk-KZ" w:eastAsia="kk-KZ" w:bidi="kk-KZ"/>
        </w:rPr>
        <w:t xml:space="preserve"> Ocыған opай, бiздiң зepттeу жұмыcымыздың oқыту мeн тәpбиeлeу жағдайындағы студенттердің кәciби мoтивацияcынының epeкшeлiктepiн айқындауға байланыcты бoлғандықтан, ocы cаладағы мамандаpдың кәciби ic-әpeкeтiнiң тiкeлeй oбъeктici бoлып табылатын oның тұлғалық өсу табиғатына да epeкшe тoқтала кeтудi жөн көpдiк. Тұлғаның  өсуі мoтивацияcын қаpаcтыpcақ, мoтив макcат қoюға ықпал eтeдi. Oл кәciби ic-әpeкeттiң алғышаpты жәнe мамандық таңдауға түpткi бoлады. </w:t>
      </w:r>
      <w:r>
        <w:rPr>
          <w:rFonts w:ascii="Times New Roman" w:eastAsia="Courier New" w:hAnsi="Times New Roman" w:cs="Times New Roman"/>
          <w:sz w:val="28"/>
          <w:szCs w:val="28"/>
          <w:lang w:val="kk-KZ" w:eastAsia="kk-KZ" w:bidi="kk-KZ"/>
        </w:rPr>
        <w:t>М</w:t>
      </w:r>
      <w:r w:rsidRPr="00D63C09">
        <w:rPr>
          <w:rFonts w:ascii="Times New Roman" w:eastAsia="Courier New" w:hAnsi="Times New Roman" w:cs="Times New Roman"/>
          <w:sz w:val="28"/>
          <w:szCs w:val="28"/>
          <w:lang w:val="kk-KZ" w:eastAsia="kk-KZ" w:bidi="kk-KZ"/>
        </w:rPr>
        <w:t>oтив</w:t>
      </w:r>
      <w:r>
        <w:rPr>
          <w:rFonts w:ascii="Times New Roman" w:eastAsia="Courier New" w:hAnsi="Times New Roman" w:cs="Times New Roman"/>
          <w:sz w:val="28"/>
          <w:szCs w:val="28"/>
          <w:lang w:val="kk-KZ" w:eastAsia="kk-KZ" w:bidi="kk-KZ"/>
        </w:rPr>
        <w:t xml:space="preserve"> </w:t>
      </w:r>
      <w:r w:rsidRPr="00E73C61">
        <w:rPr>
          <w:sz w:val="28"/>
          <w:szCs w:val="28"/>
          <w:lang w:val="kk-KZ"/>
        </w:rPr>
        <w:t>–</w:t>
      </w:r>
      <w:r w:rsidRPr="00D63C09">
        <w:rPr>
          <w:rFonts w:ascii="Times New Roman" w:eastAsia="Courier New" w:hAnsi="Times New Roman" w:cs="Times New Roman"/>
          <w:sz w:val="28"/>
          <w:szCs w:val="28"/>
          <w:lang w:val="kk-KZ" w:eastAsia="kk-KZ" w:bidi="kk-KZ"/>
        </w:rPr>
        <w:t xml:space="preserve"> мамандық таңдау алдындағы түpткici, ал мақcат – кәciби ic-әpeкeттiң coңғы oйша нәтижeci.</w:t>
      </w:r>
    </w:p>
    <w:p w:rsidR="008B0DBE" w:rsidRPr="00D63C09" w:rsidRDefault="008B0DBE" w:rsidP="008B0DBE">
      <w:pPr>
        <w:spacing w:after="0" w:line="240" w:lineRule="auto"/>
        <w:ind w:firstLine="709"/>
        <w:jc w:val="both"/>
        <w:rPr>
          <w:rFonts w:ascii="Times New Roman" w:eastAsia="Courier New" w:hAnsi="Times New Roman" w:cs="Times New Roman"/>
          <w:sz w:val="28"/>
          <w:szCs w:val="28"/>
          <w:lang w:val="kk-KZ" w:eastAsia="kk-KZ" w:bidi="kk-KZ"/>
        </w:rPr>
      </w:pPr>
    </w:p>
    <w:p w:rsidR="008B0DBE" w:rsidRDefault="008B0DBE" w:rsidP="008B0DBE">
      <w:pPr>
        <w:spacing w:after="0" w:line="240" w:lineRule="auto"/>
        <w:ind w:firstLine="709"/>
        <w:jc w:val="both"/>
        <w:rPr>
          <w:rFonts w:ascii="Times New Roman" w:hAnsi="Times New Roman" w:cs="Times New Roman"/>
          <w:b/>
          <w:sz w:val="28"/>
          <w:szCs w:val="28"/>
          <w:lang w:val="kk-KZ"/>
        </w:rPr>
      </w:pPr>
    </w:p>
    <w:p w:rsidR="008B0DBE" w:rsidRPr="00D63C09" w:rsidRDefault="008B0DBE" w:rsidP="008B0DBE">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1.2</w:t>
      </w:r>
      <w:r w:rsidRPr="00D63C09">
        <w:rPr>
          <w:rFonts w:ascii="Times New Roman" w:hAnsi="Times New Roman" w:cs="Times New Roman"/>
          <w:b/>
          <w:sz w:val="28"/>
          <w:szCs w:val="28"/>
          <w:lang w:val="kk-KZ"/>
        </w:rPr>
        <w:t xml:space="preserve"> Студенттердің тұлғалық өсуі мен  кәсібиленудің байланысын мотивациялары арқылы</w:t>
      </w:r>
      <w:r>
        <w:rPr>
          <w:rFonts w:ascii="Times New Roman" w:hAnsi="Times New Roman" w:cs="Times New Roman"/>
          <w:b/>
          <w:sz w:val="28"/>
          <w:szCs w:val="28"/>
          <w:lang w:val="kk-KZ"/>
        </w:rPr>
        <w:t xml:space="preserve"> анықтау және теориялық зерттеу</w:t>
      </w:r>
    </w:p>
    <w:p w:rsidR="008B0DBE" w:rsidRDefault="008B0DBE" w:rsidP="008B0DBE">
      <w:pPr>
        <w:spacing w:after="0" w:line="240" w:lineRule="auto"/>
        <w:ind w:firstLine="709"/>
        <w:jc w:val="both"/>
        <w:rPr>
          <w:rFonts w:ascii="Times New Roman" w:hAnsi="Times New Roman" w:cs="Times New Roman"/>
          <w:sz w:val="28"/>
          <w:szCs w:val="28"/>
          <w:lang w:val="kk-KZ"/>
        </w:rPr>
      </w:pP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Мотивация психологияда іргелі мәселелердің бірі болып табылады. Мінез-құлық, мотивация, әсіресе тәрбиелік мотивтерді зерттеу педагогикалық зерттеулерде маңызды орын алады. Білім беру мотивациясы жүйелі және мотивтердің иерархиясын білдіреді, мұнда бір немесе басқа мотивтер тобы басым болады. Білім мот</w:t>
      </w:r>
      <w:r>
        <w:rPr>
          <w:rFonts w:ascii="Times New Roman" w:hAnsi="Times New Roman" w:cs="Times New Roman"/>
          <w:sz w:val="28"/>
          <w:szCs w:val="28"/>
          <w:lang w:val="kk-KZ"/>
        </w:rPr>
        <w:t>и</w:t>
      </w:r>
      <w:r w:rsidRPr="00D63C09">
        <w:rPr>
          <w:rFonts w:ascii="Times New Roman" w:hAnsi="Times New Roman" w:cs="Times New Roman"/>
          <w:sz w:val="28"/>
          <w:szCs w:val="28"/>
          <w:lang w:val="kk-KZ"/>
        </w:rPr>
        <w:t xml:space="preserve">вациясының құрылымын зерттеу және анализ беру тиімді бол үшін Т.В. Степанова төрт құрылымды компоненті бар. Олар: іс-әрекеттің өзінен ләззат алу (процесті бағдарлау); </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іс-әрекеттің тікелей нәтижесінің маңыздылығы (нәтижеге назар аудару); қызметі үшін мотивациялық сыйақы күш (бағалау, марапаттауға ); адамға қысым көрсету (жазадан аулақ болуға бағыттау) [68, 145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Табысқа жету мотивациясымен адамның іс-әрекеті оң нәтижелерге қол жеткізуге бағытталған. Жеке белсенділік жетістікке жету қажеттілігін анықтайды. Бұл типтегі адамдар әдетте белсенді болып келеді. Егер кедергілер болса, оларды жеңудің жолдарын іздеу керек. Қызметтің өнімділігі мен оның қызмет дәрежесі сыртқы бақылауға аз тәуелді. Мақсатқа жетуде табандылықпен ерекшеленеді. Олар өз болашақтарын ұзақ уақыт жоспарлауға бейім. Олар мүмкін болса да, орташа қиындықтарды немесе сәл артық бағаланған міндеттемелерді қаб</w:t>
      </w:r>
      <w:r>
        <w:rPr>
          <w:rFonts w:ascii="Times New Roman" w:hAnsi="Times New Roman" w:cs="Times New Roman"/>
          <w:sz w:val="28"/>
          <w:szCs w:val="28"/>
          <w:lang w:val="kk-KZ"/>
        </w:rPr>
        <w:t>ылдағанды жөн көреді [69, 42 б.]</w:t>
      </w:r>
      <w:r w:rsidRPr="00D63C09">
        <w:rPr>
          <w:rFonts w:ascii="Times New Roman" w:hAnsi="Times New Roman" w:cs="Times New Roman"/>
          <w:sz w:val="28"/>
          <w:szCs w:val="28"/>
          <w:lang w:val="kk-KZ"/>
        </w:rPr>
        <w:t>.</w:t>
      </w:r>
    </w:p>
    <w:p w:rsidR="008B0DBE" w:rsidRDefault="008B0DBE" w:rsidP="008B0DBE">
      <w:pPr>
        <w:spacing w:after="0" w:line="240" w:lineRule="auto"/>
        <w:ind w:firstLine="709"/>
        <w:jc w:val="both"/>
        <w:rPr>
          <w:rFonts w:ascii="Times New Roman" w:hAnsi="Times New Roman" w:cs="Times New Roman"/>
          <w:sz w:val="28"/>
          <w:szCs w:val="28"/>
          <w:lang w:val="kk-KZ"/>
        </w:rPr>
      </w:pPr>
      <w:r w:rsidRPr="006A1D4B">
        <w:rPr>
          <w:rFonts w:ascii="Times New Roman" w:hAnsi="Times New Roman" w:cs="Times New Roman"/>
          <w:sz w:val="28"/>
          <w:szCs w:val="28"/>
          <w:lang w:val="kk-KZ"/>
        </w:rPr>
        <w:t xml:space="preserve">«Тұлғалық өсу» ұғымы психология мен психотерапияның ұзақ тарихи және әдіснамалық дамуының нәтижесі болып табылады, бірақ әлі күнге дейін терең </w:t>
      </w:r>
      <w:r w:rsidRPr="006A1D4B">
        <w:rPr>
          <w:rFonts w:ascii="Times New Roman" w:hAnsi="Times New Roman" w:cs="Times New Roman"/>
          <w:sz w:val="28"/>
          <w:szCs w:val="28"/>
          <w:lang w:val="kk-KZ"/>
        </w:rPr>
        <w:lastRenderedPageBreak/>
        <w:t xml:space="preserve">ғылыми-теориялық зерттеулер орын  алған жоқ. Тұлғалық өсудің жалпыға бірдей танылған ғылыми анықтамасы берілмеген. Оны жүзеге асыру, диагностиканың тиісті әдістерін әзірлеу және </w:t>
      </w:r>
      <w:r w:rsidRPr="003A2BD0">
        <w:rPr>
          <w:rFonts w:ascii="Times New Roman" w:hAnsi="Times New Roman" w:cs="Times New Roman"/>
          <w:sz w:val="28"/>
          <w:szCs w:val="28"/>
          <w:lang w:val="kk-KZ"/>
        </w:rPr>
        <w:t>бастамашылық пен қолдау стратегияларын негіздеу әлі де өзекті болып қала береді [70, 47 б</w:t>
      </w:r>
      <w:r>
        <w:rPr>
          <w:rFonts w:ascii="Times New Roman" w:hAnsi="Times New Roman" w:cs="Times New Roman"/>
          <w:sz w:val="28"/>
          <w:szCs w:val="28"/>
          <w:lang w:val="kk-KZ"/>
        </w:rPr>
        <w:t>.</w:t>
      </w:r>
      <w:r w:rsidRPr="003A2BD0">
        <w:rPr>
          <w:rFonts w:ascii="Times New Roman" w:hAnsi="Times New Roman" w:cs="Times New Roman"/>
          <w:sz w:val="28"/>
          <w:szCs w:val="28"/>
          <w:lang w:val="kk-KZ"/>
        </w:rPr>
        <w:t>]. Жеке даму идеясы</w:t>
      </w:r>
      <w:r>
        <w:rPr>
          <w:rFonts w:ascii="Times New Roman" w:hAnsi="Times New Roman" w:cs="Times New Roman"/>
          <w:sz w:val="28"/>
          <w:szCs w:val="28"/>
          <w:lang w:val="kk-KZ"/>
        </w:rPr>
        <w:t xml:space="preserve"> </w:t>
      </w:r>
      <w:r w:rsidRPr="00E73C61">
        <w:rPr>
          <w:sz w:val="28"/>
          <w:szCs w:val="28"/>
          <w:lang w:val="kk-KZ"/>
        </w:rPr>
        <w:t>–</w:t>
      </w:r>
      <w:r>
        <w:rPr>
          <w:sz w:val="28"/>
          <w:szCs w:val="28"/>
          <w:lang w:val="kk-KZ"/>
        </w:rPr>
        <w:t xml:space="preserve"> </w:t>
      </w:r>
      <w:r w:rsidRPr="003A2BD0">
        <w:rPr>
          <w:rFonts w:ascii="Times New Roman" w:hAnsi="Times New Roman" w:cs="Times New Roman"/>
          <w:sz w:val="28"/>
          <w:szCs w:val="28"/>
          <w:lang w:val="kk-KZ"/>
        </w:rPr>
        <w:t xml:space="preserve">ғылыми ойдың ежелгі туындыларының бірі.  </w:t>
      </w:r>
      <w:r w:rsidRPr="00D63C09">
        <w:rPr>
          <w:rFonts w:ascii="Times New Roman" w:hAnsi="Times New Roman" w:cs="Times New Roman"/>
          <w:sz w:val="28"/>
          <w:szCs w:val="28"/>
          <w:lang w:val="kk-KZ"/>
        </w:rPr>
        <w:t xml:space="preserve">Оның тарихи эволюциясын қадағалау қазіргі психология мен педагогика үшін өте маңызды, өйткені өзін-өзі дамыту бүгінгі жаңа білім гуманитарлық жүйе негізінде сипатталған, бірақ іргелі сұрақтардың бірі: «өзіндік» аймағындағы тұлғаның «белсенді ұмтылысының» сипаты қандай?  </w:t>
      </w:r>
      <w:r w:rsidRPr="00E73C61">
        <w:rPr>
          <w:sz w:val="28"/>
          <w:szCs w:val="28"/>
          <w:lang w:val="kk-KZ"/>
        </w:rPr>
        <w:t>–</w:t>
      </w:r>
      <w:r w:rsidRPr="00D63C09">
        <w:rPr>
          <w:rFonts w:ascii="Times New Roman" w:hAnsi="Times New Roman" w:cs="Times New Roman"/>
          <w:sz w:val="28"/>
          <w:szCs w:val="28"/>
          <w:lang w:val="kk-KZ"/>
        </w:rPr>
        <w:t xml:space="preserve"> дегенге қанағаттанарлық түсініктеме жоқ. Адамның өзін-өзі дамыту идеясы Грецияда ұлы философиялық жүйелерден бастау алады,  олар қызығушылықпен бірден педагогикалық түсіндірме жасаған болатын [71, 202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Сократ адамның бастапқы ақылға қонымды және жақсы жақтары мен  жақсылық пен ақиқатқа ұмтылуы туралы ілімнің негізін қалаушылардың бірі болды [72, 51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Бізге дейін, шын мәнінде, алғашқылардың бірі Платон «Мемлекет» және «Заңдар» еңбектерінде педагогикалық түрде түсіндірілген адамның өзін-өзі дамытудың модельдерін қалыптастырды.  Мұнда ол білім беру мекемелерінің идеалды жүйесін сипаттады, адамның сезімтал, физикалық көріністерінен еріктіге көтерілу белгілі бір бөліктің өзіндік даму кезеңі болып табылады. Өздеріңіз білетіндей, Аристотель Платоннан айырмашылығы опостериориді қорғады және адам жаның түсініу керек деген қағиданы ұстанды.  Ол табиғат бізге жақсы қасиетті бермейтініне, сондай-ақ сол қасиеттердің табиғат қайт</w:t>
      </w:r>
      <w:r>
        <w:rPr>
          <w:rFonts w:ascii="Times New Roman" w:hAnsi="Times New Roman" w:cs="Times New Roman"/>
          <w:sz w:val="28"/>
          <w:szCs w:val="28"/>
          <w:lang w:val="kk-KZ"/>
        </w:rPr>
        <w:t>арып</w:t>
      </w:r>
      <w:r w:rsidRPr="00D63C09">
        <w:rPr>
          <w:rFonts w:ascii="Times New Roman" w:hAnsi="Times New Roman" w:cs="Times New Roman"/>
          <w:sz w:val="28"/>
          <w:szCs w:val="28"/>
          <w:lang w:val="kk-KZ"/>
        </w:rPr>
        <w:t xml:space="preserve"> аламайтындығына сенді. Ар</w:t>
      </w:r>
      <w:r>
        <w:rPr>
          <w:rFonts w:ascii="Times New Roman" w:hAnsi="Times New Roman" w:cs="Times New Roman"/>
          <w:sz w:val="28"/>
          <w:szCs w:val="28"/>
          <w:lang w:val="kk-KZ"/>
        </w:rPr>
        <w:t>истотель сенгендей, адамның іс-</w:t>
      </w:r>
      <w:r w:rsidRPr="00D63C09">
        <w:rPr>
          <w:rFonts w:ascii="Times New Roman" w:hAnsi="Times New Roman" w:cs="Times New Roman"/>
          <w:sz w:val="28"/>
          <w:szCs w:val="28"/>
          <w:lang w:val="kk-KZ"/>
        </w:rPr>
        <w:t>әрекетің екі принцип бойынша бағалады: пассивті (материя) және белсенді (форма).  Адамның жаны – бұл оның материалдық денесіндегі белсенді бастамасы.  Адамның үш негізгі «қабілеті»: вегетативті, сезімталдығы және рационалдылық біртұтастықта үйлесімділікте өмір сүруі. Адам жанның үйлесімді дамуының бастапқы нүктесі «белсенді ақыл».  Адамның барлық тілектерін және оның әрекетке ұмтылысын басқаратын - ж</w:t>
      </w:r>
      <w:r>
        <w:rPr>
          <w:rFonts w:ascii="Times New Roman" w:hAnsi="Times New Roman" w:cs="Times New Roman"/>
          <w:sz w:val="28"/>
          <w:szCs w:val="28"/>
          <w:lang w:val="kk-KZ"/>
        </w:rPr>
        <w:t>ақсылық туралы білім [73, 94 б.]</w:t>
      </w:r>
      <w:r w:rsidRPr="00D63C09">
        <w:rPr>
          <w:rFonts w:ascii="Times New Roman" w:hAnsi="Times New Roman" w:cs="Times New Roman"/>
          <w:sz w:val="28"/>
          <w:szCs w:val="28"/>
          <w:lang w:val="kk-KZ"/>
        </w:rPr>
        <w:t>.</w:t>
      </w:r>
    </w:p>
    <w:p w:rsidR="008B0DBE" w:rsidRPr="00D63C09" w:rsidRDefault="008B0DBE" w:rsidP="00BF3D57">
      <w:pPr>
        <w:spacing w:after="0" w:line="240" w:lineRule="auto"/>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А. Маслоу </w:t>
      </w:r>
      <w:r w:rsidR="00BF3D57">
        <w:rPr>
          <w:rFonts w:ascii="Times New Roman" w:hAnsi="Times New Roman" w:cs="Times New Roman"/>
          <w:sz w:val="28"/>
          <w:szCs w:val="28"/>
          <w:lang w:val="kk-KZ"/>
        </w:rPr>
        <w:t>ж</w:t>
      </w:r>
      <w:r w:rsidR="00BF3D57" w:rsidRPr="00BF3D57">
        <w:rPr>
          <w:rFonts w:ascii="Times New Roman" w:hAnsi="Times New Roman" w:cs="Times New Roman"/>
          <w:sz w:val="28"/>
          <w:szCs w:val="28"/>
          <w:lang w:val="kk-KZ"/>
        </w:rPr>
        <w:t>еке тұлғаның өзін-өзі дамытуы өзін-өзі тану процесі ретінде анықталады. Өзін-өзі тану «әлеуетті мүмкіндіктерді,</w:t>
      </w:r>
      <w:r w:rsidR="00BF3D57">
        <w:rPr>
          <w:rFonts w:ascii="Times New Roman" w:hAnsi="Times New Roman" w:cs="Times New Roman"/>
          <w:sz w:val="28"/>
          <w:szCs w:val="28"/>
          <w:lang w:val="kk-KZ"/>
        </w:rPr>
        <w:t xml:space="preserve"> </w:t>
      </w:r>
      <w:r w:rsidR="00BF3D57" w:rsidRPr="00BF3D57">
        <w:rPr>
          <w:rFonts w:ascii="Times New Roman" w:hAnsi="Times New Roman" w:cs="Times New Roman"/>
          <w:sz w:val="28"/>
          <w:szCs w:val="28"/>
          <w:lang w:val="kk-KZ"/>
        </w:rPr>
        <w:t>қабілеттер мен таланттарды үздіксіз іске асыру, миссияны немесе кәсіпті, тағдырды аяқтау, толық білім алу және өзінің бастапқы табиғатын қабылдау, бірлікке, интеграцияға немесе жеке тұлғаның ішкі синергиясына ұмтылу»</w:t>
      </w:r>
      <w:r w:rsidR="00BF3D57">
        <w:rPr>
          <w:rFonts w:ascii="Times New Roman" w:hAnsi="Times New Roman" w:cs="Times New Roman"/>
          <w:sz w:val="28"/>
          <w:szCs w:val="28"/>
          <w:lang w:val="kk-KZ"/>
        </w:rPr>
        <w:t xml:space="preserve"> </w:t>
      </w:r>
      <w:r w:rsidRPr="006A1D4B">
        <w:rPr>
          <w:rFonts w:ascii="Times New Roman" w:hAnsi="Times New Roman" w:cs="Times New Roman"/>
          <w:sz w:val="28"/>
          <w:szCs w:val="28"/>
          <w:lang w:val="kk-KZ"/>
        </w:rPr>
        <w:t>ретінде түсін</w:t>
      </w:r>
      <w:r w:rsidR="00BF3D57">
        <w:rPr>
          <w:rFonts w:ascii="Times New Roman" w:hAnsi="Times New Roman" w:cs="Times New Roman"/>
          <w:sz w:val="28"/>
          <w:szCs w:val="28"/>
          <w:lang w:val="kk-KZ"/>
        </w:rPr>
        <w:t>дір</w:t>
      </w:r>
      <w:r w:rsidRPr="006A1D4B">
        <w:rPr>
          <w:rFonts w:ascii="Times New Roman" w:hAnsi="Times New Roman" w:cs="Times New Roman"/>
          <w:sz w:val="28"/>
          <w:szCs w:val="28"/>
          <w:lang w:val="kk-KZ"/>
        </w:rPr>
        <w:t xml:space="preserve">іледі. </w:t>
      </w:r>
      <w:r w:rsidRPr="00D63C09">
        <w:rPr>
          <w:rFonts w:ascii="Times New Roman" w:hAnsi="Times New Roman" w:cs="Times New Roman"/>
          <w:sz w:val="28"/>
          <w:szCs w:val="28"/>
          <w:lang w:val="kk-KZ"/>
        </w:rPr>
        <w:t>Бұл тәсіл мотивациялық салада көрініс табады [74, 74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w:t>
      </w:r>
    </w:p>
    <w:p w:rsidR="008B0DBE" w:rsidRPr="00D63C09" w:rsidRDefault="008B0DBE" w:rsidP="00BF3D57">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А. Маслоудың пікірінше, жеке өсудің түпкі мақсаты</w:t>
      </w:r>
      <w:r>
        <w:rPr>
          <w:rFonts w:ascii="Times New Roman" w:hAnsi="Times New Roman" w:cs="Times New Roman"/>
          <w:sz w:val="28"/>
          <w:szCs w:val="28"/>
          <w:lang w:val="kk-KZ"/>
        </w:rPr>
        <w:t xml:space="preserve"> </w:t>
      </w:r>
      <w:r w:rsidRPr="00E73C61">
        <w:rPr>
          <w:sz w:val="28"/>
          <w:szCs w:val="28"/>
          <w:lang w:val="kk-KZ"/>
        </w:rPr>
        <w:t>–</w:t>
      </w:r>
      <w:r>
        <w:rPr>
          <w:sz w:val="28"/>
          <w:szCs w:val="28"/>
          <w:lang w:val="kk-KZ"/>
        </w:rPr>
        <w:t xml:space="preserve"> </w:t>
      </w:r>
      <w:r>
        <w:rPr>
          <w:rFonts w:ascii="Times New Roman" w:hAnsi="Times New Roman" w:cs="Times New Roman"/>
          <w:sz w:val="28"/>
          <w:szCs w:val="28"/>
          <w:lang w:val="kk-KZ"/>
        </w:rPr>
        <w:t>ө</w:t>
      </w:r>
      <w:r w:rsidRPr="00D63C09">
        <w:rPr>
          <w:rFonts w:ascii="Times New Roman" w:hAnsi="Times New Roman" w:cs="Times New Roman"/>
          <w:sz w:val="28"/>
          <w:szCs w:val="28"/>
          <w:lang w:val="kk-KZ"/>
        </w:rPr>
        <w:t>зін-өзі тану</w:t>
      </w:r>
      <w:r>
        <w:rPr>
          <w:rFonts w:ascii="Times New Roman" w:hAnsi="Times New Roman" w:cs="Times New Roman"/>
          <w:sz w:val="28"/>
          <w:szCs w:val="28"/>
          <w:lang w:val="kk-KZ"/>
        </w:rPr>
        <w:t xml:space="preserve"> </w:t>
      </w:r>
      <w:r w:rsidRPr="00E73C61">
        <w:rPr>
          <w:sz w:val="28"/>
          <w:szCs w:val="28"/>
          <w:lang w:val="kk-KZ"/>
        </w:rPr>
        <w:t>–</w:t>
      </w:r>
      <w:r w:rsidRPr="00D63C09">
        <w:rPr>
          <w:rFonts w:ascii="Times New Roman" w:hAnsi="Times New Roman" w:cs="Times New Roman"/>
          <w:sz w:val="28"/>
          <w:szCs w:val="28"/>
          <w:lang w:val="kk-KZ"/>
        </w:rPr>
        <w:t>келесі психологиялық сипаттамаларды қамтиды:</w:t>
      </w:r>
    </w:p>
    <w:p w:rsidR="008B0DBE" w:rsidRPr="00D63C09" w:rsidRDefault="008B0DBE" w:rsidP="00BF3D57">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1. Автономия, пікірлердің қоғамдық мәдениеттен, микро және макроәлеуметтік ортадан тәуелсіздігі. Бұл адамның өзін-өзі қамта</w:t>
      </w:r>
      <w:r w:rsidR="009302D1">
        <w:rPr>
          <w:rFonts w:ascii="Times New Roman" w:hAnsi="Times New Roman" w:cs="Times New Roman"/>
          <w:sz w:val="28"/>
          <w:szCs w:val="28"/>
          <w:lang w:val="kk-KZ"/>
        </w:rPr>
        <w:t>масыз етуінің, оның зияткерлік т</w:t>
      </w:r>
      <w:r w:rsidRPr="00D63C09">
        <w:rPr>
          <w:rFonts w:ascii="Times New Roman" w:hAnsi="Times New Roman" w:cs="Times New Roman"/>
          <w:sz w:val="28"/>
          <w:szCs w:val="28"/>
          <w:lang w:val="kk-KZ"/>
        </w:rPr>
        <w:t>әуелсіздігінің, объективтілігінің, өз пікірінің тепе-теңдігі мен бейтараптығының негізін құрайды. Демек, адамның жоғары моральдық-</w:t>
      </w:r>
      <w:r w:rsidRPr="00D63C09">
        <w:rPr>
          <w:rFonts w:ascii="Times New Roman" w:hAnsi="Times New Roman" w:cs="Times New Roman"/>
          <w:sz w:val="28"/>
          <w:szCs w:val="28"/>
          <w:lang w:val="kk-KZ"/>
        </w:rPr>
        <w:lastRenderedPageBreak/>
        <w:t>этикалық стандарттары, сондай-ақ қоғамда қабылданған стереотиптермен немесе көзқарастармен мәжбүрлеп таныстыруға қарсылық.</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2. Адамның проблемаларды шешуге баса назар аудару, маңызды мақсатқа жету үшін ішкі проблемалары мен шектеулерінен бас тарту қабілеті жеке өсудің маңызды құрамдас бөлігі, жеке тұлғаның мақсатқа ұмтылуының және Әлеуметтік жетістіктің негізі болып табылады.</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3. Өзіңіздің </w:t>
      </w:r>
      <w:r>
        <w:rPr>
          <w:rFonts w:ascii="Times New Roman" w:hAnsi="Times New Roman" w:cs="Times New Roman"/>
          <w:sz w:val="28"/>
          <w:szCs w:val="28"/>
          <w:lang w:val="kk-KZ"/>
        </w:rPr>
        <w:t>«</w:t>
      </w:r>
      <w:r w:rsidRPr="00D63C09">
        <w:rPr>
          <w:rFonts w:ascii="Times New Roman" w:hAnsi="Times New Roman" w:cs="Times New Roman"/>
          <w:sz w:val="28"/>
          <w:szCs w:val="28"/>
          <w:lang w:val="kk-KZ"/>
        </w:rPr>
        <w:t>мен</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басқа адамдар мен табиғатты қабылдау. Бұл күшті және терең тұлғааралық қарым</w:t>
      </w:r>
      <w:r>
        <w:rPr>
          <w:rFonts w:ascii="Times New Roman" w:hAnsi="Times New Roman" w:cs="Times New Roman"/>
          <w:sz w:val="28"/>
          <w:szCs w:val="28"/>
          <w:lang w:val="kk-KZ"/>
        </w:rPr>
        <w:t>-</w:t>
      </w:r>
      <w:r w:rsidRPr="00D63C09">
        <w:rPr>
          <w:rFonts w:ascii="Times New Roman" w:hAnsi="Times New Roman" w:cs="Times New Roman"/>
          <w:sz w:val="28"/>
          <w:szCs w:val="28"/>
          <w:lang w:val="kk-KZ"/>
        </w:rPr>
        <w:t>қатынастарды сақтауға көмектеседі,</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 сондай-ақ адам үшін ең бастысы</w:t>
      </w:r>
      <w:r>
        <w:rPr>
          <w:rFonts w:ascii="Times New Roman" w:hAnsi="Times New Roman" w:cs="Times New Roman"/>
          <w:sz w:val="28"/>
          <w:szCs w:val="28"/>
          <w:lang w:val="kk-KZ"/>
        </w:rPr>
        <w:t xml:space="preserve"> </w:t>
      </w:r>
      <w:r>
        <w:rPr>
          <w:sz w:val="28"/>
          <w:szCs w:val="28"/>
          <w:lang w:val="kk-KZ"/>
        </w:rPr>
        <w:t>–</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өз өмірін қанағаттандыру, оның маңыздылығы, бұл өз кезегінде депрессиядан ең жақсы, табиғи қорғаныс болып табылады.</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4. Қабылдау мен бағалаудың балғындығы. Адамның жаңа тәжірибеге ашықтығы, психологиялық икемділігі, әдеттегіден күтпеген нәрсені табу мүмкіндігі, сондай-ақ қабылдаудың иллюзиялары мен стереотиптерінен құтылу, тіпті күтуге қайшы келсе де, көзге көрінбеуге болмайды.</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5. Риясыздық, қарапайымдылық және табиғил</w:t>
      </w:r>
      <w:r>
        <w:rPr>
          <w:rFonts w:ascii="Times New Roman" w:hAnsi="Times New Roman" w:cs="Times New Roman"/>
          <w:sz w:val="28"/>
          <w:szCs w:val="28"/>
          <w:lang w:val="kk-KZ"/>
        </w:rPr>
        <w:t>ық. Алдыңғы сипаттамамен бірге, А. Маслоудың пікірінше, бұл «демократиялық мінез құрылымын»</w:t>
      </w:r>
      <w:r w:rsidR="009302D1">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қалыптастыруға ықпал етеді.</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6. Креативтілік. Бұл шығармашылық оның барлық көріністерінде, жоғары адами жетістіктерден бастап күнделікті өмірдегі ұсақ-түйектерге дейін байқалу керек. Шығармашылық</w:t>
      </w:r>
      <w:r>
        <w:rPr>
          <w:rFonts w:ascii="Times New Roman" w:hAnsi="Times New Roman" w:cs="Times New Roman"/>
          <w:sz w:val="28"/>
          <w:szCs w:val="28"/>
          <w:lang w:val="kk-KZ"/>
        </w:rPr>
        <w:t xml:space="preserve"> </w:t>
      </w:r>
      <w:r w:rsidRPr="00E73C61">
        <w:rPr>
          <w:sz w:val="28"/>
          <w:szCs w:val="28"/>
          <w:lang w:val="kk-KZ"/>
        </w:rPr>
        <w:t>–</w:t>
      </w:r>
      <w:r>
        <w:rPr>
          <w:sz w:val="28"/>
          <w:szCs w:val="28"/>
          <w:lang w:val="kk-KZ"/>
        </w:rPr>
        <w:t xml:space="preserve"> </w:t>
      </w:r>
      <w:r w:rsidRPr="00D63C09">
        <w:rPr>
          <w:rFonts w:ascii="Times New Roman" w:hAnsi="Times New Roman" w:cs="Times New Roman"/>
          <w:sz w:val="28"/>
          <w:szCs w:val="28"/>
          <w:lang w:val="kk-KZ"/>
        </w:rPr>
        <w:t xml:space="preserve">бұл нақты мәселелерді шешуге бағытталған өнімді шешімдер деп айта аламыз.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7. Ең жоғары тәжірибенің жиілігі, яғни сананың табиғи, бейімделгіш шығармашылық өзгерген күйлері. Бұл жоғарыда аталған жеке қасиеттердің табиғи психофизиологиялық негізін құрайды, әсіресе шығармашылық, ашықтық және жеделділік, сондай-ақ өз өміріне</w:t>
      </w:r>
      <w:r>
        <w:rPr>
          <w:rFonts w:ascii="Times New Roman" w:hAnsi="Times New Roman" w:cs="Times New Roman"/>
          <w:sz w:val="28"/>
          <w:szCs w:val="28"/>
          <w:lang w:val="kk-KZ"/>
        </w:rPr>
        <w:t xml:space="preserve"> қанағаттану [75, 127 б.]</w:t>
      </w:r>
      <w:r w:rsidRPr="00D63C09">
        <w:rPr>
          <w:rFonts w:ascii="Times New Roman" w:hAnsi="Times New Roman" w:cs="Times New Roman"/>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Тұлғаның өзін-өзі дамыту идеясының ғылыми түсінігі бастапқыда философиялық (теориялық) және педагогикалық (қолданбалы) аспектілерде пайда болатынын атап өткен жөн. Дегенмен психология философияға қарағанда ілім ретінде жарты жүз жылдан кейін ғана қалыптасты және XIX ғасырдың ортасында нақты ғылым ретінде қалыптасқан болатын [76, 60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6A1D4B" w:rsidRDefault="008B0DBE" w:rsidP="008B0DBE">
      <w:pPr>
        <w:spacing w:after="0" w:line="240" w:lineRule="auto"/>
        <w:ind w:firstLine="709"/>
        <w:jc w:val="both"/>
        <w:rPr>
          <w:rFonts w:ascii="Times New Roman" w:hAnsi="Times New Roman" w:cs="Times New Roman"/>
          <w:sz w:val="28"/>
          <w:szCs w:val="28"/>
          <w:lang w:val="kk-KZ"/>
        </w:rPr>
      </w:pPr>
      <w:r w:rsidRPr="006A1D4B">
        <w:rPr>
          <w:rFonts w:ascii="Times New Roman" w:hAnsi="Times New Roman" w:cs="Times New Roman"/>
          <w:sz w:val="28"/>
          <w:szCs w:val="28"/>
          <w:lang w:val="kk-KZ"/>
        </w:rPr>
        <w:t xml:space="preserve">Педагогикалық технологиялар оқу үдерісіндегі қойылатын мақсаттарға жетуге кепілдік береді. </w:t>
      </w:r>
      <w:r w:rsidRPr="006A1D4B">
        <w:rPr>
          <w:rFonts w:ascii="Times New Roman" w:hAnsi="Times New Roman" w:cs="Times New Roman"/>
          <w:i/>
          <w:sz w:val="28"/>
          <w:szCs w:val="28"/>
          <w:lang w:val="kk-KZ"/>
        </w:rPr>
        <w:t>«Педагогикалық</w:t>
      </w:r>
      <w:r w:rsidRPr="006A1D4B">
        <w:rPr>
          <w:rFonts w:ascii="Times New Roman" w:hAnsi="Times New Roman" w:cs="Times New Roman"/>
          <w:sz w:val="28"/>
          <w:szCs w:val="28"/>
          <w:lang w:val="kk-KZ"/>
        </w:rPr>
        <w:t xml:space="preserve">  </w:t>
      </w:r>
      <w:r w:rsidRPr="006A1D4B">
        <w:rPr>
          <w:rFonts w:ascii="Times New Roman" w:hAnsi="Times New Roman" w:cs="Times New Roman"/>
          <w:i/>
          <w:sz w:val="28"/>
          <w:szCs w:val="28"/>
          <w:lang w:val="kk-KZ"/>
        </w:rPr>
        <w:t>технология»</w:t>
      </w:r>
      <w:r w:rsidRPr="006A1D4B">
        <w:rPr>
          <w:rFonts w:ascii="Times New Roman" w:hAnsi="Times New Roman" w:cs="Times New Roman"/>
          <w:sz w:val="28"/>
          <w:szCs w:val="28"/>
          <w:lang w:val="kk-KZ"/>
        </w:rPr>
        <w:t xml:space="preserve"> ұғымы үш түрлі бағытта қолданылады: </w:t>
      </w:r>
    </w:p>
    <w:p w:rsidR="008B0DBE" w:rsidRPr="006A1D4B" w:rsidRDefault="008B0DBE" w:rsidP="008B0DBE">
      <w:pPr>
        <w:spacing w:after="0" w:line="240" w:lineRule="auto"/>
        <w:ind w:firstLine="709"/>
        <w:jc w:val="both"/>
        <w:rPr>
          <w:rFonts w:ascii="Times New Roman" w:hAnsi="Times New Roman" w:cs="Times New Roman"/>
          <w:sz w:val="28"/>
          <w:szCs w:val="28"/>
          <w:lang w:val="kk-KZ"/>
        </w:rPr>
      </w:pPr>
      <w:r w:rsidRPr="006A1D4B">
        <w:rPr>
          <w:rFonts w:ascii="Times New Roman" w:hAnsi="Times New Roman" w:cs="Times New Roman"/>
          <w:sz w:val="28"/>
          <w:szCs w:val="28"/>
          <w:lang w:val="kk-KZ"/>
        </w:rPr>
        <w:t xml:space="preserve">1) жалпы педагогикалық деңгей -  белгілі бір аймақта, оқу орнындағы білім беру үдерісін сипаттайды; </w:t>
      </w:r>
    </w:p>
    <w:p w:rsidR="008B0DBE" w:rsidRPr="006A1D4B" w:rsidRDefault="008B0DBE" w:rsidP="008B0DBE">
      <w:pPr>
        <w:spacing w:after="0" w:line="240" w:lineRule="auto"/>
        <w:ind w:firstLine="709"/>
        <w:jc w:val="both"/>
        <w:rPr>
          <w:rFonts w:ascii="Times New Roman" w:hAnsi="Times New Roman" w:cs="Times New Roman"/>
          <w:sz w:val="28"/>
          <w:szCs w:val="28"/>
          <w:lang w:val="kk-KZ"/>
        </w:rPr>
      </w:pPr>
      <w:r w:rsidRPr="006A1D4B">
        <w:rPr>
          <w:rFonts w:ascii="Times New Roman" w:hAnsi="Times New Roman" w:cs="Times New Roman"/>
          <w:sz w:val="28"/>
          <w:szCs w:val="28"/>
          <w:lang w:val="kk-KZ"/>
        </w:rPr>
        <w:t>2) жеке пәндік-әдістемелік деңгей – жеке пән әдістемесі ретінде қарастырылады;</w:t>
      </w:r>
    </w:p>
    <w:p w:rsidR="008B0DBE" w:rsidRPr="006A1D4B" w:rsidRDefault="008B0DBE" w:rsidP="008B0DBE">
      <w:pPr>
        <w:spacing w:after="0" w:line="240" w:lineRule="auto"/>
        <w:ind w:firstLine="709"/>
        <w:jc w:val="both"/>
        <w:rPr>
          <w:rFonts w:ascii="Times New Roman" w:hAnsi="Times New Roman" w:cs="Times New Roman"/>
          <w:sz w:val="28"/>
          <w:szCs w:val="28"/>
          <w:lang w:val="kk-KZ"/>
        </w:rPr>
      </w:pPr>
      <w:r w:rsidRPr="006A1D4B">
        <w:rPr>
          <w:rFonts w:ascii="Times New Roman" w:hAnsi="Times New Roman" w:cs="Times New Roman"/>
          <w:sz w:val="28"/>
          <w:szCs w:val="28"/>
          <w:lang w:val="kk-KZ"/>
        </w:rPr>
        <w:t>3) элементтік (бөлімді) модельді деңгей – оқу үдерісінің жекелеген бөлігінің технологиясы ретінде қарастырған.</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6A1D4B">
        <w:rPr>
          <w:rFonts w:ascii="Times New Roman" w:hAnsi="Times New Roman" w:cs="Times New Roman"/>
          <w:sz w:val="28"/>
          <w:szCs w:val="28"/>
          <w:lang w:val="kk-KZ"/>
        </w:rPr>
        <w:t xml:space="preserve">Технология ұғымы тар мағынада </w:t>
      </w:r>
      <w:r w:rsidRPr="006A1D4B">
        <w:rPr>
          <w:rFonts w:ascii="Times New Roman" w:hAnsi="Times New Roman" w:cs="Times New Roman"/>
          <w:b/>
          <w:sz w:val="28"/>
          <w:szCs w:val="28"/>
          <w:lang w:val="kk-KZ"/>
        </w:rPr>
        <w:t>–</w:t>
      </w:r>
      <w:r w:rsidRPr="006A1D4B">
        <w:rPr>
          <w:rFonts w:ascii="Times New Roman" w:hAnsi="Times New Roman" w:cs="Times New Roman"/>
          <w:sz w:val="28"/>
          <w:szCs w:val="28"/>
          <w:lang w:val="kk-KZ"/>
        </w:rPr>
        <w:t xml:space="preserve"> бір нақты объектінің технологиясы және кең мағынада </w:t>
      </w:r>
      <w:r w:rsidRPr="006A1D4B">
        <w:rPr>
          <w:rFonts w:ascii="Times New Roman" w:hAnsi="Times New Roman" w:cs="Times New Roman"/>
          <w:b/>
          <w:sz w:val="28"/>
          <w:szCs w:val="28"/>
          <w:lang w:val="kk-KZ"/>
        </w:rPr>
        <w:t>–</w:t>
      </w:r>
      <w:r w:rsidRPr="006A1D4B">
        <w:rPr>
          <w:rFonts w:ascii="Times New Roman" w:hAnsi="Times New Roman" w:cs="Times New Roman"/>
          <w:sz w:val="28"/>
          <w:szCs w:val="28"/>
          <w:lang w:val="kk-KZ"/>
        </w:rPr>
        <w:t xml:space="preserve"> ғылым саласы ретінде қарастырылады. Бар</w:t>
      </w:r>
      <w:r w:rsidRPr="00D63C09">
        <w:rPr>
          <w:rFonts w:ascii="Times New Roman" w:hAnsi="Times New Roman" w:cs="Times New Roman"/>
          <w:sz w:val="28"/>
          <w:szCs w:val="28"/>
          <w:lang w:val="kk-KZ"/>
        </w:rPr>
        <w:t xml:space="preserve">лық анықтамаларға </w:t>
      </w:r>
      <w:r w:rsidRPr="00D63C09">
        <w:rPr>
          <w:rFonts w:ascii="Times New Roman" w:hAnsi="Times New Roman" w:cs="Times New Roman"/>
          <w:sz w:val="28"/>
          <w:szCs w:val="28"/>
          <w:lang w:val="kk-KZ"/>
        </w:rPr>
        <w:lastRenderedPageBreak/>
        <w:t>ортақ басты негіз бар. Осы негізді арқау ретінде алып, педагогикалық технологияның мәнін былай сипаттауға болады</w:t>
      </w:r>
      <w:r>
        <w:rPr>
          <w:rFonts w:ascii="Times New Roman" w:hAnsi="Times New Roman" w:cs="Times New Roman"/>
          <w:sz w:val="28"/>
          <w:szCs w:val="28"/>
          <w:lang w:val="kk-KZ"/>
        </w:rPr>
        <w:t xml:space="preserve">: «Педагогикалық технологиялар </w:t>
      </w:r>
      <w:r w:rsidRPr="00D63C09">
        <w:rPr>
          <w:rFonts w:ascii="Times New Roman" w:hAnsi="Times New Roman" w:cs="Times New Roman"/>
          <w:sz w:val="28"/>
          <w:szCs w:val="28"/>
          <w:lang w:val="kk-KZ"/>
        </w:rPr>
        <w:t>– бұл білімнің басымды мақсаттарымен біріктірілген пәндер мен әдістемелердің; оқу-тәрбие процесін ұйымдастырудың өзара ортақ тұжырымдама мен байланысқан міндеттерінің, мазмұнының, формалары мен әдістерінің күрделі әрі ашық жүйелері. Мұнда әр позиция басқаларына әсер етіп, ақыр аяғында білімгердің дамуына жағымды жағдайлар жасайды [77, 316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w:t>
      </w: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Жеке тұлғаның қалыптасуының үш түрін салыстырмалы талдау (жетілу, қалы</w:t>
      </w:r>
      <w:r>
        <w:rPr>
          <w:rFonts w:ascii="Times New Roman" w:hAnsi="Times New Roman" w:cs="Times New Roman"/>
          <w:sz w:val="28"/>
          <w:szCs w:val="28"/>
          <w:lang w:val="kk-KZ"/>
        </w:rPr>
        <w:t>птасу, өзін-өзі дамыту) Ресей психологтарының</w:t>
      </w:r>
      <w:r w:rsidRPr="00D63C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зерттеулерінде </w:t>
      </w:r>
      <w:r w:rsidRPr="00D63C09">
        <w:rPr>
          <w:rFonts w:ascii="Times New Roman" w:hAnsi="Times New Roman" w:cs="Times New Roman"/>
          <w:sz w:val="28"/>
          <w:szCs w:val="28"/>
          <w:lang w:val="kk-KZ"/>
        </w:rPr>
        <w:t>орын алған. Ол жерде субъективтілік дамыған сайын өзін-өзі дамыту мүмкіндіктерінің өсуінің тығыз байланысы көрсетілген. Жетілу жеке адамның деңгейіне тән және генетикалық бағдарламамен анықталып, адам өмірінің алғашқы жылдарында үстемдік етеді екен. Қалыптастыру әлеуметтік тұлғаның қалыптасуын анықталып, негізінен сыртқы факторлардың әсерінен жүзеге асырылса, өзіндік даму ішкі белсенділікке сүйене отырып тұлғалық деңгейде көрініс табады. Міне осы дамудың үшінші факторы болып саналатын психологиядағы жеке күш-жігер мен таңдаудың мүмкіндігі. Осы негізде М.А.</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Щукина дамуды зерттеудің іргелі парадигмаларының бірі ретінде сапалы өзіндік субъективті парадигманы бөлуді ұсынады. Жетілу парадигмасы өзгерістері алдын-ала анықталған фазалар, кезеңдер мен даму сатыларының қатысуымен жүретін өсу процесі ретінде қарастырады. Қалыптасу парадигмасы өзгерісті қоршаған ортанының оқыту және тәрбиелеу жағдайларының нәтижесі ретінде түсінеді. Субъективті парадигма өзгерісті </w:t>
      </w:r>
      <w:r>
        <w:rPr>
          <w:rFonts w:ascii="Times New Roman" w:hAnsi="Times New Roman" w:cs="Times New Roman"/>
          <w:sz w:val="28"/>
          <w:szCs w:val="28"/>
          <w:lang w:val="kk-KZ"/>
        </w:rPr>
        <w:t>«</w:t>
      </w:r>
      <w:r w:rsidRPr="00D47071">
        <w:rPr>
          <w:rFonts w:ascii="Times New Roman" w:hAnsi="Times New Roman" w:cs="Times New Roman"/>
          <w:sz w:val="28"/>
          <w:szCs w:val="28"/>
          <w:lang w:val="kk-KZ"/>
        </w:rPr>
        <w:t xml:space="preserve">жетілу нәтижелерімен </w:t>
      </w:r>
      <w:r w:rsidRPr="00D63C09">
        <w:rPr>
          <w:rFonts w:ascii="Times New Roman" w:hAnsi="Times New Roman" w:cs="Times New Roman"/>
          <w:sz w:val="28"/>
          <w:szCs w:val="28"/>
          <w:lang w:val="kk-KZ"/>
        </w:rPr>
        <w:t>де, оқыту, тәрбиелеу, қалыптастыру нәтижелерімен де анықталған адамның жеке таңдау</w:t>
      </w:r>
      <w:r>
        <w:rPr>
          <w:rFonts w:ascii="Times New Roman" w:hAnsi="Times New Roman" w:cs="Times New Roman"/>
          <w:sz w:val="28"/>
          <w:szCs w:val="28"/>
          <w:lang w:val="kk-KZ"/>
        </w:rPr>
        <w:t xml:space="preserve">ын жүзеге асыру процесі» </w:t>
      </w:r>
      <w:r w:rsidRPr="00D63C09">
        <w:rPr>
          <w:rFonts w:ascii="Times New Roman" w:hAnsi="Times New Roman" w:cs="Times New Roman"/>
          <w:sz w:val="28"/>
          <w:szCs w:val="28"/>
          <w:lang w:val="kk-KZ"/>
        </w:rPr>
        <w:t>ретінде қарастырады [78, 51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Өзін-өзі анықтау үш негізгі психологиялық қажеттіліктің болуын белгілейді: өзін-өзі тану (қызмет субъектісі ретінде сезіну), құзыреттілік (өзіндік тиімділік) және қабылдау (маңызды басқалармен байланысты). Осы қажеттіліктердің болжамды рөліне сәйк</w:t>
      </w:r>
      <w:r w:rsidR="003D5C8D">
        <w:rPr>
          <w:rFonts w:ascii="Times New Roman" w:hAnsi="Times New Roman" w:cs="Times New Roman"/>
          <w:sz w:val="28"/>
          <w:szCs w:val="28"/>
          <w:lang w:val="kk-KZ"/>
        </w:rPr>
        <w:t xml:space="preserve">ес, зерттеулердің едәуір бөлігі </w:t>
      </w:r>
      <w:r w:rsidRPr="00D63C09">
        <w:rPr>
          <w:rFonts w:ascii="Times New Roman" w:hAnsi="Times New Roman" w:cs="Times New Roman"/>
          <w:sz w:val="28"/>
          <w:szCs w:val="28"/>
          <w:lang w:val="kk-KZ"/>
        </w:rPr>
        <w:t>іс-әрекеттің әртүрлі түрлерінде олардың қанағаттануы ішкі мотивацияға, араласуға, әл-ауқатқа және дамуға әкелетінін көрсетеді, ал олардың бұзылуы қызметтен бас тартуға, әл-ауқаттың төмендеуіне және тіпті психопатологияға да байланысты [79, 52 б].</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eastAsia="Calibri" w:hAnsi="Times New Roman" w:cs="Times New Roman"/>
          <w:sz w:val="28"/>
          <w:szCs w:val="28"/>
          <w:lang w:val="kk-KZ"/>
        </w:rPr>
        <w:t>Қазақстандық психолог С.М. Жақыпов оқу əрекетінде оқушылардың танымдық іс-əрекеттерін белсендіруде бірлескен-диалогтық танымдық</w:t>
      </w:r>
      <w:r>
        <w:rPr>
          <w:rFonts w:ascii="Times New Roman" w:eastAsia="Calibri" w:hAnsi="Times New Roman" w:cs="Times New Roman"/>
          <w:sz w:val="28"/>
          <w:szCs w:val="28"/>
          <w:lang w:val="kk-KZ"/>
        </w:rPr>
        <w:t xml:space="preserve">                  </w:t>
      </w:r>
      <w:r w:rsidRPr="00D63C09">
        <w:rPr>
          <w:rFonts w:ascii="Times New Roman" w:eastAsia="Calibri" w:hAnsi="Times New Roman" w:cs="Times New Roman"/>
          <w:sz w:val="28"/>
          <w:szCs w:val="28"/>
          <w:lang w:val="kk-KZ"/>
        </w:rPr>
        <w:t xml:space="preserve"> іс-əрекетін қалыптастыру ұғымын енгізді. Ол теориялық және эксперименттік тұрғыдан алғанда, оқытушылық қызметтегі қарым</w:t>
      </w:r>
      <w:r>
        <w:rPr>
          <w:rFonts w:ascii="Times New Roman" w:eastAsia="Calibri" w:hAnsi="Times New Roman" w:cs="Times New Roman"/>
          <w:sz w:val="28"/>
          <w:szCs w:val="28"/>
          <w:lang w:val="kk-KZ"/>
        </w:rPr>
        <w:t>-</w:t>
      </w:r>
      <w:r w:rsidRPr="00D63C09">
        <w:rPr>
          <w:rFonts w:ascii="Times New Roman" w:eastAsia="Calibri" w:hAnsi="Times New Roman" w:cs="Times New Roman"/>
          <w:sz w:val="28"/>
          <w:szCs w:val="28"/>
          <w:lang w:val="kk-KZ"/>
        </w:rPr>
        <w:t xml:space="preserve">қатынас мұғалім мен студенттер арасындағы бірлескен диалог түрінде болуы керек, ол өзінің дамуында мақсат пен мағынаны қалыптастырудың әртүрлі кезеңдерінен, соның ішінде жеке мақсаттарды өзара қайта құрудан өтіп, нәтижесінде психикалық белсенділіктің үйлесімділігіне әкелетінін көрсетті. Танымдық процесті автор іс-әрекет түрінде қарастырады, яғни ол жеке мақсат, мотив және семантикалық </w:t>
      </w:r>
      <w:r w:rsidRPr="00D63C09">
        <w:rPr>
          <w:rFonts w:ascii="Times New Roman" w:eastAsia="Calibri" w:hAnsi="Times New Roman" w:cs="Times New Roman"/>
          <w:sz w:val="28"/>
          <w:szCs w:val="28"/>
          <w:lang w:val="kk-KZ"/>
        </w:rPr>
        <w:lastRenderedPageBreak/>
        <w:t>білім беру арқылы жүзеге асырылады. Бұл қызмет оқыту мен оқытуды білім алушылар мен білім алушылардың бірлескен диалогтық қызметінің бірыңғай жүйесіне біріктіреді. Мұндай қызметтің бірлескен сипаты, әрине, оны студенттер мен студенттердің тұлғааралық диалогтық өзара әрекеттесуінде пайда болатын жиынтық (ұжымдық) субъект жүзеге асыратынын білдіреді [80, 83 б</w:t>
      </w:r>
      <w:r>
        <w:rPr>
          <w:rFonts w:ascii="Times New Roman" w:eastAsia="Calibri" w:hAnsi="Times New Roman" w:cs="Times New Roman"/>
          <w:sz w:val="28"/>
          <w:szCs w:val="28"/>
          <w:lang w:val="kk-KZ"/>
        </w:rPr>
        <w:t>.</w:t>
      </w:r>
      <w:r w:rsidRPr="00D63C09">
        <w:rPr>
          <w:rFonts w:ascii="Times New Roman" w:eastAsia="Calibri" w:hAnsi="Times New Roman" w:cs="Times New Roman"/>
          <w:sz w:val="28"/>
          <w:szCs w:val="28"/>
          <w:lang w:val="kk-KZ"/>
        </w:rPr>
        <w:t>].</w:t>
      </w: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Жоғары мектеп практикасында психодиагностикалық процедураларды қолдану әдетте бірнеше дәстүрлі мақсаттарға сәйкес келеді: бұл </w:t>
      </w:r>
      <w:r>
        <w:rPr>
          <w:rFonts w:ascii="Times New Roman" w:hAnsi="Times New Roman" w:cs="Times New Roman"/>
          <w:sz w:val="28"/>
          <w:szCs w:val="28"/>
          <w:lang w:val="kk-KZ"/>
        </w:rPr>
        <w:t>«</w:t>
      </w:r>
      <w:r w:rsidRPr="00D63C09">
        <w:rPr>
          <w:rFonts w:ascii="Times New Roman" w:hAnsi="Times New Roman" w:cs="Times New Roman"/>
          <w:sz w:val="28"/>
          <w:szCs w:val="28"/>
          <w:lang w:val="kk-KZ"/>
        </w:rPr>
        <w:t>білім беру сапасын жақсарту, студенттердің ақыл-ой және жеке өсуіне ықпал ету, мұғалімдердің кәсіпқойлығының психологиялық критерийлерін әзірлеу, талапкерлерді іріктеу немесе оқытудың сәттілігін бақылау кезеңдерінде психологиялық әдістерді қолдану</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[81, 100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Бүгінгі жоғары білімнің </w:t>
      </w:r>
      <w:r>
        <w:rPr>
          <w:rFonts w:ascii="Times New Roman" w:hAnsi="Times New Roman" w:cs="Times New Roman"/>
          <w:sz w:val="28"/>
          <w:szCs w:val="28"/>
          <w:lang w:val="kk-KZ"/>
        </w:rPr>
        <w:t>білім беру бағдарламаларының</w:t>
      </w:r>
      <w:r w:rsidRPr="00D63C09">
        <w:rPr>
          <w:rFonts w:ascii="Times New Roman" w:hAnsi="Times New Roman" w:cs="Times New Roman"/>
          <w:sz w:val="28"/>
          <w:szCs w:val="28"/>
          <w:lang w:val="kk-KZ"/>
        </w:rPr>
        <w:t xml:space="preserve"> алуан түрлілігімен кез-келген университеттің түлегі бір мамандық аясында өзін кем дегенде үш жолмен жүзеге асыра алады: кәсіби шеберлікте, әкімшілікте және ғылымда. Соңғы әдіс</w:t>
      </w:r>
      <w:r>
        <w:rPr>
          <w:rFonts w:ascii="Times New Roman" w:hAnsi="Times New Roman" w:cs="Times New Roman"/>
          <w:sz w:val="28"/>
          <w:szCs w:val="28"/>
          <w:lang w:val="kk-KZ"/>
        </w:rPr>
        <w:t xml:space="preserve"> ‒ </w:t>
      </w:r>
      <w:r w:rsidRPr="00D63C09">
        <w:rPr>
          <w:rFonts w:ascii="Times New Roman" w:hAnsi="Times New Roman" w:cs="Times New Roman"/>
          <w:sz w:val="28"/>
          <w:szCs w:val="28"/>
          <w:lang w:val="kk-KZ"/>
        </w:rPr>
        <w:t>ғылымдағы</w:t>
      </w:r>
      <w:r>
        <w:rPr>
          <w:rFonts w:ascii="Times New Roman" w:hAnsi="Times New Roman" w:cs="Times New Roman"/>
          <w:sz w:val="28"/>
          <w:szCs w:val="28"/>
          <w:lang w:val="kk-KZ"/>
        </w:rPr>
        <w:t xml:space="preserve"> кәсіби іске асыру </w:t>
      </w:r>
      <w:r w:rsidRPr="00D63C09">
        <w:rPr>
          <w:rFonts w:ascii="Times New Roman" w:hAnsi="Times New Roman" w:cs="Times New Roman"/>
          <w:sz w:val="28"/>
          <w:szCs w:val="28"/>
          <w:lang w:val="kk-KZ"/>
        </w:rPr>
        <w:t>оқытушылық қызметті де қамтиды.</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Мансаптық дамудың барлық үш түрі бастапқыда кәсіби білімге, оның нақты мазмұнына қарамастан енгізілген. Алайда, мансаптық дамудың таңдалған бағыты белгілі бір білім мен дағдылардың болуын болжайды [82, 34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Жеке-мағыналық негізде толерантты сананы тәрбиелеу көпмәдени білім беру кеңістігінің моделінде тиімді жүзеге асырылуы мүмкін. Көп ұлтты Қазақстанда таралған осындай кеңістіктердің бірі этникалық мәдениеттің көптігін, яғни, жеке мағыналардың палитрасы мен өзара әрекеттесуін, олардың сәйкессіздігі мен өзара бірігуін немесе керісінше, олардың өзара жақындасуын болжайды. Полимәдениетті білім беру кеңістігінің мұндай нұсқасы диалог, өзара бейімделу тетіктері, қарым-қатынастың интерактивті әдістері, оқытудың проблемалық технологиялары, таңдау жағдайы және оқушылардың толерантты санасын дамыту міндеттері арқылы технологиялық түрде іске асырылады. Сонымен қатар, басқа білім беру үлгілерімен салыстырғанда полимәдениеттік білім беру кеңістігі осы міндеттерді шешу үшін үлкен әлеуетке ие деп санауға негіз бар. Жаңашылдықтың ашықтығы, ойлаудың икемділігі, ерекше идеялардың дамуына дайындық, түйсікті пайдалану – осы тұлғалық ерекшеліктердің қатары креативті тұлғаның қасиеттері ретінде талқылануда. Құзыреттілік тәсілге көшу кезінде, дарынды студенттердің оқыту жүйесін талқылау кезінде белгісіздік пен қауіп-қатерді қабылдауға дайындық қасиеттері қарастырылады. Кейбір жұмыстарда жаңа сезім, іс-әрекет тәсілдерін тез өзгерту қабілеті, шығармашылыққа қатысты өзін-өзі анықтау сияқты мұғалімнің шығармашылық әлеуеті туралы болжам пайда болады. Бұған 1990-шы жылдардың соңында интеллектуалдық шешімдерді реттеуде интуитивті компоненттердің тиімділігі туралы мәселені енгізген ұтымдылық мәселесін қоюдағы өзгеріс сәйкес келеді. Адамның ойлауын реттеудегі интуицияның рөлі және оның өзектігенездегі жеткілікті айқын көріністерімен байланысы кеңестік тәсілдерде де, қазіргі шетелдік зерттеулерде де жақсы көрсетілген [83, 22-23 б</w:t>
      </w:r>
      <w:r>
        <w:rPr>
          <w:rFonts w:ascii="Times New Roman" w:hAnsi="Times New Roman" w:cs="Times New Roman"/>
          <w:sz w:val="28"/>
          <w:szCs w:val="28"/>
          <w:lang w:val="kk-KZ"/>
        </w:rPr>
        <w:t>б.</w:t>
      </w:r>
      <w:r w:rsidRPr="00D63C09">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lastRenderedPageBreak/>
        <w:t>Тұлғалық өсу процесін зерттеудің негізгі әдіснамасы – тұлғаның белсенді трансформациялық функциясына баса назар аудара отырып, субъективтіліктің қазіргі парадигмасы болып табылады, мұнда зерттеушілердің назарында адамның басты қабілеті – әлемде, басқа адамдарда және өзінде өзара тәуелді өзгерістер жасау болады [84, 164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Әсер етуші факторлардың ішінде кейбір психикалық процестер, қасиеттер мен күйлер ерекше орын алады. Бейімделетін өзара іс-қимылға және тоқтатылатын процестерге әсер етуі мүмкін сыртқы себептердің әсерінен немесе рефлексивті сананың салдарынан туындайтын әртүрлі эмоциялардың әсерін атап өткен жөн: 1) нақты оқиғаның егжей-тегжейлері туралы эмоционалды әсерді көрсететін бастапқы ескерту сигналы; 2) назар аудару функциясына әсер ету арқылы мінез-құлықты реттеуші; 3) эмоциялар сипатына барабар мінез-құлықты таңдауға түрткі болатын фактор; </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4) мәселені шешу процесін үзу және жаңа тапсырмаға қайта бағыттау факторы [85, 89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Тұлғалық өсу идеяларының дамуының тарихи контексті психоаналитикалық тәсілмен, мәдени және әлеуметтанулық бағдарланған психоанализбен (Д</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Фейдимен, Р</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Фрейгер) байланысты, оның тұрғысынан тұлғалық өсу адамның психикалық денсаулығының көрсеткіші бола отырып, қорғаныс және бейімделу функцияларын орындайды [86, 390</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Кейіннен гуманистік (К. Роджерс, А. Маслоу) және экзистенциалды көзқарастардың өкілдері (Д. Бьюдженталь, И. Ялом) жеке тұлға белсенділігінің құндылық-семантикалық аспектілеріне, тұлғалық өсуге ықпал ететін немесе оны бұғаттайтын жағдайларға, факторларға және психологиялық механизмдерге баса назар аударды [87, 152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Әдетте, авторлардың көпшілігі өз еңбектерінде «тұлғалық өсу» ұғымын «даму» ұғымымен байланыстырды, бірін екіншісінен алып, және/немесе оларды «өсу және даму» деп атады. Мысалы, К. Хорнидің пікірінше, тұлғалық өсу – бұл адамның тұқым қуалайтын және жеке басына тән нәрсеге сәйкес жеке тұлғаның еркін дамуы [88, 10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433137" w:rsidRDefault="008B0DBE" w:rsidP="008B0DBE">
      <w:pPr>
        <w:spacing w:after="0" w:line="240" w:lineRule="auto"/>
        <w:ind w:firstLine="709"/>
        <w:jc w:val="both"/>
        <w:rPr>
          <w:rFonts w:ascii="Times New Roman" w:eastAsia="Calibri" w:hAnsi="Times New Roman" w:cs="Times New Roman"/>
          <w:sz w:val="28"/>
          <w:szCs w:val="28"/>
          <w:lang w:val="kk-KZ"/>
        </w:rPr>
      </w:pPr>
      <w:r w:rsidRPr="00D63C09">
        <w:rPr>
          <w:rFonts w:ascii="Times New Roman" w:eastAsia="Calibri" w:hAnsi="Times New Roman" w:cs="Times New Roman"/>
          <w:sz w:val="28"/>
          <w:szCs w:val="28"/>
          <w:lang w:val="kk-KZ"/>
        </w:rPr>
        <w:t xml:space="preserve">Студенттердің тапсырманы орындау, дағдыны қалыптастыруда бірлескен əрекетінің артықшылығын осы проблеманың жетекші зерттеушісі М.К.  Бапаева жүргізілген зерттеулерді жалпылай отырып, былай деп </w:t>
      </w:r>
      <w:r w:rsidRPr="00433137">
        <w:rPr>
          <w:rFonts w:ascii="Times New Roman" w:eastAsia="Calibri" w:hAnsi="Times New Roman" w:cs="Times New Roman"/>
          <w:sz w:val="28"/>
          <w:szCs w:val="28"/>
          <w:lang w:val="kk-KZ"/>
        </w:rPr>
        <w:t>көрсетеді:</w:t>
      </w:r>
    </w:p>
    <w:p w:rsidR="008B0DBE" w:rsidRPr="00D63C09" w:rsidRDefault="008B0DBE" w:rsidP="008B0DBE">
      <w:pPr>
        <w:spacing w:after="0" w:line="240" w:lineRule="auto"/>
        <w:ind w:firstLine="709"/>
        <w:jc w:val="both"/>
        <w:rPr>
          <w:rFonts w:ascii="Times New Roman" w:eastAsia="Calibri" w:hAnsi="Times New Roman" w:cs="Times New Roman"/>
          <w:sz w:val="28"/>
          <w:szCs w:val="28"/>
          <w:lang w:val="kk-KZ"/>
        </w:rPr>
      </w:pPr>
      <w:r w:rsidRPr="00433137">
        <w:rPr>
          <w:rFonts w:ascii="Times New Roman" w:eastAsia="Calibri" w:hAnsi="Times New Roman" w:cs="Times New Roman"/>
          <w:sz w:val="28"/>
          <w:szCs w:val="28"/>
          <w:lang w:val="kk-KZ"/>
        </w:rPr>
        <w:t xml:space="preserve">Оқу ынтымақтастығының </w:t>
      </w:r>
      <w:r w:rsidRPr="00D63C09">
        <w:rPr>
          <w:rFonts w:ascii="Times New Roman" w:eastAsia="Calibri" w:hAnsi="Times New Roman" w:cs="Times New Roman"/>
          <w:sz w:val="28"/>
          <w:szCs w:val="28"/>
          <w:lang w:val="kk-KZ"/>
        </w:rPr>
        <w:t>өзінде екі жағы: а) бірлескен əрекеттің баланың дамуына, оның оқи білу іскерлігінің, топ, ұжымның қалыптасуына жəне ə) бірлескен іс-əрекетті қалыптастыру мен оның балалардағы жаңа ісəрекеттің туындауындағы рөлі көрінеді [89, 286 б</w:t>
      </w:r>
      <w:r>
        <w:rPr>
          <w:rFonts w:ascii="Times New Roman" w:eastAsia="Calibri" w:hAnsi="Times New Roman" w:cs="Times New Roman"/>
          <w:sz w:val="28"/>
          <w:szCs w:val="28"/>
          <w:lang w:val="kk-KZ"/>
        </w:rPr>
        <w:t>.</w:t>
      </w:r>
      <w:r w:rsidRPr="00D63C09">
        <w:rPr>
          <w:rFonts w:ascii="Times New Roman" w:eastAsia="Calibri" w:hAnsi="Times New Roman" w:cs="Times New Roman"/>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Мұғалімдер студенттердің зерттелетін пәнге деген танымдық қызығушылығын мақсатты түрде дамытып, тереңдетуі керек, оқу іс-әрекетіне танымдық қызығушылықтың қалыптасуының келесі факторларын ескере отырып, жетістікке жетуге деген ұмтылысты мотивациялау керек:</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студенттердің оқу іс-әрекетінің мәнін түсінуі және зерделенетін процестердің өз қызметі үшін маңыздылығын түсінуі;</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D63C09">
        <w:rPr>
          <w:rFonts w:ascii="Times New Roman" w:hAnsi="Times New Roman" w:cs="Times New Roman"/>
          <w:sz w:val="28"/>
          <w:szCs w:val="28"/>
          <w:lang w:val="kk-KZ"/>
        </w:rPr>
        <w:t>оқу-жаттығуда ақыл-ой дербестігі мен бастамашылдығын көрсету мүмкіндігі;</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студенттерден белсенді іздеу қызметін талап ететін оқытудың белсенді әдістерін кеңінен қолдану;</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жаңа білім алу қажеттілігіне сендіретін проблемалық жағдайларды жасау;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оқу материалының мүмкін болатын қиындықтары;</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материалдың жаңалығы және оқу материалы мен оқу жұмысының әдістерінің жеткілікті әртүрлілігі;</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мұғалім мен оқушылардың өзара әрекеттесуінің эмоционалды бояуы;</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педагогтің студенттердің жеке ерекшеліктерін, оның ішінде олардың қажеттіліктері мен уәждерін есепке алуы [90, 146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М.А. Щукина өз зерттеулерінде тұлғаны</w:t>
      </w:r>
      <w:r>
        <w:rPr>
          <w:rFonts w:ascii="Times New Roman" w:hAnsi="Times New Roman" w:cs="Times New Roman"/>
          <w:sz w:val="28"/>
          <w:szCs w:val="28"/>
          <w:lang w:val="kk-KZ"/>
        </w:rPr>
        <w:t>ң</w:t>
      </w:r>
      <w:r w:rsidRPr="00D63C09">
        <w:rPr>
          <w:rFonts w:ascii="Times New Roman" w:hAnsi="Times New Roman" w:cs="Times New Roman"/>
          <w:sz w:val="28"/>
          <w:szCs w:val="28"/>
          <w:lang w:val="kk-KZ"/>
        </w:rPr>
        <w:t xml:space="preserve"> жеке дамуын әртүрлі жағынан қарастырды. Ол адамдар дамуын ішкі құрылымына (ішкі контекст) және өмір жолының құрылымы (өмір контексті) деп қарастырды [91, 9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 </w:t>
      </w:r>
      <w:r w:rsidRPr="00433137">
        <w:rPr>
          <w:rFonts w:ascii="Times New Roman" w:hAnsi="Times New Roman" w:cs="Times New Roman"/>
          <w:i/>
          <w:sz w:val="28"/>
          <w:szCs w:val="28"/>
          <w:lang w:val="kk-KZ"/>
        </w:rPr>
        <w:t>Ішкі контекстте</w:t>
      </w:r>
      <w:r w:rsidRPr="00D63C09">
        <w:rPr>
          <w:rFonts w:ascii="Times New Roman" w:hAnsi="Times New Roman" w:cs="Times New Roman"/>
          <w:sz w:val="28"/>
          <w:szCs w:val="28"/>
          <w:lang w:val="kk-KZ"/>
        </w:rPr>
        <w:t xml:space="preserve"> жеке тұлғаның өзін-өзі дамыту құбылыстарының субъективті тәсілін қолдана отырып</w:t>
      </w:r>
      <w:r>
        <w:rPr>
          <w:rFonts w:ascii="Times New Roman" w:hAnsi="Times New Roman" w:cs="Times New Roman"/>
          <w:sz w:val="28"/>
          <w:szCs w:val="28"/>
          <w:lang w:val="kk-KZ"/>
        </w:rPr>
        <w:t>, «Мен өзімді дамытамын», «</w:t>
      </w:r>
      <w:r w:rsidRPr="00D47071">
        <w:rPr>
          <w:rFonts w:ascii="Times New Roman" w:hAnsi="Times New Roman" w:cs="Times New Roman"/>
          <w:sz w:val="28"/>
          <w:szCs w:val="28"/>
          <w:lang w:val="kk-KZ"/>
        </w:rPr>
        <w:t>өзін</w:t>
      </w:r>
      <w:r>
        <w:rPr>
          <w:rFonts w:ascii="Times New Roman" w:hAnsi="Times New Roman" w:cs="Times New Roman"/>
          <w:sz w:val="28"/>
          <w:szCs w:val="28"/>
          <w:lang w:val="kk-KZ"/>
        </w:rPr>
        <w:t>-өзі»</w:t>
      </w:r>
      <w:r w:rsidRPr="00D47071">
        <w:rPr>
          <w:rFonts w:ascii="Times New Roman" w:hAnsi="Times New Roman" w:cs="Times New Roman"/>
          <w:sz w:val="28"/>
          <w:szCs w:val="28"/>
          <w:lang w:val="kk-KZ"/>
        </w:rPr>
        <w:t xml:space="preserve"> тобының құбылыстарының ерекше жағдайы ретінде ұсынылуы </w:t>
      </w:r>
      <w:r>
        <w:rPr>
          <w:rFonts w:ascii="Times New Roman" w:hAnsi="Times New Roman" w:cs="Times New Roman"/>
          <w:sz w:val="28"/>
          <w:szCs w:val="28"/>
          <w:lang w:val="kk-KZ"/>
        </w:rPr>
        <w:t>мүмкін. «</w:t>
      </w:r>
      <w:r w:rsidRPr="00D63C09">
        <w:rPr>
          <w:rFonts w:ascii="Times New Roman" w:hAnsi="Times New Roman" w:cs="Times New Roman"/>
          <w:sz w:val="28"/>
          <w:szCs w:val="28"/>
          <w:lang w:val="kk-KZ"/>
        </w:rPr>
        <w:t>Өзін</w:t>
      </w:r>
      <w:r>
        <w:rPr>
          <w:rFonts w:ascii="Times New Roman" w:hAnsi="Times New Roman" w:cs="Times New Roman"/>
          <w:sz w:val="28"/>
          <w:szCs w:val="28"/>
          <w:lang w:val="kk-KZ"/>
        </w:rPr>
        <w:t>-өзі»</w:t>
      </w:r>
      <w:r w:rsidRPr="00D63C09">
        <w:rPr>
          <w:rFonts w:ascii="Times New Roman" w:hAnsi="Times New Roman" w:cs="Times New Roman"/>
          <w:sz w:val="28"/>
          <w:szCs w:val="28"/>
          <w:lang w:val="kk-KZ"/>
        </w:rPr>
        <w:t xml:space="preserve"> құбылыстарын түсіндіруге көшсек, егер адам біртұтас және полиморфты форма ретінде түсіндірілсе, оның құрылы</w:t>
      </w:r>
      <w:r>
        <w:rPr>
          <w:rFonts w:ascii="Times New Roman" w:hAnsi="Times New Roman" w:cs="Times New Roman"/>
          <w:sz w:val="28"/>
          <w:szCs w:val="28"/>
          <w:lang w:val="kk-KZ"/>
        </w:rPr>
        <w:t xml:space="preserve">мына екі модус кіреді: субъект ‒ </w:t>
      </w:r>
      <w:r w:rsidRPr="00D63C09">
        <w:rPr>
          <w:rFonts w:ascii="Times New Roman" w:hAnsi="Times New Roman" w:cs="Times New Roman"/>
          <w:sz w:val="28"/>
          <w:szCs w:val="28"/>
          <w:lang w:val="kk-KZ"/>
        </w:rPr>
        <w:t>белс</w:t>
      </w:r>
      <w:r>
        <w:rPr>
          <w:rFonts w:ascii="Times New Roman" w:hAnsi="Times New Roman" w:cs="Times New Roman"/>
          <w:sz w:val="28"/>
          <w:szCs w:val="28"/>
          <w:lang w:val="kk-KZ"/>
        </w:rPr>
        <w:t>енді бастамашы және объект ‒</w:t>
      </w:r>
      <w:r w:rsidRPr="00D63C09">
        <w:rPr>
          <w:rFonts w:ascii="Times New Roman" w:hAnsi="Times New Roman" w:cs="Times New Roman"/>
          <w:sz w:val="28"/>
          <w:szCs w:val="28"/>
          <w:lang w:val="kk-KZ"/>
        </w:rPr>
        <w:t xml:space="preserve"> бұл атқарушы функцияларды орындайтын өзім. Субъект пен объектінің өзара әрекеттесуі дамитын кеңістік -</w:t>
      </w:r>
      <w:r>
        <w:rPr>
          <w:rFonts w:ascii="Times New Roman" w:hAnsi="Times New Roman" w:cs="Times New Roman"/>
          <w:sz w:val="28"/>
          <w:szCs w:val="28"/>
          <w:lang w:val="kk-KZ"/>
        </w:rPr>
        <w:t xml:space="preserve"> бұл әртүрлі түрлері «өзін-өзі» </w:t>
      </w:r>
      <w:r w:rsidRPr="00D63C09">
        <w:rPr>
          <w:rFonts w:ascii="Times New Roman" w:hAnsi="Times New Roman" w:cs="Times New Roman"/>
          <w:sz w:val="28"/>
          <w:szCs w:val="28"/>
          <w:lang w:val="kk-KZ"/>
        </w:rPr>
        <w:t>тобының ұғымдары деп аталатын белсенділікті жүзеге асыратын тұлға. Жеке тұлға даму субъектісі ретінде адамның қалыптасуын басқарудың функционалды органы ретінде түсініледі. Тұлға, егер оның қызметі оның өзгеруіне, өсуіне, қалыптасуына, дәлірек айтқанда, сапалы бағытталған өзгерістерге бағытталған болса, даму субъектісі болып табылады. Өзін-өзі дамыту барысында жеке тұлға даму субъектісі ретінде оның ішкі әлемі мен өмір жолының шекараларындағы</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(кеңістігіндегі) тұлға ретінде тұлғаны қайта құруға бағытталған қызметті жүзеге асырады. Жеке тұлғаның дамуын басқару өзін-өзі дамытудың негізгі критерийі ретінде көрінеді. Субъект-объектілік оппозиция, үздіксіз түсіндіріліп, өмір жолының барлығынла ұсынылған: объектілік бейімділіктен  өмірлік жағдайды субъективті игеруге, ішкі міндеттерге қызмет ету үшін сыртқы жағдайларды қою мүмкіндігі, өз бетінше анықталған мақсаттарға жету үшін оның даму жағдайын құру мүмкіндігі болып келеді. Субъективті өмірлік позицияда жеке тұлға өзінің өмір жолында </w:t>
      </w:r>
      <w:r w:rsidRPr="00D47071">
        <w:rPr>
          <w:rFonts w:ascii="Times New Roman" w:hAnsi="Times New Roman" w:cs="Times New Roman"/>
          <w:sz w:val="28"/>
          <w:szCs w:val="28"/>
          <w:lang w:val="kk-KZ"/>
        </w:rPr>
        <w:t xml:space="preserve">автордың </w:t>
      </w:r>
      <w:r>
        <w:rPr>
          <w:rFonts w:ascii="Times New Roman" w:hAnsi="Times New Roman" w:cs="Times New Roman"/>
          <w:sz w:val="28"/>
          <w:szCs w:val="28"/>
          <w:lang w:val="kk-KZ"/>
        </w:rPr>
        <w:t xml:space="preserve">«МЕН-жобасын» </w:t>
      </w:r>
      <w:r w:rsidRPr="00D47071">
        <w:rPr>
          <w:rFonts w:ascii="Times New Roman" w:hAnsi="Times New Roman" w:cs="Times New Roman"/>
          <w:sz w:val="28"/>
          <w:szCs w:val="28"/>
          <w:lang w:val="kk-KZ"/>
        </w:rPr>
        <w:t>жүзеге асыру жөніндегі а</w:t>
      </w:r>
      <w:r>
        <w:rPr>
          <w:rFonts w:ascii="Times New Roman" w:hAnsi="Times New Roman" w:cs="Times New Roman"/>
          <w:sz w:val="28"/>
          <w:szCs w:val="28"/>
          <w:lang w:val="kk-KZ"/>
        </w:rPr>
        <w:t>дамның функцияларын орындайтын «</w:t>
      </w:r>
      <w:r w:rsidRPr="00D47071">
        <w:rPr>
          <w:rFonts w:ascii="Times New Roman" w:hAnsi="Times New Roman" w:cs="Times New Roman"/>
          <w:sz w:val="28"/>
          <w:szCs w:val="28"/>
          <w:lang w:val="kk-KZ"/>
        </w:rPr>
        <w:t>тұлға</w:t>
      </w:r>
      <w:r>
        <w:rPr>
          <w:rFonts w:ascii="Times New Roman" w:hAnsi="Times New Roman" w:cs="Times New Roman"/>
          <w:sz w:val="28"/>
          <w:szCs w:val="28"/>
          <w:lang w:val="kk-KZ"/>
        </w:rPr>
        <w:t>»</w:t>
      </w:r>
      <w:r w:rsidRPr="00D47071">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деп түсініледі [92, 281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D12F73"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eastAsia="Calibri" w:hAnsi="Times New Roman" w:cs="Times New Roman"/>
          <w:sz w:val="28"/>
          <w:szCs w:val="28"/>
          <w:lang w:val="kk-KZ"/>
        </w:rPr>
        <w:t xml:space="preserve">Студенттердегі мотивацияның атқару тәртібі келесідей психикалық процестерден тұрады: түрткіні қабылдау, оның эмоциялық бағасының мағынасы, мәнін түсіну және түрткі бағасы, түрткіге көз жеткізу. Мотивтің мазмұны мотив түріне тәуелді. Ішкі мотив мазмұны оқып жатқан материалдың дүниетанымдылығы, сол объектіні практикалық қызметте тану болып табылады. </w:t>
      </w:r>
      <w:r w:rsidRPr="00D63C09">
        <w:rPr>
          <w:rFonts w:ascii="Times New Roman" w:eastAsia="Calibri" w:hAnsi="Times New Roman" w:cs="Times New Roman"/>
          <w:sz w:val="28"/>
          <w:szCs w:val="28"/>
          <w:lang w:val="kk-KZ"/>
        </w:rPr>
        <w:lastRenderedPageBreak/>
        <w:t xml:space="preserve">Осы білімді игеру сана-сезімнің туындауын   көрсетеді.   Сөйтіп,   мотив  мазмұны - оның әділетті негізі. Субъектілік мотив негізі – тұлғаның дара ерекшелігіне байланысты оқу   материалының   маңызы.  Эмоционалдық   бағалаудың   білімде  орны </w:t>
      </w:r>
      <w:r w:rsidRPr="00E73C61">
        <w:rPr>
          <w:sz w:val="28"/>
          <w:szCs w:val="28"/>
          <w:lang w:val="kk-KZ"/>
        </w:rPr>
        <w:t>–</w:t>
      </w:r>
      <w:r w:rsidRPr="00D63C09">
        <w:rPr>
          <w:rFonts w:ascii="Times New Roman" w:eastAsia="Calibri" w:hAnsi="Times New Roman" w:cs="Times New Roman"/>
          <w:sz w:val="28"/>
          <w:szCs w:val="28"/>
          <w:lang w:val="kk-KZ"/>
        </w:rPr>
        <w:t xml:space="preserve"> оның мазмұндылығымен және объектілік мағынасымен, сонымен қатар ішкі жалғаспалы факторлармен, ең алдымен оның</w:t>
      </w:r>
      <w:r w:rsidR="005A68B8">
        <w:rPr>
          <w:rFonts w:ascii="Times New Roman" w:eastAsia="Calibri" w:hAnsi="Times New Roman" w:cs="Times New Roman"/>
          <w:sz w:val="28"/>
          <w:szCs w:val="28"/>
          <w:lang w:val="kk-KZ"/>
        </w:rPr>
        <w:t xml:space="preserve"> жеке оқытушысымен сипатталады</w:t>
      </w:r>
      <w:r>
        <w:rPr>
          <w:rFonts w:ascii="Times New Roman" w:eastAsia="Calibri" w:hAnsi="Times New Roman" w:cs="Times New Roman"/>
          <w:sz w:val="28"/>
          <w:szCs w:val="28"/>
          <w:lang w:val="kk-KZ"/>
        </w:rPr>
        <w:t xml:space="preserve"> </w:t>
      </w:r>
      <w:r w:rsidRPr="00D63C09">
        <w:rPr>
          <w:rFonts w:ascii="Times New Roman" w:eastAsia="Calibri" w:hAnsi="Times New Roman" w:cs="Times New Roman"/>
          <w:sz w:val="28"/>
          <w:szCs w:val="28"/>
          <w:lang w:val="kk-KZ"/>
        </w:rPr>
        <w:t>[93, 70 б].</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Жеке тұлғаның субъектілік ұстанымы даму процесінде мынадай функцияларды орындау арқылы іске асырылады: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1) Даму перспективаларын (баламаларын, нұсқаларын) ұғыну;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2) Дамудың альтернативті тобын таңдау;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3) Сіз қажетті болашақтың моделі түрінде даму альтернативалардың (баламалардың) мүмкіндіктерін пайдалана аласыз;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4) Даму мақсаттарына қол жеткізуді қамтамасыз ететін қызмет жүйесін таңдау және ұйымдастыру;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5) Даму ортасын (жағдайды, кеңістікті) құру;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6) Даму барысын бағалау, бақылау және түзету. Субъектілік тәсілде тұрақты ұстаным болып табылады. Объектіден шыққан тұлға даму субъектісіне айналып, даму бағыты ақырындап өзгереді [94, 25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Жеке өсу және өзін-өзі тану тұжырымдамасы өзін-өзі жетілдіру жолымен жүретін бұрынғы проблемалардан босатылған басқа адамға айналуы керек дегенді білдіреді. Алдыңғы өмірлік тәжірибенің сабақтастығын сақтай отырып, ол бір уақытта жаңа тұлғаға айналуы керек немесе бейнелі </w:t>
      </w:r>
      <w:r>
        <w:rPr>
          <w:rFonts w:ascii="Times New Roman" w:hAnsi="Times New Roman" w:cs="Times New Roman"/>
          <w:sz w:val="28"/>
          <w:szCs w:val="28"/>
          <w:lang w:val="kk-KZ"/>
        </w:rPr>
        <w:t>түрде «</w:t>
      </w:r>
      <w:r w:rsidRPr="00D47071">
        <w:rPr>
          <w:rFonts w:ascii="Times New Roman" w:hAnsi="Times New Roman" w:cs="Times New Roman"/>
          <w:sz w:val="28"/>
          <w:szCs w:val="28"/>
          <w:lang w:val="kk-KZ"/>
        </w:rPr>
        <w:t>қай</w:t>
      </w:r>
      <w:r>
        <w:rPr>
          <w:rFonts w:ascii="Times New Roman" w:hAnsi="Times New Roman" w:cs="Times New Roman"/>
          <w:sz w:val="28"/>
          <w:szCs w:val="28"/>
          <w:lang w:val="kk-KZ"/>
        </w:rPr>
        <w:t xml:space="preserve">та туылуы» </w:t>
      </w:r>
      <w:r w:rsidRPr="00D63C09">
        <w:rPr>
          <w:rFonts w:ascii="Times New Roman" w:hAnsi="Times New Roman" w:cs="Times New Roman"/>
          <w:sz w:val="28"/>
          <w:szCs w:val="28"/>
          <w:lang w:val="kk-KZ"/>
        </w:rPr>
        <w:t>керек [95, 152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Жеке өзін-өзі дамытуға арналған қажетті қасиеттер кешенді түрде дамуы қажет. Ондай қасиеттер ретінде мыналарды түсінеміз: 1) шығармашылық ойлау; 2) бастамашылық; 3) негізделген тәуекелге қабілеттілік; 4) өзіне сенімділік; 5) Өзін-өзі бағалау; 6) серіктестермен ынтымақтастық жасау мүмкіндігі; 7) жетістікке жету мотивациясы; </w:t>
      </w:r>
      <w:r>
        <w:rPr>
          <w:rFonts w:ascii="Times New Roman" w:hAnsi="Times New Roman" w:cs="Times New Roman"/>
          <w:sz w:val="28"/>
          <w:szCs w:val="28"/>
          <w:lang w:val="kk-KZ"/>
        </w:rPr>
        <w:t xml:space="preserve">8) жоғары жұмыс қабілеттілігі [96, 93 </w:t>
      </w:r>
      <w:r w:rsidRPr="00433137">
        <w:rPr>
          <w:rFonts w:ascii="Times New Roman" w:hAnsi="Times New Roman" w:cs="Times New Roman"/>
          <w:sz w:val="28"/>
          <w:szCs w:val="28"/>
          <w:lang w:val="kk-KZ"/>
        </w:rPr>
        <w:t xml:space="preserve">б.].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433137">
        <w:rPr>
          <w:rFonts w:ascii="Times New Roman" w:hAnsi="Times New Roman" w:cs="Times New Roman"/>
          <w:sz w:val="28"/>
          <w:szCs w:val="28"/>
          <w:lang w:val="kk-KZ"/>
        </w:rPr>
        <w:t xml:space="preserve"> Оларда білімге деген қызығушылық терең</w:t>
      </w:r>
      <w:r w:rsidRPr="00D63C09">
        <w:rPr>
          <w:rFonts w:ascii="Times New Roman" w:hAnsi="Times New Roman" w:cs="Times New Roman"/>
          <w:sz w:val="28"/>
          <w:szCs w:val="28"/>
          <w:lang w:val="kk-KZ"/>
        </w:rPr>
        <w:t>дей түсіп, тек оқу пәнінің ғана заңдылықтарын емес, сонымен қатар ғылымның, кәсіби құзыреттіліктің негізіне бет бұрады.</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Жетістік мотивациясы. Іс-әрекеттің мотивациясы мотивацияның екі түрін қамтиды: жетістіктерге жету (табысқа деген үміт) және сәтсіздіктерден аулақ болу.</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1. Жетістікке жету мотивациясы (сәттілікке деген үміт) адамның </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іс-әрекетте жетістікке жетуге деген ұмтылысымен байланысты. Мысалы: «ол мұны қалалық олимпиадада жақсы өнер көрсеткісі келетіндіктен жасайды», «жоғары балл аламын деп үміттенуі», «олардың жұмысты мүмкіндігінше жақсы орындауға тырысуы» және т.б.</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2. Сәтсіздіктен аулақ болу мотивациясы адамның  іс-әрекеттегі сәтсіздіктен аулақ болу ниетімен анықталған кезде пайда болады. Мысалы:  «ол мұны екінші </w:t>
      </w:r>
      <w:r w:rsidRPr="00D63C09">
        <w:rPr>
          <w:rFonts w:ascii="Times New Roman" w:hAnsi="Times New Roman" w:cs="Times New Roman"/>
          <w:sz w:val="28"/>
          <w:szCs w:val="28"/>
          <w:lang w:val="kk-KZ"/>
        </w:rPr>
        <w:lastRenderedPageBreak/>
        <w:t>жылы қалғысы келмейтіндіктен жасайды», «олар жұмыста қателіктер жібермеуге тырысады» және т. б.</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Табысқа жетуге немесе сәтсіздікке жол бермеуге бағытталған саналы мінез-құлық түрлері адам өмірінің 3-13 жас арасында қалыптасады және ата-аналардың әсерінен  және «қоршаған ортаның әсерінен» қалыптасады деп танылады. Жетістікке жету мотивациясын дамыту үшін ең қолайлы жағдай-бұл «ата-аналардың кедергісіз қысымы мен қоршаған ортаның қозғаушы факторлармен жоғары қанықтылығы. Содан кейін баланың өз дағдылары мен мүмкіндіктерін тәуелсіз дамытудың максималды мүмкі</w:t>
      </w:r>
      <w:r>
        <w:rPr>
          <w:rFonts w:ascii="Times New Roman" w:hAnsi="Times New Roman" w:cs="Times New Roman"/>
          <w:sz w:val="28"/>
          <w:szCs w:val="28"/>
          <w:lang w:val="kk-KZ"/>
        </w:rPr>
        <w:t>ндіктері пайда болады» [97, 111</w:t>
      </w:r>
      <w:r w:rsidRPr="00D63C09">
        <w:rPr>
          <w:rFonts w:ascii="Times New Roman" w:hAnsi="Times New Roman" w:cs="Times New Roman"/>
          <w:sz w:val="28"/>
          <w:szCs w:val="28"/>
          <w:lang w:val="kk-KZ"/>
        </w:rPr>
        <w:t>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Тұлғалық өсу феномені психология мен психотерапияның ұзақ тарихи және әдіснамалық дамуының нәтижесі болды. Жүз жылдан астам уақыт бойы жеке тұлғаның шетелдік теорияларында тар психологиялық тұрғыдан ғана емес, мәдени, тарихи, философиялық тұрғыдан да дамып келе жатқан тұлғаға назар аударылды. Әдебиеттерді теориялық талдау көрсеткендей, жеке тұлға ұғымдарының көпшілігі адамға белгілі бір философиялық көзқарасты, оның даму көздері мен детерминанттарын, жеке тұлғаның құрылымдық компоненттерін білдіреді, оның  тұлғалық өсуі мен дамуына биологиялық, мәдени, әлеуметтік, генетикалық әсердің белгілі бір үйлесімі мен өзара байланысын атап өтеді [98, 202 б].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Қазіргі әлемде қарқынды болып жатқан өзгерістер жоғары оқу орындарының білім беруімен тікелей байланысты, оның мақсаты жоғары кәсіби жетістіктерге бағытталған шығармашылық әлеуеті бар тұлғаны қалыптастыру болып табылады. Еңбек нарығы жоғары білімі бар мамандарға және олардың бәсекеге қабілеттілігіне жоғары талаптар қояды. Мұндай маманды даярлауға құзыреттілік тәсілге негізделген және студенттерде бірқатар жалпы мәдени және кәсіби құзыреттерді қалыптастыруды көздейтін жоғары кәсіптік білім берудің жаңа стандарттары бағытталған. Мұндай жағдайларда жас адамға өз орнын табуға, таңдаған мамандығында сәтті болуға, дамуға және жетілуге көмектесетін қасиеттерді қалыптастыру және дамыту қажеттілігі туындайды. Танымдық қабілеттерден басқа, жауапкершілік, Тәуелсіздік, ұйымшылдық сияқты қасиеттердің маңыздылығы артып, мотивацияның рөлі артады. Жаңа стандартта өзін-өзі дамыту, өзінің біліктілігі мен шеберлігін арттыру қабілеті ерекше атап көрсетілген. Тұлғалық өсуін дамыту білім беру жүйесінің заманауи парадигмасының принципі болып табылады [99, 289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Оқытушының</w:t>
      </w:r>
      <w:r w:rsidRPr="00D63C09">
        <w:rPr>
          <w:rFonts w:ascii="Times New Roman" w:hAnsi="Times New Roman" w:cs="Times New Roman"/>
          <w:sz w:val="28"/>
          <w:szCs w:val="28"/>
          <w:lang w:val="kk-KZ"/>
        </w:rPr>
        <w:t xml:space="preserve"> жеке және кәсіби дамуы идеясы тек өзін-өзі тәрбиелеу мақсатында жүзеге асырылуы мүмкін. Қоғамның дамуындағы басты нәрсе-бұл қызметті бастамаға айналдыру, өзін-өзі дамытуға, білім беруді өзін-өзі тәрбиелеуге айналдыру [100, 11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Өзін</w:t>
      </w:r>
      <w:r>
        <w:rPr>
          <w:rFonts w:ascii="Times New Roman" w:hAnsi="Times New Roman" w:cs="Times New Roman"/>
          <w:sz w:val="28"/>
          <w:szCs w:val="28"/>
          <w:lang w:val="kk-KZ"/>
        </w:rPr>
        <w:t>-</w:t>
      </w:r>
      <w:r w:rsidRPr="00D63C09">
        <w:rPr>
          <w:rFonts w:ascii="Times New Roman" w:hAnsi="Times New Roman" w:cs="Times New Roman"/>
          <w:sz w:val="28"/>
          <w:szCs w:val="28"/>
          <w:lang w:val="kk-KZ"/>
        </w:rPr>
        <w:t>өзі тәрбиелеу</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адамның рухани қажеттіліктерін, шығармашылығын, барлық жеке әлеуетін байытудағы өзіндік белсенділігі. Өзін-өзі дамыту субъектінің қызметіне айналады, ол өз еркімен жүзеге асырылатын қабілеттер мен даралықты дамытуға бағытталған. Өзін-өзі </w:t>
      </w:r>
      <w:r w:rsidRPr="00D63C09">
        <w:rPr>
          <w:rFonts w:ascii="Times New Roman" w:hAnsi="Times New Roman" w:cs="Times New Roman"/>
          <w:sz w:val="28"/>
          <w:szCs w:val="28"/>
          <w:lang w:val="kk-KZ"/>
        </w:rPr>
        <w:lastRenderedPageBreak/>
        <w:t>тәрбиелеудегі басты аспект ретінде тәуелсіздік пен үздіксіздік болып табылады. Бұл жағдайда жеке өсу процесі ең тиімді болатын жағдайлар:</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педагогтің өзін-өзі дамытуға қажеттілігін іске асыру кезінде;</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педагогтің педагогикалық тәжірибені өзіндік талдау әдістерін меңгеруінде;</w:t>
      </w:r>
    </w:p>
    <w:p w:rsidR="008B0DBE"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мұғалімнің рефлексия қабілеті болған кездегі жағдайларды айтсақ болады [101, 36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Тұлғалық  өсуі</w:t>
      </w:r>
      <w:r>
        <w:rPr>
          <w:rFonts w:ascii="Times New Roman" w:hAnsi="Times New Roman" w:cs="Times New Roman"/>
          <w:sz w:val="28"/>
          <w:szCs w:val="28"/>
          <w:lang w:val="kk-KZ"/>
        </w:rPr>
        <w:t xml:space="preserve"> ‒ </w:t>
      </w:r>
      <w:r w:rsidRPr="00D63C09">
        <w:rPr>
          <w:rFonts w:ascii="Times New Roman" w:hAnsi="Times New Roman" w:cs="Times New Roman"/>
          <w:sz w:val="28"/>
          <w:szCs w:val="28"/>
          <w:lang w:val="kk-KZ"/>
        </w:rPr>
        <w:t>адамның өзін-өзі өзгертудегі, рухани қажеттіліктерін, шығармашылығын, барлық жеке әлеуетін ашудағы, байытудағы жеке белсенділігі. Жеке тұлғаның толық өсуі адамның өзінің ішкі әлемін құрметтеген жағдайда ғана мүмкін болады, ал басқалары оның ішкі әлемін таниды және құрметтейді [102, 215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И.А. Агеева </w:t>
      </w:r>
      <w:r>
        <w:rPr>
          <w:rFonts w:ascii="Times New Roman" w:hAnsi="Times New Roman" w:cs="Times New Roman"/>
          <w:sz w:val="28"/>
          <w:szCs w:val="28"/>
          <w:lang w:val="kk-KZ"/>
        </w:rPr>
        <w:t>«</w:t>
      </w:r>
      <w:r w:rsidRPr="00D47071">
        <w:rPr>
          <w:rFonts w:ascii="Times New Roman" w:hAnsi="Times New Roman" w:cs="Times New Roman"/>
          <w:sz w:val="28"/>
          <w:szCs w:val="28"/>
          <w:lang w:val="kk-KZ"/>
        </w:rPr>
        <w:t xml:space="preserve">басқа мамандық өкілдерімен салыстырғанда мұғалімдер ерекше жағдайда, өйткені </w:t>
      </w:r>
      <w:r w:rsidRPr="00D63C09">
        <w:rPr>
          <w:rFonts w:ascii="Times New Roman" w:hAnsi="Times New Roman" w:cs="Times New Roman"/>
          <w:sz w:val="28"/>
          <w:szCs w:val="28"/>
          <w:lang w:val="kk-KZ"/>
        </w:rPr>
        <w:t xml:space="preserve">педагогтің маңызды әлеуметтік функцияларының бірі </w:t>
      </w:r>
      <w:r w:rsidRPr="00E73C61">
        <w:rPr>
          <w:sz w:val="28"/>
          <w:szCs w:val="28"/>
          <w:lang w:val="kk-KZ"/>
        </w:rPr>
        <w:t>–</w:t>
      </w:r>
      <w:r w:rsidRPr="00D63C09">
        <w:rPr>
          <w:rFonts w:ascii="Times New Roman" w:hAnsi="Times New Roman" w:cs="Times New Roman"/>
          <w:sz w:val="28"/>
          <w:szCs w:val="28"/>
          <w:lang w:val="kk-KZ"/>
        </w:rPr>
        <w:t xml:space="preserve"> өскелең ұрпақты аға ұрпақтың мәдени мұрасына, қоғамдық тәжірибесіне тарту. </w:t>
      </w:r>
      <w:r w:rsidRPr="00D47071">
        <w:rPr>
          <w:rFonts w:ascii="Times New Roman" w:hAnsi="Times New Roman" w:cs="Times New Roman"/>
          <w:sz w:val="28"/>
          <w:szCs w:val="28"/>
          <w:lang w:val="kk-KZ"/>
        </w:rPr>
        <w:t xml:space="preserve">Сондықтан мұғалімнің тұлғасы оқушының жеке басын қалыптастырудың қуатты факторына </w:t>
      </w:r>
      <w:r>
        <w:rPr>
          <w:rFonts w:ascii="Times New Roman" w:hAnsi="Times New Roman" w:cs="Times New Roman"/>
          <w:sz w:val="28"/>
          <w:szCs w:val="28"/>
          <w:lang w:val="kk-KZ"/>
        </w:rPr>
        <w:t xml:space="preserve">айналады» </w:t>
      </w:r>
      <w:r w:rsidRPr="00D63C09">
        <w:rPr>
          <w:rFonts w:ascii="Times New Roman" w:hAnsi="Times New Roman" w:cs="Times New Roman"/>
          <w:sz w:val="28"/>
          <w:szCs w:val="28"/>
          <w:lang w:val="kk-KZ"/>
        </w:rPr>
        <w:t xml:space="preserve">[103, 11 б].  Студенттердің кәсіби және тұлғалық   өсуі тұтастай алғанда  олардың қызметін жоспарлаудың ажырамас бөлігі болып табылады. Өзін-өзі тәрбиелеу және өзін-өзі жетілдіру жалпы адамзаттық және кәсіби тұрғыда педагогтың жетістігінің кепілі болып табылады. Жақсы нәтижеге қол жеткізу үшін әрбір адам өзін үнемі зерттеп, өзіңің артықшылықтары, кемшіліктерін біліп, кәсіби және жеке өсу құрылатын ішкі өзекті қалыптастыру үшін бар </w:t>
      </w:r>
      <w:r>
        <w:rPr>
          <w:rFonts w:ascii="Times New Roman" w:hAnsi="Times New Roman" w:cs="Times New Roman"/>
          <w:sz w:val="28"/>
          <w:szCs w:val="28"/>
          <w:lang w:val="kk-KZ"/>
        </w:rPr>
        <w:t>күшін салуы керек [104, 338 б.]</w:t>
      </w:r>
      <w:r w:rsidRPr="00D63C09">
        <w:rPr>
          <w:rFonts w:ascii="Times New Roman" w:hAnsi="Times New Roman" w:cs="Times New Roman"/>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Тұлғалық өсудің  маңызды құрамдас бөлігі-өзін-өзі талдау. Педагогикалық іс-әрекетте танымдық психикалық процестерді дамытуға қойылатын талаптар бар: ойлау, қиял, есте сақтау. Педагогикалық </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іс-әрекеттің нәтижесі ретінде өзін-өзі дамытуды екі жағынан қарастыруға болады. Мысалы, бұл жеке даму мен кәсіби өсуде болатын өзгерістер, сонымен қатар өзін-өзі дамытумен айналысу қабілетін игеру [105, 22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Адам тұлға ретінде тек бұрыннан бар нәрсені ғана емес, сонымен бірге ол белсенді түрде ұмтылатын нәрсені де сипаттайды, яғни ол өзінде бар нәрсені ғана емес, оның ішкі әлемі мен қызметінің мазмұнын ғана емес, сонымен бірге мүмкін болатын даму саласын да сипаттайды [106, 10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Студенттің тұлғалық   өсуіне  білім алудың  қызметтен қандай да бір тәуекелдерді алып тастау ықпал етеді, бұл қазіргі өмірге дайын толыққанды кәсіби дамуды тудырады деп айта аламын.</w:t>
      </w: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Кез-келген адамның басты сипаты</w:t>
      </w:r>
      <w:r>
        <w:rPr>
          <w:rFonts w:ascii="Times New Roman" w:hAnsi="Times New Roman" w:cs="Times New Roman"/>
          <w:sz w:val="28"/>
          <w:szCs w:val="28"/>
          <w:lang w:val="kk-KZ"/>
        </w:rPr>
        <w:t xml:space="preserve"> </w:t>
      </w:r>
      <w:r w:rsidRPr="00E73C61">
        <w:rPr>
          <w:sz w:val="28"/>
          <w:szCs w:val="28"/>
          <w:lang w:val="kk-KZ"/>
        </w:rPr>
        <w:t>–</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оның тұтастығы. Ғылымда адам білімнің әртүрлі салалары тұрғысынан қарастырылады: әлеуметтік және жеке, биологиялық және әлеуметтік, жеке және ұлттық және т.б. бұл тізімді шексіз жалғастыруға болады, өйткені адам көп қырлы, мозаикалық, көп өлшемді. Біз жан-жақты және рухани дамудың жоғары деңгейіне жеткен, өзінің таным көкжиегін кеңейте алатын (трансгрессия) және оның болмысынан </w:t>
      </w:r>
      <w:r w:rsidRPr="00D63C09">
        <w:rPr>
          <w:rFonts w:ascii="Times New Roman" w:hAnsi="Times New Roman" w:cs="Times New Roman"/>
          <w:sz w:val="28"/>
          <w:szCs w:val="28"/>
          <w:lang w:val="kk-KZ"/>
        </w:rPr>
        <w:lastRenderedPageBreak/>
        <w:t>(трансценденция) асып түсетін өзін-өзі көрсететін адамды білдіретін тұтас тұлға туралы айтамыз [107, 197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К. Роджерстің айтуынша, әр адамның </w:t>
      </w:r>
      <w:r>
        <w:rPr>
          <w:rFonts w:ascii="Times New Roman" w:hAnsi="Times New Roman" w:cs="Times New Roman"/>
          <w:sz w:val="28"/>
          <w:szCs w:val="28"/>
          <w:lang w:val="kk-KZ"/>
        </w:rPr>
        <w:t>«</w:t>
      </w:r>
      <w:r w:rsidRPr="00D47071">
        <w:rPr>
          <w:rFonts w:ascii="Times New Roman" w:hAnsi="Times New Roman" w:cs="Times New Roman"/>
          <w:sz w:val="28"/>
          <w:szCs w:val="28"/>
          <w:lang w:val="kk-KZ"/>
        </w:rPr>
        <w:t xml:space="preserve">жетілуге қарай </w:t>
      </w:r>
      <w:r>
        <w:rPr>
          <w:rFonts w:ascii="Times New Roman" w:hAnsi="Times New Roman" w:cs="Times New Roman"/>
          <w:sz w:val="28"/>
          <w:szCs w:val="28"/>
          <w:lang w:val="kk-KZ"/>
        </w:rPr>
        <w:t>алға жылжу»</w:t>
      </w:r>
      <w:r w:rsidRPr="00D63C09">
        <w:rPr>
          <w:rFonts w:ascii="Times New Roman" w:hAnsi="Times New Roman" w:cs="Times New Roman"/>
          <w:sz w:val="28"/>
          <w:szCs w:val="28"/>
          <w:lang w:val="kk-KZ"/>
        </w:rPr>
        <w:t xml:space="preserve"> мүмкіндігі бар. Бірақ бұл әлеуетті іске асыру үшін қолайлы психологиялық климат қажет, онда жеке өсу үрдісі әлеуетті емес, өзекті болады. Бұл адам өзінің ішкі әлемін түсініп, көбінесе экзистенциалды сипаттағы қорқыныштарын түсінген кезде пайда болады. Нәтижесінде, жеке өсуге кедергі келтіретін деструктивті қорқыныш конструктивті болып, оған ықпал ететін етіп өміріңізді қайта құруға мүмкіндік бар. Осылайша, адам өзін-өзі жеке тұлға ретінде қабылдай бастайды [108, 172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Pr="00D63C09">
        <w:rPr>
          <w:rFonts w:ascii="Times New Roman" w:hAnsi="Times New Roman" w:cs="Times New Roman"/>
          <w:sz w:val="28"/>
          <w:szCs w:val="28"/>
          <w:lang w:val="kk-KZ"/>
        </w:rPr>
        <w:t xml:space="preserve">Е. Василюк бойынша, экзистенциалды қорқыныш тұлғалық өсуге жол ашады, шығармашылыққа кедергі келтіреді. Экзистенциалды қорқынышты сезінетін адам еркін бола алмайды, тек еркін адам трансценденция мен трансгрессия арқылы шығармашылық әрекетке қабілетті. Екеуі де өзінен тыс жүруді қажет ететіндіктен, мұны тек ішкі еркін адам жасай алады. Егер қорқыныш еркіндікке кедергі келтірсе, онда жеке өсудің тежелуі орын алады. Адам өзіне не болып жатқанын түсінбестен өзін-өзі жабады. Жеке дамудың тоқтауына байланысты ол экзистенциалды вакуумды бастан кешіреді және оның мінез-құлқы </w:t>
      </w:r>
      <w:r>
        <w:rPr>
          <w:rFonts w:ascii="Times New Roman" w:hAnsi="Times New Roman" w:cs="Times New Roman"/>
          <w:sz w:val="28"/>
          <w:szCs w:val="28"/>
          <w:lang w:val="kk-KZ"/>
        </w:rPr>
        <w:t>«</w:t>
      </w:r>
      <w:r w:rsidRPr="00D63C09">
        <w:rPr>
          <w:rFonts w:ascii="Times New Roman" w:hAnsi="Times New Roman" w:cs="Times New Roman"/>
          <w:sz w:val="28"/>
          <w:szCs w:val="28"/>
          <w:lang w:val="kk-KZ"/>
        </w:rPr>
        <w:t>күресуді</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тоқтатады, адам одан шығудың жолы жоқ дағдарысқа көбірек ұшырайды, өйткені дағдарыс жағдайы түсінілмейді, бұл адамның жойылуына әкеледі</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 [109, 145 б].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Pr="00D63C09">
        <w:rPr>
          <w:rFonts w:ascii="Times New Roman" w:hAnsi="Times New Roman" w:cs="Times New Roman"/>
          <w:sz w:val="28"/>
          <w:szCs w:val="28"/>
          <w:lang w:val="kk-KZ"/>
        </w:rPr>
        <w:t>ерттеу</w:t>
      </w:r>
      <w:r>
        <w:rPr>
          <w:rFonts w:ascii="Times New Roman" w:hAnsi="Times New Roman" w:cs="Times New Roman"/>
          <w:sz w:val="28"/>
          <w:szCs w:val="28"/>
          <w:lang w:val="kk-KZ"/>
        </w:rPr>
        <w:t xml:space="preserve">ші </w:t>
      </w:r>
      <w:r w:rsidRPr="00D63C09">
        <w:rPr>
          <w:rFonts w:ascii="Times New Roman" w:hAnsi="Times New Roman" w:cs="Times New Roman"/>
          <w:sz w:val="28"/>
          <w:szCs w:val="28"/>
          <w:lang w:val="kk-KZ"/>
        </w:rPr>
        <w:t>А.В. Мудрик</w:t>
      </w:r>
      <w:r>
        <w:rPr>
          <w:rFonts w:ascii="Times New Roman" w:hAnsi="Times New Roman" w:cs="Times New Roman"/>
          <w:sz w:val="28"/>
          <w:szCs w:val="28"/>
          <w:lang w:val="kk-KZ"/>
        </w:rPr>
        <w:t>тің</w:t>
      </w:r>
      <w:r w:rsidRPr="00D63C09">
        <w:rPr>
          <w:rFonts w:ascii="Times New Roman" w:hAnsi="Times New Roman" w:cs="Times New Roman"/>
          <w:sz w:val="28"/>
          <w:szCs w:val="28"/>
          <w:lang w:val="kk-KZ"/>
        </w:rPr>
        <w:t xml:space="preserve"> пікірінше, адамның шығармашылық белсенділігінің деңгейі еркіндік қабілетінің даму деңгейіне байланысты екенін айтты. Шығармашылық белсенділік,өз кезегінде,</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жеке тұлғаға </w:t>
      </w:r>
      <w:r>
        <w:rPr>
          <w:rFonts w:ascii="Times New Roman" w:hAnsi="Times New Roman" w:cs="Times New Roman"/>
          <w:sz w:val="28"/>
          <w:szCs w:val="28"/>
          <w:lang w:val="kk-KZ"/>
        </w:rPr>
        <w:t>«</w:t>
      </w:r>
      <w:r w:rsidRPr="00D63C09">
        <w:rPr>
          <w:rFonts w:ascii="Times New Roman" w:hAnsi="Times New Roman" w:cs="Times New Roman"/>
          <w:sz w:val="28"/>
          <w:szCs w:val="28"/>
          <w:lang w:val="kk-KZ"/>
        </w:rPr>
        <w:t>өзінің құндылықтары мен рөлінің талаптары арасындағы тепе-теңдікті табу, сондай-ақ нақты талаптарға емес, адами құндылықтардың әмбебап моральын түсіну қабілетімен сипатталатын әлеуметтенудің жаңа деңгейіне жол ашады</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[110, 128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w:t>
      </w:r>
    </w:p>
    <w:p w:rsidR="008B0DBE"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Тұлғалық өсу </w:t>
      </w:r>
      <w:r w:rsidRPr="00D63C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бұл адамның әлеуметтік-психологиялық құзіреттілігінің дамуын білдіретін күрделі және жүйелі процесс. Бұл қасиеттерді дамыту және күшейту тек қызметкердің өзі үшін ғана емес маңызды. Өзгерістер бір ұжымның өнімділігіне де, уақыт өте келе бүкіл компанияның жұмысына әсер етеді [111, 187</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Өз қызметкерлерінің жеке басын дамыта отырып, менеджер </w:t>
      </w:r>
      <w:r>
        <w:rPr>
          <w:rFonts w:ascii="Times New Roman" w:hAnsi="Times New Roman" w:cs="Times New Roman"/>
          <w:sz w:val="28"/>
          <w:szCs w:val="28"/>
          <w:lang w:val="kk-KZ"/>
        </w:rPr>
        <w:t>с</w:t>
      </w:r>
      <w:r w:rsidRPr="00D63C09">
        <w:rPr>
          <w:rFonts w:ascii="Times New Roman" w:hAnsi="Times New Roman" w:cs="Times New Roman"/>
          <w:sz w:val="28"/>
          <w:szCs w:val="28"/>
          <w:lang w:val="kk-KZ"/>
        </w:rPr>
        <w:t>туденттердің өзін-өзі тану деңгейін жоғарылатады, қызығушылықты, мотивация және жұмысқа қанағаттану деңгейін арттырады. Жеке өсу-бұл жаңа қызметкерлерге жұмыс тиімділігін арттыру үшін де, көп нәрсеге қол жеткізген және жеке жетілдіруге қызығушылық танытқандар үшін де ұсынылатын нәрсе [112, 60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Қызметкерлерді стандартты міндеттерден, уақыттан, қаражаттан басқа жеке дамытуды шеше отырып, бұл жұмыстың мақсатын нақты қою өте маңызды. Бастапқы кезеңде бұл өте маңызды, өйткені көптеген менеджерлер жеке тренинг </w:t>
      </w:r>
      <w:r w:rsidRPr="00D63C09">
        <w:rPr>
          <w:rFonts w:ascii="Times New Roman" w:hAnsi="Times New Roman" w:cs="Times New Roman"/>
          <w:sz w:val="28"/>
          <w:szCs w:val="28"/>
          <w:lang w:val="kk-KZ"/>
        </w:rPr>
        <w:lastRenderedPageBreak/>
        <w:t>ұғымын бизнес-тренингпен шатастырады, ал дағдыларды игерумен жеке қасиеттерді қалыптастыру керек [113, 12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Тұлғалық өсу тренингтері психотерапиялық топтарға жақын. Оларда әртүрлі әдістердің көмегімен қатысушылар өздерінің психологиялық мәселелерін түсінуге және жеңуге тырысады, бұл олардың өмірлік және кәсіби міндеттерін шешуге кедергі келтіреді. Тренингтің әр қатысушысы басқа қатысушылар мен жаттықтырушының көмегімен өзінің бейсаналық қорқынышын түсіне алады, ішкі кедергілерден арыла алады және оны айналасындағы адамдар қалай қабылдайтынын жақсы біледі. Бұл сіздің оң қасиеттеріңізді одан әрі тиімді пайдалануға, қабілеттердің нақты бағасын қалыптастыруға, өз қателіктеріңіз бен кемшіліктер</w:t>
      </w:r>
      <w:r>
        <w:rPr>
          <w:rFonts w:ascii="Times New Roman" w:hAnsi="Times New Roman" w:cs="Times New Roman"/>
          <w:sz w:val="28"/>
          <w:szCs w:val="28"/>
          <w:lang w:val="kk-KZ"/>
        </w:rPr>
        <w:t>іңізді көруге мүмкіндік береді</w:t>
      </w:r>
      <w:r w:rsidRPr="00D63C09">
        <w:rPr>
          <w:rFonts w:ascii="Times New Roman" w:hAnsi="Times New Roman" w:cs="Times New Roman"/>
          <w:sz w:val="28"/>
          <w:szCs w:val="28"/>
          <w:lang w:val="kk-KZ"/>
        </w:rPr>
        <w:t xml:space="preserve"> [114, 8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433137"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Жеке дамудағы бизнес-тренингтер</w:t>
      </w:r>
      <w:r>
        <w:rPr>
          <w:rFonts w:ascii="Times New Roman" w:hAnsi="Times New Roman" w:cs="Times New Roman"/>
          <w:sz w:val="28"/>
          <w:szCs w:val="28"/>
          <w:lang w:val="kk-KZ"/>
        </w:rPr>
        <w:t xml:space="preserve"> </w:t>
      </w:r>
      <w:r>
        <w:rPr>
          <w:sz w:val="28"/>
          <w:szCs w:val="28"/>
          <w:lang w:val="kk-KZ"/>
        </w:rPr>
        <w:t>–</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бұл белгілі бір дағдыларды дамытуға бағытталған іс-шаралар. Әдетте олар қысқа уақытқа созылады,   мұндай тренингтердің әсері тезірек көрінеді. Алайда, олар қысқа мерзімде және нақты жағдайларда жұмыс істейтінін </w:t>
      </w:r>
      <w:r w:rsidRPr="00433137">
        <w:rPr>
          <w:rFonts w:ascii="Times New Roman" w:hAnsi="Times New Roman" w:cs="Times New Roman"/>
          <w:sz w:val="28"/>
          <w:szCs w:val="28"/>
          <w:lang w:val="kk-KZ"/>
        </w:rPr>
        <w:t>ұмытпау</w:t>
      </w:r>
      <w:r>
        <w:rPr>
          <w:rFonts w:ascii="Times New Roman" w:hAnsi="Times New Roman" w:cs="Times New Roman"/>
          <w:sz w:val="28"/>
          <w:szCs w:val="28"/>
          <w:lang w:val="kk-KZ"/>
        </w:rPr>
        <w:t xml:space="preserve"> қажет</w:t>
      </w:r>
      <w:r w:rsidRPr="00433137">
        <w:rPr>
          <w:rFonts w:ascii="Times New Roman" w:hAnsi="Times New Roman" w:cs="Times New Roman"/>
          <w:sz w:val="28"/>
          <w:szCs w:val="28"/>
          <w:lang w:val="kk-KZ"/>
        </w:rPr>
        <w:t xml:space="preserve"> [115, 97 б]. </w:t>
      </w:r>
    </w:p>
    <w:p w:rsidR="008B0DBE" w:rsidRPr="009603DA" w:rsidRDefault="008B0DBE" w:rsidP="008B0DBE">
      <w:pPr>
        <w:spacing w:after="0" w:line="240" w:lineRule="auto"/>
        <w:ind w:firstLine="709"/>
        <w:jc w:val="both"/>
        <w:rPr>
          <w:rFonts w:ascii="Times New Roman" w:hAnsi="Times New Roman" w:cs="Times New Roman"/>
          <w:color w:val="FF0000"/>
          <w:sz w:val="28"/>
          <w:szCs w:val="28"/>
          <w:lang w:val="kk-KZ"/>
        </w:rPr>
      </w:pPr>
      <w:r w:rsidRPr="00433137">
        <w:rPr>
          <w:rFonts w:ascii="Times New Roman" w:hAnsi="Times New Roman" w:cs="Times New Roman"/>
          <w:sz w:val="28"/>
          <w:szCs w:val="28"/>
          <w:lang w:val="kk-KZ"/>
        </w:rPr>
        <w:t xml:space="preserve">Студенттердің жаңа қасиеттерін үнемі </w:t>
      </w:r>
      <w:r>
        <w:rPr>
          <w:rFonts w:ascii="Times New Roman" w:hAnsi="Times New Roman" w:cs="Times New Roman"/>
          <w:sz w:val="28"/>
          <w:szCs w:val="28"/>
          <w:lang w:val="kk-KZ"/>
        </w:rPr>
        <w:t>«</w:t>
      </w:r>
      <w:r w:rsidRPr="00D47071">
        <w:rPr>
          <w:rFonts w:ascii="Times New Roman" w:hAnsi="Times New Roman" w:cs="Times New Roman"/>
          <w:sz w:val="28"/>
          <w:szCs w:val="28"/>
          <w:lang w:val="kk-KZ"/>
        </w:rPr>
        <w:t>өсіріп</w:t>
      </w:r>
      <w:r>
        <w:rPr>
          <w:rFonts w:ascii="Times New Roman" w:hAnsi="Times New Roman" w:cs="Times New Roman"/>
          <w:sz w:val="28"/>
          <w:szCs w:val="28"/>
          <w:lang w:val="kk-KZ"/>
        </w:rPr>
        <w:t>»</w:t>
      </w:r>
      <w:r w:rsidRPr="00D47071">
        <w:rPr>
          <w:rFonts w:ascii="Times New Roman" w:hAnsi="Times New Roman" w:cs="Times New Roman"/>
          <w:sz w:val="28"/>
          <w:szCs w:val="28"/>
          <w:lang w:val="kk-KZ"/>
        </w:rPr>
        <w:t xml:space="preserve"> отырады;</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47071">
        <w:rPr>
          <w:rFonts w:ascii="Times New Roman" w:hAnsi="Times New Roman" w:cs="Times New Roman"/>
          <w:sz w:val="28"/>
          <w:szCs w:val="28"/>
          <w:lang w:val="kk-KZ"/>
        </w:rPr>
        <w:t xml:space="preserve">бәсекеге </w:t>
      </w:r>
      <w:r w:rsidRPr="00D63C09">
        <w:rPr>
          <w:rFonts w:ascii="Times New Roman" w:hAnsi="Times New Roman" w:cs="Times New Roman"/>
          <w:sz w:val="28"/>
          <w:szCs w:val="28"/>
          <w:lang w:val="kk-KZ"/>
        </w:rPr>
        <w:t xml:space="preserve">қабілеттілік принципі, жеке өсу-бұл жеке жұмыс, бірақ </w:t>
      </w:r>
      <w:r>
        <w:rPr>
          <w:rFonts w:ascii="Times New Roman" w:hAnsi="Times New Roman" w:cs="Times New Roman"/>
          <w:sz w:val="28"/>
          <w:szCs w:val="28"/>
          <w:lang w:val="kk-KZ"/>
        </w:rPr>
        <w:t>с</w:t>
      </w:r>
      <w:r w:rsidRPr="00D63C09">
        <w:rPr>
          <w:rFonts w:ascii="Times New Roman" w:hAnsi="Times New Roman" w:cs="Times New Roman"/>
          <w:sz w:val="28"/>
          <w:szCs w:val="28"/>
          <w:lang w:val="kk-KZ"/>
        </w:rPr>
        <w:t xml:space="preserve">туденттердің қосымша уәжі және нәтижеге оң әсер ету мүмкіндігі [116, 202 б]. </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Тұлғалық өсудің дамуы ұзақ және біртіндеп  өтетін процесс болып табылады, бірнеше негізгі кезеңдерді атауға болады:</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xml:space="preserve">1. Мақсат қою. Бұл қызметкерге   тұлғалық өсу үшін де, адамның өзі </w:t>
      </w:r>
      <w:r w:rsidRPr="00D63C09">
        <w:rPr>
          <w:rFonts w:ascii="Times New Roman" w:hAnsi="Times New Roman" w:cs="Times New Roman"/>
          <w:sz w:val="28"/>
          <w:szCs w:val="28"/>
          <w:lang w:val="kk-KZ"/>
        </w:rPr>
        <w:t>үшін де маңызды кезең, өйткені өз қалауы мен еңбегіңсіз нәтижеге жету мүмкін болмайды. Мақсат қою тренинг курсынан өткеннен кейін өзіңізді көруге, мінсіз бейнені, өзіңізге ие болғыңыз келетін қасиеттер жиынтығына көмектеседі.</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2. Өзіңіздің </w:t>
      </w:r>
      <w:r>
        <w:rPr>
          <w:rFonts w:ascii="Times New Roman" w:hAnsi="Times New Roman" w:cs="Times New Roman"/>
          <w:sz w:val="28"/>
          <w:szCs w:val="28"/>
          <w:lang w:val="kk-KZ"/>
        </w:rPr>
        <w:t>«М</w:t>
      </w:r>
      <w:r w:rsidRPr="00D63C09">
        <w:rPr>
          <w:rFonts w:ascii="Times New Roman" w:hAnsi="Times New Roman" w:cs="Times New Roman"/>
          <w:sz w:val="28"/>
          <w:szCs w:val="28"/>
          <w:lang w:val="kk-KZ"/>
        </w:rPr>
        <w:t>ен</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талдау. Бұл кезеңге сыни көзқараспен қарау керек және олардың күшті және әлсіз жақтарын қатаң бағалау керек. Өзіңізге жұмыс істеу қажеттілігін көрсетуге мүмкіндік беретін интроспекцияны жүргізу және жақын адамдарыңыздың, әріптестеріңіздің, жетекшіңіздің және тәуелсіз сарапшының, мысалы, жаттықтырушының пікірін білу маңызды болып келеді.</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3. Даму жоспарын құру. Бұл жоспар сіздің әрі қарайғы әрекеттеріңіздің негізі болады және жоспарланған бағыттан адасуға жол бермейді, өйткені тіпті ұйымдастырылған және мұқият адам кішкене нәрселерге немесе кішігірі</w:t>
      </w:r>
      <w:r>
        <w:rPr>
          <w:rFonts w:ascii="Times New Roman" w:hAnsi="Times New Roman" w:cs="Times New Roman"/>
          <w:sz w:val="28"/>
          <w:szCs w:val="28"/>
          <w:lang w:val="kk-KZ"/>
        </w:rPr>
        <w:t>м міндеттерге алаңдап, ең бастын</w:t>
      </w:r>
      <w:r w:rsidRPr="00D63C09">
        <w:rPr>
          <w:rFonts w:ascii="Times New Roman" w:hAnsi="Times New Roman" w:cs="Times New Roman"/>
          <w:sz w:val="28"/>
          <w:szCs w:val="28"/>
          <w:lang w:val="kk-KZ"/>
        </w:rPr>
        <w:t>ы жіберіп алуы мүмкін. Мотивация</w:t>
      </w:r>
      <w:r>
        <w:rPr>
          <w:rFonts w:ascii="Times New Roman" w:hAnsi="Times New Roman" w:cs="Times New Roman"/>
          <w:sz w:val="28"/>
          <w:szCs w:val="28"/>
          <w:lang w:val="kk-KZ"/>
        </w:rPr>
        <w:t>н</w:t>
      </w:r>
      <w:r w:rsidRPr="00D63C09">
        <w:rPr>
          <w:rFonts w:ascii="Times New Roman" w:hAnsi="Times New Roman" w:cs="Times New Roman"/>
          <w:sz w:val="28"/>
          <w:szCs w:val="28"/>
          <w:lang w:val="kk-KZ"/>
        </w:rPr>
        <w:t>ы дұрыс қоя білуіңіз керек.</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4. Тұлғалық өсу жолынан өту. Бұл кезеңде барлық жоспарланған жаттығуларды нақты және белгіленген мерзімде орындау басты міндет болып табылады. Мүмкін, өз бетіңізше жұмыс жасау барысында жоспарға кейбір түзетулер енгізуге тура келеді, егер сіз өзіңізді дұрыс бағаламасаңыз, онда сіз жолақты төмендетпеуіңіз керек, өйткені бұл көбінесе қиындықтардан қорқумен байланысты және олар осындай қиын жолда пайда болады.</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5.  Тұлғалық өсуге </w:t>
      </w:r>
      <w:r w:rsidRPr="00D63C09">
        <w:rPr>
          <w:rFonts w:ascii="Times New Roman" w:hAnsi="Times New Roman" w:cs="Times New Roman"/>
          <w:sz w:val="28"/>
          <w:szCs w:val="28"/>
          <w:lang w:val="kk-KZ"/>
        </w:rPr>
        <w:t xml:space="preserve">әсер алу үшін  бірден  бірнеше  адамдармен жеке өсу тәжірибесін енгізген </w:t>
      </w:r>
      <w:r w:rsidRPr="00E264DD">
        <w:rPr>
          <w:rFonts w:ascii="Times New Roman" w:hAnsi="Times New Roman" w:cs="Times New Roman"/>
          <w:sz w:val="28"/>
          <w:szCs w:val="28"/>
          <w:lang w:val="kk-KZ"/>
        </w:rPr>
        <w:t>дұрыс.</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xml:space="preserve"> Осылайша, </w:t>
      </w:r>
      <w:r>
        <w:rPr>
          <w:rFonts w:ascii="Times New Roman" w:hAnsi="Times New Roman" w:cs="Times New Roman"/>
          <w:sz w:val="28"/>
          <w:szCs w:val="28"/>
          <w:lang w:val="kk-KZ"/>
        </w:rPr>
        <w:t>с</w:t>
      </w:r>
      <w:r w:rsidRPr="00D63C09">
        <w:rPr>
          <w:rFonts w:ascii="Times New Roman" w:hAnsi="Times New Roman" w:cs="Times New Roman"/>
          <w:sz w:val="28"/>
          <w:szCs w:val="28"/>
          <w:lang w:val="kk-KZ"/>
        </w:rPr>
        <w:t>туденттердің жеке өсуі</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бұл қызметкерлерді дамытудың, ынталандырудың, олардың өзін-өзі жетілдіру қажеттілігін жүзеге асырудың және, демек, қанағаттанушылықты арттырудың жақсы тәсілі [117, 42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Университетте оқуды бастағанда, бұрынғы студент бірқатар түсініктерге тап болады: біріншіден, студенттің қызметін сыртқы бақылау деңгейі күрт төмендейді; екіншіден, оқу іс</w:t>
      </w:r>
      <w:r>
        <w:rPr>
          <w:rFonts w:ascii="Times New Roman" w:hAnsi="Times New Roman" w:cs="Times New Roman"/>
          <w:sz w:val="28"/>
          <w:szCs w:val="28"/>
          <w:lang w:val="kk-KZ"/>
        </w:rPr>
        <w:t>-</w:t>
      </w:r>
      <w:r w:rsidRPr="00D63C09">
        <w:rPr>
          <w:rFonts w:ascii="Times New Roman" w:hAnsi="Times New Roman" w:cs="Times New Roman"/>
          <w:sz w:val="28"/>
          <w:szCs w:val="28"/>
          <w:lang w:val="kk-KZ"/>
        </w:rPr>
        <w:t>әрекетінің құрылымы өзгереді – оқу мотивтері толықтырылып,</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кәсіби мотивтермен тығыз байланысты; үшіншіден, ж</w:t>
      </w:r>
      <w:r>
        <w:rPr>
          <w:rFonts w:ascii="Times New Roman" w:hAnsi="Times New Roman" w:cs="Times New Roman"/>
          <w:sz w:val="28"/>
          <w:szCs w:val="28"/>
          <w:lang w:val="kk-KZ"/>
        </w:rPr>
        <w:t xml:space="preserve">аңа әлеуметтік қауымдастыққа – «студентке» </w:t>
      </w:r>
      <w:r w:rsidRPr="00D63C09">
        <w:rPr>
          <w:rFonts w:ascii="Times New Roman" w:hAnsi="Times New Roman" w:cs="Times New Roman"/>
          <w:sz w:val="28"/>
          <w:szCs w:val="28"/>
          <w:lang w:val="kk-KZ"/>
        </w:rPr>
        <w:t xml:space="preserve">кіру бар. Осындай өзгерістер аясында студенттерді ынталандыру мәселесі </w:t>
      </w:r>
      <w:r w:rsidR="00D27E6A">
        <w:rPr>
          <w:rFonts w:ascii="Times New Roman" w:hAnsi="Times New Roman" w:cs="Times New Roman"/>
          <w:sz w:val="28"/>
          <w:szCs w:val="28"/>
          <w:lang w:val="kk-KZ"/>
        </w:rPr>
        <w:t>ерекше маңызды болып отыр</w:t>
      </w:r>
      <w:r w:rsidRPr="00E264DD">
        <w:rPr>
          <w:rFonts w:ascii="Times New Roman" w:hAnsi="Times New Roman" w:cs="Times New Roman"/>
          <w:sz w:val="28"/>
          <w:szCs w:val="28"/>
          <w:lang w:val="kk-KZ"/>
        </w:rPr>
        <w:t xml:space="preserve"> [118, 22 б.].</w:t>
      </w:r>
    </w:p>
    <w:p w:rsidR="008B0DBE"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xml:space="preserve"> Білім алушыларға қажет оқу мотивациясы – «... </w:t>
      </w:r>
      <w:r w:rsidRPr="00D47071">
        <w:rPr>
          <w:rFonts w:ascii="Times New Roman" w:hAnsi="Times New Roman" w:cs="Times New Roman"/>
          <w:sz w:val="28"/>
          <w:szCs w:val="28"/>
          <w:lang w:val="kk-KZ"/>
        </w:rPr>
        <w:t>оқу іс-әрекетіне, оқу іс-әрекетіне</w:t>
      </w:r>
      <w:r>
        <w:rPr>
          <w:rFonts w:ascii="Times New Roman" w:hAnsi="Times New Roman" w:cs="Times New Roman"/>
          <w:sz w:val="28"/>
          <w:szCs w:val="28"/>
          <w:lang w:val="kk-KZ"/>
        </w:rPr>
        <w:t xml:space="preserve"> кіретін мотивацияның жеке түрі»</w:t>
      </w:r>
      <w:r w:rsidRPr="00D47071">
        <w:rPr>
          <w:rFonts w:ascii="Times New Roman" w:hAnsi="Times New Roman" w:cs="Times New Roman"/>
          <w:sz w:val="28"/>
          <w:szCs w:val="28"/>
          <w:lang w:val="kk-KZ"/>
        </w:rPr>
        <w:t>. Мотивацияның кез-келген түрі сияқты, оқу мотивациясы жүйелі болып табылады</w:t>
      </w:r>
      <w:r w:rsidRPr="009603DA">
        <w:rPr>
          <w:rFonts w:ascii="Times New Roman" w:hAnsi="Times New Roman" w:cs="Times New Roman"/>
          <w:color w:val="FF0000"/>
          <w:sz w:val="28"/>
          <w:szCs w:val="28"/>
          <w:lang w:val="kk-KZ"/>
        </w:rPr>
        <w:t xml:space="preserve"> </w:t>
      </w:r>
      <w:r w:rsidRPr="00D63C09">
        <w:rPr>
          <w:rFonts w:ascii="Times New Roman" w:hAnsi="Times New Roman" w:cs="Times New Roman"/>
          <w:sz w:val="28"/>
          <w:szCs w:val="28"/>
          <w:lang w:val="kk-KZ"/>
        </w:rPr>
        <w:t>және ең алдымен бағдар, тұрақтыл</w:t>
      </w:r>
      <w:r w:rsidR="00D27E6A">
        <w:rPr>
          <w:rFonts w:ascii="Times New Roman" w:hAnsi="Times New Roman" w:cs="Times New Roman"/>
          <w:sz w:val="28"/>
          <w:szCs w:val="28"/>
          <w:lang w:val="kk-KZ"/>
        </w:rPr>
        <w:t>ық және динамикамен сипатталады</w:t>
      </w:r>
      <w:r w:rsidRPr="00D63C09">
        <w:rPr>
          <w:rFonts w:ascii="Times New Roman" w:hAnsi="Times New Roman" w:cs="Times New Roman"/>
          <w:sz w:val="28"/>
          <w:szCs w:val="28"/>
          <w:lang w:val="kk-KZ"/>
        </w:rPr>
        <w:t>[119, 127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Оқу мотивациясындағы бірқатар зерттеушілер оқу әрекетінің мазмұнымен және оны жүзеге асыру процесімен байланысты танымдық мотивтерді, сондай-ақ </w:t>
      </w:r>
      <w:r>
        <w:rPr>
          <w:rFonts w:ascii="Times New Roman" w:hAnsi="Times New Roman" w:cs="Times New Roman"/>
          <w:sz w:val="28"/>
          <w:szCs w:val="28"/>
          <w:lang w:val="kk-KZ"/>
        </w:rPr>
        <w:t>білім алушының</w:t>
      </w:r>
      <w:r w:rsidRPr="00D63C09">
        <w:rPr>
          <w:rFonts w:ascii="Times New Roman" w:hAnsi="Times New Roman" w:cs="Times New Roman"/>
          <w:sz w:val="28"/>
          <w:szCs w:val="28"/>
          <w:lang w:val="kk-KZ"/>
        </w:rPr>
        <w:t xml:space="preserve"> басқа адамдармен әртүрлі әлеуметтік қатынастарына байланысты әлеуметтік мотивтерді ажыратады [120, 52  б]. </w:t>
      </w:r>
    </w:p>
    <w:p w:rsidR="008B0DBE" w:rsidRPr="009603DA" w:rsidRDefault="008B0DBE" w:rsidP="008B0DBE">
      <w:pPr>
        <w:spacing w:after="0" w:line="240" w:lineRule="auto"/>
        <w:ind w:firstLine="709"/>
        <w:jc w:val="both"/>
        <w:rPr>
          <w:rFonts w:ascii="Times New Roman" w:hAnsi="Times New Roman" w:cs="Times New Roman"/>
          <w:color w:val="FF0000"/>
          <w:sz w:val="28"/>
          <w:szCs w:val="28"/>
          <w:lang w:val="kk-KZ"/>
        </w:rPr>
      </w:pPr>
      <w:r w:rsidRPr="00D63C09">
        <w:rPr>
          <w:rFonts w:ascii="Times New Roman" w:hAnsi="Times New Roman" w:cs="Times New Roman"/>
          <w:sz w:val="28"/>
          <w:szCs w:val="28"/>
          <w:lang w:val="kk-KZ"/>
        </w:rPr>
        <w:t>Танымдық мотивтердің ішінде, өз кезегінде, адамның жаңа білімді игеруге бағытталуымен анықталатын кең танымдық мотивтер және білім алу тәсілдерін игеруге бағдарланумен сипатталатын танымдық мотивтер, сонымен қатар өзін – өзі тәрбиелеу мотивтері ерекшеленеді.білім алу әдістерін тәуелсіз жетілдіруге бағытталған. Әлеуметтік мотивтерге мыналар жатады: кең әлеуметтік мотивтер – альпинистік қоғамда болуға деген ұмтылыс, тар әлеуметтік (позициялық) мотивтер – қоғамда белгілі бір позицияға ие болуға деген ұмтылыс, беделге ие болу, сондай</w:t>
      </w:r>
      <w:r>
        <w:rPr>
          <w:rFonts w:ascii="Times New Roman" w:hAnsi="Times New Roman" w:cs="Times New Roman"/>
          <w:sz w:val="28"/>
          <w:szCs w:val="28"/>
          <w:lang w:val="kk-KZ"/>
        </w:rPr>
        <w:t>-</w:t>
      </w:r>
      <w:r w:rsidRPr="00D63C09">
        <w:rPr>
          <w:rFonts w:ascii="Times New Roman" w:hAnsi="Times New Roman" w:cs="Times New Roman"/>
          <w:sz w:val="28"/>
          <w:szCs w:val="28"/>
          <w:lang w:val="kk-KZ"/>
        </w:rPr>
        <w:t>ақ әлеуметтік ынтымақтастықтың мотивтері</w:t>
      </w:r>
      <w:r>
        <w:rPr>
          <w:rFonts w:ascii="Times New Roman" w:hAnsi="Times New Roman" w:cs="Times New Roman"/>
          <w:sz w:val="28"/>
          <w:szCs w:val="28"/>
          <w:lang w:val="kk-KZ"/>
        </w:rPr>
        <w:t xml:space="preserve"> </w:t>
      </w:r>
      <w:r w:rsidRPr="00E73C61">
        <w:rPr>
          <w:sz w:val="28"/>
          <w:szCs w:val="28"/>
          <w:lang w:val="kk-KZ"/>
        </w:rPr>
        <w:t>–</w:t>
      </w:r>
      <w:r>
        <w:rPr>
          <w:sz w:val="28"/>
          <w:szCs w:val="28"/>
          <w:lang w:val="kk-KZ"/>
        </w:rPr>
        <w:t xml:space="preserve"> </w:t>
      </w:r>
      <w:r w:rsidRPr="00D63C09">
        <w:rPr>
          <w:rFonts w:ascii="Times New Roman" w:hAnsi="Times New Roman" w:cs="Times New Roman"/>
          <w:sz w:val="28"/>
          <w:szCs w:val="28"/>
          <w:lang w:val="kk-KZ"/>
        </w:rPr>
        <w:t>білуге деген ұмтылыс, басқалармен қарым-қатынастың әдістері мен формаларын талдау, осы формаларды үнемі жетілдіріп отыру [</w:t>
      </w:r>
      <w:r w:rsidRPr="00D47071">
        <w:rPr>
          <w:rFonts w:ascii="Times New Roman" w:hAnsi="Times New Roman" w:cs="Times New Roman"/>
          <w:sz w:val="28"/>
          <w:szCs w:val="28"/>
          <w:lang w:val="kk-KZ"/>
        </w:rPr>
        <w:t>121, 52 б</w:t>
      </w:r>
      <w:r>
        <w:rPr>
          <w:rFonts w:ascii="Times New Roman" w:hAnsi="Times New Roman" w:cs="Times New Roman"/>
          <w:sz w:val="28"/>
          <w:szCs w:val="28"/>
          <w:lang w:val="kk-KZ"/>
        </w:rPr>
        <w:t>.</w:t>
      </w:r>
      <w:r w:rsidRPr="00D47071">
        <w:rPr>
          <w:rFonts w:ascii="Times New Roman" w:hAnsi="Times New Roman" w:cs="Times New Roman"/>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47071">
        <w:rPr>
          <w:rFonts w:ascii="Times New Roman" w:hAnsi="Times New Roman" w:cs="Times New Roman"/>
          <w:sz w:val="28"/>
          <w:szCs w:val="28"/>
          <w:lang w:val="kk-KZ"/>
        </w:rPr>
        <w:t>Оқу іс-әрекетінің мотивациясын түсіну үшін оның білімді және нақты жұмыс істейтін мотивтерге бөлінуі маңызды. А.Н. Ле</w:t>
      </w:r>
      <w:r>
        <w:rPr>
          <w:rFonts w:ascii="Times New Roman" w:hAnsi="Times New Roman" w:cs="Times New Roman"/>
          <w:sz w:val="28"/>
          <w:szCs w:val="28"/>
          <w:lang w:val="kk-KZ"/>
        </w:rPr>
        <w:t>онтьев баланың даму процесінде «</w:t>
      </w:r>
      <w:r w:rsidRPr="00D47071">
        <w:rPr>
          <w:rFonts w:ascii="Times New Roman" w:hAnsi="Times New Roman" w:cs="Times New Roman"/>
          <w:sz w:val="28"/>
          <w:szCs w:val="28"/>
          <w:lang w:val="kk-KZ"/>
        </w:rPr>
        <w:t>тек түсінілетін</w:t>
      </w:r>
      <w:r>
        <w:rPr>
          <w:rFonts w:ascii="Times New Roman" w:hAnsi="Times New Roman" w:cs="Times New Roman"/>
          <w:sz w:val="28"/>
          <w:szCs w:val="28"/>
          <w:lang w:val="kk-KZ"/>
        </w:rPr>
        <w:t>»</w:t>
      </w:r>
      <w:r w:rsidRPr="00D47071">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w:t>
      </w:r>
      <w:r w:rsidRPr="00D47071">
        <w:rPr>
          <w:rFonts w:ascii="Times New Roman" w:hAnsi="Times New Roman" w:cs="Times New Roman"/>
          <w:sz w:val="28"/>
          <w:szCs w:val="28"/>
          <w:lang w:val="kk-KZ"/>
        </w:rPr>
        <w:t>нақты әрекет ететін</w:t>
      </w:r>
      <w:r>
        <w:rPr>
          <w:rFonts w:ascii="Times New Roman" w:hAnsi="Times New Roman" w:cs="Times New Roman"/>
          <w:sz w:val="28"/>
          <w:szCs w:val="28"/>
          <w:lang w:val="kk-KZ"/>
        </w:rPr>
        <w:t>»</w:t>
      </w:r>
      <w:r w:rsidRPr="00D47071">
        <w:rPr>
          <w:rFonts w:ascii="Times New Roman" w:hAnsi="Times New Roman" w:cs="Times New Roman"/>
          <w:sz w:val="28"/>
          <w:szCs w:val="28"/>
          <w:lang w:val="kk-KZ"/>
        </w:rPr>
        <w:t xml:space="preserve"> мотивтердің арақатынасы өзгеретінін айтады: біріншісі екіншіге </w:t>
      </w:r>
      <w:r w:rsidRPr="00D63C09">
        <w:rPr>
          <w:rFonts w:ascii="Times New Roman" w:hAnsi="Times New Roman" w:cs="Times New Roman"/>
          <w:sz w:val="28"/>
          <w:szCs w:val="28"/>
          <w:lang w:val="kk-KZ"/>
        </w:rPr>
        <w:t>айналуы мүмкін, егер ересек адам түзете алса, баланың сәтті жұмыс нәтижесін ынталандырады [122, 302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D63C09">
        <w:rPr>
          <w:rFonts w:ascii="Times New Roman" w:hAnsi="Times New Roman" w:cs="Times New Roman"/>
          <w:sz w:val="28"/>
          <w:szCs w:val="28"/>
          <w:lang w:val="kk-KZ"/>
        </w:rPr>
        <w:t>Ю. Патяева әртүрлі оқу жағдайлары негізінде тұлғалық өсу үшін оқу мотивациясының түрлерін бөледі:</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b/>
          <w:i/>
          <w:sz w:val="28"/>
          <w:szCs w:val="28"/>
          <w:lang w:val="kk-KZ"/>
        </w:rPr>
        <w:t>Берілген ілімнің мотивациясы</w:t>
      </w:r>
      <w:r w:rsidRPr="00D63C09">
        <w:rPr>
          <w:rFonts w:ascii="Times New Roman" w:hAnsi="Times New Roman" w:cs="Times New Roman"/>
          <w:sz w:val="28"/>
          <w:szCs w:val="28"/>
          <w:lang w:val="kk-KZ"/>
        </w:rPr>
        <w:t xml:space="preserve"> оқушының орындауға бұйырған әрекеттеріне негізделген. Берілген ілім </w:t>
      </w:r>
      <w:r>
        <w:rPr>
          <w:rFonts w:ascii="Times New Roman" w:hAnsi="Times New Roman" w:cs="Times New Roman"/>
          <w:sz w:val="28"/>
          <w:szCs w:val="28"/>
          <w:lang w:val="kk-KZ"/>
        </w:rPr>
        <w:t>«</w:t>
      </w:r>
      <w:r w:rsidRPr="00D63C09">
        <w:rPr>
          <w:rFonts w:ascii="Times New Roman" w:hAnsi="Times New Roman" w:cs="Times New Roman"/>
          <w:sz w:val="28"/>
          <w:szCs w:val="28"/>
          <w:lang w:val="kk-KZ"/>
        </w:rPr>
        <w:t>орындаушыларға</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тән, олар өз әрекеттерінің жалпы бағытын нақты анықтай алмайды, олардың іс-әрекеттері мен басқалардың іс-әрекеттерінің негізін көрсете алмайды, басқалармен нәтижелі өзара әрекеттесуді жүзеге асыра алмайды.</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b/>
          <w:i/>
          <w:sz w:val="28"/>
          <w:szCs w:val="28"/>
          <w:lang w:val="kk-KZ"/>
        </w:rPr>
        <w:lastRenderedPageBreak/>
        <w:t>Стихиялық ілімнің мотивациясы</w:t>
      </w:r>
      <w:r w:rsidRPr="00D63C09">
        <w:rPr>
          <w:rFonts w:ascii="Times New Roman" w:hAnsi="Times New Roman" w:cs="Times New Roman"/>
          <w:sz w:val="28"/>
          <w:szCs w:val="28"/>
          <w:lang w:val="kk-KZ"/>
        </w:rPr>
        <w:t xml:space="preserve"> студенттің табиғи мейірімділігіне сүйенетін </w:t>
      </w:r>
      <w:r>
        <w:rPr>
          <w:rFonts w:ascii="Times New Roman" w:hAnsi="Times New Roman" w:cs="Times New Roman"/>
          <w:sz w:val="28"/>
          <w:szCs w:val="28"/>
          <w:lang w:val="kk-KZ"/>
        </w:rPr>
        <w:t>«</w:t>
      </w:r>
      <w:r w:rsidRPr="00D63C09">
        <w:rPr>
          <w:rFonts w:ascii="Times New Roman" w:hAnsi="Times New Roman" w:cs="Times New Roman"/>
          <w:sz w:val="28"/>
          <w:szCs w:val="28"/>
          <w:lang w:val="kk-KZ"/>
        </w:rPr>
        <w:t>қалауы бойынша</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әрекеттеріне негізделген. Е. Ю. Патяеваның пікірінше, оқытудың бұл түрі тұрақсыз және жүйесіз болуы мүмкін, өйткені ол белгілі бір мақсаттар қоюға және оларға жетуге, оларға жету жолындағы қиындықтарды жеңуге үйретпейді. </w:t>
      </w: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b/>
          <w:i/>
          <w:sz w:val="28"/>
          <w:szCs w:val="28"/>
          <w:lang w:val="kk-KZ"/>
        </w:rPr>
        <w:t>Мотивацияның ерекше түрі</w:t>
      </w:r>
      <w:r w:rsidRPr="00D63C09">
        <w:rPr>
          <w:rFonts w:ascii="Times New Roman" w:hAnsi="Times New Roman" w:cs="Times New Roman"/>
          <w:sz w:val="28"/>
          <w:szCs w:val="28"/>
          <w:lang w:val="kk-KZ"/>
        </w:rPr>
        <w:t xml:space="preserve"> өзін-өзі анықтайтын оқу іс-әрекетімен сипатталады. Оқушының өзін-өзі анықтау қабілеті оның мотивтері мен құндылықтарын білуді, мотивтер мен сезімдер қақтығысы жағдайында шешім қабылдауға, өз ұстанымын қалыптастыруға, оны негіздеуге және қорғауға, әртүрлі ұстанымдарды ескере отырып шешім қабылдауға, ерікті және мақсатты әрекет етуге қабілеттілікті қамтиды [123, 86 б]. </w:t>
      </w:r>
      <w:r>
        <w:rPr>
          <w:rFonts w:ascii="Times New Roman" w:hAnsi="Times New Roman" w:cs="Times New Roman"/>
          <w:sz w:val="28"/>
          <w:szCs w:val="28"/>
          <w:lang w:val="kk-KZ"/>
        </w:rPr>
        <w:t xml:space="preserve">  </w:t>
      </w:r>
    </w:p>
    <w:p w:rsidR="008B0DBE" w:rsidRPr="00447AA5"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xml:space="preserve">ЖОО-да студенттердің </w:t>
      </w:r>
      <w:r w:rsidRPr="00447AA5">
        <w:rPr>
          <w:rFonts w:ascii="Times New Roman" w:hAnsi="Times New Roman" w:cs="Times New Roman"/>
          <w:sz w:val="28"/>
          <w:szCs w:val="28"/>
          <w:lang w:val="kk-KZ"/>
        </w:rPr>
        <w:t>оқу кезеңіне байланысты оқу әрекетінің мотивациясының мазмұны өзгеретінін анықта</w:t>
      </w:r>
      <w:r>
        <w:rPr>
          <w:rFonts w:ascii="Times New Roman" w:hAnsi="Times New Roman" w:cs="Times New Roman"/>
          <w:sz w:val="28"/>
          <w:szCs w:val="28"/>
          <w:lang w:val="kk-KZ"/>
        </w:rPr>
        <w:t>л</w:t>
      </w:r>
      <w:r w:rsidRPr="00447AA5">
        <w:rPr>
          <w:rFonts w:ascii="Times New Roman" w:hAnsi="Times New Roman" w:cs="Times New Roman"/>
          <w:sz w:val="28"/>
          <w:szCs w:val="28"/>
          <w:lang w:val="kk-KZ"/>
        </w:rPr>
        <w:t>ды. Бірақ бұл ретте оның оқыту мақсаттарына сәйкестігі және жалпы кәсіби бағыты сақталады.</w:t>
      </w:r>
    </w:p>
    <w:p w:rsidR="008B0DBE" w:rsidRPr="00430C3B"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Мотивациялық аймақтың дамуы ешқашан тоқтамайды. </w:t>
      </w:r>
      <w:r w:rsidRPr="00430C3B">
        <w:rPr>
          <w:rFonts w:ascii="Times New Roman" w:hAnsi="Times New Roman" w:cs="Times New Roman"/>
          <w:sz w:val="28"/>
          <w:szCs w:val="28"/>
          <w:lang w:val="kk-KZ"/>
        </w:rPr>
        <w:t>Зерттеулер көрсеткендей, студенттің оқу мотивтері есейген сайын өзгереді. Өзін-өзі дамыту мотивтері адамның бүкіл кәсіби өмірінде дамып, жетіледі. Ересек адамның мотивациялық аймағының қалыптасуы сананың өзін-өзі тәрбиелеуі ретінде қарастырылады.</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Н.А. Герасименко студенттердің оқу міндеттеріне және жеке өсуіне деген көзқарасын бір бағытта немесе басқа бағытта өзгерте алатын мотивтер тобын анықтайды. Келесі мотивтер ерекшеленеді:</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 </w:t>
      </w:r>
      <w:r w:rsidRPr="00D63C09">
        <w:rPr>
          <w:rFonts w:ascii="Times New Roman" w:hAnsi="Times New Roman" w:cs="Times New Roman"/>
          <w:b/>
          <w:i/>
          <w:sz w:val="28"/>
          <w:szCs w:val="28"/>
          <w:lang w:val="kk-KZ"/>
        </w:rPr>
        <w:t>танымдық</w:t>
      </w:r>
      <w:r w:rsidRPr="00D63C09">
        <w:rPr>
          <w:rFonts w:ascii="Times New Roman" w:hAnsi="Times New Roman" w:cs="Times New Roman"/>
          <w:sz w:val="28"/>
          <w:szCs w:val="28"/>
          <w:lang w:val="kk-KZ"/>
        </w:rPr>
        <w:t>, яғни түбегейлі жаңа нәрсені үйренуге деген ұмтылыс;</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 </w:t>
      </w:r>
      <w:r w:rsidRPr="00D63C09">
        <w:rPr>
          <w:rFonts w:ascii="Times New Roman" w:hAnsi="Times New Roman" w:cs="Times New Roman"/>
          <w:b/>
          <w:i/>
          <w:sz w:val="28"/>
          <w:szCs w:val="28"/>
          <w:lang w:val="kk-KZ"/>
        </w:rPr>
        <w:t>прагматикалық</w:t>
      </w:r>
      <w:r w:rsidRPr="00D63C09">
        <w:rPr>
          <w:rFonts w:ascii="Times New Roman" w:hAnsi="Times New Roman" w:cs="Times New Roman"/>
          <w:sz w:val="28"/>
          <w:szCs w:val="28"/>
          <w:lang w:val="kk-KZ"/>
        </w:rPr>
        <w:t>, мысалы, жоғары жалақы алуға, беделді фирмада жұмыс істеуге деген ұмтылыс;</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 </w:t>
      </w:r>
      <w:r w:rsidRPr="00D63C09">
        <w:rPr>
          <w:rFonts w:ascii="Times New Roman" w:hAnsi="Times New Roman" w:cs="Times New Roman"/>
          <w:b/>
          <w:i/>
          <w:sz w:val="28"/>
          <w:szCs w:val="28"/>
          <w:lang w:val="kk-KZ"/>
        </w:rPr>
        <w:t>ата-аналар алдындағы борышты</w:t>
      </w:r>
      <w:r w:rsidRPr="00D63C09">
        <w:rPr>
          <w:rFonts w:ascii="Times New Roman" w:hAnsi="Times New Roman" w:cs="Times New Roman"/>
          <w:sz w:val="28"/>
          <w:szCs w:val="28"/>
          <w:lang w:val="kk-KZ"/>
        </w:rPr>
        <w:t>, өз болашағы үшін жауапкершілікті, жоғары мәртебе алып, қоғамда орнығуға деген ұмтылысты білдіретін әлеуметтік;</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 </w:t>
      </w:r>
      <w:r w:rsidRPr="00D63C09">
        <w:rPr>
          <w:rFonts w:ascii="Times New Roman" w:hAnsi="Times New Roman" w:cs="Times New Roman"/>
          <w:b/>
          <w:i/>
          <w:sz w:val="28"/>
          <w:szCs w:val="28"/>
          <w:lang w:val="kk-KZ"/>
        </w:rPr>
        <w:t>коммуникативті</w:t>
      </w:r>
      <w:r w:rsidRPr="00D63C09">
        <w:rPr>
          <w:rFonts w:ascii="Times New Roman" w:hAnsi="Times New Roman" w:cs="Times New Roman"/>
          <w:sz w:val="28"/>
          <w:szCs w:val="28"/>
          <w:lang w:val="kk-KZ"/>
        </w:rPr>
        <w:t>, яғни танысу шеңберін кеңейту ниеті;</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 </w:t>
      </w:r>
      <w:r w:rsidRPr="00D63C09">
        <w:rPr>
          <w:rFonts w:ascii="Times New Roman" w:hAnsi="Times New Roman" w:cs="Times New Roman"/>
          <w:b/>
          <w:i/>
          <w:sz w:val="28"/>
          <w:szCs w:val="28"/>
          <w:lang w:val="kk-KZ"/>
        </w:rPr>
        <w:t>кәсіби мамандар</w:t>
      </w:r>
      <w:r w:rsidRPr="00D63C09">
        <w:rPr>
          <w:rFonts w:ascii="Times New Roman" w:hAnsi="Times New Roman" w:cs="Times New Roman"/>
          <w:sz w:val="28"/>
          <w:szCs w:val="28"/>
          <w:lang w:val="kk-KZ"/>
        </w:rPr>
        <w:t xml:space="preserve"> – бұрыннан таныс мамандықты жаңа деңгейде, тереңірек білуге деген ұмтылыс бар [124, 180 б]. </w:t>
      </w:r>
      <w:r>
        <w:rPr>
          <w:rFonts w:ascii="Times New Roman" w:hAnsi="Times New Roman" w:cs="Times New Roman"/>
          <w:sz w:val="28"/>
          <w:szCs w:val="28"/>
          <w:lang w:val="kk-KZ"/>
        </w:rPr>
        <w:t>Студент ә</w:t>
      </w:r>
      <w:r w:rsidRPr="00D63C09">
        <w:rPr>
          <w:rFonts w:ascii="Times New Roman" w:hAnsi="Times New Roman" w:cs="Times New Roman"/>
          <w:sz w:val="28"/>
          <w:szCs w:val="28"/>
          <w:lang w:val="kk-KZ"/>
        </w:rPr>
        <w:t>р курста алған білім сәтті кәсіби қызметті қамтамасыз ете алатындығын түсіну керек. Рейтинг жасау студенттерді ынталандырудың заманауи әдісі болып табылады. Студенттік жетістіктер рейтингісіндегі бірінші жолдар түлектің одан әрі жұмысқа орналасу мүмкіндігін едәуір арттыра алады [125, 81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Студенттердің тұлғалық өсуі үшін жеке жауапкершіліктің шекарасын кеңейту өздеріне жақын салада өзін көрсету мүмкіндігі ретінде. Борыш сезімі мотивацияны да жаңарта алады. Студент қандай маман болуға жауапты екенін есте ұстауы керек. Алайда, мұнда маңызды нәрсені ескеру қажет-міндет сезімі сырттан жүктелмеуі керек, бірақ студенттің таңдаған мамандығының маңыздылығын түсіну процесінде пайда болуы керек [126, 244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w:t>
      </w:r>
    </w:p>
    <w:p w:rsidR="008B0DBE"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D63C09">
        <w:rPr>
          <w:rFonts w:ascii="Times New Roman" w:hAnsi="Times New Roman" w:cs="Times New Roman"/>
          <w:sz w:val="28"/>
          <w:szCs w:val="28"/>
          <w:lang w:val="kk-KZ"/>
        </w:rPr>
        <w:t xml:space="preserve">Л. Братченко мен М.Р. Миронова тұлғалық өсу критерийлерінің екі тобын ажыратады: интраперсональды және интерперсональды, олар </w:t>
      </w:r>
      <w:r w:rsidRPr="00D63C09">
        <w:rPr>
          <w:rFonts w:ascii="Times New Roman" w:hAnsi="Times New Roman" w:cs="Times New Roman"/>
          <w:sz w:val="28"/>
          <w:szCs w:val="28"/>
          <w:lang w:val="kk-KZ"/>
        </w:rPr>
        <w:lastRenderedPageBreak/>
        <w:t>психологиялық жетілген тұлғаның көрсеткіштері мен сипаттамаларына негізделген [127, 40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М.Р. Миронова «Критерийлердің бұл тізімі - бұл психологтар мен психотерапевтердің нақты практикалық тәжірибесін жинақтайтын К.Роджерстің шығармаларынан алынған менің түсінігім.»</w:t>
      </w:r>
    </w:p>
    <w:p w:rsidR="008B0DBE" w:rsidRDefault="008B0DBE" w:rsidP="008B0DBE">
      <w:pPr>
        <w:spacing w:after="0" w:line="240" w:lineRule="auto"/>
        <w:ind w:firstLine="709"/>
        <w:jc w:val="both"/>
        <w:rPr>
          <w:rFonts w:ascii="Times New Roman" w:hAnsi="Times New Roman" w:cs="Times New Roman"/>
          <w:sz w:val="28"/>
          <w:szCs w:val="28"/>
          <w:lang w:val="kk-KZ"/>
        </w:rPr>
      </w:pPr>
    </w:p>
    <w:p w:rsidR="008B0DBE" w:rsidRDefault="008B0DBE" w:rsidP="008B0DBE">
      <w:pPr>
        <w:spacing w:after="0" w:line="240" w:lineRule="auto"/>
        <w:ind w:firstLine="709"/>
        <w:jc w:val="both"/>
        <w:rPr>
          <w:rFonts w:ascii="Times New Roman" w:hAnsi="Times New Roman" w:cs="Times New Roman"/>
          <w:sz w:val="28"/>
          <w:szCs w:val="28"/>
          <w:lang w:val="kk-KZ"/>
        </w:rPr>
      </w:pPr>
    </w:p>
    <w:p w:rsidR="008B0DBE"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2 ‒  С.</w:t>
      </w:r>
      <w:r w:rsidRPr="00D63C09">
        <w:rPr>
          <w:rFonts w:ascii="Times New Roman" w:hAnsi="Times New Roman" w:cs="Times New Roman"/>
          <w:sz w:val="28"/>
          <w:szCs w:val="28"/>
          <w:lang w:val="kk-KZ"/>
        </w:rPr>
        <w:t>Л. Братченко мен М.Р. Миронова</w:t>
      </w:r>
      <w:r>
        <w:rPr>
          <w:rFonts w:ascii="Times New Roman" w:hAnsi="Times New Roman" w:cs="Times New Roman"/>
          <w:sz w:val="28"/>
          <w:szCs w:val="28"/>
          <w:lang w:val="kk-KZ"/>
        </w:rPr>
        <w:t xml:space="preserve"> тұлғалық өсу критерийлері</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p>
    <w:tbl>
      <w:tblPr>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8B0DBE" w:rsidRPr="00BC5469" w:rsidTr="008B0DBE">
        <w:tc>
          <w:tcPr>
            <w:tcW w:w="4928" w:type="dxa"/>
            <w:tcBorders>
              <w:top w:val="single" w:sz="4" w:space="0" w:color="auto"/>
              <w:bottom w:val="single" w:sz="4" w:space="0" w:color="auto"/>
            </w:tcBorders>
          </w:tcPr>
          <w:p w:rsidR="008B0DBE" w:rsidRPr="00BC5469" w:rsidRDefault="008B0DBE" w:rsidP="008B0DBE">
            <w:pPr>
              <w:spacing w:after="0" w:line="240" w:lineRule="auto"/>
              <w:ind w:firstLine="709"/>
              <w:jc w:val="both"/>
              <w:rPr>
                <w:rFonts w:ascii="Times New Roman" w:hAnsi="Times New Roman" w:cs="Times New Roman"/>
                <w:sz w:val="24"/>
                <w:szCs w:val="24"/>
                <w:lang w:val="kk-KZ"/>
              </w:rPr>
            </w:pPr>
            <w:r w:rsidRPr="00BC5469">
              <w:rPr>
                <w:rFonts w:ascii="Times New Roman" w:hAnsi="Times New Roman" w:cs="Times New Roman"/>
                <w:sz w:val="24"/>
                <w:szCs w:val="24"/>
                <w:lang w:val="kk-KZ"/>
              </w:rPr>
              <w:t>Интраперсональды</w:t>
            </w:r>
          </w:p>
        </w:tc>
        <w:tc>
          <w:tcPr>
            <w:tcW w:w="4643" w:type="dxa"/>
            <w:tcBorders>
              <w:top w:val="single" w:sz="4" w:space="0" w:color="auto"/>
              <w:bottom w:val="single" w:sz="4" w:space="0" w:color="auto"/>
            </w:tcBorders>
          </w:tcPr>
          <w:p w:rsidR="008B0DBE" w:rsidRPr="00BC5469" w:rsidRDefault="008B0DBE" w:rsidP="008B0DBE">
            <w:pPr>
              <w:spacing w:after="0" w:line="240" w:lineRule="auto"/>
              <w:ind w:firstLine="709"/>
              <w:jc w:val="both"/>
              <w:rPr>
                <w:rFonts w:ascii="Times New Roman" w:hAnsi="Times New Roman" w:cs="Times New Roman"/>
                <w:sz w:val="24"/>
                <w:szCs w:val="24"/>
                <w:lang w:val="kk-KZ"/>
              </w:rPr>
            </w:pPr>
            <w:r w:rsidRPr="00BC5469">
              <w:rPr>
                <w:rFonts w:ascii="Times New Roman" w:hAnsi="Times New Roman" w:cs="Times New Roman"/>
                <w:sz w:val="24"/>
                <w:szCs w:val="24"/>
                <w:lang w:val="kk-KZ"/>
              </w:rPr>
              <w:t>Интерперсональды</w:t>
            </w:r>
          </w:p>
        </w:tc>
      </w:tr>
      <w:tr w:rsidR="008B0DBE" w:rsidRPr="009A19EC" w:rsidTr="008B0DBE">
        <w:tc>
          <w:tcPr>
            <w:tcW w:w="4928" w:type="dxa"/>
            <w:tcBorders>
              <w:top w:val="single" w:sz="4" w:space="0" w:color="auto"/>
              <w:bottom w:val="single" w:sz="4" w:space="0" w:color="auto"/>
            </w:tcBorders>
          </w:tcPr>
          <w:p w:rsidR="008B0DBE" w:rsidRPr="00BC5469" w:rsidRDefault="008B0DBE" w:rsidP="008B0DBE">
            <w:pPr>
              <w:spacing w:after="0" w:line="240" w:lineRule="auto"/>
              <w:ind w:firstLine="709"/>
              <w:jc w:val="both"/>
              <w:rPr>
                <w:rFonts w:ascii="Times New Roman" w:hAnsi="Times New Roman" w:cs="Times New Roman"/>
                <w:sz w:val="24"/>
                <w:szCs w:val="24"/>
                <w:lang w:val="kk-KZ"/>
              </w:rPr>
            </w:pPr>
            <w:r w:rsidRPr="00BC5469">
              <w:rPr>
                <w:rFonts w:ascii="Times New Roman" w:hAnsi="Times New Roman" w:cs="Times New Roman"/>
                <w:b/>
                <w:i/>
                <w:sz w:val="24"/>
                <w:szCs w:val="24"/>
                <w:lang w:val="kk-KZ"/>
              </w:rPr>
              <w:t>Өзіңізді қабылдау.</w:t>
            </w:r>
            <w:r w:rsidRPr="00BC5469">
              <w:rPr>
                <w:rFonts w:ascii="Times New Roman" w:hAnsi="Times New Roman" w:cs="Times New Roman"/>
                <w:sz w:val="24"/>
                <w:szCs w:val="24"/>
                <w:lang w:val="kk-KZ"/>
              </w:rPr>
              <w:t xml:space="preserve"> Бұл өзін-өзі тануды және Мен сияқты өзіне деген сөзсіз сүйіспеншілікті, </w:t>
            </w:r>
            <w:r>
              <w:rPr>
                <w:rFonts w:ascii="Times New Roman" w:hAnsi="Times New Roman" w:cs="Times New Roman"/>
                <w:sz w:val="24"/>
                <w:szCs w:val="24"/>
                <w:lang w:val="kk-KZ"/>
              </w:rPr>
              <w:t>«</w:t>
            </w:r>
            <w:r w:rsidRPr="00BC5469">
              <w:rPr>
                <w:rFonts w:ascii="Times New Roman" w:hAnsi="Times New Roman" w:cs="Times New Roman"/>
                <w:sz w:val="24"/>
                <w:szCs w:val="24"/>
                <w:lang w:val="kk-KZ"/>
              </w:rPr>
              <w:t>құрметке лайық, өзін-өзі таңдауға қабілетті адам</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[128, 69 б</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өзіне және оның мүмкіндіктеріне деген сенімді, өз табиғатына, денесіне деген сенімді білдіреді. Соңғысын ерекше атап өту керек, өйткені бұл жағдайда өзіне деген сенім тек саналы </w:t>
            </w:r>
            <w:r>
              <w:rPr>
                <w:rFonts w:ascii="Times New Roman" w:hAnsi="Times New Roman" w:cs="Times New Roman"/>
                <w:sz w:val="24"/>
                <w:szCs w:val="24"/>
                <w:lang w:val="kk-KZ"/>
              </w:rPr>
              <w:t>«</w:t>
            </w:r>
            <w:r w:rsidRPr="00BC5469">
              <w:rPr>
                <w:rFonts w:ascii="Times New Roman" w:hAnsi="Times New Roman" w:cs="Times New Roman"/>
                <w:sz w:val="24"/>
                <w:szCs w:val="24"/>
                <w:lang w:val="kk-KZ"/>
              </w:rPr>
              <w:t>мен</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мүмкіндігіне деген сенімді білдірмейді (әсіресе оның ақыл – парасатына байланысты), сонымен қатар </w:t>
            </w:r>
            <w:r>
              <w:rPr>
                <w:rFonts w:ascii="Times New Roman" w:hAnsi="Times New Roman" w:cs="Times New Roman"/>
                <w:sz w:val="24"/>
                <w:szCs w:val="24"/>
                <w:lang w:val="kk-KZ"/>
              </w:rPr>
              <w:t>«</w:t>
            </w:r>
            <w:r w:rsidRPr="00BC5469">
              <w:rPr>
                <w:rFonts w:ascii="Times New Roman" w:hAnsi="Times New Roman" w:cs="Times New Roman"/>
                <w:sz w:val="24"/>
                <w:szCs w:val="24"/>
                <w:lang w:val="kk-KZ"/>
              </w:rPr>
              <w:t>тұтас организм оның санасынан гөрі ақылды бола алады және жиі болады</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деген түсінік [129, 242 б</w:t>
            </w:r>
            <w:r>
              <w:rPr>
                <w:rFonts w:ascii="Times New Roman" w:hAnsi="Times New Roman" w:cs="Times New Roman"/>
                <w:sz w:val="24"/>
                <w:szCs w:val="24"/>
                <w:lang w:val="kk-KZ"/>
              </w:rPr>
              <w:t>.</w:t>
            </w:r>
            <w:r w:rsidRPr="00BC5469">
              <w:rPr>
                <w:rFonts w:ascii="Times New Roman" w:hAnsi="Times New Roman" w:cs="Times New Roman"/>
                <w:sz w:val="24"/>
                <w:szCs w:val="24"/>
                <w:lang w:val="kk-KZ"/>
              </w:rPr>
              <w:t>].</w:t>
            </w:r>
          </w:p>
          <w:p w:rsidR="008B0DBE" w:rsidRPr="00BC5469" w:rsidRDefault="008B0DBE" w:rsidP="008B0DBE">
            <w:pPr>
              <w:spacing w:after="0" w:line="240" w:lineRule="auto"/>
              <w:ind w:firstLine="709"/>
              <w:jc w:val="both"/>
              <w:rPr>
                <w:rFonts w:ascii="Times New Roman" w:hAnsi="Times New Roman" w:cs="Times New Roman"/>
                <w:sz w:val="24"/>
                <w:szCs w:val="24"/>
                <w:lang w:val="kk-KZ"/>
              </w:rPr>
            </w:pPr>
          </w:p>
        </w:tc>
        <w:tc>
          <w:tcPr>
            <w:tcW w:w="4643" w:type="dxa"/>
            <w:tcBorders>
              <w:top w:val="single" w:sz="4" w:space="0" w:color="auto"/>
              <w:bottom w:val="single" w:sz="4" w:space="0" w:color="auto"/>
            </w:tcBorders>
          </w:tcPr>
          <w:p w:rsidR="008B0DBE" w:rsidRPr="00BC5469" w:rsidRDefault="008B0DBE" w:rsidP="008B0DBE">
            <w:pPr>
              <w:spacing w:after="0" w:line="240" w:lineRule="auto"/>
              <w:ind w:firstLine="709"/>
              <w:jc w:val="both"/>
              <w:rPr>
                <w:rFonts w:ascii="Times New Roman" w:hAnsi="Times New Roman" w:cs="Times New Roman"/>
                <w:sz w:val="24"/>
                <w:szCs w:val="24"/>
                <w:lang w:val="kk-KZ"/>
              </w:rPr>
            </w:pPr>
            <w:r w:rsidRPr="00BC5469">
              <w:rPr>
                <w:rFonts w:ascii="Times New Roman" w:hAnsi="Times New Roman" w:cs="Times New Roman"/>
                <w:b/>
                <w:i/>
                <w:sz w:val="24"/>
                <w:szCs w:val="24"/>
                <w:lang w:val="kk-KZ"/>
              </w:rPr>
              <w:t>Басқаларды қабылдау</w:t>
            </w:r>
            <w:r w:rsidRPr="00BC5469">
              <w:rPr>
                <w:rFonts w:ascii="Times New Roman" w:hAnsi="Times New Roman" w:cs="Times New Roman"/>
                <w:sz w:val="24"/>
                <w:szCs w:val="24"/>
                <w:lang w:val="kk-KZ"/>
              </w:rPr>
              <w:t xml:space="preserve">. Жеке өсудің тұлғааралық бағытында, Ең алдымен, басқа адамдарға деген қарым-қатынас динамикасында, адам неғұрлым жетілген болса, соғұрлым ол басқа адамдарды өздері сияқты қабылдауға, олардың өзіндік ерекшелігі мен болу құқығын құрметтеуге, олардың сөзсіз құндылығы мен сенімін тануға қабілетті болады.оларға. Бұл өз кезегінде </w:t>
            </w:r>
            <w:r>
              <w:rPr>
                <w:rFonts w:ascii="Times New Roman" w:hAnsi="Times New Roman" w:cs="Times New Roman"/>
                <w:sz w:val="24"/>
                <w:szCs w:val="24"/>
                <w:lang w:val="kk-KZ"/>
              </w:rPr>
              <w:t>«</w:t>
            </w:r>
            <w:r w:rsidRPr="00BC5469">
              <w:rPr>
                <w:rFonts w:ascii="Times New Roman" w:hAnsi="Times New Roman" w:cs="Times New Roman"/>
                <w:sz w:val="24"/>
                <w:szCs w:val="24"/>
                <w:lang w:val="kk-KZ"/>
              </w:rPr>
              <w:t>адам табиғатына деген негізгі сеніммен</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және адамдар арасындағы терең мағыналы қауымдастық сезімімен байланысты.</w:t>
            </w:r>
          </w:p>
          <w:p w:rsidR="008B0DBE" w:rsidRPr="00BC5469" w:rsidRDefault="008B0DBE" w:rsidP="008B0DBE">
            <w:pPr>
              <w:spacing w:after="0" w:line="240" w:lineRule="auto"/>
              <w:ind w:firstLine="709"/>
              <w:jc w:val="both"/>
              <w:rPr>
                <w:rFonts w:ascii="Times New Roman" w:hAnsi="Times New Roman" w:cs="Times New Roman"/>
                <w:sz w:val="24"/>
                <w:szCs w:val="24"/>
                <w:lang w:val="kk-KZ"/>
              </w:rPr>
            </w:pPr>
          </w:p>
        </w:tc>
      </w:tr>
      <w:tr w:rsidR="008B0DBE" w:rsidRPr="009A19EC" w:rsidTr="008B0DBE">
        <w:trPr>
          <w:trHeight w:val="2280"/>
        </w:trPr>
        <w:tc>
          <w:tcPr>
            <w:tcW w:w="4928" w:type="dxa"/>
            <w:tcBorders>
              <w:top w:val="single" w:sz="4" w:space="0" w:color="auto"/>
              <w:bottom w:val="single" w:sz="4" w:space="0" w:color="auto"/>
            </w:tcBorders>
          </w:tcPr>
          <w:p w:rsidR="008B0DBE" w:rsidRPr="00BC5469" w:rsidRDefault="008B0DBE" w:rsidP="008B0DBE">
            <w:pPr>
              <w:spacing w:after="0" w:line="240" w:lineRule="auto"/>
              <w:ind w:firstLine="709"/>
              <w:jc w:val="both"/>
              <w:rPr>
                <w:rFonts w:ascii="Times New Roman" w:hAnsi="Times New Roman" w:cs="Times New Roman"/>
                <w:sz w:val="24"/>
                <w:szCs w:val="24"/>
                <w:lang w:val="kk-KZ"/>
              </w:rPr>
            </w:pPr>
            <w:r w:rsidRPr="00BC5469">
              <w:rPr>
                <w:rFonts w:ascii="Times New Roman" w:hAnsi="Times New Roman" w:cs="Times New Roman"/>
                <w:b/>
                <w:i/>
                <w:sz w:val="24"/>
                <w:szCs w:val="24"/>
                <w:lang w:val="kk-KZ"/>
              </w:rPr>
              <w:t>Тәжірибенің ішкі тәжірибесіне ашықтық</w:t>
            </w:r>
            <w:r w:rsidRPr="00BC5469">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BC5469">
              <w:rPr>
                <w:rFonts w:ascii="Times New Roman" w:hAnsi="Times New Roman" w:cs="Times New Roman"/>
                <w:sz w:val="24"/>
                <w:szCs w:val="24"/>
                <w:lang w:val="kk-KZ"/>
              </w:rPr>
              <w:t>Тәжірибе тәжірибесі</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 гуманистік психологиядағы орталық ұғымдардың бірі, ол ішкі әлемдегі оқиғалардың (оның ішінде сыртқы әлемдегі оқиғалардың көрінісін) </w:t>
            </w:r>
            <w:r>
              <w:rPr>
                <w:rFonts w:ascii="Times New Roman" w:hAnsi="Times New Roman" w:cs="Times New Roman"/>
                <w:sz w:val="24"/>
                <w:szCs w:val="24"/>
                <w:lang w:val="kk-KZ"/>
              </w:rPr>
              <w:t xml:space="preserve"> </w:t>
            </w:r>
            <w:r w:rsidRPr="00BC5469">
              <w:rPr>
                <w:rFonts w:ascii="Times New Roman" w:hAnsi="Times New Roman" w:cs="Times New Roman"/>
                <w:sz w:val="24"/>
                <w:szCs w:val="24"/>
                <w:lang w:val="kk-KZ"/>
              </w:rPr>
              <w:t>субъективті тәжірибесінің күрделі үздіксіз процесін (</w:t>
            </w:r>
            <w:r>
              <w:rPr>
                <w:rFonts w:ascii="Times New Roman" w:hAnsi="Times New Roman" w:cs="Times New Roman"/>
                <w:sz w:val="24"/>
                <w:szCs w:val="24"/>
                <w:lang w:val="kk-KZ"/>
              </w:rPr>
              <w:t>«</w:t>
            </w:r>
            <w:r w:rsidRPr="00BC5469">
              <w:rPr>
                <w:rFonts w:ascii="Times New Roman" w:hAnsi="Times New Roman" w:cs="Times New Roman"/>
                <w:sz w:val="24"/>
                <w:szCs w:val="24"/>
                <w:lang w:val="kk-KZ"/>
              </w:rPr>
              <w:t>ағымы</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белгілеу үшін қолданылады.</w:t>
            </w:r>
          </w:p>
        </w:tc>
        <w:tc>
          <w:tcPr>
            <w:tcW w:w="4643" w:type="dxa"/>
            <w:vMerge w:val="restart"/>
            <w:tcBorders>
              <w:top w:val="single" w:sz="4" w:space="0" w:color="auto"/>
            </w:tcBorders>
          </w:tcPr>
          <w:p w:rsidR="008B0DBE" w:rsidRPr="00BC5469" w:rsidRDefault="008B0DBE" w:rsidP="008B0DBE">
            <w:pPr>
              <w:spacing w:after="0" w:line="240" w:lineRule="auto"/>
              <w:ind w:firstLine="709"/>
              <w:jc w:val="both"/>
              <w:rPr>
                <w:rFonts w:ascii="Times New Roman" w:hAnsi="Times New Roman" w:cs="Times New Roman"/>
                <w:sz w:val="24"/>
                <w:szCs w:val="24"/>
                <w:lang w:val="kk-KZ"/>
              </w:rPr>
            </w:pPr>
            <w:r w:rsidRPr="00597668">
              <w:rPr>
                <w:rFonts w:ascii="Times New Roman" w:hAnsi="Times New Roman" w:cs="Times New Roman"/>
                <w:b/>
                <w:i/>
                <w:sz w:val="24"/>
                <w:szCs w:val="24"/>
                <w:lang w:val="kk-KZ"/>
              </w:rPr>
              <w:t>Басқаларды түсіну</w:t>
            </w:r>
            <w:r w:rsidRPr="00BC5469">
              <w:rPr>
                <w:rFonts w:ascii="Times New Roman" w:hAnsi="Times New Roman" w:cs="Times New Roman"/>
                <w:sz w:val="24"/>
                <w:szCs w:val="24"/>
                <w:lang w:val="kk-KZ"/>
              </w:rPr>
              <w:t>. Жетілген адам наным – сенімдер мен стереотиптерден, қоршаған шындықты, әсіресе басқа адамдарды барабар, толық және сараланған қабылдау қабілетімен ерекшеленеді. Тұлғалық өсу дің маңызды критерийі-терең және нәзік түсіну мен эмпатия, эмпатия негізінде тұлғааралық қарым-қатынасқа дайын болу.</w:t>
            </w:r>
          </w:p>
          <w:p w:rsidR="008B0DBE" w:rsidRPr="00BC5469" w:rsidRDefault="008B0DBE" w:rsidP="008B0DBE">
            <w:pPr>
              <w:spacing w:after="0" w:line="240" w:lineRule="auto"/>
              <w:ind w:firstLine="709"/>
              <w:jc w:val="both"/>
              <w:rPr>
                <w:rFonts w:ascii="Times New Roman" w:hAnsi="Times New Roman" w:cs="Times New Roman"/>
                <w:sz w:val="24"/>
                <w:szCs w:val="24"/>
                <w:lang w:val="kk-KZ"/>
              </w:rPr>
            </w:pPr>
            <w:r w:rsidRPr="00BC5469">
              <w:rPr>
                <w:rFonts w:ascii="Times New Roman" w:hAnsi="Times New Roman" w:cs="Times New Roman"/>
                <w:sz w:val="24"/>
                <w:szCs w:val="24"/>
                <w:lang w:val="kk-KZ"/>
              </w:rPr>
              <w:t xml:space="preserve">Әлеуметтену. Тұлғалық өсу адамның түбегейлі ұмтылысының тиімді көрінісіне – сындарлы әлеуметтік қатынастарға әкеледі. Басқалармен қарым – қатынастағы адам барған сайын ашық және табиғи бола бастайды, бірақ сонымен бірге нақты, икемді, тұлғааралық қайшылықтарды сауатты шешуге және </w:t>
            </w:r>
            <w:r>
              <w:rPr>
                <w:rFonts w:ascii="Times New Roman" w:hAnsi="Times New Roman" w:cs="Times New Roman"/>
                <w:sz w:val="24"/>
                <w:szCs w:val="24"/>
                <w:lang w:val="kk-KZ"/>
              </w:rPr>
              <w:t>«</w:t>
            </w:r>
            <w:r w:rsidRPr="00BC5469">
              <w:rPr>
                <w:rFonts w:ascii="Times New Roman" w:hAnsi="Times New Roman" w:cs="Times New Roman"/>
                <w:sz w:val="24"/>
                <w:szCs w:val="24"/>
                <w:lang w:val="kk-KZ"/>
              </w:rPr>
              <w:t>басқалармен мүмкіндігінше үйлесімді өмір сүруге</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қабілетті [131, 251 б</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w:t>
            </w:r>
          </w:p>
          <w:p w:rsidR="008B0DBE" w:rsidRPr="00BC5469" w:rsidRDefault="008B0DBE" w:rsidP="008B0DBE">
            <w:pPr>
              <w:spacing w:after="0" w:line="240" w:lineRule="auto"/>
              <w:ind w:firstLine="709"/>
              <w:jc w:val="both"/>
              <w:rPr>
                <w:rFonts w:ascii="Times New Roman" w:hAnsi="Times New Roman" w:cs="Times New Roman"/>
                <w:sz w:val="24"/>
                <w:szCs w:val="24"/>
                <w:lang w:val="kk-KZ"/>
              </w:rPr>
            </w:pPr>
          </w:p>
          <w:p w:rsidR="008B0DBE" w:rsidRPr="00BC5469" w:rsidRDefault="008B0DBE" w:rsidP="008B0DBE">
            <w:pPr>
              <w:spacing w:after="0" w:line="240" w:lineRule="auto"/>
              <w:ind w:firstLine="709"/>
              <w:jc w:val="both"/>
              <w:rPr>
                <w:rFonts w:ascii="Times New Roman" w:hAnsi="Times New Roman" w:cs="Times New Roman"/>
                <w:sz w:val="24"/>
                <w:szCs w:val="24"/>
                <w:lang w:val="kk-KZ"/>
              </w:rPr>
            </w:pPr>
          </w:p>
        </w:tc>
      </w:tr>
      <w:tr w:rsidR="008B0DBE" w:rsidRPr="009A19EC" w:rsidTr="008B0DBE">
        <w:trPr>
          <w:trHeight w:val="1305"/>
        </w:trPr>
        <w:tc>
          <w:tcPr>
            <w:tcW w:w="4928" w:type="dxa"/>
            <w:tcBorders>
              <w:top w:val="single" w:sz="4" w:space="0" w:color="auto"/>
              <w:bottom w:val="single" w:sz="4" w:space="0" w:color="auto"/>
            </w:tcBorders>
          </w:tcPr>
          <w:p w:rsidR="008B0DBE" w:rsidRPr="00BC5469" w:rsidRDefault="008B0DBE" w:rsidP="008B0DBE">
            <w:pPr>
              <w:spacing w:after="0" w:line="240" w:lineRule="auto"/>
              <w:ind w:firstLine="709"/>
              <w:jc w:val="both"/>
              <w:rPr>
                <w:rFonts w:ascii="Times New Roman" w:hAnsi="Times New Roman" w:cs="Times New Roman"/>
                <w:b/>
                <w:i/>
                <w:sz w:val="24"/>
                <w:szCs w:val="24"/>
                <w:lang w:val="kk-KZ"/>
              </w:rPr>
            </w:pPr>
            <w:r w:rsidRPr="00BC5469">
              <w:rPr>
                <w:rFonts w:ascii="Times New Roman" w:hAnsi="Times New Roman" w:cs="Times New Roman"/>
                <w:b/>
                <w:i/>
                <w:sz w:val="24"/>
                <w:szCs w:val="24"/>
                <w:lang w:val="kk-KZ"/>
              </w:rPr>
              <w:t>Өзіңізді түсіну</w:t>
            </w:r>
            <w:r w:rsidRPr="00BC5469">
              <w:rPr>
                <w:rFonts w:ascii="Times New Roman" w:hAnsi="Times New Roman" w:cs="Times New Roman"/>
                <w:sz w:val="24"/>
                <w:szCs w:val="24"/>
                <w:lang w:val="kk-KZ"/>
              </w:rPr>
              <w:t>. Өзіңіз туралы және сіздің қазіргі жағдайыңыз туралы мүмкіндігінше дәл, толық және терең түсінік (оның ішінде сіздің нақты тәжірибелеріңіз, тілектеріңіз, ойларыңыз және т.б.); маскалар, рөлдер мен қорғ</w:t>
            </w:r>
            <w:r>
              <w:rPr>
                <w:rFonts w:ascii="Times New Roman" w:hAnsi="Times New Roman" w:cs="Times New Roman"/>
                <w:sz w:val="24"/>
                <w:szCs w:val="24"/>
                <w:lang w:val="kk-KZ"/>
              </w:rPr>
              <w:t xml:space="preserve">аныс қабаттары арқылы өзіңізді </w:t>
            </w:r>
            <w:r w:rsidRPr="00BC5469">
              <w:rPr>
                <w:rFonts w:ascii="Times New Roman" w:hAnsi="Times New Roman" w:cs="Times New Roman"/>
                <w:sz w:val="24"/>
                <w:szCs w:val="24"/>
                <w:lang w:val="kk-KZ"/>
              </w:rPr>
              <w:t xml:space="preserve">шынайы көру және есту қабілеті; жеткілікті және икемді </w:t>
            </w:r>
            <w:r>
              <w:rPr>
                <w:rFonts w:ascii="Times New Roman" w:hAnsi="Times New Roman" w:cs="Times New Roman"/>
                <w:sz w:val="24"/>
                <w:szCs w:val="24"/>
                <w:lang w:val="kk-KZ"/>
              </w:rPr>
              <w:t>«мен»</w:t>
            </w:r>
            <w:r w:rsidRPr="00D47071">
              <w:rPr>
                <w:rFonts w:ascii="Times New Roman" w:hAnsi="Times New Roman" w:cs="Times New Roman"/>
                <w:sz w:val="24"/>
                <w:szCs w:val="24"/>
                <w:lang w:val="kk-KZ"/>
              </w:rPr>
              <w:t xml:space="preserve">-өзекті өзгерістерге сезімтал және жаңа тәжірибені игеретін тұжырымдама, </w:t>
            </w:r>
            <w:r>
              <w:rPr>
                <w:rFonts w:ascii="Times New Roman" w:hAnsi="Times New Roman" w:cs="Times New Roman"/>
                <w:sz w:val="24"/>
                <w:szCs w:val="24"/>
                <w:lang w:val="kk-KZ"/>
              </w:rPr>
              <w:t>«</w:t>
            </w:r>
            <w:r w:rsidRPr="00D47071">
              <w:rPr>
                <w:rFonts w:ascii="Times New Roman" w:hAnsi="Times New Roman" w:cs="Times New Roman"/>
                <w:sz w:val="24"/>
                <w:szCs w:val="24"/>
                <w:lang w:val="kk-KZ"/>
              </w:rPr>
              <w:t>мен</w:t>
            </w:r>
            <w:r>
              <w:rPr>
                <w:rFonts w:ascii="Times New Roman" w:hAnsi="Times New Roman" w:cs="Times New Roman"/>
                <w:sz w:val="24"/>
                <w:szCs w:val="24"/>
                <w:lang w:val="kk-KZ"/>
              </w:rPr>
              <w:t xml:space="preserve">» </w:t>
            </w:r>
            <w:r w:rsidRPr="00D47071">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D47071">
              <w:rPr>
                <w:rFonts w:ascii="Times New Roman" w:hAnsi="Times New Roman" w:cs="Times New Roman"/>
                <w:sz w:val="24"/>
                <w:szCs w:val="24"/>
                <w:lang w:val="kk-KZ"/>
              </w:rPr>
              <w:t xml:space="preserve">нақты және </w:t>
            </w:r>
            <w:r>
              <w:rPr>
                <w:rFonts w:ascii="Times New Roman" w:hAnsi="Times New Roman" w:cs="Times New Roman"/>
                <w:sz w:val="24"/>
                <w:szCs w:val="24"/>
                <w:lang w:val="kk-KZ"/>
              </w:rPr>
              <w:t>«</w:t>
            </w:r>
            <w:r w:rsidRPr="00BC5469">
              <w:rPr>
                <w:rFonts w:ascii="Times New Roman" w:hAnsi="Times New Roman" w:cs="Times New Roman"/>
                <w:sz w:val="24"/>
                <w:szCs w:val="24"/>
                <w:lang w:val="kk-KZ"/>
              </w:rPr>
              <w:t>мен</w:t>
            </w:r>
            <w:r>
              <w:rPr>
                <w:rFonts w:ascii="Times New Roman" w:hAnsi="Times New Roman" w:cs="Times New Roman"/>
                <w:sz w:val="24"/>
                <w:szCs w:val="24"/>
                <w:lang w:val="kk-KZ"/>
              </w:rPr>
              <w:t xml:space="preserve">» </w:t>
            </w:r>
            <w:r w:rsidRPr="00BC5469">
              <w:rPr>
                <w:rFonts w:ascii="Times New Roman" w:hAnsi="Times New Roman" w:cs="Times New Roman"/>
                <w:sz w:val="24"/>
                <w:szCs w:val="24"/>
                <w:lang w:val="kk-KZ"/>
              </w:rPr>
              <w:t>-идеалды жақындастыру – бұл негізгі</w:t>
            </w:r>
            <w:r>
              <w:rPr>
                <w:rFonts w:ascii="Times New Roman" w:hAnsi="Times New Roman" w:cs="Times New Roman"/>
                <w:sz w:val="24"/>
                <w:szCs w:val="24"/>
                <w:lang w:val="kk-KZ"/>
              </w:rPr>
              <w:t xml:space="preserve"> </w:t>
            </w:r>
            <w:r w:rsidRPr="00BC5469">
              <w:rPr>
                <w:rFonts w:ascii="Times New Roman" w:hAnsi="Times New Roman" w:cs="Times New Roman"/>
                <w:sz w:val="24"/>
                <w:szCs w:val="24"/>
                <w:lang w:val="kk-KZ"/>
              </w:rPr>
              <w:t>тенденциялар жеке өсу осы критерий бойынша.</w:t>
            </w:r>
          </w:p>
        </w:tc>
        <w:tc>
          <w:tcPr>
            <w:tcW w:w="4643" w:type="dxa"/>
            <w:vMerge/>
            <w:tcBorders>
              <w:bottom w:val="single" w:sz="4" w:space="0" w:color="auto"/>
            </w:tcBorders>
          </w:tcPr>
          <w:p w:rsidR="008B0DBE" w:rsidRPr="00597668" w:rsidRDefault="008B0DBE" w:rsidP="008B0DBE">
            <w:pPr>
              <w:spacing w:after="0" w:line="240" w:lineRule="auto"/>
              <w:ind w:firstLine="709"/>
              <w:jc w:val="both"/>
              <w:rPr>
                <w:rFonts w:ascii="Times New Roman" w:hAnsi="Times New Roman" w:cs="Times New Roman"/>
                <w:b/>
                <w:i/>
                <w:sz w:val="24"/>
                <w:szCs w:val="24"/>
                <w:lang w:val="kk-KZ"/>
              </w:rPr>
            </w:pPr>
          </w:p>
        </w:tc>
      </w:tr>
      <w:tr w:rsidR="008B0DBE" w:rsidRPr="009A19EC" w:rsidTr="008B0DBE">
        <w:trPr>
          <w:trHeight w:val="2565"/>
        </w:trPr>
        <w:tc>
          <w:tcPr>
            <w:tcW w:w="4928" w:type="dxa"/>
            <w:tcBorders>
              <w:top w:val="single" w:sz="4" w:space="0" w:color="auto"/>
              <w:bottom w:val="single" w:sz="4" w:space="0" w:color="auto"/>
            </w:tcBorders>
          </w:tcPr>
          <w:p w:rsidR="008B0DBE" w:rsidRPr="00BC5469" w:rsidRDefault="008B0DBE" w:rsidP="008B0DBE">
            <w:pPr>
              <w:spacing w:after="0" w:line="240" w:lineRule="auto"/>
              <w:ind w:firstLine="709"/>
              <w:jc w:val="both"/>
              <w:rPr>
                <w:rFonts w:ascii="Times New Roman" w:hAnsi="Times New Roman" w:cs="Times New Roman"/>
                <w:b/>
                <w:i/>
                <w:sz w:val="24"/>
                <w:szCs w:val="24"/>
                <w:lang w:val="kk-KZ"/>
              </w:rPr>
            </w:pPr>
            <w:r w:rsidRPr="00BC5469">
              <w:rPr>
                <w:rFonts w:ascii="Times New Roman" w:hAnsi="Times New Roman" w:cs="Times New Roman"/>
                <w:b/>
                <w:sz w:val="24"/>
                <w:szCs w:val="24"/>
                <w:lang w:val="kk-KZ"/>
              </w:rPr>
              <w:lastRenderedPageBreak/>
              <w:t>Жауапты еркіндік</w:t>
            </w:r>
            <w:r w:rsidRPr="00BC5469">
              <w:rPr>
                <w:rFonts w:ascii="Times New Roman" w:hAnsi="Times New Roman" w:cs="Times New Roman"/>
                <w:sz w:val="24"/>
                <w:szCs w:val="24"/>
                <w:lang w:val="kk-KZ"/>
              </w:rPr>
              <w:t xml:space="preserve">. Өз-өзімен қарым-қатынаста бұл, ең алдымен, өз өмірін жүзеге асыру үшін жауапкершілікті білдіреді, оның бостандығын түсіну және қабылдау және субъективті. Бұл сонымен қатар </w:t>
            </w:r>
            <w:r>
              <w:rPr>
                <w:rFonts w:ascii="Times New Roman" w:hAnsi="Times New Roman" w:cs="Times New Roman"/>
                <w:sz w:val="24"/>
                <w:szCs w:val="24"/>
                <w:lang w:val="kk-KZ"/>
              </w:rPr>
              <w:t>«</w:t>
            </w:r>
            <w:r w:rsidRPr="00BC5469">
              <w:rPr>
                <w:rFonts w:ascii="Times New Roman" w:hAnsi="Times New Roman" w:cs="Times New Roman"/>
                <w:sz w:val="24"/>
                <w:szCs w:val="24"/>
                <w:lang w:val="kk-KZ"/>
              </w:rPr>
              <w:t>бағалаудың ішкі локусы</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 құндылықтарды таңдау және бағалау үшін жауапкершілік, сыртқы бағалардың қысымынан тәуелсіздік дегенді білдіреді.</w:t>
            </w:r>
          </w:p>
        </w:tc>
        <w:tc>
          <w:tcPr>
            <w:tcW w:w="4643" w:type="dxa"/>
            <w:vMerge w:val="restart"/>
            <w:tcBorders>
              <w:top w:val="single" w:sz="4" w:space="0" w:color="auto"/>
            </w:tcBorders>
          </w:tcPr>
          <w:p w:rsidR="008B0DBE" w:rsidRPr="00BC5469" w:rsidRDefault="008B0DBE" w:rsidP="008B0DBE">
            <w:pPr>
              <w:spacing w:after="0" w:line="240" w:lineRule="auto"/>
              <w:ind w:firstLine="709"/>
              <w:jc w:val="both"/>
              <w:rPr>
                <w:rFonts w:ascii="Times New Roman" w:hAnsi="Times New Roman" w:cs="Times New Roman"/>
                <w:b/>
                <w:i/>
                <w:sz w:val="24"/>
                <w:szCs w:val="24"/>
                <w:lang w:val="kk-KZ"/>
              </w:rPr>
            </w:pPr>
            <w:r w:rsidRPr="00BC5469">
              <w:rPr>
                <w:rFonts w:ascii="Times New Roman" w:hAnsi="Times New Roman" w:cs="Times New Roman"/>
                <w:sz w:val="24"/>
                <w:szCs w:val="24"/>
                <w:lang w:val="kk-KZ"/>
              </w:rPr>
              <w:t xml:space="preserve">мәселелерді батыл және ашық түрде қарсы алуға және олармен күресуге дайын болу, жеңілдетпестен, бірақ </w:t>
            </w:r>
            <w:r>
              <w:rPr>
                <w:rFonts w:ascii="Times New Roman" w:hAnsi="Times New Roman" w:cs="Times New Roman"/>
                <w:sz w:val="24"/>
                <w:szCs w:val="24"/>
                <w:lang w:val="kk-KZ"/>
              </w:rPr>
              <w:t>«</w:t>
            </w:r>
            <w:r w:rsidRPr="00BC5469">
              <w:rPr>
                <w:rFonts w:ascii="Times New Roman" w:hAnsi="Times New Roman" w:cs="Times New Roman"/>
                <w:sz w:val="24"/>
                <w:szCs w:val="24"/>
                <w:lang w:val="kk-KZ"/>
              </w:rPr>
              <w:t>белгілі бір сәттің жаңалығына шығармашылық бейімделуді</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көрсету (Ibid.) және</w:t>
            </w:r>
            <w:r>
              <w:rPr>
                <w:rFonts w:ascii="Times New Roman" w:hAnsi="Times New Roman" w:cs="Times New Roman"/>
                <w:sz w:val="24"/>
                <w:szCs w:val="24"/>
                <w:lang w:val="kk-KZ"/>
              </w:rPr>
              <w:t xml:space="preserve"> «</w:t>
            </w:r>
            <w:r w:rsidRPr="00BC5469">
              <w:rPr>
                <w:rFonts w:ascii="Times New Roman" w:hAnsi="Times New Roman" w:cs="Times New Roman"/>
                <w:sz w:val="24"/>
                <w:szCs w:val="24"/>
                <w:lang w:val="kk-KZ"/>
              </w:rPr>
              <w:t>барлық әлеуетті ішкі мүмкіндіктерді білдіру және пайдалану мүмкіндігі</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[132, 81 б</w:t>
            </w:r>
            <w:r>
              <w:rPr>
                <w:rFonts w:ascii="Times New Roman" w:hAnsi="Times New Roman" w:cs="Times New Roman"/>
                <w:sz w:val="24"/>
                <w:szCs w:val="24"/>
                <w:lang w:val="kk-KZ"/>
              </w:rPr>
              <w:t>.</w:t>
            </w:r>
            <w:r w:rsidRPr="00BC5469">
              <w:rPr>
                <w:rFonts w:ascii="Times New Roman" w:hAnsi="Times New Roman" w:cs="Times New Roman"/>
                <w:sz w:val="24"/>
                <w:szCs w:val="24"/>
                <w:lang w:val="kk-KZ"/>
              </w:rPr>
              <w:t>].</w:t>
            </w:r>
          </w:p>
        </w:tc>
      </w:tr>
      <w:tr w:rsidR="008B0DBE" w:rsidRPr="009A19EC" w:rsidTr="008B0DBE">
        <w:trPr>
          <w:trHeight w:val="3000"/>
        </w:trPr>
        <w:tc>
          <w:tcPr>
            <w:tcW w:w="4928" w:type="dxa"/>
            <w:tcBorders>
              <w:top w:val="single" w:sz="4" w:space="0" w:color="auto"/>
              <w:bottom w:val="single" w:sz="4" w:space="0" w:color="auto"/>
            </w:tcBorders>
          </w:tcPr>
          <w:p w:rsidR="008B0DBE" w:rsidRPr="00BC5469" w:rsidRDefault="008B0DBE" w:rsidP="008B0DBE">
            <w:pPr>
              <w:spacing w:after="0" w:line="240" w:lineRule="auto"/>
              <w:ind w:firstLine="709"/>
              <w:jc w:val="both"/>
              <w:rPr>
                <w:rFonts w:ascii="Times New Roman" w:hAnsi="Times New Roman" w:cs="Times New Roman"/>
                <w:b/>
                <w:sz w:val="24"/>
                <w:szCs w:val="24"/>
                <w:lang w:val="kk-KZ"/>
              </w:rPr>
            </w:pPr>
            <w:r w:rsidRPr="00BC5469">
              <w:rPr>
                <w:rFonts w:ascii="Times New Roman" w:hAnsi="Times New Roman" w:cs="Times New Roman"/>
                <w:b/>
                <w:i/>
                <w:sz w:val="24"/>
                <w:szCs w:val="24"/>
                <w:lang w:val="kk-KZ"/>
              </w:rPr>
              <w:t>Тұтастық</w:t>
            </w:r>
            <w:r w:rsidRPr="00BC5469">
              <w:rPr>
                <w:rFonts w:ascii="Times New Roman" w:hAnsi="Times New Roman" w:cs="Times New Roman"/>
                <w:sz w:val="24"/>
                <w:szCs w:val="24"/>
                <w:lang w:val="kk-KZ"/>
              </w:rPr>
              <w:t>. Т</w:t>
            </w:r>
            <w:r>
              <w:rPr>
                <w:rFonts w:ascii="Times New Roman" w:hAnsi="Times New Roman" w:cs="Times New Roman"/>
                <w:sz w:val="24"/>
                <w:szCs w:val="24"/>
                <w:lang w:val="kk-KZ"/>
              </w:rPr>
              <w:t>ұ</w:t>
            </w:r>
            <w:r w:rsidRPr="00BC5469">
              <w:rPr>
                <w:rFonts w:ascii="Times New Roman" w:hAnsi="Times New Roman" w:cs="Times New Roman"/>
                <w:sz w:val="24"/>
                <w:szCs w:val="24"/>
                <w:lang w:val="kk-KZ"/>
              </w:rPr>
              <w:t xml:space="preserve">лғалық өсудің маңызды бағыты – адам өмірінің барлық аспектілерінің интеграциясы мен өзара байланысын күшейту және кеңейту, әсіресе ішкі әлем мен жеке тұлғаның тұтастығы. Адамның бастапқыда бар тұтастығын сақтау және қорғау туралы айту дәлірек болар еді. К. Роджерс атап өткендей, басынан бастап </w:t>
            </w:r>
            <w:r>
              <w:rPr>
                <w:rFonts w:ascii="Times New Roman" w:hAnsi="Times New Roman" w:cs="Times New Roman"/>
                <w:sz w:val="24"/>
                <w:szCs w:val="24"/>
                <w:lang w:val="kk-KZ"/>
              </w:rPr>
              <w:t>«</w:t>
            </w:r>
            <w:r w:rsidRPr="00BC5469">
              <w:rPr>
                <w:rFonts w:ascii="Times New Roman" w:hAnsi="Times New Roman" w:cs="Times New Roman"/>
                <w:sz w:val="24"/>
                <w:szCs w:val="24"/>
                <w:lang w:val="kk-KZ"/>
              </w:rPr>
              <w:t>нәресте... бұл біртіндеп дараланатын интеграцияланған және тұтас организм</w:t>
            </w:r>
            <w:r>
              <w:rPr>
                <w:rFonts w:ascii="Times New Roman" w:hAnsi="Times New Roman" w:cs="Times New Roman"/>
                <w:sz w:val="24"/>
                <w:szCs w:val="24"/>
                <w:lang w:val="kk-KZ"/>
              </w:rPr>
              <w:t>»</w:t>
            </w:r>
            <w:r w:rsidRPr="00BC5469">
              <w:rPr>
                <w:rFonts w:ascii="Times New Roman" w:hAnsi="Times New Roman" w:cs="Times New Roman"/>
                <w:sz w:val="24"/>
                <w:szCs w:val="24"/>
                <w:lang w:val="kk-KZ"/>
              </w:rPr>
              <w:t xml:space="preserve"> [130, 140 б</w:t>
            </w:r>
            <w:r>
              <w:rPr>
                <w:rFonts w:ascii="Times New Roman" w:hAnsi="Times New Roman" w:cs="Times New Roman"/>
                <w:sz w:val="24"/>
                <w:szCs w:val="24"/>
                <w:lang w:val="kk-KZ"/>
              </w:rPr>
              <w:t>.</w:t>
            </w:r>
            <w:r w:rsidRPr="00BC5469">
              <w:rPr>
                <w:rFonts w:ascii="Times New Roman" w:hAnsi="Times New Roman" w:cs="Times New Roman"/>
                <w:sz w:val="24"/>
                <w:szCs w:val="24"/>
                <w:lang w:val="kk-KZ"/>
              </w:rPr>
              <w:t>].</w:t>
            </w:r>
          </w:p>
        </w:tc>
        <w:tc>
          <w:tcPr>
            <w:tcW w:w="4643" w:type="dxa"/>
            <w:vMerge/>
          </w:tcPr>
          <w:p w:rsidR="008B0DBE" w:rsidRPr="00BC5469" w:rsidRDefault="008B0DBE" w:rsidP="008B0DBE">
            <w:pPr>
              <w:spacing w:after="0" w:line="240" w:lineRule="auto"/>
              <w:ind w:firstLine="709"/>
              <w:jc w:val="both"/>
              <w:rPr>
                <w:rFonts w:ascii="Times New Roman" w:hAnsi="Times New Roman" w:cs="Times New Roman"/>
                <w:sz w:val="24"/>
                <w:szCs w:val="24"/>
                <w:lang w:val="kk-KZ"/>
              </w:rPr>
            </w:pPr>
          </w:p>
        </w:tc>
      </w:tr>
      <w:tr w:rsidR="008B0DBE" w:rsidRPr="009A19EC" w:rsidTr="008B0DBE">
        <w:trPr>
          <w:trHeight w:val="1953"/>
        </w:trPr>
        <w:tc>
          <w:tcPr>
            <w:tcW w:w="4928" w:type="dxa"/>
            <w:tcBorders>
              <w:top w:val="single" w:sz="4" w:space="0" w:color="auto"/>
              <w:bottom w:val="single" w:sz="4" w:space="0" w:color="auto"/>
            </w:tcBorders>
          </w:tcPr>
          <w:p w:rsidR="008B0DBE" w:rsidRPr="00BC5469" w:rsidRDefault="008B0DBE" w:rsidP="008B0DBE">
            <w:pPr>
              <w:spacing w:after="0" w:line="240" w:lineRule="auto"/>
              <w:ind w:firstLine="709"/>
              <w:jc w:val="both"/>
              <w:rPr>
                <w:rFonts w:ascii="Times New Roman" w:hAnsi="Times New Roman" w:cs="Times New Roman"/>
                <w:b/>
                <w:i/>
                <w:sz w:val="24"/>
                <w:szCs w:val="24"/>
                <w:lang w:val="kk-KZ"/>
              </w:rPr>
            </w:pPr>
            <w:r w:rsidRPr="00BC5469">
              <w:rPr>
                <w:rFonts w:ascii="Times New Roman" w:hAnsi="Times New Roman" w:cs="Times New Roman"/>
                <w:b/>
                <w:i/>
                <w:sz w:val="24"/>
                <w:szCs w:val="24"/>
                <w:lang w:val="kk-KZ"/>
              </w:rPr>
              <w:t>Серпінділігі</w:t>
            </w:r>
            <w:r w:rsidRPr="00BC5469">
              <w:rPr>
                <w:rFonts w:ascii="Times New Roman" w:hAnsi="Times New Roman" w:cs="Times New Roman"/>
                <w:sz w:val="24"/>
                <w:szCs w:val="24"/>
                <w:lang w:val="kk-KZ"/>
              </w:rPr>
              <w:t>. Ішкі бірлік пен үйлесімділік инерция мен толықтығын білдірмейді. Керісінше, адам өзгерудің тұрақты, үздіксіз процесінде болады. Бұл тұрғыда жетілген тұлға, әрине, тұлға болып табылады, яғни тұлғаның өсуі оның өмір сүру тәсілі болып табылады.</w:t>
            </w:r>
          </w:p>
        </w:tc>
        <w:tc>
          <w:tcPr>
            <w:tcW w:w="4643" w:type="dxa"/>
            <w:vMerge/>
            <w:tcBorders>
              <w:bottom w:val="single" w:sz="4" w:space="0" w:color="auto"/>
            </w:tcBorders>
          </w:tcPr>
          <w:p w:rsidR="008B0DBE" w:rsidRPr="00BC5469" w:rsidRDefault="008B0DBE" w:rsidP="008B0DBE">
            <w:pPr>
              <w:spacing w:after="0" w:line="240" w:lineRule="auto"/>
              <w:ind w:firstLine="709"/>
              <w:jc w:val="both"/>
              <w:rPr>
                <w:rFonts w:ascii="Times New Roman" w:hAnsi="Times New Roman" w:cs="Times New Roman"/>
                <w:sz w:val="24"/>
                <w:szCs w:val="24"/>
                <w:lang w:val="kk-KZ"/>
              </w:rPr>
            </w:pPr>
          </w:p>
        </w:tc>
      </w:tr>
    </w:tbl>
    <w:p w:rsidR="008B0DBE" w:rsidRPr="002378E2" w:rsidRDefault="008B0DBE" w:rsidP="008B0DBE">
      <w:pPr>
        <w:spacing w:after="0" w:line="240" w:lineRule="auto"/>
        <w:ind w:firstLine="709"/>
        <w:jc w:val="both"/>
        <w:rPr>
          <w:rFonts w:ascii="Times New Roman" w:hAnsi="Times New Roman" w:cs="Times New Roman"/>
          <w:sz w:val="24"/>
          <w:szCs w:val="24"/>
          <w:lang w:val="kk-KZ"/>
        </w:rPr>
      </w:pPr>
    </w:p>
    <w:p w:rsidR="008B0DBE" w:rsidRPr="00BC5469" w:rsidRDefault="008B0DBE" w:rsidP="008B0DBE">
      <w:pPr>
        <w:spacing w:after="0" w:line="240" w:lineRule="auto"/>
        <w:ind w:firstLine="709"/>
        <w:jc w:val="both"/>
        <w:rPr>
          <w:rFonts w:ascii="Times New Roman" w:hAnsi="Times New Roman" w:cs="Times New Roman"/>
          <w:sz w:val="24"/>
          <w:szCs w:val="24"/>
          <w:lang w:val="kk-KZ"/>
        </w:rPr>
      </w:pPr>
    </w:p>
    <w:p w:rsidR="008B0DBE"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Г.И. Железовская мен А. В. Елисееваның </w:t>
      </w:r>
      <w:r>
        <w:rPr>
          <w:rFonts w:ascii="Times New Roman" w:hAnsi="Times New Roman" w:cs="Times New Roman"/>
          <w:sz w:val="28"/>
          <w:szCs w:val="28"/>
          <w:lang w:val="kk-KZ"/>
        </w:rPr>
        <w:t>«</w:t>
      </w:r>
      <w:r w:rsidRPr="008304F1">
        <w:rPr>
          <w:rFonts w:ascii="Times New Roman" w:hAnsi="Times New Roman" w:cs="Times New Roman"/>
          <w:sz w:val="28"/>
          <w:szCs w:val="28"/>
          <w:lang w:val="kk-KZ"/>
        </w:rPr>
        <w:t>шығармашы</w:t>
      </w:r>
      <w:r>
        <w:rPr>
          <w:rFonts w:ascii="Times New Roman" w:hAnsi="Times New Roman" w:cs="Times New Roman"/>
          <w:sz w:val="28"/>
          <w:szCs w:val="28"/>
          <w:lang w:val="kk-KZ"/>
        </w:rPr>
        <w:t>лық тұлғаны дамыту педагогикасы»</w:t>
      </w:r>
      <w:r w:rsidRPr="008304F1">
        <w:rPr>
          <w:rFonts w:ascii="Times New Roman" w:hAnsi="Times New Roman" w:cs="Times New Roman"/>
          <w:sz w:val="28"/>
          <w:szCs w:val="28"/>
          <w:lang w:val="kk-KZ"/>
        </w:rPr>
        <w:t xml:space="preserve"> жұмысында өзін-өзі дамыту адамның психологиялық мәртебесіндегі белсенді, дәйекті, прогрессивті және </w:t>
      </w:r>
      <w:r w:rsidRPr="00D63C09">
        <w:rPr>
          <w:rFonts w:ascii="Times New Roman" w:hAnsi="Times New Roman" w:cs="Times New Roman"/>
          <w:sz w:val="28"/>
          <w:szCs w:val="28"/>
          <w:lang w:val="kk-KZ"/>
        </w:rPr>
        <w:t>жалпы қайтымсыз сапалы сапалық өзгеріс процесі ретінде түсініледі; өзін-өзі жетілдіру, өзін-өзі тәрбиелеу, өзін-өзі тұлға р</w:t>
      </w:r>
      <w:r>
        <w:rPr>
          <w:rFonts w:ascii="Times New Roman" w:hAnsi="Times New Roman" w:cs="Times New Roman"/>
          <w:sz w:val="28"/>
          <w:szCs w:val="28"/>
          <w:lang w:val="kk-KZ"/>
        </w:rPr>
        <w:t>етінде қалыптастыру қажеттілігі»</w:t>
      </w:r>
      <w:r w:rsidRPr="00D63C09">
        <w:rPr>
          <w:rFonts w:ascii="Times New Roman" w:hAnsi="Times New Roman" w:cs="Times New Roman"/>
          <w:sz w:val="28"/>
          <w:szCs w:val="28"/>
          <w:lang w:val="kk-KZ"/>
        </w:rPr>
        <w:t xml:space="preserve"> [133, 41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Болашақ мұғалімнің кәсіби қалыптасуы оқу процесінде білімді, дағдыларды және дағдыларды жүзеге асыру жүйесі арқылы қалыптасатын кәсіби өзін-өзі тану, кәсібилік, кәсіби шеберлік, кәсіби құзыреттілік, кәсіби қабілеттерді, сондай-ақ эрудиция, мақсат қою, практикалық және диагностикалық ойлау, түйсігі, байқау, болжау және рефлексия сияқты жеке қасиеттерді қалыптастыру арқылы қарастырылады. Сондықтан кәсіби қалыптасуды қалыптастырумен қатар жүретін оқыту іс-әрекет негізінде құрылуы керек [134, 25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Осылайша, өзін-өзі дамыту процесіне жоғарыда қарастырылған тәсілдерге сүйене отырып, мыналарды анықтауға болады: жеке өсу туралы адамның өз өмірінің шынайы субъектісі бола алатын және бола алатын іргелі қабілеті деп айтуға болады.</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lastRenderedPageBreak/>
        <w:t xml:space="preserve">К.А. Абулханова-Славская тұлғалық өсу процесін адамның өмір стратегиясын дербес анықтауы ретінде анықтайды. Автор өмір стратегиясының болуының үш белгісін анықтайды: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1) адам үшін негізгі бағытты, өмір салтын таңдау, оның негізгі мақсаттарын, оларға жету кезеңдерін және кезеңдерге бағынуды анықтау. Бұл таңдау өмір бойы өзгеруі мүмкін;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2) мақсаттар мен жоспарларға қол жеткізуге кедергі келтіретін қайшылықтарды, оның ішінде қолда жоқ жағдайларды жасау арқылы шешу;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3) Шығармашылық, өз өмірінің құндылықтарын құру, ерекше құндылықтар түрінде қажеттіліктерді өз өмірімен байланыстыру [135, 91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Тұлғалық өсу </w:t>
      </w:r>
      <w:r w:rsidRPr="00D63C09">
        <w:rPr>
          <w:rFonts w:ascii="Times New Roman" w:hAnsi="Times New Roman" w:cs="Times New Roman"/>
          <w:sz w:val="28"/>
          <w:szCs w:val="28"/>
          <w:lang w:val="kk-KZ"/>
        </w:rPr>
        <w:t xml:space="preserve">үшін оқу мотивациясының құрылымына кіретін мотивтер ішкі және сыртқы болып бөлінеді. Ішкі мотивацияны іс-әрекет деп атауға болады, оның құралы (әрекеті) және мақсаты тақырыптық түрде бір-бірімен байланысты, сондықтан іс-әрекет өзінің мазмұны үшін жүзеге асырылады. Тиісінше, студенттік жастағы </w:t>
      </w:r>
      <w:r>
        <w:rPr>
          <w:rFonts w:ascii="Times New Roman" w:hAnsi="Times New Roman" w:cs="Times New Roman"/>
          <w:sz w:val="28"/>
          <w:szCs w:val="28"/>
          <w:lang w:val="kk-KZ"/>
        </w:rPr>
        <w:t>і</w:t>
      </w:r>
      <w:r w:rsidRPr="00D63C09">
        <w:rPr>
          <w:rFonts w:ascii="Times New Roman" w:hAnsi="Times New Roman" w:cs="Times New Roman"/>
          <w:sz w:val="28"/>
          <w:szCs w:val="28"/>
          <w:lang w:val="kk-KZ"/>
        </w:rPr>
        <w:t>шкі оқу мотивациясы танымдық және шынайы кәсіби мотивтерді қамтиды. Оқу іс-әрекетіне қатысты сыртқы мотивтер позициялық мотивтер, көптеген прагматикалық мотивтер болады.болашақ жұмысқа орналасу мүмкіндігі, армиядан кейінге қалдыру және т. б. бірқатар зерттеушілер ішкі және сыртқы оқу мотивтерінен туындаған оқу іс-әрекетінің өнімділігін талдайды [136, 53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В.И. Чирков сыртқы және ішкі мотивацияның адам қызметіне әсері туралы батыстық эксперименттік зерттеулерге шолу жасайды және қорытындылайды. Ол сыртқы мотивация сыртқы арматураның жойылуымен азаяды, шығармашылықты, стихиялылықты төмендетеді; теріс эмоциялардың алдын-ала болуымен байланысты; оларды жүзеге асыру алгоритмі бар әрекеттерді жеңілдетеді, бірақ эвристикалық мәселелерді шешудің сапасы мен көлемін азайтады. Сонымен қатар, сыртқы мотивациясы басым адамдар қарапайым тапсырмаларды немесе тек сыйақы алатын тапсырмаларды таңдағанды жөн көреді [137, 118 б</w:t>
      </w:r>
      <w:r>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w:t>
      </w:r>
    </w:p>
    <w:p w:rsidR="008B0DBE" w:rsidRPr="00D63C09" w:rsidRDefault="008B0DBE" w:rsidP="008B0DBE">
      <w:pPr>
        <w:spacing w:after="0" w:line="240" w:lineRule="auto"/>
        <w:ind w:firstLine="709"/>
        <w:jc w:val="both"/>
        <w:rPr>
          <w:rFonts w:ascii="Times New Roman" w:eastAsia="Calibri" w:hAnsi="Times New Roman" w:cs="Times New Roman"/>
          <w:sz w:val="28"/>
          <w:szCs w:val="28"/>
          <w:lang w:val="kk-KZ"/>
        </w:rPr>
      </w:pPr>
      <w:r w:rsidRPr="00D63C09">
        <w:rPr>
          <w:rFonts w:ascii="Times New Roman" w:eastAsia="Calibri" w:hAnsi="Times New Roman" w:cs="Times New Roman"/>
          <w:sz w:val="28"/>
          <w:szCs w:val="28"/>
          <w:lang w:val="kk-KZ"/>
        </w:rPr>
        <w:t>Кәсіби бағдарлауды қалыптастыру шарттары ба</w:t>
      </w:r>
      <w:r>
        <w:rPr>
          <w:rFonts w:ascii="Times New Roman" w:eastAsia="Calibri" w:hAnsi="Times New Roman" w:cs="Times New Roman"/>
          <w:sz w:val="28"/>
          <w:szCs w:val="28"/>
          <w:lang w:val="kk-KZ"/>
        </w:rPr>
        <w:t>сым себептер болып табылады. А.</w:t>
      </w:r>
      <w:r w:rsidRPr="00D63C09">
        <w:rPr>
          <w:rFonts w:ascii="Times New Roman" w:eastAsia="Calibri" w:hAnsi="Times New Roman" w:cs="Times New Roman"/>
          <w:sz w:val="28"/>
          <w:szCs w:val="28"/>
          <w:lang w:val="kk-KZ"/>
        </w:rPr>
        <w:t>П. Сейтешев кәсіби бағыттың құрылымын пәндік мазмұнын, дүниетанымын, динамикалық қасиеттерін қамтитын күрделі білім ретінде қарастырады. Кәсіби бағдарлаудың даму кезеңдерін атап өтейік:</w:t>
      </w:r>
    </w:p>
    <w:p w:rsidR="008B0DBE" w:rsidRPr="00D63C09" w:rsidRDefault="008B0DBE" w:rsidP="008B0DBE">
      <w:pPr>
        <w:spacing w:after="0" w:line="240" w:lineRule="auto"/>
        <w:ind w:firstLine="709"/>
        <w:jc w:val="both"/>
        <w:rPr>
          <w:rFonts w:ascii="Times New Roman" w:eastAsia="Calibri" w:hAnsi="Times New Roman" w:cs="Times New Roman"/>
          <w:sz w:val="28"/>
          <w:szCs w:val="28"/>
          <w:lang w:val="kk-KZ"/>
        </w:rPr>
      </w:pPr>
      <w:r w:rsidRPr="00D63C09">
        <w:rPr>
          <w:rFonts w:ascii="Times New Roman" w:eastAsia="Calibri" w:hAnsi="Times New Roman" w:cs="Times New Roman"/>
          <w:sz w:val="28"/>
          <w:szCs w:val="28"/>
          <w:lang w:val="kk-KZ"/>
        </w:rPr>
        <w:t>1) эмоциялық көңіл-күй, білім алушылардың нақты мамандықты игеруін орнату;</w:t>
      </w:r>
    </w:p>
    <w:p w:rsidR="008B0DBE" w:rsidRPr="00D63C09" w:rsidRDefault="008B0DBE" w:rsidP="008B0DBE">
      <w:pPr>
        <w:spacing w:after="0" w:line="240" w:lineRule="auto"/>
        <w:ind w:firstLine="709"/>
        <w:jc w:val="both"/>
        <w:rPr>
          <w:rFonts w:ascii="Times New Roman" w:eastAsia="Calibri" w:hAnsi="Times New Roman" w:cs="Times New Roman"/>
          <w:sz w:val="28"/>
          <w:szCs w:val="28"/>
          <w:lang w:val="kk-KZ"/>
        </w:rPr>
      </w:pPr>
      <w:r w:rsidRPr="00D63C09">
        <w:rPr>
          <w:rFonts w:ascii="Times New Roman" w:eastAsia="Calibri" w:hAnsi="Times New Roman" w:cs="Times New Roman"/>
          <w:sz w:val="28"/>
          <w:szCs w:val="28"/>
          <w:lang w:val="kk-KZ"/>
        </w:rPr>
        <w:t>2) мамандыққа белгіленген орнату, бейімділіктің пайда болуы, өзіне деген сенімділік, дербестік, жауапкершілік сезімін қалыптастыру;</w:t>
      </w:r>
    </w:p>
    <w:p w:rsidR="008B0DBE" w:rsidRPr="00D63C09" w:rsidRDefault="008B0DBE" w:rsidP="008B0DBE">
      <w:pPr>
        <w:spacing w:after="0" w:line="240" w:lineRule="auto"/>
        <w:ind w:firstLine="709"/>
        <w:jc w:val="both"/>
        <w:rPr>
          <w:rFonts w:ascii="Times New Roman" w:eastAsia="Calibri" w:hAnsi="Times New Roman" w:cs="Times New Roman"/>
          <w:sz w:val="28"/>
          <w:szCs w:val="28"/>
          <w:lang w:val="kk-KZ"/>
        </w:rPr>
      </w:pPr>
      <w:r w:rsidRPr="00D63C09">
        <w:rPr>
          <w:rFonts w:ascii="Times New Roman" w:eastAsia="Calibri" w:hAnsi="Times New Roman" w:cs="Times New Roman"/>
          <w:sz w:val="28"/>
          <w:szCs w:val="28"/>
          <w:lang w:val="kk-KZ"/>
        </w:rPr>
        <w:t>3) қатты орнату, тұрақты қызығушылық және мамандыққа бейімділік, оқу материалына деген құштарлық, кәсіби еңбек арқылы жеке тұлғаны</w:t>
      </w:r>
      <w:r>
        <w:rPr>
          <w:rFonts w:ascii="Times New Roman" w:eastAsia="Calibri" w:hAnsi="Times New Roman" w:cs="Times New Roman"/>
          <w:sz w:val="28"/>
          <w:szCs w:val="28"/>
          <w:lang w:val="kk-KZ"/>
        </w:rPr>
        <w:t xml:space="preserve">                    </w:t>
      </w:r>
      <w:r w:rsidRPr="00D63C09">
        <w:rPr>
          <w:rFonts w:ascii="Times New Roman" w:eastAsia="Calibri" w:hAnsi="Times New Roman" w:cs="Times New Roman"/>
          <w:sz w:val="28"/>
          <w:szCs w:val="28"/>
          <w:lang w:val="kk-KZ"/>
        </w:rPr>
        <w:t>өзін-өзі растау;</w:t>
      </w:r>
    </w:p>
    <w:p w:rsidR="008B0DBE" w:rsidRPr="00D63C09" w:rsidRDefault="008B0DBE" w:rsidP="008B0DBE">
      <w:pPr>
        <w:spacing w:after="0" w:line="240" w:lineRule="auto"/>
        <w:ind w:firstLine="709"/>
        <w:jc w:val="both"/>
        <w:rPr>
          <w:rFonts w:ascii="Times New Roman" w:eastAsia="Calibri" w:hAnsi="Times New Roman" w:cs="Times New Roman"/>
          <w:sz w:val="28"/>
          <w:szCs w:val="28"/>
          <w:lang w:val="kk-KZ"/>
        </w:rPr>
      </w:pPr>
      <w:r w:rsidRPr="00D63C09">
        <w:rPr>
          <w:rFonts w:ascii="Times New Roman" w:eastAsia="Calibri" w:hAnsi="Times New Roman" w:cs="Times New Roman"/>
          <w:sz w:val="28"/>
          <w:szCs w:val="28"/>
          <w:lang w:val="kk-KZ"/>
        </w:rPr>
        <w:t>4) мамандыққа деген қатты құштарлық, адам мен істің өзара байланыстылығы, бағыттылықты қалыптастыру, үлкен қабілеттердің болуы, жоғары кәсіби шеберлік [138, 156 б</w:t>
      </w:r>
      <w:r>
        <w:rPr>
          <w:rFonts w:ascii="Times New Roman" w:eastAsia="Calibri" w:hAnsi="Times New Roman" w:cs="Times New Roman"/>
          <w:sz w:val="28"/>
          <w:szCs w:val="28"/>
          <w:lang w:val="kk-KZ"/>
        </w:rPr>
        <w:t>.</w:t>
      </w:r>
      <w:r w:rsidRPr="00D63C09">
        <w:rPr>
          <w:rFonts w:ascii="Times New Roman" w:eastAsia="Calibri" w:hAnsi="Times New Roman" w:cs="Times New Roman"/>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lastRenderedPageBreak/>
        <w:t xml:space="preserve">Қазіргі </w:t>
      </w:r>
      <w:r w:rsidRPr="00D54F4B">
        <w:rPr>
          <w:rFonts w:ascii="Times New Roman" w:hAnsi="Times New Roman" w:cs="Times New Roman"/>
          <w:sz w:val="28"/>
          <w:szCs w:val="28"/>
          <w:lang w:val="kk-KZ"/>
        </w:rPr>
        <w:t>студенттер өзін-өзі дамыту процесінің кең</w:t>
      </w:r>
      <w:r>
        <w:rPr>
          <w:rFonts w:ascii="Times New Roman" w:hAnsi="Times New Roman" w:cs="Times New Roman"/>
          <w:sz w:val="28"/>
          <w:szCs w:val="28"/>
          <w:lang w:val="kk-KZ"/>
        </w:rPr>
        <w:t xml:space="preserve"> тұжырымдамасын қолданады, ол «</w:t>
      </w:r>
      <w:r w:rsidRPr="00D54F4B">
        <w:rPr>
          <w:rFonts w:ascii="Times New Roman" w:hAnsi="Times New Roman" w:cs="Times New Roman"/>
          <w:sz w:val="28"/>
          <w:szCs w:val="28"/>
          <w:lang w:val="kk-KZ"/>
        </w:rPr>
        <w:t>өзін</w:t>
      </w:r>
      <w:r>
        <w:rPr>
          <w:rFonts w:ascii="Times New Roman" w:hAnsi="Times New Roman" w:cs="Times New Roman"/>
          <w:sz w:val="28"/>
          <w:szCs w:val="28"/>
          <w:lang w:val="kk-KZ"/>
        </w:rPr>
        <w:t>-өзі»</w:t>
      </w:r>
      <w:r w:rsidRPr="00D54F4B">
        <w:rPr>
          <w:rFonts w:ascii="Times New Roman" w:hAnsi="Times New Roman" w:cs="Times New Roman"/>
          <w:sz w:val="28"/>
          <w:szCs w:val="28"/>
          <w:lang w:val="kk-KZ"/>
        </w:rPr>
        <w:t xml:space="preserve"> ішкі имиджіне және өзекті әлеуметтік үміттерге сәйкес жеке тәжірибе мен рухани-адамгершілік күштерді байыту ретінде үздіксіз өзін-өзі өзгерту арқылы жеке </w:t>
      </w:r>
      <w:r w:rsidRPr="00D63C09">
        <w:rPr>
          <w:rFonts w:ascii="Times New Roman" w:hAnsi="Times New Roman" w:cs="Times New Roman"/>
          <w:sz w:val="28"/>
          <w:szCs w:val="28"/>
          <w:lang w:val="kk-KZ"/>
        </w:rPr>
        <w:t>тұлғаның тәуелсіз, тұтас, құндылыққа</w:t>
      </w:r>
      <w:r>
        <w:rPr>
          <w:rFonts w:ascii="Times New Roman" w:hAnsi="Times New Roman" w:cs="Times New Roman"/>
          <w:sz w:val="28"/>
          <w:szCs w:val="28"/>
          <w:lang w:val="kk-KZ"/>
        </w:rPr>
        <w:t xml:space="preserve"> бағытталған іс-әрекеті процесі»</w:t>
      </w:r>
      <w:r w:rsidRPr="00D63C09">
        <w:rPr>
          <w:rFonts w:ascii="Times New Roman" w:hAnsi="Times New Roman" w:cs="Times New Roman"/>
          <w:sz w:val="28"/>
          <w:szCs w:val="28"/>
          <w:lang w:val="kk-KZ"/>
        </w:rPr>
        <w:t xml:space="preserve"> деп түсініледі. Яғни, бұл жағдайда өзін-өзі дамыту адамның өзін өзгертуге және осындай өзгерістің құралдарын игеруге деген ұмтылыс</w:t>
      </w:r>
      <w:r>
        <w:rPr>
          <w:rFonts w:ascii="Times New Roman" w:hAnsi="Times New Roman" w:cs="Times New Roman"/>
          <w:sz w:val="28"/>
          <w:szCs w:val="28"/>
          <w:lang w:val="kk-KZ"/>
        </w:rPr>
        <w:t>ы ретінде қарастырылады; басқа «</w:t>
      </w:r>
      <w:r w:rsidRPr="00D63C09">
        <w:rPr>
          <w:rFonts w:ascii="Times New Roman" w:hAnsi="Times New Roman" w:cs="Times New Roman"/>
          <w:sz w:val="28"/>
          <w:szCs w:val="28"/>
          <w:lang w:val="kk-KZ"/>
        </w:rPr>
        <w:t>өзін-өзі</w:t>
      </w:r>
      <w:r>
        <w:rPr>
          <w:rFonts w:ascii="Times New Roman" w:hAnsi="Times New Roman" w:cs="Times New Roman"/>
          <w:sz w:val="28"/>
          <w:szCs w:val="28"/>
          <w:lang w:val="kk-KZ"/>
        </w:rPr>
        <w:t xml:space="preserve"> процестерді»</w:t>
      </w:r>
      <w:r w:rsidRPr="00D63C09">
        <w:rPr>
          <w:rFonts w:ascii="Times New Roman" w:hAnsi="Times New Roman" w:cs="Times New Roman"/>
          <w:sz w:val="28"/>
          <w:szCs w:val="28"/>
          <w:lang w:val="kk-KZ"/>
        </w:rPr>
        <w:t xml:space="preserve"> ұстанатын және оларға сүйенетін ерекше процесс ретінде қарастырады. </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Өзін-өзі дамытуды саналы түрде немесе тікелей немесе жанама түрде жүзеге асырылатын және физикалық, рухани, психикалық және әлеуметтік қабілеттердегі прогрессивті өзгерістерге әкелетін субъектінің қызметін қамтитын кең категория ретінде түсінуге болады. Мұнда өзін-өзі дамыту адамның имиджіне, идеалына сәйкес өсіп келе жатқан адамның мақсатты </w:t>
      </w:r>
      <w:r>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іс-әре</w:t>
      </w:r>
      <w:r>
        <w:rPr>
          <w:rFonts w:ascii="Times New Roman" w:hAnsi="Times New Roman" w:cs="Times New Roman"/>
          <w:sz w:val="28"/>
          <w:szCs w:val="28"/>
          <w:lang w:val="kk-KZ"/>
        </w:rPr>
        <w:t>кетімен анықталады [139, 12 б.]</w:t>
      </w:r>
      <w:r w:rsidRPr="00D63C09">
        <w:rPr>
          <w:rFonts w:ascii="Times New Roman" w:hAnsi="Times New Roman" w:cs="Times New Roman"/>
          <w:sz w:val="28"/>
          <w:szCs w:val="28"/>
          <w:lang w:val="kk-KZ"/>
        </w:rPr>
        <w:t>.</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Сонымен қорыта айтқанда, </w:t>
      </w:r>
      <w:r w:rsidRPr="00E264DD">
        <w:rPr>
          <w:rFonts w:ascii="Times New Roman" w:hAnsi="Times New Roman" w:cs="Times New Roman"/>
          <w:sz w:val="28"/>
          <w:szCs w:val="28"/>
          <w:lang w:val="kk-KZ"/>
        </w:rPr>
        <w:t xml:space="preserve">студент тұлғасының дамуы мен қалыптасуы кәсіби бағыт-бағдар алып, оны іс-әрекет барысында көрініс табуы арқылы ажыратылады. Өз кезегінде, тұлғалық өсуі болашақ мамандығын сапалы игеруге әсер етеді.  </w:t>
      </w:r>
    </w:p>
    <w:p w:rsidR="008B0DBE" w:rsidRDefault="008B0DBE" w:rsidP="008B0DBE">
      <w:pPr>
        <w:spacing w:after="0" w:line="240" w:lineRule="auto"/>
        <w:ind w:firstLine="709"/>
        <w:jc w:val="both"/>
        <w:rPr>
          <w:rFonts w:ascii="Times New Roman" w:hAnsi="Times New Roman" w:cs="Times New Roman"/>
          <w:sz w:val="28"/>
          <w:szCs w:val="28"/>
          <w:lang w:val="kk-KZ"/>
        </w:rPr>
      </w:pPr>
    </w:p>
    <w:p w:rsidR="008B0DBE" w:rsidRDefault="008B0DBE" w:rsidP="008B0DBE">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1.3</w:t>
      </w:r>
      <w:r w:rsidRPr="00D63C09">
        <w:rPr>
          <w:rFonts w:ascii="Times New Roman" w:hAnsi="Times New Roman" w:cs="Times New Roman"/>
          <w:b/>
          <w:sz w:val="28"/>
          <w:szCs w:val="28"/>
          <w:lang w:val="kk-KZ"/>
        </w:rPr>
        <w:t xml:space="preserve"> ЖОО-ның студенттерінің тұлғалық өсуі мен кәсіби даярлану, мотивация мәселелерін отандық және шетелді</w:t>
      </w:r>
      <w:r>
        <w:rPr>
          <w:rFonts w:ascii="Times New Roman" w:hAnsi="Times New Roman" w:cs="Times New Roman"/>
          <w:b/>
          <w:sz w:val="28"/>
          <w:szCs w:val="28"/>
          <w:lang w:val="kk-KZ"/>
        </w:rPr>
        <w:t>к әдебиеттерде теориялық талдау</w:t>
      </w:r>
    </w:p>
    <w:p w:rsidR="008B0DBE" w:rsidRPr="00D63C09" w:rsidRDefault="008B0DBE" w:rsidP="008B0DBE">
      <w:pPr>
        <w:spacing w:after="0" w:line="240" w:lineRule="auto"/>
        <w:ind w:firstLine="709"/>
        <w:jc w:val="both"/>
        <w:rPr>
          <w:rFonts w:ascii="Times New Roman" w:hAnsi="Times New Roman" w:cs="Times New Roman"/>
          <w:b/>
          <w:sz w:val="28"/>
          <w:szCs w:val="28"/>
          <w:lang w:val="kk-KZ"/>
        </w:rPr>
      </w:pPr>
    </w:p>
    <w:p w:rsidR="008B0DBE" w:rsidRDefault="008B0DBE" w:rsidP="003D5C8D">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Кәсіби тұлғалық маңызды қасиеттердің дамуы жоғары білім берудің барлық деңгейлерінде оқыту барысында тұлғаның өсуінің маңызды аспектісі болып табылады. Тұлғаның кәсіби маңызды сапаларында оның мотивациялық-қажеттілігі, танымдық, эмоциялық-еріктік ерекшеліктерінен көрінеді [140, 305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w:t>
      </w:r>
    </w:p>
    <w:p w:rsidR="008B0DBE" w:rsidRDefault="008B0DBE" w:rsidP="003D5C8D">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Тәжірибелер көрсеткендей, педагог-психологтың кәсіби іс-әрекетінде кәсіби тұлғалық өсу маңызды қасиеттердің дамуы қызметтің табысын анықтап қана қоймайды, сонымен қатар кәсіби жарамдылықтың шешуші шарттарының бірі ретінде әрекет етеді. Психологиялық-педагогикалық білім берудегі магистратураның артықшылықтарының бірі </w:t>
      </w:r>
      <w:r w:rsidRPr="00E73C61">
        <w:rPr>
          <w:sz w:val="28"/>
          <w:szCs w:val="28"/>
          <w:lang w:val="kk-KZ"/>
        </w:rPr>
        <w:t>–</w:t>
      </w:r>
      <w:r w:rsidRPr="00D63C09">
        <w:rPr>
          <w:rFonts w:ascii="Times New Roman" w:hAnsi="Times New Roman" w:cs="Times New Roman"/>
          <w:color w:val="000000"/>
          <w:sz w:val="28"/>
          <w:szCs w:val="28"/>
          <w:lang w:val="kk-KZ"/>
        </w:rPr>
        <w:t xml:space="preserve"> тұлғаның коммуникативті қасиеттерінің дамуымен байланысты болуы, екіншісі адамның өзін-өзі бағалауы мен өзін-өзі </w:t>
      </w:r>
      <w:r>
        <w:rPr>
          <w:rFonts w:ascii="Times New Roman" w:hAnsi="Times New Roman" w:cs="Times New Roman"/>
          <w:color w:val="000000"/>
          <w:sz w:val="28"/>
          <w:szCs w:val="28"/>
          <w:lang w:val="kk-KZ"/>
        </w:rPr>
        <w:t>тануымен тығыз байла</w:t>
      </w:r>
      <w:r w:rsidR="003D5C8D">
        <w:rPr>
          <w:rFonts w:ascii="Times New Roman" w:hAnsi="Times New Roman" w:cs="Times New Roman"/>
          <w:color w:val="000000"/>
          <w:sz w:val="28"/>
          <w:szCs w:val="28"/>
          <w:lang w:val="kk-KZ"/>
        </w:rPr>
        <w:t>нысты</w:t>
      </w:r>
      <w:r>
        <w:rPr>
          <w:rFonts w:ascii="Times New Roman" w:hAnsi="Times New Roman" w:cs="Times New Roman"/>
          <w:color w:val="000000"/>
          <w:sz w:val="28"/>
          <w:szCs w:val="28"/>
          <w:lang w:val="kk-KZ"/>
        </w:rPr>
        <w:t xml:space="preserve"> [141, </w:t>
      </w:r>
      <w:r w:rsidRPr="00D63C09">
        <w:rPr>
          <w:rFonts w:ascii="Times New Roman" w:hAnsi="Times New Roman" w:cs="Times New Roman"/>
          <w:color w:val="000000"/>
          <w:sz w:val="28"/>
          <w:szCs w:val="28"/>
          <w:lang w:val="kk-KZ"/>
        </w:rPr>
        <w:t>37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Педагог-психологтың кәсіби тұлғалық өсуі маңызды қасиеттерінің екі тобы көрсетілген құзыреттіліктермен байланысты. Бірінші топ адамның коммуникативтік қасиеттеріне жоғары талаптар қоятын мамандық ерекшеліктерімен байланысты. Көптеген авторлар практикалық психолог жұмысында эмпатияның маңыздылығын атап көрсетеді [142, 280 б</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143,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429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Педагог-психолог мамандығы коммуникативтік құзырлылықтың жоғары деңгейін де болжайды.  Бакалаврда оқу кезінде педагог-психологтардың </w:t>
      </w:r>
      <w:r w:rsidRPr="00D63C09">
        <w:rPr>
          <w:rFonts w:ascii="Times New Roman" w:hAnsi="Times New Roman" w:cs="Times New Roman"/>
          <w:color w:val="000000"/>
          <w:sz w:val="28"/>
          <w:szCs w:val="28"/>
          <w:lang w:val="kk-KZ"/>
        </w:rPr>
        <w:lastRenderedPageBreak/>
        <w:t>коммуникативті құзыреттілігі мен эмпатиясының дамуы әлі жеткілікті зерттелген жоқ. Зерттеуде Н.Н. Нечаев кәсіби оқыту процесінде тіл білім алушылардың коммуникативтік құзыреттілігінің өсуі кәсіби сәйкестіктің дамуына әкелетінін көрсетеді. Бакалаврда коммуникативті құзыреттілік динамикасы қандай болатынын және эмпатия мен кәсіби сәйкестіктегі қандай өзгерістер біріктірілгенін зерттеу қажет</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[144, 123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Маңызды қасиеттердің екінші тобына кәсіби маман ретінде өзі туралы ойлар жүйесі кіреді. И.В. Дубровина: «кез келген профильдегі маман даярлаудың тиімділігі, ең алдымен, университеттердегі білім беру бағдарламалары студенттердің кәсіби және тұлғалық өзін-өзі анықтауын дамытуды қамтамасыз ететін</w:t>
      </w:r>
      <w:r>
        <w:rPr>
          <w:rFonts w:ascii="Times New Roman" w:hAnsi="Times New Roman" w:cs="Times New Roman"/>
          <w:color w:val="000000"/>
          <w:sz w:val="28"/>
          <w:szCs w:val="28"/>
          <w:lang w:val="kk-KZ"/>
        </w:rPr>
        <w:t xml:space="preserve">дігімен анықталады» [145, 2 б.]. </w:t>
      </w:r>
      <w:r w:rsidRPr="00D63C09">
        <w:rPr>
          <w:rFonts w:ascii="Times New Roman" w:hAnsi="Times New Roman" w:cs="Times New Roman"/>
          <w:color w:val="000000"/>
          <w:sz w:val="28"/>
          <w:szCs w:val="28"/>
          <w:lang w:val="kk-KZ"/>
        </w:rPr>
        <w:t xml:space="preserve">Білім алу кезінде жеке тұлғаны  өсуде, қызметтің басымдықтарын тәуелсіз таңдаудың негізі ретінде өзін-өзі бағалау және кәсіпқойдың ішкі ұстанымының өзегі ретінде кәсіби сәйкестілікті қалыптастыру өзара байланысты. Магистранттардың құндылық сферасының динамикасы толығырақ зерттелген; психологиялық -педагогикалық бағыттағы  бакалаврда оқу үдерісінде студенттердің тұлғалық және кәсіби сәйкестігі арасындағы байланыс әлі де жеткілікті зерттелген жоқ. Практикалық психологтарды, оның ішінде білім беруді дайындау мәселелері бойынша шетелдік басылымдардың талдауы кәсіби дайындық барысында кәсіби және тұлғалық сәйкестілікті қалыптастыру мәселесі де жеткіліксіз зерттелгенін көрсетеді [146, 290 б]. </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Студенттердің жеке және кәсіби дамуының келесі бағыттарын атауға болады:</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студенттердің оқу қызметін белсендіру;</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этикалық, эстетикалық және рухани бағытта даму;</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кәсіби бағдар мен қажетті қабілеттерді дамыту;</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өмірлік жоспарларды нақтылау және өмірлік ұстанымды қалыптастыру;</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жауапкершілік пен дербестік деңгейін арттыру;</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болашақ мамандық саласындағы талаптар деңгейін арттыру;</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болашақ қызмет барысында қажет болатын қасиеттерді қалыптастыру;</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бастамашылық пен шығармашылықты дамыту;</w:t>
      </w:r>
    </w:p>
    <w:p w:rsidR="008B0DBE" w:rsidRPr="00E264DD" w:rsidRDefault="008B0DBE" w:rsidP="008B0DBE">
      <w:pPr>
        <w:spacing w:after="0" w:line="240" w:lineRule="auto"/>
        <w:ind w:firstLine="709"/>
        <w:jc w:val="both"/>
        <w:rPr>
          <w:rFonts w:ascii="Times New Roman" w:hAnsi="Times New Roman" w:cs="Times New Roman"/>
          <w:sz w:val="28"/>
          <w:szCs w:val="28"/>
          <w:lang w:val="kk-KZ"/>
        </w:rPr>
      </w:pPr>
      <w:r w:rsidRPr="00E264DD">
        <w:rPr>
          <w:rFonts w:ascii="Times New Roman" w:hAnsi="Times New Roman" w:cs="Times New Roman"/>
          <w:sz w:val="28"/>
          <w:szCs w:val="28"/>
          <w:lang w:val="kk-KZ"/>
        </w:rPr>
        <w:t>- кәсіби қызметке психологиялық дайындықты іске асыру.</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Кәсіби даму жеке тұлғалықсыз мүмкін емес. Болашақта маман ретінде студент тұлғасын қалыптастыру процестері бар: </w:t>
      </w:r>
      <w:r>
        <w:rPr>
          <w:rFonts w:ascii="Times New Roman" w:hAnsi="Times New Roman" w:cs="Times New Roman"/>
          <w:sz w:val="28"/>
          <w:szCs w:val="28"/>
          <w:lang w:val="kk-KZ"/>
        </w:rPr>
        <w:t>«</w:t>
      </w:r>
      <w:r w:rsidRPr="00D54F4B">
        <w:rPr>
          <w:rFonts w:ascii="Times New Roman" w:hAnsi="Times New Roman" w:cs="Times New Roman"/>
          <w:sz w:val="28"/>
          <w:szCs w:val="28"/>
          <w:lang w:val="kk-KZ"/>
        </w:rPr>
        <w:t>кәсіби бағдар күшейеді, қажетті қабілеттер дамиды; психикалық процестер, жағ</w:t>
      </w:r>
      <w:r>
        <w:rPr>
          <w:rFonts w:ascii="Times New Roman" w:hAnsi="Times New Roman" w:cs="Times New Roman"/>
          <w:sz w:val="28"/>
          <w:szCs w:val="28"/>
          <w:lang w:val="kk-KZ"/>
        </w:rPr>
        <w:t>дайлар, тәжірибе жетілдіріледі, «кәсібиленеді»</w:t>
      </w:r>
      <w:r w:rsidRPr="00D54F4B">
        <w:rPr>
          <w:rFonts w:ascii="Times New Roman" w:hAnsi="Times New Roman" w:cs="Times New Roman"/>
          <w:sz w:val="28"/>
          <w:szCs w:val="28"/>
          <w:lang w:val="kk-KZ"/>
        </w:rPr>
        <w:t xml:space="preserve">; борыш сезімі, жауапкершілік, кәсіби Тәуелсіздік жоғарылайды, </w:t>
      </w:r>
      <w:r w:rsidRPr="00D63C09">
        <w:rPr>
          <w:rFonts w:ascii="Times New Roman" w:hAnsi="Times New Roman" w:cs="Times New Roman"/>
          <w:color w:val="000000"/>
          <w:sz w:val="28"/>
          <w:szCs w:val="28"/>
          <w:lang w:val="kk-KZ"/>
        </w:rPr>
        <w:t xml:space="preserve">студенттің жеке басы, оның өмірлік ұстанымы айқын көрінеді; студенттің болашақ мамандығы саласындағы талаптары артады; Әлеуметтік және кәсіби тәжірибені қарқынды беру және қажетті қасиеттерді қалыптастыру негізінде әлеуметтік, рухани және адамгершілік жетілу дамиды; болашақ маман ретінде оған қажетті қасиеттерді, тәжірибені қалыптастыруда студенттің өзін-өзі </w:t>
      </w:r>
      <w:r w:rsidRPr="00D63C09">
        <w:rPr>
          <w:rFonts w:ascii="Times New Roman" w:hAnsi="Times New Roman" w:cs="Times New Roman"/>
          <w:color w:val="000000"/>
          <w:sz w:val="28"/>
          <w:szCs w:val="28"/>
          <w:lang w:val="kk-KZ"/>
        </w:rPr>
        <w:lastRenderedPageBreak/>
        <w:t>тәрбиелеуі артады; кәсіби Тәуелсіздік пен болашақ практик</w:t>
      </w:r>
      <w:r>
        <w:rPr>
          <w:rFonts w:ascii="Times New Roman" w:hAnsi="Times New Roman" w:cs="Times New Roman"/>
          <w:color w:val="000000"/>
          <w:sz w:val="28"/>
          <w:szCs w:val="28"/>
          <w:lang w:val="kk-KZ"/>
        </w:rPr>
        <w:t xml:space="preserve">алық қызметке дайындық күшейеді» </w:t>
      </w:r>
      <w:r w:rsidRPr="00D63C09">
        <w:rPr>
          <w:rFonts w:ascii="Times New Roman" w:hAnsi="Times New Roman" w:cs="Times New Roman"/>
          <w:color w:val="000000"/>
          <w:sz w:val="28"/>
          <w:szCs w:val="28"/>
          <w:lang w:val="kk-KZ"/>
        </w:rPr>
        <w:t>[141, 35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Бүгінгі таңда оқыту және тәрбиелеу процесінде тұлғаны дамыту, қалыптастыру және әлеуметтендіру мәселесі педагогикалық теория мен практиканың негізгі мәселелерінің бірі болып табылады.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Тұлғаның дамуына ықпал ететін негізгі факторларға өзімен келіспеушіліктен туындайтын ішкі болуы мүмкін қайшылықтар жатады; басқалармен сыртқы, айқын қарым-қатынас табиғаты бар адамдар; сондай -ақ жал</w:t>
      </w:r>
      <w:r>
        <w:rPr>
          <w:rFonts w:ascii="Times New Roman" w:hAnsi="Times New Roman" w:cs="Times New Roman"/>
          <w:color w:val="000000"/>
          <w:sz w:val="28"/>
          <w:szCs w:val="28"/>
          <w:lang w:val="kk-KZ"/>
        </w:rPr>
        <w:t>пы және жеке. Барлық осы қарама</w:t>
      </w:r>
      <w:r w:rsidRPr="00D63C09">
        <w:rPr>
          <w:rFonts w:ascii="Times New Roman" w:hAnsi="Times New Roman" w:cs="Times New Roman"/>
          <w:color w:val="000000"/>
          <w:sz w:val="28"/>
          <w:szCs w:val="28"/>
          <w:lang w:val="kk-KZ"/>
        </w:rPr>
        <w:t>-қайшылықтар белгілі бір қажеттілікті қанағаттандыру арқылы шешіледі, нәтижесінде адам өзінің дамуының жаңа сатысына көшуі мүмкін. Тұлғаның</w:t>
      </w:r>
      <w:r>
        <w:rPr>
          <w:rFonts w:ascii="Times New Roman" w:hAnsi="Times New Roman" w:cs="Times New Roman"/>
          <w:color w:val="000000"/>
          <w:sz w:val="28"/>
          <w:szCs w:val="28"/>
          <w:lang w:val="kk-KZ"/>
        </w:rPr>
        <w:t xml:space="preserve"> даму процесі бір қарама</w:t>
      </w:r>
      <w:r w:rsidRPr="00D63C09">
        <w:rPr>
          <w:rFonts w:ascii="Times New Roman" w:hAnsi="Times New Roman" w:cs="Times New Roman"/>
          <w:color w:val="000000"/>
          <w:sz w:val="28"/>
          <w:szCs w:val="28"/>
          <w:lang w:val="kk-KZ"/>
        </w:rPr>
        <w:t>-қайшылықтың екіншісіне өтуіне байланысты жалғасады [147, 12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Сондай-</w:t>
      </w:r>
      <w:r w:rsidRPr="00D63C09">
        <w:rPr>
          <w:rFonts w:ascii="Times New Roman" w:hAnsi="Times New Roman" w:cs="Times New Roman"/>
          <w:color w:val="000000"/>
          <w:sz w:val="28"/>
          <w:szCs w:val="28"/>
          <w:lang w:val="kk-KZ"/>
        </w:rPr>
        <w:t>ақ, адамның қалыптасуы мен әлеуметтенуіне тұқым қуалаушылық, қоршаған орта, білім және ең бастысы-қарым-қатынас әсер етеді, өйткені ол басқа адамдармен қарым-қатынас арқылы рухани және психикалық тұрғыдан дамиды. Өзін-өзі тәрбиелеу де маңызды рөл атқарады, ол объективті мақсатты өзінің іс-әрекетінің субъективті мотиві ретінде сезінуден және қабылдаудан туындайды, мұнда мұндай мақсатқа жету жеке тұлғаның жан-жақты дамуына ықпал етеді.</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Бірақ тұлғаның  өсуі оқумен тығыз байланысты екенін ұмытпау керек. Яғни, тұлғаны дамытуды оқытудан тыс жүзег</w:t>
      </w:r>
      <w:r>
        <w:rPr>
          <w:rFonts w:ascii="Times New Roman" w:hAnsi="Times New Roman" w:cs="Times New Roman"/>
          <w:color w:val="000000"/>
          <w:sz w:val="28"/>
          <w:szCs w:val="28"/>
          <w:lang w:val="kk-KZ"/>
        </w:rPr>
        <w:t xml:space="preserve">е асыру мүмкін емес [148,                     177 б.]. </w:t>
      </w:r>
      <w:r w:rsidRPr="00D63C09">
        <w:rPr>
          <w:rFonts w:ascii="Times New Roman" w:hAnsi="Times New Roman" w:cs="Times New Roman"/>
          <w:color w:val="000000"/>
          <w:sz w:val="28"/>
          <w:szCs w:val="28"/>
          <w:lang w:val="kk-KZ"/>
        </w:rPr>
        <w:t xml:space="preserve">Оқу процесі арқылы тұлғалық өсуі   студенттердің өз міндеттеріне шығармашылық және ынта-жігермен қарауға мүдделі. Алайда, студент бірқатар факторларға байланысты өз қызметінен көңілі қалуы мүмкін: оқытушылар тарапынан білім беру қызметін шамадан тыс қиындығы; психологиялық және ұйымдастырушылық қолдаудың болмауы; қажетті ақпараттың болмауы; студенттердің сұраныстарына назар аударудың болмауы; кері байланыстың болмауы; студенттер арасында туындаған мәселелерді университет әкімшілігінің тиімсіз шешуі.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Қызметті ынталандыру</w:t>
      </w:r>
      <w:r>
        <w:rPr>
          <w:rFonts w:ascii="Times New Roman" w:hAnsi="Times New Roman" w:cs="Times New Roman"/>
          <w:color w:val="000000"/>
          <w:sz w:val="28"/>
          <w:szCs w:val="28"/>
          <w:lang w:val="kk-KZ"/>
        </w:rPr>
        <w:t xml:space="preserve"> </w:t>
      </w:r>
      <w:r w:rsidRPr="00E73C61">
        <w:rPr>
          <w:sz w:val="28"/>
          <w:szCs w:val="28"/>
          <w:lang w:val="kk-KZ"/>
        </w:rPr>
        <w:t>–</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жоғары оқу орнының өте күрделі процесі.</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Тұлғалық өсуі</w:t>
      </w:r>
      <w:r w:rsidRPr="00D63C0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бұл сыртқы ынталандыру (мысалы, оқушыға жоғары стипендия беру), егер ол мінез-құлықтың тиісті ішкі мотивін тудырса, оны шынымен ынталандырады. Бұл мотив ұсынылған ынталандыру құралының оқушының ішкі қажеттіліктеріне, мүдделеріне сәйкес келуіне негізделген.</w:t>
      </w:r>
    </w:p>
    <w:p w:rsidR="008B0DBE" w:rsidRPr="00D54F4B" w:rsidRDefault="008B0DBE" w:rsidP="008B0DBE">
      <w:pPr>
        <w:spacing w:after="0" w:line="240" w:lineRule="auto"/>
        <w:ind w:firstLine="709"/>
        <w:jc w:val="both"/>
        <w:rPr>
          <w:rFonts w:ascii="Times New Roman" w:hAnsi="Times New Roman"/>
          <w:color w:val="000000"/>
          <w:sz w:val="28"/>
          <w:szCs w:val="28"/>
          <w:lang w:val="kk-KZ"/>
        </w:rPr>
      </w:pPr>
      <w:r w:rsidRPr="00D54F4B">
        <w:rPr>
          <w:rFonts w:ascii="Times New Roman" w:hAnsi="Times New Roman"/>
          <w:color w:val="000000"/>
          <w:sz w:val="28"/>
          <w:szCs w:val="28"/>
          <w:lang w:val="kk-KZ"/>
        </w:rPr>
        <w:t>Студенттердің білім беру іс-әрекетін адал ниетпен дұрыс мотивациясы, атап айтқанда, келесі принциптерді қолдануды қамтиды:</w:t>
      </w:r>
    </w:p>
    <w:p w:rsidR="008B0DBE" w:rsidRPr="00D54F4B" w:rsidRDefault="008B0DBE" w:rsidP="008B0DBE">
      <w:pPr>
        <w:pStyle w:val="a5"/>
        <w:numPr>
          <w:ilvl w:val="0"/>
          <w:numId w:val="38"/>
        </w:numPr>
        <w:tabs>
          <w:tab w:val="left" w:pos="993"/>
        </w:tabs>
        <w:spacing w:after="0" w:line="240" w:lineRule="auto"/>
        <w:ind w:left="0" w:firstLine="709"/>
        <w:jc w:val="both"/>
        <w:rPr>
          <w:rFonts w:ascii="Times New Roman" w:hAnsi="Times New Roman"/>
          <w:color w:val="000000"/>
          <w:sz w:val="28"/>
          <w:szCs w:val="28"/>
          <w:lang w:val="kk-KZ"/>
        </w:rPr>
      </w:pPr>
      <w:r w:rsidRPr="00D54F4B">
        <w:rPr>
          <w:rFonts w:ascii="Times New Roman" w:hAnsi="Times New Roman"/>
          <w:color w:val="000000"/>
          <w:sz w:val="28"/>
          <w:szCs w:val="28"/>
          <w:lang w:val="kk-KZ"/>
        </w:rPr>
        <w:t>әр студентке жеке көзқарас (әр адамның өз қажеттіліктері мен мүдделері бар);</w:t>
      </w:r>
    </w:p>
    <w:p w:rsidR="008B0DBE" w:rsidRPr="00D54F4B" w:rsidRDefault="008B0DBE" w:rsidP="008B0DBE">
      <w:pPr>
        <w:pStyle w:val="a5"/>
        <w:numPr>
          <w:ilvl w:val="0"/>
          <w:numId w:val="38"/>
        </w:numPr>
        <w:tabs>
          <w:tab w:val="left" w:pos="993"/>
        </w:tabs>
        <w:spacing w:after="0" w:line="240" w:lineRule="auto"/>
        <w:ind w:left="0" w:firstLine="709"/>
        <w:jc w:val="both"/>
        <w:rPr>
          <w:rFonts w:ascii="Times New Roman" w:hAnsi="Times New Roman"/>
          <w:color w:val="000000"/>
          <w:sz w:val="28"/>
          <w:szCs w:val="28"/>
          <w:lang w:val="kk-KZ"/>
        </w:rPr>
      </w:pPr>
      <w:r w:rsidRPr="00D54F4B">
        <w:rPr>
          <w:rFonts w:ascii="Times New Roman" w:hAnsi="Times New Roman"/>
          <w:color w:val="000000"/>
          <w:sz w:val="28"/>
          <w:szCs w:val="28"/>
          <w:lang w:val="kk-KZ"/>
        </w:rPr>
        <w:t>әр студентке үнемі назар аударыңыз;</w:t>
      </w:r>
    </w:p>
    <w:p w:rsidR="008B0DBE" w:rsidRPr="00D54F4B" w:rsidRDefault="008B0DBE" w:rsidP="008B0DBE">
      <w:pPr>
        <w:pStyle w:val="a5"/>
        <w:numPr>
          <w:ilvl w:val="0"/>
          <w:numId w:val="38"/>
        </w:numPr>
        <w:tabs>
          <w:tab w:val="left" w:pos="993"/>
        </w:tabs>
        <w:spacing w:after="0" w:line="240" w:lineRule="auto"/>
        <w:ind w:left="0" w:firstLine="709"/>
        <w:jc w:val="both"/>
        <w:rPr>
          <w:rFonts w:ascii="Times New Roman" w:hAnsi="Times New Roman"/>
          <w:color w:val="000000"/>
          <w:sz w:val="28"/>
          <w:szCs w:val="28"/>
          <w:lang w:val="kk-KZ"/>
        </w:rPr>
      </w:pPr>
      <w:r w:rsidRPr="00D54F4B">
        <w:rPr>
          <w:rFonts w:ascii="Times New Roman" w:hAnsi="Times New Roman"/>
          <w:color w:val="000000"/>
          <w:sz w:val="28"/>
          <w:szCs w:val="28"/>
          <w:lang w:val="kk-KZ"/>
        </w:rPr>
        <w:t>материалдық және моральдық ықпал ету шараларының негізделген үйлесімі;;</w:t>
      </w:r>
    </w:p>
    <w:p w:rsidR="008B0DBE" w:rsidRPr="00D54F4B" w:rsidRDefault="008B0DBE" w:rsidP="008B0DBE">
      <w:pPr>
        <w:pStyle w:val="a5"/>
        <w:numPr>
          <w:ilvl w:val="0"/>
          <w:numId w:val="38"/>
        </w:numPr>
        <w:tabs>
          <w:tab w:val="left" w:pos="993"/>
        </w:tabs>
        <w:spacing w:after="0" w:line="240" w:lineRule="auto"/>
        <w:ind w:left="0" w:firstLine="709"/>
        <w:jc w:val="both"/>
        <w:rPr>
          <w:rFonts w:ascii="Times New Roman" w:hAnsi="Times New Roman"/>
          <w:color w:val="000000"/>
          <w:sz w:val="28"/>
          <w:szCs w:val="28"/>
          <w:lang w:val="kk-KZ"/>
        </w:rPr>
      </w:pPr>
      <w:r w:rsidRPr="00D54F4B">
        <w:rPr>
          <w:rFonts w:ascii="Times New Roman" w:hAnsi="Times New Roman"/>
          <w:color w:val="000000"/>
          <w:sz w:val="28"/>
          <w:szCs w:val="28"/>
          <w:lang w:val="kk-KZ"/>
        </w:rPr>
        <w:lastRenderedPageBreak/>
        <w:t>осы студент үшін және осы жағдайлар үшін ең тиімді ынталандыру шараларын, ынталандыру шараларының қол жеткізілген нәтиже деңгейіне сәйкестігін негізделген таңдау;</w:t>
      </w:r>
    </w:p>
    <w:p w:rsidR="008B0DBE" w:rsidRPr="00D54F4B" w:rsidRDefault="008B0DBE" w:rsidP="008B0DBE">
      <w:pPr>
        <w:pStyle w:val="a5"/>
        <w:numPr>
          <w:ilvl w:val="0"/>
          <w:numId w:val="38"/>
        </w:numPr>
        <w:tabs>
          <w:tab w:val="left" w:pos="993"/>
        </w:tabs>
        <w:spacing w:after="0" w:line="240" w:lineRule="auto"/>
        <w:ind w:left="0" w:firstLine="709"/>
        <w:jc w:val="both"/>
        <w:rPr>
          <w:rFonts w:ascii="Times New Roman" w:hAnsi="Times New Roman"/>
          <w:color w:val="000000"/>
          <w:sz w:val="28"/>
          <w:szCs w:val="28"/>
          <w:lang w:val="kk-KZ"/>
        </w:rPr>
      </w:pPr>
      <w:r w:rsidRPr="00D54F4B">
        <w:rPr>
          <w:rFonts w:ascii="Times New Roman" w:hAnsi="Times New Roman"/>
          <w:color w:val="000000"/>
          <w:sz w:val="28"/>
          <w:szCs w:val="28"/>
          <w:lang w:val="kk-KZ"/>
        </w:rPr>
        <w:t>жеделдік;</w:t>
      </w:r>
    </w:p>
    <w:p w:rsidR="008B0DBE" w:rsidRPr="00D54F4B" w:rsidRDefault="008B0DBE" w:rsidP="008B0DBE">
      <w:pPr>
        <w:pStyle w:val="a5"/>
        <w:numPr>
          <w:ilvl w:val="0"/>
          <w:numId w:val="38"/>
        </w:numPr>
        <w:tabs>
          <w:tab w:val="left" w:pos="993"/>
        </w:tabs>
        <w:spacing w:after="0" w:line="240" w:lineRule="auto"/>
        <w:ind w:left="0" w:firstLine="709"/>
        <w:jc w:val="both"/>
        <w:rPr>
          <w:rFonts w:ascii="Times New Roman" w:hAnsi="Times New Roman"/>
          <w:color w:val="000000"/>
          <w:sz w:val="28"/>
          <w:szCs w:val="28"/>
          <w:lang w:val="kk-KZ"/>
        </w:rPr>
      </w:pPr>
      <w:r w:rsidRPr="00D54F4B">
        <w:rPr>
          <w:rFonts w:ascii="Times New Roman" w:hAnsi="Times New Roman"/>
          <w:color w:val="000000"/>
          <w:sz w:val="28"/>
          <w:szCs w:val="28"/>
          <w:lang w:val="kk-KZ"/>
        </w:rPr>
        <w:t>салтанатты марапаттау рәсімі;</w:t>
      </w:r>
    </w:p>
    <w:p w:rsidR="008B0DBE" w:rsidRPr="00D54F4B" w:rsidRDefault="008B0DBE" w:rsidP="008B0DBE">
      <w:pPr>
        <w:pStyle w:val="a5"/>
        <w:numPr>
          <w:ilvl w:val="0"/>
          <w:numId w:val="38"/>
        </w:numPr>
        <w:tabs>
          <w:tab w:val="left" w:pos="993"/>
        </w:tabs>
        <w:spacing w:after="0" w:line="240" w:lineRule="auto"/>
        <w:ind w:left="0" w:firstLine="709"/>
        <w:jc w:val="both"/>
        <w:rPr>
          <w:rFonts w:ascii="Times New Roman" w:hAnsi="Times New Roman"/>
          <w:color w:val="000000"/>
          <w:sz w:val="28"/>
          <w:szCs w:val="28"/>
          <w:lang w:val="kk-KZ"/>
        </w:rPr>
      </w:pPr>
      <w:r w:rsidRPr="00D54F4B">
        <w:rPr>
          <w:rFonts w:ascii="Times New Roman" w:hAnsi="Times New Roman"/>
          <w:color w:val="000000"/>
          <w:sz w:val="28"/>
          <w:szCs w:val="28"/>
          <w:lang w:val="kk-KZ"/>
        </w:rPr>
        <w:t>студенттердің хабардар болуының жоғары деңгейі.</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Психологияда адамның адамгершілігі интегративті жеке сипаттама ретінде қарастырылады, оны бағалаудың негізгі критерийі іс</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әрекеттің мотивациясы болып табылады [149, 113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Өзің қаламағанды, өзгелер үшін жасама</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[150, 233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Мотивацияның бұл түріне қол жеткізу жеке тұлғаның жетілуінің ең жоғары сатысы ретінде қарастырылады [151, 47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Осы кезеңге дейін субъект мінез-құлықтың әлеуметтік уәждемесі сатыларынан өтуі тиіс (қисынға дейінгі, шартты, ұғымнан кейінгі мораль) [152, 6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Моральдық дамудың сезімтал кезеңі жасөспірім кезең болып табылады, өйткені осы кезеңде адамның белсенді әлеуметтік және жеке өзін-өзі анықтауы, сенім жүйесіндегі, дүниетанымдағы, жеке тұлғаның бағдарындағы маңызды өзгерістер орын алады, бұл болашақта субъектінің әлеммен қарым-қатынасының этикалық әдісін қамтамасыз етеді. Жасөспірім кезіндегі субъектінің моральдық мінез-құлқының мотивациясына мұқият назар аудару керек деп санаймыз, өйткені дәл осы жаста мінез-құлық мотивтерінен тұлғаның жоғарыда аталған семантикалық қалыптасуы белсенді дамиды, адамның қоғаммен өзара әрекеттесу тәсілі қалыптасады [154, 205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155, 20 с</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,156, 12 с</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w:t>
      </w:r>
    </w:p>
    <w:p w:rsidR="008B0DBE" w:rsidRPr="00F16007" w:rsidRDefault="008B0DBE" w:rsidP="008B0DBE">
      <w:pPr>
        <w:pStyle w:val="a7"/>
        <w:shd w:val="clear" w:color="auto" w:fill="FFFFFF"/>
        <w:tabs>
          <w:tab w:val="left" w:pos="1276"/>
        </w:tabs>
        <w:spacing w:before="0" w:beforeAutospacing="0" w:after="0" w:afterAutospacing="0"/>
        <w:ind w:firstLine="709"/>
        <w:jc w:val="both"/>
        <w:rPr>
          <w:sz w:val="28"/>
          <w:szCs w:val="28"/>
          <w:lang w:val="kk-KZ"/>
        </w:rPr>
      </w:pPr>
      <w:r w:rsidRPr="00D63C09">
        <w:rPr>
          <w:color w:val="000000"/>
          <w:sz w:val="28"/>
          <w:szCs w:val="28"/>
          <w:lang w:val="kk-KZ"/>
        </w:rPr>
        <w:t xml:space="preserve">Студенттердің моральдық мінез-құлқының негізгі себептері әлеуметтік және танымдық мотивтер болып саналатыны </w:t>
      </w:r>
      <w:r w:rsidRPr="00F16007">
        <w:rPr>
          <w:sz w:val="28"/>
          <w:szCs w:val="28"/>
          <w:lang w:val="kk-KZ"/>
        </w:rPr>
        <w:t xml:space="preserve">анықталды [157, 10 б]. </w:t>
      </w:r>
    </w:p>
    <w:p w:rsidR="00D27E6A" w:rsidRDefault="008B0DBE" w:rsidP="00D27E6A">
      <w:pPr>
        <w:pStyle w:val="a7"/>
        <w:shd w:val="clear" w:color="auto" w:fill="FFFFFF"/>
        <w:tabs>
          <w:tab w:val="left" w:pos="1276"/>
        </w:tabs>
        <w:spacing w:before="0" w:beforeAutospacing="0" w:after="0" w:afterAutospacing="0"/>
        <w:ind w:firstLine="709"/>
        <w:jc w:val="both"/>
        <w:rPr>
          <w:sz w:val="28"/>
          <w:szCs w:val="28"/>
          <w:lang w:val="kk-KZ"/>
        </w:rPr>
      </w:pPr>
      <w:r w:rsidRPr="00F16007">
        <w:rPr>
          <w:sz w:val="28"/>
          <w:szCs w:val="28"/>
          <w:lang w:val="kk-KZ"/>
        </w:rPr>
        <w:t>Ол үшін оқу үрдісінде студенттерде тәуелсіз ойын, басым мотив қалыптастыру қажет. Сондықтан мотивация мәселесі-бұл студенттің оқу-танымдық үрдісінің сапасы.</w:t>
      </w:r>
      <w:r w:rsidRPr="00F16007">
        <w:rPr>
          <w:lang w:val="kk-KZ"/>
        </w:rPr>
        <w:t xml:space="preserve"> </w:t>
      </w:r>
      <w:r w:rsidRPr="00F16007">
        <w:rPr>
          <w:sz w:val="28"/>
          <w:szCs w:val="28"/>
          <w:lang w:val="kk-KZ"/>
        </w:rPr>
        <w:t>Әлеуметтік-психологиялық зерттеу көрсеткендей, оқу жұмысындағы мотивация біржақты емес, ол студенттің жеке ойлауына, топтың сипатына, студенттік топтың даму деңгейіне, нақты жа</w:t>
      </w:r>
      <w:r>
        <w:rPr>
          <w:sz w:val="28"/>
          <w:szCs w:val="28"/>
          <w:lang w:val="kk-KZ"/>
        </w:rPr>
        <w:t xml:space="preserve">ғдайларға және т. б. байланысты </w:t>
      </w:r>
      <w:r w:rsidR="00D27E6A">
        <w:rPr>
          <w:sz w:val="28"/>
          <w:szCs w:val="28"/>
          <w:lang w:val="kk-KZ"/>
        </w:rPr>
        <w:t xml:space="preserve">[158, 2 б].   </w:t>
      </w:r>
    </w:p>
    <w:p w:rsidR="00D27E6A" w:rsidRDefault="008B0DBE" w:rsidP="00D27E6A">
      <w:pPr>
        <w:pStyle w:val="a7"/>
        <w:shd w:val="clear" w:color="auto" w:fill="FFFFFF"/>
        <w:tabs>
          <w:tab w:val="left" w:pos="1276"/>
        </w:tabs>
        <w:spacing w:before="0" w:beforeAutospacing="0" w:after="0" w:afterAutospacing="0"/>
        <w:ind w:firstLine="709"/>
        <w:jc w:val="both"/>
        <w:rPr>
          <w:sz w:val="28"/>
          <w:szCs w:val="28"/>
          <w:lang w:val="kk-KZ"/>
        </w:rPr>
      </w:pPr>
      <w:r w:rsidRPr="00D27E6A">
        <w:rPr>
          <w:sz w:val="28"/>
          <w:szCs w:val="28"/>
          <w:lang w:val="kk-KZ"/>
        </w:rPr>
        <w:t>Біз осы қарастырған мәселелерде оқытушының міндеті студентті мотивацияны ұғыну үшін оның жағдайы туралы білу керек және әрбір оқу курсының динамикасына талдау жүргізіп, студент жеке және болашақ кәсіп қызметінде оқытудың маңыздылығын қалыптастыру және өз білімдері жетілдіру бойынша студенттердің белсенділігін, жетістікке қол жеткізуге жағдай жасау.</w:t>
      </w:r>
    </w:p>
    <w:p w:rsidR="00D27E6A" w:rsidRPr="00D27E6A" w:rsidRDefault="008B0DBE" w:rsidP="00D27E6A">
      <w:pPr>
        <w:pStyle w:val="a7"/>
        <w:shd w:val="clear" w:color="auto" w:fill="FFFFFF"/>
        <w:tabs>
          <w:tab w:val="left" w:pos="1276"/>
        </w:tabs>
        <w:spacing w:before="0" w:beforeAutospacing="0" w:after="0" w:afterAutospacing="0"/>
        <w:ind w:firstLine="709"/>
        <w:jc w:val="both"/>
        <w:rPr>
          <w:sz w:val="28"/>
          <w:szCs w:val="28"/>
          <w:lang w:val="kk-KZ"/>
        </w:rPr>
      </w:pPr>
      <w:r w:rsidRPr="00D27E6A">
        <w:rPr>
          <w:color w:val="000000"/>
          <w:sz w:val="28"/>
          <w:szCs w:val="28"/>
          <w:lang w:val="kk-KZ"/>
        </w:rPr>
        <w:t>Сондықтан бастапқыда мотивтер жиынтығы әртүрлі тұжырымдарды қамтыды. Сыналушыларға іс-әрекеттерді жасаудың ықтимал себептерінің өз нұсқаларын атау («басқа» бағанына жазу), сондай-ақ әдістемеге қатысты өз пікірін баяндау («түсініктемелер» бағанында) ұсынылды</w:t>
      </w:r>
      <w:r w:rsidR="00D27E6A">
        <w:rPr>
          <w:sz w:val="28"/>
          <w:szCs w:val="28"/>
          <w:lang w:val="kk-KZ"/>
        </w:rPr>
        <w:t xml:space="preserve"> [159, 160 </w:t>
      </w:r>
      <w:r w:rsidR="00D27E6A" w:rsidRPr="00D27E6A">
        <w:rPr>
          <w:sz w:val="28"/>
          <w:szCs w:val="28"/>
          <w:lang w:val="kk-KZ"/>
        </w:rPr>
        <w:t>].</w:t>
      </w:r>
    </w:p>
    <w:p w:rsidR="008B0DBE" w:rsidRPr="00D63C09" w:rsidRDefault="008B0DBE" w:rsidP="008B0DBE">
      <w:pPr>
        <w:pStyle w:val="a7"/>
        <w:spacing w:before="0" w:beforeAutospacing="0" w:after="0" w:afterAutospacing="0"/>
        <w:ind w:firstLine="709"/>
        <w:jc w:val="both"/>
        <w:rPr>
          <w:color w:val="000000"/>
          <w:sz w:val="28"/>
          <w:szCs w:val="28"/>
          <w:lang w:val="kk-KZ"/>
        </w:rPr>
      </w:pPr>
      <w:r w:rsidRPr="00D63C09">
        <w:rPr>
          <w:sz w:val="28"/>
          <w:szCs w:val="28"/>
          <w:lang w:val="kk-KZ"/>
        </w:rPr>
        <w:t xml:space="preserve">Психологтар оқу мотивациясының жағымды және жағымсыз жақтары туралы сөз қозғайды. Жағымсыз мотивация студенттердің оқу үрдісінде жауапсыздық танытуға кезінде саналы түрде пайда болатын жағдай (ескерту, </w:t>
      </w:r>
      <w:r w:rsidRPr="00D63C09">
        <w:rPr>
          <w:sz w:val="28"/>
          <w:szCs w:val="28"/>
          <w:lang w:val="kk-KZ"/>
        </w:rPr>
        <w:lastRenderedPageBreak/>
        <w:t>төменгі бағалар, берілетін сөгіс, уайымдау, т.б.) арқылы көрінеді. Жағымды мотивация – студенттің оқу еңбегінде жеткен жетістіктері мен, жаңа білімді меңгерімен, қоршаған адамдармен жақсы қарым-қатынаста болуымен байланысты</w:t>
      </w:r>
      <w:r w:rsidRPr="00D63C09">
        <w:rPr>
          <w:color w:val="000000"/>
          <w:sz w:val="28"/>
          <w:szCs w:val="28"/>
          <w:lang w:val="kk-KZ"/>
        </w:rPr>
        <w:t xml:space="preserve"> [161, 119 б</w:t>
      </w:r>
      <w:r>
        <w:rPr>
          <w:color w:val="000000"/>
          <w:sz w:val="28"/>
          <w:szCs w:val="28"/>
          <w:lang w:val="kk-KZ"/>
        </w:rPr>
        <w:t>.</w:t>
      </w:r>
      <w:r w:rsidRPr="00D63C09">
        <w:rPr>
          <w:color w:val="000000"/>
          <w:sz w:val="28"/>
          <w:szCs w:val="28"/>
          <w:lang w:val="kk-KZ"/>
        </w:rPr>
        <w:t>,162, 1411 б</w:t>
      </w:r>
      <w:r>
        <w:rPr>
          <w:color w:val="000000"/>
          <w:sz w:val="28"/>
          <w:szCs w:val="28"/>
          <w:lang w:val="kk-KZ"/>
        </w:rPr>
        <w:t>.</w:t>
      </w:r>
      <w:r w:rsidRPr="00D63C09">
        <w:rPr>
          <w:color w:val="000000"/>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Кең мағынада мотивация адамның психологиялық жағдайын білдіреді, оны белгілі бір жолмен әреке</w:t>
      </w:r>
      <w:r>
        <w:rPr>
          <w:rFonts w:ascii="Times New Roman" w:hAnsi="Times New Roman" w:cs="Times New Roman"/>
          <w:color w:val="000000"/>
          <w:sz w:val="28"/>
          <w:szCs w:val="28"/>
          <w:lang w:val="kk-KZ"/>
        </w:rPr>
        <w:t>т етуге итермелейді [163, 22 б.]</w:t>
      </w:r>
      <w:r w:rsidRPr="00D63C09">
        <w:rPr>
          <w:rFonts w:ascii="Times New Roman" w:hAnsi="Times New Roman" w:cs="Times New Roman"/>
          <w:color w:val="000000"/>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Студенттерді сыртқы қысымсыз немесе ынталандырусыз академиялық іс-шараларға қатыстырып ынталандыруда табыстың маңызы өте зор. Соңғы зерттеулер ішкі мотивация мен университет студенттерінің курстық жұмыстың бағалары арасында оң қатынасты анықтап отыр, сонымен қатар ішкі мотивация мен көптеген домендердің өнімділігі анықталды. Егер мотивацияның түрі көрсетілмесе, онда мотивация жалпы мотивация ретінде қабылданды (жоғары автономия мен төмен бақылау деп түсініледі) және талдау үшін мәліметтер алынды</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[164, 415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w:t>
      </w:r>
      <w:r w:rsidRPr="00D63C09">
        <w:rPr>
          <w:rFonts w:ascii="Times New Roman" w:hAnsi="Times New Roman" w:cs="Times New Roman"/>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Болашақ маманның кәсіби және жеке қалыптасуының сәттілігін анықтайтын маңызды фактор болашақ мамандықты таңдау болып табылады. Адамның тағдыры дұрыс және ойластырылған мамандық таңдауға байланысты, бұл жас адамның өміріндегі өте күрделі және жауапты сәт. Барлығы мақсаттан басталады: кім болу керек, қандай деңгейге жету керек, қажетті білім мен дағдыларды қайдан алу керек, оқу орнын таңдау және т.б. мақсаттар әрқашан нақты және нақты болуы керек, мысалы: фармацевт, хирург, теледидар бағдарламаларының режиссері, оператор болу. Болашақ мамандықты таңдаудағы басты себептер: өзін-өзі тану мотиві, мансап мотиві, құрмет, қарым-қатынас мотиві, тұрақтылық мотиві және табыс мотиві. Мотивация адамды мақсатты етеді.</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Болашақ мамандыққа кәсіби ынталандыру үшін жеке тұлғаның мүдделері, бейімділігі мен қабілеттері үлкен мәнге ие. Адам өзіне қызықты болатын қызмет түрінде жетістікке жетеді. Білімге деген құштарлық, көкжиекті кеңейту, қиындықтарды жеңу сияқты мотивтер қызығушылықта көрінеді. Бейімділік</w:t>
      </w:r>
      <w:r>
        <w:rPr>
          <w:rFonts w:ascii="Times New Roman" w:hAnsi="Times New Roman" w:cs="Times New Roman"/>
          <w:color w:val="000000"/>
          <w:sz w:val="28"/>
          <w:szCs w:val="28"/>
          <w:lang w:val="kk-KZ"/>
        </w:rPr>
        <w:t xml:space="preserve"> </w:t>
      </w:r>
      <w:r w:rsidRPr="00E73C61">
        <w:rPr>
          <w:sz w:val="28"/>
          <w:szCs w:val="28"/>
          <w:lang w:val="kk-KZ"/>
        </w:rPr>
        <w:t>–</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бұл адамның белгілі бір қызмет түрімен айналысуға, нәтижеге ғана емес, од</w:t>
      </w:r>
      <w:r>
        <w:rPr>
          <w:rFonts w:ascii="Times New Roman" w:hAnsi="Times New Roman" w:cs="Times New Roman"/>
          <w:color w:val="000000"/>
          <w:sz w:val="28"/>
          <w:szCs w:val="28"/>
          <w:lang w:val="kk-KZ"/>
        </w:rPr>
        <w:t xml:space="preserve">ан ләззат алуға деген ұмтылысы. </w:t>
      </w:r>
      <w:r w:rsidRPr="00D63C09">
        <w:rPr>
          <w:rFonts w:ascii="Times New Roman" w:hAnsi="Times New Roman" w:cs="Times New Roman"/>
          <w:color w:val="000000"/>
          <w:sz w:val="28"/>
          <w:szCs w:val="28"/>
          <w:lang w:val="kk-KZ"/>
        </w:rPr>
        <w:t>Бірақ белгілі бір қызмет түріне деген қызығушылық пен бейімділік жеткіліксіз, ол әлі де жұмыс істеуі керек. Бұл үшін белгілі бір қабілеттер қажет. Қабілеттер</w:t>
      </w:r>
      <w:r>
        <w:rPr>
          <w:rFonts w:ascii="Times New Roman" w:hAnsi="Times New Roman" w:cs="Times New Roman"/>
          <w:color w:val="000000"/>
          <w:sz w:val="28"/>
          <w:szCs w:val="28"/>
          <w:lang w:val="kk-KZ"/>
        </w:rPr>
        <w:t xml:space="preserve"> </w:t>
      </w:r>
      <w:r w:rsidRPr="00E73C61">
        <w:rPr>
          <w:sz w:val="28"/>
          <w:szCs w:val="28"/>
          <w:lang w:val="kk-KZ"/>
        </w:rPr>
        <w:t>–</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бұл адамның кез-келген қызметті сәтті орындауға әкелетін кәсіби дағдыларды, дағ</w:t>
      </w:r>
      <w:r>
        <w:rPr>
          <w:rFonts w:ascii="Times New Roman" w:hAnsi="Times New Roman" w:cs="Times New Roman"/>
          <w:color w:val="000000"/>
          <w:sz w:val="28"/>
          <w:szCs w:val="28"/>
          <w:lang w:val="kk-KZ"/>
        </w:rPr>
        <w:t>дыларды тез игеруі [162, 1411 б.]</w:t>
      </w:r>
      <w:r w:rsidRPr="00D63C09">
        <w:rPr>
          <w:rFonts w:ascii="Times New Roman" w:hAnsi="Times New Roman" w:cs="Times New Roman"/>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b/>
          <w:color w:val="000000"/>
          <w:sz w:val="28"/>
          <w:szCs w:val="28"/>
          <w:lang w:val="kk-KZ"/>
        </w:rPr>
        <w:t xml:space="preserve"> Студенттердің өзін-өзі дамытуы және тұлғалық өсуі үшін негізгі 5 әдісті қолданамыз:</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b/>
          <w:color w:val="000000"/>
          <w:sz w:val="28"/>
          <w:szCs w:val="28"/>
          <w:lang w:val="kk-KZ"/>
        </w:rPr>
        <w:t>Біріншіден,</w:t>
      </w:r>
      <w:r w:rsidRPr="00D63C09">
        <w:rPr>
          <w:rFonts w:ascii="Times New Roman" w:hAnsi="Times New Roman" w:cs="Times New Roman"/>
          <w:color w:val="000000"/>
          <w:sz w:val="28"/>
          <w:szCs w:val="28"/>
          <w:lang w:val="kk-KZ"/>
        </w:rPr>
        <w:t xml:space="preserve"> бұл әдістің негізгі мақсаты оқыту әлеуетін арттыру. Білімберу жүйесі кәсіпорын қаражатынан біліктілікті арттыру курстарына, заманауи және қымбат мониторингтерге және құз</w:t>
      </w:r>
      <w:r>
        <w:rPr>
          <w:rFonts w:ascii="Times New Roman" w:hAnsi="Times New Roman" w:cs="Times New Roman"/>
          <w:color w:val="000000"/>
          <w:sz w:val="28"/>
          <w:szCs w:val="28"/>
          <w:lang w:val="kk-KZ"/>
        </w:rPr>
        <w:t>ыреттілікті бақылау құралдарына</w:t>
      </w:r>
      <w:r w:rsidRPr="00D63C09">
        <w:rPr>
          <w:rFonts w:ascii="Times New Roman" w:hAnsi="Times New Roman" w:cs="Times New Roman"/>
          <w:color w:val="000000"/>
          <w:sz w:val="28"/>
          <w:szCs w:val="28"/>
          <w:lang w:val="kk-KZ"/>
        </w:rPr>
        <w:t xml:space="preserve">, оқыту мамандарын тартуға және т. б керекті заттарға қаржы бөлу керек. Студенттердің өзін-өзі дамытуы  студенттердің жеке дамуына әсер етеді, ол үшін  білімгерлердің </w:t>
      </w:r>
      <w:r w:rsidRPr="00D63C09">
        <w:rPr>
          <w:rFonts w:ascii="Times New Roman" w:hAnsi="Times New Roman" w:cs="Times New Roman"/>
          <w:color w:val="000000"/>
          <w:sz w:val="28"/>
          <w:szCs w:val="28"/>
          <w:lang w:val="kk-KZ"/>
        </w:rPr>
        <w:lastRenderedPageBreak/>
        <w:t>білім, біліктілік дағдыларын арттыруға  кәсіпорын көмектесу керек.</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Студенттердің өзін-өзі дамытуына және тұлғалық өсуіне толық оқыту, дамыту, мотивация беру функцияларын орындау керек.</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b/>
          <w:color w:val="000000"/>
          <w:sz w:val="28"/>
          <w:szCs w:val="28"/>
          <w:lang w:val="kk-KZ"/>
        </w:rPr>
        <w:t>Екіншіден,</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студенттердің өзін-өзі дамытуы білімберу жүйесімен және  оларға мотиивация берумен сипатталады. Бұл жердегі басты міндет оларды  оқытушының басқаруы  арқылы өзін-өзі дамытуға мәжбүрлеу, сабақтан тыс уақытта тиісті әдебиеттерді оқуға, оқытушыларға қатысуға міндеттеу, тәлімгерлермен және т.б. іс-шаралармен айналысу қиын болып көрінеді.  Осы нұсқаулықтарда көрсетілген өзін-өзі дамытуға қойылатын тікелей талаптар  студенттерге демотивациялық әсер етеді,  олардың жеке өміріне заңсыз араласу ретінде қабылдай алады және тіпті наразылық әрекеттеріне көшуі мүмкін: сот процестері, ереуілдер, ішкі жұмыстан босату және т. б..</w:t>
      </w:r>
    </w:p>
    <w:p w:rsidR="008B0DBE" w:rsidRPr="009A5C23"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color w:val="000000"/>
          <w:sz w:val="28"/>
          <w:szCs w:val="28"/>
          <w:lang w:val="kk-KZ"/>
        </w:rPr>
        <w:t>Студенттердің</w:t>
      </w:r>
      <w:r w:rsidRPr="00D63C09">
        <w:rPr>
          <w:rFonts w:ascii="Times New Roman" w:hAnsi="Times New Roman" w:cs="Times New Roman"/>
          <w:b/>
          <w:color w:val="000000"/>
          <w:sz w:val="28"/>
          <w:szCs w:val="28"/>
          <w:lang w:val="kk-KZ"/>
        </w:rPr>
        <w:t xml:space="preserve"> өзін-өзі дамытуына келесі әдістермен әсер ету керек:</w:t>
      </w:r>
      <w:r w:rsidRPr="00D63C09">
        <w:rPr>
          <w:rFonts w:ascii="Times New Roman" w:hAnsi="Times New Roman" w:cs="Times New Roman"/>
          <w:color w:val="000000"/>
          <w:sz w:val="28"/>
          <w:szCs w:val="28"/>
          <w:lang w:val="kk-KZ"/>
        </w:rPr>
        <w:t xml:space="preserve"> </w:t>
      </w:r>
      <w:r w:rsidRPr="009A5C23">
        <w:rPr>
          <w:rFonts w:ascii="Times New Roman" w:hAnsi="Times New Roman" w:cs="Times New Roman"/>
          <w:sz w:val="28"/>
          <w:szCs w:val="28"/>
          <w:lang w:val="kk-KZ"/>
        </w:rPr>
        <w:t>еріктілікке және жеке таңдау еркіндігін беру, мысалы, мотивация беру арқылы студенттердің өзін-өзі дамытуына, оқу орындағы қолайлы психологиялық орта және өзін-өзі дамыту мәдениеті, материалдық және материалдық емес мотивация жүйелері,  оқуды ұйымдастыру және т.б. қолдау көрсету керек.</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9A5C23">
        <w:rPr>
          <w:rFonts w:ascii="Times New Roman" w:hAnsi="Times New Roman" w:cs="Times New Roman"/>
          <w:b/>
          <w:sz w:val="28"/>
          <w:szCs w:val="28"/>
          <w:lang w:val="kk-KZ"/>
        </w:rPr>
        <w:t>Үшіншіден,</w:t>
      </w:r>
      <w:r w:rsidRPr="009A5C23">
        <w:rPr>
          <w:rFonts w:ascii="Times New Roman" w:hAnsi="Times New Roman" w:cs="Times New Roman"/>
          <w:sz w:val="28"/>
          <w:szCs w:val="28"/>
          <w:lang w:val="kk-KZ"/>
        </w:rPr>
        <w:t xml:space="preserve"> студенттердің өзін-өзі дамытуы үшін болашақ қызметіне деген қызығушылығын арттыру керек, бұл әдіс  студенттердің ұйымдастырушылық қабілетін қалыптастырады, өйткені бұл міндетті оқытуды білдірмейді, </w:t>
      </w:r>
      <w:r w:rsidRPr="00D63C09">
        <w:rPr>
          <w:rFonts w:ascii="Times New Roman" w:hAnsi="Times New Roman" w:cs="Times New Roman"/>
          <w:color w:val="000000"/>
          <w:sz w:val="28"/>
          <w:szCs w:val="28"/>
          <w:lang w:val="kk-KZ"/>
        </w:rPr>
        <w:t xml:space="preserve">бірақ жеке және ұйымдастырушылық мүдделерді іске асыруға бағытталған шешімдер мен іс-қимылдардың орындалуына мүмкіндік береді. Өзін-өзі дамыту,  топқа қатысу, жаңа білім мен құзыреттілікті қолдану студенттердің тұлғалық дамуына </w:t>
      </w:r>
      <w:r>
        <w:rPr>
          <w:rFonts w:ascii="Times New Roman" w:hAnsi="Times New Roman" w:cs="Times New Roman"/>
          <w:color w:val="000000"/>
          <w:sz w:val="28"/>
          <w:szCs w:val="28"/>
          <w:lang w:val="kk-KZ"/>
        </w:rPr>
        <w:t xml:space="preserve">ықпал етеді. </w:t>
      </w:r>
      <w:r w:rsidRPr="00D63C09">
        <w:rPr>
          <w:rFonts w:ascii="Times New Roman" w:hAnsi="Times New Roman" w:cs="Times New Roman"/>
          <w:color w:val="000000"/>
          <w:sz w:val="28"/>
          <w:szCs w:val="28"/>
          <w:lang w:val="kk-KZ"/>
        </w:rPr>
        <w:t>Жаңа әдістер мен технологияларды қолдану қызметкерлерді белсенді түрде ынталандыр</w:t>
      </w:r>
      <w:r>
        <w:rPr>
          <w:rFonts w:ascii="Times New Roman" w:hAnsi="Times New Roman" w:cs="Times New Roman"/>
          <w:color w:val="000000"/>
          <w:sz w:val="28"/>
          <w:szCs w:val="28"/>
          <w:lang w:val="kk-KZ"/>
        </w:rPr>
        <w:t>ады, мотивациямен жұмыс істеуге</w:t>
      </w:r>
      <w:r w:rsidRPr="00D63C09">
        <w:rPr>
          <w:rFonts w:ascii="Times New Roman" w:hAnsi="Times New Roman" w:cs="Times New Roman"/>
          <w:color w:val="000000"/>
          <w:sz w:val="28"/>
          <w:szCs w:val="28"/>
          <w:lang w:val="kk-KZ"/>
        </w:rPr>
        <w:t>, оқу орынның өз мақсаттары мен міндеттерінің  дамуына  және жоғары нәтижеге қол жеткізуге деген ұмтылысын тудырады.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b/>
          <w:color w:val="000000"/>
          <w:sz w:val="28"/>
          <w:szCs w:val="28"/>
          <w:lang w:val="kk-KZ"/>
        </w:rPr>
        <w:t>Төртіншіден,</w:t>
      </w:r>
      <w:r w:rsidRPr="00D63C09">
        <w:rPr>
          <w:rFonts w:ascii="Times New Roman" w:hAnsi="Times New Roman" w:cs="Times New Roman"/>
          <w:color w:val="000000"/>
          <w:sz w:val="28"/>
          <w:szCs w:val="28"/>
          <w:lang w:val="kk-KZ"/>
        </w:rPr>
        <w:t xml:space="preserve"> студенттердің кәсіби және жеке өзін-өзі дамытуы мен оқытудың басқа әдістерімен салыстырғанда  топтағы   студенттердің дамуы үшін кең ауқымды салаларды қамтиды.  Олардың өзін-өзі дамытуы әртүрлі   құзыреттілігін жетілдіру үшін басым бағыттарды ұсына алады. Мұның бәрі  студенттердің кәсіб</w:t>
      </w:r>
      <w:r>
        <w:rPr>
          <w:rFonts w:ascii="Times New Roman" w:hAnsi="Times New Roman" w:cs="Times New Roman"/>
          <w:color w:val="000000"/>
          <w:sz w:val="28"/>
          <w:szCs w:val="28"/>
          <w:lang w:val="kk-KZ"/>
        </w:rPr>
        <w:t>и маманға айналуына ықпал етеді</w:t>
      </w:r>
      <w:r w:rsidRPr="00D63C09">
        <w:rPr>
          <w:rFonts w:ascii="Times New Roman" w:hAnsi="Times New Roman" w:cs="Times New Roman"/>
          <w:color w:val="000000"/>
          <w:sz w:val="28"/>
          <w:szCs w:val="28"/>
          <w:lang w:val="kk-KZ"/>
        </w:rPr>
        <w:t>. Жауапкершілікті өз мойнына алуға және  оқу қызметі процесінде туындайтын күрделі және алуан түрлі міндеттерді шешуге бейімділігін арттырады.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b/>
          <w:color w:val="000000"/>
          <w:sz w:val="28"/>
          <w:szCs w:val="28"/>
          <w:lang w:val="kk-KZ"/>
        </w:rPr>
        <w:t>Бесіншіден,</w:t>
      </w:r>
      <w:r w:rsidRPr="00D63C09">
        <w:rPr>
          <w:rFonts w:ascii="Times New Roman" w:hAnsi="Times New Roman" w:cs="Times New Roman"/>
          <w:color w:val="000000"/>
          <w:sz w:val="28"/>
          <w:szCs w:val="28"/>
          <w:lang w:val="kk-KZ"/>
        </w:rPr>
        <w:t xml:space="preserve">  студенттердің  оқыту және өзін-өзі дамыту үшін әр нақты  олардың мүдделеріне, қалауына, уәждемесіне сүйену керек. Бұл студенттерді дамытудың басқа әдістерімен салыстырғанда   оларға қажетті білім, білік және дағды деңгейін арттыру тәсілдері және ұйымдастыру бағытымен ерекшеленеді. Жоғары оқу орындарында ерікті сауалнама немесе сұхбат арқылы  оларды бағалай алады.   Алайда тұлғалық өсу  студенттердің өзін-өзі дамытумен ғана шектелмейді,  қосымша </w:t>
      </w:r>
      <w:r w:rsidRPr="00D63C09">
        <w:rPr>
          <w:rFonts w:ascii="Times New Roman" w:hAnsi="Times New Roman" w:cs="Times New Roman"/>
          <w:i/>
          <w:color w:val="000000"/>
          <w:sz w:val="28"/>
          <w:szCs w:val="28"/>
          <w:lang w:val="kk-KZ"/>
        </w:rPr>
        <w:t xml:space="preserve">дәрістер, тренингтер, семинарлар, кейстер және т.б. </w:t>
      </w:r>
      <w:r w:rsidRPr="00D63C09">
        <w:rPr>
          <w:rFonts w:ascii="Times New Roman" w:hAnsi="Times New Roman" w:cs="Times New Roman"/>
          <w:color w:val="000000"/>
          <w:sz w:val="28"/>
          <w:szCs w:val="28"/>
          <w:lang w:val="kk-KZ"/>
        </w:rPr>
        <w:t xml:space="preserve">ұсынуы керек. Бұл әдістер студенттердің өзін-өзі дамытуына, құзыреттілік </w:t>
      </w:r>
      <w:r w:rsidRPr="00D63C09">
        <w:rPr>
          <w:rFonts w:ascii="Times New Roman" w:hAnsi="Times New Roman" w:cs="Times New Roman"/>
          <w:color w:val="000000"/>
          <w:sz w:val="28"/>
          <w:szCs w:val="28"/>
          <w:lang w:val="kk-KZ"/>
        </w:rPr>
        <w:lastRenderedPageBreak/>
        <w:t>деңгейін арттыруына, қажеттілігін қанағаттандыруға бағытталған болып табылады [165, 53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w:t>
      </w:r>
    </w:p>
    <w:p w:rsidR="008B0DBE" w:rsidRPr="009A5C23" w:rsidRDefault="008B0DBE" w:rsidP="008B0DBE">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color w:val="000000"/>
          <w:sz w:val="28"/>
          <w:szCs w:val="28"/>
          <w:lang w:val="kk-KZ"/>
        </w:rPr>
        <w:t xml:space="preserve">Демек, табысқа жету мотивациясы адамның жеке ерекшеліктерімен өзара байланысты. Талдау нәтижелері жұмыстардың белгілі психологтар көрсеткендей, жоғары уәжділігін адам табысқа жету негізделген қабілеттерін, креативтік, оптимизмге байланысты. Жеке тұлғаның өз ісінің маңыздылығы мен маңыздылығына сену, өз миссиясын түсіну, жоғары жұмыс қабілеттілігі, ынта-жігер, өзіне сену, дамуға және өзін-өзі жетілдіруге үнемі ұмтылу, ішкі еркіндік сияқты қасиеттері табысқа жетуге деген ынтаны қалыптастыруға </w:t>
      </w:r>
      <w:r w:rsidRPr="009A5C23">
        <w:rPr>
          <w:rFonts w:ascii="Times New Roman" w:hAnsi="Times New Roman" w:cs="Times New Roman"/>
          <w:sz w:val="28"/>
          <w:szCs w:val="28"/>
          <w:lang w:val="kk-KZ"/>
        </w:rPr>
        <w:t>ықпал етеді [163, 21 б.].</w:t>
      </w:r>
    </w:p>
    <w:p w:rsidR="008B0DBE" w:rsidRPr="00D63C09" w:rsidRDefault="008B0DBE" w:rsidP="008B0DBE">
      <w:pPr>
        <w:spacing w:after="0" w:line="240" w:lineRule="auto"/>
        <w:ind w:firstLine="709"/>
        <w:jc w:val="both"/>
        <w:rPr>
          <w:rFonts w:ascii="Times New Roman" w:hAnsi="Times New Roman" w:cs="Times New Roman"/>
          <w:color w:val="000000"/>
          <w:sz w:val="28"/>
          <w:szCs w:val="28"/>
          <w:shd w:val="clear" w:color="auto" w:fill="FFFFFF"/>
          <w:lang w:val="kk-KZ"/>
        </w:rPr>
      </w:pPr>
      <w:r w:rsidRPr="009A5C23">
        <w:rPr>
          <w:rFonts w:ascii="Times New Roman" w:hAnsi="Times New Roman" w:cs="Times New Roman"/>
          <w:sz w:val="28"/>
          <w:szCs w:val="28"/>
          <w:shd w:val="clear" w:color="auto" w:fill="FFFFFF"/>
          <w:lang w:val="kk-KZ"/>
        </w:rPr>
        <w:t xml:space="preserve">Студенттің меңгерген біліміне </w:t>
      </w:r>
      <w:r w:rsidRPr="00D63C09">
        <w:rPr>
          <w:rFonts w:ascii="Times New Roman" w:hAnsi="Times New Roman" w:cs="Times New Roman"/>
          <w:color w:val="000000"/>
          <w:sz w:val="28"/>
          <w:szCs w:val="28"/>
          <w:shd w:val="clear" w:color="auto" w:fill="FFFFFF"/>
          <w:lang w:val="kk-KZ"/>
        </w:rPr>
        <w:t>қанағаттануы жалпы өзінің</w:t>
      </w:r>
      <w:r>
        <w:rPr>
          <w:rFonts w:ascii="Times New Roman" w:hAnsi="Times New Roman" w:cs="Times New Roman"/>
          <w:color w:val="000000"/>
          <w:sz w:val="28"/>
          <w:szCs w:val="28"/>
          <w:shd w:val="clear" w:color="auto" w:fill="FFFFFF"/>
          <w:lang w:val="kk-KZ"/>
        </w:rPr>
        <w:t xml:space="preserve"> </w:t>
      </w:r>
      <w:r w:rsidRPr="00D63C09">
        <w:rPr>
          <w:rFonts w:ascii="Times New Roman" w:hAnsi="Times New Roman" w:cs="Times New Roman"/>
          <w:color w:val="000000"/>
          <w:sz w:val="28"/>
          <w:szCs w:val="28"/>
          <w:shd w:val="clear" w:color="auto" w:fill="FFFFFF"/>
          <w:lang w:val="kk-KZ"/>
        </w:rPr>
        <w:t>қажеттіліктеріне сәйкес анықталады. Дәл осы студенттің жеке қажеттіліктері студенттің оқуға қызығушылықтары мен мотивтерін айқындап, студенттің</w:t>
      </w:r>
      <w:r>
        <w:rPr>
          <w:rFonts w:ascii="Times New Roman" w:hAnsi="Times New Roman" w:cs="Times New Roman"/>
          <w:color w:val="000000"/>
          <w:sz w:val="28"/>
          <w:szCs w:val="28"/>
          <w:shd w:val="clear" w:color="auto" w:fill="FFFFFF"/>
          <w:lang w:val="kk-KZ"/>
        </w:rPr>
        <w:t xml:space="preserve"> </w:t>
      </w:r>
      <w:r w:rsidRPr="00D63C09">
        <w:rPr>
          <w:rFonts w:ascii="Times New Roman" w:hAnsi="Times New Roman" w:cs="Times New Roman"/>
          <w:color w:val="000000"/>
          <w:sz w:val="28"/>
          <w:szCs w:val="28"/>
          <w:shd w:val="clear" w:color="auto" w:fill="FFFFFF"/>
          <w:lang w:val="kk-KZ"/>
        </w:rPr>
        <w:t>әлеуметтік белсе</w:t>
      </w:r>
      <w:r>
        <w:rPr>
          <w:rFonts w:ascii="Times New Roman" w:hAnsi="Times New Roman" w:cs="Times New Roman"/>
          <w:color w:val="000000"/>
          <w:sz w:val="28"/>
          <w:szCs w:val="28"/>
          <w:shd w:val="clear" w:color="auto" w:fill="FFFFFF"/>
          <w:lang w:val="kk-KZ"/>
        </w:rPr>
        <w:t>нділігін ұлғайтады [166, 118 б.]</w:t>
      </w:r>
      <w:r w:rsidRPr="00D63C09">
        <w:rPr>
          <w:rFonts w:ascii="Times New Roman" w:hAnsi="Times New Roman" w:cs="Times New Roman"/>
          <w:color w:val="000000"/>
          <w:sz w:val="28"/>
          <w:szCs w:val="28"/>
          <w:shd w:val="clear" w:color="auto" w:fill="FFFFFF"/>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ЖОО-дағы білім беру процесіне қатысты университетте білім беру тиімділігін арттыруға тікелей әсер ететін оқу-кәсіптік мотивация туралы айтқан </w:t>
      </w:r>
      <w:r w:rsidRPr="009A5C23">
        <w:rPr>
          <w:rFonts w:ascii="Times New Roman" w:hAnsi="Times New Roman" w:cs="Times New Roman"/>
          <w:sz w:val="28"/>
          <w:szCs w:val="28"/>
          <w:lang w:val="kk-KZ"/>
        </w:rPr>
        <w:t xml:space="preserve">жөн. Ішкі мотивация </w:t>
      </w:r>
      <w:r w:rsidRPr="00D63C09">
        <w:rPr>
          <w:rFonts w:ascii="Times New Roman" w:hAnsi="Times New Roman" w:cs="Times New Roman"/>
          <w:color w:val="000000"/>
          <w:sz w:val="28"/>
          <w:szCs w:val="28"/>
          <w:lang w:val="kk-KZ"/>
        </w:rPr>
        <w:t>кезінде іс-әрекеттің өзі жеке тұлға үшін қызығушылық пен құндылықты білдіреді, оның мазмұнына және оны жүзеге асыру процесіне деген ынта-жігермен бірге жүреді; сыртқы мотивация жағдайында орындалған іс-әрекет оның мазмұнына қатысты басқа, сыртқы нәтижелерге қол жеткізудің құралы болып табылады. Ұзақ уақыт бойы ішкі және сыртқы мотивация бір-біріне қарама</w:t>
      </w:r>
      <w:r>
        <w:rPr>
          <w:rFonts w:ascii="Times New Roman" w:hAnsi="Times New Roman" w:cs="Times New Roman"/>
          <w:color w:val="000000"/>
          <w:sz w:val="28"/>
          <w:szCs w:val="28"/>
          <w:lang w:val="kk-KZ"/>
        </w:rPr>
        <w:t>-қайшы болды [167, 320 б.]</w:t>
      </w:r>
      <w:r w:rsidRPr="00D63C09">
        <w:rPr>
          <w:rFonts w:ascii="Times New Roman" w:hAnsi="Times New Roman" w:cs="Times New Roman"/>
          <w:color w:val="000000"/>
          <w:sz w:val="28"/>
          <w:szCs w:val="28"/>
          <w:lang w:val="kk-KZ"/>
        </w:rPr>
        <w:t>. Ішкі мотивация баланың іздеу қызметі мен бастамасында, адамның жақын дамуы аймағында жатқан жаңа және қиын міндеттерді таңдауда және оларды шешудің рахатында көрінеді. Ол адамның білімге, жетістікке және өзін-өзі дамытуға деген негізгі қажеттіліктерімен ерекшеленеді.</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Зерттеулер көрсеткендей, іс-әрекеттің ішкі мотивациясы шығармашылық мәселелерді шешумен, тұжырымдамалық ойлауды және танымдық икемділікті қажет ететін мәселелермен оң байланысты, тиімді оқу стратегияларын, табандылықты, нәтижелі күрес стратегияларын, академиялық жетістіктерді, сондай-ақ психологиялық әл-ауқатты қолдануы.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Сыртқы мотивацияны зерттеудің өзектілігі, ең алдымен, оқу және еңбек қызметі кіретін өнімді қызмет түрлерінің көпшілігі негізінен оған негізделгендігімен байланысты. Ішкі мотивация өте нәзік және сирек кездесетін құбылыс. Сондықтан ст</w:t>
      </w:r>
      <w:r>
        <w:rPr>
          <w:rFonts w:ascii="Times New Roman" w:hAnsi="Times New Roman" w:cs="Times New Roman"/>
          <w:color w:val="000000"/>
          <w:sz w:val="28"/>
          <w:szCs w:val="28"/>
          <w:lang w:val="kk-KZ"/>
        </w:rPr>
        <w:t>уденттер</w:t>
      </w:r>
      <w:r w:rsidRPr="00D63C09">
        <w:rPr>
          <w:rFonts w:ascii="Times New Roman" w:hAnsi="Times New Roman" w:cs="Times New Roman"/>
          <w:color w:val="000000"/>
          <w:sz w:val="28"/>
          <w:szCs w:val="28"/>
          <w:lang w:val="kk-KZ"/>
        </w:rPr>
        <w:t>дің оқу іс-әрекетін ең алдымен бағалау мен сыннан тұратын марапаттар мен жазалармен басқаруға деген ұмтылысы</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Қазіргі мектептерде өте кең таралған.</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Мотивацияға әсер ететін факторларды талдайтын мотивтер мен мотивация жүйесін толықтай түсіндіретін біршама теориял</w:t>
      </w:r>
      <w:r>
        <w:rPr>
          <w:rFonts w:ascii="Times New Roman" w:hAnsi="Times New Roman" w:cs="Times New Roman"/>
          <w:color w:val="000000"/>
          <w:sz w:val="28"/>
          <w:szCs w:val="28"/>
          <w:lang w:val="kk-KZ"/>
        </w:rPr>
        <w:t>а</w:t>
      </w:r>
      <w:r w:rsidRPr="00D63C09">
        <w:rPr>
          <w:rFonts w:ascii="Times New Roman" w:hAnsi="Times New Roman" w:cs="Times New Roman"/>
          <w:color w:val="000000"/>
          <w:sz w:val="28"/>
          <w:szCs w:val="28"/>
          <w:lang w:val="kk-KZ"/>
        </w:rPr>
        <w:t xml:space="preserve">р бар. Көбінесе олардың тақырыбы қажеттіліктерді талдау және олардың мотивацияға әсеріне бағытталған. Бұл теориялар қажеттіліктердің құрылымын, олардың мазмұнын және бұл қажеттіліктердің адамның еңбекке деген ынтасымен қалай байланысты </w:t>
      </w:r>
      <w:r w:rsidRPr="00D63C09">
        <w:rPr>
          <w:rFonts w:ascii="Times New Roman" w:hAnsi="Times New Roman" w:cs="Times New Roman"/>
          <w:color w:val="000000"/>
          <w:sz w:val="28"/>
          <w:szCs w:val="28"/>
          <w:lang w:val="kk-KZ"/>
        </w:rPr>
        <w:lastRenderedPageBreak/>
        <w:t>екендігін сипаттайды. Осы мотивациясының ең танымал теориялары: Маслоудың қажеттіліктер теориясы, Клейтон Алдерфердің ERG теориясы, Дэвид Мак</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Клеландтың үш қажеттілік теориясы, Фредерик Герцбергтің екі факторлық теориясы. Кең таралған теориялардың бірі қажеттіліктердің қалыптасуын адам әрекеті деңгейлерін сәйкес бөлген Аврам Маслоудың қажеттіліктер теориясы. Маслоу мотивация жүйесін қалыптастыру қажеттіліктерін атап көрсетеді және мақсатқа жету үшін адамның әрекетін тудырады: </w:t>
      </w:r>
    </w:p>
    <w:p w:rsidR="008B0DBE" w:rsidRPr="00D63C09" w:rsidRDefault="008B0DBE" w:rsidP="008B0DBE">
      <w:pPr>
        <w:pStyle w:val="a5"/>
        <w:numPr>
          <w:ilvl w:val="0"/>
          <w:numId w:val="45"/>
        </w:numPr>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Физиологиялық қажеттіліктер;</w:t>
      </w:r>
    </w:p>
    <w:p w:rsidR="008B0DBE" w:rsidRPr="00D63C09" w:rsidRDefault="008B0DBE" w:rsidP="008B0DBE">
      <w:pPr>
        <w:pStyle w:val="a5"/>
        <w:numPr>
          <w:ilvl w:val="0"/>
          <w:numId w:val="45"/>
        </w:numPr>
        <w:spacing w:after="0" w:line="240" w:lineRule="auto"/>
        <w:ind w:left="0" w:firstLine="709"/>
        <w:jc w:val="both"/>
        <w:rPr>
          <w:rFonts w:ascii="Times New Roman" w:hAnsi="Times New Roman"/>
          <w:color w:val="000000"/>
          <w:sz w:val="28"/>
          <w:szCs w:val="28"/>
          <w:lang w:val="kk-KZ"/>
        </w:rPr>
      </w:pPr>
      <w:r w:rsidRPr="00D63C09">
        <w:rPr>
          <w:rFonts w:ascii="Times New Roman" w:hAnsi="Times New Roman"/>
          <w:color w:val="000000"/>
          <w:sz w:val="28"/>
          <w:szCs w:val="28"/>
          <w:lang w:val="kk-KZ"/>
        </w:rPr>
        <w:t>Қауіпсіздік қажеттіліктері (тәртіп жіне тұрақтылық)</w:t>
      </w:r>
      <w:r>
        <w:rPr>
          <w:rFonts w:ascii="Times New Roman" w:hAnsi="Times New Roman"/>
          <w:color w:val="000000"/>
          <w:sz w:val="28"/>
          <w:szCs w:val="28"/>
          <w:lang w:val="kk-KZ"/>
        </w:rPr>
        <w:t>;</w:t>
      </w:r>
      <w:r w:rsidRPr="00D63C09">
        <w:rPr>
          <w:rFonts w:ascii="Times New Roman" w:hAnsi="Times New Roman"/>
          <w:color w:val="000000"/>
          <w:sz w:val="28"/>
          <w:szCs w:val="28"/>
          <w:lang w:val="kk-KZ"/>
        </w:rPr>
        <w:t xml:space="preserve"> </w:t>
      </w:r>
    </w:p>
    <w:p w:rsidR="008B0DBE" w:rsidRPr="00D63C09" w:rsidRDefault="008B0DBE" w:rsidP="008B0DBE">
      <w:pPr>
        <w:pStyle w:val="a5"/>
        <w:numPr>
          <w:ilvl w:val="0"/>
          <w:numId w:val="45"/>
        </w:numPr>
        <w:spacing w:after="0" w:line="240" w:lineRule="auto"/>
        <w:ind w:left="0" w:firstLine="709"/>
        <w:jc w:val="both"/>
        <w:rPr>
          <w:rFonts w:ascii="Times New Roman" w:hAnsi="Times New Roman"/>
          <w:color w:val="000000"/>
          <w:sz w:val="28"/>
          <w:szCs w:val="28"/>
          <w:lang w:val="kk-KZ"/>
        </w:rPr>
      </w:pPr>
      <w:r w:rsidRPr="00D63C09">
        <w:rPr>
          <w:rFonts w:ascii="Times New Roman" w:hAnsi="Times New Roman"/>
          <w:color w:val="000000"/>
          <w:sz w:val="28"/>
          <w:szCs w:val="28"/>
          <w:lang w:val="kk-KZ"/>
        </w:rPr>
        <w:t>Әлеуметтік қажеттіліктер</w:t>
      </w:r>
      <w:r>
        <w:rPr>
          <w:rFonts w:ascii="Times New Roman" w:hAnsi="Times New Roman"/>
          <w:color w:val="000000"/>
          <w:sz w:val="28"/>
          <w:szCs w:val="28"/>
          <w:lang w:val="kk-KZ"/>
        </w:rPr>
        <w:t>;</w:t>
      </w:r>
      <w:r w:rsidRPr="00D63C09">
        <w:rPr>
          <w:rFonts w:ascii="Times New Roman" w:hAnsi="Times New Roman"/>
          <w:color w:val="000000"/>
          <w:sz w:val="28"/>
          <w:szCs w:val="28"/>
          <w:lang w:val="kk-KZ"/>
        </w:rPr>
        <w:t xml:space="preserve"> </w:t>
      </w:r>
    </w:p>
    <w:p w:rsidR="008B0DBE" w:rsidRPr="00D63C09" w:rsidRDefault="008B0DBE" w:rsidP="008B0DBE">
      <w:pPr>
        <w:pStyle w:val="a5"/>
        <w:numPr>
          <w:ilvl w:val="0"/>
          <w:numId w:val="45"/>
        </w:numPr>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Тану қажеттілігі;</w:t>
      </w:r>
    </w:p>
    <w:p w:rsidR="008B0DBE" w:rsidRPr="00D63C09" w:rsidRDefault="008B0DBE" w:rsidP="008B0DBE">
      <w:pPr>
        <w:pStyle w:val="a5"/>
        <w:numPr>
          <w:ilvl w:val="0"/>
          <w:numId w:val="45"/>
        </w:numPr>
        <w:spacing w:after="0" w:line="240" w:lineRule="auto"/>
        <w:ind w:left="0" w:firstLine="709"/>
        <w:jc w:val="both"/>
        <w:rPr>
          <w:rFonts w:ascii="Times New Roman" w:hAnsi="Times New Roman"/>
          <w:color w:val="000000"/>
          <w:sz w:val="28"/>
          <w:szCs w:val="28"/>
          <w:lang w:val="kk-KZ"/>
        </w:rPr>
      </w:pPr>
      <w:r w:rsidRPr="00D63C09">
        <w:rPr>
          <w:rFonts w:ascii="Times New Roman" w:hAnsi="Times New Roman"/>
          <w:color w:val="000000"/>
          <w:sz w:val="28"/>
          <w:szCs w:val="28"/>
          <w:lang w:val="kk-KZ"/>
        </w:rPr>
        <w:t>Өзін өзі тану деңгейі</w:t>
      </w:r>
      <w:r>
        <w:rPr>
          <w:rFonts w:ascii="Times New Roman" w:hAnsi="Times New Roman"/>
          <w:color w:val="000000"/>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Пайда болған қажеттіліктер оларды қанағаттандыру жолдарын табуға мәжбүр етеді, сондықтан олар мотив құрайды. Бұл қажеттіліктерді деңгейлер бойынша бөлетін пирамиданы көрсетеді, деңгей пирамидада қаншалықты жоғары орналасқан болса, оған жету үшін адамнан көп күш қажет. Қажеттіліктер иерархиялық, ең қарапайым қажеттілік </w:t>
      </w:r>
      <w:r w:rsidRPr="00E73C61">
        <w:rPr>
          <w:sz w:val="28"/>
          <w:szCs w:val="28"/>
          <w:lang w:val="kk-KZ"/>
        </w:rPr>
        <w:t>–</w:t>
      </w:r>
      <w:r w:rsidRPr="00D63C09">
        <w:rPr>
          <w:rFonts w:ascii="Times New Roman" w:hAnsi="Times New Roman" w:cs="Times New Roman"/>
          <w:color w:val="000000"/>
          <w:sz w:val="28"/>
          <w:szCs w:val="28"/>
          <w:lang w:val="kk-KZ"/>
        </w:rPr>
        <w:t xml:space="preserve"> физиологиялық адамның тамақтанғысы келетінін, киінетінін және т.б. Адам қауіпсіз болуы керек, сыртқы жағымсыз әсерлерден қорғалуы керек, бұл пирамидадағы екінші деңгей </w:t>
      </w:r>
      <w:r w:rsidRPr="00E73C61">
        <w:rPr>
          <w:sz w:val="28"/>
          <w:szCs w:val="28"/>
          <w:lang w:val="kk-KZ"/>
        </w:rPr>
        <w:t>–</w:t>
      </w:r>
      <w:r w:rsidRPr="00D63C09">
        <w:rPr>
          <w:rFonts w:ascii="Times New Roman" w:hAnsi="Times New Roman" w:cs="Times New Roman"/>
          <w:color w:val="000000"/>
          <w:sz w:val="28"/>
          <w:szCs w:val="28"/>
          <w:lang w:val="kk-KZ"/>
        </w:rPr>
        <w:t xml:space="preserve"> қауіпсіздік қажеттілігін көрсетеді. Адамның қоғамда болуы </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оның әлеуметтік қажеттіліктерін қалыптастырады. Әр адам өзін-өзі растау және сырттан құрметке ие болу қажеттілігін қалыптастыратын қоғамдағы өзінің лайықты орн</w:t>
      </w:r>
      <w:r>
        <w:rPr>
          <w:rFonts w:ascii="Times New Roman" w:hAnsi="Times New Roman" w:cs="Times New Roman"/>
          <w:color w:val="000000"/>
          <w:sz w:val="28"/>
          <w:szCs w:val="28"/>
          <w:lang w:val="kk-KZ"/>
        </w:rPr>
        <w:t>ын алуға ұмтылады [168, 153 б.]</w:t>
      </w:r>
      <w:r w:rsidRPr="00D63C09">
        <w:rPr>
          <w:rFonts w:ascii="Times New Roman" w:hAnsi="Times New Roman" w:cs="Times New Roman"/>
          <w:color w:val="000000"/>
          <w:sz w:val="28"/>
          <w:szCs w:val="28"/>
          <w:lang w:val="kk-KZ"/>
        </w:rPr>
        <w:t>.</w:t>
      </w:r>
    </w:p>
    <w:p w:rsidR="008B0DBE" w:rsidRPr="0017075C" w:rsidRDefault="008B0DBE" w:rsidP="008B0DBE">
      <w:pPr>
        <w:spacing w:after="0" w:line="240" w:lineRule="auto"/>
        <w:ind w:firstLine="709"/>
        <w:jc w:val="both"/>
        <w:rPr>
          <w:rFonts w:ascii="Times New Roman" w:hAnsi="Times New Roman" w:cs="Times New Roman"/>
          <w:sz w:val="28"/>
          <w:szCs w:val="28"/>
          <w:lang w:val="kk-KZ"/>
        </w:rPr>
      </w:pPr>
      <w:r w:rsidRPr="0017075C">
        <w:rPr>
          <w:rFonts w:ascii="Times New Roman" w:hAnsi="Times New Roman" w:cs="Times New Roman"/>
          <w:sz w:val="28"/>
          <w:szCs w:val="28"/>
          <w:lang w:val="kk-KZ"/>
        </w:rPr>
        <w:t>Мотивация жүйесінің функциялары:</w:t>
      </w:r>
    </w:p>
    <w:p w:rsidR="008B0DBE" w:rsidRPr="0017075C" w:rsidRDefault="008B0DBE" w:rsidP="008B0DBE">
      <w:pPr>
        <w:spacing w:after="0" w:line="240" w:lineRule="auto"/>
        <w:ind w:firstLine="709"/>
        <w:jc w:val="both"/>
        <w:rPr>
          <w:rFonts w:ascii="Times New Roman" w:hAnsi="Times New Roman" w:cs="Times New Roman"/>
          <w:sz w:val="28"/>
          <w:szCs w:val="28"/>
          <w:lang w:val="kk-KZ"/>
        </w:rPr>
      </w:pPr>
      <w:r w:rsidRPr="0017075C">
        <w:rPr>
          <w:rFonts w:ascii="Times New Roman" w:hAnsi="Times New Roman" w:cs="Times New Roman"/>
          <w:sz w:val="28"/>
          <w:szCs w:val="28"/>
        </w:rPr>
        <w:sym w:font="Symbol" w:char="F02D"/>
      </w:r>
      <w:r w:rsidRPr="0017075C">
        <w:rPr>
          <w:rFonts w:ascii="Times New Roman" w:hAnsi="Times New Roman" w:cs="Times New Roman"/>
          <w:sz w:val="28"/>
          <w:szCs w:val="28"/>
          <w:lang w:val="kk-KZ"/>
        </w:rPr>
        <w:t xml:space="preserve"> қажеттіліктерді анықтау барысында  иерархия орнатуда көрінетін жоспарлау; қажеттіліктер мен мотивтер арасындағы байланысты орнату, қажеттіліктердің өзгеруіне талдау жасау; мотивациялық механизмді іске асырудың стратегиясын таңдап алу; </w:t>
      </w:r>
    </w:p>
    <w:p w:rsidR="008B0DBE" w:rsidRPr="0017075C" w:rsidRDefault="008B0DBE" w:rsidP="008B0DBE">
      <w:pPr>
        <w:spacing w:after="0" w:line="240" w:lineRule="auto"/>
        <w:ind w:firstLine="709"/>
        <w:jc w:val="both"/>
        <w:rPr>
          <w:rFonts w:ascii="Times New Roman" w:hAnsi="Times New Roman" w:cs="Times New Roman"/>
          <w:sz w:val="28"/>
          <w:szCs w:val="28"/>
          <w:lang w:val="kk-KZ"/>
        </w:rPr>
      </w:pPr>
      <w:r w:rsidRPr="0017075C">
        <w:rPr>
          <w:rFonts w:ascii="Times New Roman" w:hAnsi="Times New Roman" w:cs="Times New Roman"/>
          <w:sz w:val="28"/>
          <w:szCs w:val="28"/>
        </w:rPr>
        <w:sym w:font="Symbol" w:char="F02D"/>
      </w:r>
      <w:r w:rsidRPr="0017075C">
        <w:rPr>
          <w:rFonts w:ascii="Times New Roman" w:hAnsi="Times New Roman" w:cs="Times New Roman"/>
          <w:sz w:val="28"/>
          <w:szCs w:val="28"/>
          <w:lang w:val="kk-KZ"/>
        </w:rPr>
        <w:t xml:space="preserve"> қолданыстағы қажеттіліктерді қанағаттандыратын жағдайлар жасау; материалдық, материалдық емес ынталандыру шараларын ұсыну; мақсатқа жетуге деген сенімділікті және сыйақы туралы түсінік қалыптастыру; </w:t>
      </w:r>
    </w:p>
    <w:p w:rsidR="008B0DBE" w:rsidRPr="0017075C" w:rsidRDefault="008B0DBE" w:rsidP="008B0DBE">
      <w:pPr>
        <w:spacing w:after="0" w:line="240" w:lineRule="auto"/>
        <w:ind w:firstLine="709"/>
        <w:jc w:val="both"/>
        <w:rPr>
          <w:rFonts w:ascii="Times New Roman" w:hAnsi="Times New Roman" w:cs="Times New Roman"/>
          <w:sz w:val="28"/>
          <w:szCs w:val="28"/>
          <w:lang w:val="kk-KZ"/>
        </w:rPr>
      </w:pPr>
      <w:r w:rsidRPr="0017075C">
        <w:rPr>
          <w:rFonts w:ascii="Times New Roman" w:hAnsi="Times New Roman" w:cs="Times New Roman"/>
          <w:sz w:val="28"/>
          <w:szCs w:val="28"/>
        </w:rPr>
        <w:sym w:font="Symbol" w:char="F02D"/>
      </w:r>
      <w:r w:rsidRPr="0017075C">
        <w:rPr>
          <w:rFonts w:ascii="Times New Roman" w:hAnsi="Times New Roman" w:cs="Times New Roman"/>
          <w:sz w:val="28"/>
          <w:szCs w:val="28"/>
          <w:lang w:val="kk-KZ"/>
        </w:rPr>
        <w:t xml:space="preserve"> басқару жүйесін бақылау мен нәтижелерді салыстыру, сонымен қатар ынталандыруды түзету жүйесі ретінде қарастырылады [169, 558 б.].</w:t>
      </w:r>
    </w:p>
    <w:p w:rsidR="008B0DBE" w:rsidRPr="00D63C09"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Студенттерді танымдық іс-әрекеттің нәтижелігін жоғарылату жолдары еліктетіндіктен, олардың ой еңбегін рациональді ұйымдастыру және оның мәдениеті туралы әдебиеттер қызықтыра түседі. Бұл жас шамасында процесуальді және нәтижелі оқу мотивациясының бірлігінің пайда болуы туралы сөз қозғауға болады.</w:t>
      </w:r>
    </w:p>
    <w:p w:rsidR="008B0DBE" w:rsidRPr="00D63C09"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Бұл кезеңде әлеуметтік мотивтер де бірнеше бағыттар бойынша дамиды.</w:t>
      </w:r>
    </w:p>
    <w:p w:rsidR="008B0DBE" w:rsidRPr="00D63C09"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 xml:space="preserve">Айналадағы қоршаған адамдармен қарым-қатынас негізінде пайда болатын әлеуметтік позитивті мотивтер де өзгеріске ұшырайды. Студент үшін өз </w:t>
      </w:r>
      <w:r w:rsidRPr="00D63C09">
        <w:rPr>
          <w:sz w:val="28"/>
          <w:szCs w:val="28"/>
          <w:lang w:val="kk-KZ"/>
        </w:rPr>
        <w:lastRenderedPageBreak/>
        <w:t>қатарластарымен, оқытушылармен жасаған қарым-қатынас өте маңызды рөл атқарады. Бұл студенттердің оқытушымен іскерлік әрекеттерін тығыздандыра түседі</w:t>
      </w:r>
      <w:r>
        <w:rPr>
          <w:color w:val="000000"/>
          <w:sz w:val="28"/>
          <w:szCs w:val="28"/>
          <w:lang w:val="kk-KZ"/>
        </w:rPr>
        <w:t xml:space="preserve"> [170, 630 б.],</w:t>
      </w:r>
      <w:r w:rsidRPr="00D63C09">
        <w:rPr>
          <w:color w:val="000000"/>
          <w:sz w:val="28"/>
          <w:szCs w:val="28"/>
          <w:lang w:val="kk-KZ"/>
        </w:rPr>
        <w:t xml:space="preserve"> олардың әсерінен жеке тұлға күнделікті </w:t>
      </w:r>
      <w:r>
        <w:rPr>
          <w:color w:val="000000"/>
          <w:sz w:val="28"/>
          <w:szCs w:val="28"/>
          <w:lang w:val="kk-KZ"/>
        </w:rPr>
        <w:t xml:space="preserve">       </w:t>
      </w:r>
      <w:r w:rsidRPr="00D63C09">
        <w:rPr>
          <w:color w:val="000000"/>
          <w:sz w:val="28"/>
          <w:szCs w:val="28"/>
          <w:lang w:val="kk-KZ"/>
        </w:rPr>
        <w:t>іс-әрекетте жеткілікті жоғары нәтижелерге қол жеткізе алады, бірақ тұжырымдамалық ойлау мен шығармашылықты қажет ететін танымдық тұрғыдан күрделі іс-әрекеттерді орындауда айтарлықтай төмен нәтижелерге қол жеткізе алады [171, 760 б</w:t>
      </w:r>
      <w:r>
        <w:rPr>
          <w:color w:val="000000"/>
          <w:sz w:val="28"/>
          <w:szCs w:val="28"/>
          <w:lang w:val="kk-KZ"/>
        </w:rPr>
        <w:t>.</w:t>
      </w:r>
      <w:r w:rsidRPr="00D63C09">
        <w:rPr>
          <w:color w:val="000000"/>
          <w:sz w:val="28"/>
          <w:szCs w:val="28"/>
          <w:lang w:val="kk-KZ"/>
        </w:rPr>
        <w:t xml:space="preserve">]. Алайда, сыртқы мотивация оның мінез-құлықта зерттелген автономия мен хорошо қажеттілігінің бақылануы мен бұзылуына негізделген экстремалды формаларымен шектелмейді. Сыртқы мотивацияның басқа түрлері бар, олар </w:t>
      </w:r>
      <w:r w:rsidRPr="00D63C09">
        <w:rPr>
          <w:sz w:val="28"/>
          <w:szCs w:val="28"/>
          <w:lang w:val="kk-KZ"/>
        </w:rPr>
        <w:t>психологиялық тұрғыдан аз қарастырылады.</w:t>
      </w:r>
    </w:p>
    <w:p w:rsidR="008B0DBE" w:rsidRPr="00D63C09"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 xml:space="preserve">Студенттердің оқу мотиві олардың оқу әрекетінің әртүрлі жақтарына деген бағыттылығы деп анықтаймыз. Мысалы, егер студенттердің белсенділігі оқылатын объектіге (лингвистикалық, биологиялық т.б.) бағытталса, онда бұл жағдайда танымдық мотив түрлері туралы сөз қозғалады. Ал студенттің белсенділігі оқу барысында басқа адаммен </w:t>
      </w:r>
      <w:r w:rsidR="003D5C8D">
        <w:rPr>
          <w:sz w:val="28"/>
          <w:szCs w:val="28"/>
          <w:lang w:val="kk-KZ"/>
        </w:rPr>
        <w:t xml:space="preserve"> </w:t>
      </w:r>
      <w:r w:rsidRPr="00D63C09">
        <w:rPr>
          <w:sz w:val="28"/>
          <w:szCs w:val="28"/>
          <w:lang w:val="kk-KZ"/>
        </w:rPr>
        <w:t>қарым-қатынас жасауға бағытталса, онда мәселе әлеуметтік мотивтерді қамтиды.</w:t>
      </w:r>
    </w:p>
    <w:p w:rsidR="008B0DBE" w:rsidRPr="00D63C09"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 xml:space="preserve">Осыған сәйкес студенттердің оқу үрдісіне қатысты орын алатын мотивтерді үлкен екі топқа бөлуге болады: 1) танымдық мотивтер; </w:t>
      </w:r>
      <w:r>
        <w:rPr>
          <w:sz w:val="28"/>
          <w:szCs w:val="28"/>
          <w:lang w:val="kk-KZ"/>
        </w:rPr>
        <w:t xml:space="preserve">                             </w:t>
      </w:r>
      <w:r w:rsidRPr="00D63C09">
        <w:rPr>
          <w:sz w:val="28"/>
          <w:szCs w:val="28"/>
          <w:lang w:val="kk-KZ"/>
        </w:rPr>
        <w:t>2) әлеуметтік мотивтер.</w:t>
      </w:r>
    </w:p>
    <w:p w:rsidR="008B0DBE" w:rsidRPr="00D63C09"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Танымдық мотивтер өз ішінен бірнеше шағын топтарға бөлінеді: 1) кең ауқымды танымдық мотивтер; 2) оқу-танымдық мотивтер; 3) өзін-өзі дамыту мотивтері.</w:t>
      </w:r>
    </w:p>
    <w:p w:rsidR="008B0DBE" w:rsidRPr="00D63C09"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Ал әлеуметтік мотивтердің түрлері мынадай болады: 1) кең ауқымды әлеуметтік мотивтер; 2) тар ауқымды әлеуметтік мотивтер немесе позициялы мотивтер; 3) әлеуметтік тұрғыдан бірлесіп еңбек ету мотиві.</w:t>
      </w:r>
    </w:p>
    <w:p w:rsidR="008B0DBE" w:rsidRPr="00D63C09"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 xml:space="preserve">Аталған мотив түрлерінің қалыптасуы келесі кезеңдерді қамтиды: дағдылы мотивтердің өзектенуі, осы мотивтер негізінде жаңа мақсаттардың пайда болуы, мақсатқа жету барысында мотивтің бекуі және соның негізінде жаңа мотивтердің шығуы, әр түрлі мотивтер иерархияның құрылуы, бірқатар мотивтерде жаңа қаситтердің пайда болуы т.б </w:t>
      </w:r>
      <w:r w:rsidRPr="00D63C09">
        <w:rPr>
          <w:color w:val="000000"/>
          <w:sz w:val="28"/>
          <w:szCs w:val="28"/>
          <w:lang w:val="kk-KZ"/>
        </w:rPr>
        <w:t xml:space="preserve"> [172, 736 б</w:t>
      </w:r>
      <w:r>
        <w:rPr>
          <w:color w:val="000000"/>
          <w:sz w:val="28"/>
          <w:szCs w:val="28"/>
          <w:lang w:val="kk-KZ"/>
        </w:rPr>
        <w:t>.</w:t>
      </w:r>
      <w:r w:rsidRPr="00D63C09">
        <w:rPr>
          <w:color w:val="000000"/>
          <w:sz w:val="28"/>
          <w:szCs w:val="28"/>
          <w:lang w:val="kk-KZ"/>
        </w:rPr>
        <w:t xml:space="preserve">]. Біз сондай-ақ </w:t>
      </w:r>
      <w:r w:rsidRPr="00D63C09">
        <w:rPr>
          <w:sz w:val="28"/>
          <w:szCs w:val="28"/>
          <w:lang w:val="kk-KZ"/>
        </w:rPr>
        <w:t>мотивте</w:t>
      </w:r>
      <w:r w:rsidR="009377FF">
        <w:rPr>
          <w:sz w:val="28"/>
          <w:szCs w:val="28"/>
          <w:lang w:val="kk-KZ"/>
        </w:rPr>
        <w:t>рдің сапасы оқу іс-әрекетінің с</w:t>
      </w:r>
      <w:r w:rsidRPr="00D63C09">
        <w:rPr>
          <w:sz w:val="28"/>
          <w:szCs w:val="28"/>
          <w:lang w:val="kk-KZ"/>
        </w:rPr>
        <w:t>ипатына байланысты мазмұнды және тұлғаның психофизиологиялық ерекшеліктеріне байланысты динамикалық болады.</w:t>
      </w:r>
    </w:p>
    <w:p w:rsidR="008B0DBE" w:rsidRPr="00D63C09"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Басқа жас ерекшеліктері сияқты студенттік кезде де мотивацияны тәрбиелеудің өз резервтері бар. Келесі кезектегі мотивтерді тәрбиелеу қазіргі кездегі педагогикалық психологияның көкейтесті мәселелері болып табылады:</w:t>
      </w:r>
    </w:p>
    <w:p w:rsidR="008B0DBE" w:rsidRPr="00D63C09"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 формасына қарамастан білімділікті жетілдіру (өзіндік дербес жұмыстар, кәсіби іс-әрекет барысында өзін-өзі тәрбиелеу, білім алу т.б.);</w:t>
      </w:r>
    </w:p>
    <w:p w:rsidR="008B0DBE" w:rsidRPr="00D63C09" w:rsidRDefault="008B0DBE" w:rsidP="008B0DBE">
      <w:pPr>
        <w:pStyle w:val="a7"/>
        <w:spacing w:before="0" w:beforeAutospacing="0" w:after="0" w:afterAutospacing="0"/>
        <w:ind w:firstLine="709"/>
        <w:jc w:val="both"/>
        <w:rPr>
          <w:sz w:val="28"/>
          <w:szCs w:val="28"/>
          <w:lang w:val="kk-KZ"/>
        </w:rPr>
      </w:pPr>
      <w:r w:rsidRPr="00D63C09">
        <w:rPr>
          <w:sz w:val="28"/>
          <w:szCs w:val="28"/>
          <w:lang w:val="kk-KZ"/>
        </w:rPr>
        <w:t>- компетенттілікке жету – жеке тұлғаның жалпы кәсіби қасиеттері мен кәсіби іс-әрекет талаптарының сәйукес келуі;</w:t>
      </w:r>
    </w:p>
    <w:p w:rsidR="008B0DBE" w:rsidRPr="00D63C09" w:rsidRDefault="008B0DBE" w:rsidP="008B0DBE">
      <w:pPr>
        <w:pStyle w:val="a7"/>
        <w:spacing w:before="0" w:beforeAutospacing="0" w:after="0" w:afterAutospacing="0"/>
        <w:ind w:firstLine="709"/>
        <w:jc w:val="both"/>
        <w:rPr>
          <w:color w:val="000000"/>
          <w:sz w:val="28"/>
          <w:szCs w:val="28"/>
          <w:lang w:val="kk-KZ"/>
        </w:rPr>
      </w:pPr>
      <w:r>
        <w:rPr>
          <w:sz w:val="28"/>
          <w:szCs w:val="28"/>
          <w:lang w:val="kk-KZ"/>
        </w:rPr>
        <w:t xml:space="preserve">- </w:t>
      </w:r>
      <w:r w:rsidRPr="00D63C09">
        <w:rPr>
          <w:sz w:val="28"/>
          <w:szCs w:val="28"/>
          <w:lang w:val="kk-KZ"/>
        </w:rPr>
        <w:t xml:space="preserve">әлеуметтік тәжірибеге белсенді түрде қатысу, өзін-өзі бесленді өмір позициясына тәрбиелеу. Осындай мотивтер студенттердің жан-жақты, толық </w:t>
      </w:r>
      <w:r w:rsidRPr="00D63C09">
        <w:rPr>
          <w:sz w:val="28"/>
          <w:szCs w:val="28"/>
          <w:lang w:val="kk-KZ"/>
        </w:rPr>
        <w:lastRenderedPageBreak/>
        <w:t>дамуының перспективасын қамтамасыз етеді және болашақ кәсіби іс-әрекетке, әлеуметтік өмі</w:t>
      </w:r>
      <w:r>
        <w:rPr>
          <w:sz w:val="28"/>
          <w:szCs w:val="28"/>
          <w:lang w:val="kk-KZ"/>
        </w:rPr>
        <w:t>рге деген дайындығын күшейтеді</w:t>
      </w:r>
      <w:r>
        <w:rPr>
          <w:color w:val="000000"/>
          <w:sz w:val="28"/>
          <w:szCs w:val="28"/>
          <w:lang w:val="kk-KZ"/>
        </w:rPr>
        <w:t xml:space="preserve"> [173,  489 б., 174, 1170 б.].</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Оқу іс-әрекеті маңызды деп қабылдануы мүмкін, өйткені ол дивидендтің құндылықтарына сәйкес келеді, өзіне немесе басқа адамдарға пайдалы, ол үшін маңызды мақсаттарға</w:t>
      </w:r>
      <w:r>
        <w:rPr>
          <w:rFonts w:ascii="Times New Roman" w:hAnsi="Times New Roman" w:cs="Times New Roman"/>
          <w:color w:val="000000"/>
          <w:sz w:val="28"/>
          <w:szCs w:val="28"/>
          <w:lang w:val="kk-KZ"/>
        </w:rPr>
        <w:t xml:space="preserve"> қол жеткізуге, адал жұмыс пен а</w:t>
      </w:r>
      <w:r w:rsidRPr="00D63C09">
        <w:rPr>
          <w:rFonts w:ascii="Times New Roman" w:hAnsi="Times New Roman" w:cs="Times New Roman"/>
          <w:color w:val="000000"/>
          <w:sz w:val="28"/>
          <w:szCs w:val="28"/>
          <w:lang w:val="kk-KZ"/>
        </w:rPr>
        <w:t>йқын күш-жігердің арқасында өзін құрметтеуге көмектеседі. Анықталған мотивацияның рөлін түсінудегі мәселе, сонымен қатар, бірқатар зерттеушілер ішкі және бірдей мотивтерді жинақтайтын автономды мотивацияның кумулятивтік индексін қолдана бастады, бұл олардың ерекше үлесін түсінуге мүмкіндік бермейді [175, 2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Кең мағынада мотивация адамның психологиялық жағдайын білдіреді, оны белгілі бір жолмен әреке</w:t>
      </w:r>
      <w:r>
        <w:rPr>
          <w:rFonts w:ascii="Times New Roman" w:hAnsi="Times New Roman" w:cs="Times New Roman"/>
          <w:color w:val="000000"/>
          <w:sz w:val="28"/>
          <w:szCs w:val="28"/>
          <w:lang w:val="kk-KZ"/>
        </w:rPr>
        <w:t>т етуге итермелейді [176, 21 б.]</w:t>
      </w:r>
      <w:r w:rsidRPr="007822B2">
        <w:rPr>
          <w:rFonts w:ascii="Times New Roman" w:hAnsi="Times New Roman" w:cs="Times New Roman"/>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Мотивация әдістеріне келетін болсақ, соңғысы кәсіпорынның мақсаттарына жету үшін қызметкерлерге басқарушылық әсер етудің әртүрлі тәсілдерін ұсынады [177, 2</w:t>
      </w:r>
      <w:r>
        <w:rPr>
          <w:rFonts w:ascii="Times New Roman" w:hAnsi="Times New Roman" w:cs="Times New Roman"/>
          <w:color w:val="000000"/>
          <w:sz w:val="28"/>
          <w:szCs w:val="28"/>
          <w:lang w:val="kk-KZ"/>
        </w:rPr>
        <w:t>0 б.]</w:t>
      </w:r>
      <w:r w:rsidRPr="00D63C09">
        <w:rPr>
          <w:rFonts w:ascii="Times New Roman" w:hAnsi="Times New Roman" w:cs="Times New Roman"/>
          <w:color w:val="000000"/>
          <w:sz w:val="28"/>
          <w:szCs w:val="28"/>
          <w:lang w:val="kk-KZ"/>
        </w:rPr>
        <w:t>. Барлық мотивациялық әдістерді екі негізгі топқа бөлуге болады: материалдық және материалдық емес мотивация.</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Материалдық мотивация әдістеріне ақшалай сыйақылардың кез келген түрлері (жалақы, сыйлық</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ақылар, үстем</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ақылар, бонустар және т.б.) жатады.</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Материалдық емес мотивацияға келетін болсақ, мотивацияның бұл түрі келесі әдістердің тізімін қамтиды:</w:t>
      </w:r>
    </w:p>
    <w:p w:rsidR="008B0DBE" w:rsidRPr="00831D22" w:rsidRDefault="008B0DBE" w:rsidP="008B0DBE">
      <w:pPr>
        <w:pStyle w:val="a5"/>
        <w:numPr>
          <w:ilvl w:val="0"/>
          <w:numId w:val="39"/>
        </w:numPr>
        <w:tabs>
          <w:tab w:val="left" w:pos="993"/>
        </w:tabs>
        <w:spacing w:after="0" w:line="240" w:lineRule="auto"/>
        <w:ind w:left="0" w:firstLine="709"/>
        <w:jc w:val="both"/>
        <w:rPr>
          <w:rFonts w:ascii="Times New Roman" w:hAnsi="Times New Roman"/>
          <w:color w:val="000000"/>
          <w:sz w:val="28"/>
          <w:szCs w:val="28"/>
          <w:lang w:val="kk-KZ"/>
        </w:rPr>
      </w:pPr>
      <w:r w:rsidRPr="00831D22">
        <w:rPr>
          <w:rFonts w:ascii="Times New Roman" w:hAnsi="Times New Roman"/>
          <w:color w:val="000000"/>
          <w:sz w:val="28"/>
          <w:szCs w:val="28"/>
          <w:lang w:val="kk-KZ"/>
        </w:rPr>
        <w:t>мансаптық өсу мүмкіндігі;</w:t>
      </w:r>
    </w:p>
    <w:p w:rsidR="008B0DBE" w:rsidRPr="00831D22" w:rsidRDefault="008B0DBE" w:rsidP="008B0DBE">
      <w:pPr>
        <w:pStyle w:val="a5"/>
        <w:numPr>
          <w:ilvl w:val="0"/>
          <w:numId w:val="39"/>
        </w:numPr>
        <w:tabs>
          <w:tab w:val="left" w:pos="993"/>
        </w:tabs>
        <w:spacing w:after="0" w:line="240" w:lineRule="auto"/>
        <w:ind w:left="0" w:firstLine="709"/>
        <w:jc w:val="both"/>
        <w:rPr>
          <w:rFonts w:ascii="Times New Roman" w:hAnsi="Times New Roman"/>
          <w:color w:val="000000"/>
          <w:sz w:val="28"/>
          <w:szCs w:val="28"/>
          <w:lang w:val="kk-KZ"/>
        </w:rPr>
      </w:pPr>
      <w:r w:rsidRPr="00831D22">
        <w:rPr>
          <w:rFonts w:ascii="Times New Roman" w:hAnsi="Times New Roman"/>
          <w:color w:val="000000"/>
          <w:sz w:val="28"/>
          <w:szCs w:val="28"/>
          <w:lang w:val="kk-KZ"/>
        </w:rPr>
        <w:t>жұмыс ұжымында қолайлы климат;</w:t>
      </w:r>
    </w:p>
    <w:p w:rsidR="008B0DBE" w:rsidRPr="00831D22" w:rsidRDefault="008B0DBE" w:rsidP="008B0DBE">
      <w:pPr>
        <w:pStyle w:val="a5"/>
        <w:numPr>
          <w:ilvl w:val="0"/>
          <w:numId w:val="39"/>
        </w:numPr>
        <w:tabs>
          <w:tab w:val="left" w:pos="993"/>
        </w:tabs>
        <w:spacing w:after="0" w:line="240" w:lineRule="auto"/>
        <w:ind w:left="0" w:firstLine="709"/>
        <w:jc w:val="both"/>
        <w:rPr>
          <w:rFonts w:ascii="Times New Roman" w:hAnsi="Times New Roman"/>
          <w:color w:val="000000"/>
          <w:sz w:val="28"/>
          <w:szCs w:val="28"/>
          <w:lang w:val="kk-KZ"/>
        </w:rPr>
      </w:pPr>
      <w:r w:rsidRPr="00831D22">
        <w:rPr>
          <w:rFonts w:ascii="Times New Roman" w:hAnsi="Times New Roman"/>
          <w:color w:val="000000"/>
          <w:sz w:val="28"/>
          <w:szCs w:val="28"/>
          <w:lang w:val="kk-KZ"/>
        </w:rPr>
        <w:t>әлеуметтік кепілдіктер;</w:t>
      </w:r>
    </w:p>
    <w:p w:rsidR="008B0DBE" w:rsidRPr="00831D22" w:rsidRDefault="008B0DBE" w:rsidP="008B0DBE">
      <w:pPr>
        <w:pStyle w:val="a5"/>
        <w:numPr>
          <w:ilvl w:val="0"/>
          <w:numId w:val="39"/>
        </w:numPr>
        <w:tabs>
          <w:tab w:val="left" w:pos="993"/>
        </w:tabs>
        <w:spacing w:after="0" w:line="240" w:lineRule="auto"/>
        <w:ind w:left="0" w:firstLine="709"/>
        <w:jc w:val="both"/>
        <w:rPr>
          <w:rFonts w:ascii="Times New Roman" w:hAnsi="Times New Roman"/>
          <w:color w:val="000000"/>
          <w:sz w:val="28"/>
          <w:szCs w:val="28"/>
          <w:lang w:val="kk-KZ"/>
        </w:rPr>
      </w:pPr>
      <w:r w:rsidRPr="00831D22">
        <w:rPr>
          <w:rFonts w:ascii="Times New Roman" w:hAnsi="Times New Roman"/>
          <w:color w:val="000000"/>
          <w:sz w:val="28"/>
          <w:szCs w:val="28"/>
          <w:lang w:val="kk-KZ"/>
        </w:rPr>
        <w:t>бос уақытын ұйымдастыру,</w:t>
      </w:r>
    </w:p>
    <w:p w:rsidR="008B0DBE" w:rsidRPr="00831D22" w:rsidRDefault="008B0DBE" w:rsidP="008B0DBE">
      <w:pPr>
        <w:pStyle w:val="a5"/>
        <w:numPr>
          <w:ilvl w:val="0"/>
          <w:numId w:val="39"/>
        </w:numPr>
        <w:tabs>
          <w:tab w:val="left" w:pos="993"/>
        </w:tabs>
        <w:spacing w:after="0" w:line="240" w:lineRule="auto"/>
        <w:ind w:left="0" w:firstLine="709"/>
        <w:jc w:val="both"/>
        <w:rPr>
          <w:rFonts w:ascii="Times New Roman" w:hAnsi="Times New Roman"/>
          <w:color w:val="000000"/>
          <w:sz w:val="28"/>
          <w:szCs w:val="28"/>
          <w:lang w:val="kk-KZ"/>
        </w:rPr>
      </w:pPr>
      <w:r w:rsidRPr="00831D22">
        <w:rPr>
          <w:rFonts w:ascii="Times New Roman" w:hAnsi="Times New Roman"/>
          <w:color w:val="000000"/>
          <w:sz w:val="28"/>
          <w:szCs w:val="28"/>
          <w:lang w:val="kk-KZ"/>
        </w:rPr>
        <w:t>п</w:t>
      </w:r>
      <w:r>
        <w:rPr>
          <w:rFonts w:ascii="Times New Roman" w:hAnsi="Times New Roman"/>
          <w:color w:val="000000"/>
          <w:sz w:val="28"/>
          <w:szCs w:val="28"/>
          <w:lang w:val="kk-KZ"/>
        </w:rPr>
        <w:t>рестижді компания.</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оқыту және біліктілікті ар</w:t>
      </w:r>
      <w:r>
        <w:rPr>
          <w:rFonts w:ascii="Times New Roman" w:hAnsi="Times New Roman" w:cs="Times New Roman"/>
          <w:color w:val="000000"/>
          <w:sz w:val="28"/>
          <w:szCs w:val="28"/>
          <w:lang w:val="kk-KZ"/>
        </w:rPr>
        <w:t xml:space="preserve">ттыру мүмкіндігі; [178, 164 б]. </w:t>
      </w:r>
      <w:r w:rsidRPr="00D63C09">
        <w:rPr>
          <w:rFonts w:ascii="Times New Roman" w:hAnsi="Times New Roman" w:cs="Times New Roman"/>
          <w:color w:val="000000"/>
          <w:sz w:val="28"/>
          <w:szCs w:val="28"/>
          <w:lang w:val="kk-KZ"/>
        </w:rPr>
        <w:t xml:space="preserve">Жоғарыда айтылғандарды </w:t>
      </w:r>
      <w:r>
        <w:rPr>
          <w:rFonts w:ascii="Times New Roman" w:hAnsi="Times New Roman" w:cs="Times New Roman"/>
          <w:color w:val="000000"/>
          <w:sz w:val="28"/>
          <w:szCs w:val="28"/>
          <w:lang w:val="kk-KZ"/>
        </w:rPr>
        <w:t xml:space="preserve">талдай отырып, студенттердің мотивациялық тиімді жүйесі </w:t>
      </w:r>
      <w:r w:rsidRPr="00D63C09">
        <w:rPr>
          <w:rFonts w:ascii="Times New Roman" w:hAnsi="Times New Roman" w:cs="Times New Roman"/>
          <w:color w:val="000000"/>
          <w:sz w:val="28"/>
          <w:szCs w:val="28"/>
          <w:lang w:val="kk-KZ"/>
        </w:rPr>
        <w:t>олардың білімі сапалы орындауының,  тобында қолайлы</w:t>
      </w:r>
      <w:r>
        <w:rPr>
          <w:rFonts w:ascii="Times New Roman" w:hAnsi="Times New Roman" w:cs="Times New Roman"/>
          <w:color w:val="000000"/>
          <w:sz w:val="28"/>
          <w:szCs w:val="28"/>
          <w:lang w:val="kk-KZ"/>
        </w:rPr>
        <w:t xml:space="preserve"> климатты сақтаудың, сондай-ақ </w:t>
      </w:r>
      <w:r w:rsidRPr="00D63C09">
        <w:rPr>
          <w:rFonts w:ascii="Times New Roman" w:hAnsi="Times New Roman" w:cs="Times New Roman"/>
          <w:color w:val="000000"/>
          <w:sz w:val="28"/>
          <w:szCs w:val="28"/>
          <w:lang w:val="kk-KZ"/>
        </w:rPr>
        <w:t xml:space="preserve">оқу орнының нарықтағы беделін арттырудың кепілі болып табылады деген қорытындыға келуге болады.  Студенттерді мотивация жүйесін әзірлеу кезінде әр білімгердің жеке ерекшеліктерін, көзқарастарын, құндылықтарын ескеру қажет. Себебі бірдей мотивация барлық санаттағы  студенттерге  үшін қолайлы емес [179, 2898 б]. </w:t>
      </w:r>
    </w:p>
    <w:p w:rsidR="008B0DBE"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sz w:val="28"/>
          <w:szCs w:val="28"/>
          <w:lang w:val="kk-KZ"/>
        </w:rPr>
        <w:t>Мотивация</w:t>
      </w:r>
      <w:r>
        <w:rPr>
          <w:rFonts w:ascii="Times New Roman" w:hAnsi="Times New Roman" w:cs="Times New Roman"/>
          <w:sz w:val="28"/>
          <w:szCs w:val="28"/>
          <w:lang w:val="kk-KZ"/>
        </w:rPr>
        <w:t xml:space="preserve"> ‒ </w:t>
      </w:r>
      <w:r>
        <w:rPr>
          <w:rFonts w:ascii="Times New Roman" w:hAnsi="Times New Roman" w:cs="Times New Roman"/>
          <w:color w:val="000000"/>
          <w:sz w:val="28"/>
          <w:szCs w:val="28"/>
          <w:lang w:val="kk-KZ"/>
        </w:rPr>
        <w:t xml:space="preserve">бұл </w:t>
      </w:r>
      <w:r w:rsidRPr="00D63C09">
        <w:rPr>
          <w:rFonts w:ascii="Times New Roman" w:hAnsi="Times New Roman" w:cs="Times New Roman"/>
          <w:color w:val="000000"/>
          <w:sz w:val="28"/>
          <w:szCs w:val="28"/>
          <w:lang w:val="kk-KZ"/>
        </w:rPr>
        <w:t>білім беру процесінің ажырамас бөлігі, студенттердің    біліміне әсер ете</w:t>
      </w:r>
      <w:r>
        <w:rPr>
          <w:rFonts w:ascii="Times New Roman" w:hAnsi="Times New Roman" w:cs="Times New Roman"/>
          <w:color w:val="000000"/>
          <w:sz w:val="28"/>
          <w:szCs w:val="28"/>
          <w:lang w:val="kk-KZ"/>
        </w:rPr>
        <w:t>тін маңызды факторлардың бірі. С</w:t>
      </w:r>
      <w:r w:rsidRPr="00D63C09">
        <w:rPr>
          <w:rFonts w:ascii="Times New Roman" w:hAnsi="Times New Roman" w:cs="Times New Roman"/>
          <w:color w:val="000000"/>
          <w:sz w:val="28"/>
          <w:szCs w:val="28"/>
          <w:lang w:val="kk-KZ"/>
        </w:rPr>
        <w:t>туденттердің   ынталандырудың негізгі</w:t>
      </w:r>
      <w:r>
        <w:rPr>
          <w:rFonts w:ascii="Times New Roman" w:hAnsi="Times New Roman" w:cs="Times New Roman"/>
          <w:color w:val="000000"/>
          <w:sz w:val="28"/>
          <w:szCs w:val="28"/>
          <w:lang w:val="kk-KZ"/>
        </w:rPr>
        <w:t xml:space="preserve"> аспектілері: ұйымдастыру және </w:t>
      </w:r>
      <w:r w:rsidRPr="00D63C09">
        <w:rPr>
          <w:rFonts w:ascii="Times New Roman" w:hAnsi="Times New Roman" w:cs="Times New Roman"/>
          <w:color w:val="000000"/>
          <w:sz w:val="28"/>
          <w:szCs w:val="28"/>
          <w:lang w:val="kk-KZ"/>
        </w:rPr>
        <w:t>оқыту жағдайлары,  талаптарына қанағаттану</w:t>
      </w:r>
      <w:r>
        <w:rPr>
          <w:rFonts w:ascii="Times New Roman" w:hAnsi="Times New Roman" w:cs="Times New Roman"/>
          <w:color w:val="000000"/>
          <w:sz w:val="28"/>
          <w:szCs w:val="28"/>
          <w:lang w:val="kk-KZ"/>
        </w:rPr>
        <w:t xml:space="preserve">, жалақы студенттердің </w:t>
      </w:r>
      <w:r w:rsidRPr="00D63C09">
        <w:rPr>
          <w:rFonts w:ascii="Times New Roman" w:hAnsi="Times New Roman" w:cs="Times New Roman"/>
          <w:color w:val="000000"/>
          <w:sz w:val="28"/>
          <w:szCs w:val="28"/>
          <w:lang w:val="kk-KZ"/>
        </w:rPr>
        <w:t>оқу орын нәтижелеріне қосқан үлесін объективті бағалау, уақыт факторы және кө</w:t>
      </w:r>
      <w:r>
        <w:rPr>
          <w:rFonts w:ascii="Times New Roman" w:hAnsi="Times New Roman" w:cs="Times New Roman"/>
          <w:color w:val="000000"/>
          <w:sz w:val="28"/>
          <w:szCs w:val="28"/>
          <w:lang w:val="kk-KZ"/>
        </w:rPr>
        <w:t xml:space="preserve">шбасшылық стилі қарастырылады. </w:t>
      </w:r>
      <w:r w:rsidRPr="00D63C09">
        <w:rPr>
          <w:rFonts w:ascii="Times New Roman" w:hAnsi="Times New Roman" w:cs="Times New Roman"/>
          <w:color w:val="000000"/>
          <w:sz w:val="28"/>
          <w:szCs w:val="28"/>
          <w:lang w:val="kk-KZ"/>
        </w:rPr>
        <w:t>Оқу мотивациясының төмендеуінің бірнеше себептерін анықтауға болады: рухани және интеллектуалдық қажеттіліктердің қайта</w:t>
      </w:r>
      <w:r>
        <w:rPr>
          <w:rFonts w:ascii="Times New Roman" w:hAnsi="Times New Roman" w:cs="Times New Roman"/>
          <w:color w:val="000000"/>
          <w:sz w:val="28"/>
          <w:szCs w:val="28"/>
          <w:lang w:val="kk-KZ"/>
        </w:rPr>
        <w:t xml:space="preserve"> құрылуы, </w:t>
      </w:r>
      <w:r w:rsidRPr="00D63C09">
        <w:rPr>
          <w:rFonts w:ascii="Times New Roman" w:hAnsi="Times New Roman" w:cs="Times New Roman"/>
          <w:color w:val="000000"/>
          <w:sz w:val="28"/>
          <w:szCs w:val="28"/>
          <w:lang w:val="kk-KZ"/>
        </w:rPr>
        <w:t xml:space="preserve">оқу жағдайларының нашарлауы, халықтың айтарлықтай мүліктік стратификациясы, негізінен білім сапасы мен санындағы айырмашылықтарға </w:t>
      </w:r>
      <w:r w:rsidRPr="00D63C09">
        <w:rPr>
          <w:rFonts w:ascii="Times New Roman" w:hAnsi="Times New Roman" w:cs="Times New Roman"/>
          <w:color w:val="000000"/>
          <w:sz w:val="28"/>
          <w:szCs w:val="28"/>
          <w:lang w:val="kk-KZ"/>
        </w:rPr>
        <w:lastRenderedPageBreak/>
        <w:t>байланысты емес</w:t>
      </w:r>
      <w:r w:rsidRPr="00831D22">
        <w:rPr>
          <w:rFonts w:ascii="Times New Roman" w:hAnsi="Times New Roman" w:cs="Times New Roman"/>
          <w:sz w:val="28"/>
          <w:szCs w:val="28"/>
          <w:lang w:val="kk-KZ"/>
        </w:rPr>
        <w:t xml:space="preserve">, </w:t>
      </w:r>
      <w:r>
        <w:rPr>
          <w:rFonts w:ascii="Times New Roman" w:hAnsi="Times New Roman" w:cs="Times New Roman"/>
          <w:sz w:val="28"/>
          <w:szCs w:val="28"/>
          <w:lang w:val="kk-KZ"/>
        </w:rPr>
        <w:t>бірақ «көлеңкелі»</w:t>
      </w:r>
      <w:r w:rsidRPr="00831D22">
        <w:rPr>
          <w:rFonts w:ascii="Times New Roman" w:hAnsi="Times New Roman" w:cs="Times New Roman"/>
          <w:sz w:val="28"/>
          <w:szCs w:val="28"/>
          <w:lang w:val="kk-KZ"/>
        </w:rPr>
        <w:t xml:space="preserve"> қызмет саласында, бұл салыстырмалы түрде азайтады, көптеген студенттердің </w:t>
      </w:r>
      <w:r w:rsidRPr="00D63C09">
        <w:rPr>
          <w:rFonts w:ascii="Times New Roman" w:hAnsi="Times New Roman" w:cs="Times New Roman"/>
          <w:color w:val="000000"/>
          <w:sz w:val="28"/>
          <w:szCs w:val="28"/>
          <w:lang w:val="kk-KZ"/>
        </w:rPr>
        <w:t>оқу мотивациясы. Бұл жағдайда адал еңбектің бед</w:t>
      </w:r>
      <w:r>
        <w:rPr>
          <w:rFonts w:ascii="Times New Roman" w:hAnsi="Times New Roman" w:cs="Times New Roman"/>
          <w:color w:val="000000"/>
          <w:sz w:val="28"/>
          <w:szCs w:val="28"/>
          <w:lang w:val="kk-KZ"/>
        </w:rPr>
        <w:t xml:space="preserve">елі мен құндылығы төмендейді: Білім </w:t>
      </w:r>
      <w:r w:rsidRPr="00D63C09">
        <w:rPr>
          <w:rFonts w:ascii="Times New Roman" w:hAnsi="Times New Roman" w:cs="Times New Roman"/>
          <w:color w:val="000000"/>
          <w:sz w:val="28"/>
          <w:szCs w:val="28"/>
          <w:lang w:val="kk-KZ"/>
        </w:rPr>
        <w:t>мен қоғамның игілігі үшін жұмыс істеу сияқты факторлар белгілі бір дәрежеде өз құндылығын жоғалтады [180, 56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w:t>
      </w:r>
    </w:p>
    <w:p w:rsidR="008B0DBE" w:rsidRDefault="008B0DBE" w:rsidP="008B0DBE">
      <w:pPr>
        <w:spacing w:after="0" w:line="240" w:lineRule="auto"/>
        <w:ind w:firstLine="709"/>
        <w:jc w:val="both"/>
        <w:rPr>
          <w:rFonts w:ascii="Times New Roman" w:hAnsi="Times New Roman" w:cs="Times New Roman"/>
          <w:color w:val="000000"/>
          <w:sz w:val="28"/>
          <w:szCs w:val="28"/>
          <w:lang w:val="kk-KZ"/>
        </w:rPr>
      </w:pPr>
    </w:p>
    <w:p w:rsidR="008B0DBE" w:rsidRPr="00D63C09" w:rsidRDefault="008B0DBE" w:rsidP="008B0DBE">
      <w:pPr>
        <w:spacing w:after="0" w:line="240" w:lineRule="auto"/>
        <w:ind w:firstLine="709"/>
        <w:jc w:val="both"/>
        <w:rPr>
          <w:rFonts w:ascii="Times New Roman" w:hAnsi="Times New Roman" w:cs="Times New Roman"/>
          <w:color w:val="000000"/>
          <w:sz w:val="28"/>
          <w:szCs w:val="28"/>
        </w:rPr>
      </w:pPr>
      <w:r w:rsidRPr="00D63C09">
        <w:rPr>
          <w:rFonts w:ascii="Times New Roman" w:hAnsi="Times New Roman" w:cs="Times New Roman"/>
          <w:noProof/>
          <w:color w:val="000000"/>
          <w:sz w:val="28"/>
          <w:szCs w:val="28"/>
        </w:rPr>
        <w:drawing>
          <wp:inline distT="0" distB="0" distL="0" distR="0" wp14:anchorId="412D7BDC" wp14:editId="08F57454">
            <wp:extent cx="5343525" cy="509245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l="27162" t="20480" r="28670" b="4753"/>
                    <a:stretch>
                      <a:fillRect/>
                    </a:stretch>
                  </pic:blipFill>
                  <pic:spPr bwMode="auto">
                    <a:xfrm>
                      <a:off x="0" y="0"/>
                      <a:ext cx="5343525" cy="5092458"/>
                    </a:xfrm>
                    <a:prstGeom prst="rect">
                      <a:avLst/>
                    </a:prstGeom>
                    <a:noFill/>
                    <a:ln w="9525">
                      <a:noFill/>
                      <a:miter lim="800000"/>
                      <a:headEnd/>
                      <a:tailEnd/>
                    </a:ln>
                  </pic:spPr>
                </pic:pic>
              </a:graphicData>
            </a:graphic>
          </wp:inline>
        </w:drawing>
      </w:r>
    </w:p>
    <w:p w:rsidR="008B0DBE" w:rsidRDefault="008B0DBE" w:rsidP="008B0DBE">
      <w:pPr>
        <w:spacing w:after="0" w:line="240" w:lineRule="auto"/>
        <w:ind w:firstLine="709"/>
        <w:jc w:val="center"/>
        <w:rPr>
          <w:rFonts w:ascii="Times New Roman" w:hAnsi="Times New Roman" w:cs="Times New Roman"/>
          <w:color w:val="000000"/>
          <w:sz w:val="28"/>
          <w:szCs w:val="28"/>
          <w:lang w:val="kk-KZ"/>
        </w:rPr>
      </w:pPr>
    </w:p>
    <w:p w:rsidR="008B0DBE" w:rsidRPr="002378E2" w:rsidRDefault="008B0DBE" w:rsidP="008B0DBE">
      <w:pPr>
        <w:spacing w:after="0" w:line="240" w:lineRule="auto"/>
        <w:ind w:firstLine="709"/>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1‒</w:t>
      </w:r>
      <w:r w:rsidRPr="002378E2">
        <w:rPr>
          <w:rFonts w:ascii="Times New Roman" w:hAnsi="Times New Roman" w:cs="Times New Roman"/>
          <w:color w:val="000000"/>
          <w:sz w:val="28"/>
          <w:szCs w:val="28"/>
          <w:lang w:val="kk-KZ"/>
        </w:rPr>
        <w:t>Э</w:t>
      </w:r>
      <w:r w:rsidRPr="00D63C09">
        <w:rPr>
          <w:rFonts w:ascii="Times New Roman" w:hAnsi="Times New Roman" w:cs="Times New Roman"/>
          <w:color w:val="000000"/>
          <w:sz w:val="28"/>
          <w:szCs w:val="28"/>
          <w:lang w:val="kk-KZ"/>
        </w:rPr>
        <w:t>И</w:t>
      </w:r>
      <w:r w:rsidRPr="002378E2">
        <w:rPr>
          <w:rFonts w:ascii="Times New Roman" w:hAnsi="Times New Roman" w:cs="Times New Roman"/>
          <w:color w:val="000000"/>
          <w:sz w:val="28"/>
          <w:szCs w:val="28"/>
          <w:lang w:val="kk-KZ"/>
        </w:rPr>
        <w:t xml:space="preserve"> компоненттерінің тізбесі</w:t>
      </w:r>
    </w:p>
    <w:p w:rsidR="008B0DBE" w:rsidRPr="00D76C85" w:rsidRDefault="008B0DBE" w:rsidP="008B0DBE">
      <w:pPr>
        <w:spacing w:after="0" w:line="240" w:lineRule="auto"/>
        <w:ind w:firstLine="709"/>
        <w:jc w:val="both"/>
        <w:rPr>
          <w:rFonts w:ascii="Times New Roman" w:hAnsi="Times New Roman" w:cs="Times New Roman"/>
          <w:color w:val="000000"/>
          <w:sz w:val="28"/>
          <w:szCs w:val="28"/>
          <w:lang w:val="kk-KZ"/>
        </w:rPr>
      </w:pP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 Білім </w:t>
      </w:r>
      <w:r w:rsidRPr="00D76C85">
        <w:rPr>
          <w:rFonts w:ascii="Times New Roman" w:hAnsi="Times New Roman" w:cs="Times New Roman"/>
          <w:color w:val="000000"/>
          <w:sz w:val="28"/>
          <w:szCs w:val="28"/>
          <w:lang w:val="kk-KZ"/>
        </w:rPr>
        <w:t>ресурстарын басқару жүйесіндегі эмоци</w:t>
      </w:r>
      <w:r w:rsidRPr="00D63C09">
        <w:rPr>
          <w:rFonts w:ascii="Times New Roman" w:hAnsi="Times New Roman" w:cs="Times New Roman"/>
          <w:color w:val="000000"/>
          <w:sz w:val="28"/>
          <w:szCs w:val="28"/>
          <w:lang w:val="kk-KZ"/>
        </w:rPr>
        <w:t>ялық</w:t>
      </w:r>
      <w:r w:rsidRPr="00D76C85">
        <w:rPr>
          <w:rFonts w:ascii="Times New Roman" w:hAnsi="Times New Roman" w:cs="Times New Roman"/>
          <w:color w:val="000000"/>
          <w:sz w:val="28"/>
          <w:szCs w:val="28"/>
          <w:lang w:val="kk-KZ"/>
        </w:rPr>
        <w:t xml:space="preserve"> интеллекттің рөлі</w:t>
      </w:r>
      <w:r w:rsidRPr="00D63C09">
        <w:rPr>
          <w:rFonts w:ascii="Times New Roman" w:hAnsi="Times New Roman" w:cs="Times New Roman"/>
          <w:color w:val="000000"/>
          <w:sz w:val="28"/>
          <w:szCs w:val="28"/>
          <w:lang w:val="kk-KZ"/>
        </w:rPr>
        <w:t>. Осы мәселені зерттеу аясында студенттердің    оқытуды сәтті орындауы үшін    топтағы тұлғааралық қатынастарды дұрыс құру,  топтағылармен өзара әрекеттесу</w:t>
      </w:r>
      <w:r w:rsidRPr="0011229E">
        <w:rPr>
          <w:rFonts w:ascii="Times New Roman" w:hAnsi="Times New Roman" w:cs="Times New Roman"/>
          <w:sz w:val="28"/>
          <w:szCs w:val="28"/>
          <w:lang w:val="kk-KZ"/>
        </w:rPr>
        <w:t>,   қарым</w:t>
      </w:r>
      <w:r w:rsidRPr="00D63C09">
        <w:rPr>
          <w:rFonts w:ascii="Times New Roman" w:hAnsi="Times New Roman" w:cs="Times New Roman"/>
          <w:color w:val="000000"/>
          <w:sz w:val="28"/>
          <w:szCs w:val="28"/>
          <w:lang w:val="kk-KZ"/>
        </w:rPr>
        <w:t>-қатынас жасау қабілеті және т.б. маңызды емес ек</w:t>
      </w:r>
      <w:r>
        <w:rPr>
          <w:rFonts w:ascii="Times New Roman" w:hAnsi="Times New Roman" w:cs="Times New Roman"/>
          <w:color w:val="000000"/>
          <w:sz w:val="28"/>
          <w:szCs w:val="28"/>
          <w:lang w:val="kk-KZ"/>
        </w:rPr>
        <w:t>енін атап өткен жөн [181, 26 б.]</w:t>
      </w:r>
      <w:r w:rsidRPr="00D63C09">
        <w:rPr>
          <w:rFonts w:ascii="Times New Roman" w:hAnsi="Times New Roman" w:cs="Times New Roman"/>
          <w:color w:val="000000"/>
          <w:sz w:val="28"/>
          <w:szCs w:val="28"/>
          <w:lang w:val="kk-KZ"/>
        </w:rPr>
        <w:t>.</w:t>
      </w:r>
    </w:p>
    <w:p w:rsidR="008B0DBE"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Ғылыми әдебиеттерде </w:t>
      </w:r>
      <w:r>
        <w:rPr>
          <w:rFonts w:ascii="Times New Roman" w:hAnsi="Times New Roman" w:cs="Times New Roman"/>
          <w:sz w:val="28"/>
          <w:szCs w:val="28"/>
          <w:lang w:val="kk-KZ"/>
        </w:rPr>
        <w:t xml:space="preserve">«эмоционалды интеллект» </w:t>
      </w:r>
      <w:r w:rsidRPr="00831D22">
        <w:rPr>
          <w:rFonts w:ascii="Times New Roman" w:hAnsi="Times New Roman" w:cs="Times New Roman"/>
          <w:sz w:val="28"/>
          <w:szCs w:val="28"/>
          <w:lang w:val="kk-KZ"/>
        </w:rPr>
        <w:t>терминінің көптеген анықтамалары бар. Кең мағынада, эмоционалды интеллект адамның эмоцияларды тануға, басқа адамдардың ниеттері</w:t>
      </w:r>
      <w:r w:rsidRPr="00D63C09">
        <w:rPr>
          <w:rFonts w:ascii="Times New Roman" w:hAnsi="Times New Roman" w:cs="Times New Roman"/>
          <w:color w:val="000000"/>
          <w:sz w:val="28"/>
          <w:szCs w:val="28"/>
          <w:lang w:val="kk-KZ"/>
        </w:rPr>
        <w:t xml:space="preserve">, уәждері мен тілектерін түсінуге, сонымен қатар әртүрлі практикалық мәселелерді шешу үшін өз </w:t>
      </w:r>
      <w:r w:rsidRPr="00D63C09">
        <w:rPr>
          <w:rFonts w:ascii="Times New Roman" w:hAnsi="Times New Roman" w:cs="Times New Roman"/>
          <w:color w:val="000000"/>
          <w:sz w:val="28"/>
          <w:szCs w:val="28"/>
          <w:lang w:val="kk-KZ"/>
        </w:rPr>
        <w:lastRenderedPageBreak/>
        <w:t>эмоцияларын ғана емес, сонымен қатар басқа адамдардың эмоцияларын да басқаруға   барлық дағдылары мен қабілеттерінің жиын</w:t>
      </w:r>
      <w:r>
        <w:rPr>
          <w:rFonts w:ascii="Times New Roman" w:hAnsi="Times New Roman" w:cs="Times New Roman"/>
          <w:color w:val="000000"/>
          <w:sz w:val="28"/>
          <w:szCs w:val="28"/>
          <w:lang w:val="kk-KZ"/>
        </w:rPr>
        <w:t>тығы деп түсініледі [182, 46 б]</w:t>
      </w:r>
      <w:r w:rsidRPr="00D63C09">
        <w:rPr>
          <w:rFonts w:ascii="Times New Roman" w:hAnsi="Times New Roman" w:cs="Times New Roman"/>
          <w:color w:val="000000"/>
          <w:sz w:val="28"/>
          <w:szCs w:val="28"/>
          <w:lang w:val="kk-KZ"/>
        </w:rPr>
        <w:t>.</w:t>
      </w:r>
    </w:p>
    <w:p w:rsidR="008B0DBE" w:rsidRDefault="008B0DBE" w:rsidP="008B0DBE">
      <w:pPr>
        <w:spacing w:after="0" w:line="240" w:lineRule="auto"/>
        <w:ind w:firstLine="709"/>
        <w:jc w:val="both"/>
        <w:rPr>
          <w:rFonts w:ascii="Times New Roman" w:hAnsi="Times New Roman" w:cs="Times New Roman"/>
          <w:color w:val="000000"/>
          <w:sz w:val="28"/>
          <w:szCs w:val="28"/>
          <w:lang w:val="kk-KZ"/>
        </w:rPr>
      </w:pPr>
    </w:p>
    <w:p w:rsidR="003D5C8D" w:rsidRDefault="003D5C8D" w:rsidP="008B0DBE">
      <w:pPr>
        <w:spacing w:after="0" w:line="240" w:lineRule="auto"/>
        <w:ind w:firstLine="709"/>
        <w:jc w:val="both"/>
        <w:rPr>
          <w:rFonts w:ascii="Times New Roman" w:hAnsi="Times New Roman" w:cs="Times New Roman"/>
          <w:color w:val="000000"/>
          <w:sz w:val="28"/>
          <w:szCs w:val="28"/>
          <w:lang w:val="kk-KZ"/>
        </w:rPr>
      </w:pPr>
    </w:p>
    <w:p w:rsidR="008B0DBE" w:rsidRPr="00D76C85" w:rsidRDefault="008B0DBE" w:rsidP="008B0DBE">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Кесте 3-</w:t>
      </w:r>
      <w:r w:rsidRPr="00D76C85">
        <w:rPr>
          <w:rFonts w:ascii="Times New Roman" w:eastAsia="Calibri" w:hAnsi="Times New Roman" w:cs="Times New Roman"/>
          <w:b/>
          <w:color w:val="000000"/>
          <w:sz w:val="28"/>
          <w:szCs w:val="28"/>
          <w:lang w:val="kk-KZ"/>
        </w:rPr>
        <w:t xml:space="preserve"> </w:t>
      </w:r>
      <w:r w:rsidRPr="00D76C85">
        <w:rPr>
          <w:rFonts w:ascii="Times New Roman" w:eastAsia="Calibri" w:hAnsi="Times New Roman" w:cs="Times New Roman"/>
          <w:color w:val="000000"/>
          <w:sz w:val="28"/>
          <w:szCs w:val="28"/>
          <w:lang w:val="kk-KZ"/>
        </w:rPr>
        <w:t>Э</w:t>
      </w:r>
      <w:r>
        <w:rPr>
          <w:rFonts w:ascii="Times New Roman" w:eastAsia="Calibri" w:hAnsi="Times New Roman" w:cs="Times New Roman"/>
          <w:color w:val="000000"/>
          <w:sz w:val="28"/>
          <w:szCs w:val="28"/>
          <w:lang w:val="kk-KZ"/>
        </w:rPr>
        <w:t>И</w:t>
      </w:r>
      <w:r w:rsidRPr="00D76C85">
        <w:rPr>
          <w:rFonts w:ascii="Times New Roman" w:eastAsia="Calibri" w:hAnsi="Times New Roman" w:cs="Times New Roman"/>
          <w:color w:val="000000"/>
          <w:sz w:val="28"/>
          <w:szCs w:val="28"/>
          <w:lang w:val="kk-KZ"/>
        </w:rPr>
        <w:t xml:space="preserve"> компонентінің қысқаша сипаттамасы</w:t>
      </w:r>
    </w:p>
    <w:p w:rsidR="008B0DBE" w:rsidRPr="000021E9" w:rsidRDefault="008B0DBE" w:rsidP="008B0DBE">
      <w:pPr>
        <w:spacing w:after="0" w:line="240" w:lineRule="auto"/>
        <w:ind w:firstLine="709"/>
        <w:jc w:val="center"/>
        <w:rPr>
          <w:rFonts w:ascii="Times New Roman" w:hAnsi="Times New Roman" w:cs="Times New Roman"/>
          <w:color w:val="000000"/>
          <w:sz w:val="28"/>
          <w:szCs w:val="28"/>
          <w:lang w:val="kk-KZ"/>
        </w:rPr>
      </w:pPr>
    </w:p>
    <w:tbl>
      <w:tblPr>
        <w:tblW w:w="8859" w:type="dxa"/>
        <w:jc w:val="center"/>
        <w:tblCellMar>
          <w:top w:w="16" w:type="dxa"/>
          <w:left w:w="57" w:type="dxa"/>
          <w:right w:w="115" w:type="dxa"/>
        </w:tblCellMar>
        <w:tblLook w:val="04A0" w:firstRow="1" w:lastRow="0" w:firstColumn="1" w:lastColumn="0" w:noHBand="0" w:noVBand="1"/>
      </w:tblPr>
      <w:tblGrid>
        <w:gridCol w:w="3346"/>
        <w:gridCol w:w="5513"/>
      </w:tblGrid>
      <w:tr w:rsidR="008B0DBE" w:rsidRPr="00D63C09" w:rsidTr="008B0DBE">
        <w:trPr>
          <w:trHeight w:val="236"/>
          <w:jc w:val="center"/>
        </w:trPr>
        <w:tc>
          <w:tcPr>
            <w:tcW w:w="3346" w:type="dxa"/>
            <w:tcBorders>
              <w:top w:val="single" w:sz="4" w:space="0" w:color="000000"/>
              <w:left w:val="single" w:sz="4" w:space="0" w:color="000000"/>
              <w:bottom w:val="single" w:sz="4" w:space="0" w:color="000000"/>
              <w:right w:val="single" w:sz="4" w:space="0" w:color="000000"/>
            </w:tcBorders>
            <w:shd w:val="clear" w:color="auto" w:fill="auto"/>
          </w:tcPr>
          <w:p w:rsidR="008B0DBE" w:rsidRPr="00D63C09" w:rsidRDefault="008B0DBE" w:rsidP="008B0DBE">
            <w:pPr>
              <w:spacing w:after="0" w:line="240" w:lineRule="auto"/>
              <w:ind w:firstLine="709"/>
              <w:jc w:val="center"/>
              <w:rPr>
                <w:rFonts w:ascii="Times New Roman" w:hAnsi="Times New Roman" w:cs="Times New Roman"/>
                <w:color w:val="000000"/>
                <w:sz w:val="28"/>
                <w:szCs w:val="28"/>
                <w:lang w:val="kk-KZ"/>
              </w:rPr>
            </w:pPr>
            <w:r w:rsidRPr="00D63C09">
              <w:rPr>
                <w:rFonts w:ascii="Times New Roman" w:eastAsia="Calibri" w:hAnsi="Times New Roman" w:cs="Times New Roman"/>
                <w:b/>
                <w:color w:val="000000"/>
                <w:sz w:val="28"/>
                <w:szCs w:val="28"/>
                <w:lang w:val="kk-KZ"/>
              </w:rPr>
              <w:t>Э</w:t>
            </w:r>
            <w:r>
              <w:rPr>
                <w:rFonts w:ascii="Times New Roman" w:eastAsia="Calibri" w:hAnsi="Times New Roman" w:cs="Times New Roman"/>
                <w:b/>
                <w:color w:val="000000"/>
                <w:sz w:val="28"/>
                <w:szCs w:val="28"/>
                <w:lang w:val="kk-KZ"/>
              </w:rPr>
              <w:t xml:space="preserve">И </w:t>
            </w:r>
            <w:r w:rsidRPr="00D63C09">
              <w:rPr>
                <w:rFonts w:ascii="Times New Roman" w:eastAsia="Calibri" w:hAnsi="Times New Roman" w:cs="Times New Roman"/>
                <w:b/>
                <w:color w:val="000000"/>
                <w:sz w:val="28"/>
                <w:szCs w:val="28"/>
                <w:lang w:val="kk-KZ"/>
              </w:rPr>
              <w:t>компонентінің атауы</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8B0DBE" w:rsidRPr="00D63C09" w:rsidRDefault="008B0DBE" w:rsidP="008B0DBE">
            <w:pPr>
              <w:spacing w:after="0" w:line="240" w:lineRule="auto"/>
              <w:ind w:firstLine="709"/>
              <w:jc w:val="center"/>
              <w:rPr>
                <w:rFonts w:ascii="Times New Roman" w:hAnsi="Times New Roman" w:cs="Times New Roman"/>
                <w:color w:val="000000"/>
                <w:sz w:val="28"/>
                <w:szCs w:val="28"/>
                <w:lang w:val="kk-KZ"/>
              </w:rPr>
            </w:pPr>
            <w:r w:rsidRPr="00D63C09">
              <w:rPr>
                <w:rFonts w:ascii="Times New Roman" w:eastAsia="Calibri" w:hAnsi="Times New Roman" w:cs="Times New Roman"/>
                <w:b/>
                <w:color w:val="000000"/>
                <w:sz w:val="28"/>
                <w:szCs w:val="28"/>
                <w:lang w:val="kk-KZ"/>
              </w:rPr>
              <w:t>Э</w:t>
            </w:r>
            <w:r>
              <w:rPr>
                <w:rFonts w:ascii="Times New Roman" w:eastAsia="Calibri" w:hAnsi="Times New Roman" w:cs="Times New Roman"/>
                <w:b/>
                <w:color w:val="000000"/>
                <w:sz w:val="28"/>
                <w:szCs w:val="28"/>
                <w:lang w:val="kk-KZ"/>
              </w:rPr>
              <w:t>И</w:t>
            </w:r>
            <w:r w:rsidRPr="00D63C09">
              <w:rPr>
                <w:rFonts w:ascii="Times New Roman" w:eastAsia="Calibri" w:hAnsi="Times New Roman" w:cs="Times New Roman"/>
                <w:b/>
                <w:color w:val="000000"/>
                <w:sz w:val="28"/>
                <w:szCs w:val="28"/>
                <w:lang w:val="kk-KZ"/>
              </w:rPr>
              <w:t xml:space="preserve"> компонентінің қысқаша сипаттамасы</w:t>
            </w:r>
          </w:p>
        </w:tc>
      </w:tr>
      <w:tr w:rsidR="008B0DBE" w:rsidRPr="009A19EC" w:rsidTr="008B0DBE">
        <w:trPr>
          <w:trHeight w:val="451"/>
          <w:jc w:val="center"/>
        </w:trPr>
        <w:tc>
          <w:tcPr>
            <w:tcW w:w="3346" w:type="dxa"/>
            <w:tcBorders>
              <w:top w:val="single" w:sz="4" w:space="0" w:color="000000"/>
              <w:left w:val="single" w:sz="4" w:space="0" w:color="000000"/>
              <w:bottom w:val="single" w:sz="4" w:space="0" w:color="000000"/>
              <w:right w:val="single" w:sz="4" w:space="0" w:color="000000"/>
            </w:tcBorders>
          </w:tcPr>
          <w:p w:rsidR="008B0DBE" w:rsidRPr="00D63C09" w:rsidRDefault="008B0DBE" w:rsidP="008B0DBE">
            <w:pPr>
              <w:spacing w:after="0" w:line="240" w:lineRule="auto"/>
              <w:ind w:firstLine="709"/>
              <w:rPr>
                <w:rFonts w:ascii="Times New Roman" w:hAnsi="Times New Roman" w:cs="Times New Roman"/>
                <w:color w:val="000000"/>
                <w:sz w:val="28"/>
                <w:szCs w:val="28"/>
                <w:lang w:val="kk-KZ"/>
              </w:rPr>
            </w:pPr>
            <w:r w:rsidRPr="00D63C09">
              <w:rPr>
                <w:rFonts w:ascii="Times New Roman" w:eastAsia="Calibri" w:hAnsi="Times New Roman" w:cs="Times New Roman"/>
                <w:color w:val="000000"/>
                <w:sz w:val="28"/>
                <w:szCs w:val="28"/>
                <w:lang w:val="kk-KZ"/>
              </w:rPr>
              <w:t>Өзін-өзі тану</w:t>
            </w:r>
          </w:p>
        </w:tc>
        <w:tc>
          <w:tcPr>
            <w:tcW w:w="5513" w:type="dxa"/>
            <w:tcBorders>
              <w:top w:val="single" w:sz="4" w:space="0" w:color="000000"/>
              <w:left w:val="single" w:sz="4" w:space="0" w:color="000000"/>
              <w:bottom w:val="single" w:sz="4" w:space="0" w:color="000000"/>
              <w:right w:val="single" w:sz="4" w:space="0" w:color="000000"/>
            </w:tcBorders>
          </w:tcPr>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eastAsia="Calibri" w:hAnsi="Times New Roman" w:cs="Times New Roman"/>
                <w:color w:val="000000"/>
                <w:sz w:val="28"/>
                <w:szCs w:val="28"/>
                <w:lang w:val="kk-KZ"/>
              </w:rPr>
              <w:t>Жеке тұлғаның кез-келген шешім қабылдау кезінде эмоцияларын анықтау қабілеті</w:t>
            </w:r>
          </w:p>
        </w:tc>
      </w:tr>
      <w:tr w:rsidR="008B0DBE" w:rsidRPr="009A19EC" w:rsidTr="008B0DBE">
        <w:trPr>
          <w:trHeight w:val="451"/>
          <w:jc w:val="center"/>
        </w:trPr>
        <w:tc>
          <w:tcPr>
            <w:tcW w:w="3346" w:type="dxa"/>
            <w:tcBorders>
              <w:top w:val="single" w:sz="4" w:space="0" w:color="000000"/>
              <w:left w:val="single" w:sz="4" w:space="0" w:color="000000"/>
              <w:bottom w:val="single" w:sz="4" w:space="0" w:color="000000"/>
              <w:right w:val="single" w:sz="4" w:space="0" w:color="000000"/>
            </w:tcBorders>
          </w:tcPr>
          <w:p w:rsidR="008B0DBE" w:rsidRPr="00D63C09" w:rsidRDefault="008B0DBE" w:rsidP="008B0DBE">
            <w:pPr>
              <w:spacing w:after="0" w:line="240" w:lineRule="auto"/>
              <w:ind w:firstLine="709"/>
              <w:rPr>
                <w:rFonts w:ascii="Times New Roman" w:hAnsi="Times New Roman" w:cs="Times New Roman"/>
                <w:color w:val="000000"/>
                <w:sz w:val="28"/>
                <w:szCs w:val="28"/>
                <w:lang w:val="kk-KZ"/>
              </w:rPr>
            </w:pPr>
            <w:r w:rsidRPr="00D63C09">
              <w:rPr>
                <w:rFonts w:ascii="Times New Roman" w:eastAsia="Calibri" w:hAnsi="Times New Roman" w:cs="Times New Roman"/>
                <w:color w:val="000000"/>
                <w:sz w:val="28"/>
                <w:szCs w:val="28"/>
                <w:lang w:val="kk-KZ"/>
              </w:rPr>
              <w:t>Өзін-өзі реттеу</w:t>
            </w:r>
          </w:p>
        </w:tc>
        <w:tc>
          <w:tcPr>
            <w:tcW w:w="5513" w:type="dxa"/>
            <w:tcBorders>
              <w:top w:val="single" w:sz="4" w:space="0" w:color="000000"/>
              <w:left w:val="single" w:sz="4" w:space="0" w:color="000000"/>
              <w:bottom w:val="single" w:sz="4" w:space="0" w:color="000000"/>
              <w:right w:val="single" w:sz="4" w:space="0" w:color="000000"/>
            </w:tcBorders>
          </w:tcPr>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eastAsia="Calibri" w:hAnsi="Times New Roman" w:cs="Times New Roman"/>
                <w:color w:val="000000"/>
                <w:sz w:val="28"/>
                <w:szCs w:val="28"/>
                <w:lang w:val="kk-KZ"/>
              </w:rPr>
              <w:t>Адамның өз эмоцияларын бақылау және басқару қабілеті</w:t>
            </w:r>
          </w:p>
        </w:tc>
      </w:tr>
      <w:tr w:rsidR="008B0DBE" w:rsidRPr="009A19EC" w:rsidTr="008B0DBE">
        <w:trPr>
          <w:trHeight w:val="251"/>
          <w:jc w:val="center"/>
        </w:trPr>
        <w:tc>
          <w:tcPr>
            <w:tcW w:w="3346" w:type="dxa"/>
            <w:tcBorders>
              <w:top w:val="single" w:sz="4" w:space="0" w:color="000000"/>
              <w:left w:val="single" w:sz="4" w:space="0" w:color="000000"/>
              <w:bottom w:val="single" w:sz="4" w:space="0" w:color="000000"/>
              <w:right w:val="single" w:sz="4" w:space="0" w:color="000000"/>
            </w:tcBorders>
          </w:tcPr>
          <w:p w:rsidR="008B0DBE" w:rsidRPr="00D63C09" w:rsidRDefault="008B0DBE" w:rsidP="008B0DBE">
            <w:pPr>
              <w:spacing w:after="0" w:line="240" w:lineRule="auto"/>
              <w:jc w:val="center"/>
              <w:rPr>
                <w:rFonts w:ascii="Times New Roman" w:hAnsi="Times New Roman" w:cs="Times New Roman"/>
                <w:color w:val="000000"/>
                <w:sz w:val="28"/>
                <w:szCs w:val="28"/>
                <w:lang w:val="kk-KZ"/>
              </w:rPr>
            </w:pPr>
            <w:r w:rsidRPr="00D63C09">
              <w:rPr>
                <w:rFonts w:ascii="Times New Roman" w:eastAsia="Calibri" w:hAnsi="Times New Roman" w:cs="Times New Roman"/>
                <w:color w:val="000000"/>
                <w:sz w:val="28"/>
                <w:szCs w:val="28"/>
                <w:lang w:val="kk-KZ"/>
              </w:rPr>
              <w:t xml:space="preserve">Өзін-өзі </w:t>
            </w:r>
            <w:r>
              <w:rPr>
                <w:rFonts w:ascii="Times New Roman" w:eastAsia="Calibri" w:hAnsi="Times New Roman" w:cs="Times New Roman"/>
                <w:color w:val="000000"/>
                <w:sz w:val="28"/>
                <w:szCs w:val="28"/>
                <w:lang w:val="kk-KZ"/>
              </w:rPr>
              <w:t xml:space="preserve">                                               </w:t>
            </w:r>
            <w:r w:rsidRPr="00D63C09">
              <w:rPr>
                <w:rFonts w:ascii="Times New Roman" w:eastAsia="Calibri" w:hAnsi="Times New Roman" w:cs="Times New Roman"/>
                <w:color w:val="000000"/>
                <w:sz w:val="28"/>
                <w:szCs w:val="28"/>
                <w:lang w:val="kk-KZ"/>
              </w:rPr>
              <w:t>мотивациялау</w:t>
            </w:r>
          </w:p>
        </w:tc>
        <w:tc>
          <w:tcPr>
            <w:tcW w:w="5513" w:type="dxa"/>
            <w:tcBorders>
              <w:top w:val="single" w:sz="4" w:space="0" w:color="000000"/>
              <w:left w:val="single" w:sz="4" w:space="0" w:color="000000"/>
              <w:bottom w:val="single" w:sz="4" w:space="0" w:color="000000"/>
              <w:right w:val="single" w:sz="4" w:space="0" w:color="000000"/>
            </w:tcBorders>
          </w:tcPr>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eastAsia="Calibri" w:hAnsi="Times New Roman" w:cs="Times New Roman"/>
                <w:color w:val="000000"/>
                <w:sz w:val="28"/>
                <w:szCs w:val="28"/>
                <w:lang w:val="kk-KZ"/>
              </w:rPr>
              <w:t>Адамның қандай да бір мақсатқа ұмтылу қабілеті</w:t>
            </w:r>
          </w:p>
        </w:tc>
      </w:tr>
      <w:tr w:rsidR="008B0DBE" w:rsidRPr="009A19EC" w:rsidTr="008B0DBE">
        <w:trPr>
          <w:trHeight w:val="451"/>
          <w:jc w:val="center"/>
        </w:trPr>
        <w:tc>
          <w:tcPr>
            <w:tcW w:w="3346" w:type="dxa"/>
            <w:tcBorders>
              <w:top w:val="single" w:sz="4" w:space="0" w:color="000000"/>
              <w:left w:val="single" w:sz="4" w:space="0" w:color="000000"/>
              <w:bottom w:val="single" w:sz="4" w:space="0" w:color="000000"/>
              <w:right w:val="single" w:sz="4" w:space="0" w:color="000000"/>
            </w:tcBorders>
          </w:tcPr>
          <w:p w:rsidR="008B0DBE" w:rsidRPr="00D63C09" w:rsidRDefault="008B0DBE" w:rsidP="008B0DBE">
            <w:pPr>
              <w:spacing w:after="0" w:line="240" w:lineRule="auto"/>
              <w:ind w:firstLine="709"/>
              <w:rPr>
                <w:rFonts w:ascii="Times New Roman" w:hAnsi="Times New Roman" w:cs="Times New Roman"/>
                <w:color w:val="000000"/>
                <w:sz w:val="28"/>
                <w:szCs w:val="28"/>
                <w:lang w:val="kk-KZ"/>
              </w:rPr>
            </w:pPr>
            <w:r w:rsidRPr="00D63C09">
              <w:rPr>
                <w:rFonts w:ascii="Times New Roman" w:eastAsia="Calibri" w:hAnsi="Times New Roman" w:cs="Times New Roman"/>
                <w:color w:val="000000"/>
                <w:sz w:val="28"/>
                <w:szCs w:val="28"/>
                <w:lang w:val="kk-KZ"/>
              </w:rPr>
              <w:t>Эмпатия</w:t>
            </w:r>
          </w:p>
        </w:tc>
        <w:tc>
          <w:tcPr>
            <w:tcW w:w="5513" w:type="dxa"/>
            <w:tcBorders>
              <w:top w:val="single" w:sz="4" w:space="0" w:color="000000"/>
              <w:left w:val="single" w:sz="4" w:space="0" w:color="000000"/>
              <w:bottom w:val="single" w:sz="4" w:space="0" w:color="000000"/>
              <w:right w:val="single" w:sz="4" w:space="0" w:color="000000"/>
            </w:tcBorders>
          </w:tcPr>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eastAsia="Calibri" w:hAnsi="Times New Roman" w:cs="Times New Roman"/>
                <w:color w:val="000000"/>
                <w:sz w:val="28"/>
                <w:szCs w:val="28"/>
                <w:lang w:val="kk-KZ"/>
              </w:rPr>
              <w:t>Адамның шешім қабылдау кезінде басқа адамдардың сезімдерін ескеру қабілеті, сондай-ақ басқаларға жанашырлық таныту қабілеті</w:t>
            </w:r>
          </w:p>
        </w:tc>
      </w:tr>
      <w:tr w:rsidR="008B0DBE" w:rsidRPr="009A19EC" w:rsidTr="008B0DBE">
        <w:trPr>
          <w:trHeight w:val="651"/>
          <w:jc w:val="center"/>
        </w:trPr>
        <w:tc>
          <w:tcPr>
            <w:tcW w:w="3346" w:type="dxa"/>
            <w:tcBorders>
              <w:top w:val="single" w:sz="4" w:space="0" w:color="000000"/>
              <w:left w:val="single" w:sz="4" w:space="0" w:color="000000"/>
              <w:bottom w:val="single" w:sz="4" w:space="0" w:color="000000"/>
              <w:right w:val="single" w:sz="4" w:space="0" w:color="000000"/>
            </w:tcBorders>
          </w:tcPr>
          <w:p w:rsidR="008B0DBE" w:rsidRPr="00D63C09" w:rsidRDefault="008B0DBE" w:rsidP="008B0DBE">
            <w:pPr>
              <w:spacing w:after="0" w:line="240" w:lineRule="auto"/>
              <w:jc w:val="center"/>
              <w:rPr>
                <w:rFonts w:ascii="Times New Roman" w:hAnsi="Times New Roman" w:cs="Times New Roman"/>
                <w:color w:val="000000"/>
                <w:sz w:val="28"/>
                <w:szCs w:val="28"/>
                <w:lang w:val="kk-KZ"/>
              </w:rPr>
            </w:pPr>
            <w:r>
              <w:rPr>
                <w:rFonts w:ascii="Times New Roman" w:eastAsia="Calibri" w:hAnsi="Times New Roman" w:cs="Times New Roman"/>
                <w:color w:val="000000"/>
                <w:sz w:val="28"/>
                <w:szCs w:val="28"/>
                <w:lang w:val="kk-KZ"/>
              </w:rPr>
              <w:t xml:space="preserve">        </w:t>
            </w:r>
            <w:r w:rsidRPr="00D63C09">
              <w:rPr>
                <w:rFonts w:ascii="Times New Roman" w:eastAsia="Calibri" w:hAnsi="Times New Roman" w:cs="Times New Roman"/>
                <w:color w:val="000000"/>
                <w:sz w:val="28"/>
                <w:szCs w:val="28"/>
                <w:lang w:val="kk-KZ"/>
              </w:rPr>
              <w:t>Әлеуметтік дағдылар</w:t>
            </w:r>
          </w:p>
        </w:tc>
        <w:tc>
          <w:tcPr>
            <w:tcW w:w="5513" w:type="dxa"/>
            <w:tcBorders>
              <w:top w:val="single" w:sz="4" w:space="0" w:color="000000"/>
              <w:left w:val="single" w:sz="4" w:space="0" w:color="000000"/>
              <w:bottom w:val="single" w:sz="4" w:space="0" w:color="000000"/>
              <w:right w:val="single" w:sz="4" w:space="0" w:color="000000"/>
            </w:tcBorders>
          </w:tcPr>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eastAsia="Calibri" w:hAnsi="Times New Roman" w:cs="Times New Roman"/>
                <w:color w:val="000000"/>
                <w:sz w:val="28"/>
                <w:szCs w:val="28"/>
                <w:lang w:val="kk-KZ"/>
              </w:rPr>
              <w:t>Адамның басқа адамдармен қарым-қатынас жасау қабілеті, сондай-ақ оларды қажетті бағытта итеру қабілеті</w:t>
            </w:r>
          </w:p>
        </w:tc>
      </w:tr>
    </w:tbl>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ЭИ негізгі компоненттерінің бірі-өзі</w:t>
      </w:r>
      <w:r>
        <w:rPr>
          <w:rFonts w:ascii="Times New Roman" w:hAnsi="Times New Roman" w:cs="Times New Roman"/>
          <w:color w:val="000000"/>
          <w:sz w:val="28"/>
          <w:szCs w:val="28"/>
          <w:lang w:val="kk-KZ"/>
        </w:rPr>
        <w:t>н-өзі мотивациялау [183, 44 б.]. Өзін-</w:t>
      </w:r>
      <w:r w:rsidRPr="00D63C09">
        <w:rPr>
          <w:rFonts w:ascii="Times New Roman" w:hAnsi="Times New Roman" w:cs="Times New Roman"/>
          <w:color w:val="000000"/>
          <w:sz w:val="28"/>
          <w:szCs w:val="28"/>
          <w:lang w:val="kk-KZ"/>
        </w:rPr>
        <w:t>өзі мотивация</w:t>
      </w:r>
      <w:r>
        <w:rPr>
          <w:rFonts w:ascii="Times New Roman" w:hAnsi="Times New Roman" w:cs="Times New Roman"/>
          <w:color w:val="000000"/>
          <w:sz w:val="28"/>
          <w:szCs w:val="28"/>
          <w:lang w:val="kk-KZ"/>
        </w:rPr>
        <w:t xml:space="preserve"> </w:t>
      </w:r>
      <w:r w:rsidRPr="00E73C61">
        <w:rPr>
          <w:sz w:val="28"/>
          <w:szCs w:val="28"/>
          <w:lang w:val="kk-KZ"/>
        </w:rPr>
        <w:t>–</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бұл өз мотивтерін құру және іске асыру процесі, ол өз кезегінде адамның саналы таңдауына негізделген, сонымен қатар соңғысының қажеттіліктерін қанағаттандыруға</w:t>
      </w:r>
      <w:r>
        <w:rPr>
          <w:rFonts w:ascii="Times New Roman" w:hAnsi="Times New Roman" w:cs="Times New Roman"/>
          <w:color w:val="000000"/>
          <w:sz w:val="28"/>
          <w:szCs w:val="28"/>
          <w:lang w:val="kk-KZ"/>
        </w:rPr>
        <w:t xml:space="preserve"> бағытталған [184,198 </w:t>
      </w:r>
      <w:r w:rsidRPr="00D63C09">
        <w:rPr>
          <w:rFonts w:ascii="Times New Roman" w:hAnsi="Times New Roman" w:cs="Times New Roman"/>
          <w:color w:val="000000"/>
          <w:sz w:val="28"/>
          <w:szCs w:val="28"/>
          <w:lang w:val="kk-KZ"/>
        </w:rPr>
        <w:t>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Өзін-өзі мотивациялау бірнеше аспектілерде қарастырылады: психологиялық, басқарушылық, экономикалық және ұйымдастырушылық.</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Н.В. Панова өзінің «</w:t>
      </w:r>
      <w:r w:rsidRPr="00D63C09">
        <w:rPr>
          <w:rFonts w:ascii="Times New Roman" w:hAnsi="Times New Roman" w:cs="Times New Roman"/>
          <w:color w:val="000000"/>
          <w:sz w:val="28"/>
          <w:szCs w:val="28"/>
          <w:lang w:val="kk-KZ"/>
        </w:rPr>
        <w:t>маман қызметінің тиімділігіне қол жеткізудегі өзін-өзі басқарудың, мотивацияның және рефреймингтің рөлі</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xml:space="preserve"> атты ғылыми жұмысында өзін-өзі </w:t>
      </w:r>
      <w:r>
        <w:rPr>
          <w:rFonts w:ascii="Times New Roman" w:hAnsi="Times New Roman" w:cs="Times New Roman"/>
          <w:sz w:val="28"/>
          <w:szCs w:val="28"/>
          <w:lang w:val="kk-KZ"/>
        </w:rPr>
        <w:t xml:space="preserve">мотивациялау </w:t>
      </w:r>
      <w:r w:rsidRPr="0011229E">
        <w:rPr>
          <w:rFonts w:ascii="Times New Roman" w:hAnsi="Times New Roman" w:cs="Times New Roman"/>
          <w:sz w:val="28"/>
          <w:szCs w:val="28"/>
          <w:lang w:val="kk-KZ"/>
        </w:rPr>
        <w:t>тұлғалық өсуге тән</w:t>
      </w:r>
      <w:r w:rsidRPr="00D63C09">
        <w:rPr>
          <w:rFonts w:ascii="Times New Roman" w:hAnsi="Times New Roman" w:cs="Times New Roman"/>
          <w:color w:val="000000"/>
          <w:sz w:val="28"/>
          <w:szCs w:val="28"/>
          <w:lang w:val="kk-KZ"/>
        </w:rPr>
        <w:t>, ол өз кезегінде өзін-өзі тануға ұмтылады, сонымен қатар қиын және жауапты жағдайларда күшті немесе маңызды адамның қолдау</w:t>
      </w:r>
      <w:r>
        <w:rPr>
          <w:rFonts w:ascii="Times New Roman" w:hAnsi="Times New Roman" w:cs="Times New Roman"/>
          <w:color w:val="000000"/>
          <w:sz w:val="28"/>
          <w:szCs w:val="28"/>
          <w:lang w:val="kk-KZ"/>
        </w:rPr>
        <w:t>ынсыз жасай алады  [185, 17 б.]</w:t>
      </w:r>
      <w:r w:rsidRPr="00D63C09">
        <w:rPr>
          <w:rFonts w:ascii="Times New Roman" w:hAnsi="Times New Roman" w:cs="Times New Roman"/>
          <w:color w:val="000000"/>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Осылайша, өзін-өзі мо</w:t>
      </w:r>
      <w:r>
        <w:rPr>
          <w:rFonts w:ascii="Times New Roman" w:hAnsi="Times New Roman" w:cs="Times New Roman"/>
          <w:color w:val="000000"/>
          <w:sz w:val="28"/>
          <w:szCs w:val="28"/>
          <w:lang w:val="kk-KZ"/>
        </w:rPr>
        <w:t>тивацияның негізгі әдістеріне: «Жұлдыздарға», «</w:t>
      </w:r>
      <w:r w:rsidRPr="00D63C09">
        <w:rPr>
          <w:rFonts w:ascii="Times New Roman" w:hAnsi="Times New Roman" w:cs="Times New Roman"/>
          <w:color w:val="000000"/>
          <w:sz w:val="28"/>
          <w:szCs w:val="28"/>
          <w:lang w:val="kk-KZ"/>
        </w:rPr>
        <w:t>қорқынышты</w:t>
      </w:r>
      <w:r>
        <w:rPr>
          <w:rFonts w:ascii="Times New Roman" w:hAnsi="Times New Roman" w:cs="Times New Roman"/>
          <w:color w:val="000000"/>
          <w:sz w:val="28"/>
          <w:szCs w:val="28"/>
          <w:lang w:val="kk-KZ"/>
        </w:rPr>
        <w:t xml:space="preserve"> фильм»</w:t>
      </w:r>
      <w:r w:rsidRPr="00D63C09">
        <w:rPr>
          <w:rFonts w:ascii="Times New Roman" w:hAnsi="Times New Roman" w:cs="Times New Roman"/>
          <w:color w:val="000000"/>
          <w:sz w:val="28"/>
          <w:szCs w:val="28"/>
          <w:lang w:val="kk-KZ"/>
        </w:rPr>
        <w:t>, саналы таңдау</w:t>
      </w:r>
      <w:r>
        <w:rPr>
          <w:rFonts w:ascii="Times New Roman" w:hAnsi="Times New Roman" w:cs="Times New Roman"/>
          <w:color w:val="000000"/>
          <w:sz w:val="28"/>
          <w:szCs w:val="28"/>
          <w:lang w:val="kk-KZ"/>
        </w:rPr>
        <w:t>, шұғылдық әсері, «дамокль қылышы»</w:t>
      </w:r>
      <w:r w:rsidRPr="00D63C09">
        <w:rPr>
          <w:rFonts w:ascii="Times New Roman" w:hAnsi="Times New Roman" w:cs="Times New Roman"/>
          <w:color w:val="000000"/>
          <w:sz w:val="28"/>
          <w:szCs w:val="28"/>
          <w:lang w:val="kk-KZ"/>
        </w:rPr>
        <w:t xml:space="preserve"> және сәттілік күнделігі жатады. Зерттелген әдістердің әрқайсысы бірқатар артықшылықтарға, сондай-ақ бірқатар кемшіліктерге ие, персоналды басқару жүйесіне өзін-өзі мотивациядың кез-келген әдісін енгізу кезінде сол әдіс шындықты, компанияның мақсаттары мен миссиясын субъективті қабылдауына </w:t>
      </w:r>
      <w:r w:rsidRPr="00D63C09">
        <w:rPr>
          <w:rFonts w:ascii="Times New Roman" w:hAnsi="Times New Roman" w:cs="Times New Roman"/>
          <w:color w:val="000000"/>
          <w:sz w:val="28"/>
          <w:szCs w:val="28"/>
          <w:lang w:val="kk-KZ"/>
        </w:rPr>
        <w:lastRenderedPageBreak/>
        <w:t xml:space="preserve">байланысты </w:t>
      </w:r>
      <w:r>
        <w:rPr>
          <w:rFonts w:ascii="Times New Roman" w:hAnsi="Times New Roman" w:cs="Times New Roman"/>
          <w:color w:val="000000"/>
          <w:sz w:val="28"/>
          <w:szCs w:val="28"/>
          <w:lang w:val="kk-KZ"/>
        </w:rPr>
        <w:t>с</w:t>
      </w:r>
      <w:r w:rsidRPr="00D63C09">
        <w:rPr>
          <w:rFonts w:ascii="Times New Roman" w:hAnsi="Times New Roman" w:cs="Times New Roman"/>
          <w:color w:val="000000"/>
          <w:sz w:val="28"/>
          <w:szCs w:val="28"/>
          <w:lang w:val="kk-KZ"/>
        </w:rPr>
        <w:t>туденттердің әртүрлі санаттарына мүлдем қарама-қарсы әсер етуі мүмкін екен</w:t>
      </w:r>
      <w:r>
        <w:rPr>
          <w:rFonts w:ascii="Times New Roman" w:hAnsi="Times New Roman" w:cs="Times New Roman"/>
          <w:color w:val="000000"/>
          <w:sz w:val="28"/>
          <w:szCs w:val="28"/>
          <w:lang w:val="kk-KZ"/>
        </w:rPr>
        <w:t>ін ескеру қажет. [179, 2887 б.]</w:t>
      </w:r>
      <w:r w:rsidRPr="00D63C09">
        <w:rPr>
          <w:rFonts w:ascii="Times New Roman" w:hAnsi="Times New Roman" w:cs="Times New Roman"/>
          <w:color w:val="000000"/>
          <w:sz w:val="28"/>
          <w:szCs w:val="28"/>
          <w:lang w:val="kk-KZ"/>
        </w:rPr>
        <w:t>.</w:t>
      </w:r>
    </w:p>
    <w:p w:rsidR="008B0DBE" w:rsidRDefault="008B0DBE" w:rsidP="003D5C8D">
      <w:pPr>
        <w:spacing w:after="0" w:line="240" w:lineRule="auto"/>
        <w:ind w:firstLine="709"/>
        <w:jc w:val="both"/>
        <w:rPr>
          <w:rFonts w:ascii="Times New Roman" w:hAnsi="Times New Roman" w:cs="Times New Roman"/>
          <w:color w:val="00B050"/>
          <w:sz w:val="28"/>
          <w:szCs w:val="28"/>
          <w:lang w:val="kk-KZ"/>
        </w:rPr>
      </w:pPr>
      <w:r w:rsidRPr="00D63C09">
        <w:rPr>
          <w:rFonts w:ascii="Times New Roman" w:hAnsi="Times New Roman" w:cs="Times New Roman"/>
          <w:color w:val="000000"/>
          <w:sz w:val="28"/>
          <w:szCs w:val="28"/>
          <w:lang w:val="kk-KZ"/>
        </w:rPr>
        <w:t>Қазіргі кездегі Ресейлік университеттерде ұзаққа созылған реформалау және білім беру қызметтерін көрсетуде нарықтық үлгідегі жүйеге көшу кезеңін көрсетеді. Зерттеу</w:t>
      </w:r>
      <w:r>
        <w:rPr>
          <w:rFonts w:ascii="Times New Roman" w:hAnsi="Times New Roman" w:cs="Times New Roman"/>
          <w:color w:val="000000"/>
          <w:sz w:val="28"/>
          <w:szCs w:val="28"/>
          <w:lang w:val="kk-KZ"/>
        </w:rPr>
        <w:t>шілердің көрсетуінше А.И.</w:t>
      </w:r>
      <w:r w:rsidRPr="00D63C09">
        <w:rPr>
          <w:rFonts w:ascii="Times New Roman" w:hAnsi="Times New Roman" w:cs="Times New Roman"/>
          <w:color w:val="000000"/>
          <w:sz w:val="28"/>
          <w:szCs w:val="28"/>
          <w:lang w:val="kk-KZ"/>
        </w:rPr>
        <w:t xml:space="preserve"> Нефедова  және т. б., қазіргі</w:t>
      </w:r>
      <w:r>
        <w:rPr>
          <w:rFonts w:ascii="Times New Roman" w:hAnsi="Times New Roman" w:cs="Times New Roman"/>
          <w:color w:val="000000"/>
          <w:sz w:val="28"/>
          <w:szCs w:val="28"/>
          <w:lang w:val="kk-KZ"/>
        </w:rPr>
        <w:t xml:space="preserve"> заманғы университеттер «таланттар үшін соғыста»</w:t>
      </w:r>
      <w:r w:rsidRPr="00D63C09">
        <w:rPr>
          <w:rFonts w:ascii="Times New Roman" w:hAnsi="Times New Roman" w:cs="Times New Roman"/>
          <w:color w:val="000000"/>
          <w:sz w:val="28"/>
          <w:szCs w:val="28"/>
          <w:lang w:val="kk-KZ"/>
        </w:rPr>
        <w:t xml:space="preserve">  профессор-оқытушылар құрамы арасында да, сондай-ақ талапкерлер арасында тартылған. Осы жағдайда білім беру ұйымының басымдылықтарын білім алушылардың және бітірушілердің білім сапасын қанағаттану болып табылады [186, 77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с</w:t>
      </w:r>
      <w:r w:rsidRPr="0011229E">
        <w:rPr>
          <w:rFonts w:ascii="Times New Roman" w:hAnsi="Times New Roman" w:cs="Times New Roman"/>
          <w:sz w:val="28"/>
          <w:szCs w:val="28"/>
          <w:lang w:val="kk-KZ"/>
        </w:rPr>
        <w:t>туденттің оқу мотивациясын қалыптаст</w:t>
      </w:r>
      <w:r w:rsidR="003D5C8D">
        <w:rPr>
          <w:rFonts w:ascii="Times New Roman" w:hAnsi="Times New Roman" w:cs="Times New Roman"/>
          <w:sz w:val="28"/>
          <w:szCs w:val="28"/>
          <w:lang w:val="kk-KZ"/>
        </w:rPr>
        <w:t>ырмас бұрын сол  «с</w:t>
      </w:r>
      <w:r>
        <w:rPr>
          <w:rFonts w:ascii="Times New Roman" w:hAnsi="Times New Roman" w:cs="Times New Roman"/>
          <w:sz w:val="28"/>
          <w:szCs w:val="28"/>
          <w:lang w:val="kk-KZ"/>
        </w:rPr>
        <w:t xml:space="preserve">тудентті» </w:t>
      </w:r>
      <w:r w:rsidRPr="0011229E">
        <w:rPr>
          <w:rFonts w:ascii="Times New Roman" w:hAnsi="Times New Roman" w:cs="Times New Roman"/>
          <w:sz w:val="28"/>
          <w:szCs w:val="28"/>
          <w:lang w:val="kk-KZ"/>
        </w:rPr>
        <w:t xml:space="preserve">тереңірек танып </w:t>
      </w:r>
      <w:r w:rsidRPr="00936433">
        <w:rPr>
          <w:rFonts w:ascii="Times New Roman" w:hAnsi="Times New Roman" w:cs="Times New Roman"/>
          <w:sz w:val="28"/>
          <w:szCs w:val="28"/>
          <w:lang w:val="kk-KZ"/>
        </w:rPr>
        <w:t>білу қажет.</w:t>
      </w:r>
    </w:p>
    <w:p w:rsidR="008B0DBE" w:rsidRDefault="008B0DBE" w:rsidP="003D5C8D">
      <w:pPr>
        <w:spacing w:after="0" w:line="240" w:lineRule="auto"/>
        <w:ind w:firstLine="708"/>
        <w:jc w:val="both"/>
        <w:rPr>
          <w:sz w:val="28"/>
          <w:szCs w:val="28"/>
          <w:lang w:val="kk-KZ"/>
        </w:rPr>
      </w:pPr>
      <w:r w:rsidRPr="00936433">
        <w:rPr>
          <w:rFonts w:ascii="Times New Roman" w:hAnsi="Times New Roman" w:cs="Times New Roman"/>
          <w:sz w:val="28"/>
          <w:szCs w:val="28"/>
          <w:lang w:val="kk-KZ"/>
        </w:rPr>
        <w:t xml:space="preserve">Үздіксіз өзгеріп отыратын қазіргі заманда студенттің пәндік білімі, іскерлігі мен дағдысы ғана емес, сонымен қатар әлеуметтік прогресті қамтамасыз ететін белсенді іскер тұлғаның </w:t>
      </w:r>
      <w:r>
        <w:rPr>
          <w:rFonts w:ascii="Times New Roman" w:hAnsi="Times New Roman" w:cs="Times New Roman"/>
          <w:sz w:val="28"/>
          <w:szCs w:val="28"/>
          <w:lang w:val="kk-KZ"/>
        </w:rPr>
        <w:t xml:space="preserve">ерекшелігі де алдыңғы қатарға </w:t>
      </w:r>
      <w:r w:rsidRPr="00936433">
        <w:rPr>
          <w:rFonts w:ascii="Times New Roman" w:hAnsi="Times New Roman" w:cs="Times New Roman"/>
          <w:sz w:val="28"/>
          <w:szCs w:val="28"/>
          <w:lang w:val="kk-KZ"/>
        </w:rPr>
        <w:t>шығады</w:t>
      </w:r>
      <w:r w:rsidRPr="00936433">
        <w:rPr>
          <w:sz w:val="28"/>
          <w:szCs w:val="28"/>
          <w:lang w:val="kk-KZ"/>
        </w:rPr>
        <w:t xml:space="preserve"> [187, 3 б]. </w:t>
      </w:r>
    </w:p>
    <w:p w:rsidR="008B0DBE" w:rsidRPr="00936433" w:rsidRDefault="008B0DBE" w:rsidP="003D5C8D">
      <w:pPr>
        <w:spacing w:after="0" w:line="240" w:lineRule="auto"/>
        <w:ind w:firstLine="708"/>
        <w:jc w:val="both"/>
        <w:rPr>
          <w:rFonts w:ascii="Times New Roman" w:hAnsi="Times New Roman" w:cs="Times New Roman"/>
          <w:color w:val="000000"/>
          <w:sz w:val="28"/>
          <w:szCs w:val="28"/>
          <w:lang w:val="kk-KZ"/>
        </w:rPr>
      </w:pPr>
      <w:r w:rsidRPr="00936433">
        <w:rPr>
          <w:rFonts w:ascii="Times New Roman" w:hAnsi="Times New Roman" w:cs="Times New Roman"/>
          <w:sz w:val="28"/>
          <w:szCs w:val="28"/>
          <w:lang w:val="kk-KZ"/>
        </w:rPr>
        <w:t>Университеттер</w:t>
      </w:r>
      <w:r w:rsidRPr="00936433">
        <w:rPr>
          <w:rFonts w:ascii="Times New Roman" w:hAnsi="Times New Roman" w:cs="Times New Roman"/>
          <w:color w:val="000000"/>
          <w:sz w:val="28"/>
          <w:szCs w:val="28"/>
          <w:lang w:val="kk-KZ"/>
        </w:rPr>
        <w:t xml:space="preserve"> оқытудың, материалдық-техникалық жағынан қамтамасыз етудің және қаржыландырудың әртүрлі жағдайларын ұсынады. </w:t>
      </w:r>
    </w:p>
    <w:p w:rsidR="008B0DBE" w:rsidRPr="00D63C09" w:rsidRDefault="008B0DBE" w:rsidP="003D5C8D">
      <w:pPr>
        <w:pStyle w:val="a7"/>
        <w:spacing w:before="0" w:beforeAutospacing="0" w:after="0" w:afterAutospacing="0"/>
        <w:ind w:firstLine="709"/>
        <w:jc w:val="both"/>
        <w:rPr>
          <w:color w:val="000000"/>
          <w:sz w:val="28"/>
          <w:szCs w:val="28"/>
          <w:lang w:val="kk-KZ"/>
        </w:rPr>
      </w:pPr>
      <w:r>
        <w:rPr>
          <w:color w:val="000000"/>
          <w:sz w:val="28"/>
          <w:szCs w:val="28"/>
          <w:lang w:val="kk-KZ"/>
        </w:rPr>
        <w:t>Д.</w:t>
      </w:r>
      <w:r w:rsidRPr="00D63C09">
        <w:rPr>
          <w:color w:val="000000"/>
          <w:sz w:val="28"/>
          <w:szCs w:val="28"/>
          <w:lang w:val="kk-KZ"/>
        </w:rPr>
        <w:t xml:space="preserve">А. Меламед атап өткендей, студенттердің үлгерімі мен қанағаттануының маңызды факторлары ол </w:t>
      </w:r>
      <w:r w:rsidRPr="00E73C61">
        <w:rPr>
          <w:sz w:val="28"/>
          <w:szCs w:val="28"/>
          <w:lang w:val="kk-KZ"/>
        </w:rPr>
        <w:t>–</w:t>
      </w:r>
      <w:r w:rsidRPr="00D63C09">
        <w:rPr>
          <w:color w:val="000000"/>
          <w:sz w:val="28"/>
          <w:szCs w:val="28"/>
          <w:lang w:val="kk-KZ"/>
        </w:rPr>
        <w:t xml:space="preserve"> жеке тұлғаның әлеуметтік психологиялық сипаттамалары және білім алушылардың академиялық мотивацияны анықтайтын топтар. Авторлар жүргізген зерттеулер психологиялық ерекшеліктерді анықтауға арналған оған негізгі психологиялық қажеттіліктерді қанағаттандыру, академиялық мотивация  және оқудан шеттетуді, сонымен қатар студенттердің арасында өзара байланыс жатады [188, 14</w:t>
      </w:r>
      <w:r>
        <w:rPr>
          <w:color w:val="000000"/>
          <w:sz w:val="28"/>
          <w:szCs w:val="28"/>
          <w:lang w:val="kk-KZ"/>
        </w:rPr>
        <w:t xml:space="preserve"> </w:t>
      </w:r>
      <w:r w:rsidRPr="00D63C09">
        <w:rPr>
          <w:color w:val="000000"/>
          <w:sz w:val="28"/>
          <w:szCs w:val="28"/>
          <w:lang w:val="kk-KZ"/>
        </w:rPr>
        <w:t>б</w:t>
      </w:r>
      <w:r>
        <w:rPr>
          <w:color w:val="000000"/>
          <w:sz w:val="28"/>
          <w:szCs w:val="28"/>
          <w:lang w:val="kk-KZ"/>
        </w:rPr>
        <w:t>.</w:t>
      </w:r>
      <w:r w:rsidRPr="00D63C09">
        <w:rPr>
          <w:color w:val="000000"/>
          <w:sz w:val="28"/>
          <w:szCs w:val="28"/>
          <w:lang w:val="kk-KZ"/>
        </w:rPr>
        <w:t>].</w:t>
      </w:r>
    </w:p>
    <w:p w:rsidR="008B0DBE"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b/>
          <w:bCs/>
          <w:color w:val="000000"/>
          <w:sz w:val="28"/>
          <w:szCs w:val="28"/>
          <w:lang w:val="kk-KZ"/>
        </w:rPr>
        <w:t>Негізгі психологиялық қажеттіліктер</w:t>
      </w:r>
      <w:r w:rsidRPr="00D63C09">
        <w:rPr>
          <w:rFonts w:ascii="Times New Roman" w:hAnsi="Times New Roman" w:cs="Times New Roman"/>
          <w:color w:val="000000"/>
          <w:sz w:val="28"/>
          <w:szCs w:val="28"/>
          <w:lang w:val="kk-KZ"/>
        </w:rPr>
        <w:t xml:space="preserve"> туралы Э.</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 xml:space="preserve">Деси мен </w:t>
      </w: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Р. Райанның өзін-өзі анықтау теориясының аясында пайда болды. Теория сәйкес, әр адамның үш негізгі қажеттіліктері бар: автономия, құзыретт</w:t>
      </w:r>
      <w:r>
        <w:rPr>
          <w:rFonts w:ascii="Times New Roman" w:hAnsi="Times New Roman" w:cs="Times New Roman"/>
          <w:color w:val="000000"/>
          <w:sz w:val="28"/>
          <w:szCs w:val="28"/>
          <w:lang w:val="kk-KZ"/>
        </w:rPr>
        <w:t>ілік және байланыс [189, 933 б.]</w:t>
      </w:r>
      <w:r w:rsidRPr="00D63C09">
        <w:rPr>
          <w:rFonts w:ascii="Times New Roman" w:hAnsi="Times New Roman" w:cs="Times New Roman"/>
          <w:color w:val="000000"/>
          <w:sz w:val="28"/>
          <w:szCs w:val="28"/>
          <w:lang w:val="kk-KZ"/>
        </w:rPr>
        <w:t>. Негізгі психологиялық қажеттіліктерді қанағаттандыру университеттің оқу процесінде де үлкен маңызы бар болып табылады. ​Сонымен, негізгі психологиялық қажеттіліктерге қанағаттанған студенттер оқу кезінде әртүрлі жобаларғ</w:t>
      </w:r>
      <w:r>
        <w:rPr>
          <w:rFonts w:ascii="Times New Roman" w:hAnsi="Times New Roman" w:cs="Times New Roman"/>
          <w:color w:val="000000"/>
          <w:sz w:val="28"/>
          <w:szCs w:val="28"/>
          <w:lang w:val="kk-KZ"/>
        </w:rPr>
        <w:t xml:space="preserve">а қатысқыслары келіп [190, 8 б.] </w:t>
      </w:r>
      <w:r w:rsidRPr="00D63C09">
        <w:rPr>
          <w:rFonts w:ascii="Times New Roman" w:hAnsi="Times New Roman" w:cs="Times New Roman"/>
          <w:color w:val="000000"/>
          <w:sz w:val="28"/>
          <w:szCs w:val="28"/>
          <w:lang w:val="kk-KZ"/>
        </w:rPr>
        <w:t>және қызығушылық танытып, неғұрлым күрделі және жетілдірілген курста</w:t>
      </w:r>
      <w:r>
        <w:rPr>
          <w:rFonts w:ascii="Times New Roman" w:hAnsi="Times New Roman" w:cs="Times New Roman"/>
          <w:color w:val="000000"/>
          <w:sz w:val="28"/>
          <w:szCs w:val="28"/>
          <w:lang w:val="kk-KZ"/>
        </w:rPr>
        <w:t>рды оқуға кірісті [191, 1199 б.]</w:t>
      </w:r>
      <w:r w:rsidRPr="00D63C09">
        <w:rPr>
          <w:rFonts w:ascii="Times New Roman" w:hAnsi="Times New Roman" w:cs="Times New Roman"/>
          <w:color w:val="000000"/>
          <w:sz w:val="28"/>
          <w:szCs w:val="28"/>
          <w:lang w:val="kk-KZ"/>
        </w:rPr>
        <w:t>.</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 xml:space="preserve"> Ал негізгі психологиялық қажеттіліктер қанағаттандырылмаған студенттер көп жағдайда стрессті сезінеді (мысалы, емтихан тапсыру кезінде) және орта мектепте оқу кезінде-ақ байқалады.</w:t>
      </w:r>
    </w:p>
    <w:p w:rsidR="008B0DBE"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b/>
          <w:bCs/>
          <w:color w:val="000000"/>
          <w:sz w:val="28"/>
          <w:szCs w:val="28"/>
          <w:lang w:val="kk-KZ"/>
        </w:rPr>
        <w:t>Академиялық мотивацияны</w:t>
      </w:r>
      <w:r w:rsidRPr="00D63C09">
        <w:rPr>
          <w:rFonts w:ascii="Times New Roman" w:hAnsi="Times New Roman" w:cs="Times New Roman"/>
          <w:color w:val="000000"/>
          <w:sz w:val="28"/>
          <w:szCs w:val="28"/>
          <w:lang w:val="kk-KZ"/>
        </w:rPr>
        <w:t xml:space="preserve"> оқу саласындағы жетістіктерге қол жеткізу ұмты</w:t>
      </w:r>
      <w:r>
        <w:rPr>
          <w:rFonts w:ascii="Times New Roman" w:hAnsi="Times New Roman" w:cs="Times New Roman"/>
          <w:color w:val="000000"/>
          <w:sz w:val="28"/>
          <w:szCs w:val="28"/>
          <w:lang w:val="kk-KZ"/>
        </w:rPr>
        <w:t>лысымен анықталады [192, 406 б.]</w:t>
      </w:r>
      <w:r w:rsidRPr="00D63C09">
        <w:rPr>
          <w:rFonts w:ascii="Times New Roman" w:hAnsi="Times New Roman" w:cs="Times New Roman"/>
          <w:color w:val="000000"/>
          <w:sz w:val="28"/>
          <w:szCs w:val="28"/>
          <w:lang w:val="kk-KZ"/>
        </w:rPr>
        <w:t>. Академиялық мотивацияны зерттеудің заманауи тәсілі ретінде Э. Деси және Р. Райан теориясымен байланысты.Бұл теорияны жақтаушылар мотивацияның үш түрін анықтады: ішкі (өз тілек-қалауымен байланысты),сыртқы мотивация (басқалардың тілегімен байланысты) және амотивация (тілек</w:t>
      </w:r>
      <w:r>
        <w:rPr>
          <w:rFonts w:ascii="Times New Roman" w:hAnsi="Times New Roman" w:cs="Times New Roman"/>
          <w:color w:val="000000"/>
          <w:sz w:val="28"/>
          <w:szCs w:val="28"/>
          <w:lang w:val="kk-KZ"/>
        </w:rPr>
        <w:t>-қалаудың болмауы) [193,                      227 б.]</w:t>
      </w:r>
      <w:r w:rsidRPr="00D63C09">
        <w:rPr>
          <w:rFonts w:ascii="Times New Roman" w:hAnsi="Times New Roman" w:cs="Times New Roman"/>
          <w:color w:val="000000"/>
          <w:sz w:val="28"/>
          <w:szCs w:val="28"/>
          <w:lang w:val="kk-KZ"/>
        </w:rPr>
        <w:t xml:space="preserve">. </w:t>
      </w:r>
    </w:p>
    <w:p w:rsidR="008B0DBE" w:rsidRPr="00D63C09"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lastRenderedPageBreak/>
        <w:t>Бұрын зерттеушілер академиялық мотивацияны және университеттегі  оқу жетістіктерін академиялық мотивацияға байланысты мүмкіншіліктерінің оқу үрдісіндегі орташа балл байланыстарын, сыртқы және ішкі мотивацияның мәселелері, сондай-ақ  студенттердің сыртқы мотивацияның ішкі мотивациядан басым болуы ​(саяси, экономикалық байланысы, әлеуметтік жағдайлары)  қарастырылды [194, 175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 Гендерлік ерекшеліктердің академиялық мотивациялары жиі зерттелген. Сонымен қатар, соңғы уақытта зерттеушілер академиялық  мотивацияны заманауи технологиялармен қолданысын кө</w:t>
      </w:r>
      <w:r>
        <w:rPr>
          <w:rFonts w:ascii="Times New Roman" w:hAnsi="Times New Roman" w:cs="Times New Roman"/>
          <w:color w:val="000000"/>
          <w:sz w:val="28"/>
          <w:szCs w:val="28"/>
          <w:lang w:val="kk-KZ"/>
        </w:rPr>
        <w:t>рсетіп айналысуда [195, 142 б.]</w:t>
      </w:r>
      <w:r w:rsidRPr="00D63C09">
        <w:rPr>
          <w:rFonts w:ascii="Times New Roman" w:hAnsi="Times New Roman" w:cs="Times New Roman"/>
          <w:color w:val="000000"/>
          <w:sz w:val="28"/>
          <w:szCs w:val="28"/>
          <w:lang w:val="kk-KZ"/>
        </w:rPr>
        <w:t>.</w:t>
      </w:r>
    </w:p>
    <w:p w:rsidR="008B0DBE"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b/>
          <w:bCs/>
          <w:color w:val="000000"/>
          <w:sz w:val="28"/>
          <w:szCs w:val="28"/>
          <w:lang w:val="kk-KZ"/>
        </w:rPr>
        <w:t xml:space="preserve">Оқытудан шеттету (оқшаулану). </w:t>
      </w:r>
      <w:r w:rsidRPr="00D63C09">
        <w:rPr>
          <w:rFonts w:ascii="Times New Roman" w:hAnsi="Times New Roman" w:cs="Times New Roman"/>
          <w:color w:val="000000"/>
          <w:sz w:val="28"/>
          <w:szCs w:val="28"/>
          <w:lang w:val="kk-KZ"/>
        </w:rPr>
        <w:t>Зерттеушілер бұл құбылысты қарастырған кезде олар негізінен екі көзқарасқа сүйенеді. Біріншісі Марксистік теорияның байланысына және</w:t>
      </w:r>
      <w:r>
        <w:rPr>
          <w:rFonts w:ascii="Times New Roman" w:hAnsi="Times New Roman" w:cs="Times New Roman"/>
          <w:color w:val="000000"/>
          <w:sz w:val="28"/>
          <w:szCs w:val="28"/>
          <w:lang w:val="kk-KZ"/>
        </w:rPr>
        <w:t xml:space="preserve"> шеттетілуге қатысты [196, 3 б]</w:t>
      </w:r>
      <w:r w:rsidRPr="00D63C09">
        <w:rPr>
          <w:rFonts w:ascii="Times New Roman" w:hAnsi="Times New Roman" w:cs="Times New Roman"/>
          <w:color w:val="000000"/>
          <w:sz w:val="28"/>
          <w:szCs w:val="28"/>
          <w:lang w:val="kk-KZ"/>
        </w:rPr>
        <w:t>.   Бұл теория экономикалық көрсеткіштерге сүйене отырып, класстарға және экономикалық және философиялық бағытты көрсетті.</w:t>
      </w:r>
      <w:r>
        <w:rPr>
          <w:rFonts w:ascii="Times New Roman" w:hAnsi="Times New Roman" w:cs="Times New Roman"/>
          <w:color w:val="000000"/>
          <w:sz w:val="28"/>
          <w:szCs w:val="28"/>
          <w:lang w:val="kk-KZ"/>
        </w:rPr>
        <w:t xml:space="preserve"> </w:t>
      </w:r>
    </w:p>
    <w:p w:rsidR="008B0DBE" w:rsidRDefault="008B0DBE" w:rsidP="008B0DBE">
      <w:pPr>
        <w:spacing w:after="0" w:line="240" w:lineRule="auto"/>
        <w:ind w:firstLine="709"/>
        <w:jc w:val="both"/>
        <w:rPr>
          <w:rFonts w:ascii="Times New Roman" w:hAnsi="Times New Roman" w:cs="Times New Roman"/>
          <w:color w:val="000000"/>
          <w:sz w:val="28"/>
          <w:szCs w:val="28"/>
          <w:lang w:val="kk-KZ"/>
        </w:rPr>
      </w:pPr>
      <w:r w:rsidRPr="00D63C09">
        <w:rPr>
          <w:rFonts w:ascii="Times New Roman" w:hAnsi="Times New Roman" w:cs="Times New Roman"/>
          <w:color w:val="000000"/>
          <w:sz w:val="28"/>
          <w:szCs w:val="28"/>
          <w:lang w:val="kk-KZ"/>
        </w:rPr>
        <w:t>Екінші бұл тәсілді әлеуметтанушы М. Симен ұсынған. Ол оқшауланудың әртүрлі формалары бар екендігіне және оның әлеуметтік-психологиялықпен де және индивидуалды-психологиялық тұлғаның ерекшеліктерімен байланысындай екендігін сендірді [197, 789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p>
    <w:p w:rsidR="008B0DBE" w:rsidRPr="00FB2659" w:rsidRDefault="008B0DBE" w:rsidP="008B0D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w:t>
      </w:r>
      <w:r w:rsidRPr="00D63C09">
        <w:rPr>
          <w:rFonts w:ascii="Times New Roman" w:hAnsi="Times New Roman" w:cs="Times New Roman"/>
          <w:color w:val="000000"/>
          <w:sz w:val="28"/>
          <w:szCs w:val="28"/>
          <w:lang w:val="kk-KZ"/>
        </w:rPr>
        <w:t>Психология саласындағы қазіргі з</w:t>
      </w:r>
      <w:r>
        <w:rPr>
          <w:rFonts w:ascii="Times New Roman" w:hAnsi="Times New Roman" w:cs="Times New Roman"/>
          <w:color w:val="000000"/>
          <w:sz w:val="28"/>
          <w:szCs w:val="28"/>
          <w:lang w:val="kk-KZ"/>
        </w:rPr>
        <w:t>ерттеушілер неліктен  мотивтің «мағына»</w:t>
      </w:r>
      <w:r w:rsidRPr="00D63C09">
        <w:rPr>
          <w:rFonts w:ascii="Times New Roman" w:hAnsi="Times New Roman" w:cs="Times New Roman"/>
          <w:color w:val="000000"/>
          <w:sz w:val="28"/>
          <w:szCs w:val="28"/>
          <w:lang w:val="kk-KZ"/>
        </w:rPr>
        <w:t xml:space="preserve"> ұғымыме</w:t>
      </w:r>
      <w:r>
        <w:rPr>
          <w:rFonts w:ascii="Times New Roman" w:hAnsi="Times New Roman" w:cs="Times New Roman"/>
          <w:color w:val="000000"/>
          <w:sz w:val="28"/>
          <w:szCs w:val="28"/>
          <w:lang w:val="kk-KZ"/>
        </w:rPr>
        <w:t>н байланысы және адамның өзіне «</w:t>
      </w:r>
      <w:r w:rsidRPr="00D63C09">
        <w:rPr>
          <w:rFonts w:ascii="Times New Roman" w:hAnsi="Times New Roman" w:cs="Times New Roman"/>
          <w:color w:val="000000"/>
          <w:sz w:val="28"/>
          <w:szCs w:val="28"/>
          <w:lang w:val="kk-KZ"/>
        </w:rPr>
        <w:t>Менің қызметімнің мәні неде?» сұрағына жауап  бере алмау мүмкіндік ұстанымын ұстанады. Бұл сұрақ әсіресе оқу басталғаннан кейін біраз уақыт өткен студенттер үшін өзе</w:t>
      </w:r>
      <w:r>
        <w:rPr>
          <w:rFonts w:ascii="Times New Roman" w:hAnsi="Times New Roman" w:cs="Times New Roman"/>
          <w:color w:val="000000"/>
          <w:sz w:val="28"/>
          <w:szCs w:val="28"/>
          <w:lang w:val="kk-KZ"/>
        </w:rPr>
        <w:t>кті болады және олар өздеріне: «Менің оқуымның мәні неде?» деген сұрақты қояды [198, 98 б.]</w:t>
      </w:r>
      <w:r w:rsidR="003D5C8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Жүр</w:t>
      </w:r>
      <w:r w:rsidRPr="00D63C09">
        <w:rPr>
          <w:rFonts w:ascii="Times New Roman" w:hAnsi="Times New Roman" w:cs="Times New Roman"/>
          <w:color w:val="000000"/>
          <w:sz w:val="28"/>
          <w:szCs w:val="28"/>
          <w:lang w:val="kk-KZ"/>
        </w:rPr>
        <w:t>гізілген зерттеулердің нәтижелері  бойынша шеттетілудің оқу процесінде: студенттің азаматтылығы, қашықтықтан оқу үрдісіндегі ортада, студенттің оқып жатқан пәннің профиліне байланысты [199, 1188 б</w:t>
      </w:r>
      <w:r>
        <w:rPr>
          <w:rFonts w:ascii="Times New Roman" w:hAnsi="Times New Roman" w:cs="Times New Roman"/>
          <w:color w:val="000000"/>
          <w:sz w:val="28"/>
          <w:szCs w:val="28"/>
          <w:lang w:val="kk-KZ"/>
        </w:rPr>
        <w:t>.</w:t>
      </w:r>
      <w:r w:rsidRPr="00D63C09">
        <w:rPr>
          <w:rFonts w:ascii="Times New Roman" w:hAnsi="Times New Roman" w:cs="Times New Roman"/>
          <w:color w:val="000000"/>
          <w:sz w:val="28"/>
          <w:szCs w:val="28"/>
          <w:lang w:val="kk-KZ"/>
        </w:rPr>
        <w:t>]</w:t>
      </w:r>
      <w:r>
        <w:rPr>
          <w:rFonts w:ascii="Times New Roman" w:hAnsi="Times New Roman" w:cs="Times New Roman"/>
          <w:sz w:val="28"/>
          <w:szCs w:val="28"/>
          <w:lang w:val="kk-KZ"/>
        </w:rPr>
        <w:t>.</w:t>
      </w:r>
    </w:p>
    <w:p w:rsidR="008B0DBE" w:rsidRDefault="008B0DBE" w:rsidP="008B0DBE">
      <w:pPr>
        <w:spacing w:after="0" w:line="240" w:lineRule="auto"/>
        <w:ind w:firstLine="709"/>
        <w:jc w:val="both"/>
        <w:rPr>
          <w:rFonts w:ascii="Times New Roman" w:hAnsi="Times New Roman"/>
          <w:b/>
          <w:bCs/>
          <w:color w:val="000000"/>
          <w:sz w:val="28"/>
          <w:szCs w:val="28"/>
          <w:lang w:val="kk-KZ"/>
        </w:rPr>
      </w:pPr>
    </w:p>
    <w:p w:rsidR="008B0DBE" w:rsidRDefault="008B0DBE" w:rsidP="008B0DBE">
      <w:pPr>
        <w:spacing w:after="0" w:line="240" w:lineRule="auto"/>
        <w:ind w:firstLine="709"/>
        <w:jc w:val="both"/>
        <w:rPr>
          <w:rFonts w:ascii="Times New Roman" w:hAnsi="Times New Roman"/>
          <w:b/>
          <w:bCs/>
          <w:color w:val="000000"/>
          <w:sz w:val="28"/>
          <w:szCs w:val="28"/>
          <w:lang w:val="kk-KZ"/>
        </w:rPr>
      </w:pPr>
    </w:p>
    <w:p w:rsidR="008B0DBE" w:rsidRPr="00804DF0" w:rsidRDefault="008B0DBE" w:rsidP="008B0DBE">
      <w:pPr>
        <w:spacing w:after="0" w:line="240" w:lineRule="auto"/>
        <w:ind w:firstLine="709"/>
        <w:jc w:val="both"/>
        <w:rPr>
          <w:rFonts w:ascii="Times New Roman" w:hAnsi="Times New Roman"/>
          <w:b/>
          <w:bCs/>
          <w:sz w:val="28"/>
          <w:szCs w:val="28"/>
          <w:lang w:val="kk-KZ"/>
        </w:rPr>
      </w:pPr>
      <w:r>
        <w:rPr>
          <w:rFonts w:ascii="Times New Roman" w:hAnsi="Times New Roman"/>
          <w:b/>
          <w:bCs/>
          <w:color w:val="000000"/>
          <w:sz w:val="28"/>
          <w:szCs w:val="28"/>
          <w:lang w:val="kk-KZ"/>
        </w:rPr>
        <w:t>1.4</w:t>
      </w:r>
      <w:r w:rsidRPr="00E73C61">
        <w:rPr>
          <w:rFonts w:ascii="Times New Roman" w:hAnsi="Times New Roman"/>
          <w:b/>
          <w:bCs/>
          <w:color w:val="000000"/>
          <w:sz w:val="28"/>
          <w:szCs w:val="28"/>
          <w:lang w:val="kk-KZ"/>
        </w:rPr>
        <w:t xml:space="preserve"> </w:t>
      </w:r>
      <w:r w:rsidRPr="00804DF0">
        <w:rPr>
          <w:rFonts w:ascii="Times New Roman" w:hAnsi="Times New Roman"/>
          <w:b/>
          <w:bCs/>
          <w:sz w:val="28"/>
          <w:szCs w:val="28"/>
          <w:lang w:val="kk-KZ"/>
        </w:rPr>
        <w:t>Психолог студенттердің тұлғалық өсуіне және кәсіби қалыптасуына  мотивацияның әсері</w:t>
      </w:r>
    </w:p>
    <w:p w:rsidR="008B0DBE" w:rsidRPr="00804DF0" w:rsidRDefault="008B0DBE" w:rsidP="008B0DBE">
      <w:pPr>
        <w:spacing w:after="0" w:line="240" w:lineRule="auto"/>
        <w:ind w:firstLine="709"/>
        <w:jc w:val="both"/>
        <w:rPr>
          <w:rFonts w:ascii="Times New Roman" w:hAnsi="Times New Roman"/>
          <w:b/>
          <w:bCs/>
          <w:sz w:val="28"/>
          <w:szCs w:val="28"/>
          <w:lang w:val="kk-KZ"/>
        </w:rPr>
      </w:pPr>
    </w:p>
    <w:p w:rsidR="008B0DBE" w:rsidRDefault="008B0DBE" w:rsidP="008B0DBE">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Психология студенттерінің кәсіби даму ерекшеліктері кәсіби психологиялық дайындық ерекшеліктерімен анықталады. Болашақ маман психологтың жұмысы жалпы ғылыми логикадан асатын бір психоло</w:t>
      </w:r>
      <w:r>
        <w:rPr>
          <w:rFonts w:ascii="Times New Roman" w:hAnsi="Times New Roman"/>
          <w:color w:val="000000"/>
          <w:sz w:val="28"/>
          <w:szCs w:val="28"/>
          <w:lang w:val="kk-KZ"/>
        </w:rPr>
        <w:t>гиялық құбылыстарға [200, 93 б.], әр</w:t>
      </w:r>
      <w:r w:rsidRPr="00E73C61">
        <w:rPr>
          <w:rFonts w:ascii="Times New Roman" w:hAnsi="Times New Roman"/>
          <w:color w:val="000000"/>
          <w:sz w:val="28"/>
          <w:szCs w:val="28"/>
          <w:lang w:val="kk-KZ"/>
        </w:rPr>
        <w:t>түрлі ғылыми түсініктемелер ұсына отырып, адам туралы сан алуан және көп қырлы білімді қажет етеді [201, 78 б</w:t>
      </w:r>
      <w:r>
        <w:rPr>
          <w:rFonts w:ascii="Times New Roman" w:hAnsi="Times New Roman"/>
          <w:color w:val="000000"/>
          <w:sz w:val="28"/>
          <w:szCs w:val="28"/>
          <w:lang w:val="kk-KZ"/>
        </w:rPr>
        <w:t>.</w:t>
      </w:r>
      <w:r w:rsidRPr="00E73C61">
        <w:rPr>
          <w:rFonts w:ascii="Times New Roman" w:hAnsi="Times New Roman"/>
          <w:color w:val="000000"/>
          <w:sz w:val="28"/>
          <w:szCs w:val="28"/>
          <w:lang w:val="kk-KZ"/>
        </w:rPr>
        <w:t xml:space="preserve">]. </w:t>
      </w:r>
    </w:p>
    <w:p w:rsidR="008B0DBE" w:rsidRPr="00E73C61" w:rsidRDefault="008B0DBE" w:rsidP="008B0DBE">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Сонымен бірге, алған білімнің субъективті атрибуциясы өте жоғары, өйткені студент-психолог оны басқа адамға да, өзінің жеке басына да жатқыза алады. Психолог университетте оқып жүргенде, басқалармен қарым-қатынасқа бағытталған және оны психологияда дамыған технологияларды тексеретін болады. Алайда, оқытудың теориялық компонентінің е</w:t>
      </w:r>
      <w:r>
        <w:rPr>
          <w:rFonts w:ascii="Times New Roman" w:hAnsi="Times New Roman"/>
          <w:color w:val="000000"/>
          <w:sz w:val="28"/>
          <w:szCs w:val="28"/>
          <w:lang w:val="kk-KZ"/>
        </w:rPr>
        <w:t>рекшеліктеріне, клиентпен қарым</w:t>
      </w:r>
      <w:r w:rsidRPr="00E73C61">
        <w:rPr>
          <w:rFonts w:ascii="Times New Roman" w:hAnsi="Times New Roman"/>
          <w:color w:val="000000"/>
          <w:sz w:val="28"/>
          <w:szCs w:val="28"/>
          <w:lang w:val="kk-KZ"/>
        </w:rPr>
        <w:t xml:space="preserve">-қатынас пен өзара әрекеттесу жүзеге асатын әлеуметтік </w:t>
      </w:r>
      <w:r w:rsidRPr="00E73C61">
        <w:rPr>
          <w:rFonts w:ascii="Times New Roman" w:hAnsi="Times New Roman"/>
          <w:color w:val="000000"/>
          <w:sz w:val="28"/>
          <w:szCs w:val="28"/>
          <w:lang w:val="kk-KZ"/>
        </w:rPr>
        <w:lastRenderedPageBreak/>
        <w:t xml:space="preserve">контексттің динамизмі мен өзгермелілігіне байланысты, студент -психолог мынадай фактілерге тап болады: 1) стандарт жоқ, «дайын» өзара әрекеттесу технологиясы, бірақ ол теориялық әзірлемелер мен өзіндік түйсігі негізінде тәжірибе жинақтау дәрежесіне сәйкес құрылуы керек; </w:t>
      </w:r>
      <w:r>
        <w:rPr>
          <w:rFonts w:ascii="Times New Roman" w:hAnsi="Times New Roman"/>
          <w:color w:val="000000"/>
          <w:sz w:val="28"/>
          <w:szCs w:val="28"/>
          <w:lang w:val="kk-KZ"/>
        </w:rPr>
        <w:t xml:space="preserve">                               </w:t>
      </w:r>
      <w:r w:rsidRPr="00E73C61">
        <w:rPr>
          <w:rFonts w:ascii="Times New Roman" w:hAnsi="Times New Roman"/>
          <w:color w:val="000000"/>
          <w:sz w:val="28"/>
          <w:szCs w:val="28"/>
          <w:lang w:val="kk-KZ"/>
        </w:rPr>
        <w:t>2) алынған білімнің, дағдылардың және дағдылардың көпшіліг</w:t>
      </w:r>
      <w:r>
        <w:rPr>
          <w:rFonts w:ascii="Times New Roman" w:hAnsi="Times New Roman"/>
          <w:color w:val="000000"/>
          <w:sz w:val="28"/>
          <w:szCs w:val="28"/>
          <w:lang w:val="kk-KZ"/>
        </w:rPr>
        <w:t>ін тікелей қолдану кәсіби қарым</w:t>
      </w:r>
      <w:r w:rsidRPr="00E73C61">
        <w:rPr>
          <w:rFonts w:ascii="Times New Roman" w:hAnsi="Times New Roman"/>
          <w:color w:val="000000"/>
          <w:sz w:val="28"/>
          <w:szCs w:val="28"/>
          <w:lang w:val="kk-KZ"/>
        </w:rPr>
        <w:t>-қатынас жағдайында ғана мүмкін және кәсіби өмір саласынан тыс шектеулі</w:t>
      </w:r>
      <w:r>
        <w:rPr>
          <w:rFonts w:ascii="Times New Roman" w:hAnsi="Times New Roman"/>
          <w:color w:val="000000"/>
          <w:sz w:val="28"/>
          <w:szCs w:val="28"/>
          <w:lang w:val="kk-KZ"/>
        </w:rPr>
        <w:t xml:space="preserve"> [202, 148 б.]</w:t>
      </w:r>
      <w:r w:rsidRPr="00E73C61">
        <w:rPr>
          <w:rFonts w:ascii="Times New Roman" w:hAnsi="Times New Roman"/>
          <w:color w:val="000000"/>
          <w:sz w:val="28"/>
          <w:szCs w:val="28"/>
          <w:lang w:val="kk-KZ"/>
        </w:rPr>
        <w:t>.</w:t>
      </w:r>
    </w:p>
    <w:p w:rsidR="008B0DBE" w:rsidRPr="00E73C61" w:rsidRDefault="008B0DBE" w:rsidP="008B0DBE">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Студенттерді дайындаудың ерекше ерекшелігі психологтың жеке басына «психолог-клиент» жағдайындағы қарым-қатынас үлкен әсер ететіндігімен, бұл жағдайдың шындыққа немесе практикалық сабақта ойналуына қарамастан. Бұл әсер өзін басқа біреуге шағылыстыру, өзін басқа адамның көзімен көру мүмкіндігімен, алынған ақпарат негізінде жеке қасиеттің әлеуметтік сапа ретінде біртіндеп жинақталуымен байланысты. Университетте оқу кезеңінде психологтар коммуникативтілік, экспрессивтілік және басқа да бірқатар көрсеткіштерді жоғарылатады, студенттер қарым -қатынаста тәжірибе жинақтайды, бұл сыртқы көріністерде құпиялылық пен оқшаулануды өтейді [203, 85 б</w:t>
      </w:r>
      <w:r>
        <w:rPr>
          <w:rFonts w:ascii="Times New Roman" w:hAnsi="Times New Roman"/>
          <w:color w:val="000000"/>
          <w:sz w:val="28"/>
          <w:szCs w:val="28"/>
          <w:lang w:val="kk-KZ"/>
        </w:rPr>
        <w:t>.</w:t>
      </w:r>
      <w:r w:rsidRPr="00E73C61">
        <w:rPr>
          <w:rFonts w:ascii="Times New Roman" w:hAnsi="Times New Roman"/>
          <w:color w:val="000000"/>
          <w:sz w:val="28"/>
          <w:szCs w:val="28"/>
          <w:lang w:val="kk-KZ"/>
        </w:rPr>
        <w:t>].</w:t>
      </w:r>
    </w:p>
    <w:p w:rsidR="008B0DBE" w:rsidRPr="00E73C61" w:rsidRDefault="008B0DBE" w:rsidP="008B0DBE">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Көптеген зерттеушілер жоғары оқу орнында оқу кезеңінде психологтардың кәсіби дамуының күрделі, қайшылықты сипатын атап өтеді. Психология студенттерінің кәсіби дамуының қиындықтарын жүйелеу үшін олардың кәсіби деңгейінің құрылымына сүйенуге болады [204, 59 б</w:t>
      </w:r>
      <w:r>
        <w:rPr>
          <w:rFonts w:ascii="Times New Roman" w:hAnsi="Times New Roman"/>
          <w:color w:val="000000"/>
          <w:sz w:val="28"/>
          <w:szCs w:val="28"/>
          <w:lang w:val="kk-KZ"/>
        </w:rPr>
        <w:t>.</w:t>
      </w:r>
      <w:r w:rsidRPr="00E73C61">
        <w:rPr>
          <w:rFonts w:ascii="Times New Roman" w:hAnsi="Times New Roman"/>
          <w:color w:val="000000"/>
          <w:sz w:val="28"/>
          <w:szCs w:val="28"/>
          <w:lang w:val="kk-KZ"/>
        </w:rPr>
        <w:t>]: танымдық, өзін-өзі бағалау, күнделікті компоненттер және кәсіби тәжірибенің құрамдас бөлігі. Когнитивті компонент мазмұнында мұндай қиындықтарға мыналар жатады: 1) теориялар мен әр түрлі психологиялық тәсілдердің теориялық концепцияларын араластыру туралы ойлардағы олқылықтар [205, 9 б</w:t>
      </w:r>
      <w:r>
        <w:rPr>
          <w:rFonts w:ascii="Times New Roman" w:hAnsi="Times New Roman"/>
          <w:color w:val="000000"/>
          <w:sz w:val="28"/>
          <w:szCs w:val="28"/>
          <w:lang w:val="kk-KZ"/>
        </w:rPr>
        <w:t>.</w:t>
      </w:r>
      <w:r w:rsidRPr="00E73C61">
        <w:rPr>
          <w:rFonts w:ascii="Times New Roman" w:hAnsi="Times New Roman"/>
          <w:color w:val="000000"/>
          <w:sz w:val="28"/>
          <w:szCs w:val="28"/>
          <w:lang w:val="kk-KZ"/>
        </w:rPr>
        <w:t>], арнайы ғылыми терминологияның интегралды жүйесінің болмауы; 2) кәсіби ойлаудың дамымауы; 3) мамандықтың мәніне сәйкес келмейтін психологтың</w:t>
      </w:r>
      <w:r>
        <w:rPr>
          <w:rFonts w:ascii="Times New Roman" w:hAnsi="Times New Roman"/>
          <w:color w:val="000000"/>
          <w:sz w:val="28"/>
          <w:szCs w:val="28"/>
          <w:lang w:val="kk-KZ"/>
        </w:rPr>
        <w:t xml:space="preserve"> миссиясын түсіну [206, 397 б.]</w:t>
      </w:r>
      <w:r w:rsidRPr="00E73C61">
        <w:rPr>
          <w:rFonts w:ascii="Times New Roman" w:hAnsi="Times New Roman"/>
          <w:color w:val="000000"/>
          <w:sz w:val="28"/>
          <w:szCs w:val="28"/>
          <w:lang w:val="kk-KZ"/>
        </w:rPr>
        <w:t>; 4) клиенттің бейнесі не мамандықтың мағынасына сәйкес келмейді, Немесе өзінің барлық күрделілігі мен егжей -тегжейіне қарамастан, күнделікті бақылаулардың елеулі үзілісінен тұрады [207, 107 б</w:t>
      </w:r>
      <w:r>
        <w:rPr>
          <w:rFonts w:ascii="Times New Roman" w:hAnsi="Times New Roman"/>
          <w:color w:val="000000"/>
          <w:sz w:val="28"/>
          <w:szCs w:val="28"/>
          <w:lang w:val="kk-KZ"/>
        </w:rPr>
        <w:t>.</w:t>
      </w:r>
      <w:r w:rsidRPr="00E73C61">
        <w:rPr>
          <w:rFonts w:ascii="Times New Roman" w:hAnsi="Times New Roman"/>
          <w:color w:val="000000"/>
          <w:sz w:val="28"/>
          <w:szCs w:val="28"/>
          <w:lang w:val="kk-KZ"/>
        </w:rPr>
        <w:t xml:space="preserve">]. </w:t>
      </w:r>
    </w:p>
    <w:p w:rsidR="008B0DBE" w:rsidRPr="00E73C61" w:rsidRDefault="008B0DBE" w:rsidP="008B0DBE">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Өзін-өзі бағалау компонентінің ішінде: 1) өзіне қанағаттанбау сезімі, өзінің «менінің» мамандыққа сәйкес келмеуі; 2) мұғалімнің пікіріне тәуелділік. Күнделікті компонент мазмұнында: болашақ мамандық кеңістігіндегі қарым-қатынасқа емес, эмоционалды және жеке қарым -қатынасқа көбірек көңіл бөлуі [208, 17 б</w:t>
      </w:r>
      <w:r>
        <w:rPr>
          <w:rFonts w:ascii="Times New Roman" w:hAnsi="Times New Roman"/>
          <w:color w:val="000000"/>
          <w:sz w:val="28"/>
          <w:szCs w:val="28"/>
          <w:lang w:val="kk-KZ"/>
        </w:rPr>
        <w:t>.</w:t>
      </w:r>
      <w:r w:rsidRPr="00E73C61">
        <w:rPr>
          <w:rFonts w:ascii="Times New Roman" w:hAnsi="Times New Roman"/>
          <w:color w:val="000000"/>
          <w:sz w:val="28"/>
          <w:szCs w:val="28"/>
          <w:lang w:val="kk-KZ"/>
        </w:rPr>
        <w:t xml:space="preserve">]. </w:t>
      </w:r>
    </w:p>
    <w:p w:rsidR="008B0DBE" w:rsidRPr="00E73C61" w:rsidRDefault="008B0DBE" w:rsidP="008B0DBE">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«Практикалық тәжірибе» компонентінің ішінде: 1) кәсіби бағытты, психологиялық парадигманы және өзіндік жұмыс стилін таңдаудағы қиындықтар; 2) практикалық психологиялық дағдылар мен қабілеттердің тарлығы.</w:t>
      </w:r>
    </w:p>
    <w:p w:rsidR="00391DF5" w:rsidRDefault="00606EFA" w:rsidP="000C7E51">
      <w:pPr>
        <w:spacing w:after="0" w:line="240" w:lineRule="auto"/>
        <w:ind w:firstLine="708"/>
        <w:jc w:val="both"/>
        <w:rPr>
          <w:rFonts w:ascii="Times New Roman" w:hAnsi="Times New Roman" w:cs="Times New Roman"/>
          <w:sz w:val="28"/>
          <w:szCs w:val="28"/>
          <w:lang w:val="kk-KZ"/>
        </w:rPr>
      </w:pPr>
      <w:r w:rsidRPr="007067B2">
        <w:rPr>
          <w:rFonts w:ascii="Times New Roman" w:hAnsi="Times New Roman" w:cs="Times New Roman"/>
          <w:sz w:val="28"/>
          <w:szCs w:val="28"/>
          <w:lang w:val="kk-KZ"/>
        </w:rPr>
        <w:t>Бұл қиындықтар психолог-студенттердің кәсіби қалыптасуындағы қайшылықтарды анықтайды:</w:t>
      </w:r>
    </w:p>
    <w:p w:rsidR="00391DF5" w:rsidRDefault="00606EFA" w:rsidP="000C7E51">
      <w:pPr>
        <w:spacing w:after="0" w:line="240" w:lineRule="auto"/>
        <w:ind w:firstLine="708"/>
        <w:jc w:val="both"/>
        <w:rPr>
          <w:rFonts w:ascii="Times New Roman" w:hAnsi="Times New Roman" w:cs="Times New Roman"/>
          <w:sz w:val="28"/>
          <w:szCs w:val="28"/>
          <w:lang w:val="kk-KZ"/>
        </w:rPr>
      </w:pPr>
      <w:r w:rsidRPr="007067B2">
        <w:rPr>
          <w:rFonts w:ascii="Times New Roman" w:hAnsi="Times New Roman" w:cs="Times New Roman"/>
          <w:sz w:val="28"/>
          <w:szCs w:val="28"/>
          <w:lang w:val="kk-KZ"/>
        </w:rPr>
        <w:lastRenderedPageBreak/>
        <w:t xml:space="preserve"> 1) психологияға қызығушылық арасындағы</w:t>
      </w:r>
      <w:r>
        <w:rPr>
          <w:rFonts w:ascii="Times New Roman" w:hAnsi="Times New Roman" w:cs="Times New Roman"/>
          <w:sz w:val="28"/>
          <w:szCs w:val="28"/>
          <w:lang w:val="kk-KZ"/>
        </w:rPr>
        <w:t>,</w:t>
      </w:r>
      <w:r w:rsidRPr="007067B2">
        <w:rPr>
          <w:rFonts w:ascii="Times New Roman" w:hAnsi="Times New Roman" w:cs="Times New Roman"/>
          <w:sz w:val="28"/>
          <w:szCs w:val="28"/>
          <w:lang w:val="kk-KZ"/>
        </w:rPr>
        <w:t xml:space="preserve"> таным мен өзін - өзі бағалау компоненттерінің мазмұны бойынша болашақ кәсіби қызме</w:t>
      </w:r>
      <w:r>
        <w:rPr>
          <w:rFonts w:ascii="Times New Roman" w:hAnsi="Times New Roman" w:cs="Times New Roman"/>
          <w:sz w:val="28"/>
          <w:szCs w:val="28"/>
          <w:lang w:val="kk-KZ"/>
        </w:rPr>
        <w:t xml:space="preserve">т туралы шынайы емес идеялар </w:t>
      </w:r>
      <w:r w:rsidRPr="007067B2">
        <w:rPr>
          <w:rFonts w:ascii="Times New Roman" w:hAnsi="Times New Roman" w:cs="Times New Roman"/>
          <w:sz w:val="28"/>
          <w:szCs w:val="28"/>
          <w:lang w:val="kk-KZ"/>
        </w:rPr>
        <w:t>; студенттердің құзыреттілігі мен оларды кәсіби емес деп тану арасындағы;</w:t>
      </w:r>
    </w:p>
    <w:p w:rsidR="00606EFA" w:rsidRPr="007067B2" w:rsidRDefault="00606EFA" w:rsidP="000C7E51">
      <w:pPr>
        <w:spacing w:after="0" w:line="240" w:lineRule="auto"/>
        <w:ind w:firstLine="708"/>
        <w:jc w:val="both"/>
        <w:rPr>
          <w:rFonts w:ascii="Times New Roman" w:hAnsi="Times New Roman" w:cs="Times New Roman"/>
          <w:sz w:val="28"/>
          <w:szCs w:val="28"/>
          <w:lang w:val="kk-KZ"/>
        </w:rPr>
      </w:pPr>
      <w:r w:rsidRPr="007067B2">
        <w:rPr>
          <w:rFonts w:ascii="Times New Roman" w:hAnsi="Times New Roman" w:cs="Times New Roman"/>
          <w:sz w:val="28"/>
          <w:szCs w:val="28"/>
          <w:lang w:val="kk-KZ"/>
        </w:rPr>
        <w:t xml:space="preserve"> 2) танымдық және тұрмыстық компоненттердің мазмұны бойынша психолог мамандығы өз мәселелерін шешуге тартады, ал жоғары психологиялық білім психотерапевтке қызмет етпейді;</w:t>
      </w:r>
    </w:p>
    <w:p w:rsidR="00606EFA" w:rsidRPr="00735D69" w:rsidRDefault="00606EFA" w:rsidP="000C7E51">
      <w:pPr>
        <w:spacing w:after="0" w:line="240" w:lineRule="auto"/>
        <w:ind w:firstLine="708"/>
        <w:jc w:val="both"/>
        <w:rPr>
          <w:rFonts w:ascii="Times New Roman" w:hAnsi="Times New Roman" w:cs="Times New Roman"/>
          <w:sz w:val="28"/>
          <w:szCs w:val="28"/>
          <w:lang w:val="kk-KZ"/>
        </w:rPr>
      </w:pPr>
      <w:r w:rsidRPr="00735D69">
        <w:rPr>
          <w:rFonts w:ascii="Times New Roman" w:hAnsi="Times New Roman" w:cs="Times New Roman"/>
          <w:sz w:val="28"/>
          <w:szCs w:val="28"/>
          <w:lang w:val="kk-KZ"/>
        </w:rPr>
        <w:t xml:space="preserve">3) когнитивтік компонент пен практикалық тәжірибенің құрамдас бөлігі арасында туындайтын: </w:t>
      </w:r>
      <w:r>
        <w:rPr>
          <w:rFonts w:ascii="Times New Roman" w:hAnsi="Times New Roman" w:cs="Times New Roman"/>
          <w:sz w:val="28"/>
          <w:szCs w:val="28"/>
          <w:lang w:val="kk-KZ"/>
        </w:rPr>
        <w:t xml:space="preserve">бірақ, </w:t>
      </w:r>
      <w:r w:rsidRPr="00735D69">
        <w:rPr>
          <w:rFonts w:ascii="Times New Roman" w:hAnsi="Times New Roman" w:cs="Times New Roman"/>
          <w:sz w:val="28"/>
          <w:szCs w:val="28"/>
          <w:lang w:val="kk-KZ"/>
        </w:rPr>
        <w:t xml:space="preserve">студенттер психологияны іргелі ғылым ретінде анықтайды, практикалық психологиялық қызмет саласында басшылыққа алады; психологияны оқуға ұмтылады, </w:t>
      </w:r>
      <w:r>
        <w:rPr>
          <w:rFonts w:ascii="Times New Roman" w:hAnsi="Times New Roman" w:cs="Times New Roman"/>
          <w:sz w:val="28"/>
          <w:szCs w:val="28"/>
          <w:lang w:val="kk-KZ"/>
        </w:rPr>
        <w:t>сонымен қатар</w:t>
      </w:r>
      <w:r w:rsidRPr="00735D69">
        <w:rPr>
          <w:rFonts w:ascii="Times New Roman" w:hAnsi="Times New Roman" w:cs="Times New Roman"/>
          <w:sz w:val="28"/>
          <w:szCs w:val="28"/>
          <w:lang w:val="kk-KZ"/>
        </w:rPr>
        <w:t xml:space="preserve"> психологиялық қызметке деген сұранысты білмейді, мамандығы бойынша </w:t>
      </w:r>
      <w:r>
        <w:rPr>
          <w:rFonts w:ascii="Times New Roman" w:hAnsi="Times New Roman" w:cs="Times New Roman"/>
          <w:sz w:val="28"/>
          <w:szCs w:val="28"/>
          <w:lang w:val="kk-KZ"/>
        </w:rPr>
        <w:t xml:space="preserve">жұмыс іздеуді </w:t>
      </w:r>
      <w:r w:rsidRPr="00735D69">
        <w:rPr>
          <w:rFonts w:ascii="Times New Roman" w:hAnsi="Times New Roman" w:cs="Times New Roman"/>
          <w:sz w:val="28"/>
          <w:szCs w:val="28"/>
          <w:lang w:val="kk-KZ"/>
        </w:rPr>
        <w:t xml:space="preserve"> қиындықпен табады;</w:t>
      </w:r>
    </w:p>
    <w:p w:rsidR="00391DF5" w:rsidRDefault="00391DF5" w:rsidP="00391DF5">
      <w:pPr>
        <w:spacing w:after="0" w:line="240" w:lineRule="auto"/>
        <w:ind w:firstLine="708"/>
        <w:jc w:val="both"/>
        <w:rPr>
          <w:rFonts w:ascii="Times New Roman" w:hAnsi="Times New Roman" w:cs="Times New Roman"/>
          <w:sz w:val="28"/>
          <w:szCs w:val="28"/>
          <w:lang w:val="kk-KZ"/>
        </w:rPr>
      </w:pPr>
      <w:r w:rsidRPr="00735D69">
        <w:rPr>
          <w:rFonts w:ascii="Times New Roman" w:hAnsi="Times New Roman" w:cs="Times New Roman"/>
          <w:sz w:val="28"/>
          <w:szCs w:val="28"/>
          <w:lang w:val="kk-KZ"/>
        </w:rPr>
        <w:t>4) ө</w:t>
      </w:r>
      <w:r>
        <w:rPr>
          <w:rFonts w:ascii="Times New Roman" w:hAnsi="Times New Roman" w:cs="Times New Roman"/>
          <w:sz w:val="28"/>
          <w:szCs w:val="28"/>
          <w:lang w:val="kk-KZ"/>
        </w:rPr>
        <w:t>зін - өзі бағалау құрауышы мен «</w:t>
      </w:r>
      <w:r w:rsidRPr="00735D69">
        <w:rPr>
          <w:rFonts w:ascii="Times New Roman" w:hAnsi="Times New Roman" w:cs="Times New Roman"/>
          <w:sz w:val="28"/>
          <w:szCs w:val="28"/>
          <w:lang w:val="kk-KZ"/>
        </w:rPr>
        <w:t>практикалық тәжіриб</w:t>
      </w:r>
      <w:r>
        <w:rPr>
          <w:rFonts w:ascii="Times New Roman" w:hAnsi="Times New Roman" w:cs="Times New Roman"/>
          <w:sz w:val="28"/>
          <w:szCs w:val="28"/>
          <w:lang w:val="kk-KZ"/>
        </w:rPr>
        <w:t>е»</w:t>
      </w:r>
      <w:r w:rsidRPr="00735D69">
        <w:rPr>
          <w:rFonts w:ascii="Times New Roman" w:hAnsi="Times New Roman" w:cs="Times New Roman"/>
          <w:sz w:val="28"/>
          <w:szCs w:val="28"/>
          <w:lang w:val="kk-KZ"/>
        </w:rPr>
        <w:t xml:space="preserve"> құрауышының мазмұны арасында студенттерді психолог қызметіне ынталандыру, бірақ олардың кәсіби дағдыларға қол жеткізуі өте а</w:t>
      </w:r>
      <w:r>
        <w:rPr>
          <w:rFonts w:ascii="Times New Roman" w:hAnsi="Times New Roman" w:cs="Times New Roman"/>
          <w:sz w:val="28"/>
          <w:szCs w:val="28"/>
          <w:lang w:val="kk-KZ"/>
        </w:rPr>
        <w:t>лыс перспектива болып табылады;</w:t>
      </w:r>
    </w:p>
    <w:p w:rsidR="008B0DBE" w:rsidRPr="00E73C61" w:rsidRDefault="00391DF5" w:rsidP="00391DF5">
      <w:pPr>
        <w:spacing w:after="0" w:line="240" w:lineRule="auto"/>
        <w:ind w:firstLine="708"/>
        <w:jc w:val="both"/>
        <w:rPr>
          <w:rFonts w:ascii="Times New Roman" w:hAnsi="Times New Roman"/>
          <w:color w:val="000000"/>
          <w:sz w:val="28"/>
          <w:szCs w:val="28"/>
          <w:lang w:val="kk-KZ"/>
        </w:rPr>
      </w:pPr>
      <w:r w:rsidRPr="00735D69">
        <w:rPr>
          <w:rFonts w:ascii="Times New Roman" w:hAnsi="Times New Roman" w:cs="Times New Roman"/>
          <w:sz w:val="28"/>
          <w:szCs w:val="28"/>
          <w:lang w:val="kk-KZ"/>
        </w:rPr>
        <w:t>5) Өзін-өзі бағалау мазмұнының күнделікті құрауышы мен «практикалық тәжірибе» құрауышы-психологтар, психологиялық, субъективті қиындықтар, психологиялық проблемалары бар адамдардың мамандығымен айналысады, ал оқуды бітіргеннен кейін кәсіби мамандықты  қалыптастырылуы тиіс</w:t>
      </w:r>
      <w:r w:rsidR="008B0DBE" w:rsidRPr="00E73C61">
        <w:rPr>
          <w:rFonts w:ascii="Times New Roman" w:hAnsi="Times New Roman"/>
          <w:color w:val="000000"/>
          <w:sz w:val="28"/>
          <w:szCs w:val="28"/>
          <w:lang w:val="kk-KZ"/>
        </w:rPr>
        <w:t>[209, 8 б</w:t>
      </w:r>
      <w:r w:rsidR="008B0DBE">
        <w:rPr>
          <w:rFonts w:ascii="Times New Roman" w:hAnsi="Times New Roman"/>
          <w:color w:val="000000"/>
          <w:sz w:val="28"/>
          <w:szCs w:val="28"/>
          <w:lang w:val="kk-KZ"/>
        </w:rPr>
        <w:t>.</w:t>
      </w:r>
      <w:r w:rsidR="008B0DBE" w:rsidRPr="00E73C61">
        <w:rPr>
          <w:rFonts w:ascii="Times New Roman" w:hAnsi="Times New Roman"/>
          <w:color w:val="000000"/>
          <w:sz w:val="28"/>
          <w:szCs w:val="28"/>
          <w:lang w:val="kk-KZ"/>
        </w:rPr>
        <w:t>, 21</w:t>
      </w:r>
      <w:r w:rsidR="008B0DBE">
        <w:rPr>
          <w:rFonts w:ascii="Times New Roman" w:hAnsi="Times New Roman"/>
          <w:color w:val="000000"/>
          <w:sz w:val="28"/>
          <w:szCs w:val="28"/>
          <w:lang w:val="kk-KZ"/>
        </w:rPr>
        <w:t>0, 69 б.]</w:t>
      </w:r>
      <w:r w:rsidR="008B0DBE" w:rsidRPr="00E73C61">
        <w:rPr>
          <w:rFonts w:ascii="Times New Roman" w:hAnsi="Times New Roman"/>
          <w:color w:val="000000"/>
          <w:sz w:val="28"/>
          <w:szCs w:val="28"/>
          <w:lang w:val="kk-KZ"/>
        </w:rPr>
        <w:t>.</w:t>
      </w:r>
    </w:p>
    <w:p w:rsidR="008B0DBE" w:rsidRPr="00E73C61" w:rsidRDefault="008B0DBE" w:rsidP="008B0DBE">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Психология студенттерінің кәсіби дамуының күрделі,</w:t>
      </w:r>
      <w:r>
        <w:rPr>
          <w:rFonts w:ascii="Times New Roman" w:hAnsi="Times New Roman"/>
          <w:color w:val="000000"/>
          <w:sz w:val="28"/>
          <w:szCs w:val="28"/>
          <w:lang w:val="kk-KZ"/>
        </w:rPr>
        <w:t xml:space="preserve">                                  қарама</w:t>
      </w:r>
      <w:r w:rsidRPr="00E73C61">
        <w:rPr>
          <w:rFonts w:ascii="Times New Roman" w:hAnsi="Times New Roman"/>
          <w:color w:val="000000"/>
          <w:sz w:val="28"/>
          <w:szCs w:val="28"/>
          <w:lang w:val="kk-KZ"/>
        </w:rPr>
        <w:t>-қайшылықты болуының себептері кәсіби даму субъектісі ретінде тұлғаның сыртқы ортасында да, ішкі жоспарында да жатыр. Ішкі айнымалыларға қандай да бір жолмен әсер ететін зерттеулердің талдауы көрсеткендей, бұл психологтардың дисгармония, қарама-қайшылықтар, басқалармен, оның</w:t>
      </w:r>
      <w:r>
        <w:rPr>
          <w:rFonts w:ascii="Times New Roman" w:hAnsi="Times New Roman"/>
          <w:color w:val="000000"/>
          <w:sz w:val="28"/>
          <w:szCs w:val="28"/>
          <w:lang w:val="kk-KZ"/>
        </w:rPr>
        <w:t xml:space="preserve"> ішінде жақын адамдармен қарым</w:t>
      </w:r>
      <w:r w:rsidRPr="00E73C61">
        <w:rPr>
          <w:rFonts w:ascii="Times New Roman" w:hAnsi="Times New Roman"/>
          <w:color w:val="000000"/>
          <w:sz w:val="28"/>
          <w:szCs w:val="28"/>
          <w:lang w:val="kk-KZ"/>
        </w:rPr>
        <w:t>-қатынас жасаудағы тәжірибесін анықтайды, олар өз кезегінде бұл процеске әсер ете алмайды. жоғары оқу орнында оқу кезеңінде біліктілікті арттыру.</w:t>
      </w:r>
    </w:p>
    <w:p w:rsidR="008B0DBE" w:rsidRDefault="008B0DBE" w:rsidP="008B0DBE">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Оқудың алғашқы жылдарында оқу мен кәсіп ұғымдары бір-бірімен байланысты емес. Кәсіби маманның бейнесі бұлыңғыр, белсенділікті сыртқы бағалауға бағытталмаған, білімді меңгеру процесін қамтамасыз ететін сапалармен білімн</w:t>
      </w:r>
      <w:r>
        <w:rPr>
          <w:rFonts w:ascii="Times New Roman" w:hAnsi="Times New Roman"/>
          <w:color w:val="000000"/>
          <w:sz w:val="28"/>
          <w:szCs w:val="28"/>
          <w:lang w:val="kk-KZ"/>
        </w:rPr>
        <w:t>ің үйлесіміне толы [211, 15 б.]</w:t>
      </w:r>
      <w:r w:rsidRPr="00E73C61">
        <w:rPr>
          <w:rFonts w:ascii="Times New Roman" w:hAnsi="Times New Roman"/>
          <w:color w:val="000000"/>
          <w:sz w:val="28"/>
          <w:szCs w:val="28"/>
          <w:lang w:val="kk-KZ"/>
        </w:rPr>
        <w:t xml:space="preserve">. </w:t>
      </w:r>
    </w:p>
    <w:p w:rsidR="00361D99" w:rsidRPr="00BB6A42" w:rsidRDefault="00361D99" w:rsidP="00361D99">
      <w:pPr>
        <w:spacing w:after="0" w:line="240" w:lineRule="auto"/>
        <w:ind w:firstLine="709"/>
        <w:jc w:val="both"/>
        <w:rPr>
          <w:rFonts w:ascii="Times New Roman" w:hAnsi="Times New Roman" w:cs="Times New Roman"/>
          <w:sz w:val="28"/>
          <w:szCs w:val="28"/>
          <w:lang w:val="kk-KZ"/>
        </w:rPr>
      </w:pPr>
      <w:r w:rsidRPr="00BB6A42">
        <w:rPr>
          <w:rFonts w:ascii="Times New Roman" w:hAnsi="Times New Roman" w:cs="Times New Roman"/>
          <w:sz w:val="28"/>
          <w:szCs w:val="28"/>
          <w:lang w:val="kk-KZ"/>
        </w:rPr>
        <w:t>Біздің жеке зерттеулеріміз бойынша студенттер психологтың кәсіби өзін-өзі жүзеге асыруын психологиялық әсер ету процесінде өзін және басқа адамдарды жетілдіру ретінде қарастырады. Бұл олардың негізінен психолог пен психология туралы мифологиялық идеяларға, белсенді «психологияға енгізуге» бағытталғандығына байланысты.</w:t>
      </w:r>
    </w:p>
    <w:p w:rsidR="008B0DBE" w:rsidRPr="00E73C61" w:rsidRDefault="008B0DBE" w:rsidP="00361D99">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Бұл тәсіл тұтастай алғанда, өзінің кәсіби дағдыларына өзін-өзі бағалаудың жоғары бағалануымен бірге жүреді, дегенмен «мен» бейнесі кәсіпқой бейнесінен алыс және оның құрылымына кірмейді. кә</w:t>
      </w:r>
      <w:r>
        <w:rPr>
          <w:rFonts w:ascii="Times New Roman" w:hAnsi="Times New Roman"/>
          <w:color w:val="000000"/>
          <w:sz w:val="28"/>
          <w:szCs w:val="28"/>
          <w:lang w:val="kk-KZ"/>
        </w:rPr>
        <w:t>сіби өзін-өзі тану [212, 52 б.]</w:t>
      </w:r>
      <w:r w:rsidRPr="00E73C61">
        <w:rPr>
          <w:rFonts w:ascii="Times New Roman" w:hAnsi="Times New Roman"/>
          <w:color w:val="000000"/>
          <w:sz w:val="28"/>
          <w:szCs w:val="28"/>
          <w:lang w:val="kk-KZ"/>
        </w:rPr>
        <w:t>.</w:t>
      </w:r>
    </w:p>
    <w:p w:rsidR="008B0DBE" w:rsidRDefault="008B0DBE" w:rsidP="008B0DBE">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 xml:space="preserve">Екінші курс студенттері өздерінің кәсіби ниеттерін қайта қарастырады, бұл өздеріне және кәсіпке қатысты күтудің жойылу жағдайын көрсетеді. Біздің </w:t>
      </w:r>
      <w:r w:rsidRPr="00E73C61">
        <w:rPr>
          <w:rFonts w:ascii="Times New Roman" w:hAnsi="Times New Roman"/>
          <w:color w:val="000000"/>
          <w:sz w:val="28"/>
          <w:szCs w:val="28"/>
          <w:lang w:val="kk-KZ"/>
        </w:rPr>
        <w:lastRenderedPageBreak/>
        <w:t xml:space="preserve">мәліметтерге сүйенсек, психологтың кәсіби өзін-өзі жүзеге асыруын </w:t>
      </w:r>
      <w:r>
        <w:rPr>
          <w:rFonts w:ascii="Times New Roman" w:hAnsi="Times New Roman"/>
          <w:color w:val="000000"/>
          <w:sz w:val="28"/>
          <w:szCs w:val="28"/>
          <w:lang w:val="kk-KZ"/>
        </w:rPr>
        <w:t xml:space="preserve">        </w:t>
      </w:r>
      <w:r w:rsidRPr="00E73C61">
        <w:rPr>
          <w:rFonts w:ascii="Times New Roman" w:hAnsi="Times New Roman"/>
          <w:color w:val="000000"/>
          <w:sz w:val="28"/>
          <w:szCs w:val="28"/>
          <w:lang w:val="kk-KZ"/>
        </w:rPr>
        <w:t xml:space="preserve">2-3 курс студенттері енді әсер ретінде емес, белгілі бір психологиялық білім, білік және дағды арқылы басқа адамдармен қарым-қатынас ретінде қарастырады. Олар тек психолог өзін қабылдаған жағдайда ғана клиентке психологиялық көмек көрсете алатынын айтады. Дегенмен, психологтың идеалы әлі де «өзін-өзі </w:t>
      </w:r>
      <w:r>
        <w:rPr>
          <w:rFonts w:ascii="Times New Roman" w:hAnsi="Times New Roman"/>
          <w:color w:val="000000"/>
          <w:sz w:val="28"/>
          <w:szCs w:val="28"/>
          <w:lang w:val="kk-KZ"/>
        </w:rPr>
        <w:t>бақылауда» тұрады [213, 113 б.]</w:t>
      </w:r>
      <w:r w:rsidRPr="00E73C61">
        <w:rPr>
          <w:rFonts w:ascii="Times New Roman" w:hAnsi="Times New Roman"/>
          <w:color w:val="000000"/>
          <w:sz w:val="28"/>
          <w:szCs w:val="28"/>
          <w:lang w:val="kk-KZ"/>
        </w:rPr>
        <w:t>. Шамасы, клиентке қатысты манипулятивті, «әсер етуші» тәсілден бас тарту өзіне қатысты қарағанда ертерек орын алады, оны біз былай түсіндіре аламыз: 1) басқалар туралы, содан кейін өзі туралы ойлардың қалыптасуының жалпы үлгісін конкретизациялау; 2) психологиялық мамандықты таңдауға және мақұлдаудың негізі ретінде өзіне көмектесу мотивінің үлкен мәні, ол толық қанағат таппаса да, саналы болуды тоқтатады [214, 17 б</w:t>
      </w:r>
      <w:r>
        <w:rPr>
          <w:rFonts w:ascii="Times New Roman" w:hAnsi="Times New Roman"/>
          <w:color w:val="000000"/>
          <w:sz w:val="28"/>
          <w:szCs w:val="28"/>
          <w:lang w:val="kk-KZ"/>
        </w:rPr>
        <w:t>.].</w:t>
      </w:r>
    </w:p>
    <w:p w:rsidR="008B0DBE" w:rsidRPr="00E73C61" w:rsidRDefault="008B0DBE" w:rsidP="008B0DBE">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Жоғары курстарға көшу кезінде оқу мен мамандық туралы ойлардың келісілуі, кәсіби дағдыларды игеруде және болашақты құрудағы өзінің</w:t>
      </w:r>
      <w:r>
        <w:rPr>
          <w:rFonts w:ascii="Times New Roman" w:hAnsi="Times New Roman"/>
          <w:color w:val="000000"/>
          <w:sz w:val="28"/>
          <w:szCs w:val="28"/>
          <w:lang w:val="kk-KZ"/>
        </w:rPr>
        <w:t xml:space="preserve"> рөлін түсіну пайда болады. </w:t>
      </w:r>
      <w:r w:rsidRPr="00E73C61">
        <w:rPr>
          <w:rFonts w:ascii="Times New Roman" w:hAnsi="Times New Roman"/>
          <w:color w:val="000000"/>
          <w:sz w:val="28"/>
          <w:szCs w:val="28"/>
          <w:lang w:val="kk-KZ"/>
        </w:rPr>
        <w:t xml:space="preserve">Кәсіби маман бейнесі шынайы және қол жетімді болады, психологтың жеке басына көбірек бағытталады. Алайда </w:t>
      </w:r>
      <w:r>
        <w:rPr>
          <w:rFonts w:ascii="Times New Roman" w:hAnsi="Times New Roman"/>
          <w:color w:val="000000"/>
          <w:sz w:val="28"/>
          <w:szCs w:val="28"/>
          <w:lang w:val="kk-KZ"/>
        </w:rPr>
        <w:t>4-</w:t>
      </w:r>
      <w:r w:rsidRPr="00E73C61">
        <w:rPr>
          <w:rFonts w:ascii="Times New Roman" w:hAnsi="Times New Roman"/>
          <w:color w:val="000000"/>
          <w:sz w:val="28"/>
          <w:szCs w:val="28"/>
          <w:lang w:val="kk-KZ"/>
        </w:rPr>
        <w:t>курс студенттері өздерін қанағаттанбау сезімімен бітіреді және мотивациялық, интеллектуалдық және жеке ерекшеліктері бойынша кәсіби табысты психологтардан айтарлықтай ерекшеленеді [215,44 с</w:t>
      </w:r>
      <w:r>
        <w:rPr>
          <w:rFonts w:ascii="Times New Roman" w:hAnsi="Times New Roman"/>
          <w:color w:val="000000"/>
          <w:sz w:val="28"/>
          <w:szCs w:val="28"/>
          <w:lang w:val="kk-KZ"/>
        </w:rPr>
        <w:t>.]</w:t>
      </w:r>
      <w:r w:rsidRPr="00E73C61">
        <w:rPr>
          <w:rFonts w:ascii="Times New Roman" w:hAnsi="Times New Roman"/>
          <w:color w:val="000000"/>
          <w:sz w:val="28"/>
          <w:szCs w:val="28"/>
          <w:lang w:val="kk-KZ"/>
        </w:rPr>
        <w:t>.</w:t>
      </w:r>
    </w:p>
    <w:p w:rsidR="008B0DBE" w:rsidRPr="00E73C61" w:rsidRDefault="008B0DBE" w:rsidP="008B0DBE">
      <w:pPr>
        <w:spacing w:after="0" w:line="240" w:lineRule="auto"/>
        <w:ind w:firstLine="709"/>
        <w:jc w:val="both"/>
        <w:rPr>
          <w:rFonts w:ascii="Times New Roman" w:hAnsi="Times New Roman"/>
          <w:color w:val="000000"/>
          <w:sz w:val="28"/>
          <w:szCs w:val="28"/>
          <w:lang w:val="kk-KZ"/>
        </w:rPr>
      </w:pPr>
      <w:r w:rsidRPr="00E73C61">
        <w:rPr>
          <w:rFonts w:ascii="Times New Roman" w:hAnsi="Times New Roman"/>
          <w:color w:val="000000"/>
          <w:sz w:val="28"/>
          <w:szCs w:val="28"/>
          <w:lang w:val="kk-KZ"/>
        </w:rPr>
        <w:t>Осыған сүйене отырып, тұлғалық өзін-өзі анықтауы адамның өзін тұлға ретінде анықтауы ретінде қарастыруға болады. «Тұлға» ұғымы психологиядағы неғұрлым күрделі категория болып табылады. Әдетте тұлға деп өзін қоғамда белсенді жүзеге асыратын субъектіні қарастырады. Бұл жерде оның белсенділік көзін және кемелділік дәрежесін бөліп қарастырады. Тұлғаны түсінудегі неғұрлым дәстүрлік анықтама – тұлғаны сыртқы ортамен, қоғамдық күшпен анықталады деп түсініп «тұлға қалыптасуы» деген сөз тіркесін қолда</w:t>
      </w:r>
      <w:r>
        <w:rPr>
          <w:rFonts w:ascii="Times New Roman" w:hAnsi="Times New Roman"/>
          <w:color w:val="000000"/>
          <w:sz w:val="28"/>
          <w:szCs w:val="28"/>
          <w:lang w:val="kk-KZ"/>
        </w:rPr>
        <w:t>ну болып табылады [216, 171 б.]</w:t>
      </w:r>
      <w:r w:rsidRPr="00E73C61">
        <w:rPr>
          <w:rFonts w:ascii="Times New Roman" w:hAnsi="Times New Roman"/>
          <w:color w:val="000000"/>
          <w:sz w:val="28"/>
          <w:szCs w:val="28"/>
          <w:lang w:val="kk-KZ"/>
        </w:rPr>
        <w:t>.</w:t>
      </w:r>
    </w:p>
    <w:p w:rsidR="00EA3425" w:rsidRPr="005463F6" w:rsidRDefault="00EA3425" w:rsidP="00EA3425">
      <w:pPr>
        <w:spacing w:after="0" w:line="240" w:lineRule="auto"/>
        <w:ind w:firstLine="708"/>
        <w:jc w:val="both"/>
        <w:rPr>
          <w:rFonts w:ascii="Times New Roman" w:hAnsi="Times New Roman" w:cs="Times New Roman"/>
          <w:sz w:val="28"/>
          <w:szCs w:val="28"/>
          <w:lang w:val="kk-KZ"/>
        </w:rPr>
      </w:pPr>
      <w:r w:rsidRPr="001058F9">
        <w:rPr>
          <w:rFonts w:ascii="Times New Roman" w:hAnsi="Times New Roman" w:cs="Times New Roman"/>
          <w:sz w:val="28"/>
          <w:szCs w:val="28"/>
          <w:lang w:val="kk-KZ"/>
        </w:rPr>
        <w:t xml:space="preserve">Зерттеулер көрсеткендей, оқу мотивтері студенттік жаста түбегейлі өзгерістерге ұшырайды. </w:t>
      </w:r>
      <w:r w:rsidRPr="005463F6">
        <w:rPr>
          <w:rFonts w:ascii="Times New Roman" w:hAnsi="Times New Roman" w:cs="Times New Roman"/>
          <w:sz w:val="28"/>
          <w:szCs w:val="28"/>
          <w:lang w:val="kk-KZ"/>
        </w:rPr>
        <w:t>Өзін-өзі дамыту мотивтері адамның кәсіби қызметі процесінде өмір бойы дамиды және жетілдіріледі. Ересек адамның мотивациялық аймағын қалыптастыру өзін-өзі тәрбиелеу міндеті ретінде қарастырылады.</w:t>
      </w:r>
    </w:p>
    <w:p w:rsidR="00EA3425" w:rsidRPr="005463F6" w:rsidRDefault="00EA3425" w:rsidP="00EA342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Қортындылай келе</w:t>
      </w:r>
      <w:r w:rsidRPr="005463F6">
        <w:rPr>
          <w:rFonts w:ascii="Times New Roman" w:hAnsi="Times New Roman" w:cs="Times New Roman"/>
          <w:sz w:val="28"/>
          <w:szCs w:val="28"/>
          <w:lang w:val="kk-KZ"/>
        </w:rPr>
        <w:t>, мотивтер мәселесі күрделі және көп қырлы. Біз мотив ұғымын, мотивтердің түрлерін, студенттерді оқыту мотивтерін қарастырдық. Көптеген сұрақтар мен аспектілер әлі де терең зерттеуді қажет етеді. Студенттердің оқу мотивтерінің олардың жеке бағдарымен, қарым-қатынасымен, құрылымымен, іс-әрекетінің мақсатымен байланысы проблемасы шешілмеген күйінде қалып отыр. Осылайша, мотивация психологияның негізгі категорияларының бірі болғандықтан, іргелі және қолданбалы зерттеулер жүргізу арқылы оның әсерін кеңінен зерттеу қажет.</w:t>
      </w:r>
    </w:p>
    <w:p w:rsidR="008B0DBE" w:rsidRDefault="008B0DBE" w:rsidP="008B0DBE">
      <w:pPr>
        <w:pStyle w:val="a7"/>
        <w:spacing w:before="0" w:beforeAutospacing="0" w:after="0" w:afterAutospacing="0"/>
        <w:ind w:firstLine="709"/>
        <w:jc w:val="both"/>
        <w:rPr>
          <w:sz w:val="28"/>
          <w:szCs w:val="28"/>
          <w:lang w:val="kk-KZ"/>
        </w:rPr>
      </w:pPr>
    </w:p>
    <w:p w:rsidR="008B0DBE" w:rsidRDefault="008B0DBE" w:rsidP="008B0DBE">
      <w:pPr>
        <w:pStyle w:val="a7"/>
        <w:spacing w:before="0" w:beforeAutospacing="0" w:after="0" w:afterAutospacing="0"/>
        <w:ind w:firstLine="709"/>
        <w:jc w:val="both"/>
        <w:rPr>
          <w:sz w:val="28"/>
          <w:szCs w:val="28"/>
          <w:lang w:val="kk-KZ"/>
        </w:rPr>
      </w:pPr>
    </w:p>
    <w:p w:rsidR="00B32A7A" w:rsidRPr="00AD2A1E" w:rsidRDefault="004D225B" w:rsidP="0083408E">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w:t>
      </w:r>
      <w:r w:rsidR="00B32A7A" w:rsidRPr="00AD2A1E">
        <w:rPr>
          <w:rFonts w:ascii="Times New Roman" w:hAnsi="Times New Roman" w:cs="Times New Roman"/>
          <w:b/>
          <w:sz w:val="28"/>
          <w:szCs w:val="28"/>
          <w:lang w:val="kk-KZ"/>
        </w:rPr>
        <w:t xml:space="preserve"> </w:t>
      </w:r>
      <w:r w:rsidR="00B32A7A" w:rsidRPr="00AF5AB0">
        <w:rPr>
          <w:rFonts w:ascii="Times New Roman" w:hAnsi="Times New Roman" w:cs="Times New Roman"/>
          <w:b/>
          <w:sz w:val="28"/>
          <w:szCs w:val="28"/>
          <w:lang w:val="kk-KZ"/>
        </w:rPr>
        <w:t>СТУДЕНТТЕРДІҢ ТҰЛҒАЛЫҚ ӨСУІНЕ КӘСІБИ ДАЯРЛАНУ ҮРДІСІНДЕГІ МОТИВАЦИЯНЫҢ ӘСЕРІН ТӘЖІРИБЕЛІК-ЭКСПЕРИМЕНТАЛДЫ ЗЕРТТЕУ</w:t>
      </w:r>
    </w:p>
    <w:p w:rsidR="00B32A7A" w:rsidRPr="00AD2A1E" w:rsidRDefault="00B32A7A" w:rsidP="0083408E">
      <w:pPr>
        <w:spacing w:after="0" w:line="240" w:lineRule="auto"/>
        <w:ind w:firstLine="709"/>
        <w:jc w:val="both"/>
        <w:rPr>
          <w:rFonts w:ascii="Times New Roman" w:eastAsia="Times New Roman" w:hAnsi="Times New Roman" w:cs="Times New Roman"/>
          <w:sz w:val="28"/>
          <w:szCs w:val="28"/>
          <w:lang w:val="kk-KZ"/>
        </w:rPr>
      </w:pPr>
      <w:r w:rsidRPr="00AD2A1E">
        <w:rPr>
          <w:rFonts w:ascii="Times New Roman" w:hAnsi="Times New Roman" w:cs="Times New Roman"/>
          <w:b/>
          <w:sz w:val="28"/>
          <w:szCs w:val="28"/>
          <w:lang w:val="kk-KZ"/>
        </w:rPr>
        <w:t>2.1</w:t>
      </w:r>
      <w:r w:rsidR="00FA5735">
        <w:rPr>
          <w:rFonts w:ascii="Times New Roman" w:hAnsi="Times New Roman" w:cs="Times New Roman"/>
          <w:b/>
          <w:sz w:val="28"/>
          <w:szCs w:val="28"/>
          <w:lang w:val="kk-KZ"/>
        </w:rPr>
        <w:t xml:space="preserve"> </w:t>
      </w:r>
      <w:r w:rsidRPr="00AD2A1E">
        <w:rPr>
          <w:rFonts w:ascii="Times New Roman" w:hAnsi="Times New Roman" w:cs="Times New Roman"/>
          <w:b/>
          <w:sz w:val="28"/>
          <w:szCs w:val="28"/>
          <w:lang w:val="kk-KZ"/>
        </w:rPr>
        <w:t xml:space="preserve">Констатациялық эксперимент арқылы студенттердің </w:t>
      </w:r>
      <w:r w:rsidRPr="00AD2A1E">
        <w:rPr>
          <w:rFonts w:ascii="Times New Roman" w:eastAsia="Times New Roman" w:hAnsi="Times New Roman" w:cs="Times New Roman"/>
          <w:b/>
          <w:bCs/>
          <w:sz w:val="28"/>
          <w:szCs w:val="28"/>
          <w:lang w:val="kk-KZ"/>
        </w:rPr>
        <w:t>тұлғалық өсуіне кәсіби дамытуға мотивацияның</w:t>
      </w:r>
      <w:r w:rsidRPr="00AD2A1E">
        <w:rPr>
          <w:rFonts w:ascii="Times New Roman" w:hAnsi="Times New Roman" w:cs="Times New Roman"/>
          <w:b/>
          <w:sz w:val="28"/>
          <w:szCs w:val="28"/>
          <w:lang w:val="kk-KZ"/>
        </w:rPr>
        <w:t xml:space="preserve"> әсерін  </w:t>
      </w:r>
      <w:r w:rsidRPr="00AD2A1E">
        <w:rPr>
          <w:rStyle w:val="FontStyle17"/>
          <w:b/>
          <w:sz w:val="28"/>
          <w:szCs w:val="28"/>
          <w:lang w:val="kk-KZ"/>
        </w:rPr>
        <w:t xml:space="preserve">психодиагностикалық зерттеу әдістемелерінің </w:t>
      </w:r>
      <w:r w:rsidRPr="00AD2A1E">
        <w:rPr>
          <w:rFonts w:ascii="Times New Roman" w:hAnsi="Times New Roman" w:cs="Times New Roman"/>
          <w:b/>
          <w:sz w:val="28"/>
          <w:szCs w:val="28"/>
          <w:lang w:val="kk-KZ"/>
        </w:rPr>
        <w:t>маңыздылығы</w:t>
      </w:r>
    </w:p>
    <w:p w:rsidR="00B32A7A" w:rsidRPr="00AD2A1E" w:rsidRDefault="00B32A7A" w:rsidP="0083408E">
      <w:pPr>
        <w:spacing w:after="0" w:line="240" w:lineRule="auto"/>
        <w:ind w:firstLine="709"/>
        <w:jc w:val="both"/>
        <w:rPr>
          <w:rFonts w:ascii="Times New Roman" w:hAnsi="Times New Roman" w:cs="Times New Roman"/>
          <w:sz w:val="28"/>
          <w:szCs w:val="28"/>
          <w:lang w:val="kk-KZ"/>
        </w:rPr>
      </w:pPr>
    </w:p>
    <w:p w:rsidR="00F91268" w:rsidRPr="00F91268" w:rsidRDefault="00F91268" w:rsidP="00F912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F91268">
        <w:rPr>
          <w:rFonts w:ascii="Times New Roman" w:hAnsi="Times New Roman" w:cs="Times New Roman"/>
          <w:sz w:val="28"/>
          <w:szCs w:val="28"/>
          <w:lang w:val="kk-KZ"/>
        </w:rPr>
        <w:t xml:space="preserve">азіргі </w:t>
      </w:r>
      <w:r>
        <w:rPr>
          <w:rFonts w:ascii="Times New Roman" w:hAnsi="Times New Roman" w:cs="Times New Roman"/>
          <w:sz w:val="28"/>
          <w:szCs w:val="28"/>
          <w:lang w:val="kk-KZ"/>
        </w:rPr>
        <w:t>қ</w:t>
      </w:r>
      <w:r w:rsidRPr="00F91268">
        <w:rPr>
          <w:rFonts w:ascii="Times New Roman" w:hAnsi="Times New Roman" w:cs="Times New Roman"/>
          <w:sz w:val="28"/>
          <w:szCs w:val="28"/>
          <w:lang w:val="kk-KZ"/>
        </w:rPr>
        <w:t>оғам дамуының кезеңі</w:t>
      </w:r>
      <w:r>
        <w:rPr>
          <w:rFonts w:ascii="Times New Roman" w:hAnsi="Times New Roman" w:cs="Times New Roman"/>
          <w:sz w:val="28"/>
          <w:szCs w:val="28"/>
          <w:lang w:val="kk-KZ"/>
        </w:rPr>
        <w:t>,</w:t>
      </w:r>
      <w:r w:rsidRPr="00F91268">
        <w:rPr>
          <w:rFonts w:ascii="Times New Roman" w:hAnsi="Times New Roman" w:cs="Times New Roman"/>
          <w:sz w:val="28"/>
          <w:szCs w:val="28"/>
          <w:lang w:val="kk-KZ"/>
        </w:rPr>
        <w:t xml:space="preserve"> жоғары оқу орындарының жұмысына мамандардың тұлғалық өсуімен айналысатын принципті жаңа</w:t>
      </w:r>
      <w:r>
        <w:rPr>
          <w:rFonts w:ascii="Times New Roman" w:hAnsi="Times New Roman" w:cs="Times New Roman"/>
          <w:sz w:val="28"/>
          <w:szCs w:val="28"/>
          <w:lang w:val="kk-KZ"/>
        </w:rPr>
        <w:t xml:space="preserve"> </w:t>
      </w:r>
      <w:r w:rsidRPr="00F91268">
        <w:rPr>
          <w:rFonts w:ascii="Times New Roman" w:hAnsi="Times New Roman" w:cs="Times New Roman"/>
          <w:sz w:val="28"/>
          <w:szCs w:val="28"/>
          <w:lang w:val="kk-KZ"/>
        </w:rPr>
        <w:t xml:space="preserve">талаптар қояды.  </w:t>
      </w:r>
      <w:r>
        <w:rPr>
          <w:rFonts w:ascii="Times New Roman" w:hAnsi="Times New Roman" w:cs="Times New Roman"/>
          <w:sz w:val="28"/>
          <w:szCs w:val="28"/>
          <w:lang w:val="kk-KZ"/>
        </w:rPr>
        <w:t>Д</w:t>
      </w:r>
      <w:r w:rsidRPr="00F91268">
        <w:rPr>
          <w:rFonts w:ascii="Times New Roman" w:hAnsi="Times New Roman" w:cs="Times New Roman"/>
          <w:sz w:val="28"/>
          <w:szCs w:val="28"/>
          <w:lang w:val="kk-KZ"/>
        </w:rPr>
        <w:t>емек, олардың білім беру жүйесі белгілі бір кәсіптің ерекшелігімен анықталады. Сонымен қатар, университеттер мен олардың түлектері арасындағы қарым-қатынас әрқашан сенімді бола бермейді.</w:t>
      </w:r>
    </w:p>
    <w:p w:rsidR="00F91268" w:rsidRPr="007A0B1A" w:rsidRDefault="00F91268" w:rsidP="00F91268">
      <w:pPr>
        <w:spacing w:after="0" w:line="240" w:lineRule="auto"/>
        <w:ind w:firstLine="708"/>
        <w:jc w:val="both"/>
        <w:rPr>
          <w:rFonts w:ascii="Times New Roman" w:hAnsi="Times New Roman" w:cs="Times New Roman"/>
          <w:sz w:val="28"/>
          <w:szCs w:val="28"/>
          <w:lang w:val="kk-KZ"/>
        </w:rPr>
      </w:pPr>
      <w:r w:rsidRPr="007A0B1A">
        <w:rPr>
          <w:rFonts w:ascii="Times New Roman" w:hAnsi="Times New Roman" w:cs="Times New Roman"/>
          <w:sz w:val="28"/>
          <w:szCs w:val="28"/>
          <w:lang w:val="kk-KZ"/>
        </w:rPr>
        <w:t xml:space="preserve">Оқуды аяқтағаннан кейін жас маманға кәсіби қызмет жағдайларына бейімделу үшін ұзақ уақыт қажет. Белгілі бір </w:t>
      </w:r>
      <w:r>
        <w:rPr>
          <w:rFonts w:ascii="Times New Roman" w:hAnsi="Times New Roman" w:cs="Times New Roman"/>
          <w:sz w:val="28"/>
          <w:szCs w:val="28"/>
          <w:lang w:val="kk-KZ"/>
        </w:rPr>
        <w:t>ортада</w:t>
      </w:r>
      <w:r w:rsidRPr="007A0B1A">
        <w:rPr>
          <w:rFonts w:ascii="Times New Roman" w:hAnsi="Times New Roman" w:cs="Times New Roman"/>
          <w:sz w:val="28"/>
          <w:szCs w:val="28"/>
          <w:lang w:val="kk-KZ"/>
        </w:rPr>
        <w:t xml:space="preserve"> жұмыс жағдайларына бейімделу университетте алған білім мен дағдыларға негізделсе де, жас мамандарды жеке даярлау маңызды рөл атқарады.</w:t>
      </w:r>
    </w:p>
    <w:p w:rsidR="00F91268" w:rsidRPr="007A0B1A" w:rsidRDefault="00F91268" w:rsidP="00F9126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7A0B1A">
        <w:rPr>
          <w:rFonts w:ascii="Times New Roman" w:hAnsi="Times New Roman" w:cs="Times New Roman"/>
          <w:sz w:val="28"/>
          <w:szCs w:val="28"/>
          <w:lang w:val="kk-KZ"/>
        </w:rPr>
        <w:t>Бүгінгі таңда еліміздің көптеген жоғары оқу орындарында студенттердің іс-әрекетін келесі салаларға бағыттайтын білім берудің ақпараттық моделі қолданылады: ақпаратты қабылдау, өңдеу, оның даму деңгейін көрсету. Мұндай модель студенттің пассивті рөлін дамытуға және «сәтсіздіктің алдын алу» мотивтерін қалыптастыруға ықпал етеді, жеке өсу негізінен қажетті білім алуға бағытталған және кәсіби әрекетке психологиялық дайындықты қалыптастыруға нашар бағытталған.</w:t>
      </w:r>
    </w:p>
    <w:p w:rsidR="00B32A7A" w:rsidRPr="00D63C09" w:rsidRDefault="00B32A7A" w:rsidP="00F91268">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Тұлғаның өсуі кәсіби шеберлігі мен болашақ мамандардың іс-әрекетінің табысты қалыптасуы олардың еңбекке дайындығына негізделген. Кәсіби іс-әрекетке дайындықтың жетекші құрамдас бөлігі болып ғалымдар кешенді психологиялық білім ретінде функционалдық, операциялық және жеке құрамдас бөліктердің қорытпасы ретінде түсінетін тұлғалық дайындық болып табылады.</w:t>
      </w:r>
    </w:p>
    <w:p w:rsidR="00B32A7A" w:rsidRPr="00D63C09" w:rsidRDefault="00BB32D4"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Болашақ психологтың тұлғалық өсуі мен кәсіби білімінің негізі тиісті пәндер бойынша жүйелі дайындық болып табылады. Жеке тұлғаның кәсібилігі психологтың күрделі педагогикалық жағдайларды қабылдау мен талдаудағы объективтілігін болжайды; оған қол жетімді міндеттер ауқымын анықтау мүмкіндігі; жаңа жағдайлар мен жағдайларға сәйкес кәсіби тәжірибесін қолдануға дайын болу. </w:t>
      </w:r>
      <w:r w:rsidR="00B32A7A" w:rsidRPr="00D63C09">
        <w:rPr>
          <w:rFonts w:ascii="Times New Roman" w:hAnsi="Times New Roman" w:cs="Times New Roman"/>
          <w:sz w:val="28"/>
          <w:szCs w:val="28"/>
          <w:lang w:val="kk-KZ"/>
        </w:rPr>
        <w:t xml:space="preserve">Бұл болашақ психология саласындағы мамандардың тұлғалық өсуін кәсіби оқыту үдерісіне тиімді енгізу арқылы мүмкін болатын сияқты. </w:t>
      </w:r>
      <w:r>
        <w:rPr>
          <w:rFonts w:ascii="Times New Roman" w:hAnsi="Times New Roman" w:cs="Times New Roman"/>
          <w:sz w:val="28"/>
          <w:szCs w:val="28"/>
          <w:lang w:val="kk-KZ"/>
        </w:rPr>
        <w:t>Яғни,</w:t>
      </w:r>
      <w:r w:rsidR="00B32A7A" w:rsidRPr="00D63C09">
        <w:rPr>
          <w:rFonts w:ascii="Times New Roman" w:hAnsi="Times New Roman" w:cs="Times New Roman"/>
          <w:sz w:val="28"/>
          <w:szCs w:val="28"/>
          <w:lang w:val="kk-KZ"/>
        </w:rPr>
        <w:t xml:space="preserve"> оқу бағдарламасының шеңберінде студенттің тұлғалық өсуі, өзін-өзі дамытуы, өзін-өзі жетілдіруі мен тұлғасын жүзеге асыруы үшін тиісті жағдайлар жасауды болжайды. Бірақ тәжірибе көрсеткендей, бұл мәселелер көбінесе теориялық материалдармен қаныққан пәндермен шешіледі, оларды тиісті тәжірибесіз кәсіби мәселелерді шешуге қолдану қиын, яғни. Қажетті академиялық білімге ие бола отырып, болашақ психологтар оларды тәжірибеде қолдану қиынға соғады.</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lastRenderedPageBreak/>
        <w:t>Психологтың практикалық іс-әрекетінің нысандары мен мазмұнының әртүрлілігін қарастыру осы саланың қазіргі заманғы маманға және сәйкесінше кәсіби психологтарды дайындаудың оқу-тәрбие процесін ұйымдастыруға қандай талаптар қоятынын жақсы түсінуге мүмкіндік береді.</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Осыған байланысты психологтың теориялық дайындығына, оның әртүрлі әдіс-тәсілдермен жабдықталуына ғана емес, тұлғалық өсуімен де ерекше талаптар қоятын психолог тәжірибесіндегі жағдайлар қызығушылық тудырады.</w:t>
      </w:r>
    </w:p>
    <w:p w:rsidR="00B32A7A" w:rsidRPr="00D63C09" w:rsidRDefault="00B32A7A" w:rsidP="00203342">
      <w:pPr>
        <w:spacing w:after="0" w:line="240" w:lineRule="auto"/>
        <w:ind w:firstLine="709"/>
        <w:jc w:val="both"/>
        <w:rPr>
          <w:rStyle w:val="FontStyle17"/>
          <w:sz w:val="28"/>
          <w:szCs w:val="28"/>
          <w:lang w:val="kk-KZ"/>
        </w:rPr>
      </w:pPr>
      <w:r w:rsidRPr="00D63C09">
        <w:rPr>
          <w:rFonts w:ascii="Times New Roman" w:hAnsi="Times New Roman" w:cs="Times New Roman"/>
          <w:sz w:val="28"/>
          <w:szCs w:val="28"/>
          <w:lang w:val="kk-KZ"/>
        </w:rPr>
        <w:t xml:space="preserve">Осы тұста эксперимент арқылы студенттердің </w:t>
      </w:r>
      <w:r w:rsidRPr="00D63C09">
        <w:rPr>
          <w:rFonts w:ascii="Times New Roman" w:eastAsia="Times New Roman" w:hAnsi="Times New Roman" w:cs="Times New Roman"/>
          <w:bCs/>
          <w:sz w:val="28"/>
          <w:szCs w:val="28"/>
          <w:lang w:val="kk-KZ"/>
        </w:rPr>
        <w:t>тұлғалық өсуіне кәсіби   дамытуға мотивацияның</w:t>
      </w:r>
      <w:r w:rsidRPr="00D63C09">
        <w:rPr>
          <w:rFonts w:ascii="Times New Roman" w:hAnsi="Times New Roman" w:cs="Times New Roman"/>
          <w:sz w:val="28"/>
          <w:szCs w:val="28"/>
          <w:lang w:val="kk-KZ"/>
        </w:rPr>
        <w:t xml:space="preserve"> әсерін  </w:t>
      </w:r>
      <w:r w:rsidRPr="00D63C09">
        <w:rPr>
          <w:rStyle w:val="FontStyle17"/>
          <w:sz w:val="28"/>
          <w:szCs w:val="28"/>
          <w:lang w:val="kk-KZ"/>
        </w:rPr>
        <w:t>психодиагностикалық зерттеу мақсатында әдістемелерді дұрыс таңдау маңызды. Біз осы мақсатты жүзеге асыру үшін төмендегі әдістемелерді таңдап алдық:</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1. Өзін-өзі дамыту бойынша іс-әрекеттегі білім алушылардың бе</w:t>
      </w:r>
      <w:r w:rsidR="00821FBF">
        <w:rPr>
          <w:rFonts w:ascii="Times New Roman" w:hAnsi="Times New Roman" w:cs="Times New Roman"/>
          <w:sz w:val="28"/>
          <w:szCs w:val="28"/>
          <w:lang w:val="kk-KZ"/>
        </w:rPr>
        <w:t>лсенділігін зерттеуге арналған «Менің жеке дамуым»</w:t>
      </w:r>
      <w:r w:rsidRPr="00D63C09">
        <w:rPr>
          <w:rFonts w:ascii="Times New Roman" w:hAnsi="Times New Roman" w:cs="Times New Roman"/>
          <w:sz w:val="28"/>
          <w:szCs w:val="28"/>
          <w:lang w:val="kk-KZ"/>
        </w:rPr>
        <w:t>әдістемесі (С. С. Кункевич).</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2. Герцбергтің</w:t>
      </w:r>
      <w:r w:rsidR="00567D9B">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мотивациялық</w:t>
      </w:r>
      <w:r w:rsidR="0069443E">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тесті.</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3. Жеке құндылық бағдарларының нақты құрылымының диагностикасы (С.С. Бубнова).</w:t>
      </w:r>
    </w:p>
    <w:p w:rsidR="00B32A7A" w:rsidRPr="00821FBF" w:rsidRDefault="00B32A7A" w:rsidP="00203342">
      <w:pPr>
        <w:spacing w:after="0" w:line="240" w:lineRule="auto"/>
        <w:ind w:firstLine="709"/>
        <w:jc w:val="both"/>
        <w:rPr>
          <w:rFonts w:ascii="Times New Roman" w:eastAsia="Times New Roman" w:hAnsi="Times New Roman" w:cs="Times New Roman"/>
          <w:bCs/>
          <w:sz w:val="28"/>
          <w:szCs w:val="28"/>
          <w:lang w:val="kk-KZ"/>
        </w:rPr>
      </w:pPr>
      <w:r w:rsidRPr="00D63C09">
        <w:rPr>
          <w:rFonts w:ascii="Times New Roman" w:eastAsia="Times New Roman" w:hAnsi="Times New Roman" w:cs="Times New Roman"/>
          <w:bCs/>
          <w:sz w:val="28"/>
          <w:szCs w:val="28"/>
          <w:lang w:val="kk-KZ"/>
        </w:rPr>
        <w:t xml:space="preserve">4. С.А. Пакулинаның </w:t>
      </w:r>
      <w:r w:rsidR="00821FBF">
        <w:rPr>
          <w:rFonts w:ascii="Times New Roman" w:eastAsia="Times New Roman" w:hAnsi="Times New Roman" w:cs="Times New Roman"/>
          <w:bCs/>
          <w:sz w:val="28"/>
          <w:szCs w:val="28"/>
          <w:lang w:val="kk-KZ"/>
        </w:rPr>
        <w:t>«</w:t>
      </w:r>
      <w:r w:rsidRPr="00821FBF">
        <w:rPr>
          <w:rFonts w:ascii="Times New Roman" w:eastAsia="Times New Roman" w:hAnsi="Times New Roman" w:cs="Times New Roman"/>
          <w:bCs/>
          <w:sz w:val="28"/>
          <w:szCs w:val="28"/>
          <w:lang w:val="kk-KZ"/>
        </w:rPr>
        <w:t xml:space="preserve">Студенттердің </w:t>
      </w:r>
      <w:r w:rsidR="00821FBF">
        <w:rPr>
          <w:rFonts w:ascii="Times New Roman" w:eastAsia="Times New Roman" w:hAnsi="Times New Roman" w:cs="Times New Roman"/>
          <w:bCs/>
          <w:sz w:val="28"/>
          <w:szCs w:val="28"/>
          <w:lang w:val="kk-KZ"/>
        </w:rPr>
        <w:t>ЖОО-да табысқа жету мотивациясы»</w:t>
      </w:r>
      <w:r w:rsidR="003B596D" w:rsidRPr="00821FBF">
        <w:rPr>
          <w:rFonts w:ascii="Times New Roman" w:eastAsia="Times New Roman" w:hAnsi="Times New Roman" w:cs="Times New Roman"/>
          <w:bCs/>
          <w:sz w:val="28"/>
          <w:szCs w:val="28"/>
          <w:lang w:val="kk-KZ"/>
        </w:rPr>
        <w:t xml:space="preserve"> </w:t>
      </w:r>
      <w:r w:rsidRPr="00821FBF">
        <w:rPr>
          <w:rFonts w:ascii="Times New Roman" w:eastAsia="Times New Roman" w:hAnsi="Times New Roman" w:cs="Times New Roman"/>
          <w:bCs/>
          <w:sz w:val="28"/>
          <w:szCs w:val="28"/>
          <w:lang w:val="kk-KZ"/>
        </w:rPr>
        <w:t>әдістемесі.</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eastAsia="Times New Roman" w:hAnsi="Times New Roman" w:cs="Times New Roman"/>
          <w:bCs/>
          <w:sz w:val="28"/>
          <w:szCs w:val="28"/>
          <w:lang w:val="kk-KZ"/>
        </w:rPr>
        <w:t xml:space="preserve">5. </w:t>
      </w:r>
      <w:r w:rsidRPr="00D63C09">
        <w:rPr>
          <w:rFonts w:ascii="Times New Roman" w:hAnsi="Times New Roman" w:cs="Times New Roman"/>
          <w:sz w:val="28"/>
          <w:szCs w:val="28"/>
          <w:lang w:val="kk-KZ"/>
        </w:rPr>
        <w:t>Маслоу тесті.</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6. Өзін-өзі дамыту және кәсіби-педагогикалық іс-әрекет деңгейін диагностикалау (Л.Н.</w:t>
      </w:r>
      <w:r w:rsidR="003B596D">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Бережнова).</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7. Өмірлік жеке тұлғалық мақсаттардың жүзеге асуында өз-өзіңді бағалау (Н.Р.Молочников).</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8. Т.И. Ильинаның жоғары оқу орындарында оқыту мотивациясын зерделеу әдістемесі.</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Енді осы зерттеу процедураларына және оларды қолдану, өңдеу т.б. жолдарына тоқталып өтеміз.</w:t>
      </w:r>
    </w:p>
    <w:p w:rsidR="00FA5735" w:rsidRPr="00267A1B" w:rsidRDefault="00B32A7A" w:rsidP="00203342">
      <w:pPr>
        <w:spacing w:after="0" w:line="240" w:lineRule="auto"/>
        <w:ind w:firstLine="709"/>
        <w:jc w:val="both"/>
        <w:rPr>
          <w:rFonts w:ascii="Times New Roman" w:hAnsi="Times New Roman" w:cs="Times New Roman"/>
          <w:i/>
          <w:sz w:val="28"/>
          <w:szCs w:val="28"/>
          <w:u w:val="single"/>
          <w:lang w:val="kk-KZ"/>
        </w:rPr>
      </w:pPr>
      <w:r w:rsidRPr="00267A1B">
        <w:rPr>
          <w:rFonts w:ascii="Times New Roman" w:hAnsi="Times New Roman" w:cs="Times New Roman"/>
          <w:i/>
          <w:sz w:val="28"/>
          <w:szCs w:val="28"/>
          <w:lang w:val="kk-KZ"/>
        </w:rPr>
        <w:t>1.</w:t>
      </w:r>
      <w:r w:rsidR="000B184C" w:rsidRPr="00267A1B">
        <w:rPr>
          <w:rFonts w:ascii="Times New Roman" w:hAnsi="Times New Roman" w:cs="Times New Roman"/>
          <w:i/>
          <w:sz w:val="28"/>
          <w:szCs w:val="28"/>
          <w:lang w:val="kk-KZ"/>
        </w:rPr>
        <w:t xml:space="preserve"> </w:t>
      </w:r>
      <w:r w:rsidRPr="00267A1B">
        <w:rPr>
          <w:rFonts w:ascii="Times New Roman" w:hAnsi="Times New Roman" w:cs="Times New Roman"/>
          <w:i/>
          <w:sz w:val="28"/>
          <w:szCs w:val="28"/>
          <w:u w:val="single"/>
          <w:lang w:val="kk-KZ"/>
        </w:rPr>
        <w:t>Өзін-өзі дамыту бойынша іс-әрекеттегі білім алушылардың белсенділігін зерттеуге арналған "Менің жеке дамуым" әдістемесі</w:t>
      </w:r>
      <w:r w:rsidR="003B596D" w:rsidRPr="00267A1B">
        <w:rPr>
          <w:rFonts w:ascii="Times New Roman" w:hAnsi="Times New Roman" w:cs="Times New Roman"/>
          <w:i/>
          <w:sz w:val="28"/>
          <w:szCs w:val="28"/>
          <w:lang w:val="kk-KZ"/>
        </w:rPr>
        <w:t xml:space="preserve"> </w:t>
      </w:r>
      <w:r w:rsidR="00267A1B">
        <w:rPr>
          <w:rFonts w:ascii="Times New Roman" w:hAnsi="Times New Roman" w:cs="Times New Roman"/>
          <w:i/>
          <w:sz w:val="28"/>
          <w:szCs w:val="28"/>
          <w:lang w:val="kk-KZ"/>
        </w:rPr>
        <w:t xml:space="preserve">                              </w:t>
      </w:r>
      <w:r w:rsidR="003B596D" w:rsidRPr="00267A1B">
        <w:rPr>
          <w:rFonts w:ascii="Times New Roman" w:hAnsi="Times New Roman" w:cs="Times New Roman"/>
          <w:i/>
          <w:sz w:val="28"/>
          <w:szCs w:val="28"/>
          <w:lang w:val="kk-KZ"/>
        </w:rPr>
        <w:t>(С.</w:t>
      </w:r>
      <w:r w:rsidRPr="00267A1B">
        <w:rPr>
          <w:rFonts w:ascii="Times New Roman" w:hAnsi="Times New Roman" w:cs="Times New Roman"/>
          <w:i/>
          <w:sz w:val="28"/>
          <w:szCs w:val="28"/>
          <w:lang w:val="kk-KZ"/>
        </w:rPr>
        <w:t>С. Кункевич).</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bCs/>
          <w:i/>
          <w:iCs/>
          <w:sz w:val="28"/>
          <w:szCs w:val="28"/>
          <w:lang w:val="kk-KZ"/>
        </w:rPr>
        <w:t>Мақсаты:</w:t>
      </w:r>
      <w:r w:rsidRPr="00D63C09">
        <w:rPr>
          <w:rFonts w:ascii="Times New Roman" w:hAnsi="Times New Roman" w:cs="Times New Roman"/>
          <w:sz w:val="28"/>
          <w:szCs w:val="28"/>
          <w:lang w:val="kk-KZ"/>
        </w:rPr>
        <w:t xml:space="preserve"> тұлғаның жеке басының өзін-өзі дамыту іс-әрекетіндегі белсенділік дәрежесін анықтау. </w:t>
      </w:r>
    </w:p>
    <w:p w:rsidR="00B32A7A" w:rsidRPr="00D63C09" w:rsidRDefault="00B32A7A" w:rsidP="00203342">
      <w:pPr>
        <w:spacing w:after="0" w:line="240" w:lineRule="auto"/>
        <w:ind w:firstLine="709"/>
        <w:jc w:val="both"/>
        <w:rPr>
          <w:rFonts w:ascii="Times New Roman" w:hAnsi="Times New Roman" w:cs="Times New Roman"/>
          <w:b/>
          <w:bCs/>
          <w:i/>
          <w:iCs/>
          <w:sz w:val="28"/>
          <w:szCs w:val="28"/>
          <w:lang w:val="kk-KZ"/>
        </w:rPr>
      </w:pPr>
      <w:r w:rsidRPr="00D63C09">
        <w:rPr>
          <w:rFonts w:ascii="Times New Roman" w:hAnsi="Times New Roman" w:cs="Times New Roman"/>
          <w:b/>
          <w:bCs/>
          <w:i/>
          <w:iCs/>
          <w:sz w:val="28"/>
          <w:szCs w:val="28"/>
          <w:lang w:val="kk-KZ"/>
        </w:rPr>
        <w:t>Өткізу барысы.</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Әр студентке мәлімдемелерді тыңдауға (оқуға) және сұраққа өз бетінше жауап беруге шақырылады</w:t>
      </w:r>
      <w:r w:rsidR="00821FBF">
        <w:rPr>
          <w:rFonts w:ascii="Times New Roman" w:hAnsi="Times New Roman" w:cs="Times New Roman"/>
          <w:sz w:val="28"/>
          <w:szCs w:val="28"/>
          <w:lang w:val="kk-KZ"/>
        </w:rPr>
        <w:t>: «ол қаншалықты жиі жасайды?».</w:t>
      </w:r>
      <w:r w:rsidR="003B596D" w:rsidRPr="00821FBF">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Ол үшін студент әр тұжырымның немесе оның нөмірінің алдына сан жазуы керек, бұл оның көзқарасына сәйкес келетін жауапты білдіреді.</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Сандар келесі жауаптарды білдіреді:</w:t>
      </w:r>
    </w:p>
    <w:p w:rsidR="00B32A7A" w:rsidRPr="00D63C09" w:rsidRDefault="00B32A7A" w:rsidP="00203342">
      <w:pPr>
        <w:spacing w:after="0" w:line="240" w:lineRule="auto"/>
        <w:ind w:firstLine="709"/>
        <w:jc w:val="both"/>
        <w:rPr>
          <w:rFonts w:ascii="Times New Roman" w:hAnsi="Times New Roman" w:cs="Times New Roman"/>
          <w:i/>
          <w:iCs/>
          <w:sz w:val="28"/>
          <w:szCs w:val="28"/>
          <w:lang w:val="kk-KZ"/>
        </w:rPr>
      </w:pPr>
      <w:r w:rsidRPr="00D63C09">
        <w:rPr>
          <w:rFonts w:ascii="Times New Roman" w:hAnsi="Times New Roman" w:cs="Times New Roman"/>
          <w:i/>
          <w:iCs/>
          <w:sz w:val="28"/>
          <w:szCs w:val="28"/>
          <w:lang w:val="kk-KZ"/>
        </w:rPr>
        <w:t>3-әрқашан;</w:t>
      </w:r>
    </w:p>
    <w:p w:rsidR="00B32A7A" w:rsidRPr="00D63C09" w:rsidRDefault="00B32A7A" w:rsidP="00203342">
      <w:pPr>
        <w:spacing w:after="0" w:line="240" w:lineRule="auto"/>
        <w:ind w:firstLine="709"/>
        <w:jc w:val="both"/>
        <w:rPr>
          <w:rFonts w:ascii="Times New Roman" w:hAnsi="Times New Roman" w:cs="Times New Roman"/>
          <w:i/>
          <w:iCs/>
          <w:sz w:val="28"/>
          <w:szCs w:val="28"/>
          <w:lang w:val="kk-KZ"/>
        </w:rPr>
      </w:pPr>
      <w:r w:rsidRPr="00D63C09">
        <w:rPr>
          <w:rFonts w:ascii="Times New Roman" w:hAnsi="Times New Roman" w:cs="Times New Roman"/>
          <w:i/>
          <w:iCs/>
          <w:sz w:val="28"/>
          <w:szCs w:val="28"/>
          <w:lang w:val="kk-KZ"/>
        </w:rPr>
        <w:t>2-жиі;</w:t>
      </w:r>
    </w:p>
    <w:p w:rsidR="00B32A7A" w:rsidRPr="00D63C09" w:rsidRDefault="00B32A7A" w:rsidP="00203342">
      <w:pPr>
        <w:spacing w:after="0" w:line="240" w:lineRule="auto"/>
        <w:ind w:firstLine="709"/>
        <w:jc w:val="both"/>
        <w:rPr>
          <w:rFonts w:ascii="Times New Roman" w:hAnsi="Times New Roman" w:cs="Times New Roman"/>
          <w:i/>
          <w:iCs/>
          <w:sz w:val="28"/>
          <w:szCs w:val="28"/>
          <w:lang w:val="kk-KZ"/>
        </w:rPr>
      </w:pPr>
      <w:r w:rsidRPr="00D63C09">
        <w:rPr>
          <w:rFonts w:ascii="Times New Roman" w:hAnsi="Times New Roman" w:cs="Times New Roman"/>
          <w:i/>
          <w:iCs/>
          <w:sz w:val="28"/>
          <w:szCs w:val="28"/>
          <w:lang w:val="kk-KZ"/>
        </w:rPr>
        <w:t>1-сирек;</w:t>
      </w:r>
    </w:p>
    <w:p w:rsidR="00B32A7A" w:rsidRPr="00D63C09" w:rsidRDefault="00B32A7A" w:rsidP="00203342">
      <w:pPr>
        <w:spacing w:after="0" w:line="240" w:lineRule="auto"/>
        <w:ind w:firstLine="709"/>
        <w:jc w:val="both"/>
        <w:rPr>
          <w:rFonts w:ascii="Times New Roman" w:hAnsi="Times New Roman" w:cs="Times New Roman"/>
          <w:i/>
          <w:iCs/>
          <w:sz w:val="28"/>
          <w:szCs w:val="28"/>
          <w:lang w:val="kk-KZ"/>
        </w:rPr>
      </w:pPr>
      <w:r w:rsidRPr="00D63C09">
        <w:rPr>
          <w:rFonts w:ascii="Times New Roman" w:hAnsi="Times New Roman" w:cs="Times New Roman"/>
          <w:i/>
          <w:iCs/>
          <w:sz w:val="28"/>
          <w:szCs w:val="28"/>
          <w:lang w:val="kk-KZ"/>
        </w:rPr>
        <w:t>0-ешқашан.</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bCs/>
          <w:i/>
          <w:iCs/>
          <w:sz w:val="28"/>
          <w:szCs w:val="28"/>
          <w:lang w:val="kk-KZ"/>
        </w:rPr>
        <w:lastRenderedPageBreak/>
        <w:t>Алынған нәтижелерді өңдеу.</w:t>
      </w:r>
      <w:r w:rsidRPr="00D63C09">
        <w:rPr>
          <w:rFonts w:ascii="Times New Roman" w:hAnsi="Times New Roman" w:cs="Times New Roman"/>
          <w:sz w:val="28"/>
          <w:szCs w:val="28"/>
          <w:lang w:val="kk-KZ"/>
        </w:rPr>
        <w:t>Жасөспірімнің өзін-өзі дамыту іс-әрекетіндегі белсенділігінің көрсеткіші (а) оның жауаптары балдарының қосындысын жауаптар санына бөлуден алынған жеке көрсеткіш болып табылады. Егер А 2,2 балдан көп болса, онда белсенділіктің жоғары дәрежесін айтуға болады; егер А 1,5 балдан көп болса, бірақ 2,2 балдан аз немесе 1,5 балдан аз болса, бұл сәйкесінше студенттің өзін-өзі дамыту жұмысындағы белсенділігінің орташа немесе төмен деңгейін көрсетеді.</w:t>
      </w:r>
    </w:p>
    <w:p w:rsidR="00B32A7A" w:rsidRPr="00D63C09" w:rsidRDefault="000B184C" w:rsidP="00203342">
      <w:pPr>
        <w:spacing w:after="0" w:line="240" w:lineRule="auto"/>
        <w:ind w:firstLine="709"/>
        <w:jc w:val="both"/>
        <w:rPr>
          <w:rFonts w:ascii="Times New Roman" w:hAnsi="Times New Roman" w:cs="Times New Roman"/>
          <w:sz w:val="28"/>
          <w:szCs w:val="28"/>
          <w:lang w:val="kk-KZ"/>
        </w:rPr>
      </w:pPr>
      <w:r w:rsidRPr="00267A1B">
        <w:rPr>
          <w:rFonts w:ascii="Times New Roman" w:hAnsi="Times New Roman" w:cs="Times New Roman"/>
          <w:i/>
          <w:sz w:val="28"/>
          <w:szCs w:val="28"/>
          <w:lang w:val="kk-KZ"/>
        </w:rPr>
        <w:t>2.</w:t>
      </w:r>
      <w:r w:rsidR="007122A0" w:rsidRPr="00267A1B">
        <w:rPr>
          <w:rFonts w:ascii="Times New Roman" w:hAnsi="Times New Roman" w:cs="Times New Roman"/>
          <w:b/>
          <w:i/>
          <w:sz w:val="28"/>
          <w:szCs w:val="28"/>
          <w:lang w:val="kk-KZ"/>
        </w:rPr>
        <w:t xml:space="preserve"> </w:t>
      </w:r>
      <w:r w:rsidR="00B32A7A" w:rsidRPr="00267A1B">
        <w:rPr>
          <w:rFonts w:ascii="Times New Roman" w:hAnsi="Times New Roman" w:cs="Times New Roman"/>
          <w:i/>
          <w:sz w:val="28"/>
          <w:szCs w:val="28"/>
          <w:u w:val="single"/>
          <w:lang w:val="kk-KZ"/>
        </w:rPr>
        <w:t>Герцберг мотивация тесті</w:t>
      </w:r>
      <w:r w:rsidR="00B32A7A" w:rsidRPr="00D63C09">
        <w:rPr>
          <w:rFonts w:ascii="Times New Roman" w:hAnsi="Times New Roman" w:cs="Times New Roman"/>
          <w:sz w:val="28"/>
          <w:szCs w:val="28"/>
          <w:u w:val="single"/>
          <w:lang w:val="kk-KZ"/>
        </w:rPr>
        <w:t xml:space="preserve"> </w:t>
      </w:r>
      <w:r w:rsidR="00B32A7A" w:rsidRPr="00D63C09">
        <w:rPr>
          <w:rFonts w:ascii="Times New Roman" w:hAnsi="Times New Roman" w:cs="Times New Roman"/>
          <w:sz w:val="28"/>
          <w:szCs w:val="28"/>
          <w:lang w:val="kk-KZ"/>
        </w:rPr>
        <w:t xml:space="preserve"> жоғар оқу орындарында ең сұранысқа ие, бірақ оны жеке  студенттер де пайдалана алады. Сонымен бірге нәтижелерді ашу  студенттердің уәждемесін немесе кәсіби міндеттерді орындаудағы негізгі қозғаушы күш не екенін анықтауға көмектеседі. Көп жағдайда бүкіл  оқу орынның   тиімділігіне байланысты. Герцберг мотивация тесті студенттердің өз  оқуына қанағаттануына немесе қанағаттанбауына әсер ететін факторларды анықтау үшін арнайы әзірленген. Ғалым зерттеу жүргізіп, факторлардың екі түрін анықтады:</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Гигиеналық –  оқу орындарының жайлылығы,  тазалығы және т.б.</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Мотивациялық – оқу гранттарында,  тұлғалық өсу, әрекет еркіндігі және т.б.</w:t>
      </w:r>
    </w:p>
    <w:p w:rsidR="00B32A7A"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Нәтижелерді шешу студенттер үшін де, егер ол  оқып іздеп жүрген адамның өзі үшін де пайдалы болады. Тестілеудің арқасында сабаққа қызығушылық кейіннен жақсартуға   қол жеткізу үшін белгілі бір мотивтің маңыздылық дәрежесін анықтауға болады.</w:t>
      </w:r>
    </w:p>
    <w:p w:rsidR="00B32A7A" w:rsidRPr="00D63C09" w:rsidRDefault="00B32A7A" w:rsidP="004D225B">
      <w:pPr>
        <w:spacing w:after="0" w:line="240" w:lineRule="auto"/>
        <w:ind w:firstLine="709"/>
        <w:rPr>
          <w:rFonts w:ascii="Times New Roman" w:hAnsi="Times New Roman" w:cs="Times New Roman"/>
          <w:sz w:val="28"/>
          <w:szCs w:val="28"/>
          <w:lang w:val="kk-KZ"/>
        </w:rPr>
      </w:pPr>
      <w:r w:rsidRPr="00D63C09">
        <w:rPr>
          <w:rFonts w:ascii="Times New Roman" w:hAnsi="Times New Roman" w:cs="Times New Roman"/>
          <w:sz w:val="28"/>
          <w:szCs w:val="28"/>
          <w:lang w:val="kk-KZ"/>
        </w:rPr>
        <w:t>Талдау үшін категориялар  бойынша балл  сомасын есептеу  қажет:</w:t>
      </w:r>
    </w:p>
    <w:p w:rsidR="00B32A7A" w:rsidRPr="00D63C09" w:rsidRDefault="00B32A7A" w:rsidP="004D225B">
      <w:pPr>
        <w:tabs>
          <w:tab w:val="left" w:pos="1106"/>
        </w:tabs>
        <w:spacing w:after="0" w:line="240" w:lineRule="auto"/>
        <w:ind w:firstLine="709"/>
        <w:rPr>
          <w:rFonts w:ascii="Times New Roman" w:hAnsi="Times New Roman" w:cs="Times New Roman"/>
          <w:sz w:val="28"/>
          <w:szCs w:val="28"/>
          <w:lang w:val="kk-KZ"/>
        </w:rPr>
      </w:pPr>
      <w:r w:rsidRPr="00D63C09">
        <w:rPr>
          <w:rFonts w:ascii="Times New Roman" w:hAnsi="Times New Roman" w:cs="Times New Roman"/>
          <w:sz w:val="28"/>
          <w:szCs w:val="28"/>
          <w:lang w:val="kk-KZ"/>
        </w:rPr>
        <w:t>–</w:t>
      </w:r>
      <w:r w:rsidRPr="00D63C09">
        <w:rPr>
          <w:rFonts w:ascii="Times New Roman" w:hAnsi="Times New Roman" w:cs="Times New Roman"/>
          <w:sz w:val="28"/>
          <w:szCs w:val="28"/>
          <w:lang w:val="kk-KZ"/>
        </w:rPr>
        <w:tab/>
        <w:t>А–қаржылық мотив(1,8,14,16, 22,35,46);</w:t>
      </w:r>
    </w:p>
    <w:p w:rsidR="00B32A7A" w:rsidRPr="00D63C09" w:rsidRDefault="00B32A7A" w:rsidP="004D225B">
      <w:pPr>
        <w:tabs>
          <w:tab w:val="left" w:pos="1106"/>
        </w:tabs>
        <w:spacing w:after="0" w:line="240" w:lineRule="auto"/>
        <w:ind w:firstLine="709"/>
        <w:rPr>
          <w:rFonts w:ascii="Times New Roman" w:hAnsi="Times New Roman" w:cs="Times New Roman"/>
          <w:sz w:val="28"/>
          <w:szCs w:val="28"/>
          <w:lang w:val="kk-KZ"/>
        </w:rPr>
      </w:pPr>
      <w:r w:rsidRPr="00D63C09">
        <w:rPr>
          <w:rFonts w:ascii="Times New Roman" w:hAnsi="Times New Roman" w:cs="Times New Roman"/>
          <w:sz w:val="28"/>
          <w:szCs w:val="28"/>
          <w:lang w:val="kk-KZ"/>
        </w:rPr>
        <w:t>–</w:t>
      </w:r>
      <w:r w:rsidRPr="00D63C09">
        <w:rPr>
          <w:rFonts w:ascii="Times New Roman" w:hAnsi="Times New Roman" w:cs="Times New Roman"/>
          <w:sz w:val="28"/>
          <w:szCs w:val="28"/>
          <w:lang w:val="kk-KZ"/>
        </w:rPr>
        <w:tab/>
        <w:t>В –қоғамдық  қабылдау(2,9,18,19,24,30,49);</w:t>
      </w:r>
    </w:p>
    <w:p w:rsidR="00B32A7A" w:rsidRPr="00D63C09" w:rsidRDefault="00B32A7A" w:rsidP="004D225B">
      <w:pPr>
        <w:tabs>
          <w:tab w:val="left" w:pos="1106"/>
        </w:tabs>
        <w:spacing w:after="0" w:line="240" w:lineRule="auto"/>
        <w:ind w:firstLine="709"/>
        <w:rPr>
          <w:rFonts w:ascii="Times New Roman" w:hAnsi="Times New Roman" w:cs="Times New Roman"/>
          <w:sz w:val="28"/>
          <w:szCs w:val="28"/>
          <w:lang w:val="kk-KZ"/>
        </w:rPr>
      </w:pPr>
      <w:r w:rsidRPr="00D63C09">
        <w:rPr>
          <w:rFonts w:ascii="Times New Roman" w:hAnsi="Times New Roman" w:cs="Times New Roman"/>
          <w:sz w:val="28"/>
          <w:szCs w:val="28"/>
          <w:lang w:val="kk-KZ"/>
        </w:rPr>
        <w:t>–</w:t>
      </w:r>
      <w:r w:rsidRPr="00D63C09">
        <w:rPr>
          <w:rFonts w:ascii="Times New Roman" w:hAnsi="Times New Roman" w:cs="Times New Roman"/>
          <w:sz w:val="28"/>
          <w:szCs w:val="28"/>
          <w:lang w:val="kk-KZ"/>
        </w:rPr>
        <w:tab/>
        <w:t>С– жауапкершілік(4,13, 17, 26,27, 33, 47);</w:t>
      </w:r>
    </w:p>
    <w:p w:rsidR="00B32A7A" w:rsidRPr="00D63C09" w:rsidRDefault="00B32A7A" w:rsidP="004D225B">
      <w:pPr>
        <w:tabs>
          <w:tab w:val="left" w:pos="1106"/>
        </w:tabs>
        <w:spacing w:after="0" w:line="240" w:lineRule="auto"/>
        <w:ind w:firstLine="709"/>
        <w:rPr>
          <w:rFonts w:ascii="Times New Roman" w:hAnsi="Times New Roman" w:cs="Times New Roman"/>
          <w:sz w:val="28"/>
          <w:szCs w:val="28"/>
          <w:lang w:val="kk-KZ"/>
        </w:rPr>
      </w:pPr>
      <w:r w:rsidRPr="00D63C09">
        <w:rPr>
          <w:rFonts w:ascii="Times New Roman" w:hAnsi="Times New Roman" w:cs="Times New Roman"/>
          <w:sz w:val="28"/>
          <w:szCs w:val="28"/>
          <w:lang w:val="kk-KZ"/>
        </w:rPr>
        <w:t>–</w:t>
      </w:r>
      <w:r w:rsidRPr="00D63C09">
        <w:rPr>
          <w:rFonts w:ascii="Times New Roman" w:hAnsi="Times New Roman" w:cs="Times New Roman"/>
          <w:sz w:val="28"/>
          <w:szCs w:val="28"/>
          <w:lang w:val="kk-KZ"/>
        </w:rPr>
        <w:tab/>
        <w:t>D –басшылық пен  қарым-қатынас (3,5,15,20,32,40,41);</w:t>
      </w:r>
    </w:p>
    <w:p w:rsidR="00B32A7A" w:rsidRPr="00D63C09" w:rsidRDefault="00B32A7A" w:rsidP="004D225B">
      <w:pPr>
        <w:tabs>
          <w:tab w:val="left" w:pos="1106"/>
        </w:tabs>
        <w:spacing w:after="0" w:line="240" w:lineRule="auto"/>
        <w:ind w:firstLine="709"/>
        <w:rPr>
          <w:rFonts w:ascii="Times New Roman" w:hAnsi="Times New Roman" w:cs="Times New Roman"/>
          <w:sz w:val="28"/>
          <w:szCs w:val="28"/>
          <w:lang w:val="kk-KZ"/>
        </w:rPr>
      </w:pPr>
      <w:r w:rsidRPr="00D63C09">
        <w:rPr>
          <w:rFonts w:ascii="Times New Roman" w:hAnsi="Times New Roman" w:cs="Times New Roman"/>
          <w:sz w:val="28"/>
          <w:szCs w:val="28"/>
          <w:lang w:val="kk-KZ"/>
        </w:rPr>
        <w:t>–</w:t>
      </w:r>
      <w:r w:rsidRPr="00D63C09">
        <w:rPr>
          <w:rFonts w:ascii="Times New Roman" w:hAnsi="Times New Roman" w:cs="Times New Roman"/>
          <w:sz w:val="28"/>
          <w:szCs w:val="28"/>
          <w:lang w:val="kk-KZ"/>
        </w:rPr>
        <w:tab/>
        <w:t>E– карьера (7, 28, 37,42, 44, 50, 52);</w:t>
      </w:r>
    </w:p>
    <w:p w:rsidR="00B32A7A" w:rsidRPr="00D63C09" w:rsidRDefault="00B32A7A" w:rsidP="004D225B">
      <w:pPr>
        <w:tabs>
          <w:tab w:val="left" w:pos="1106"/>
        </w:tabs>
        <w:spacing w:after="0" w:line="240" w:lineRule="auto"/>
        <w:ind w:firstLine="709"/>
        <w:rPr>
          <w:rFonts w:ascii="Times New Roman" w:hAnsi="Times New Roman" w:cs="Times New Roman"/>
          <w:sz w:val="28"/>
          <w:szCs w:val="28"/>
          <w:lang w:val="kk-KZ"/>
        </w:rPr>
      </w:pPr>
      <w:r w:rsidRPr="00D63C09">
        <w:rPr>
          <w:rFonts w:ascii="Times New Roman" w:hAnsi="Times New Roman" w:cs="Times New Roman"/>
          <w:sz w:val="28"/>
          <w:szCs w:val="28"/>
          <w:lang w:val="kk-KZ"/>
        </w:rPr>
        <w:t>–</w:t>
      </w:r>
      <w:r w:rsidRPr="00D63C09">
        <w:rPr>
          <w:rFonts w:ascii="Times New Roman" w:hAnsi="Times New Roman" w:cs="Times New Roman"/>
          <w:sz w:val="28"/>
          <w:szCs w:val="28"/>
          <w:lang w:val="kk-KZ"/>
        </w:rPr>
        <w:tab/>
        <w:t>F– жетістігі(21, 29, 38,39, 48,53, 56);</w:t>
      </w:r>
    </w:p>
    <w:p w:rsidR="00B32A7A" w:rsidRPr="00D63C09" w:rsidRDefault="00B32A7A" w:rsidP="004D225B">
      <w:pPr>
        <w:tabs>
          <w:tab w:val="left" w:pos="1106"/>
        </w:tabs>
        <w:spacing w:after="0" w:line="240" w:lineRule="auto"/>
        <w:ind w:firstLine="709"/>
        <w:rPr>
          <w:rFonts w:ascii="Times New Roman" w:hAnsi="Times New Roman" w:cs="Times New Roman"/>
          <w:sz w:val="28"/>
          <w:szCs w:val="28"/>
          <w:lang w:val="kk-KZ"/>
        </w:rPr>
      </w:pPr>
      <w:r w:rsidRPr="00D63C09">
        <w:rPr>
          <w:rFonts w:ascii="Times New Roman" w:hAnsi="Times New Roman" w:cs="Times New Roman"/>
          <w:sz w:val="28"/>
          <w:szCs w:val="28"/>
          <w:lang w:val="kk-KZ"/>
        </w:rPr>
        <w:t>–</w:t>
      </w:r>
      <w:r w:rsidRPr="00D63C09">
        <w:rPr>
          <w:rFonts w:ascii="Times New Roman" w:hAnsi="Times New Roman" w:cs="Times New Roman"/>
          <w:sz w:val="28"/>
          <w:szCs w:val="28"/>
          <w:lang w:val="kk-KZ"/>
        </w:rPr>
        <w:tab/>
        <w:t>G– жұмыс  мазмұны(6, 10,12, 34, 36,43, 54);</w:t>
      </w:r>
    </w:p>
    <w:p w:rsidR="00B32A7A" w:rsidRDefault="00B32A7A" w:rsidP="004D225B">
      <w:pPr>
        <w:tabs>
          <w:tab w:val="left" w:pos="1106"/>
        </w:tabs>
        <w:spacing w:after="0" w:line="240" w:lineRule="auto"/>
        <w:ind w:firstLine="709"/>
        <w:rPr>
          <w:rFonts w:ascii="Times New Roman" w:hAnsi="Times New Roman" w:cs="Times New Roman"/>
          <w:sz w:val="28"/>
          <w:szCs w:val="28"/>
          <w:lang w:val="kk-KZ"/>
        </w:rPr>
      </w:pPr>
      <w:r w:rsidRPr="00D63C09">
        <w:rPr>
          <w:rFonts w:ascii="Times New Roman" w:hAnsi="Times New Roman" w:cs="Times New Roman"/>
          <w:sz w:val="28"/>
          <w:szCs w:val="28"/>
          <w:lang w:val="kk-KZ"/>
        </w:rPr>
        <w:t>–</w:t>
      </w:r>
      <w:r w:rsidRPr="00D63C09">
        <w:rPr>
          <w:rFonts w:ascii="Times New Roman" w:hAnsi="Times New Roman" w:cs="Times New Roman"/>
          <w:sz w:val="28"/>
          <w:szCs w:val="28"/>
          <w:lang w:val="kk-KZ"/>
        </w:rPr>
        <w:tab/>
        <w:t>H– ынтымақтастығы (11, 23, 25, 31,45, 51, 55).</w:t>
      </w:r>
    </w:p>
    <w:p w:rsidR="009561AD" w:rsidRPr="00D63C09" w:rsidRDefault="009561AD" w:rsidP="004D225B">
      <w:pPr>
        <w:tabs>
          <w:tab w:val="left" w:pos="1106"/>
        </w:tabs>
        <w:spacing w:after="0" w:line="240" w:lineRule="auto"/>
        <w:ind w:firstLine="709"/>
        <w:rPr>
          <w:rFonts w:ascii="Times New Roman" w:hAnsi="Times New Roman" w:cs="Times New Roman"/>
          <w:sz w:val="28"/>
          <w:szCs w:val="28"/>
          <w:lang w:val="kk-KZ"/>
        </w:rPr>
      </w:pPr>
    </w:p>
    <w:p w:rsidR="00924D6D" w:rsidRDefault="00B32A7A" w:rsidP="00924D6D">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Бұл тест 28 жұп балама жағдайлардан тұрады. Осы сынақтан өткен болашақ немесе қазіргі қызметкер олардың әрқайсысын бағалауы керек. Осы 28 ұпайға ұпайлар қойылады (әр жағдайға бөлек), олардың қосындысы 5 болуы керек. Тест нәтижесінде адам санасында басым болатын мотивациялық факторлар анықталып, ең көп таңдауға көмектеседі</w:t>
      </w:r>
      <w:r w:rsidR="007122A0">
        <w:rPr>
          <w:rFonts w:ascii="Times New Roman" w:hAnsi="Times New Roman" w:cs="Times New Roman"/>
          <w:sz w:val="28"/>
          <w:szCs w:val="28"/>
          <w:lang w:val="kk-KZ"/>
        </w:rPr>
        <w:t>,</w:t>
      </w:r>
      <w:r w:rsidRPr="00D63C09">
        <w:rPr>
          <w:rFonts w:ascii="Times New Roman" w:hAnsi="Times New Roman" w:cs="Times New Roman"/>
          <w:sz w:val="28"/>
          <w:szCs w:val="28"/>
          <w:lang w:val="kk-KZ"/>
        </w:rPr>
        <w:t xml:space="preserve"> қолайлы жұмыс.</w:t>
      </w:r>
    </w:p>
    <w:p w:rsidR="00B32A7A" w:rsidRPr="00D63C09" w:rsidRDefault="00B32A7A" w:rsidP="00203342">
      <w:pPr>
        <w:spacing w:after="0" w:line="240" w:lineRule="auto"/>
        <w:ind w:firstLine="709"/>
        <w:jc w:val="both"/>
        <w:rPr>
          <w:rFonts w:ascii="Times New Roman" w:hAnsi="Times New Roman" w:cs="Times New Roman"/>
          <w:sz w:val="28"/>
          <w:szCs w:val="28"/>
        </w:rPr>
      </w:pPr>
      <w:r w:rsidRPr="00D63C09">
        <w:rPr>
          <w:rFonts w:ascii="Times New Roman" w:hAnsi="Times New Roman" w:cs="Times New Roman"/>
          <w:sz w:val="28"/>
          <w:szCs w:val="28"/>
        </w:rPr>
        <w:t>Тест</w:t>
      </w:r>
      <w:r w:rsidR="00D07C0A">
        <w:rPr>
          <w:rFonts w:ascii="Times New Roman" w:hAnsi="Times New Roman" w:cs="Times New Roman"/>
          <w:sz w:val="28"/>
          <w:szCs w:val="28"/>
          <w:lang w:val="kk-KZ"/>
        </w:rPr>
        <w:t xml:space="preserve"> </w:t>
      </w:r>
      <w:r w:rsidRPr="00D63C09">
        <w:rPr>
          <w:rFonts w:ascii="Times New Roman" w:hAnsi="Times New Roman" w:cs="Times New Roman"/>
          <w:sz w:val="28"/>
          <w:szCs w:val="28"/>
        </w:rPr>
        <w:t>нәтижесі:</w:t>
      </w:r>
    </w:p>
    <w:p w:rsidR="009561AD" w:rsidRDefault="009561AD" w:rsidP="00203342">
      <w:pPr>
        <w:spacing w:after="0" w:line="240" w:lineRule="auto"/>
        <w:ind w:firstLine="709"/>
        <w:rPr>
          <w:rFonts w:ascii="Times New Roman" w:hAnsi="Times New Roman" w:cs="Times New Roman"/>
          <w:sz w:val="28"/>
          <w:szCs w:val="28"/>
        </w:rPr>
      </w:pPr>
    </w:p>
    <w:p w:rsidR="00924D6D" w:rsidRDefault="00924D6D" w:rsidP="00203342">
      <w:pPr>
        <w:spacing w:after="0" w:line="240" w:lineRule="auto"/>
        <w:ind w:firstLine="709"/>
        <w:rPr>
          <w:rFonts w:ascii="Times New Roman" w:hAnsi="Times New Roman" w:cs="Times New Roman"/>
          <w:sz w:val="28"/>
          <w:szCs w:val="28"/>
        </w:rPr>
      </w:pPr>
    </w:p>
    <w:p w:rsidR="003D5C8D" w:rsidRDefault="003D5C8D" w:rsidP="00203342">
      <w:pPr>
        <w:spacing w:after="0" w:line="240" w:lineRule="auto"/>
        <w:ind w:firstLine="709"/>
        <w:rPr>
          <w:rFonts w:ascii="Times New Roman" w:hAnsi="Times New Roman" w:cs="Times New Roman"/>
          <w:sz w:val="28"/>
          <w:szCs w:val="28"/>
        </w:rPr>
      </w:pPr>
    </w:p>
    <w:p w:rsidR="00457EC9" w:rsidRDefault="00B32A7A" w:rsidP="00457EC9">
      <w:pPr>
        <w:spacing w:after="0" w:line="240" w:lineRule="auto"/>
        <w:ind w:firstLine="709"/>
        <w:rPr>
          <w:rFonts w:ascii="Times New Roman" w:hAnsi="Times New Roman" w:cs="Times New Roman"/>
          <w:sz w:val="28"/>
          <w:szCs w:val="28"/>
        </w:rPr>
      </w:pPr>
      <w:r w:rsidRPr="00D63C09">
        <w:rPr>
          <w:rFonts w:ascii="Times New Roman" w:hAnsi="Times New Roman" w:cs="Times New Roman"/>
          <w:sz w:val="28"/>
          <w:szCs w:val="28"/>
        </w:rPr>
        <w:t>Гигиеналық</w:t>
      </w:r>
      <w:r w:rsidR="00DD7CBA">
        <w:rPr>
          <w:rFonts w:ascii="Times New Roman" w:hAnsi="Times New Roman" w:cs="Times New Roman"/>
          <w:sz w:val="28"/>
          <w:szCs w:val="28"/>
          <w:lang w:val="kk-KZ"/>
        </w:rPr>
        <w:t xml:space="preserve"> </w:t>
      </w:r>
      <w:r w:rsidRPr="00D63C09">
        <w:rPr>
          <w:rFonts w:ascii="Times New Roman" w:hAnsi="Times New Roman" w:cs="Times New Roman"/>
          <w:sz w:val="28"/>
          <w:szCs w:val="28"/>
        </w:rPr>
        <w:t>факторлары:</w:t>
      </w:r>
    </w:p>
    <w:p w:rsidR="00457EC9" w:rsidRDefault="00457EC9" w:rsidP="00457EC9">
      <w:pPr>
        <w:spacing w:after="0" w:line="240" w:lineRule="auto"/>
        <w:ind w:firstLine="709"/>
        <w:rPr>
          <w:rFonts w:ascii="Times New Roman" w:hAnsi="Times New Roman" w:cs="Times New Roman"/>
          <w:sz w:val="28"/>
          <w:szCs w:val="28"/>
        </w:rPr>
      </w:pPr>
    </w:p>
    <w:tbl>
      <w:tblPr>
        <w:tblStyle w:val="TableNormal"/>
        <w:tblW w:w="0" w:type="auto"/>
        <w:tblInd w:w="179" w:type="dxa"/>
        <w:tblLayout w:type="fixed"/>
        <w:tblLook w:val="01E0" w:firstRow="1" w:lastRow="1" w:firstColumn="1" w:lastColumn="1" w:noHBand="0" w:noVBand="0"/>
      </w:tblPr>
      <w:tblGrid>
        <w:gridCol w:w="4919"/>
        <w:gridCol w:w="2552"/>
        <w:gridCol w:w="1701"/>
      </w:tblGrid>
      <w:tr w:rsidR="00457EC9" w:rsidRPr="00D63C09" w:rsidTr="00457EC9">
        <w:trPr>
          <w:trHeight w:val="274"/>
        </w:trPr>
        <w:tc>
          <w:tcPr>
            <w:tcW w:w="4919" w:type="dxa"/>
          </w:tcPr>
          <w:p w:rsidR="00457EC9" w:rsidRPr="00D63C09" w:rsidRDefault="00457EC9" w:rsidP="00E556C1">
            <w:pPr>
              <w:pStyle w:val="TableParagraph"/>
              <w:ind w:firstLine="246"/>
              <w:rPr>
                <w:sz w:val="28"/>
                <w:szCs w:val="28"/>
              </w:rPr>
            </w:pPr>
            <w:r w:rsidRPr="00D63C09">
              <w:rPr>
                <w:sz w:val="28"/>
                <w:szCs w:val="28"/>
              </w:rPr>
              <w:t>Қаржылық мотив</w:t>
            </w:r>
          </w:p>
        </w:tc>
        <w:tc>
          <w:tcPr>
            <w:tcW w:w="2552" w:type="dxa"/>
            <w:shd w:val="clear" w:color="auto" w:fill="auto"/>
          </w:tcPr>
          <w:p w:rsidR="00457EC9" w:rsidRPr="00D63C09" w:rsidRDefault="00457EC9" w:rsidP="00E556C1">
            <w:pPr>
              <w:pStyle w:val="TableParagraph"/>
              <w:ind w:firstLine="709"/>
              <w:rPr>
                <w:sz w:val="28"/>
                <w:szCs w:val="28"/>
              </w:rPr>
            </w:pPr>
            <w:r>
              <w:rPr>
                <w:noProof/>
                <w:sz w:val="28"/>
                <w:szCs w:val="28"/>
                <w:lang w:val="ru-RU" w:eastAsia="ru-RU"/>
              </w:rPr>
              <mc:AlternateContent>
                <mc:Choice Requires="wps">
                  <w:drawing>
                    <wp:anchor distT="0" distB="0" distL="114300" distR="114300" simplePos="0" relativeHeight="251707904" behindDoc="0" locked="0" layoutInCell="1" allowOverlap="1" wp14:anchorId="023E429D" wp14:editId="298E2FB8">
                      <wp:simplePos x="0" y="0"/>
                      <wp:positionH relativeFrom="column">
                        <wp:posOffset>10416</wp:posOffset>
                      </wp:positionH>
                      <wp:positionV relativeFrom="paragraph">
                        <wp:posOffset>19977</wp:posOffset>
                      </wp:positionV>
                      <wp:extent cx="349079" cy="163946"/>
                      <wp:effectExtent l="0" t="0" r="0" b="7620"/>
                      <wp:wrapNone/>
                      <wp:docPr id="65" name="Прямоугольник 65"/>
                      <wp:cNvGraphicFramePr/>
                      <a:graphic xmlns:a="http://schemas.openxmlformats.org/drawingml/2006/main">
                        <a:graphicData uri="http://schemas.microsoft.com/office/word/2010/wordprocessingShape">
                          <wps:wsp>
                            <wps:cNvSpPr/>
                            <wps:spPr>
                              <a:xfrm>
                                <a:off x="0" y="0"/>
                                <a:ext cx="349079" cy="163946"/>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396067F" id="Прямоугольник 65" o:spid="_x0000_s1026" style="position:absolute;margin-left:.8pt;margin-top:1.55pt;width:27.5pt;height:12.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" fillcolor="#92cddc [1944]" stroked="f" strokeweight="2pt"/>
                  </w:pict>
                </mc:Fallback>
              </mc:AlternateContent>
            </w:r>
          </w:p>
        </w:tc>
        <w:tc>
          <w:tcPr>
            <w:tcW w:w="1701" w:type="dxa"/>
          </w:tcPr>
          <w:p w:rsidR="00457EC9" w:rsidRPr="00D63C09" w:rsidRDefault="00457EC9" w:rsidP="00E556C1">
            <w:pPr>
              <w:pStyle w:val="TableParagraph"/>
              <w:ind w:hanging="2"/>
              <w:jc w:val="center"/>
              <w:rPr>
                <w:sz w:val="28"/>
                <w:szCs w:val="28"/>
              </w:rPr>
            </w:pPr>
            <w:r>
              <w:rPr>
                <w:sz w:val="28"/>
                <w:szCs w:val="28"/>
              </w:rPr>
              <w:t>20</w:t>
            </w:r>
          </w:p>
        </w:tc>
      </w:tr>
      <w:tr w:rsidR="00457EC9" w:rsidRPr="00D63C09" w:rsidTr="00457EC9">
        <w:trPr>
          <w:trHeight w:val="275"/>
        </w:trPr>
        <w:tc>
          <w:tcPr>
            <w:tcW w:w="4919" w:type="dxa"/>
          </w:tcPr>
          <w:p w:rsidR="00457EC9" w:rsidRPr="00D63C09" w:rsidRDefault="00457EC9" w:rsidP="00E556C1">
            <w:pPr>
              <w:pStyle w:val="TableParagraph"/>
              <w:ind w:firstLine="246"/>
              <w:rPr>
                <w:sz w:val="28"/>
                <w:szCs w:val="28"/>
              </w:rPr>
            </w:pPr>
            <w:r w:rsidRPr="00D63C09">
              <w:rPr>
                <w:sz w:val="28"/>
                <w:szCs w:val="28"/>
              </w:rPr>
              <w:t>Қоғамдық қабылдау</w:t>
            </w:r>
          </w:p>
        </w:tc>
        <w:tc>
          <w:tcPr>
            <w:tcW w:w="2552" w:type="dxa"/>
            <w:shd w:val="clear" w:color="auto" w:fill="auto"/>
          </w:tcPr>
          <w:p w:rsidR="00457EC9" w:rsidRPr="00D63C09" w:rsidRDefault="00457EC9" w:rsidP="00E556C1">
            <w:pPr>
              <w:pStyle w:val="TableParagraph"/>
              <w:ind w:firstLine="709"/>
              <w:rPr>
                <w:sz w:val="28"/>
                <w:szCs w:val="28"/>
              </w:rPr>
            </w:pPr>
            <w:r>
              <w:rPr>
                <w:noProof/>
                <w:sz w:val="28"/>
                <w:szCs w:val="28"/>
                <w:lang w:val="ru-RU" w:eastAsia="ru-RU"/>
              </w:rPr>
              <mc:AlternateContent>
                <mc:Choice Requires="wps">
                  <w:drawing>
                    <wp:anchor distT="0" distB="0" distL="114300" distR="114300" simplePos="0" relativeHeight="251708928" behindDoc="0" locked="0" layoutInCell="1" allowOverlap="1" wp14:anchorId="4EC95F8A" wp14:editId="1E631CBB">
                      <wp:simplePos x="0" y="0"/>
                      <wp:positionH relativeFrom="column">
                        <wp:posOffset>10417</wp:posOffset>
                      </wp:positionH>
                      <wp:positionV relativeFrom="paragraph">
                        <wp:posOffset>16132</wp:posOffset>
                      </wp:positionV>
                      <wp:extent cx="407773" cy="163946"/>
                      <wp:effectExtent l="0" t="0" r="0" b="7620"/>
                      <wp:wrapNone/>
                      <wp:docPr id="66" name="Прямоугольник 66"/>
                      <wp:cNvGraphicFramePr/>
                      <a:graphic xmlns:a="http://schemas.openxmlformats.org/drawingml/2006/main">
                        <a:graphicData uri="http://schemas.microsoft.com/office/word/2010/wordprocessingShape">
                          <wps:wsp>
                            <wps:cNvSpPr/>
                            <wps:spPr>
                              <a:xfrm>
                                <a:off x="0" y="0"/>
                                <a:ext cx="407773" cy="163946"/>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F23C322" id="Прямоугольник 66" o:spid="_x0000_s1026" style="position:absolute;margin-left:.8pt;margin-top:1.25pt;width:32.1pt;height:12.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" fillcolor="#92cddc [1944]" stroked="f" strokeweight="2pt"/>
                  </w:pict>
                </mc:Fallback>
              </mc:AlternateContent>
            </w:r>
          </w:p>
        </w:tc>
        <w:tc>
          <w:tcPr>
            <w:tcW w:w="1701" w:type="dxa"/>
          </w:tcPr>
          <w:p w:rsidR="00457EC9" w:rsidRPr="00D63C09" w:rsidRDefault="00457EC9" w:rsidP="00E556C1">
            <w:pPr>
              <w:pStyle w:val="TableParagraph"/>
              <w:ind w:hanging="2"/>
              <w:jc w:val="center"/>
              <w:rPr>
                <w:sz w:val="28"/>
                <w:szCs w:val="28"/>
              </w:rPr>
            </w:pPr>
            <w:r>
              <w:rPr>
                <w:sz w:val="28"/>
                <w:szCs w:val="28"/>
              </w:rPr>
              <w:t>23</w:t>
            </w:r>
          </w:p>
        </w:tc>
      </w:tr>
      <w:tr w:rsidR="00457EC9" w:rsidRPr="00D63C09" w:rsidTr="00457EC9">
        <w:trPr>
          <w:trHeight w:val="275"/>
        </w:trPr>
        <w:tc>
          <w:tcPr>
            <w:tcW w:w="4919" w:type="dxa"/>
          </w:tcPr>
          <w:p w:rsidR="00457EC9" w:rsidRPr="00D63C09" w:rsidRDefault="00457EC9" w:rsidP="00E556C1">
            <w:pPr>
              <w:pStyle w:val="TableParagraph"/>
              <w:ind w:firstLine="246"/>
              <w:rPr>
                <w:sz w:val="28"/>
                <w:szCs w:val="28"/>
              </w:rPr>
            </w:pPr>
            <w:r w:rsidRPr="00D63C09">
              <w:rPr>
                <w:sz w:val="28"/>
                <w:szCs w:val="28"/>
              </w:rPr>
              <w:t>Оқытушымен пен қарым-қатынас</w:t>
            </w:r>
          </w:p>
        </w:tc>
        <w:tc>
          <w:tcPr>
            <w:tcW w:w="2552" w:type="dxa"/>
            <w:shd w:val="clear" w:color="auto" w:fill="auto"/>
          </w:tcPr>
          <w:p w:rsidR="00457EC9" w:rsidRPr="00D63C09" w:rsidRDefault="00457EC9" w:rsidP="00E556C1">
            <w:pPr>
              <w:pStyle w:val="TableParagraph"/>
              <w:ind w:firstLine="709"/>
              <w:rPr>
                <w:sz w:val="28"/>
                <w:szCs w:val="28"/>
              </w:rPr>
            </w:pPr>
            <w:r>
              <w:rPr>
                <w:noProof/>
                <w:sz w:val="28"/>
                <w:szCs w:val="28"/>
                <w:lang w:val="ru-RU" w:eastAsia="ru-RU"/>
              </w:rPr>
              <mc:AlternateContent>
                <mc:Choice Requires="wps">
                  <w:drawing>
                    <wp:anchor distT="0" distB="0" distL="114300" distR="114300" simplePos="0" relativeHeight="251709952" behindDoc="0" locked="0" layoutInCell="1" allowOverlap="1" wp14:anchorId="5B52057A" wp14:editId="74A90776">
                      <wp:simplePos x="0" y="0"/>
                      <wp:positionH relativeFrom="column">
                        <wp:posOffset>10416</wp:posOffset>
                      </wp:positionH>
                      <wp:positionV relativeFrom="paragraph">
                        <wp:posOffset>21556</wp:posOffset>
                      </wp:positionV>
                      <wp:extent cx="478825" cy="163946"/>
                      <wp:effectExtent l="0" t="0" r="0" b="7620"/>
                      <wp:wrapNone/>
                      <wp:docPr id="67" name="Прямоугольник 67"/>
                      <wp:cNvGraphicFramePr/>
                      <a:graphic xmlns:a="http://schemas.openxmlformats.org/drawingml/2006/main">
                        <a:graphicData uri="http://schemas.microsoft.com/office/word/2010/wordprocessingShape">
                          <wps:wsp>
                            <wps:cNvSpPr/>
                            <wps:spPr>
                              <a:xfrm>
                                <a:off x="0" y="0"/>
                                <a:ext cx="478825" cy="163946"/>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5449422" id="Прямоугольник 67" o:spid="_x0000_s1026" style="position:absolute;margin-left:.8pt;margin-top:1.7pt;width:37.7pt;height:12.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" fillcolor="#92cddc [1944]" stroked="f" strokeweight="2pt"/>
                  </w:pict>
                </mc:Fallback>
              </mc:AlternateContent>
            </w:r>
          </w:p>
        </w:tc>
        <w:tc>
          <w:tcPr>
            <w:tcW w:w="1701" w:type="dxa"/>
          </w:tcPr>
          <w:p w:rsidR="00457EC9" w:rsidRPr="00D63C09" w:rsidRDefault="00457EC9" w:rsidP="00E556C1">
            <w:pPr>
              <w:pStyle w:val="TableParagraph"/>
              <w:ind w:hanging="2"/>
              <w:jc w:val="center"/>
              <w:rPr>
                <w:sz w:val="28"/>
                <w:szCs w:val="28"/>
              </w:rPr>
            </w:pPr>
            <w:r>
              <w:rPr>
                <w:sz w:val="28"/>
                <w:szCs w:val="28"/>
              </w:rPr>
              <w:t>26</w:t>
            </w:r>
          </w:p>
        </w:tc>
      </w:tr>
      <w:tr w:rsidR="00457EC9" w:rsidRPr="00D63C09" w:rsidTr="00457EC9">
        <w:trPr>
          <w:trHeight w:val="266"/>
        </w:trPr>
        <w:tc>
          <w:tcPr>
            <w:tcW w:w="4919" w:type="dxa"/>
          </w:tcPr>
          <w:p w:rsidR="00457EC9" w:rsidRPr="00D63C09" w:rsidRDefault="00457EC9" w:rsidP="00E556C1">
            <w:pPr>
              <w:pStyle w:val="TableParagraph"/>
              <w:ind w:firstLine="246"/>
              <w:rPr>
                <w:sz w:val="28"/>
                <w:szCs w:val="28"/>
              </w:rPr>
            </w:pPr>
            <w:r w:rsidRPr="00D63C09">
              <w:rPr>
                <w:sz w:val="28"/>
                <w:szCs w:val="28"/>
              </w:rPr>
              <w:t>Коллектив пен ынтымақтастығы</w:t>
            </w:r>
          </w:p>
        </w:tc>
        <w:tc>
          <w:tcPr>
            <w:tcW w:w="2552" w:type="dxa"/>
            <w:shd w:val="clear" w:color="auto" w:fill="auto"/>
          </w:tcPr>
          <w:p w:rsidR="00457EC9" w:rsidRPr="00D63C09" w:rsidRDefault="00457EC9" w:rsidP="00E556C1">
            <w:pPr>
              <w:pStyle w:val="TableParagraph"/>
              <w:ind w:firstLine="709"/>
              <w:rPr>
                <w:sz w:val="28"/>
                <w:szCs w:val="28"/>
              </w:rPr>
            </w:pPr>
            <w:r>
              <w:rPr>
                <w:noProof/>
                <w:sz w:val="28"/>
                <w:szCs w:val="28"/>
                <w:lang w:val="ru-RU" w:eastAsia="ru-RU"/>
              </w:rPr>
              <mc:AlternateContent>
                <mc:Choice Requires="wps">
                  <w:drawing>
                    <wp:anchor distT="0" distB="0" distL="114300" distR="114300" simplePos="0" relativeHeight="251710976" behindDoc="0" locked="0" layoutInCell="1" allowOverlap="1" wp14:anchorId="13903A86" wp14:editId="1F21D583">
                      <wp:simplePos x="0" y="0"/>
                      <wp:positionH relativeFrom="column">
                        <wp:posOffset>10417</wp:posOffset>
                      </wp:positionH>
                      <wp:positionV relativeFrom="paragraph">
                        <wp:posOffset>20801</wp:posOffset>
                      </wp:positionV>
                      <wp:extent cx="383060" cy="163946"/>
                      <wp:effectExtent l="0" t="0" r="0" b="7620"/>
                      <wp:wrapNone/>
                      <wp:docPr id="68" name="Прямоугольник 68"/>
                      <wp:cNvGraphicFramePr/>
                      <a:graphic xmlns:a="http://schemas.openxmlformats.org/drawingml/2006/main">
                        <a:graphicData uri="http://schemas.microsoft.com/office/word/2010/wordprocessingShape">
                          <wps:wsp>
                            <wps:cNvSpPr/>
                            <wps:spPr>
                              <a:xfrm>
                                <a:off x="0" y="0"/>
                                <a:ext cx="383060" cy="163946"/>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395167F" id="Прямоугольник 68" o:spid="_x0000_s1026" style="position:absolute;margin-left:.8pt;margin-top:1.65pt;width:30.15pt;height:12.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" fillcolor="#92cddc [1944]" stroked="f" strokeweight="2pt"/>
                  </w:pict>
                </mc:Fallback>
              </mc:AlternateContent>
            </w:r>
          </w:p>
        </w:tc>
        <w:tc>
          <w:tcPr>
            <w:tcW w:w="1701" w:type="dxa"/>
          </w:tcPr>
          <w:p w:rsidR="00457EC9" w:rsidRPr="00D63C09" w:rsidRDefault="00457EC9" w:rsidP="00E556C1">
            <w:pPr>
              <w:pStyle w:val="TableParagraph"/>
              <w:ind w:hanging="2"/>
              <w:jc w:val="center"/>
              <w:rPr>
                <w:sz w:val="28"/>
                <w:szCs w:val="28"/>
              </w:rPr>
            </w:pPr>
            <w:r>
              <w:rPr>
                <w:sz w:val="28"/>
                <w:szCs w:val="28"/>
              </w:rPr>
              <w:t>21</w:t>
            </w:r>
          </w:p>
        </w:tc>
      </w:tr>
    </w:tbl>
    <w:p w:rsidR="009561AD" w:rsidRDefault="009561AD" w:rsidP="00203342">
      <w:pPr>
        <w:spacing w:after="0" w:line="240" w:lineRule="auto"/>
        <w:ind w:firstLine="709"/>
        <w:rPr>
          <w:rFonts w:ascii="Times New Roman" w:hAnsi="Times New Roman" w:cs="Times New Roman"/>
          <w:sz w:val="28"/>
          <w:szCs w:val="28"/>
        </w:rPr>
      </w:pPr>
    </w:p>
    <w:p w:rsidR="00B32A7A" w:rsidRDefault="00B32A7A" w:rsidP="00203342">
      <w:pPr>
        <w:spacing w:after="0" w:line="240" w:lineRule="auto"/>
        <w:ind w:firstLine="709"/>
        <w:rPr>
          <w:noProof/>
          <w:sz w:val="28"/>
          <w:szCs w:val="28"/>
        </w:rPr>
      </w:pPr>
      <w:r w:rsidRPr="00D63C09">
        <w:rPr>
          <w:rFonts w:ascii="Times New Roman" w:hAnsi="Times New Roman" w:cs="Times New Roman"/>
          <w:sz w:val="28"/>
          <w:szCs w:val="28"/>
        </w:rPr>
        <w:t>Мотивациялық</w:t>
      </w:r>
      <w:r w:rsidRPr="00D63C09">
        <w:rPr>
          <w:rFonts w:ascii="Times New Roman" w:hAnsi="Times New Roman" w:cs="Times New Roman"/>
          <w:sz w:val="28"/>
          <w:szCs w:val="28"/>
          <w:lang w:val="kk-KZ"/>
        </w:rPr>
        <w:t xml:space="preserve">  </w:t>
      </w:r>
      <w:r w:rsidRPr="00D63C09">
        <w:rPr>
          <w:rFonts w:ascii="Times New Roman" w:hAnsi="Times New Roman" w:cs="Times New Roman"/>
          <w:sz w:val="28"/>
          <w:szCs w:val="28"/>
        </w:rPr>
        <w:t>факторлары:</w:t>
      </w:r>
      <w:r w:rsidR="009561AD" w:rsidRPr="009561AD">
        <w:rPr>
          <w:noProof/>
          <w:sz w:val="28"/>
          <w:szCs w:val="28"/>
        </w:rPr>
        <w:t xml:space="preserve"> </w:t>
      </w:r>
    </w:p>
    <w:p w:rsidR="009561AD" w:rsidRPr="00D63C09" w:rsidRDefault="009561AD" w:rsidP="00203342">
      <w:pPr>
        <w:spacing w:after="0" w:line="240" w:lineRule="auto"/>
        <w:ind w:firstLine="709"/>
        <w:rPr>
          <w:rFonts w:ascii="Times New Roman" w:hAnsi="Times New Roman" w:cs="Times New Roman"/>
          <w:sz w:val="28"/>
          <w:szCs w:val="28"/>
        </w:rPr>
      </w:pPr>
    </w:p>
    <w:tbl>
      <w:tblPr>
        <w:tblStyle w:val="TableNormal"/>
        <w:tblW w:w="0" w:type="auto"/>
        <w:tblInd w:w="179" w:type="dxa"/>
        <w:tblLayout w:type="fixed"/>
        <w:tblLook w:val="01E0" w:firstRow="1" w:lastRow="1" w:firstColumn="1" w:lastColumn="1" w:noHBand="0" w:noVBand="0"/>
      </w:tblPr>
      <w:tblGrid>
        <w:gridCol w:w="4919"/>
        <w:gridCol w:w="2552"/>
        <w:gridCol w:w="1701"/>
      </w:tblGrid>
      <w:tr w:rsidR="00B32A7A" w:rsidRPr="00D63C09" w:rsidTr="00457EC9">
        <w:trPr>
          <w:trHeight w:val="274"/>
        </w:trPr>
        <w:tc>
          <w:tcPr>
            <w:tcW w:w="4919" w:type="dxa"/>
          </w:tcPr>
          <w:p w:rsidR="00B32A7A" w:rsidRPr="00D63C09" w:rsidRDefault="00B32A7A" w:rsidP="009561AD">
            <w:pPr>
              <w:pStyle w:val="TableParagraph"/>
              <w:ind w:firstLine="246"/>
              <w:rPr>
                <w:sz w:val="28"/>
                <w:szCs w:val="28"/>
              </w:rPr>
            </w:pPr>
            <w:r w:rsidRPr="00D63C09">
              <w:rPr>
                <w:sz w:val="28"/>
                <w:szCs w:val="28"/>
              </w:rPr>
              <w:t>Жауапкершілік</w:t>
            </w:r>
          </w:p>
        </w:tc>
        <w:tc>
          <w:tcPr>
            <w:tcW w:w="2552" w:type="dxa"/>
            <w:shd w:val="clear" w:color="auto" w:fill="auto"/>
          </w:tcPr>
          <w:p w:rsidR="00B32A7A" w:rsidRPr="00D63C09" w:rsidRDefault="00457EC9" w:rsidP="00203342">
            <w:pPr>
              <w:pStyle w:val="TableParagraph"/>
              <w:ind w:firstLine="709"/>
              <w:rPr>
                <w:sz w:val="28"/>
                <w:szCs w:val="28"/>
              </w:rPr>
            </w:pPr>
            <w:r>
              <w:rPr>
                <w:noProof/>
                <w:sz w:val="28"/>
                <w:szCs w:val="28"/>
                <w:lang w:val="ru-RU" w:eastAsia="ru-RU"/>
              </w:rPr>
              <mc:AlternateContent>
                <mc:Choice Requires="wps">
                  <w:drawing>
                    <wp:anchor distT="0" distB="0" distL="114300" distR="114300" simplePos="0" relativeHeight="251690496" behindDoc="0" locked="0" layoutInCell="1" allowOverlap="1" wp14:anchorId="59D72DC5" wp14:editId="2F03B629">
                      <wp:simplePos x="0" y="0"/>
                      <wp:positionH relativeFrom="column">
                        <wp:posOffset>10449</wp:posOffset>
                      </wp:positionH>
                      <wp:positionV relativeFrom="paragraph">
                        <wp:posOffset>20551</wp:posOffset>
                      </wp:positionV>
                      <wp:extent cx="235527" cy="163946"/>
                      <wp:effectExtent l="0" t="0" r="0" b="7620"/>
                      <wp:wrapNone/>
                      <wp:docPr id="59" name="Прямоугольник 59"/>
                      <wp:cNvGraphicFramePr/>
                      <a:graphic xmlns:a="http://schemas.openxmlformats.org/drawingml/2006/main">
                        <a:graphicData uri="http://schemas.microsoft.com/office/word/2010/wordprocessingShape">
                          <wps:wsp>
                            <wps:cNvSpPr/>
                            <wps:spPr>
                              <a:xfrm>
                                <a:off x="0" y="0"/>
                                <a:ext cx="235527" cy="163946"/>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59AC725" id="Прямоугольник 59" o:spid="_x0000_s1026" style="position:absolute;margin-left:.8pt;margin-top:1.6pt;width:18.55pt;height:12.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" fillcolor="#c2d69b [1942]" stroked="f" strokeweight="2pt"/>
                  </w:pict>
                </mc:Fallback>
              </mc:AlternateContent>
            </w:r>
          </w:p>
        </w:tc>
        <w:tc>
          <w:tcPr>
            <w:tcW w:w="1701" w:type="dxa"/>
          </w:tcPr>
          <w:p w:rsidR="00B32A7A" w:rsidRPr="00D63C09" w:rsidRDefault="00B32A7A" w:rsidP="009561AD">
            <w:pPr>
              <w:pStyle w:val="TableParagraph"/>
              <w:ind w:hanging="2"/>
              <w:jc w:val="center"/>
              <w:rPr>
                <w:sz w:val="28"/>
                <w:szCs w:val="28"/>
              </w:rPr>
            </w:pPr>
            <w:r w:rsidRPr="00D63C09">
              <w:rPr>
                <w:sz w:val="28"/>
                <w:szCs w:val="28"/>
              </w:rPr>
              <w:t>10</w:t>
            </w:r>
          </w:p>
        </w:tc>
      </w:tr>
      <w:tr w:rsidR="00B32A7A" w:rsidRPr="00D63C09" w:rsidTr="00457EC9">
        <w:trPr>
          <w:trHeight w:val="275"/>
        </w:trPr>
        <w:tc>
          <w:tcPr>
            <w:tcW w:w="4919" w:type="dxa"/>
          </w:tcPr>
          <w:p w:rsidR="00B32A7A" w:rsidRPr="00D63C09" w:rsidRDefault="00B32A7A" w:rsidP="009561AD">
            <w:pPr>
              <w:pStyle w:val="TableParagraph"/>
              <w:ind w:firstLine="246"/>
              <w:rPr>
                <w:sz w:val="28"/>
                <w:szCs w:val="28"/>
              </w:rPr>
            </w:pPr>
            <w:r w:rsidRPr="00D63C09">
              <w:rPr>
                <w:sz w:val="28"/>
                <w:szCs w:val="28"/>
              </w:rPr>
              <w:t>Карьера, жұмыста  өсуі</w:t>
            </w:r>
          </w:p>
        </w:tc>
        <w:tc>
          <w:tcPr>
            <w:tcW w:w="2552" w:type="dxa"/>
            <w:shd w:val="clear" w:color="auto" w:fill="auto"/>
          </w:tcPr>
          <w:p w:rsidR="00B32A7A" w:rsidRPr="00D63C09" w:rsidRDefault="00457EC9" w:rsidP="00203342">
            <w:pPr>
              <w:pStyle w:val="TableParagraph"/>
              <w:ind w:firstLine="709"/>
              <w:rPr>
                <w:sz w:val="28"/>
                <w:szCs w:val="28"/>
              </w:rPr>
            </w:pPr>
            <w:r>
              <w:rPr>
                <w:noProof/>
                <w:sz w:val="28"/>
                <w:szCs w:val="28"/>
                <w:lang w:val="ru-RU" w:eastAsia="ru-RU"/>
              </w:rPr>
              <mc:AlternateContent>
                <mc:Choice Requires="wps">
                  <w:drawing>
                    <wp:anchor distT="0" distB="0" distL="114300" distR="114300" simplePos="0" relativeHeight="251692544" behindDoc="0" locked="0" layoutInCell="1" allowOverlap="1" wp14:anchorId="07232946" wp14:editId="6AF31740">
                      <wp:simplePos x="0" y="0"/>
                      <wp:positionH relativeFrom="column">
                        <wp:posOffset>10449</wp:posOffset>
                      </wp:positionH>
                      <wp:positionV relativeFrom="paragraph">
                        <wp:posOffset>15240</wp:posOffset>
                      </wp:positionV>
                      <wp:extent cx="281709" cy="163946"/>
                      <wp:effectExtent l="0" t="0" r="4445" b="7620"/>
                      <wp:wrapNone/>
                      <wp:docPr id="60" name="Прямоугольник 60"/>
                      <wp:cNvGraphicFramePr/>
                      <a:graphic xmlns:a="http://schemas.openxmlformats.org/drawingml/2006/main">
                        <a:graphicData uri="http://schemas.microsoft.com/office/word/2010/wordprocessingShape">
                          <wps:wsp>
                            <wps:cNvSpPr/>
                            <wps:spPr>
                              <a:xfrm>
                                <a:off x="0" y="0"/>
                                <a:ext cx="281709" cy="163946"/>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8DB5FB6" id="Прямоугольник 60" o:spid="_x0000_s1026" style="position:absolute;margin-left:.8pt;margin-top:1.2pt;width:22.2pt;height:12.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" fillcolor="#c2d69b [1942]" stroked="f" strokeweight="2pt"/>
                  </w:pict>
                </mc:Fallback>
              </mc:AlternateContent>
            </w:r>
          </w:p>
        </w:tc>
        <w:tc>
          <w:tcPr>
            <w:tcW w:w="1701" w:type="dxa"/>
          </w:tcPr>
          <w:p w:rsidR="00B32A7A" w:rsidRPr="00D63C09" w:rsidRDefault="00B32A7A" w:rsidP="009561AD">
            <w:pPr>
              <w:pStyle w:val="TableParagraph"/>
              <w:ind w:hanging="2"/>
              <w:jc w:val="center"/>
              <w:rPr>
                <w:sz w:val="28"/>
                <w:szCs w:val="28"/>
              </w:rPr>
            </w:pPr>
            <w:r w:rsidRPr="00D63C09">
              <w:rPr>
                <w:sz w:val="28"/>
                <w:szCs w:val="28"/>
              </w:rPr>
              <w:t>11</w:t>
            </w:r>
          </w:p>
        </w:tc>
      </w:tr>
      <w:tr w:rsidR="00B32A7A" w:rsidRPr="00D63C09" w:rsidTr="00457EC9">
        <w:trPr>
          <w:trHeight w:val="275"/>
        </w:trPr>
        <w:tc>
          <w:tcPr>
            <w:tcW w:w="4919" w:type="dxa"/>
          </w:tcPr>
          <w:p w:rsidR="00B32A7A" w:rsidRPr="00D63C09" w:rsidRDefault="00B32A7A" w:rsidP="009561AD">
            <w:pPr>
              <w:pStyle w:val="TableParagraph"/>
              <w:ind w:firstLine="246"/>
              <w:rPr>
                <w:sz w:val="28"/>
                <w:szCs w:val="28"/>
              </w:rPr>
            </w:pPr>
            <w:r w:rsidRPr="00D63C09">
              <w:rPr>
                <w:sz w:val="28"/>
                <w:szCs w:val="28"/>
              </w:rPr>
              <w:t>Жеке  жетістіктері</w:t>
            </w:r>
          </w:p>
        </w:tc>
        <w:tc>
          <w:tcPr>
            <w:tcW w:w="2552" w:type="dxa"/>
            <w:shd w:val="clear" w:color="auto" w:fill="auto"/>
          </w:tcPr>
          <w:p w:rsidR="00B32A7A" w:rsidRPr="00D63C09" w:rsidRDefault="00457EC9" w:rsidP="00203342">
            <w:pPr>
              <w:pStyle w:val="TableParagraph"/>
              <w:ind w:firstLine="709"/>
              <w:rPr>
                <w:sz w:val="28"/>
                <w:szCs w:val="28"/>
              </w:rPr>
            </w:pPr>
            <w:r>
              <w:rPr>
                <w:noProof/>
                <w:sz w:val="28"/>
                <w:szCs w:val="28"/>
                <w:lang w:val="ru-RU" w:eastAsia="ru-RU"/>
              </w:rPr>
              <mc:AlternateContent>
                <mc:Choice Requires="wps">
                  <w:drawing>
                    <wp:anchor distT="0" distB="0" distL="114300" distR="114300" simplePos="0" relativeHeight="251694592" behindDoc="0" locked="0" layoutInCell="1" allowOverlap="1" wp14:anchorId="07232946" wp14:editId="6AF31740">
                      <wp:simplePos x="0" y="0"/>
                      <wp:positionH relativeFrom="column">
                        <wp:posOffset>9525</wp:posOffset>
                      </wp:positionH>
                      <wp:positionV relativeFrom="paragraph">
                        <wp:posOffset>21359</wp:posOffset>
                      </wp:positionV>
                      <wp:extent cx="235527" cy="163946"/>
                      <wp:effectExtent l="0" t="0" r="0" b="7620"/>
                      <wp:wrapNone/>
                      <wp:docPr id="61" name="Прямоугольник 61"/>
                      <wp:cNvGraphicFramePr/>
                      <a:graphic xmlns:a="http://schemas.openxmlformats.org/drawingml/2006/main">
                        <a:graphicData uri="http://schemas.microsoft.com/office/word/2010/wordprocessingShape">
                          <wps:wsp>
                            <wps:cNvSpPr/>
                            <wps:spPr>
                              <a:xfrm>
                                <a:off x="0" y="0"/>
                                <a:ext cx="235527" cy="163946"/>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256026D" id="Прямоугольник 61" o:spid="_x0000_s1026" style="position:absolute;margin-left:.75pt;margin-top:1.7pt;width:18.55pt;height:12.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" fillcolor="#c2d69b [1942]" stroked="f" strokeweight="2pt"/>
                  </w:pict>
                </mc:Fallback>
              </mc:AlternateContent>
            </w:r>
          </w:p>
        </w:tc>
        <w:tc>
          <w:tcPr>
            <w:tcW w:w="1701" w:type="dxa"/>
          </w:tcPr>
          <w:p w:rsidR="00B32A7A" w:rsidRPr="00D63C09" w:rsidRDefault="00B32A7A" w:rsidP="009561AD">
            <w:pPr>
              <w:pStyle w:val="TableParagraph"/>
              <w:ind w:hanging="2"/>
              <w:jc w:val="center"/>
              <w:rPr>
                <w:sz w:val="28"/>
                <w:szCs w:val="28"/>
              </w:rPr>
            </w:pPr>
            <w:r w:rsidRPr="00D63C09">
              <w:rPr>
                <w:sz w:val="28"/>
                <w:szCs w:val="28"/>
              </w:rPr>
              <w:t>10</w:t>
            </w:r>
          </w:p>
        </w:tc>
      </w:tr>
      <w:tr w:rsidR="00B32A7A" w:rsidRPr="00D63C09" w:rsidTr="00457EC9">
        <w:trPr>
          <w:trHeight w:val="266"/>
        </w:trPr>
        <w:tc>
          <w:tcPr>
            <w:tcW w:w="4919" w:type="dxa"/>
          </w:tcPr>
          <w:p w:rsidR="00B32A7A" w:rsidRPr="00D63C09" w:rsidRDefault="00B32A7A" w:rsidP="009561AD">
            <w:pPr>
              <w:pStyle w:val="TableParagraph"/>
              <w:ind w:firstLine="246"/>
              <w:rPr>
                <w:sz w:val="28"/>
                <w:szCs w:val="28"/>
              </w:rPr>
            </w:pPr>
            <w:r w:rsidRPr="00D63C09">
              <w:rPr>
                <w:sz w:val="28"/>
                <w:szCs w:val="28"/>
              </w:rPr>
              <w:t>Жұмыс мазмұны</w:t>
            </w:r>
          </w:p>
        </w:tc>
        <w:tc>
          <w:tcPr>
            <w:tcW w:w="2552" w:type="dxa"/>
            <w:shd w:val="clear" w:color="auto" w:fill="auto"/>
          </w:tcPr>
          <w:p w:rsidR="00B32A7A" w:rsidRPr="00D63C09" w:rsidRDefault="00457EC9" w:rsidP="00203342">
            <w:pPr>
              <w:pStyle w:val="TableParagraph"/>
              <w:ind w:firstLine="709"/>
              <w:rPr>
                <w:sz w:val="28"/>
                <w:szCs w:val="28"/>
              </w:rPr>
            </w:pPr>
            <w:r>
              <w:rPr>
                <w:noProof/>
                <w:sz w:val="28"/>
                <w:szCs w:val="28"/>
                <w:lang w:val="ru-RU" w:eastAsia="ru-RU"/>
              </w:rPr>
              <mc:AlternateContent>
                <mc:Choice Requires="wps">
                  <w:drawing>
                    <wp:anchor distT="0" distB="0" distL="114300" distR="114300" simplePos="0" relativeHeight="251696640" behindDoc="0" locked="0" layoutInCell="1" allowOverlap="1" wp14:anchorId="07232946" wp14:editId="6AF31740">
                      <wp:simplePos x="0" y="0"/>
                      <wp:positionH relativeFrom="column">
                        <wp:posOffset>10449</wp:posOffset>
                      </wp:positionH>
                      <wp:positionV relativeFrom="paragraph">
                        <wp:posOffset>20782</wp:posOffset>
                      </wp:positionV>
                      <wp:extent cx="415636" cy="163946"/>
                      <wp:effectExtent l="0" t="0" r="3810" b="7620"/>
                      <wp:wrapNone/>
                      <wp:docPr id="62" name="Прямоугольник 62"/>
                      <wp:cNvGraphicFramePr/>
                      <a:graphic xmlns:a="http://schemas.openxmlformats.org/drawingml/2006/main">
                        <a:graphicData uri="http://schemas.microsoft.com/office/word/2010/wordprocessingShape">
                          <wps:wsp>
                            <wps:cNvSpPr/>
                            <wps:spPr>
                              <a:xfrm>
                                <a:off x="0" y="0"/>
                                <a:ext cx="415636" cy="163946"/>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F39AA35" id="Прямоугольник 62" o:spid="_x0000_s1026" style="position:absolute;margin-left:.8pt;margin-top:1.65pt;width:32.75pt;height:12.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" fillcolor="#c2d69b [1942]" stroked="f" strokeweight="2pt"/>
                  </w:pict>
                </mc:Fallback>
              </mc:AlternateContent>
            </w:r>
          </w:p>
        </w:tc>
        <w:tc>
          <w:tcPr>
            <w:tcW w:w="1701" w:type="dxa"/>
          </w:tcPr>
          <w:p w:rsidR="00B32A7A" w:rsidRPr="00D63C09" w:rsidRDefault="00B32A7A" w:rsidP="009561AD">
            <w:pPr>
              <w:pStyle w:val="TableParagraph"/>
              <w:ind w:hanging="2"/>
              <w:jc w:val="center"/>
              <w:rPr>
                <w:sz w:val="28"/>
                <w:szCs w:val="28"/>
              </w:rPr>
            </w:pPr>
            <w:r w:rsidRPr="00D63C09">
              <w:rPr>
                <w:sz w:val="28"/>
                <w:szCs w:val="28"/>
              </w:rPr>
              <w:t>19</w:t>
            </w:r>
          </w:p>
        </w:tc>
      </w:tr>
    </w:tbl>
    <w:p w:rsidR="00B32A7A" w:rsidRPr="00D63C09" w:rsidRDefault="00B32A7A" w:rsidP="00203342">
      <w:pPr>
        <w:pStyle w:val="a0"/>
        <w:spacing w:after="0" w:line="240" w:lineRule="auto"/>
        <w:ind w:firstLine="709"/>
        <w:rPr>
          <w:rFonts w:ascii="Times New Roman" w:hAnsi="Times New Roman" w:cs="Times New Roman"/>
          <w:b/>
          <w:sz w:val="28"/>
          <w:szCs w:val="28"/>
        </w:rPr>
      </w:pPr>
    </w:p>
    <w:p w:rsidR="00B32A7A" w:rsidRPr="00D63C09" w:rsidRDefault="00B32A7A" w:rsidP="00203342">
      <w:pPr>
        <w:spacing w:after="0" w:line="240" w:lineRule="auto"/>
        <w:ind w:firstLine="709"/>
        <w:rPr>
          <w:rFonts w:ascii="Times New Roman" w:hAnsi="Times New Roman" w:cs="Times New Roman"/>
          <w:sz w:val="28"/>
          <w:szCs w:val="28"/>
        </w:rPr>
      </w:pPr>
      <w:r w:rsidRPr="00D63C09">
        <w:rPr>
          <w:rFonts w:ascii="Times New Roman" w:hAnsi="Times New Roman" w:cs="Times New Roman"/>
          <w:sz w:val="28"/>
          <w:szCs w:val="28"/>
        </w:rPr>
        <w:t>Жалпы</w:t>
      </w:r>
      <w:r w:rsidRPr="00D63C09">
        <w:rPr>
          <w:rFonts w:ascii="Times New Roman" w:hAnsi="Times New Roman" w:cs="Times New Roman"/>
          <w:sz w:val="28"/>
          <w:szCs w:val="28"/>
          <w:lang w:val="kk-KZ"/>
        </w:rPr>
        <w:t xml:space="preserve"> </w:t>
      </w:r>
      <w:r w:rsidRPr="00D63C09">
        <w:rPr>
          <w:rFonts w:ascii="Times New Roman" w:hAnsi="Times New Roman" w:cs="Times New Roman"/>
          <w:sz w:val="28"/>
          <w:szCs w:val="28"/>
        </w:rPr>
        <w:t>қорытындысы:</w:t>
      </w:r>
    </w:p>
    <w:p w:rsidR="00B32A7A" w:rsidRPr="00D63C09" w:rsidRDefault="00B32A7A" w:rsidP="00203342">
      <w:pPr>
        <w:pStyle w:val="a0"/>
        <w:spacing w:after="0" w:line="240" w:lineRule="auto"/>
        <w:ind w:firstLine="709"/>
        <w:rPr>
          <w:rFonts w:ascii="Times New Roman" w:hAnsi="Times New Roman" w:cs="Times New Roman"/>
          <w:b/>
          <w:sz w:val="28"/>
          <w:szCs w:val="28"/>
        </w:rPr>
      </w:pPr>
    </w:p>
    <w:tbl>
      <w:tblPr>
        <w:tblStyle w:val="TableNormal"/>
        <w:tblW w:w="0" w:type="auto"/>
        <w:tblInd w:w="179" w:type="dxa"/>
        <w:tblLayout w:type="fixed"/>
        <w:tblLook w:val="01E0" w:firstRow="1" w:lastRow="1" w:firstColumn="1" w:lastColumn="1" w:noHBand="0" w:noVBand="0"/>
      </w:tblPr>
      <w:tblGrid>
        <w:gridCol w:w="4919"/>
        <w:gridCol w:w="2552"/>
        <w:gridCol w:w="1701"/>
      </w:tblGrid>
      <w:tr w:rsidR="009561AD" w:rsidRPr="00D63C09" w:rsidTr="00457EC9">
        <w:trPr>
          <w:trHeight w:val="274"/>
        </w:trPr>
        <w:tc>
          <w:tcPr>
            <w:tcW w:w="4919" w:type="dxa"/>
          </w:tcPr>
          <w:p w:rsidR="009561AD" w:rsidRPr="00D63C09" w:rsidRDefault="009561AD" w:rsidP="009561AD">
            <w:pPr>
              <w:pStyle w:val="TableParagraph"/>
              <w:ind w:firstLine="246"/>
              <w:rPr>
                <w:sz w:val="28"/>
                <w:szCs w:val="28"/>
              </w:rPr>
            </w:pPr>
            <w:r w:rsidRPr="00D63C09">
              <w:rPr>
                <w:sz w:val="28"/>
                <w:szCs w:val="28"/>
              </w:rPr>
              <w:t>Гигиеналық   факторлары</w:t>
            </w:r>
          </w:p>
        </w:tc>
        <w:tc>
          <w:tcPr>
            <w:tcW w:w="2552" w:type="dxa"/>
            <w:shd w:val="clear" w:color="auto" w:fill="auto"/>
          </w:tcPr>
          <w:p w:rsidR="009561AD" w:rsidRPr="00D63C09" w:rsidRDefault="00457EC9" w:rsidP="00203342">
            <w:pPr>
              <w:pStyle w:val="TableParagraph"/>
              <w:ind w:firstLine="709"/>
              <w:rPr>
                <w:sz w:val="28"/>
                <w:szCs w:val="28"/>
              </w:rPr>
            </w:pPr>
            <w:r>
              <w:rPr>
                <w:noProof/>
                <w:sz w:val="28"/>
                <w:szCs w:val="28"/>
                <w:lang w:val="ru-RU" w:eastAsia="ru-RU"/>
              </w:rPr>
              <mc:AlternateContent>
                <mc:Choice Requires="wps">
                  <w:drawing>
                    <wp:anchor distT="0" distB="0" distL="114300" distR="114300" simplePos="0" relativeHeight="251700736" behindDoc="0" locked="0" layoutInCell="1" allowOverlap="1" wp14:anchorId="750423F1" wp14:editId="3AE3C3E5">
                      <wp:simplePos x="0" y="0"/>
                      <wp:positionH relativeFrom="column">
                        <wp:posOffset>13823</wp:posOffset>
                      </wp:positionH>
                      <wp:positionV relativeFrom="paragraph">
                        <wp:posOffset>19322</wp:posOffset>
                      </wp:positionV>
                      <wp:extent cx="1410119" cy="163946"/>
                      <wp:effectExtent l="0" t="0" r="0" b="7620"/>
                      <wp:wrapNone/>
                      <wp:docPr id="64" name="Прямоугольник 64"/>
                      <wp:cNvGraphicFramePr/>
                      <a:graphic xmlns:a="http://schemas.openxmlformats.org/drawingml/2006/main">
                        <a:graphicData uri="http://schemas.microsoft.com/office/word/2010/wordprocessingShape">
                          <wps:wsp>
                            <wps:cNvSpPr/>
                            <wps:spPr>
                              <a:xfrm>
                                <a:off x="0" y="0"/>
                                <a:ext cx="1410119" cy="163946"/>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C860103" id="Прямоугольник 64" o:spid="_x0000_s1026" style="position:absolute;margin-left:1.1pt;margin-top:1.5pt;width:111.05pt;height:12.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" fillcolor="#92cddc [1944]" stroked="f" strokeweight="2pt"/>
                  </w:pict>
                </mc:Fallback>
              </mc:AlternateContent>
            </w:r>
          </w:p>
        </w:tc>
        <w:tc>
          <w:tcPr>
            <w:tcW w:w="1701" w:type="dxa"/>
          </w:tcPr>
          <w:p w:rsidR="009561AD" w:rsidRPr="00D63C09" w:rsidRDefault="009561AD" w:rsidP="009561AD">
            <w:pPr>
              <w:pStyle w:val="TableParagraph"/>
              <w:jc w:val="center"/>
              <w:rPr>
                <w:sz w:val="28"/>
                <w:szCs w:val="28"/>
              </w:rPr>
            </w:pPr>
            <w:r w:rsidRPr="00D63C09">
              <w:rPr>
                <w:sz w:val="28"/>
                <w:szCs w:val="28"/>
              </w:rPr>
              <w:t>90</w:t>
            </w:r>
          </w:p>
        </w:tc>
      </w:tr>
      <w:tr w:rsidR="009561AD" w:rsidRPr="00D63C09" w:rsidTr="00457EC9">
        <w:trPr>
          <w:trHeight w:val="271"/>
        </w:trPr>
        <w:tc>
          <w:tcPr>
            <w:tcW w:w="4919" w:type="dxa"/>
          </w:tcPr>
          <w:p w:rsidR="009561AD" w:rsidRPr="00D63C09" w:rsidRDefault="009561AD" w:rsidP="009561AD">
            <w:pPr>
              <w:pStyle w:val="TableParagraph"/>
              <w:ind w:firstLine="246"/>
              <w:rPr>
                <w:sz w:val="28"/>
                <w:szCs w:val="28"/>
              </w:rPr>
            </w:pPr>
            <w:r w:rsidRPr="00D63C09">
              <w:rPr>
                <w:sz w:val="28"/>
                <w:szCs w:val="28"/>
              </w:rPr>
              <w:t>Мотивациялық  факторлары</w:t>
            </w:r>
          </w:p>
        </w:tc>
        <w:tc>
          <w:tcPr>
            <w:tcW w:w="2552" w:type="dxa"/>
            <w:shd w:val="clear" w:color="auto" w:fill="auto"/>
          </w:tcPr>
          <w:p w:rsidR="009561AD" w:rsidRPr="00D63C09" w:rsidRDefault="00457EC9" w:rsidP="00203342">
            <w:pPr>
              <w:pStyle w:val="TableParagraph"/>
              <w:ind w:firstLine="709"/>
              <w:rPr>
                <w:sz w:val="28"/>
                <w:szCs w:val="28"/>
              </w:rPr>
            </w:pPr>
            <w:r>
              <w:rPr>
                <w:noProof/>
                <w:sz w:val="28"/>
                <w:szCs w:val="28"/>
                <w:lang w:val="ru-RU" w:eastAsia="ru-RU"/>
              </w:rPr>
              <mc:AlternateContent>
                <mc:Choice Requires="wps">
                  <w:drawing>
                    <wp:anchor distT="0" distB="0" distL="114300" distR="114300" simplePos="0" relativeHeight="251698688" behindDoc="0" locked="0" layoutInCell="1" allowOverlap="1" wp14:anchorId="750423F1" wp14:editId="3AE3C3E5">
                      <wp:simplePos x="0" y="0"/>
                      <wp:positionH relativeFrom="column">
                        <wp:posOffset>17173</wp:posOffset>
                      </wp:positionH>
                      <wp:positionV relativeFrom="paragraph">
                        <wp:posOffset>19518</wp:posOffset>
                      </wp:positionV>
                      <wp:extent cx="793820" cy="163946"/>
                      <wp:effectExtent l="0" t="0" r="6350" b="7620"/>
                      <wp:wrapNone/>
                      <wp:docPr id="63" name="Прямоугольник 63"/>
                      <wp:cNvGraphicFramePr/>
                      <a:graphic xmlns:a="http://schemas.openxmlformats.org/drawingml/2006/main">
                        <a:graphicData uri="http://schemas.microsoft.com/office/word/2010/wordprocessingShape">
                          <wps:wsp>
                            <wps:cNvSpPr/>
                            <wps:spPr>
                              <a:xfrm>
                                <a:off x="0" y="0"/>
                                <a:ext cx="793820" cy="163946"/>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D416E13" id="Прямоугольник 63" o:spid="_x0000_s1026" style="position:absolute;margin-left:1.35pt;margin-top:1.55pt;width:62.5pt;height:12.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" fillcolor="#c2d69b [1942]" stroked="f" strokeweight="2pt"/>
                  </w:pict>
                </mc:Fallback>
              </mc:AlternateContent>
            </w:r>
          </w:p>
        </w:tc>
        <w:tc>
          <w:tcPr>
            <w:tcW w:w="1701" w:type="dxa"/>
          </w:tcPr>
          <w:p w:rsidR="009561AD" w:rsidRPr="00D63C09" w:rsidRDefault="009561AD" w:rsidP="009561AD">
            <w:pPr>
              <w:pStyle w:val="TableParagraph"/>
              <w:jc w:val="center"/>
              <w:rPr>
                <w:sz w:val="28"/>
                <w:szCs w:val="28"/>
              </w:rPr>
            </w:pPr>
            <w:r w:rsidRPr="00D63C09">
              <w:rPr>
                <w:sz w:val="28"/>
                <w:szCs w:val="28"/>
              </w:rPr>
              <w:t>50</w:t>
            </w:r>
          </w:p>
        </w:tc>
      </w:tr>
    </w:tbl>
    <w:p w:rsidR="00B32A7A" w:rsidRPr="00D63C09" w:rsidRDefault="00B32A7A" w:rsidP="00203342">
      <w:pPr>
        <w:pStyle w:val="a0"/>
        <w:spacing w:after="0" w:line="240" w:lineRule="auto"/>
        <w:ind w:firstLine="709"/>
        <w:rPr>
          <w:rFonts w:ascii="Times New Roman" w:hAnsi="Times New Roman" w:cs="Times New Roman"/>
          <w:b/>
          <w:sz w:val="28"/>
          <w:szCs w:val="28"/>
        </w:rPr>
      </w:pPr>
    </w:p>
    <w:p w:rsidR="00331370" w:rsidRPr="00703FDE" w:rsidRDefault="00B32A7A" w:rsidP="00331370">
      <w:pPr>
        <w:spacing w:after="0" w:line="240" w:lineRule="auto"/>
        <w:ind w:firstLine="708"/>
        <w:jc w:val="both"/>
        <w:rPr>
          <w:rFonts w:ascii="Times New Roman" w:hAnsi="Times New Roman" w:cs="Times New Roman"/>
          <w:sz w:val="28"/>
          <w:szCs w:val="28"/>
        </w:rPr>
      </w:pPr>
      <w:r w:rsidRPr="00D63C09">
        <w:rPr>
          <w:rFonts w:ascii="Times New Roman" w:hAnsi="Times New Roman" w:cs="Times New Roman"/>
          <w:sz w:val="28"/>
          <w:szCs w:val="28"/>
          <w:lang w:val="kk-KZ"/>
        </w:rPr>
        <w:t xml:space="preserve">Яғни, </w:t>
      </w:r>
      <w:r w:rsidR="00331370">
        <w:rPr>
          <w:rFonts w:ascii="Times New Roman" w:hAnsi="Times New Roman" w:cs="Times New Roman"/>
          <w:sz w:val="28"/>
          <w:szCs w:val="28"/>
        </w:rPr>
        <w:t>Кәсіби қызметтегі м</w:t>
      </w:r>
      <w:r w:rsidR="00331370" w:rsidRPr="006840F4">
        <w:rPr>
          <w:rFonts w:ascii="Times New Roman" w:hAnsi="Times New Roman" w:cs="Times New Roman"/>
          <w:sz w:val="28"/>
          <w:szCs w:val="28"/>
        </w:rPr>
        <w:t xml:space="preserve">отивация </w:t>
      </w:r>
      <w:r w:rsidR="00331370">
        <w:rPr>
          <w:rFonts w:ascii="Times New Roman" w:hAnsi="Times New Roman" w:cs="Times New Roman"/>
          <w:sz w:val="28"/>
          <w:szCs w:val="28"/>
          <w:lang w:val="kk-KZ"/>
        </w:rPr>
        <w:t>жеке тұлғаның</w:t>
      </w:r>
      <w:r w:rsidR="00331370">
        <w:rPr>
          <w:rFonts w:ascii="Times New Roman" w:hAnsi="Times New Roman" w:cs="Times New Roman"/>
          <w:sz w:val="28"/>
          <w:szCs w:val="28"/>
        </w:rPr>
        <w:t xml:space="preserve"> іс-әрекетінің</w:t>
      </w:r>
      <w:r w:rsidR="00331370" w:rsidRPr="006840F4">
        <w:rPr>
          <w:rFonts w:ascii="Times New Roman" w:hAnsi="Times New Roman" w:cs="Times New Roman"/>
          <w:sz w:val="28"/>
          <w:szCs w:val="28"/>
        </w:rPr>
        <w:t xml:space="preserve"> сипатын, оның мүмкіндіктерін, белгілі бір қызмет түріне қажеттілікті анықтайтын бөл</w:t>
      </w:r>
      <w:r w:rsidR="00331370">
        <w:rPr>
          <w:rFonts w:ascii="Times New Roman" w:hAnsi="Times New Roman" w:cs="Times New Roman"/>
          <w:sz w:val="28"/>
          <w:szCs w:val="28"/>
        </w:rPr>
        <w:t>ім ретінде ұсынылады. Мотивация</w:t>
      </w:r>
      <w:r w:rsidR="00331370" w:rsidRPr="006840F4">
        <w:rPr>
          <w:rFonts w:ascii="Times New Roman" w:hAnsi="Times New Roman" w:cs="Times New Roman"/>
          <w:sz w:val="28"/>
          <w:szCs w:val="28"/>
        </w:rPr>
        <w:t xml:space="preserve"> </w:t>
      </w:r>
      <w:r w:rsidR="00331370">
        <w:rPr>
          <w:rFonts w:ascii="Times New Roman" w:hAnsi="Times New Roman" w:cs="Times New Roman"/>
          <w:sz w:val="28"/>
          <w:szCs w:val="28"/>
          <w:lang w:val="kk-KZ"/>
        </w:rPr>
        <w:t xml:space="preserve">белгілі бір уақыттың </w:t>
      </w:r>
      <w:r w:rsidR="00331370" w:rsidRPr="006840F4">
        <w:rPr>
          <w:rFonts w:ascii="Times New Roman" w:hAnsi="Times New Roman" w:cs="Times New Roman"/>
          <w:sz w:val="28"/>
          <w:szCs w:val="28"/>
        </w:rPr>
        <w:t>өз кезегінде, сәтті бейімделуге, психологиялық жайлылыққа, жұмыстан моральдық қанағаттануға ықпал етеді және анықтайды, ал шешуші кезеңде ол таңдаған қызмет саласындағы маманның тағдырына әсер етуі мүмкін.</w:t>
      </w:r>
    </w:p>
    <w:p w:rsidR="00B32A7A" w:rsidRPr="00D63C09" w:rsidRDefault="00B32A7A" w:rsidP="00331370">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Қазіргі қоғамның толықтай даму кезеңінде еңбек іс-әрекетінің сапасы тек қана нәтижеге жету мен ғана емес, жұмысшының қажеттілігінің қанағаттандырылуы мен анықталады.</w:t>
      </w:r>
      <w:r w:rsidR="007122A0">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Кадрларды даярлау мәселесі мемлекеттік деңгейдегі міндетті ұсынады, ал жас жұмысшылар ортақ кәсіби дағдылардан бөлек, негізінде кәсіби мотивация жатқан жұмысқа психологиялық дайындығымен ерекшеленеді. Басшылықтың және кадрлық жұмысшылардың қабілеттіліктерін тек</w:t>
      </w:r>
      <w:r w:rsidR="00FE7831">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жоғары мотивацияланған жұмысшылар айқындайды, топ құру және дұрыс қызмет бойынша орналастыруды жүзеге асыру, қабілеттілігі ұйымдарға нарықта артықшылықты береді, мекемелердің</w:t>
      </w:r>
      <w:r w:rsidR="00FE7831">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ұзақ мерзімді дамуын анықтайды.</w:t>
      </w:r>
    </w:p>
    <w:p w:rsidR="00B32A7A" w:rsidRPr="00267A1B" w:rsidRDefault="00B32A7A" w:rsidP="00203342">
      <w:pPr>
        <w:spacing w:after="0" w:line="240" w:lineRule="auto"/>
        <w:ind w:firstLine="709"/>
        <w:jc w:val="both"/>
        <w:rPr>
          <w:rFonts w:ascii="Times New Roman" w:hAnsi="Times New Roman" w:cs="Times New Roman"/>
          <w:i/>
          <w:sz w:val="28"/>
          <w:szCs w:val="28"/>
          <w:u w:val="single"/>
          <w:lang w:val="kk-KZ"/>
        </w:rPr>
      </w:pPr>
      <w:r w:rsidRPr="00267A1B">
        <w:rPr>
          <w:rFonts w:ascii="Times New Roman" w:hAnsi="Times New Roman" w:cs="Times New Roman"/>
          <w:i/>
          <w:sz w:val="28"/>
          <w:szCs w:val="28"/>
          <w:lang w:val="kk-KZ"/>
        </w:rPr>
        <w:t>3.</w:t>
      </w:r>
      <w:r w:rsidRPr="00267A1B">
        <w:rPr>
          <w:rFonts w:ascii="Times New Roman" w:hAnsi="Times New Roman" w:cs="Times New Roman"/>
          <w:b/>
          <w:i/>
          <w:sz w:val="28"/>
          <w:szCs w:val="28"/>
          <w:lang w:val="kk-KZ"/>
        </w:rPr>
        <w:t xml:space="preserve"> </w:t>
      </w:r>
      <w:r w:rsidRPr="00267A1B">
        <w:rPr>
          <w:rFonts w:ascii="Times New Roman" w:hAnsi="Times New Roman" w:cs="Times New Roman"/>
          <w:i/>
          <w:sz w:val="28"/>
          <w:szCs w:val="28"/>
          <w:u w:val="single"/>
          <w:lang w:val="kk-KZ"/>
        </w:rPr>
        <w:t>Жеке құндылық бағдарларының нақты құрылымының диагностикасы (С.С. Бубнова).</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i/>
          <w:sz w:val="28"/>
          <w:szCs w:val="28"/>
          <w:lang w:val="kk-KZ"/>
        </w:rPr>
        <w:t>Мақсаты:</w:t>
      </w:r>
      <w:r w:rsidRPr="00D63C09">
        <w:rPr>
          <w:rFonts w:ascii="Times New Roman" w:hAnsi="Times New Roman" w:cs="Times New Roman"/>
          <w:sz w:val="28"/>
          <w:szCs w:val="28"/>
          <w:lang w:val="kk-KZ"/>
        </w:rPr>
        <w:t xml:space="preserve"> әдістеме нақты өмір жағдайында тұлғаның құндылық бағдарларын жүзеге асыруды зерттеуге бағытталған.</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i/>
          <w:sz w:val="28"/>
          <w:szCs w:val="28"/>
          <w:lang w:val="kk-KZ"/>
        </w:rPr>
        <w:t>Нұсқаулық:</w:t>
      </w:r>
      <w:r w:rsidRPr="00D63C09">
        <w:rPr>
          <w:rFonts w:ascii="Times New Roman" w:hAnsi="Times New Roman" w:cs="Times New Roman"/>
          <w:sz w:val="28"/>
          <w:szCs w:val="28"/>
          <w:lang w:val="kk-KZ"/>
        </w:rPr>
        <w:t xml:space="preserve"> бұл сауалнама сіздің жеке басыңызды және қарым-қатынасыңызды зерттеуге бағытталған. Мүмкіндігінше тез жауап беріңіз, әр сұрақ туралы ұзақ ойланбаңыз. Есіңізде болсын, жаман немесе жақсы жауап</w:t>
      </w:r>
      <w:r w:rsidR="00821FBF">
        <w:rPr>
          <w:rFonts w:ascii="Times New Roman" w:hAnsi="Times New Roman" w:cs="Times New Roman"/>
          <w:sz w:val="28"/>
          <w:szCs w:val="28"/>
          <w:lang w:val="kk-KZ"/>
        </w:rPr>
        <w:t xml:space="preserve">тар жоқ, тек өз пікіріңіз бар. «Иә» немесе «жоқ» </w:t>
      </w:r>
      <w:r w:rsidRPr="00D63C09">
        <w:rPr>
          <w:rFonts w:ascii="Times New Roman" w:hAnsi="Times New Roman" w:cs="Times New Roman"/>
          <w:sz w:val="28"/>
          <w:szCs w:val="28"/>
          <w:lang w:val="kk-KZ"/>
        </w:rPr>
        <w:t xml:space="preserve">деп жауап беру керек. Жауаптар </w:t>
      </w:r>
      <w:r w:rsidRPr="00D63C09">
        <w:rPr>
          <w:rFonts w:ascii="Times New Roman" w:hAnsi="Times New Roman" w:cs="Times New Roman"/>
          <w:sz w:val="28"/>
          <w:szCs w:val="28"/>
          <w:lang w:val="kk-KZ"/>
        </w:rPr>
        <w:lastRenderedPageBreak/>
        <w:t xml:space="preserve">ланкасында бұл </w:t>
      </w:r>
      <w:r w:rsidRPr="00821FBF">
        <w:rPr>
          <w:rFonts w:ascii="Times New Roman" w:hAnsi="Times New Roman" w:cs="Times New Roman"/>
          <w:sz w:val="28"/>
          <w:szCs w:val="28"/>
          <w:lang w:val="kk-KZ"/>
        </w:rPr>
        <w:t xml:space="preserve">сәйкесінше </w:t>
      </w:r>
      <w:r w:rsidR="00821FBF">
        <w:rPr>
          <w:rFonts w:ascii="Times New Roman" w:hAnsi="Times New Roman" w:cs="Times New Roman"/>
          <w:sz w:val="28"/>
          <w:szCs w:val="28"/>
          <w:lang w:val="kk-KZ"/>
        </w:rPr>
        <w:t xml:space="preserve">«+» немесе « - » </w:t>
      </w:r>
      <w:r w:rsidRPr="00821FBF">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оларды жауап формасындағы сұрақ нөмірінің жанына қою керек.</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Жауап формасы</w:t>
      </w:r>
      <w:r w:rsidR="003D5C8D">
        <w:rPr>
          <w:rFonts w:ascii="Times New Roman" w:hAnsi="Times New Roman" w:cs="Times New Roman"/>
          <w:sz w:val="28"/>
          <w:szCs w:val="28"/>
          <w:lang w:val="kk-KZ"/>
        </w:rPr>
        <w:t>:</w:t>
      </w:r>
    </w:p>
    <w:p w:rsidR="00F83B77" w:rsidRDefault="00F83B77" w:rsidP="00203342">
      <w:pPr>
        <w:spacing w:after="0" w:line="240" w:lineRule="auto"/>
        <w:ind w:firstLine="709"/>
        <w:jc w:val="both"/>
        <w:rPr>
          <w:rFonts w:ascii="Times New Roman" w:hAnsi="Times New Roman" w:cs="Times New Roman"/>
          <w:sz w:val="28"/>
          <w:szCs w:val="28"/>
          <w:lang w:val="kk-KZ"/>
        </w:rPr>
      </w:pPr>
    </w:p>
    <w:p w:rsidR="00B32A7A" w:rsidRDefault="001514CF"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4 ‒</w:t>
      </w:r>
      <w:r w:rsidR="00BA7AA6" w:rsidRPr="00D63C09">
        <w:rPr>
          <w:rFonts w:ascii="Times New Roman" w:hAnsi="Times New Roman" w:cs="Times New Roman"/>
          <w:sz w:val="28"/>
          <w:szCs w:val="28"/>
          <w:lang w:val="kk-KZ"/>
        </w:rPr>
        <w:t xml:space="preserve"> Жеке құндылық бағдарларының нақты құрылымының диагностикасы анықтау кестесі</w:t>
      </w:r>
    </w:p>
    <w:p w:rsidR="00F83B77" w:rsidRPr="00D63C09" w:rsidRDefault="00F83B77" w:rsidP="00203342">
      <w:pPr>
        <w:spacing w:after="0" w:line="240" w:lineRule="auto"/>
        <w:ind w:firstLine="709"/>
        <w:jc w:val="both"/>
        <w:rPr>
          <w:rFonts w:ascii="Times New Roman" w:hAnsi="Times New Roman" w:cs="Times New Roman"/>
          <w:sz w:val="28"/>
          <w:szCs w:val="28"/>
          <w:lang w:val="kk-KZ"/>
        </w:rPr>
      </w:pPr>
    </w:p>
    <w:tbl>
      <w:tblPr>
        <w:tblStyle w:val="ac"/>
        <w:tblW w:w="0" w:type="auto"/>
        <w:tblLook w:val="04A0" w:firstRow="1" w:lastRow="0" w:firstColumn="1" w:lastColumn="0" w:noHBand="0" w:noVBand="1"/>
      </w:tblPr>
      <w:tblGrid>
        <w:gridCol w:w="870"/>
        <w:gridCol w:w="870"/>
        <w:gridCol w:w="870"/>
        <w:gridCol w:w="870"/>
        <w:gridCol w:w="870"/>
        <w:gridCol w:w="870"/>
        <w:gridCol w:w="870"/>
        <w:gridCol w:w="870"/>
        <w:gridCol w:w="870"/>
        <w:gridCol w:w="870"/>
        <w:gridCol w:w="871"/>
      </w:tblGrid>
      <w:tr w:rsidR="00B32A7A" w:rsidRPr="006C4186" w:rsidTr="004E56D7">
        <w:tc>
          <w:tcPr>
            <w:tcW w:w="9571" w:type="dxa"/>
            <w:gridSpan w:val="11"/>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Сұрақ нөмірлері</w:t>
            </w:r>
          </w:p>
        </w:tc>
      </w:tr>
      <w:tr w:rsidR="00B32A7A" w:rsidRPr="006C4186" w:rsidTr="004E56D7">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1</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2</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3</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4</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5</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6</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7</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8</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9</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10</w:t>
            </w:r>
          </w:p>
        </w:tc>
        <w:tc>
          <w:tcPr>
            <w:tcW w:w="871"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11</w:t>
            </w:r>
          </w:p>
        </w:tc>
      </w:tr>
      <w:tr w:rsidR="00B32A7A" w:rsidRPr="006C4186" w:rsidTr="004E56D7">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12</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13</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14</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15</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16</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17</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18</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19</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20</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21</w:t>
            </w:r>
          </w:p>
        </w:tc>
        <w:tc>
          <w:tcPr>
            <w:tcW w:w="871"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22</w:t>
            </w:r>
          </w:p>
        </w:tc>
      </w:tr>
      <w:tr w:rsidR="00B32A7A" w:rsidRPr="006C4186" w:rsidTr="004E56D7">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23</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24</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25</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26</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27</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28</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29</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30</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31</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32</w:t>
            </w:r>
          </w:p>
        </w:tc>
        <w:tc>
          <w:tcPr>
            <w:tcW w:w="871"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33</w:t>
            </w:r>
          </w:p>
        </w:tc>
      </w:tr>
      <w:tr w:rsidR="00B32A7A" w:rsidRPr="00D63C09" w:rsidTr="004E56D7">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34</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35</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36</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37</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38</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39</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40</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41</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42</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43</w:t>
            </w:r>
          </w:p>
        </w:tc>
        <w:tc>
          <w:tcPr>
            <w:tcW w:w="871"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44</w:t>
            </w:r>
          </w:p>
        </w:tc>
      </w:tr>
      <w:tr w:rsidR="00B32A7A" w:rsidRPr="00D63C09" w:rsidTr="004E56D7">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45</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46</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47</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48</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49</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50</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51</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52</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53</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54</w:t>
            </w:r>
          </w:p>
        </w:tc>
        <w:tc>
          <w:tcPr>
            <w:tcW w:w="871"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55</w:t>
            </w:r>
          </w:p>
        </w:tc>
      </w:tr>
      <w:tr w:rsidR="00B32A7A" w:rsidRPr="00D63C09" w:rsidTr="004E56D7">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56</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57</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58</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59</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60</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61</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62</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63</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64</w:t>
            </w:r>
          </w:p>
        </w:tc>
        <w:tc>
          <w:tcPr>
            <w:tcW w:w="870"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65</w:t>
            </w:r>
          </w:p>
        </w:tc>
        <w:tc>
          <w:tcPr>
            <w:tcW w:w="871" w:type="dxa"/>
          </w:tcPr>
          <w:p w:rsidR="00B32A7A" w:rsidRPr="00D63C09" w:rsidRDefault="00B32A7A" w:rsidP="00F83B77">
            <w:pPr>
              <w:jc w:val="both"/>
              <w:rPr>
                <w:rFonts w:ascii="Times New Roman" w:hAnsi="Times New Roman"/>
                <w:sz w:val="28"/>
                <w:szCs w:val="28"/>
                <w:lang w:val="kk-KZ"/>
              </w:rPr>
            </w:pPr>
            <w:r w:rsidRPr="00D63C09">
              <w:rPr>
                <w:rFonts w:ascii="Times New Roman" w:hAnsi="Times New Roman"/>
                <w:sz w:val="28"/>
                <w:szCs w:val="28"/>
                <w:lang w:val="kk-KZ"/>
              </w:rPr>
              <w:t>66</w:t>
            </w:r>
          </w:p>
        </w:tc>
      </w:tr>
      <w:tr w:rsidR="00B32A7A" w:rsidRPr="00D63C09" w:rsidTr="004E56D7">
        <w:tc>
          <w:tcPr>
            <w:tcW w:w="870" w:type="dxa"/>
          </w:tcPr>
          <w:p w:rsidR="00B32A7A" w:rsidRPr="00D63C09" w:rsidRDefault="00B32A7A" w:rsidP="00F83B77">
            <w:pPr>
              <w:jc w:val="both"/>
              <w:rPr>
                <w:rFonts w:ascii="Times New Roman" w:hAnsi="Times New Roman"/>
                <w:sz w:val="28"/>
                <w:szCs w:val="28"/>
                <w:lang w:val="en-US"/>
              </w:rPr>
            </w:pPr>
            <m:oMathPara>
              <m:oMath>
                <m:r>
                  <w:rPr>
                    <w:rFonts w:ascii="Cambria Math" w:hAnsi="Times New Roman"/>
                    <w:sz w:val="28"/>
                    <w:szCs w:val="28"/>
                    <w:lang w:val="en-US"/>
                  </w:rPr>
                  <m:t>∑</m:t>
                </m:r>
              </m:oMath>
            </m:oMathPara>
          </w:p>
        </w:tc>
        <w:tc>
          <w:tcPr>
            <w:tcW w:w="870" w:type="dxa"/>
          </w:tcPr>
          <w:p w:rsidR="00B32A7A" w:rsidRPr="00D63C09" w:rsidRDefault="00B32A7A" w:rsidP="00F83B77">
            <w:pPr>
              <w:jc w:val="both"/>
              <w:rPr>
                <w:rFonts w:ascii="Times New Roman" w:hAnsi="Times New Roman"/>
                <w:sz w:val="28"/>
                <w:szCs w:val="28"/>
                <w:lang w:val="en-US"/>
              </w:rPr>
            </w:pPr>
          </w:p>
        </w:tc>
        <w:tc>
          <w:tcPr>
            <w:tcW w:w="870" w:type="dxa"/>
          </w:tcPr>
          <w:p w:rsidR="00B32A7A" w:rsidRPr="00D63C09" w:rsidRDefault="00B32A7A" w:rsidP="00F83B77">
            <w:pPr>
              <w:jc w:val="both"/>
              <w:rPr>
                <w:rFonts w:ascii="Times New Roman" w:hAnsi="Times New Roman"/>
                <w:sz w:val="28"/>
                <w:szCs w:val="28"/>
                <w:lang w:val="en-US"/>
              </w:rPr>
            </w:pPr>
          </w:p>
        </w:tc>
        <w:tc>
          <w:tcPr>
            <w:tcW w:w="870" w:type="dxa"/>
          </w:tcPr>
          <w:p w:rsidR="00B32A7A" w:rsidRPr="00D63C09" w:rsidRDefault="00B32A7A" w:rsidP="00F83B77">
            <w:pPr>
              <w:jc w:val="both"/>
              <w:rPr>
                <w:rFonts w:ascii="Times New Roman" w:hAnsi="Times New Roman"/>
                <w:sz w:val="28"/>
                <w:szCs w:val="28"/>
                <w:lang w:val="en-US"/>
              </w:rPr>
            </w:pPr>
          </w:p>
        </w:tc>
        <w:tc>
          <w:tcPr>
            <w:tcW w:w="870" w:type="dxa"/>
          </w:tcPr>
          <w:p w:rsidR="00B32A7A" w:rsidRPr="00D63C09" w:rsidRDefault="00B32A7A" w:rsidP="00F83B77">
            <w:pPr>
              <w:jc w:val="both"/>
              <w:rPr>
                <w:rFonts w:ascii="Times New Roman" w:hAnsi="Times New Roman"/>
                <w:sz w:val="28"/>
                <w:szCs w:val="28"/>
                <w:lang w:val="en-US"/>
              </w:rPr>
            </w:pPr>
          </w:p>
        </w:tc>
        <w:tc>
          <w:tcPr>
            <w:tcW w:w="870" w:type="dxa"/>
          </w:tcPr>
          <w:p w:rsidR="00B32A7A" w:rsidRPr="00D63C09" w:rsidRDefault="00B32A7A" w:rsidP="00F83B77">
            <w:pPr>
              <w:jc w:val="both"/>
              <w:rPr>
                <w:rFonts w:ascii="Times New Roman" w:hAnsi="Times New Roman"/>
                <w:sz w:val="28"/>
                <w:szCs w:val="28"/>
                <w:lang w:val="en-US"/>
              </w:rPr>
            </w:pPr>
          </w:p>
        </w:tc>
        <w:tc>
          <w:tcPr>
            <w:tcW w:w="870" w:type="dxa"/>
          </w:tcPr>
          <w:p w:rsidR="00B32A7A" w:rsidRPr="00D63C09" w:rsidRDefault="00B32A7A" w:rsidP="00F83B77">
            <w:pPr>
              <w:jc w:val="both"/>
              <w:rPr>
                <w:rFonts w:ascii="Times New Roman" w:hAnsi="Times New Roman"/>
                <w:sz w:val="28"/>
                <w:szCs w:val="28"/>
                <w:lang w:val="en-US"/>
              </w:rPr>
            </w:pPr>
          </w:p>
        </w:tc>
        <w:tc>
          <w:tcPr>
            <w:tcW w:w="870" w:type="dxa"/>
          </w:tcPr>
          <w:p w:rsidR="00B32A7A" w:rsidRPr="00D63C09" w:rsidRDefault="00B32A7A" w:rsidP="00F83B77">
            <w:pPr>
              <w:jc w:val="both"/>
              <w:rPr>
                <w:rFonts w:ascii="Times New Roman" w:hAnsi="Times New Roman"/>
                <w:sz w:val="28"/>
                <w:szCs w:val="28"/>
                <w:lang w:val="en-US"/>
              </w:rPr>
            </w:pPr>
          </w:p>
        </w:tc>
        <w:tc>
          <w:tcPr>
            <w:tcW w:w="870" w:type="dxa"/>
          </w:tcPr>
          <w:p w:rsidR="00B32A7A" w:rsidRPr="00D63C09" w:rsidRDefault="00B32A7A" w:rsidP="00F83B77">
            <w:pPr>
              <w:jc w:val="both"/>
              <w:rPr>
                <w:rFonts w:ascii="Times New Roman" w:hAnsi="Times New Roman"/>
                <w:sz w:val="28"/>
                <w:szCs w:val="28"/>
                <w:lang w:val="en-US"/>
              </w:rPr>
            </w:pPr>
          </w:p>
        </w:tc>
        <w:tc>
          <w:tcPr>
            <w:tcW w:w="870" w:type="dxa"/>
          </w:tcPr>
          <w:p w:rsidR="00B32A7A" w:rsidRPr="00D63C09" w:rsidRDefault="00B32A7A" w:rsidP="00F83B77">
            <w:pPr>
              <w:jc w:val="both"/>
              <w:rPr>
                <w:rFonts w:ascii="Times New Roman" w:hAnsi="Times New Roman"/>
                <w:sz w:val="28"/>
                <w:szCs w:val="28"/>
                <w:lang w:val="en-US"/>
              </w:rPr>
            </w:pPr>
          </w:p>
        </w:tc>
        <w:tc>
          <w:tcPr>
            <w:tcW w:w="871" w:type="dxa"/>
          </w:tcPr>
          <w:p w:rsidR="00B32A7A" w:rsidRPr="00D63C09" w:rsidRDefault="00B32A7A" w:rsidP="00F83B77">
            <w:pPr>
              <w:jc w:val="both"/>
              <w:rPr>
                <w:rFonts w:ascii="Times New Roman" w:hAnsi="Times New Roman"/>
                <w:sz w:val="28"/>
                <w:szCs w:val="28"/>
                <w:lang w:val="en-US"/>
              </w:rPr>
            </w:pPr>
          </w:p>
        </w:tc>
      </w:tr>
      <w:tr w:rsidR="00B32A7A" w:rsidRPr="00D63C09" w:rsidTr="004E56D7">
        <w:tc>
          <w:tcPr>
            <w:tcW w:w="870" w:type="dxa"/>
          </w:tcPr>
          <w:p w:rsidR="00B32A7A" w:rsidRPr="00D63C09" w:rsidRDefault="00B32A7A" w:rsidP="00F83B77">
            <w:pPr>
              <w:jc w:val="both"/>
              <w:rPr>
                <w:rFonts w:ascii="Times New Roman" w:hAnsi="Times New Roman"/>
                <w:sz w:val="28"/>
                <w:szCs w:val="28"/>
                <w:lang w:val="en-US"/>
              </w:rPr>
            </w:pPr>
            <w:r w:rsidRPr="00D63C09">
              <w:rPr>
                <w:rFonts w:ascii="Times New Roman" w:hAnsi="Times New Roman"/>
                <w:sz w:val="28"/>
                <w:szCs w:val="28"/>
                <w:lang w:val="en-US"/>
              </w:rPr>
              <w:t>I</w:t>
            </w:r>
          </w:p>
        </w:tc>
        <w:tc>
          <w:tcPr>
            <w:tcW w:w="870" w:type="dxa"/>
          </w:tcPr>
          <w:p w:rsidR="00B32A7A" w:rsidRPr="00D63C09" w:rsidRDefault="00B32A7A" w:rsidP="00F83B77">
            <w:pPr>
              <w:jc w:val="both"/>
              <w:rPr>
                <w:rFonts w:ascii="Times New Roman" w:hAnsi="Times New Roman"/>
                <w:sz w:val="28"/>
                <w:szCs w:val="28"/>
                <w:lang w:val="en-US"/>
              </w:rPr>
            </w:pPr>
            <w:r w:rsidRPr="00D63C09">
              <w:rPr>
                <w:rFonts w:ascii="Times New Roman" w:hAnsi="Times New Roman"/>
                <w:sz w:val="28"/>
                <w:szCs w:val="28"/>
                <w:lang w:val="en-US"/>
              </w:rPr>
              <w:t>II</w:t>
            </w:r>
          </w:p>
        </w:tc>
        <w:tc>
          <w:tcPr>
            <w:tcW w:w="870" w:type="dxa"/>
          </w:tcPr>
          <w:p w:rsidR="00B32A7A" w:rsidRPr="00D63C09" w:rsidRDefault="00B32A7A" w:rsidP="00F83B77">
            <w:pPr>
              <w:jc w:val="both"/>
              <w:rPr>
                <w:rFonts w:ascii="Times New Roman" w:hAnsi="Times New Roman"/>
                <w:sz w:val="28"/>
                <w:szCs w:val="28"/>
                <w:lang w:val="en-US"/>
              </w:rPr>
            </w:pPr>
            <w:r w:rsidRPr="00D63C09">
              <w:rPr>
                <w:rFonts w:ascii="Times New Roman" w:hAnsi="Times New Roman"/>
                <w:sz w:val="28"/>
                <w:szCs w:val="28"/>
                <w:lang w:val="kk-KZ"/>
              </w:rPr>
              <w:t>III</w:t>
            </w:r>
          </w:p>
        </w:tc>
        <w:tc>
          <w:tcPr>
            <w:tcW w:w="870" w:type="dxa"/>
          </w:tcPr>
          <w:p w:rsidR="00B32A7A" w:rsidRPr="00D63C09" w:rsidRDefault="00B32A7A" w:rsidP="00F83B77">
            <w:pPr>
              <w:jc w:val="both"/>
              <w:rPr>
                <w:rFonts w:ascii="Times New Roman" w:hAnsi="Times New Roman"/>
                <w:sz w:val="28"/>
                <w:szCs w:val="28"/>
                <w:lang w:val="en-US"/>
              </w:rPr>
            </w:pPr>
            <w:r w:rsidRPr="00D63C09">
              <w:rPr>
                <w:rFonts w:ascii="Times New Roman" w:hAnsi="Times New Roman"/>
                <w:sz w:val="28"/>
                <w:szCs w:val="28"/>
                <w:lang w:val="en-US"/>
              </w:rPr>
              <w:t>IV</w:t>
            </w:r>
          </w:p>
        </w:tc>
        <w:tc>
          <w:tcPr>
            <w:tcW w:w="870" w:type="dxa"/>
          </w:tcPr>
          <w:p w:rsidR="00B32A7A" w:rsidRPr="00D63C09" w:rsidRDefault="00B32A7A" w:rsidP="00F83B77">
            <w:pPr>
              <w:jc w:val="both"/>
              <w:rPr>
                <w:rFonts w:ascii="Times New Roman" w:hAnsi="Times New Roman"/>
                <w:sz w:val="28"/>
                <w:szCs w:val="28"/>
                <w:lang w:val="en-US"/>
              </w:rPr>
            </w:pPr>
            <w:r w:rsidRPr="00D63C09">
              <w:rPr>
                <w:rFonts w:ascii="Times New Roman" w:hAnsi="Times New Roman"/>
                <w:sz w:val="28"/>
                <w:szCs w:val="28"/>
                <w:lang w:val="en-US"/>
              </w:rPr>
              <w:t>V</w:t>
            </w:r>
          </w:p>
        </w:tc>
        <w:tc>
          <w:tcPr>
            <w:tcW w:w="870" w:type="dxa"/>
          </w:tcPr>
          <w:p w:rsidR="00B32A7A" w:rsidRPr="00D63C09" w:rsidRDefault="00B32A7A" w:rsidP="00F83B77">
            <w:pPr>
              <w:jc w:val="both"/>
              <w:rPr>
                <w:rFonts w:ascii="Times New Roman" w:hAnsi="Times New Roman"/>
                <w:sz w:val="28"/>
                <w:szCs w:val="28"/>
                <w:lang w:val="en-US"/>
              </w:rPr>
            </w:pPr>
            <w:r w:rsidRPr="00D63C09">
              <w:rPr>
                <w:rFonts w:ascii="Times New Roman" w:hAnsi="Times New Roman"/>
                <w:sz w:val="28"/>
                <w:szCs w:val="28"/>
                <w:lang w:val="en-US"/>
              </w:rPr>
              <w:t>VI</w:t>
            </w:r>
          </w:p>
        </w:tc>
        <w:tc>
          <w:tcPr>
            <w:tcW w:w="870" w:type="dxa"/>
          </w:tcPr>
          <w:p w:rsidR="00B32A7A" w:rsidRPr="00D63C09" w:rsidRDefault="00B32A7A" w:rsidP="00F83B77">
            <w:pPr>
              <w:jc w:val="both"/>
              <w:rPr>
                <w:rFonts w:ascii="Times New Roman" w:hAnsi="Times New Roman"/>
                <w:sz w:val="28"/>
                <w:szCs w:val="28"/>
                <w:lang w:val="en-US"/>
              </w:rPr>
            </w:pPr>
            <w:r w:rsidRPr="00D63C09">
              <w:rPr>
                <w:rFonts w:ascii="Times New Roman" w:hAnsi="Times New Roman"/>
                <w:sz w:val="28"/>
                <w:szCs w:val="28"/>
                <w:lang w:val="en-US"/>
              </w:rPr>
              <w:t>VII</w:t>
            </w:r>
          </w:p>
        </w:tc>
        <w:tc>
          <w:tcPr>
            <w:tcW w:w="870" w:type="dxa"/>
          </w:tcPr>
          <w:p w:rsidR="00B32A7A" w:rsidRPr="00D63C09" w:rsidRDefault="00B32A7A" w:rsidP="00F83B77">
            <w:pPr>
              <w:jc w:val="both"/>
              <w:rPr>
                <w:rFonts w:ascii="Times New Roman" w:hAnsi="Times New Roman"/>
                <w:sz w:val="28"/>
                <w:szCs w:val="28"/>
                <w:lang w:val="en-US"/>
              </w:rPr>
            </w:pPr>
            <w:r w:rsidRPr="00D63C09">
              <w:rPr>
                <w:rFonts w:ascii="Times New Roman" w:hAnsi="Times New Roman"/>
                <w:sz w:val="28"/>
                <w:szCs w:val="28"/>
                <w:lang w:val="en-US"/>
              </w:rPr>
              <w:t>VIII</w:t>
            </w:r>
          </w:p>
        </w:tc>
        <w:tc>
          <w:tcPr>
            <w:tcW w:w="870" w:type="dxa"/>
          </w:tcPr>
          <w:p w:rsidR="00B32A7A" w:rsidRPr="00D63C09" w:rsidRDefault="00B32A7A" w:rsidP="00F83B77">
            <w:pPr>
              <w:jc w:val="both"/>
              <w:rPr>
                <w:rFonts w:ascii="Times New Roman" w:hAnsi="Times New Roman"/>
                <w:sz w:val="28"/>
                <w:szCs w:val="28"/>
                <w:lang w:val="en-US"/>
              </w:rPr>
            </w:pPr>
            <w:r w:rsidRPr="00D63C09">
              <w:rPr>
                <w:rFonts w:ascii="Times New Roman" w:hAnsi="Times New Roman"/>
                <w:sz w:val="28"/>
                <w:szCs w:val="28"/>
                <w:lang w:val="en-US"/>
              </w:rPr>
              <w:t>IX</w:t>
            </w:r>
          </w:p>
        </w:tc>
        <w:tc>
          <w:tcPr>
            <w:tcW w:w="870" w:type="dxa"/>
          </w:tcPr>
          <w:p w:rsidR="00B32A7A" w:rsidRPr="00D63C09" w:rsidRDefault="00B32A7A" w:rsidP="00F83B77">
            <w:pPr>
              <w:jc w:val="both"/>
              <w:rPr>
                <w:rFonts w:ascii="Times New Roman" w:hAnsi="Times New Roman"/>
                <w:sz w:val="28"/>
                <w:szCs w:val="28"/>
                <w:lang w:val="en-US"/>
              </w:rPr>
            </w:pPr>
            <w:r w:rsidRPr="00D63C09">
              <w:rPr>
                <w:rFonts w:ascii="Times New Roman" w:hAnsi="Times New Roman"/>
                <w:sz w:val="28"/>
                <w:szCs w:val="28"/>
                <w:lang w:val="en-US"/>
              </w:rPr>
              <w:t>X</w:t>
            </w:r>
          </w:p>
        </w:tc>
        <w:tc>
          <w:tcPr>
            <w:tcW w:w="871" w:type="dxa"/>
          </w:tcPr>
          <w:p w:rsidR="00B32A7A" w:rsidRPr="00D63C09" w:rsidRDefault="00B32A7A" w:rsidP="00F83B77">
            <w:pPr>
              <w:jc w:val="both"/>
              <w:rPr>
                <w:rFonts w:ascii="Times New Roman" w:hAnsi="Times New Roman"/>
                <w:sz w:val="28"/>
                <w:szCs w:val="28"/>
                <w:lang w:val="en-US"/>
              </w:rPr>
            </w:pPr>
            <w:r w:rsidRPr="00D63C09">
              <w:rPr>
                <w:rFonts w:ascii="Times New Roman" w:hAnsi="Times New Roman"/>
                <w:sz w:val="28"/>
                <w:szCs w:val="28"/>
                <w:lang w:val="en-US"/>
              </w:rPr>
              <w:t>XI</w:t>
            </w:r>
          </w:p>
        </w:tc>
      </w:tr>
    </w:tbl>
    <w:p w:rsidR="00B32A7A" w:rsidRPr="00D63C09" w:rsidRDefault="00B32A7A" w:rsidP="00203342">
      <w:pPr>
        <w:spacing w:after="0" w:line="240" w:lineRule="auto"/>
        <w:ind w:firstLine="709"/>
        <w:jc w:val="both"/>
        <w:rPr>
          <w:rFonts w:ascii="Times New Roman" w:hAnsi="Times New Roman" w:cs="Times New Roman"/>
          <w:sz w:val="28"/>
          <w:szCs w:val="28"/>
          <w:lang w:val="kk-KZ"/>
        </w:rPr>
      </w:pP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i/>
          <w:sz w:val="28"/>
          <w:szCs w:val="28"/>
          <w:lang w:val="kk-KZ"/>
        </w:rPr>
        <w:t xml:space="preserve">Нәтижелерді өңдеу және түсіндіру. </w:t>
      </w:r>
      <w:r w:rsidRPr="00D63C09">
        <w:rPr>
          <w:rFonts w:ascii="Times New Roman" w:hAnsi="Times New Roman" w:cs="Times New Roman"/>
          <w:sz w:val="28"/>
          <w:szCs w:val="28"/>
          <w:lang w:val="kk-KZ"/>
        </w:rPr>
        <w:t>Жеке адамның полиструктуралық құндылық бағдарларының әрқайсысының ауырлығы жауап парағында көрсетілген кілт көмегімен анықталды. Тиісінше, барлық он бір бағандағы оң жауаптардың саны есептеледі және нәтиже «Σ» бағанына жазылады. Жеке деректерді өңдеу нәтижелері бойынша әрбір мәннің ауырлығын көрсететін графикалық профиль құрылады. Ол үшін мәндердің сандық өрнегі тігінен (6 баллдық жүйе бойынша), ал көлденеңінен - ​​мәндердің түрлері жазылады.</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Біз бұл құндылықтарды жалпыланған түрде тізімдейміз:</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Жақсы уақыт, демалыс.</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Жоғары материалдық әл-ауқат.</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Әдемілерді іздеу және ләззат алу.</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Басқа адамдарға көмек және мейірімділік.</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Махаббат.</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Әлемдегі, табиғаттағы, адамдағы жаңа нәрсені білу.</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Жоғары әлеуметтік мәртебе және адамдарды басқару.</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Адамдарды тану және құрметтеу және басқаларға әсер ету.</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Қоғамдағы оң өзгерістерге қол жеткізу үшін әлеуметтік белсенділік.</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Қарым-қатынас.</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Денсаулық.</w:t>
      </w:r>
    </w:p>
    <w:p w:rsidR="00B32A7A" w:rsidRPr="00267A1B" w:rsidRDefault="00B32A7A" w:rsidP="00203342">
      <w:pPr>
        <w:spacing w:after="0" w:line="240" w:lineRule="auto"/>
        <w:ind w:firstLine="709"/>
        <w:jc w:val="both"/>
        <w:rPr>
          <w:rFonts w:ascii="Times New Roman" w:eastAsia="Times New Roman" w:hAnsi="Times New Roman" w:cs="Times New Roman"/>
          <w:b/>
          <w:bCs/>
          <w:i/>
          <w:sz w:val="28"/>
          <w:szCs w:val="28"/>
          <w:u w:val="single"/>
          <w:lang w:val="kk-KZ"/>
        </w:rPr>
      </w:pPr>
      <w:r w:rsidRPr="00267A1B">
        <w:rPr>
          <w:rFonts w:ascii="Times New Roman" w:hAnsi="Times New Roman" w:cs="Times New Roman"/>
          <w:i/>
          <w:sz w:val="28"/>
          <w:szCs w:val="28"/>
          <w:u w:val="single"/>
          <w:lang w:val="kk-KZ"/>
        </w:rPr>
        <w:t>4.</w:t>
      </w:r>
      <w:r w:rsidRPr="00267A1B">
        <w:rPr>
          <w:rFonts w:ascii="Times New Roman" w:hAnsi="Times New Roman" w:cs="Times New Roman"/>
          <w:b/>
          <w:i/>
          <w:sz w:val="28"/>
          <w:szCs w:val="28"/>
          <w:u w:val="single"/>
          <w:lang w:val="kk-KZ"/>
        </w:rPr>
        <w:t xml:space="preserve"> </w:t>
      </w:r>
      <w:r w:rsidR="00FE7831" w:rsidRPr="00267A1B">
        <w:rPr>
          <w:rFonts w:ascii="Times New Roman" w:eastAsia="Times New Roman" w:hAnsi="Times New Roman" w:cs="Times New Roman"/>
          <w:bCs/>
          <w:i/>
          <w:sz w:val="28"/>
          <w:szCs w:val="28"/>
          <w:u w:val="single"/>
          <w:lang w:val="kk-KZ"/>
        </w:rPr>
        <w:t xml:space="preserve">С.А. Пакулинаның </w:t>
      </w:r>
      <w:r w:rsidR="00821FBF" w:rsidRPr="00267A1B">
        <w:rPr>
          <w:rFonts w:ascii="Times New Roman" w:eastAsia="Times New Roman" w:hAnsi="Times New Roman" w:cs="Times New Roman"/>
          <w:bCs/>
          <w:i/>
          <w:sz w:val="28"/>
          <w:szCs w:val="28"/>
          <w:u w:val="single"/>
          <w:lang w:val="kk-KZ"/>
        </w:rPr>
        <w:t>«</w:t>
      </w:r>
      <w:r w:rsidR="00FE7831" w:rsidRPr="00267A1B">
        <w:rPr>
          <w:rFonts w:ascii="Times New Roman" w:eastAsia="Times New Roman" w:hAnsi="Times New Roman" w:cs="Times New Roman"/>
          <w:bCs/>
          <w:i/>
          <w:sz w:val="28"/>
          <w:szCs w:val="28"/>
          <w:u w:val="single"/>
          <w:lang w:val="kk-KZ"/>
        </w:rPr>
        <w:t>С</w:t>
      </w:r>
      <w:r w:rsidRPr="00267A1B">
        <w:rPr>
          <w:rFonts w:ascii="Times New Roman" w:eastAsia="Times New Roman" w:hAnsi="Times New Roman" w:cs="Times New Roman"/>
          <w:bCs/>
          <w:i/>
          <w:sz w:val="28"/>
          <w:szCs w:val="28"/>
          <w:u w:val="single"/>
          <w:lang w:val="kk-KZ"/>
        </w:rPr>
        <w:t xml:space="preserve">туденттердің </w:t>
      </w:r>
      <w:r w:rsidR="00821FBF" w:rsidRPr="00267A1B">
        <w:rPr>
          <w:rFonts w:ascii="Times New Roman" w:eastAsia="Times New Roman" w:hAnsi="Times New Roman" w:cs="Times New Roman"/>
          <w:bCs/>
          <w:i/>
          <w:sz w:val="28"/>
          <w:szCs w:val="28"/>
          <w:u w:val="single"/>
          <w:lang w:val="kk-KZ"/>
        </w:rPr>
        <w:t xml:space="preserve">ЖОО-да табысқа жету мотивациясы» </w:t>
      </w:r>
      <w:r w:rsidRPr="00267A1B">
        <w:rPr>
          <w:rFonts w:ascii="Times New Roman" w:eastAsia="Times New Roman" w:hAnsi="Times New Roman" w:cs="Times New Roman"/>
          <w:bCs/>
          <w:i/>
          <w:sz w:val="28"/>
          <w:szCs w:val="28"/>
          <w:u w:val="single"/>
          <w:lang w:val="kk-KZ"/>
        </w:rPr>
        <w:t xml:space="preserve">әдістемесі. </w:t>
      </w:r>
    </w:p>
    <w:p w:rsidR="00B32A7A" w:rsidRPr="00D63C09" w:rsidRDefault="00B32A7A" w:rsidP="00203342">
      <w:pPr>
        <w:pStyle w:val="a5"/>
        <w:spacing w:after="0" w:line="240" w:lineRule="auto"/>
        <w:ind w:left="0" w:firstLine="709"/>
        <w:jc w:val="both"/>
        <w:rPr>
          <w:rFonts w:ascii="Times New Roman" w:eastAsia="Times New Roman" w:hAnsi="Times New Roman"/>
          <w:sz w:val="28"/>
          <w:szCs w:val="28"/>
          <w:lang w:val="kk-KZ" w:eastAsia="ru-RU"/>
        </w:rPr>
      </w:pPr>
      <w:r w:rsidRPr="00821FBF">
        <w:rPr>
          <w:rFonts w:ascii="Times New Roman" w:eastAsia="Times New Roman" w:hAnsi="Times New Roman"/>
          <w:i/>
          <w:sz w:val="28"/>
          <w:szCs w:val="28"/>
          <w:lang w:val="kk-KZ" w:eastAsia="ru-RU"/>
        </w:rPr>
        <w:t>Әдіст</w:t>
      </w:r>
      <w:r w:rsidRPr="00D63C09">
        <w:rPr>
          <w:rFonts w:ascii="Times New Roman" w:eastAsia="Times New Roman" w:hAnsi="Times New Roman"/>
          <w:i/>
          <w:sz w:val="28"/>
          <w:szCs w:val="28"/>
          <w:lang w:val="kk-KZ" w:eastAsia="ru-RU"/>
        </w:rPr>
        <w:t>еменің мақсаты:</w:t>
      </w:r>
      <w:r w:rsidRPr="00D63C09">
        <w:rPr>
          <w:rFonts w:ascii="Times New Roman" w:eastAsia="Times New Roman" w:hAnsi="Times New Roman"/>
          <w:sz w:val="28"/>
          <w:szCs w:val="28"/>
          <w:lang w:val="kk-KZ" w:eastAsia="ru-RU"/>
        </w:rPr>
        <w:t xml:space="preserve"> жетістікке жету мотивациясының құрылымын құрайтын студенттердің ЖОО-дағы жетістіктері мотивтерінің құндылық артықшылықтарын анықтау.</w:t>
      </w:r>
    </w:p>
    <w:p w:rsidR="00B32A7A" w:rsidRPr="00D63C09" w:rsidRDefault="00B32A7A" w:rsidP="00203342">
      <w:pPr>
        <w:pStyle w:val="a5"/>
        <w:spacing w:after="0" w:line="240" w:lineRule="auto"/>
        <w:ind w:left="0" w:firstLine="709"/>
        <w:jc w:val="both"/>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lastRenderedPageBreak/>
        <w:t>Та</w:t>
      </w:r>
      <w:r w:rsidR="003B596D">
        <w:rPr>
          <w:rFonts w:ascii="Times New Roman" w:eastAsia="Times New Roman" w:hAnsi="Times New Roman"/>
          <w:sz w:val="28"/>
          <w:szCs w:val="28"/>
          <w:lang w:val="kk-KZ" w:eastAsia="ru-RU"/>
        </w:rPr>
        <w:t>қырып бойынша нұсқаулық: сізге «Мен үшін сәттілік»</w:t>
      </w:r>
      <w:r w:rsidRPr="00D63C09">
        <w:rPr>
          <w:rFonts w:ascii="Times New Roman" w:eastAsia="Times New Roman" w:hAnsi="Times New Roman"/>
          <w:sz w:val="28"/>
          <w:szCs w:val="28"/>
          <w:lang w:val="kk-KZ" w:eastAsia="ru-RU"/>
        </w:rPr>
        <w:t xml:space="preserve"> ұғымының 36 таңдалған</w:t>
      </w:r>
      <w:r w:rsidR="003B596D">
        <w:rPr>
          <w:rFonts w:ascii="Times New Roman" w:eastAsia="Times New Roman" w:hAnsi="Times New Roman"/>
          <w:sz w:val="28"/>
          <w:szCs w:val="28"/>
          <w:lang w:val="kk-KZ" w:eastAsia="ru-RU"/>
        </w:rPr>
        <w:t xml:space="preserve"> мағынасын бағалау ұсынылады...» </w:t>
      </w:r>
      <w:r w:rsidRPr="00D63C09">
        <w:rPr>
          <w:rFonts w:ascii="Times New Roman" w:eastAsia="Times New Roman" w:hAnsi="Times New Roman"/>
          <w:sz w:val="28"/>
          <w:szCs w:val="28"/>
          <w:lang w:val="kk-KZ" w:eastAsia="ru-RU"/>
        </w:rPr>
        <w:t>сіздің өміріңіздің негізгі салаларында, бұл адамның мінез-құлқы мен іс-әрекетіндегі жетістіктер мен сәтті нәтижелердің мағынасын құрайды.</w:t>
      </w:r>
    </w:p>
    <w:p w:rsidR="00F83B77" w:rsidRDefault="00F83B77" w:rsidP="00203342">
      <w:pPr>
        <w:pStyle w:val="a5"/>
        <w:spacing w:after="0" w:line="240" w:lineRule="auto"/>
        <w:ind w:left="0" w:firstLine="709"/>
        <w:jc w:val="both"/>
        <w:rPr>
          <w:rFonts w:ascii="Times New Roman" w:eastAsia="Times New Roman" w:hAnsi="Times New Roman"/>
          <w:sz w:val="28"/>
          <w:szCs w:val="28"/>
          <w:lang w:val="kk-KZ" w:eastAsia="ru-RU"/>
        </w:rPr>
      </w:pPr>
    </w:p>
    <w:p w:rsidR="00B32A7A" w:rsidRDefault="001514CF" w:rsidP="00203342">
      <w:pPr>
        <w:pStyle w:val="a5"/>
        <w:spacing w:after="0" w:line="240" w:lineRule="auto"/>
        <w:ind w:left="0"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Кесте 5 ‒ </w:t>
      </w:r>
      <w:r w:rsidR="00935CCC">
        <w:rPr>
          <w:rFonts w:ascii="Times New Roman" w:eastAsia="Times New Roman" w:hAnsi="Times New Roman"/>
          <w:sz w:val="28"/>
          <w:szCs w:val="28"/>
          <w:lang w:val="kk-KZ" w:eastAsia="ru-RU"/>
        </w:rPr>
        <w:t>Тест кілттері</w:t>
      </w:r>
    </w:p>
    <w:p w:rsidR="00F83B77" w:rsidRPr="00D63C09" w:rsidRDefault="00F83B77" w:rsidP="00203342">
      <w:pPr>
        <w:pStyle w:val="a5"/>
        <w:spacing w:after="0" w:line="240" w:lineRule="auto"/>
        <w:ind w:left="0" w:firstLine="709"/>
        <w:jc w:val="both"/>
        <w:rPr>
          <w:rFonts w:ascii="Times New Roman" w:eastAsia="Times New Roman" w:hAnsi="Times New Roman"/>
          <w:sz w:val="28"/>
          <w:szCs w:val="28"/>
          <w:lang w:val="kk-KZ" w:eastAsia="ru-RU"/>
        </w:rPr>
      </w:pPr>
    </w:p>
    <w:tbl>
      <w:tblPr>
        <w:tblStyle w:val="ac"/>
        <w:tblW w:w="9711" w:type="dxa"/>
        <w:tblLook w:val="04A0" w:firstRow="1" w:lastRow="0" w:firstColumn="1" w:lastColumn="0" w:noHBand="0" w:noVBand="1"/>
      </w:tblPr>
      <w:tblGrid>
        <w:gridCol w:w="1800"/>
        <w:gridCol w:w="698"/>
        <w:gridCol w:w="3734"/>
        <w:gridCol w:w="2137"/>
        <w:gridCol w:w="1342"/>
      </w:tblGrid>
      <w:tr w:rsidR="00B32A7A" w:rsidRPr="00D63C09" w:rsidTr="004E56D7">
        <w:tc>
          <w:tcPr>
            <w:tcW w:w="1800" w:type="dxa"/>
          </w:tcPr>
          <w:p w:rsidR="00B32A7A" w:rsidRPr="00D63C09" w:rsidRDefault="00B32A7A" w:rsidP="00F83B77">
            <w:pPr>
              <w:pStyle w:val="a5"/>
              <w:spacing w:after="0" w:line="240" w:lineRule="auto"/>
              <w:ind w:left="0"/>
              <w:jc w:val="center"/>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Бақылау локусы</w:t>
            </w:r>
          </w:p>
        </w:tc>
        <w:tc>
          <w:tcPr>
            <w:tcW w:w="698" w:type="dxa"/>
          </w:tcPr>
          <w:p w:rsidR="00B32A7A" w:rsidRPr="00D63C09" w:rsidRDefault="00B32A7A" w:rsidP="00F83B77">
            <w:pPr>
              <w:pStyle w:val="a5"/>
              <w:spacing w:after="0" w:line="240" w:lineRule="auto"/>
              <w:ind w:left="0"/>
              <w:jc w:val="center"/>
              <w:rPr>
                <w:rFonts w:ascii="Times New Roman" w:eastAsia="Times New Roman" w:hAnsi="Times New Roman"/>
                <w:sz w:val="28"/>
                <w:szCs w:val="28"/>
                <w:lang w:val="kk-KZ" w:eastAsia="ru-RU"/>
              </w:rPr>
            </w:pPr>
            <w:r w:rsidRPr="00D63C09">
              <w:rPr>
                <w:rFonts w:ascii="Times New Roman" w:hAnsi="Times New Roman"/>
                <w:sz w:val="28"/>
                <w:szCs w:val="28"/>
                <w:shd w:val="clear" w:color="auto" w:fill="FFFFFF"/>
              </w:rPr>
              <w:t>№</w:t>
            </w:r>
          </w:p>
        </w:tc>
        <w:tc>
          <w:tcPr>
            <w:tcW w:w="3734" w:type="dxa"/>
          </w:tcPr>
          <w:p w:rsidR="00B32A7A" w:rsidRPr="00D63C09" w:rsidRDefault="00B32A7A" w:rsidP="00F83B77">
            <w:pPr>
              <w:pStyle w:val="a5"/>
              <w:spacing w:after="0" w:line="240" w:lineRule="auto"/>
              <w:ind w:left="0"/>
              <w:jc w:val="center"/>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Табысқа жету мотивациясының негізгі категориялары</w:t>
            </w:r>
          </w:p>
        </w:tc>
        <w:tc>
          <w:tcPr>
            <w:tcW w:w="2137" w:type="dxa"/>
          </w:tcPr>
          <w:p w:rsidR="00B32A7A" w:rsidRPr="00D63C09" w:rsidRDefault="00B32A7A" w:rsidP="00F83B77">
            <w:pPr>
              <w:pStyle w:val="a5"/>
              <w:spacing w:after="0" w:line="240" w:lineRule="auto"/>
              <w:ind w:left="0"/>
              <w:jc w:val="center"/>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Сөздердің нөмірлері</w:t>
            </w:r>
          </w:p>
        </w:tc>
        <w:tc>
          <w:tcPr>
            <w:tcW w:w="1342" w:type="dxa"/>
          </w:tcPr>
          <w:p w:rsidR="00B32A7A" w:rsidRPr="00D63C09" w:rsidRDefault="00B32A7A" w:rsidP="00F83B77">
            <w:pPr>
              <w:pStyle w:val="a5"/>
              <w:spacing w:after="0" w:line="240" w:lineRule="auto"/>
              <w:ind w:left="0"/>
              <w:jc w:val="center"/>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Сомасы</w:t>
            </w:r>
          </w:p>
        </w:tc>
      </w:tr>
      <w:tr w:rsidR="00B32A7A" w:rsidRPr="00D63C09" w:rsidTr="004E56D7">
        <w:tc>
          <w:tcPr>
            <w:tcW w:w="1800" w:type="dxa"/>
          </w:tcPr>
          <w:p w:rsidR="00B32A7A" w:rsidRPr="00D63C09" w:rsidRDefault="00B32A7A" w:rsidP="00F83B77">
            <w:pPr>
              <w:pStyle w:val="a5"/>
              <w:spacing w:after="0" w:line="240" w:lineRule="auto"/>
              <w:ind w:left="0"/>
              <w:jc w:val="center"/>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Табысты экстерьерлеу</w:t>
            </w:r>
          </w:p>
        </w:tc>
        <w:tc>
          <w:tcPr>
            <w:tcW w:w="698" w:type="dxa"/>
          </w:tcPr>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 xml:space="preserve">I </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 xml:space="preserve">II </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III</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IV</w:t>
            </w:r>
          </w:p>
          <w:p w:rsidR="00B32A7A" w:rsidRPr="00D63C09" w:rsidRDefault="00B32A7A" w:rsidP="00F83B77">
            <w:pPr>
              <w:pStyle w:val="a5"/>
              <w:spacing w:after="0" w:line="240" w:lineRule="auto"/>
              <w:ind w:left="0"/>
              <w:jc w:val="center"/>
              <w:rPr>
                <w:rFonts w:ascii="Times New Roman" w:eastAsia="Times New Roman" w:hAnsi="Times New Roman"/>
                <w:sz w:val="28"/>
                <w:szCs w:val="28"/>
                <w:lang w:val="kk-KZ" w:eastAsia="ru-RU"/>
              </w:rPr>
            </w:pPr>
          </w:p>
        </w:tc>
        <w:tc>
          <w:tcPr>
            <w:tcW w:w="3734" w:type="dxa"/>
          </w:tcPr>
          <w:p w:rsidR="00B32A7A" w:rsidRPr="00D63C09" w:rsidRDefault="00B32A7A" w:rsidP="00F83B77">
            <w:pPr>
              <w:rPr>
                <w:rFonts w:ascii="Times New Roman" w:hAnsi="Times New Roman"/>
                <w:sz w:val="28"/>
                <w:szCs w:val="28"/>
                <w:lang w:val="kk-KZ"/>
              </w:rPr>
            </w:pPr>
            <w:r w:rsidRPr="00D63C09">
              <w:rPr>
                <w:rFonts w:ascii="Times New Roman" w:hAnsi="Times New Roman"/>
                <w:sz w:val="28"/>
                <w:szCs w:val="28"/>
                <w:lang w:val="kk-KZ"/>
              </w:rPr>
              <w:t>Табыс-сәттілік</w:t>
            </w:r>
          </w:p>
          <w:p w:rsidR="00B32A7A" w:rsidRPr="00D63C09" w:rsidRDefault="00B32A7A" w:rsidP="00F83B77">
            <w:pPr>
              <w:rPr>
                <w:rFonts w:ascii="Times New Roman" w:hAnsi="Times New Roman"/>
                <w:sz w:val="28"/>
                <w:szCs w:val="28"/>
                <w:lang w:val="kk-KZ"/>
              </w:rPr>
            </w:pPr>
            <w:r w:rsidRPr="00D63C09">
              <w:rPr>
                <w:rFonts w:ascii="Times New Roman" w:hAnsi="Times New Roman"/>
                <w:sz w:val="28"/>
                <w:szCs w:val="28"/>
                <w:lang w:val="kk-KZ"/>
              </w:rPr>
              <w:t>Табыс өмірдің материалдық деңгейі ретінде</w:t>
            </w:r>
          </w:p>
          <w:p w:rsidR="00B32A7A" w:rsidRPr="00D63C09" w:rsidRDefault="00B32A7A" w:rsidP="00F83B77">
            <w:pPr>
              <w:rPr>
                <w:rFonts w:ascii="Times New Roman" w:hAnsi="Times New Roman"/>
                <w:sz w:val="28"/>
                <w:szCs w:val="28"/>
                <w:lang w:val="kk-KZ"/>
              </w:rPr>
            </w:pPr>
            <w:r w:rsidRPr="00D63C09">
              <w:rPr>
                <w:rFonts w:ascii="Times New Roman" w:hAnsi="Times New Roman"/>
                <w:sz w:val="28"/>
                <w:szCs w:val="28"/>
                <w:lang w:val="kk-KZ"/>
              </w:rPr>
              <w:t>Табыс-тану</w:t>
            </w:r>
          </w:p>
          <w:p w:rsidR="00B32A7A" w:rsidRPr="00D63C09" w:rsidRDefault="00B32A7A" w:rsidP="00F83B77">
            <w:pPr>
              <w:pStyle w:val="a5"/>
              <w:spacing w:after="0" w:line="240" w:lineRule="auto"/>
              <w:ind w:left="0"/>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Табыс-күш</w:t>
            </w:r>
          </w:p>
        </w:tc>
        <w:tc>
          <w:tcPr>
            <w:tcW w:w="2137" w:type="dxa"/>
          </w:tcPr>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 xml:space="preserve">3; 13; 23; 31 </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 xml:space="preserve">4; 17; 20; 29 </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 xml:space="preserve">8; 15; 25; 33 </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 xml:space="preserve">6; 14; 24; 35 </w:t>
            </w:r>
          </w:p>
          <w:p w:rsidR="00B32A7A" w:rsidRPr="00D63C09" w:rsidRDefault="00B32A7A" w:rsidP="00F83B77">
            <w:pPr>
              <w:pStyle w:val="a5"/>
              <w:spacing w:after="0" w:line="240" w:lineRule="auto"/>
              <w:ind w:left="0"/>
              <w:jc w:val="center"/>
              <w:rPr>
                <w:rFonts w:ascii="Times New Roman" w:eastAsia="Times New Roman" w:hAnsi="Times New Roman"/>
                <w:sz w:val="28"/>
                <w:szCs w:val="28"/>
                <w:lang w:val="kk-KZ" w:eastAsia="ru-RU"/>
              </w:rPr>
            </w:pPr>
          </w:p>
        </w:tc>
        <w:tc>
          <w:tcPr>
            <w:tcW w:w="1342" w:type="dxa"/>
          </w:tcPr>
          <w:p w:rsidR="00B32A7A" w:rsidRPr="00D63C09" w:rsidRDefault="00B32A7A" w:rsidP="00F83B77">
            <w:pPr>
              <w:pStyle w:val="a5"/>
              <w:spacing w:after="0" w:line="240" w:lineRule="auto"/>
              <w:ind w:left="0"/>
              <w:jc w:val="center"/>
              <w:rPr>
                <w:rFonts w:ascii="Times New Roman" w:eastAsia="Times New Roman" w:hAnsi="Times New Roman"/>
                <w:sz w:val="28"/>
                <w:szCs w:val="28"/>
                <w:lang w:val="kk-KZ" w:eastAsia="ru-RU"/>
              </w:rPr>
            </w:pPr>
          </w:p>
        </w:tc>
      </w:tr>
      <w:tr w:rsidR="00B32A7A" w:rsidRPr="00D63C09" w:rsidTr="00F83B77">
        <w:trPr>
          <w:trHeight w:val="2711"/>
        </w:trPr>
        <w:tc>
          <w:tcPr>
            <w:tcW w:w="1800" w:type="dxa"/>
          </w:tcPr>
          <w:p w:rsidR="00B32A7A" w:rsidRPr="00D63C09" w:rsidRDefault="00B32A7A" w:rsidP="00F83B77">
            <w:pPr>
              <w:pStyle w:val="a5"/>
              <w:spacing w:after="0" w:line="240" w:lineRule="auto"/>
              <w:ind w:left="0"/>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Табысты интерьерлеу</w:t>
            </w:r>
          </w:p>
        </w:tc>
        <w:tc>
          <w:tcPr>
            <w:tcW w:w="698" w:type="dxa"/>
          </w:tcPr>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 xml:space="preserve">V </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 xml:space="preserve">VI </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 xml:space="preserve">VII </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VIII</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 xml:space="preserve"> IX </w:t>
            </w:r>
          </w:p>
          <w:p w:rsidR="00B32A7A" w:rsidRPr="00D63C09" w:rsidRDefault="00B32A7A" w:rsidP="00F83B77">
            <w:pPr>
              <w:pStyle w:val="a5"/>
              <w:spacing w:after="0" w:line="240" w:lineRule="auto"/>
              <w:ind w:left="0"/>
              <w:jc w:val="center"/>
              <w:rPr>
                <w:rFonts w:ascii="Times New Roman" w:eastAsia="Times New Roman" w:hAnsi="Times New Roman"/>
                <w:sz w:val="28"/>
                <w:szCs w:val="28"/>
                <w:lang w:val="kk-KZ" w:eastAsia="ru-RU"/>
              </w:rPr>
            </w:pPr>
          </w:p>
        </w:tc>
        <w:tc>
          <w:tcPr>
            <w:tcW w:w="3734" w:type="dxa"/>
          </w:tcPr>
          <w:p w:rsidR="00B32A7A" w:rsidRPr="00D63C09" w:rsidRDefault="00B32A7A" w:rsidP="00F83B77">
            <w:pPr>
              <w:rPr>
                <w:rFonts w:ascii="Times New Roman" w:hAnsi="Times New Roman"/>
                <w:sz w:val="28"/>
                <w:szCs w:val="28"/>
                <w:lang w:val="kk-KZ"/>
              </w:rPr>
            </w:pPr>
            <w:r w:rsidRPr="00D63C09">
              <w:rPr>
                <w:rFonts w:ascii="Times New Roman" w:hAnsi="Times New Roman"/>
                <w:sz w:val="28"/>
                <w:szCs w:val="28"/>
                <w:lang w:val="kk-KZ"/>
              </w:rPr>
              <w:t>Табыс өз қызметінің нәтижесі ретінде</w:t>
            </w:r>
          </w:p>
          <w:p w:rsidR="00B32A7A" w:rsidRPr="00D63C09" w:rsidRDefault="00B32A7A" w:rsidP="00F83B77">
            <w:pPr>
              <w:rPr>
                <w:rFonts w:ascii="Times New Roman" w:hAnsi="Times New Roman"/>
                <w:sz w:val="28"/>
                <w:szCs w:val="28"/>
                <w:lang w:val="kk-KZ"/>
              </w:rPr>
            </w:pPr>
            <w:r w:rsidRPr="00D63C09">
              <w:rPr>
                <w:rFonts w:ascii="Times New Roman" w:hAnsi="Times New Roman"/>
                <w:sz w:val="28"/>
                <w:szCs w:val="28"/>
                <w:lang w:val="kk-KZ"/>
              </w:rPr>
              <w:t>Жеке жетістік</w:t>
            </w:r>
          </w:p>
          <w:p w:rsidR="00B32A7A" w:rsidRPr="00D63C09" w:rsidRDefault="00B32A7A" w:rsidP="00F83B77">
            <w:pPr>
              <w:rPr>
                <w:rFonts w:ascii="Times New Roman" w:hAnsi="Times New Roman"/>
                <w:sz w:val="28"/>
                <w:szCs w:val="28"/>
                <w:lang w:val="kk-KZ"/>
              </w:rPr>
            </w:pPr>
            <w:r w:rsidRPr="00D63C09">
              <w:rPr>
                <w:rFonts w:ascii="Times New Roman" w:hAnsi="Times New Roman"/>
                <w:sz w:val="28"/>
                <w:szCs w:val="28"/>
                <w:lang w:val="kk-KZ"/>
              </w:rPr>
              <w:t>Табыс психикалық жағдай ретінде</w:t>
            </w:r>
          </w:p>
          <w:p w:rsidR="00B32A7A" w:rsidRPr="00D63C09" w:rsidRDefault="00B32A7A" w:rsidP="00F83B77">
            <w:pPr>
              <w:rPr>
                <w:rFonts w:ascii="Times New Roman" w:hAnsi="Times New Roman"/>
                <w:sz w:val="28"/>
                <w:szCs w:val="28"/>
                <w:lang w:val="kk-KZ"/>
              </w:rPr>
            </w:pPr>
            <w:r w:rsidRPr="00D63C09">
              <w:rPr>
                <w:rFonts w:ascii="Times New Roman" w:hAnsi="Times New Roman"/>
                <w:sz w:val="28"/>
                <w:szCs w:val="28"/>
                <w:lang w:val="kk-KZ"/>
              </w:rPr>
              <w:t xml:space="preserve">Табыс кедергілерді жеңу ретінде </w:t>
            </w:r>
          </w:p>
          <w:p w:rsidR="00B32A7A" w:rsidRPr="00D63C09" w:rsidRDefault="00B32A7A" w:rsidP="00F83B77">
            <w:pPr>
              <w:rPr>
                <w:rFonts w:ascii="Times New Roman" w:hAnsi="Times New Roman"/>
                <w:sz w:val="28"/>
                <w:szCs w:val="28"/>
                <w:lang w:val="kk-KZ"/>
              </w:rPr>
            </w:pPr>
            <w:r w:rsidRPr="00D63C09">
              <w:rPr>
                <w:rFonts w:ascii="Times New Roman" w:hAnsi="Times New Roman"/>
                <w:sz w:val="28"/>
                <w:szCs w:val="28"/>
                <w:lang w:val="kk-KZ"/>
              </w:rPr>
              <w:t>Табысты болу-абырой</w:t>
            </w:r>
          </w:p>
        </w:tc>
        <w:tc>
          <w:tcPr>
            <w:tcW w:w="2137" w:type="dxa"/>
          </w:tcPr>
          <w:p w:rsidR="00B32A7A" w:rsidRPr="00D63C09" w:rsidRDefault="00B32A7A" w:rsidP="00F83B77">
            <w:pPr>
              <w:pStyle w:val="a7"/>
              <w:shd w:val="clear" w:color="auto" w:fill="FFFFFF"/>
              <w:spacing w:before="0" w:beforeAutospacing="0" w:after="0" w:afterAutospacing="0"/>
              <w:jc w:val="center"/>
              <w:rPr>
                <w:sz w:val="28"/>
                <w:szCs w:val="28"/>
              </w:rPr>
            </w:pPr>
            <w:r w:rsidRPr="00D63C09">
              <w:rPr>
                <w:sz w:val="28"/>
                <w:szCs w:val="28"/>
              </w:rPr>
              <w:t>5; 12; 22; 30</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11; 18; 26; 27</w:t>
            </w:r>
          </w:p>
          <w:p w:rsidR="00B32A7A" w:rsidRPr="00D63C09" w:rsidRDefault="00B32A7A" w:rsidP="00F83B77">
            <w:pPr>
              <w:pStyle w:val="a7"/>
              <w:shd w:val="clear" w:color="auto" w:fill="FFFFFF"/>
              <w:spacing w:before="0" w:beforeAutospacing="0" w:after="0" w:afterAutospacing="0"/>
              <w:jc w:val="center"/>
              <w:rPr>
                <w:sz w:val="28"/>
                <w:szCs w:val="28"/>
              </w:rPr>
            </w:pPr>
            <w:r w:rsidRPr="00D63C09">
              <w:rPr>
                <w:sz w:val="28"/>
                <w:szCs w:val="28"/>
              </w:rPr>
              <w:t>1; 9; 16; 32</w:t>
            </w:r>
          </w:p>
          <w:p w:rsidR="00B32A7A" w:rsidRPr="00D63C09" w:rsidRDefault="00B32A7A" w:rsidP="00F83B77">
            <w:pPr>
              <w:pStyle w:val="a7"/>
              <w:shd w:val="clear" w:color="auto" w:fill="FFFFFF"/>
              <w:spacing w:before="0" w:beforeAutospacing="0" w:after="0" w:afterAutospacing="0"/>
              <w:jc w:val="center"/>
              <w:rPr>
                <w:sz w:val="28"/>
                <w:szCs w:val="28"/>
              </w:rPr>
            </w:pPr>
            <w:r w:rsidRPr="00D63C09">
              <w:rPr>
                <w:sz w:val="28"/>
                <w:szCs w:val="28"/>
              </w:rPr>
              <w:t>2; 7; 21; 34</w:t>
            </w:r>
          </w:p>
          <w:p w:rsidR="00B32A7A" w:rsidRPr="00D63C09" w:rsidRDefault="00B32A7A" w:rsidP="00F83B77">
            <w:pPr>
              <w:pStyle w:val="a7"/>
              <w:shd w:val="clear" w:color="auto" w:fill="FFFFFF"/>
              <w:spacing w:before="0" w:beforeAutospacing="0" w:after="0" w:afterAutospacing="0"/>
              <w:rPr>
                <w:sz w:val="28"/>
                <w:szCs w:val="28"/>
              </w:rPr>
            </w:pPr>
            <w:r w:rsidRPr="00D63C09">
              <w:rPr>
                <w:sz w:val="28"/>
                <w:szCs w:val="28"/>
              </w:rPr>
              <w:t>10; 19; 28; 36</w:t>
            </w:r>
          </w:p>
          <w:p w:rsidR="00B32A7A" w:rsidRPr="00D63C09" w:rsidRDefault="00B32A7A" w:rsidP="00F83B77">
            <w:pPr>
              <w:pStyle w:val="a5"/>
              <w:spacing w:after="0" w:line="240" w:lineRule="auto"/>
              <w:ind w:left="0"/>
              <w:jc w:val="center"/>
              <w:rPr>
                <w:rFonts w:ascii="Times New Roman" w:eastAsia="Times New Roman" w:hAnsi="Times New Roman"/>
                <w:b/>
                <w:bCs/>
                <w:sz w:val="28"/>
                <w:szCs w:val="28"/>
                <w:lang w:val="kk-KZ" w:eastAsia="ru-RU"/>
              </w:rPr>
            </w:pPr>
          </w:p>
        </w:tc>
        <w:tc>
          <w:tcPr>
            <w:tcW w:w="1342" w:type="dxa"/>
          </w:tcPr>
          <w:p w:rsidR="00B32A7A" w:rsidRPr="00D63C09" w:rsidRDefault="00B32A7A" w:rsidP="00F83B77">
            <w:pPr>
              <w:pStyle w:val="a5"/>
              <w:spacing w:after="0" w:line="240" w:lineRule="auto"/>
              <w:ind w:left="0"/>
              <w:jc w:val="center"/>
              <w:rPr>
                <w:rFonts w:ascii="Times New Roman" w:eastAsia="Times New Roman" w:hAnsi="Times New Roman"/>
                <w:sz w:val="28"/>
                <w:szCs w:val="28"/>
                <w:lang w:val="kk-KZ" w:eastAsia="ru-RU"/>
              </w:rPr>
            </w:pPr>
          </w:p>
        </w:tc>
      </w:tr>
    </w:tbl>
    <w:p w:rsidR="00F83B77" w:rsidRDefault="00F83B77" w:rsidP="00F83B77">
      <w:pPr>
        <w:pStyle w:val="a5"/>
        <w:spacing w:after="0" w:line="240" w:lineRule="auto"/>
        <w:ind w:left="0" w:firstLine="709"/>
        <w:jc w:val="both"/>
        <w:rPr>
          <w:rFonts w:ascii="Times New Roman" w:eastAsia="Times New Roman" w:hAnsi="Times New Roman"/>
          <w:sz w:val="28"/>
          <w:szCs w:val="28"/>
          <w:lang w:val="kk-KZ" w:eastAsia="ru-RU"/>
        </w:rPr>
      </w:pPr>
    </w:p>
    <w:p w:rsidR="00F83B77" w:rsidRDefault="00F83B77" w:rsidP="00F83B77">
      <w:pPr>
        <w:pStyle w:val="a5"/>
        <w:spacing w:after="0" w:line="240" w:lineRule="auto"/>
        <w:ind w:left="0" w:firstLine="709"/>
        <w:jc w:val="both"/>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Табыс туралы барлық мәлімдемелерді мұқият оқып шығыңыз, оларды субъективті пайдалылық, әлеуметтік маңыздылық, қалау тұрғысынан қарастырыңыз. Өз таңдауыңызды тиісті бағанда белгілей отырып, әрбір пікірді 1 – ден 5 баллға дейінгі шекте бағалаңыз: 5 балл – өте маңызды; 3-4 балл – маңызды; 1-2 балл-болмашы.</w:t>
      </w:r>
    </w:p>
    <w:p w:rsidR="00B32A7A" w:rsidRPr="00D63C09" w:rsidRDefault="00B32A7A" w:rsidP="00203342">
      <w:pPr>
        <w:pStyle w:val="a5"/>
        <w:spacing w:after="0" w:line="240" w:lineRule="auto"/>
        <w:ind w:left="0" w:firstLine="709"/>
        <w:jc w:val="both"/>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Табысқа жету уәждемесі алынған тестілеу нәтижелері бойынша балмен анықталады. Онда екі үрдіске жатқызылған тоғыз мектеп ерекшеленеді: ішкі және сыртқы жетістіктер.</w:t>
      </w:r>
    </w:p>
    <w:p w:rsidR="00B32A7A" w:rsidRPr="00D63C09" w:rsidRDefault="00B32A7A" w:rsidP="00203342">
      <w:pPr>
        <w:pStyle w:val="a5"/>
        <w:spacing w:after="0" w:line="240" w:lineRule="auto"/>
        <w:ind w:left="0" w:firstLine="709"/>
        <w:jc w:val="both"/>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Сыртқы сәттіліктің категориясы-бұл сыртқы, пәндік салаға бағытталған жетістік және максималды балл 80, ішкі жетістік – адамның қымбат ішкі іс-әрекетінің сәттілігі, оның максималды мәні 100 баллға тең. Деректерді ыңғайлы өңдеу және кейіннен басым мотивациялық үрдісте салыстыру мақсатында (экстерьерлендірілген-интерьерлендірілген табыс) экстерьерлендірілген сәттілік баллдарының сомасын 1,25-ке көбейту қажет.</w:t>
      </w:r>
    </w:p>
    <w:p w:rsidR="00B32A7A" w:rsidRPr="00D63C09" w:rsidRDefault="00B32A7A" w:rsidP="00203342">
      <w:pPr>
        <w:pStyle w:val="a5"/>
        <w:spacing w:after="0" w:line="240" w:lineRule="auto"/>
        <w:ind w:left="0" w:firstLine="709"/>
        <w:jc w:val="both"/>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 xml:space="preserve">Әр шкала бойынша ең көп саны 20 балл болатын кесте кілтінің көмегімен баллдардың қосындысы есептеледі. Табысқа жетудің ынталандыру деңгейлері </w:t>
      </w:r>
      <w:r w:rsidRPr="00D63C09">
        <w:rPr>
          <w:rFonts w:ascii="Times New Roman" w:eastAsia="Times New Roman" w:hAnsi="Times New Roman"/>
          <w:sz w:val="28"/>
          <w:szCs w:val="28"/>
          <w:lang w:val="kk-KZ" w:eastAsia="ru-RU"/>
        </w:rPr>
        <w:lastRenderedPageBreak/>
        <w:t>табыстың әрбір параметрі бойынша балдармен өлшенеді: жоғары деңгей – 18-20 балл, орташа деңгей – 14-17 балл, төмен деңгей – 13 баллдан төмен.</w:t>
      </w:r>
    </w:p>
    <w:p w:rsidR="00B32A7A" w:rsidRPr="00D63C09" w:rsidRDefault="00B32A7A" w:rsidP="00203342">
      <w:pPr>
        <w:pStyle w:val="a5"/>
        <w:spacing w:after="0" w:line="240" w:lineRule="auto"/>
        <w:ind w:left="0" w:firstLine="709"/>
        <w:jc w:val="both"/>
        <w:rPr>
          <w:rFonts w:ascii="Times New Roman" w:eastAsia="Times New Roman" w:hAnsi="Times New Roman"/>
          <w:sz w:val="28"/>
          <w:szCs w:val="28"/>
          <w:lang w:val="kk-KZ" w:eastAsia="ru-RU"/>
        </w:rPr>
      </w:pPr>
      <w:r w:rsidRPr="00267A1B">
        <w:rPr>
          <w:rFonts w:ascii="Times New Roman" w:eastAsia="Times New Roman" w:hAnsi="Times New Roman"/>
          <w:i/>
          <w:sz w:val="28"/>
          <w:szCs w:val="28"/>
          <w:lang w:val="kk-KZ" w:eastAsia="ru-RU"/>
        </w:rPr>
        <w:t>5.</w:t>
      </w:r>
      <w:r w:rsidR="007122A0" w:rsidRPr="00267A1B">
        <w:rPr>
          <w:rFonts w:ascii="Times New Roman" w:eastAsia="Times New Roman" w:hAnsi="Times New Roman"/>
          <w:b/>
          <w:i/>
          <w:sz w:val="28"/>
          <w:szCs w:val="28"/>
          <w:lang w:val="kk-KZ" w:eastAsia="ru-RU"/>
        </w:rPr>
        <w:t xml:space="preserve"> </w:t>
      </w:r>
      <w:r w:rsidRPr="00267A1B">
        <w:rPr>
          <w:rFonts w:ascii="Times New Roman" w:hAnsi="Times New Roman"/>
          <w:i/>
          <w:sz w:val="28"/>
          <w:szCs w:val="28"/>
          <w:u w:val="single"/>
          <w:lang w:val="kk-KZ"/>
        </w:rPr>
        <w:t>Маслоудың мотивациялық тесті.</w:t>
      </w:r>
      <w:r w:rsidR="007122A0">
        <w:rPr>
          <w:rFonts w:ascii="Times New Roman" w:hAnsi="Times New Roman"/>
          <w:sz w:val="28"/>
          <w:szCs w:val="28"/>
          <w:lang w:val="kk-KZ"/>
        </w:rPr>
        <w:t xml:space="preserve"> </w:t>
      </w:r>
      <w:r w:rsidRPr="00D63C09">
        <w:rPr>
          <w:rFonts w:ascii="Times New Roman" w:eastAsia="Times New Roman" w:hAnsi="Times New Roman"/>
          <w:sz w:val="28"/>
          <w:szCs w:val="28"/>
          <w:lang w:val="kk-KZ" w:eastAsia="ru-RU"/>
        </w:rPr>
        <w:t>Бұл тест жүргізудің ең маңызды мотивтерін анықтайды: қауіпсіздік; сұраныс; өзін-өзі жүзеге асыру немесе өзін-өзі бағалау. Сізге ең жақын дәрежені көрсететін 20 мәлімдемеге жауап беріңіз - мұның бәрі сіздің жеке пікіріңізге, көзқарасыңызға және көзқарасыңызға қатысты. Жауаптарды мынаны білдіретін әріптермен бағалаңыз:</w:t>
      </w:r>
    </w:p>
    <w:p w:rsidR="00B32A7A" w:rsidRPr="00D63C09" w:rsidRDefault="00B32A7A" w:rsidP="00203342">
      <w:pPr>
        <w:pStyle w:val="a5"/>
        <w:spacing w:after="0" w:line="240" w:lineRule="auto"/>
        <w:ind w:left="0" w:firstLine="709"/>
        <w:jc w:val="both"/>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C = өте дұрыс және дәл</w:t>
      </w:r>
    </w:p>
    <w:p w:rsidR="00B32A7A" w:rsidRPr="00D63C09" w:rsidRDefault="00B32A7A" w:rsidP="00203342">
      <w:pPr>
        <w:pStyle w:val="a5"/>
        <w:spacing w:after="0" w:line="240" w:lineRule="auto"/>
        <w:ind w:left="0" w:firstLine="709"/>
        <w:jc w:val="both"/>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M = нақтырақ және дәлірек</w:t>
      </w:r>
    </w:p>
    <w:p w:rsidR="00B32A7A" w:rsidRPr="00D63C09" w:rsidRDefault="00B32A7A" w:rsidP="00203342">
      <w:pPr>
        <w:pStyle w:val="a5"/>
        <w:spacing w:after="0" w:line="240" w:lineRule="auto"/>
        <w:ind w:left="0" w:firstLine="709"/>
        <w:jc w:val="both"/>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P = ішінара шынайы және дәл</w:t>
      </w:r>
    </w:p>
    <w:p w:rsidR="00B32A7A" w:rsidRPr="00D63C09" w:rsidRDefault="00B32A7A" w:rsidP="00203342">
      <w:pPr>
        <w:pStyle w:val="a5"/>
        <w:spacing w:after="0" w:line="240" w:lineRule="auto"/>
        <w:ind w:left="0" w:firstLine="709"/>
        <w:jc w:val="both"/>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S = біршама шынайы және дәл</w:t>
      </w:r>
    </w:p>
    <w:p w:rsidR="00B32A7A" w:rsidRPr="00D63C09" w:rsidRDefault="00B32A7A" w:rsidP="00203342">
      <w:pPr>
        <w:pStyle w:val="a5"/>
        <w:spacing w:after="0" w:line="240" w:lineRule="auto"/>
        <w:ind w:left="0" w:firstLine="709"/>
        <w:jc w:val="both"/>
        <w:rPr>
          <w:rFonts w:ascii="Times New Roman" w:eastAsia="Times New Roman" w:hAnsi="Times New Roman"/>
          <w:sz w:val="28"/>
          <w:szCs w:val="28"/>
          <w:lang w:val="kk-KZ" w:eastAsia="ru-RU"/>
        </w:rPr>
      </w:pPr>
      <w:r w:rsidRPr="00D63C09">
        <w:rPr>
          <w:rFonts w:ascii="Times New Roman" w:eastAsia="Times New Roman" w:hAnsi="Times New Roman"/>
          <w:sz w:val="28"/>
          <w:szCs w:val="28"/>
          <w:lang w:val="kk-KZ" w:eastAsia="ru-RU"/>
        </w:rPr>
        <w:t>N = мүлде қате</w:t>
      </w:r>
    </w:p>
    <w:p w:rsidR="00B32A7A"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Әр жауаптың алдында сіз өзіңіздің мінез – құлқыңызға сәйкес келетін хатты қоясыз. Төмендегі кестеде сіз 20 оператордың әрқайсысы үшін таңдалған әріпке сәйкес келетін нөмірді таба аласыз. Мысалы, егер мәлімдемелердің біріне жауап беру кезінде сіз «P» әрпін таңдасаңыз – бұл кестенің «1» квадратындағы</w:t>
      </w:r>
      <w:r w:rsidR="00BA7AA6" w:rsidRPr="00D63C09">
        <w:rPr>
          <w:rFonts w:ascii="Times New Roman" w:hAnsi="Times New Roman" w:cs="Times New Roman"/>
          <w:b/>
          <w:sz w:val="28"/>
          <w:szCs w:val="28"/>
          <w:lang w:val="kk-KZ"/>
        </w:rPr>
        <w:t xml:space="preserve">. </w:t>
      </w:r>
      <w:r w:rsidRPr="00D63C09">
        <w:rPr>
          <w:rFonts w:ascii="Times New Roman" w:hAnsi="Times New Roman" w:cs="Times New Roman"/>
          <w:sz w:val="28"/>
          <w:szCs w:val="28"/>
          <w:lang w:val="kk-KZ"/>
        </w:rPr>
        <w:t>«Z» санына сәйкес келеді.</w:t>
      </w:r>
    </w:p>
    <w:p w:rsidR="001A5D01" w:rsidRPr="00D63C09" w:rsidRDefault="001A5D01" w:rsidP="00203342">
      <w:pPr>
        <w:spacing w:after="0" w:line="240" w:lineRule="auto"/>
        <w:ind w:firstLine="709"/>
        <w:jc w:val="both"/>
        <w:rPr>
          <w:rFonts w:ascii="Times New Roman" w:hAnsi="Times New Roman" w:cs="Times New Roman"/>
          <w:sz w:val="28"/>
          <w:szCs w:val="28"/>
          <w:lang w:val="kk-KZ"/>
        </w:rPr>
      </w:pPr>
    </w:p>
    <w:p w:rsidR="00BA7AA6" w:rsidRPr="001A5D01" w:rsidRDefault="00BA7AA6" w:rsidP="00203342">
      <w:pPr>
        <w:pStyle w:val="a5"/>
        <w:spacing w:after="0" w:line="240" w:lineRule="auto"/>
        <w:ind w:left="0" w:firstLine="709"/>
        <w:jc w:val="both"/>
        <w:rPr>
          <w:rFonts w:ascii="Times New Roman" w:eastAsia="Times New Roman" w:hAnsi="Times New Roman"/>
          <w:sz w:val="28"/>
          <w:szCs w:val="28"/>
          <w:lang w:val="kk-KZ" w:eastAsia="ru-RU"/>
        </w:rPr>
      </w:pPr>
      <w:r w:rsidRPr="001A5D01">
        <w:rPr>
          <w:rFonts w:ascii="Times New Roman" w:hAnsi="Times New Roman"/>
          <w:sz w:val="28"/>
          <w:szCs w:val="28"/>
          <w:lang w:val="kk-KZ"/>
        </w:rPr>
        <w:t xml:space="preserve">Кесте </w:t>
      </w:r>
      <w:r w:rsidR="001514CF">
        <w:rPr>
          <w:rFonts w:ascii="Times New Roman" w:hAnsi="Times New Roman"/>
          <w:sz w:val="28"/>
          <w:szCs w:val="28"/>
          <w:lang w:val="kk-KZ"/>
        </w:rPr>
        <w:t>6</w:t>
      </w:r>
      <w:r w:rsidR="00AD0956">
        <w:rPr>
          <w:rFonts w:ascii="Times New Roman" w:hAnsi="Times New Roman"/>
          <w:sz w:val="28"/>
          <w:szCs w:val="28"/>
          <w:lang w:val="kk-KZ"/>
        </w:rPr>
        <w:t xml:space="preserve"> </w:t>
      </w:r>
      <w:r w:rsidR="001514CF">
        <w:rPr>
          <w:rFonts w:ascii="Times New Roman" w:hAnsi="Times New Roman"/>
          <w:sz w:val="28"/>
          <w:szCs w:val="28"/>
          <w:lang w:val="kk-KZ"/>
        </w:rPr>
        <w:t>‒</w:t>
      </w:r>
      <w:r w:rsidR="00AD0956">
        <w:rPr>
          <w:rFonts w:ascii="Times New Roman" w:hAnsi="Times New Roman"/>
          <w:sz w:val="28"/>
          <w:szCs w:val="28"/>
          <w:lang w:val="kk-KZ"/>
        </w:rPr>
        <w:t xml:space="preserve"> </w:t>
      </w:r>
      <w:r w:rsidRPr="001A5D01">
        <w:rPr>
          <w:rFonts w:ascii="Times New Roman" w:eastAsia="Times New Roman" w:hAnsi="Times New Roman"/>
          <w:sz w:val="28"/>
          <w:szCs w:val="28"/>
          <w:lang w:val="kk-KZ" w:eastAsia="ru-RU"/>
        </w:rPr>
        <w:t>Жауаптарды мынан</w:t>
      </w:r>
      <w:r w:rsidR="00935CCC">
        <w:rPr>
          <w:rFonts w:ascii="Times New Roman" w:eastAsia="Times New Roman" w:hAnsi="Times New Roman"/>
          <w:sz w:val="28"/>
          <w:szCs w:val="28"/>
          <w:lang w:val="kk-KZ" w:eastAsia="ru-RU"/>
        </w:rPr>
        <w:t>ы білдіретін әріптермен бағалау</w:t>
      </w:r>
    </w:p>
    <w:p w:rsidR="00BA7AA6" w:rsidRPr="00D63C09" w:rsidRDefault="00BA7AA6" w:rsidP="00203342">
      <w:pPr>
        <w:spacing w:after="0" w:line="240" w:lineRule="auto"/>
        <w:ind w:firstLine="709"/>
        <w:jc w:val="both"/>
        <w:rPr>
          <w:rFonts w:ascii="Times New Roman" w:hAnsi="Times New Roman" w:cs="Times New Roman"/>
          <w:sz w:val="28"/>
          <w:szCs w:val="28"/>
          <w:lang w:val="kk-KZ"/>
        </w:rPr>
      </w:pPr>
    </w:p>
    <w:tbl>
      <w:tblPr>
        <w:tblW w:w="0" w:type="auto"/>
        <w:tblInd w:w="648" w:type="dxa"/>
        <w:tblCellMar>
          <w:left w:w="0" w:type="dxa"/>
          <w:right w:w="0" w:type="dxa"/>
        </w:tblCellMar>
        <w:tblLook w:val="04A0" w:firstRow="1" w:lastRow="0" w:firstColumn="1" w:lastColumn="0" w:noHBand="0" w:noVBand="1"/>
      </w:tblPr>
      <w:tblGrid>
        <w:gridCol w:w="2256"/>
        <w:gridCol w:w="2255"/>
        <w:gridCol w:w="2255"/>
        <w:gridCol w:w="2255"/>
      </w:tblGrid>
      <w:tr w:rsidR="00B32A7A" w:rsidRPr="00D63C09" w:rsidTr="00E65291">
        <w:trPr>
          <w:trHeight w:val="946"/>
        </w:trPr>
        <w:tc>
          <w:tcPr>
            <w:tcW w:w="2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1.                    C=5</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M=4</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P=3</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S=2</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N=1</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 </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2.                    C=1</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M=2</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P=3</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S=4</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N=5</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 </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3.                    C=5</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M=4</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P=3</w:t>
            </w:r>
          </w:p>
          <w:p w:rsidR="00B32A7A" w:rsidRPr="00D63C09" w:rsidRDefault="00B32A7A" w:rsidP="000E3B3A">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4.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tc>
      </w:tr>
      <w:tr w:rsidR="00B32A7A" w:rsidRPr="00D63C09" w:rsidTr="00E65291">
        <w:trPr>
          <w:trHeight w:val="906"/>
        </w:trPr>
        <w:tc>
          <w:tcPr>
            <w:tcW w:w="225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5.                    C=1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nil"/>
              <w:left w:val="nil"/>
              <w:bottom w:val="single" w:sz="4"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6.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nil"/>
              <w:left w:val="nil"/>
              <w:bottom w:val="single" w:sz="4"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7.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nil"/>
              <w:left w:val="nil"/>
              <w:bottom w:val="single" w:sz="4"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8.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r>
      <w:tr w:rsidR="00B32A7A" w:rsidRPr="00D63C09" w:rsidTr="00E65291">
        <w:trPr>
          <w:trHeight w:val="1060"/>
        </w:trPr>
        <w:tc>
          <w:tcPr>
            <w:tcW w:w="2256" w:type="dxa"/>
            <w:tcBorders>
              <w:top w:val="single" w:sz="4" w:space="0" w:color="auto"/>
              <w:left w:val="single" w:sz="4" w:space="0" w:color="auto"/>
              <w:right w:val="single" w:sz="4"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9.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single" w:sz="4" w:space="0" w:color="auto"/>
              <w:left w:val="single" w:sz="4" w:space="0" w:color="auto"/>
              <w:right w:val="single" w:sz="4"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10.                 C=1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single" w:sz="4" w:space="0" w:color="auto"/>
              <w:left w:val="single" w:sz="4" w:space="0" w:color="auto"/>
              <w:right w:val="single" w:sz="4"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11.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single" w:sz="4" w:space="0" w:color="auto"/>
              <w:left w:val="single" w:sz="4" w:space="0" w:color="auto"/>
              <w:right w:val="single" w:sz="4"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12.                 C=1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r>
      <w:tr w:rsidR="00E65291" w:rsidRPr="00D63C09" w:rsidTr="00E65291">
        <w:trPr>
          <w:trHeight w:val="438"/>
        </w:trPr>
        <w:tc>
          <w:tcPr>
            <w:tcW w:w="9021" w:type="dxa"/>
            <w:gridSpan w:val="4"/>
            <w:tcBorders>
              <w:bottom w:val="single" w:sz="4" w:space="0" w:color="auto"/>
            </w:tcBorders>
            <w:tcMar>
              <w:top w:w="0" w:type="dxa"/>
              <w:left w:w="108" w:type="dxa"/>
              <w:bottom w:w="0" w:type="dxa"/>
              <w:right w:w="108" w:type="dxa"/>
            </w:tcMar>
          </w:tcPr>
          <w:p w:rsidR="00E65291" w:rsidRPr="00B970D5" w:rsidRDefault="00821FBF" w:rsidP="00E65291">
            <w:pPr>
              <w:spacing w:after="0" w:line="240" w:lineRule="auto"/>
              <w:ind w:firstLine="709"/>
              <w:jc w:val="both"/>
              <w:rPr>
                <w:rFonts w:ascii="Times New Roman" w:hAnsi="Times New Roman" w:cs="Times New Roman"/>
                <w:sz w:val="28"/>
                <w:szCs w:val="28"/>
                <w:lang w:val="kk-KZ"/>
              </w:rPr>
            </w:pPr>
            <w:r w:rsidRPr="00B970D5">
              <w:rPr>
                <w:rFonts w:ascii="Times New Roman" w:hAnsi="Times New Roman" w:cs="Times New Roman"/>
                <w:sz w:val="28"/>
                <w:szCs w:val="28"/>
                <w:lang w:val="kk-KZ"/>
              </w:rPr>
              <w:lastRenderedPageBreak/>
              <w:t>6 к</w:t>
            </w:r>
            <w:r w:rsidR="00E65291" w:rsidRPr="00B970D5">
              <w:rPr>
                <w:rFonts w:ascii="Times New Roman" w:hAnsi="Times New Roman" w:cs="Times New Roman"/>
                <w:sz w:val="28"/>
                <w:szCs w:val="28"/>
                <w:lang w:val="kk-KZ"/>
              </w:rPr>
              <w:t>естенің жалғасы</w:t>
            </w:r>
          </w:p>
        </w:tc>
      </w:tr>
      <w:tr w:rsidR="00B32A7A" w:rsidRPr="00D63C09" w:rsidTr="00E65291">
        <w:trPr>
          <w:trHeight w:val="910"/>
        </w:trPr>
        <w:tc>
          <w:tcPr>
            <w:tcW w:w="22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13.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14.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15.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16.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r>
      <w:tr w:rsidR="00B32A7A" w:rsidRPr="00D63C09" w:rsidTr="00E65291">
        <w:trPr>
          <w:trHeight w:val="891"/>
        </w:trPr>
        <w:tc>
          <w:tcPr>
            <w:tcW w:w="225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17.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18.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19.                 C=5</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 </w:t>
            </w:r>
          </w:p>
        </w:tc>
        <w:tc>
          <w:tcPr>
            <w:tcW w:w="225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20.                 C=1</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M=2</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P=3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S=3</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en-US"/>
              </w:rPr>
              <w:t>N</w:t>
            </w:r>
            <w:r w:rsidRPr="00D63C09">
              <w:rPr>
                <w:rFonts w:ascii="Times New Roman" w:eastAsia="Times New Roman" w:hAnsi="Times New Roman" w:cs="Times New Roman"/>
                <w:sz w:val="28"/>
                <w:szCs w:val="28"/>
              </w:rPr>
              <w:t>=4</w:t>
            </w:r>
          </w:p>
          <w:p w:rsidR="00B32A7A" w:rsidRPr="00D63C09" w:rsidRDefault="00B32A7A" w:rsidP="000E3B3A">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 </w:t>
            </w:r>
          </w:p>
        </w:tc>
      </w:tr>
      <w:tr w:rsidR="00B32A7A" w:rsidRPr="00D63C09" w:rsidTr="00E65291">
        <w:trPr>
          <w:trHeight w:val="532"/>
        </w:trPr>
        <w:tc>
          <w:tcPr>
            <w:tcW w:w="2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A7A" w:rsidRPr="008F06AF" w:rsidRDefault="00B32A7A" w:rsidP="000E3B3A">
            <w:pPr>
              <w:spacing w:after="0" w:line="240" w:lineRule="auto"/>
              <w:rPr>
                <w:rFonts w:ascii="Times New Roman" w:eastAsia="Times New Roman" w:hAnsi="Times New Roman" w:cs="Times New Roman"/>
                <w:sz w:val="28"/>
                <w:szCs w:val="28"/>
              </w:rPr>
            </w:pPr>
            <w:r w:rsidRPr="008F06AF">
              <w:rPr>
                <w:rFonts w:ascii="Times New Roman" w:eastAsia="Times New Roman" w:hAnsi="Times New Roman" w:cs="Times New Roman"/>
                <w:sz w:val="28"/>
                <w:szCs w:val="28"/>
              </w:rPr>
              <w:t>Жалпы:</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B32A7A" w:rsidRPr="008F06AF" w:rsidRDefault="00B32A7A" w:rsidP="000E3B3A">
            <w:pPr>
              <w:spacing w:after="0" w:line="240" w:lineRule="auto"/>
              <w:rPr>
                <w:rFonts w:ascii="Times New Roman" w:eastAsia="Times New Roman" w:hAnsi="Times New Roman" w:cs="Times New Roman"/>
                <w:sz w:val="28"/>
                <w:szCs w:val="28"/>
              </w:rPr>
            </w:pPr>
            <w:r w:rsidRPr="008F06AF">
              <w:rPr>
                <w:rFonts w:ascii="Times New Roman" w:eastAsia="Times New Roman" w:hAnsi="Times New Roman" w:cs="Times New Roman"/>
                <w:sz w:val="28"/>
                <w:szCs w:val="28"/>
              </w:rPr>
              <w:t>Жалпы:</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B32A7A" w:rsidRPr="008F06AF" w:rsidRDefault="00B32A7A" w:rsidP="000E3B3A">
            <w:pPr>
              <w:spacing w:after="0" w:line="240" w:lineRule="auto"/>
              <w:rPr>
                <w:rFonts w:ascii="Times New Roman" w:eastAsia="Times New Roman" w:hAnsi="Times New Roman" w:cs="Times New Roman"/>
                <w:sz w:val="28"/>
                <w:szCs w:val="28"/>
              </w:rPr>
            </w:pPr>
            <w:r w:rsidRPr="008F06AF">
              <w:rPr>
                <w:rFonts w:ascii="Times New Roman" w:eastAsia="Times New Roman" w:hAnsi="Times New Roman" w:cs="Times New Roman"/>
                <w:sz w:val="28"/>
                <w:szCs w:val="28"/>
              </w:rPr>
              <w:t>Жалпы:</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B32A7A" w:rsidRPr="008F06AF" w:rsidRDefault="00B32A7A" w:rsidP="000E3B3A">
            <w:pPr>
              <w:spacing w:after="0" w:line="240" w:lineRule="auto"/>
              <w:rPr>
                <w:rFonts w:ascii="Times New Roman" w:eastAsia="Times New Roman" w:hAnsi="Times New Roman" w:cs="Times New Roman"/>
                <w:sz w:val="28"/>
                <w:szCs w:val="28"/>
              </w:rPr>
            </w:pPr>
            <w:r w:rsidRPr="008F06AF">
              <w:rPr>
                <w:rFonts w:ascii="Times New Roman" w:eastAsia="Times New Roman" w:hAnsi="Times New Roman" w:cs="Times New Roman"/>
                <w:sz w:val="28"/>
                <w:szCs w:val="28"/>
              </w:rPr>
              <w:t>Жалпы:</w:t>
            </w:r>
          </w:p>
        </w:tc>
      </w:tr>
    </w:tbl>
    <w:p w:rsidR="00E65291" w:rsidRPr="00D63C09" w:rsidRDefault="00E65291" w:rsidP="000E3B3A">
      <w:pPr>
        <w:spacing w:after="0" w:line="240" w:lineRule="auto"/>
        <w:jc w:val="both"/>
        <w:rPr>
          <w:rFonts w:ascii="Times New Roman" w:hAnsi="Times New Roman" w:cs="Times New Roman"/>
          <w:sz w:val="28"/>
          <w:szCs w:val="28"/>
          <w:lang w:val="kk-KZ"/>
        </w:rPr>
      </w:pP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Ұпай:</w:t>
      </w:r>
      <w:r w:rsidR="00D63C09">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Төрт бағанның әрқайсысы кемінде 5 және максимум 25 ұпай ала алады. 20 немесе одан көп ұпайдың белгісі осы бағанда көрсетілген мотивтердің сіз үшін өте маңызды екенін көрсетеді. 15-19 балл бұл мотивтердің сіз үшін маңызды емес екенін көрсетеді. 10-14 ұпай осы бағанда көрсетілген мотивтердің сіз үшін ерекше маңызды емес екенін көрсетеді. 10 – нан төмен баға осы бағанда ұсынылған мотивтердің сіз үшін мүлде маңызды емес екенін көрсетеді.</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Қауіпсіздік (SS)</w:t>
      </w:r>
      <w:r w:rsidR="00D63C09">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Сауалнаманың бірінші бағанында қауіпсіздік пен сенімділікке қажеттіліктер бағаланады. Бұл қажеттіліктер өмірлік қажеттіліктермен салыстырғанда ұзақ мерзімді. Жұмысқа келетін болсақ, біз әдетте экономикалық қауіпсіздік пен сенімділік, жайлы өмір сүру жағдайлары мен қауіпсіздік сезімі туралы айтамыз. Америка Құрама Штаттарында компаниялар әдетте осы қажеттіліктер үшін ақша шығарады, олар </w:t>
      </w:r>
      <w:r w:rsidR="00221E87" w:rsidRPr="00D63C09">
        <w:rPr>
          <w:rFonts w:ascii="Times New Roman" w:hAnsi="Times New Roman" w:cs="Times New Roman"/>
          <w:sz w:val="28"/>
          <w:szCs w:val="28"/>
          <w:lang w:val="kk-KZ"/>
        </w:rPr>
        <w:t>Студенттердің</w:t>
      </w:r>
      <w:r w:rsidRPr="00D63C09">
        <w:rPr>
          <w:rFonts w:ascii="Times New Roman" w:hAnsi="Times New Roman" w:cs="Times New Roman"/>
          <w:sz w:val="28"/>
          <w:szCs w:val="28"/>
          <w:lang w:val="kk-KZ"/>
        </w:rPr>
        <w:t xml:space="preserve"> жасаған жұмысына төленеді. Басқа елдерде, мысалы, Жапонияда, көптеген компаниялар жұмысшыларды тұрғын үймен, сауықтыру клиникаларымен қамтамасыз етеді (компания есебінен), сонымен қатар қауіпсіздік пен қауіпсіздіктің басқа да қажеттіліктері бойынша қызмет көрсетеді. Американдық компанияларда жалақыны жоғарылату жұмыстың айрықша көрсеткіштерін марапаттау үшін жиі қолданылады және бұл қауіпсіздік пен сенімділік қажеттіліктерін қанағаттандыруға әсер етеді. Бірақ жұмысшылар әр түрлі жағдайда өмір сүретіндіктен, еңбек ақы олардың қажеттіліктерін қанағаттандырмауы мүмкін. Егер еңбекақы өнімділікті ынталандыратын болса, және бұл әдеттен тыс емес – себебі ақша басқаларды қанағаттандыру үшін де қолданылады. қалған қалған санаттар. Қауіпсіздік пен сенімділіктің қажеттілігі нашар жұмыс нәтижесінде немесе өз еркінен тыс кез келген басқа себептердің салдарынан жұмысынан айырылу қаупі бар жұмысшылар үшін өте маңызды.</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lastRenderedPageBreak/>
        <w:t>Қауымдастық мүшелігі мен маңыздылығы (SB)</w:t>
      </w:r>
      <w:r w:rsidR="00662BC6">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Сауалнаманың екінші бөлімінде адамның қоғаммен қарым – қатынасы, меншік сезімі мен сұранысқа ие болу қажеттілігі қарастырылады. Менеджер осындай қажеттіліктерге негізделген қызметкерлермен мүмкіндігінше көп уақыт өткізуі керек, бұл адамдар арасындағы қарым – қатынасты жақсартуға көмектеседі. Бірақ біз ақылға қонымды шектеулерді ұмытпауымыз керек. Тек тәжірибесіз бастық бағыныштылардың барлық есімдері мен лақап аттарын есте сақтай алады, бірақ әдетте оған бағыныштылардың үлкен тобымен өте тығыз қарым -қатынас орнатуға уақыт болмайды. Мұндай қажеттіліктерді қанағаттандыру үшін әлеуметтік мотивацияны неғұрлым тиімді қолдану топтарда немесе топтарда жұмысты ұйымдастыру арқылы болуы мүмкін. Бұл басқалармен тығыз ынтымақтастықта жұмыс жасай отырып, адам қоғамда сұранысқа ие болу қажеттілігін қанағаттандыратын жағдай туғызады. Мұның да артықшылығы бар - жұмыста әлеуметтенуді (қажетсіз әңгіме және т.б.) жүргізу қажеттілігінің болмауы, бұл көбінесе жұмыс сапасына кері әсерін тигізеді. Қоғамда сұранысқа ие болу қажеттілігімен байланысты мотивацияны күшейтуге көмектесетін басқа әдісті қолданған дұрыс. Бұны брифингтер мен кездесулер (аптасына бір рет немесе жиі өткізілетін), сондай – ақ командалық делегацияның ресми жүйесі арқылы жасауға болады. Ұжымда әлеуметтік өзара әрекеттестікті сақтаудың көптеген әдістері бар.</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Өзін-өзі бағалау (SE)</w:t>
      </w:r>
      <w:r w:rsidR="00662BC6">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Көптеген адамдар, бәлкім, тіпті көпшілігі, адам ретінде өзін-өзі бағалау сезімін іздеуге итермелейді. Бұл Авраам Маслоу анықтаған адам мотивациясының үшінші категориясы, өзін-өзі бағалау қажеттілігі. Әлбетте, басшылық қызметкерлерді жақсы көрсеткіштері немесе ерекше жетістіктері үшін мадақтауы тиіс. Сіз сондай -ақ жұмысты адамдар өз күш -жігерінің ақталғанын сезінуге мүмкіндік беретін етіп ұйымдастыра аласыз. Бұл өзін-өзі бағалаудың маңызды көздерінің бірі.</w:t>
      </w:r>
      <w:r w:rsidR="003B2573">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Сонымен қатар, менеджер жұмысты қызметкердің өзі басқаратындай етіп ұйымдастыра алады. Бұл нәтижелердің қызметкерге «тиесілі» болуын қамтамасыз етеді. Жұмыс сондай -ақ біршама «тұтас» болуы керек – қол жеткізілген нәтиже немесе жұмыстың нақты өнімі орындалған жұмысты көрсеткен кезде айқын басталуы мен аяқталуы. Көптеген тапсырмалар, әрине, өте маңызды емес, менеджерлер әр кішігірім тапсырманы «керемет нәрсе» етуге болмайды деп дауласа алады. Бұл топтық жұмысты қолдануға болатын мәселелерді ішінара шешу. Бұл жағдайда команданың жалпы жетістігі оның әрбір мүшесінің жетістігі ретінде қабылданады. Жұмыста белгілі бір жауапкершіліктері бар ұжымды қолдана отырып, екі мотивті - қоғамға деген сұранысты және өзін -өзі бағалауды байланыстыруға болады. Өзін-өзі бағалауға деген қажеттілікті қанағаттандыру үшін қолдануға болатын басқа да көптеген тану түрлері бар: айлық қызметкер сияқты ресми наградалар, хабарландыру тақталарындағы жұмыс жазбалары, митингілерде мадақтау және т.б. – бәрі бастықтың қиялына байланысты.</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lastRenderedPageBreak/>
        <w:t>Өзін-өзі тану (SA)</w:t>
      </w:r>
      <w:r w:rsidR="00662BC6">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Сауалнаманың соңғы бөлігі адамның жоғары деңгейдегі мотивациясына бағытталған (Маслоу бойынша) - өзін -өзі дамыту қажеттілігі, адам бола алатындай әрекет. Маслоу бұл құбылысты «өзін-өзі тану» деп атайды. Көптеген адамдар белгілі бір дәрежеде өзін-өзі танытқысы келеді, бірақ олардың әрқайсысына байланысты. Сауалнамадағы ұпайлар менеджерлерге бұл мәселеде өз мотивациясының күші туралы пайдалы ақпарат бере алады және </w:t>
      </w:r>
      <w:r w:rsidR="008F06AF">
        <w:rPr>
          <w:rFonts w:ascii="Times New Roman" w:hAnsi="Times New Roman" w:cs="Times New Roman"/>
          <w:sz w:val="28"/>
          <w:szCs w:val="28"/>
          <w:lang w:val="kk-KZ"/>
        </w:rPr>
        <w:t>с</w:t>
      </w:r>
      <w:r w:rsidR="00221E87" w:rsidRPr="00D63C09">
        <w:rPr>
          <w:rFonts w:ascii="Times New Roman" w:hAnsi="Times New Roman" w:cs="Times New Roman"/>
          <w:sz w:val="28"/>
          <w:szCs w:val="28"/>
          <w:lang w:val="kk-KZ"/>
        </w:rPr>
        <w:t>туденттердің</w:t>
      </w:r>
      <w:r w:rsidRPr="00D63C09">
        <w:rPr>
          <w:rFonts w:ascii="Times New Roman" w:hAnsi="Times New Roman" w:cs="Times New Roman"/>
          <w:sz w:val="28"/>
          <w:szCs w:val="28"/>
          <w:lang w:val="kk-KZ"/>
        </w:rPr>
        <w:t xml:space="preserve"> өзін-өзі жүзеге асыру қажеттілігі туралы ойлануға негіз болады. Көптеген қызметкерлер қиын тапсырмалар алғысы келеді және олар бұрыннан бар дағдылар мен дағдыларды қолданып қана қоймай, сонымен қатар жаңаларын алатынын сезінеді. Болашақ маманның бағынушыларды үнемі дамытуға тырысып, осындай уәждерге мұқият болуы керек. Мұны </w:t>
      </w:r>
      <w:r w:rsidR="008F06AF">
        <w:rPr>
          <w:rFonts w:ascii="Times New Roman" w:hAnsi="Times New Roman" w:cs="Times New Roman"/>
          <w:sz w:val="28"/>
          <w:szCs w:val="28"/>
          <w:lang w:val="kk-KZ"/>
        </w:rPr>
        <w:t>с</w:t>
      </w:r>
      <w:r w:rsidR="00221E87" w:rsidRPr="00D63C09">
        <w:rPr>
          <w:rFonts w:ascii="Times New Roman" w:hAnsi="Times New Roman" w:cs="Times New Roman"/>
          <w:sz w:val="28"/>
          <w:szCs w:val="28"/>
          <w:lang w:val="kk-KZ"/>
        </w:rPr>
        <w:t>туденттердің</w:t>
      </w:r>
      <w:r w:rsidRPr="00D63C09">
        <w:rPr>
          <w:rFonts w:ascii="Times New Roman" w:hAnsi="Times New Roman" w:cs="Times New Roman"/>
          <w:sz w:val="28"/>
          <w:szCs w:val="28"/>
          <w:lang w:val="kk-KZ"/>
        </w:rPr>
        <w:t xml:space="preserve"> даму әрекетін формальды тренингтер арқылы жоспарлау, қиын міндеттерді тағайындау, жаңа мақсаттар қою арқылы жасауға болады – бұл менеджер бағыныштыларын дамыту мен өсіру үшін жасай алатын барлық нәрсе.</w:t>
      </w:r>
    </w:p>
    <w:p w:rsidR="00B32A7A"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«Қорытынды тұжырымдар»</w:t>
      </w:r>
      <w:r w:rsidR="00662BC6">
        <w:rPr>
          <w:rFonts w:ascii="Times New Roman" w:hAnsi="Times New Roman" w:cs="Times New Roman"/>
          <w:sz w:val="28"/>
          <w:szCs w:val="28"/>
          <w:lang w:val="kk-KZ"/>
        </w:rPr>
        <w:t xml:space="preserve">. </w:t>
      </w:r>
      <w:r w:rsidRPr="00D63C09">
        <w:rPr>
          <w:rFonts w:ascii="Times New Roman" w:hAnsi="Times New Roman" w:cs="Times New Roman"/>
          <w:sz w:val="28"/>
          <w:szCs w:val="28"/>
          <w:lang w:val="kk-KZ"/>
        </w:rPr>
        <w:t xml:space="preserve">Сіз </w:t>
      </w:r>
      <w:r w:rsidR="008F06AF">
        <w:rPr>
          <w:rFonts w:ascii="Times New Roman" w:hAnsi="Times New Roman" w:cs="Times New Roman"/>
          <w:sz w:val="28"/>
          <w:szCs w:val="28"/>
          <w:lang w:val="kk-KZ"/>
        </w:rPr>
        <w:t>с</w:t>
      </w:r>
      <w:r w:rsidR="00221E87" w:rsidRPr="00D63C09">
        <w:rPr>
          <w:rFonts w:ascii="Times New Roman" w:hAnsi="Times New Roman" w:cs="Times New Roman"/>
          <w:sz w:val="28"/>
          <w:szCs w:val="28"/>
          <w:lang w:val="kk-KZ"/>
        </w:rPr>
        <w:t>туденттердің</w:t>
      </w:r>
      <w:r w:rsidRPr="00D63C09">
        <w:rPr>
          <w:rFonts w:ascii="Times New Roman" w:hAnsi="Times New Roman" w:cs="Times New Roman"/>
          <w:sz w:val="28"/>
          <w:szCs w:val="28"/>
          <w:lang w:val="kk-KZ"/>
        </w:rPr>
        <w:t xml:space="preserve"> жұмысқа келуге ынтасын қолдана отырып, жұмысты жақсартудың және ынталандырудың көптеген әдістерін көре аласыз. Жоғарыда келтірілген ұсыныстар мысалдар болып табылады және қатаң рецепт ретінде қабылданбауы керек. Болашақ маман адамдардың өздерін өзгерту өте қиын болса да, мотивацияны адамдардың жұмыстағы мінез -құлқын өзгертуге және өнімділікті жақсартуға қолдануға болатынын түсінуі маңызды. Бірақ бұл үшін қызметкерлерді не ынталандыратынын білу қажет. Көмек Маслоу сауалнамасы болуы мүмкін. Ең жақсы әдіс - қызметкерлерден бұл сауалнаманы өз бетінше толтыруды сұрау. Алынған жауаптар менеджер мен оның бағынушысына ішкі мотивтердің қайсысы айқын екенін және олардың қайсысын тапсырмаларды орындау кезінде ынталандыру үшін қолдануға болатынын көрсетеді. Болашақ маман сонымен қатар кеңестерді қолдана отырып, бағыныштының әңгімесінде оған қандай мотивтерді басшылыққа алатынын біле алады. Сіз сондай -ақ жұмыста бағынушы үшін не маңызды екенін тікелей сұрай аласыз. Болашақ маманның өзі сауалнаманы толтыра отырып, оның бағасы бағыныштылардың бағасынан өзгеше болады деп ойламауы керек. Зерттеулер көрсеткендей, көп жағдайда менеджер мен бағынушы бөлетін мотивтер бір-бірінен айтарлықтай ерекшеленбейді, дегенмен менеджерлердің өздері әрқашан айырмашылық үлкен болады деп сенеді.</w:t>
      </w:r>
    </w:p>
    <w:p w:rsidR="00822C79" w:rsidRDefault="00822C79" w:rsidP="00203342">
      <w:pPr>
        <w:spacing w:after="0" w:line="240" w:lineRule="auto"/>
        <w:ind w:firstLine="709"/>
        <w:jc w:val="both"/>
        <w:rPr>
          <w:rFonts w:ascii="Times New Roman" w:hAnsi="Times New Roman" w:cs="Times New Roman"/>
          <w:sz w:val="28"/>
          <w:szCs w:val="28"/>
          <w:lang w:val="kk-KZ"/>
        </w:rPr>
      </w:pPr>
    </w:p>
    <w:p w:rsidR="00822C79" w:rsidRDefault="00822C79" w:rsidP="00203342">
      <w:pPr>
        <w:spacing w:after="0" w:line="240" w:lineRule="auto"/>
        <w:ind w:firstLine="709"/>
        <w:jc w:val="both"/>
        <w:rPr>
          <w:rFonts w:ascii="Times New Roman" w:hAnsi="Times New Roman" w:cs="Times New Roman"/>
          <w:sz w:val="28"/>
          <w:szCs w:val="28"/>
          <w:lang w:val="kk-KZ"/>
        </w:rPr>
      </w:pPr>
    </w:p>
    <w:p w:rsidR="00822C79" w:rsidRDefault="00822C79" w:rsidP="00203342">
      <w:pPr>
        <w:spacing w:after="0" w:line="240" w:lineRule="auto"/>
        <w:ind w:firstLine="709"/>
        <w:jc w:val="both"/>
        <w:rPr>
          <w:rFonts w:ascii="Times New Roman" w:hAnsi="Times New Roman" w:cs="Times New Roman"/>
          <w:sz w:val="28"/>
          <w:szCs w:val="28"/>
          <w:lang w:val="kk-KZ"/>
        </w:rPr>
      </w:pPr>
    </w:p>
    <w:p w:rsidR="00822C79" w:rsidRDefault="00822C79" w:rsidP="00203342">
      <w:pPr>
        <w:spacing w:after="0" w:line="240" w:lineRule="auto"/>
        <w:ind w:firstLine="709"/>
        <w:jc w:val="both"/>
        <w:rPr>
          <w:rFonts w:ascii="Times New Roman" w:hAnsi="Times New Roman" w:cs="Times New Roman"/>
          <w:sz w:val="28"/>
          <w:szCs w:val="28"/>
          <w:lang w:val="kk-KZ"/>
        </w:rPr>
      </w:pPr>
    </w:p>
    <w:p w:rsidR="00E65291" w:rsidRDefault="00E65291" w:rsidP="00203342">
      <w:pPr>
        <w:spacing w:after="0" w:line="240" w:lineRule="auto"/>
        <w:ind w:firstLine="709"/>
        <w:jc w:val="both"/>
        <w:rPr>
          <w:rFonts w:ascii="Times New Roman" w:hAnsi="Times New Roman" w:cs="Times New Roman"/>
          <w:sz w:val="28"/>
          <w:szCs w:val="28"/>
          <w:lang w:val="kk-KZ"/>
        </w:rPr>
      </w:pPr>
    </w:p>
    <w:p w:rsidR="00E65291" w:rsidRDefault="00E65291" w:rsidP="00203342">
      <w:pPr>
        <w:spacing w:after="0" w:line="240" w:lineRule="auto"/>
        <w:ind w:firstLine="709"/>
        <w:jc w:val="both"/>
        <w:rPr>
          <w:rFonts w:ascii="Times New Roman" w:hAnsi="Times New Roman" w:cs="Times New Roman"/>
          <w:sz w:val="28"/>
          <w:szCs w:val="28"/>
          <w:lang w:val="kk-KZ"/>
        </w:rPr>
      </w:pPr>
    </w:p>
    <w:p w:rsidR="00B32A7A" w:rsidRDefault="00822C79"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7‒</w:t>
      </w:r>
      <w:r w:rsidR="00553D6D" w:rsidRPr="008F06AF">
        <w:rPr>
          <w:rFonts w:ascii="Times New Roman" w:hAnsi="Times New Roman" w:cs="Times New Roman"/>
          <w:sz w:val="28"/>
          <w:szCs w:val="28"/>
          <w:lang w:val="kk-KZ"/>
        </w:rPr>
        <w:t xml:space="preserve"> Мотивтердің  түрлеріне  ба</w:t>
      </w:r>
      <w:r w:rsidR="003B2573">
        <w:rPr>
          <w:rFonts w:ascii="Times New Roman" w:hAnsi="Times New Roman" w:cs="Times New Roman"/>
          <w:sz w:val="28"/>
          <w:szCs w:val="28"/>
          <w:lang w:val="kk-KZ"/>
        </w:rPr>
        <w:t>йланысты деңгейлік көрсеткіштер</w:t>
      </w:r>
    </w:p>
    <w:p w:rsidR="00822C79" w:rsidRPr="008F06AF" w:rsidRDefault="00822C79" w:rsidP="00203342">
      <w:pPr>
        <w:spacing w:after="0" w:line="240" w:lineRule="auto"/>
        <w:ind w:firstLine="709"/>
        <w:jc w:val="both"/>
        <w:rPr>
          <w:rFonts w:ascii="Times New Roman" w:hAnsi="Times New Roman" w:cs="Times New Roman"/>
          <w:sz w:val="28"/>
          <w:szCs w:val="28"/>
          <w:lang w:val="kk-KZ"/>
        </w:rPr>
      </w:pPr>
    </w:p>
    <w:tbl>
      <w:tblPr>
        <w:tblW w:w="9950" w:type="dxa"/>
        <w:tblInd w:w="-10" w:type="dxa"/>
        <w:tblCellMar>
          <w:left w:w="0" w:type="dxa"/>
          <w:right w:w="0" w:type="dxa"/>
        </w:tblCellMar>
        <w:tblLook w:val="04A0" w:firstRow="1" w:lastRow="0" w:firstColumn="1" w:lastColumn="0" w:noHBand="0" w:noVBand="1"/>
      </w:tblPr>
      <w:tblGrid>
        <w:gridCol w:w="778"/>
        <w:gridCol w:w="1606"/>
        <w:gridCol w:w="1564"/>
        <w:gridCol w:w="1801"/>
        <w:gridCol w:w="2448"/>
        <w:gridCol w:w="1753"/>
      </w:tblGrid>
      <w:tr w:rsidR="008B74EB" w:rsidRPr="008F06AF" w:rsidTr="008B74EB">
        <w:tc>
          <w:tcPr>
            <w:tcW w:w="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lang w:val="kk-KZ"/>
              </w:rPr>
            </w:pPr>
            <w:r w:rsidRPr="00D63C09">
              <w:rPr>
                <w:rFonts w:ascii="Times New Roman" w:hAnsi="Times New Roman" w:cs="Times New Roman"/>
                <w:b/>
                <w:bCs/>
                <w:sz w:val="28"/>
                <w:szCs w:val="28"/>
                <w:lang w:val="kk-KZ"/>
              </w:rPr>
              <w:lastRenderedPageBreak/>
              <w:t> </w:t>
            </w:r>
          </w:p>
        </w:tc>
        <w:tc>
          <w:tcPr>
            <w:tcW w:w="9172" w:type="dxa"/>
            <w:gridSpan w:val="5"/>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4EB" w:rsidRPr="008F06AF" w:rsidRDefault="008B74EB" w:rsidP="003B2573">
            <w:pPr>
              <w:spacing w:after="0" w:line="240" w:lineRule="auto"/>
              <w:jc w:val="center"/>
              <w:rPr>
                <w:rFonts w:ascii="Times New Roman" w:hAnsi="Times New Roman" w:cs="Times New Roman"/>
                <w:i/>
                <w:iCs/>
                <w:sz w:val="28"/>
                <w:szCs w:val="28"/>
                <w:lang w:val="kk-KZ"/>
              </w:rPr>
            </w:pPr>
            <w:r w:rsidRPr="008F06AF">
              <w:rPr>
                <w:rFonts w:ascii="Times New Roman" w:hAnsi="Times New Roman" w:cs="Times New Roman"/>
                <w:i/>
                <w:iCs/>
                <w:sz w:val="28"/>
                <w:szCs w:val="28"/>
                <w:lang w:val="kk-KZ"/>
              </w:rPr>
              <w:t>Мотивтер</w:t>
            </w:r>
          </w:p>
        </w:tc>
      </w:tr>
      <w:tr w:rsidR="008B74EB" w:rsidRPr="008F06AF" w:rsidTr="008B74EB">
        <w:tc>
          <w:tcPr>
            <w:tcW w:w="778"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8B74EB" w:rsidRPr="00D63C09" w:rsidRDefault="008B74EB" w:rsidP="003B2573">
            <w:pPr>
              <w:spacing w:after="0" w:line="240" w:lineRule="auto"/>
              <w:jc w:val="center"/>
              <w:rPr>
                <w:rFonts w:ascii="Times New Roman" w:hAnsi="Times New Roman" w:cs="Times New Roman"/>
                <w:sz w:val="28"/>
                <w:szCs w:val="28"/>
                <w:lang w:val="kk-KZ"/>
              </w:rPr>
            </w:pPr>
            <w:r w:rsidRPr="00D63C09">
              <w:rPr>
                <w:rFonts w:ascii="Times New Roman" w:hAnsi="Times New Roman" w:cs="Times New Roman"/>
                <w:b/>
                <w:bCs/>
                <w:sz w:val="28"/>
                <w:szCs w:val="28"/>
                <w:lang w:val="kk-KZ"/>
              </w:rPr>
              <w:t>деңгейлері</w:t>
            </w:r>
          </w:p>
        </w:tc>
        <w:tc>
          <w:tcPr>
            <w:tcW w:w="1606"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8F06AF" w:rsidRDefault="008B74EB" w:rsidP="003B2573">
            <w:pPr>
              <w:spacing w:after="0" w:line="240" w:lineRule="auto"/>
              <w:jc w:val="both"/>
              <w:rPr>
                <w:rFonts w:ascii="Times New Roman" w:hAnsi="Times New Roman" w:cs="Times New Roman"/>
                <w:sz w:val="28"/>
                <w:szCs w:val="28"/>
                <w:lang w:val="kk-KZ"/>
              </w:rPr>
            </w:pPr>
            <w:r w:rsidRPr="008F06AF">
              <w:rPr>
                <w:rFonts w:ascii="Times New Roman" w:hAnsi="Times New Roman" w:cs="Times New Roman"/>
                <w:sz w:val="28"/>
                <w:szCs w:val="28"/>
                <w:lang w:val="kk-KZ"/>
              </w:rPr>
              <w:t> </w:t>
            </w:r>
          </w:p>
        </w:tc>
        <w:tc>
          <w:tcPr>
            <w:tcW w:w="1564"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Қауіпсіздік</w:t>
            </w:r>
          </w:p>
          <w:p w:rsidR="008B74EB" w:rsidRPr="008F06AF" w:rsidRDefault="008B74EB" w:rsidP="003B2573">
            <w:pPr>
              <w:spacing w:after="0" w:line="240" w:lineRule="auto"/>
              <w:jc w:val="both"/>
              <w:rPr>
                <w:rFonts w:ascii="Times New Roman" w:hAnsi="Times New Roman" w:cs="Times New Roman"/>
                <w:sz w:val="28"/>
                <w:szCs w:val="28"/>
                <w:lang w:val="kk-KZ"/>
              </w:rPr>
            </w:pPr>
          </w:p>
        </w:tc>
        <w:tc>
          <w:tcPr>
            <w:tcW w:w="1801"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8F06AF" w:rsidRDefault="008B74EB" w:rsidP="003B2573">
            <w:pPr>
              <w:spacing w:after="0" w:line="240" w:lineRule="auto"/>
              <w:jc w:val="both"/>
              <w:rPr>
                <w:rFonts w:ascii="Times New Roman" w:hAnsi="Times New Roman" w:cs="Times New Roman"/>
                <w:sz w:val="28"/>
                <w:szCs w:val="28"/>
                <w:lang w:val="kk-KZ"/>
              </w:rPr>
            </w:pPr>
            <w:r w:rsidRPr="008F06AF">
              <w:rPr>
                <w:rFonts w:ascii="Times New Roman" w:hAnsi="Times New Roman" w:cs="Times New Roman"/>
                <w:sz w:val="28"/>
                <w:szCs w:val="28"/>
                <w:lang w:val="kk-KZ"/>
              </w:rPr>
              <w:t>Қоғам</w:t>
            </w:r>
            <w:r w:rsidR="003B596D">
              <w:rPr>
                <w:rFonts w:ascii="Times New Roman" w:hAnsi="Times New Roman" w:cs="Times New Roman"/>
                <w:sz w:val="28"/>
                <w:szCs w:val="28"/>
                <w:lang w:val="kk-KZ"/>
              </w:rPr>
              <w:t xml:space="preserve"> </w:t>
            </w:r>
            <w:r w:rsidRPr="008F06AF">
              <w:rPr>
                <w:rFonts w:ascii="Times New Roman" w:hAnsi="Times New Roman" w:cs="Times New Roman"/>
                <w:sz w:val="28"/>
                <w:szCs w:val="28"/>
                <w:lang w:val="kk-KZ"/>
              </w:rPr>
              <w:t>талабы</w:t>
            </w:r>
          </w:p>
        </w:tc>
        <w:tc>
          <w:tcPr>
            <w:tcW w:w="2448"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8F06AF" w:rsidRDefault="008B74EB" w:rsidP="003B2573">
            <w:pPr>
              <w:spacing w:after="0" w:line="240" w:lineRule="auto"/>
              <w:jc w:val="both"/>
              <w:rPr>
                <w:rFonts w:ascii="Times New Roman" w:hAnsi="Times New Roman" w:cs="Times New Roman"/>
                <w:sz w:val="28"/>
                <w:szCs w:val="28"/>
                <w:lang w:val="kk-KZ"/>
              </w:rPr>
            </w:pPr>
            <w:r w:rsidRPr="008F06AF">
              <w:rPr>
                <w:rFonts w:ascii="Times New Roman" w:hAnsi="Times New Roman" w:cs="Times New Roman"/>
                <w:sz w:val="28"/>
                <w:szCs w:val="28"/>
                <w:lang w:val="kk-KZ"/>
              </w:rPr>
              <w:t>Өзін-өзі</w:t>
            </w:r>
            <w:r w:rsidR="003B596D">
              <w:rPr>
                <w:rFonts w:ascii="Times New Roman" w:hAnsi="Times New Roman" w:cs="Times New Roman"/>
                <w:sz w:val="28"/>
                <w:szCs w:val="28"/>
                <w:lang w:val="kk-KZ"/>
              </w:rPr>
              <w:t xml:space="preserve"> </w:t>
            </w:r>
            <w:r w:rsidRPr="008F06AF">
              <w:rPr>
                <w:rFonts w:ascii="Times New Roman" w:hAnsi="Times New Roman" w:cs="Times New Roman"/>
                <w:sz w:val="28"/>
                <w:szCs w:val="28"/>
                <w:lang w:val="kk-KZ"/>
              </w:rPr>
              <w:t>қанағаттандыру</w:t>
            </w:r>
          </w:p>
        </w:tc>
        <w:tc>
          <w:tcPr>
            <w:tcW w:w="1753"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Өзін-өзі жүзеге асыру</w:t>
            </w:r>
          </w:p>
        </w:tc>
      </w:tr>
      <w:tr w:rsidR="008B74EB" w:rsidRPr="00D63C09" w:rsidTr="008B74EB">
        <w:tc>
          <w:tcPr>
            <w:tcW w:w="778" w:type="dxa"/>
            <w:vMerge/>
            <w:tcBorders>
              <w:top w:val="nil"/>
              <w:left w:val="single" w:sz="8" w:space="0" w:color="000000"/>
              <w:bottom w:val="single" w:sz="8" w:space="0" w:color="000000"/>
              <w:right w:val="single" w:sz="8" w:space="0" w:color="000000"/>
            </w:tcBorders>
            <w:vAlign w:val="center"/>
            <w:hideMark/>
          </w:tcPr>
          <w:p w:rsidR="008B74EB" w:rsidRPr="008F06AF" w:rsidRDefault="008B74EB" w:rsidP="003B2573">
            <w:pPr>
              <w:spacing w:after="0" w:line="240" w:lineRule="auto"/>
              <w:jc w:val="both"/>
              <w:rPr>
                <w:rFonts w:ascii="Times New Roman" w:hAnsi="Times New Roman" w:cs="Times New Roman"/>
                <w:sz w:val="28"/>
                <w:szCs w:val="28"/>
                <w:lang w:val="kk-KZ"/>
              </w:rPr>
            </w:pPr>
          </w:p>
        </w:tc>
        <w:tc>
          <w:tcPr>
            <w:tcW w:w="1606"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Өте жоғары</w:t>
            </w:r>
          </w:p>
        </w:tc>
        <w:tc>
          <w:tcPr>
            <w:tcW w:w="1564"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8F06AF" w:rsidRDefault="008B74EB" w:rsidP="003B2573">
            <w:pPr>
              <w:spacing w:after="0" w:line="240" w:lineRule="auto"/>
              <w:jc w:val="both"/>
              <w:rPr>
                <w:rFonts w:ascii="Times New Roman" w:hAnsi="Times New Roman" w:cs="Times New Roman"/>
                <w:sz w:val="28"/>
                <w:szCs w:val="28"/>
                <w:lang w:val="kk-KZ"/>
              </w:rPr>
            </w:pPr>
            <w:r w:rsidRPr="008F06AF">
              <w:rPr>
                <w:rFonts w:ascii="Times New Roman" w:hAnsi="Times New Roman" w:cs="Times New Roman"/>
                <w:sz w:val="28"/>
                <w:szCs w:val="28"/>
                <w:lang w:val="kk-KZ"/>
              </w:rPr>
              <w:t>24-25</w:t>
            </w:r>
          </w:p>
        </w:tc>
        <w:tc>
          <w:tcPr>
            <w:tcW w:w="1801"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8F06AF" w:rsidRDefault="008B74EB" w:rsidP="003B2573">
            <w:pPr>
              <w:spacing w:after="0" w:line="240" w:lineRule="auto"/>
              <w:jc w:val="both"/>
              <w:rPr>
                <w:rFonts w:ascii="Times New Roman" w:hAnsi="Times New Roman" w:cs="Times New Roman"/>
                <w:sz w:val="28"/>
                <w:szCs w:val="28"/>
                <w:lang w:val="kk-KZ"/>
              </w:rPr>
            </w:pPr>
            <w:r w:rsidRPr="008F06AF">
              <w:rPr>
                <w:rFonts w:ascii="Times New Roman" w:hAnsi="Times New Roman" w:cs="Times New Roman"/>
                <w:sz w:val="28"/>
                <w:szCs w:val="28"/>
                <w:lang w:val="kk-KZ"/>
              </w:rPr>
              <w:t>23-25</w:t>
            </w:r>
          </w:p>
        </w:tc>
        <w:tc>
          <w:tcPr>
            <w:tcW w:w="2448"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23-25</w:t>
            </w:r>
          </w:p>
        </w:tc>
        <w:tc>
          <w:tcPr>
            <w:tcW w:w="1753"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25</w:t>
            </w:r>
          </w:p>
        </w:tc>
      </w:tr>
      <w:tr w:rsidR="008B74EB" w:rsidRPr="00D63C09" w:rsidTr="008B74EB">
        <w:tc>
          <w:tcPr>
            <w:tcW w:w="778" w:type="dxa"/>
            <w:vMerge/>
            <w:tcBorders>
              <w:top w:val="nil"/>
              <w:left w:val="single" w:sz="8" w:space="0" w:color="000000"/>
              <w:bottom w:val="single" w:sz="8" w:space="0" w:color="000000"/>
              <w:right w:val="single" w:sz="8" w:space="0" w:color="000000"/>
            </w:tcBorders>
            <w:vAlign w:val="center"/>
            <w:hideMark/>
          </w:tcPr>
          <w:p w:rsidR="008B74EB" w:rsidRPr="00D63C09" w:rsidRDefault="008B74EB" w:rsidP="003B2573">
            <w:pPr>
              <w:spacing w:after="0" w:line="240" w:lineRule="auto"/>
              <w:jc w:val="both"/>
              <w:rPr>
                <w:rFonts w:ascii="Times New Roman" w:hAnsi="Times New Roman" w:cs="Times New Roman"/>
                <w:sz w:val="28"/>
                <w:szCs w:val="28"/>
              </w:rPr>
            </w:pPr>
          </w:p>
        </w:tc>
        <w:tc>
          <w:tcPr>
            <w:tcW w:w="1606"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Жоғары </w:t>
            </w:r>
          </w:p>
        </w:tc>
        <w:tc>
          <w:tcPr>
            <w:tcW w:w="1564"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21-23</w:t>
            </w:r>
          </w:p>
        </w:tc>
        <w:tc>
          <w:tcPr>
            <w:tcW w:w="1801"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20-22</w:t>
            </w:r>
          </w:p>
        </w:tc>
        <w:tc>
          <w:tcPr>
            <w:tcW w:w="2448"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20-22</w:t>
            </w:r>
          </w:p>
        </w:tc>
        <w:tc>
          <w:tcPr>
            <w:tcW w:w="1753"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23-24</w:t>
            </w:r>
          </w:p>
        </w:tc>
      </w:tr>
      <w:tr w:rsidR="008B74EB" w:rsidRPr="00D63C09" w:rsidTr="008B74EB">
        <w:tc>
          <w:tcPr>
            <w:tcW w:w="778" w:type="dxa"/>
            <w:vMerge/>
            <w:tcBorders>
              <w:top w:val="nil"/>
              <w:left w:val="single" w:sz="8" w:space="0" w:color="000000"/>
              <w:bottom w:val="single" w:sz="8" w:space="0" w:color="000000"/>
              <w:right w:val="single" w:sz="8" w:space="0" w:color="000000"/>
            </w:tcBorders>
            <w:vAlign w:val="center"/>
            <w:hideMark/>
          </w:tcPr>
          <w:p w:rsidR="008B74EB" w:rsidRPr="00D63C09" w:rsidRDefault="008B74EB" w:rsidP="003B2573">
            <w:pPr>
              <w:spacing w:after="0" w:line="240" w:lineRule="auto"/>
              <w:jc w:val="both"/>
              <w:rPr>
                <w:rFonts w:ascii="Times New Roman" w:hAnsi="Times New Roman" w:cs="Times New Roman"/>
                <w:sz w:val="28"/>
                <w:szCs w:val="28"/>
              </w:rPr>
            </w:pPr>
          </w:p>
        </w:tc>
        <w:tc>
          <w:tcPr>
            <w:tcW w:w="1606"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Орта </w:t>
            </w:r>
          </w:p>
        </w:tc>
        <w:tc>
          <w:tcPr>
            <w:tcW w:w="1564"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16-20</w:t>
            </w:r>
          </w:p>
        </w:tc>
        <w:tc>
          <w:tcPr>
            <w:tcW w:w="1801"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15-19</w:t>
            </w:r>
          </w:p>
        </w:tc>
        <w:tc>
          <w:tcPr>
            <w:tcW w:w="2448"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16-19</w:t>
            </w:r>
          </w:p>
        </w:tc>
        <w:tc>
          <w:tcPr>
            <w:tcW w:w="1753"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18-22</w:t>
            </w:r>
          </w:p>
        </w:tc>
      </w:tr>
      <w:tr w:rsidR="008B74EB" w:rsidRPr="00D63C09" w:rsidTr="008B74EB">
        <w:tc>
          <w:tcPr>
            <w:tcW w:w="778" w:type="dxa"/>
            <w:vMerge/>
            <w:tcBorders>
              <w:top w:val="nil"/>
              <w:left w:val="single" w:sz="8" w:space="0" w:color="000000"/>
              <w:bottom w:val="single" w:sz="8" w:space="0" w:color="000000"/>
              <w:right w:val="single" w:sz="8" w:space="0" w:color="000000"/>
            </w:tcBorders>
            <w:vAlign w:val="center"/>
            <w:hideMark/>
          </w:tcPr>
          <w:p w:rsidR="008B74EB" w:rsidRPr="00D63C09" w:rsidRDefault="008B74EB" w:rsidP="003B2573">
            <w:pPr>
              <w:spacing w:after="0" w:line="240" w:lineRule="auto"/>
              <w:jc w:val="both"/>
              <w:rPr>
                <w:rFonts w:ascii="Times New Roman" w:hAnsi="Times New Roman" w:cs="Times New Roman"/>
                <w:sz w:val="28"/>
                <w:szCs w:val="28"/>
              </w:rPr>
            </w:pPr>
          </w:p>
        </w:tc>
        <w:tc>
          <w:tcPr>
            <w:tcW w:w="1606"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Төмен </w:t>
            </w:r>
          </w:p>
        </w:tc>
        <w:tc>
          <w:tcPr>
            <w:tcW w:w="1564"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13-15</w:t>
            </w:r>
          </w:p>
        </w:tc>
        <w:tc>
          <w:tcPr>
            <w:tcW w:w="1801"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12-14</w:t>
            </w:r>
          </w:p>
        </w:tc>
        <w:tc>
          <w:tcPr>
            <w:tcW w:w="2448"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13-15</w:t>
            </w:r>
          </w:p>
        </w:tc>
        <w:tc>
          <w:tcPr>
            <w:tcW w:w="1753"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15-21</w:t>
            </w:r>
          </w:p>
        </w:tc>
      </w:tr>
      <w:tr w:rsidR="008B74EB" w:rsidRPr="00D63C09" w:rsidTr="008B74EB">
        <w:tc>
          <w:tcPr>
            <w:tcW w:w="778" w:type="dxa"/>
            <w:vMerge/>
            <w:tcBorders>
              <w:top w:val="nil"/>
              <w:left w:val="single" w:sz="8" w:space="0" w:color="000000"/>
              <w:bottom w:val="single" w:sz="8" w:space="0" w:color="000000"/>
              <w:right w:val="single" w:sz="8" w:space="0" w:color="000000"/>
            </w:tcBorders>
            <w:vAlign w:val="center"/>
            <w:hideMark/>
          </w:tcPr>
          <w:p w:rsidR="008B74EB" w:rsidRPr="00D63C09" w:rsidRDefault="008B74EB" w:rsidP="003B2573">
            <w:pPr>
              <w:spacing w:after="0" w:line="240" w:lineRule="auto"/>
              <w:jc w:val="both"/>
              <w:rPr>
                <w:rFonts w:ascii="Times New Roman" w:hAnsi="Times New Roman" w:cs="Times New Roman"/>
                <w:sz w:val="28"/>
                <w:szCs w:val="28"/>
              </w:rPr>
            </w:pPr>
          </w:p>
        </w:tc>
        <w:tc>
          <w:tcPr>
            <w:tcW w:w="1606"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Өте төмен</w:t>
            </w:r>
          </w:p>
        </w:tc>
        <w:tc>
          <w:tcPr>
            <w:tcW w:w="1564"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5-12</w:t>
            </w:r>
          </w:p>
        </w:tc>
        <w:tc>
          <w:tcPr>
            <w:tcW w:w="1801"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5-11</w:t>
            </w:r>
          </w:p>
        </w:tc>
        <w:tc>
          <w:tcPr>
            <w:tcW w:w="2448"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5-12</w:t>
            </w:r>
          </w:p>
        </w:tc>
        <w:tc>
          <w:tcPr>
            <w:tcW w:w="1753" w:type="dxa"/>
            <w:tcBorders>
              <w:top w:val="nil"/>
              <w:left w:val="nil"/>
              <w:bottom w:val="single" w:sz="8" w:space="0" w:color="000000"/>
              <w:right w:val="single" w:sz="8" w:space="0" w:color="000000"/>
            </w:tcBorders>
            <w:tcMar>
              <w:top w:w="0" w:type="dxa"/>
              <w:left w:w="108" w:type="dxa"/>
              <w:bottom w:w="0" w:type="dxa"/>
              <w:right w:w="108" w:type="dxa"/>
            </w:tcMar>
            <w:hideMark/>
          </w:tcPr>
          <w:p w:rsidR="008B74EB" w:rsidRPr="00D63C09" w:rsidRDefault="008B74EB" w:rsidP="003B2573">
            <w:pPr>
              <w:spacing w:after="0" w:line="240" w:lineRule="auto"/>
              <w:jc w:val="both"/>
              <w:rPr>
                <w:rFonts w:ascii="Times New Roman" w:hAnsi="Times New Roman" w:cs="Times New Roman"/>
                <w:sz w:val="28"/>
                <w:szCs w:val="28"/>
              </w:rPr>
            </w:pPr>
            <w:r w:rsidRPr="00D63C09">
              <w:rPr>
                <w:rFonts w:ascii="Times New Roman" w:hAnsi="Times New Roman" w:cs="Times New Roman"/>
                <w:sz w:val="28"/>
                <w:szCs w:val="28"/>
              </w:rPr>
              <w:t>5-14</w:t>
            </w:r>
          </w:p>
        </w:tc>
      </w:tr>
    </w:tbl>
    <w:p w:rsidR="00B32A7A" w:rsidRPr="00D63C09" w:rsidRDefault="00B32A7A" w:rsidP="00203342">
      <w:pPr>
        <w:spacing w:after="0" w:line="240" w:lineRule="auto"/>
        <w:ind w:firstLine="709"/>
        <w:jc w:val="both"/>
        <w:rPr>
          <w:rFonts w:ascii="Times New Roman" w:hAnsi="Times New Roman" w:cs="Times New Roman"/>
          <w:sz w:val="28"/>
          <w:szCs w:val="28"/>
          <w:lang w:val="kk-KZ"/>
        </w:rPr>
      </w:pP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3B2573">
        <w:rPr>
          <w:rFonts w:ascii="Times New Roman" w:hAnsi="Times New Roman" w:cs="Times New Roman"/>
          <w:sz w:val="28"/>
          <w:szCs w:val="28"/>
          <w:lang w:val="kk-KZ"/>
        </w:rPr>
        <w:t>6.</w:t>
      </w:r>
      <w:r w:rsidR="000C17D5">
        <w:rPr>
          <w:rFonts w:ascii="Times New Roman" w:hAnsi="Times New Roman" w:cs="Times New Roman"/>
          <w:b/>
          <w:sz w:val="28"/>
          <w:szCs w:val="28"/>
          <w:lang w:val="kk-KZ"/>
        </w:rPr>
        <w:t xml:space="preserve"> </w:t>
      </w:r>
      <w:r w:rsidRPr="003453E9">
        <w:rPr>
          <w:rFonts w:ascii="Times New Roman" w:hAnsi="Times New Roman" w:cs="Times New Roman"/>
          <w:i/>
          <w:sz w:val="28"/>
          <w:szCs w:val="28"/>
          <w:u w:val="single"/>
          <w:lang w:val="kk-KZ"/>
        </w:rPr>
        <w:t>Өзін-өзі дамыту және кәсіби-педагогикалық іс-әрекет деңгейін диагностикалау (Л.Н.Бережнова).</w:t>
      </w:r>
      <w:r w:rsidRPr="00D63C09">
        <w:rPr>
          <w:rFonts w:ascii="Times New Roman" w:hAnsi="Times New Roman" w:cs="Times New Roman"/>
          <w:sz w:val="28"/>
          <w:szCs w:val="28"/>
          <w:u w:val="single"/>
          <w:lang w:val="kk-KZ"/>
        </w:rPr>
        <w:t xml:space="preserve"> </w:t>
      </w:r>
      <w:r w:rsidRPr="00D63C09">
        <w:rPr>
          <w:rFonts w:ascii="Times New Roman" w:hAnsi="Times New Roman" w:cs="Times New Roman"/>
          <w:sz w:val="28"/>
          <w:szCs w:val="28"/>
          <w:lang w:val="kk-KZ"/>
        </w:rPr>
        <w:t>Өзін-өзі дамыту дамуға деген ұмтылыспен, өзін-өзі дамытуға ықпал ететін жеке қасиеттердің болуымен және кәсіби қызметте өзін-өзі жүзеге асыру мүмкіндіктерімен сипатталады. «Өзін-өзі дамытуға рефлексия» тесті 18 сұрақтан тұрады және әрқайсысы үшін күтілетін үш жауап. Пәннен ұсынылған жауап нұсқаларының біреуін ғана таңдау сұралады. Ол үшін әр сұрақтан кейін сәйкесінше «а», «б» немесе «в» әрпін дөңгелектеу қажет. Бір мағыналы таңдалған жауаптар өзін-өзі дамытуға ұмтылу деңгейін анықтауға, өзін-өзі дамытуға ықпал ететін өз қасиеттерін бағалауға, кәсіби қызметте өзін-өзі жүзеге асыру мүмкіндіктерін бағалауға мүмкіндік береді (бұл жағдайда кәсіби өзін-өзі жүзеге асыру мүмкіндігі ретінде педагогикалық қолдау жобасы).</w:t>
      </w:r>
    </w:p>
    <w:p w:rsidR="00B32A7A" w:rsidRDefault="00B32A7A" w:rsidP="00203342">
      <w:pPr>
        <w:spacing w:after="0" w:line="240" w:lineRule="auto"/>
        <w:ind w:firstLine="709"/>
        <w:jc w:val="both"/>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 xml:space="preserve">Тест нәтижесін түсіндіру. </w:t>
      </w:r>
    </w:p>
    <w:p w:rsidR="006209D3" w:rsidRPr="00D63C09" w:rsidRDefault="006209D3" w:rsidP="00203342">
      <w:pPr>
        <w:spacing w:after="0" w:line="240" w:lineRule="auto"/>
        <w:ind w:firstLine="709"/>
        <w:jc w:val="both"/>
        <w:rPr>
          <w:rFonts w:ascii="Times New Roman" w:eastAsia="Times New Roman" w:hAnsi="Times New Roman" w:cs="Times New Roman"/>
          <w:sz w:val="28"/>
          <w:szCs w:val="28"/>
          <w:lang w:val="kk-KZ"/>
        </w:rPr>
      </w:pPr>
    </w:p>
    <w:p w:rsidR="00B32A7A" w:rsidRDefault="00553D6D" w:rsidP="00924D6D">
      <w:pPr>
        <w:spacing w:after="0" w:line="240" w:lineRule="auto"/>
        <w:ind w:firstLine="709"/>
        <w:jc w:val="both"/>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Кесте</w:t>
      </w:r>
      <w:r w:rsidR="00822C79">
        <w:rPr>
          <w:rFonts w:ascii="Times New Roman" w:eastAsia="Times New Roman" w:hAnsi="Times New Roman" w:cs="Times New Roman"/>
          <w:sz w:val="28"/>
          <w:szCs w:val="28"/>
          <w:lang w:val="kk-KZ"/>
        </w:rPr>
        <w:t xml:space="preserve"> 8‒</w:t>
      </w:r>
      <w:r w:rsidR="00B32A7A" w:rsidRPr="00D63C09">
        <w:rPr>
          <w:rFonts w:ascii="Times New Roman" w:eastAsia="Times New Roman" w:hAnsi="Times New Roman" w:cs="Times New Roman"/>
          <w:sz w:val="28"/>
          <w:szCs w:val="28"/>
          <w:lang w:val="kk-KZ"/>
        </w:rPr>
        <w:t>Жалпы ұпай санының таралуы</w:t>
      </w:r>
    </w:p>
    <w:p w:rsidR="006209D3" w:rsidRPr="00D63C09" w:rsidRDefault="006209D3" w:rsidP="00203342">
      <w:pPr>
        <w:spacing w:after="0" w:line="240" w:lineRule="auto"/>
        <w:ind w:firstLine="709"/>
        <w:jc w:val="both"/>
        <w:rPr>
          <w:rFonts w:ascii="Times New Roman" w:eastAsia="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12"/>
        <w:gridCol w:w="4552"/>
      </w:tblGrid>
      <w:tr w:rsidR="00B32A7A" w:rsidRPr="00D63C09" w:rsidTr="00924D6D">
        <w:trPr>
          <w:trHeight w:val="16"/>
          <w:jc w:val="center"/>
        </w:trPr>
        <w:tc>
          <w:tcPr>
            <w:tcW w:w="411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Жалпы ұпай</w:t>
            </w:r>
          </w:p>
        </w:tc>
        <w:tc>
          <w:tcPr>
            <w:tcW w:w="455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Өзін-өзі дамытуға ұмтылу деңгейі</w:t>
            </w:r>
          </w:p>
        </w:tc>
      </w:tr>
      <w:tr w:rsidR="00B32A7A" w:rsidRPr="00D63C09" w:rsidTr="00924D6D">
        <w:trPr>
          <w:trHeight w:val="307"/>
          <w:jc w:val="center"/>
        </w:trPr>
        <w:tc>
          <w:tcPr>
            <w:tcW w:w="411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18-24</w:t>
            </w:r>
          </w:p>
        </w:tc>
        <w:tc>
          <w:tcPr>
            <w:tcW w:w="455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Өте төмен</w:t>
            </w:r>
          </w:p>
        </w:tc>
      </w:tr>
      <w:tr w:rsidR="00B32A7A" w:rsidRPr="00D63C09" w:rsidTr="00924D6D">
        <w:trPr>
          <w:jc w:val="center"/>
        </w:trPr>
        <w:tc>
          <w:tcPr>
            <w:tcW w:w="411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25-29</w:t>
            </w:r>
          </w:p>
        </w:tc>
        <w:tc>
          <w:tcPr>
            <w:tcW w:w="455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Төмен</w:t>
            </w:r>
          </w:p>
        </w:tc>
      </w:tr>
      <w:tr w:rsidR="00B32A7A" w:rsidRPr="00D63C09" w:rsidTr="00924D6D">
        <w:trPr>
          <w:jc w:val="center"/>
        </w:trPr>
        <w:tc>
          <w:tcPr>
            <w:tcW w:w="411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30-34</w:t>
            </w:r>
          </w:p>
        </w:tc>
        <w:tc>
          <w:tcPr>
            <w:tcW w:w="455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Ортадан төмен</w:t>
            </w:r>
          </w:p>
        </w:tc>
      </w:tr>
      <w:tr w:rsidR="00B32A7A" w:rsidRPr="00D63C09" w:rsidTr="00924D6D">
        <w:trPr>
          <w:jc w:val="center"/>
        </w:trPr>
        <w:tc>
          <w:tcPr>
            <w:tcW w:w="411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35-39</w:t>
            </w:r>
          </w:p>
        </w:tc>
        <w:tc>
          <w:tcPr>
            <w:tcW w:w="455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Орта</w:t>
            </w:r>
          </w:p>
        </w:tc>
      </w:tr>
      <w:tr w:rsidR="00B32A7A" w:rsidRPr="00D63C09" w:rsidTr="00924D6D">
        <w:trPr>
          <w:jc w:val="center"/>
        </w:trPr>
        <w:tc>
          <w:tcPr>
            <w:tcW w:w="4112" w:type="dxa"/>
            <w:tcBorders>
              <w:bottom w:val="nil"/>
            </w:tcBorders>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40-44</w:t>
            </w:r>
          </w:p>
        </w:tc>
        <w:tc>
          <w:tcPr>
            <w:tcW w:w="4552" w:type="dxa"/>
            <w:tcBorders>
              <w:bottom w:val="nil"/>
            </w:tcBorders>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Ортадан жоғары</w:t>
            </w:r>
          </w:p>
        </w:tc>
      </w:tr>
      <w:tr w:rsidR="00676496" w:rsidRPr="00D63C09" w:rsidTr="00924D6D">
        <w:trPr>
          <w:jc w:val="center"/>
        </w:trPr>
        <w:tc>
          <w:tcPr>
            <w:tcW w:w="8664" w:type="dxa"/>
            <w:gridSpan w:val="2"/>
            <w:tcBorders>
              <w:top w:val="nil"/>
              <w:left w:val="nil"/>
              <w:bottom w:val="single" w:sz="4" w:space="0" w:color="auto"/>
              <w:right w:val="nil"/>
            </w:tcBorders>
            <w:shd w:val="clear" w:color="auto" w:fill="auto"/>
            <w:tcMar>
              <w:top w:w="166" w:type="dxa"/>
              <w:left w:w="166" w:type="dxa"/>
              <w:bottom w:w="166" w:type="dxa"/>
              <w:right w:w="166" w:type="dxa"/>
            </w:tcMar>
            <w:vAlign w:val="center"/>
          </w:tcPr>
          <w:p w:rsidR="00676496" w:rsidRPr="00D63C09" w:rsidRDefault="00B970D5" w:rsidP="00924D6D">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 к</w:t>
            </w:r>
            <w:r w:rsidR="00676496" w:rsidRPr="00676496">
              <w:rPr>
                <w:rFonts w:ascii="Times New Roman" w:eastAsia="Times New Roman" w:hAnsi="Times New Roman" w:cs="Times New Roman"/>
                <w:sz w:val="28"/>
                <w:szCs w:val="28"/>
                <w:lang w:val="kk-KZ"/>
              </w:rPr>
              <w:t>естенің жалғасы</w:t>
            </w:r>
          </w:p>
        </w:tc>
      </w:tr>
      <w:tr w:rsidR="00B32A7A" w:rsidRPr="00D63C09" w:rsidTr="00924D6D">
        <w:trPr>
          <w:jc w:val="center"/>
        </w:trPr>
        <w:tc>
          <w:tcPr>
            <w:tcW w:w="4112" w:type="dxa"/>
            <w:tcBorders>
              <w:top w:val="single" w:sz="4" w:space="0" w:color="auto"/>
            </w:tcBorders>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lastRenderedPageBreak/>
              <w:t>45-49</w:t>
            </w:r>
          </w:p>
        </w:tc>
        <w:tc>
          <w:tcPr>
            <w:tcW w:w="4552" w:type="dxa"/>
            <w:tcBorders>
              <w:top w:val="single" w:sz="4" w:space="0" w:color="auto"/>
            </w:tcBorders>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Жоғары</w:t>
            </w:r>
          </w:p>
        </w:tc>
      </w:tr>
      <w:tr w:rsidR="00B32A7A" w:rsidRPr="00D63C09" w:rsidTr="00924D6D">
        <w:trPr>
          <w:jc w:val="center"/>
        </w:trPr>
        <w:tc>
          <w:tcPr>
            <w:tcW w:w="411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50-54</w:t>
            </w:r>
          </w:p>
        </w:tc>
        <w:tc>
          <w:tcPr>
            <w:tcW w:w="4552" w:type="dxa"/>
            <w:shd w:val="clear" w:color="auto" w:fill="auto"/>
            <w:tcMar>
              <w:top w:w="166" w:type="dxa"/>
              <w:left w:w="166" w:type="dxa"/>
              <w:bottom w:w="166" w:type="dxa"/>
              <w:right w:w="166" w:type="dxa"/>
            </w:tcMar>
            <w:vAlign w:val="center"/>
            <w:hideMark/>
          </w:tcPr>
          <w:p w:rsidR="00B32A7A" w:rsidRPr="00D63C09" w:rsidRDefault="00B32A7A" w:rsidP="00924D6D">
            <w:pPr>
              <w:spacing w:after="0" w:line="240" w:lineRule="auto"/>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Өте жоғары</w:t>
            </w:r>
          </w:p>
        </w:tc>
      </w:tr>
    </w:tbl>
    <w:p w:rsidR="006209D3" w:rsidRDefault="006209D3" w:rsidP="00822C79">
      <w:pPr>
        <w:spacing w:after="0" w:line="240" w:lineRule="auto"/>
        <w:jc w:val="both"/>
        <w:rPr>
          <w:rFonts w:ascii="Times New Roman" w:eastAsia="Times New Roman" w:hAnsi="Times New Roman" w:cs="Times New Roman"/>
          <w:bCs/>
          <w:sz w:val="28"/>
          <w:szCs w:val="28"/>
        </w:rPr>
      </w:pPr>
    </w:p>
    <w:p w:rsidR="00B32A7A" w:rsidRDefault="00B32A7A" w:rsidP="00924D6D">
      <w:pPr>
        <w:spacing w:after="0" w:line="240" w:lineRule="auto"/>
        <w:ind w:firstLine="709"/>
        <w:jc w:val="both"/>
        <w:rPr>
          <w:rFonts w:ascii="Times New Roman" w:eastAsia="Times New Roman" w:hAnsi="Times New Roman" w:cs="Times New Roman"/>
          <w:bCs/>
          <w:sz w:val="28"/>
          <w:szCs w:val="28"/>
        </w:rPr>
      </w:pPr>
      <w:r w:rsidRPr="00D63C09">
        <w:rPr>
          <w:rFonts w:ascii="Times New Roman" w:eastAsia="Times New Roman" w:hAnsi="Times New Roman" w:cs="Times New Roman"/>
          <w:bCs/>
          <w:sz w:val="28"/>
          <w:szCs w:val="28"/>
        </w:rPr>
        <w:t>Кес</w:t>
      </w:r>
      <w:r w:rsidR="00553D6D" w:rsidRPr="00D63C09">
        <w:rPr>
          <w:rFonts w:ascii="Times New Roman" w:eastAsia="Times New Roman" w:hAnsi="Times New Roman" w:cs="Times New Roman"/>
          <w:bCs/>
          <w:sz w:val="28"/>
          <w:szCs w:val="28"/>
        </w:rPr>
        <w:t xml:space="preserve">те </w:t>
      </w:r>
      <w:r w:rsidR="00822C79">
        <w:rPr>
          <w:rFonts w:ascii="Times New Roman" w:eastAsia="Times New Roman" w:hAnsi="Times New Roman" w:cs="Times New Roman"/>
          <w:bCs/>
          <w:sz w:val="28"/>
          <w:szCs w:val="28"/>
          <w:lang w:val="kk-KZ"/>
        </w:rPr>
        <w:t xml:space="preserve">9 </w:t>
      </w:r>
      <w:r w:rsidR="00D6082D">
        <w:rPr>
          <w:rFonts w:ascii="Times New Roman" w:eastAsia="Times New Roman" w:hAnsi="Times New Roman" w:cs="Times New Roman"/>
          <w:bCs/>
          <w:sz w:val="28"/>
          <w:szCs w:val="28"/>
          <w:lang w:val="kk-KZ"/>
        </w:rPr>
        <w:t xml:space="preserve">‒ </w:t>
      </w:r>
      <w:r w:rsidRPr="00D63C09">
        <w:rPr>
          <w:rFonts w:ascii="Times New Roman" w:eastAsia="Times New Roman" w:hAnsi="Times New Roman" w:cs="Times New Roman"/>
          <w:bCs/>
          <w:sz w:val="28"/>
          <w:szCs w:val="28"/>
        </w:rPr>
        <w:t>Адамның өз қасиеттеріне өзін-өзі бағалауы</w:t>
      </w:r>
    </w:p>
    <w:p w:rsidR="006209D3" w:rsidRPr="00D63C09" w:rsidRDefault="006209D3" w:rsidP="00822C79">
      <w:pPr>
        <w:spacing w:after="0" w:line="240" w:lineRule="auto"/>
        <w:jc w:val="both"/>
        <w:rPr>
          <w:rFonts w:ascii="Times New Roman" w:eastAsia="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9"/>
        <w:gridCol w:w="4549"/>
      </w:tblGrid>
      <w:tr w:rsidR="00B32A7A" w:rsidRPr="00D63C09" w:rsidTr="00924D6D">
        <w:trPr>
          <w:jc w:val="center"/>
        </w:trPr>
        <w:tc>
          <w:tcPr>
            <w:tcW w:w="410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lang w:val="kk-KZ"/>
              </w:rPr>
            </w:pPr>
            <w:r w:rsidRPr="00D63C09">
              <w:rPr>
                <w:rFonts w:ascii="Times New Roman" w:eastAsia="Times New Roman" w:hAnsi="Times New Roman" w:cs="Times New Roman"/>
                <w:bCs/>
                <w:sz w:val="28"/>
                <w:szCs w:val="28"/>
                <w:lang w:val="kk-KZ"/>
              </w:rPr>
              <w:t>Жалпы ұпай</w:t>
            </w:r>
          </w:p>
        </w:tc>
        <w:tc>
          <w:tcPr>
            <w:tcW w:w="454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Өз қасиеттерін бағалауы</w:t>
            </w:r>
          </w:p>
        </w:tc>
      </w:tr>
      <w:tr w:rsidR="00B32A7A" w:rsidRPr="00D63C09" w:rsidTr="00924D6D">
        <w:trPr>
          <w:jc w:val="center"/>
        </w:trPr>
        <w:tc>
          <w:tcPr>
            <w:tcW w:w="410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18-17</w:t>
            </w:r>
          </w:p>
        </w:tc>
        <w:tc>
          <w:tcPr>
            <w:tcW w:w="454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Өте жоғары</w:t>
            </w:r>
          </w:p>
        </w:tc>
      </w:tr>
      <w:tr w:rsidR="00B32A7A" w:rsidRPr="00D63C09" w:rsidTr="00924D6D">
        <w:trPr>
          <w:jc w:val="center"/>
        </w:trPr>
        <w:tc>
          <w:tcPr>
            <w:tcW w:w="410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16-15</w:t>
            </w:r>
          </w:p>
        </w:tc>
        <w:tc>
          <w:tcPr>
            <w:tcW w:w="454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Артық бағаланған</w:t>
            </w:r>
          </w:p>
        </w:tc>
      </w:tr>
      <w:tr w:rsidR="00B32A7A" w:rsidRPr="00D63C09" w:rsidTr="00924D6D">
        <w:trPr>
          <w:jc w:val="center"/>
        </w:trPr>
        <w:tc>
          <w:tcPr>
            <w:tcW w:w="410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14-11</w:t>
            </w:r>
          </w:p>
        </w:tc>
        <w:tc>
          <w:tcPr>
            <w:tcW w:w="454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Орта</w:t>
            </w:r>
          </w:p>
        </w:tc>
      </w:tr>
      <w:tr w:rsidR="00B32A7A" w:rsidRPr="00D63C09" w:rsidTr="00924D6D">
        <w:trPr>
          <w:jc w:val="center"/>
        </w:trPr>
        <w:tc>
          <w:tcPr>
            <w:tcW w:w="410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11-9</w:t>
            </w:r>
          </w:p>
        </w:tc>
        <w:tc>
          <w:tcPr>
            <w:tcW w:w="454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Төмендетілген</w:t>
            </w:r>
          </w:p>
        </w:tc>
      </w:tr>
      <w:tr w:rsidR="00B32A7A" w:rsidRPr="00D63C09" w:rsidTr="00924D6D">
        <w:trPr>
          <w:jc w:val="center"/>
        </w:trPr>
        <w:tc>
          <w:tcPr>
            <w:tcW w:w="410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7</w:t>
            </w:r>
          </w:p>
        </w:tc>
        <w:tc>
          <w:tcPr>
            <w:tcW w:w="454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Төмен</w:t>
            </w:r>
          </w:p>
        </w:tc>
      </w:tr>
      <w:tr w:rsidR="00B32A7A" w:rsidRPr="00D63C09" w:rsidTr="00924D6D">
        <w:trPr>
          <w:jc w:val="center"/>
        </w:trPr>
        <w:tc>
          <w:tcPr>
            <w:tcW w:w="410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6</w:t>
            </w:r>
          </w:p>
        </w:tc>
        <w:tc>
          <w:tcPr>
            <w:tcW w:w="4549" w:type="dxa"/>
            <w:shd w:val="clear" w:color="auto" w:fill="auto"/>
            <w:tcMar>
              <w:top w:w="166" w:type="dxa"/>
              <w:left w:w="166" w:type="dxa"/>
              <w:bottom w:w="166" w:type="dxa"/>
              <w:right w:w="166" w:type="dxa"/>
            </w:tcMar>
            <w:vAlign w:val="center"/>
            <w:hideMark/>
          </w:tcPr>
          <w:p w:rsidR="00B32A7A" w:rsidRPr="00D63C09" w:rsidRDefault="00B32A7A" w:rsidP="00822C79">
            <w:pPr>
              <w:spacing w:after="0" w:line="240" w:lineRule="auto"/>
              <w:jc w:val="center"/>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Өте төмен</w:t>
            </w:r>
          </w:p>
        </w:tc>
      </w:tr>
    </w:tbl>
    <w:p w:rsidR="006209D3" w:rsidRDefault="006209D3" w:rsidP="00822C79">
      <w:pPr>
        <w:spacing w:after="0" w:line="240" w:lineRule="auto"/>
        <w:ind w:firstLine="709"/>
        <w:jc w:val="both"/>
        <w:rPr>
          <w:rFonts w:ascii="Times New Roman" w:eastAsia="Times New Roman" w:hAnsi="Times New Roman" w:cs="Times New Roman"/>
          <w:sz w:val="28"/>
          <w:szCs w:val="28"/>
          <w:lang w:val="kk-KZ"/>
        </w:rPr>
      </w:pPr>
    </w:p>
    <w:p w:rsidR="00B32A7A" w:rsidRDefault="00B32A7A" w:rsidP="00203342">
      <w:pPr>
        <w:spacing w:after="0" w:line="240" w:lineRule="auto"/>
        <w:ind w:firstLine="709"/>
        <w:jc w:val="both"/>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Адамның өзін-өзі дамытуға ықпал ететін өзінің қасиеттерін бағалауы 1, 2, 6, 7, 9, 13 сұрақтардың жауаптарымен анықталады.</w:t>
      </w:r>
    </w:p>
    <w:p w:rsidR="006209D3" w:rsidRPr="00D63C09" w:rsidRDefault="006209D3" w:rsidP="00203342">
      <w:pPr>
        <w:spacing w:after="0" w:line="240" w:lineRule="auto"/>
        <w:ind w:firstLine="709"/>
        <w:jc w:val="both"/>
        <w:rPr>
          <w:rFonts w:ascii="Times New Roman" w:eastAsia="Times New Roman" w:hAnsi="Times New Roman" w:cs="Times New Roman"/>
          <w:sz w:val="28"/>
          <w:szCs w:val="28"/>
          <w:lang w:val="kk-KZ"/>
        </w:rPr>
      </w:pPr>
    </w:p>
    <w:p w:rsidR="00B32A7A" w:rsidRDefault="00553D6D" w:rsidP="003B2573">
      <w:pPr>
        <w:spacing w:after="0" w:line="240" w:lineRule="auto"/>
        <w:jc w:val="both"/>
        <w:rPr>
          <w:rFonts w:ascii="Times New Roman" w:eastAsia="Times New Roman" w:hAnsi="Times New Roman" w:cs="Times New Roman"/>
          <w:sz w:val="28"/>
          <w:szCs w:val="28"/>
          <w:lang w:val="kk-KZ"/>
        </w:rPr>
      </w:pPr>
      <w:r w:rsidRPr="00D63C09">
        <w:rPr>
          <w:rFonts w:ascii="Times New Roman" w:eastAsia="Times New Roman" w:hAnsi="Times New Roman" w:cs="Times New Roman"/>
          <w:sz w:val="28"/>
          <w:szCs w:val="28"/>
          <w:lang w:val="kk-KZ"/>
        </w:rPr>
        <w:t>Кесте</w:t>
      </w:r>
      <w:r w:rsidR="00D6082D">
        <w:rPr>
          <w:rFonts w:ascii="Times New Roman" w:eastAsia="Times New Roman" w:hAnsi="Times New Roman" w:cs="Times New Roman"/>
          <w:sz w:val="28"/>
          <w:szCs w:val="28"/>
          <w:lang w:val="kk-KZ"/>
        </w:rPr>
        <w:t xml:space="preserve"> 10 ‒</w:t>
      </w:r>
      <w:r w:rsidR="00B32A7A" w:rsidRPr="00D63C09">
        <w:rPr>
          <w:rFonts w:ascii="Times New Roman" w:eastAsia="Times New Roman" w:hAnsi="Times New Roman" w:cs="Times New Roman"/>
          <w:sz w:val="28"/>
          <w:szCs w:val="28"/>
          <w:lang w:val="kk-KZ"/>
        </w:rPr>
        <w:t xml:space="preserve"> Педагогикалық қолдау жобасын бағалау</w:t>
      </w:r>
    </w:p>
    <w:p w:rsidR="006209D3" w:rsidRPr="00D63C09" w:rsidRDefault="006209D3" w:rsidP="00203342">
      <w:pPr>
        <w:spacing w:after="0" w:line="240" w:lineRule="auto"/>
        <w:ind w:firstLine="709"/>
        <w:jc w:val="both"/>
        <w:rPr>
          <w:rFonts w:ascii="Times New Roman" w:eastAsia="Times New Roman" w:hAnsi="Times New Roman" w:cs="Times New Roman"/>
          <w:sz w:val="28"/>
          <w:szCs w:val="28"/>
          <w:lang w:val="kk-KZ"/>
        </w:rPr>
      </w:pP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6662"/>
      </w:tblGrid>
      <w:tr w:rsidR="00B32A7A" w:rsidRPr="00D63C09" w:rsidTr="00924D6D">
        <w:trPr>
          <w:trHeight w:val="276"/>
        </w:trPr>
        <w:tc>
          <w:tcPr>
            <w:tcW w:w="1985" w:type="dxa"/>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lang w:val="kk-KZ"/>
              </w:rPr>
            </w:pPr>
            <w:r w:rsidRPr="00D63C09">
              <w:rPr>
                <w:rFonts w:ascii="Times New Roman" w:eastAsia="Times New Roman" w:hAnsi="Times New Roman" w:cs="Times New Roman"/>
                <w:bCs/>
                <w:sz w:val="28"/>
                <w:szCs w:val="28"/>
                <w:lang w:val="kk-KZ"/>
              </w:rPr>
              <w:t>Жалпы ұпай</w:t>
            </w:r>
          </w:p>
        </w:tc>
        <w:tc>
          <w:tcPr>
            <w:tcW w:w="6662" w:type="dxa"/>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lang w:val="kk-KZ"/>
              </w:rPr>
              <w:t>Педагогикалық қолдау жобасын бағалау</w:t>
            </w:r>
          </w:p>
        </w:tc>
      </w:tr>
      <w:tr w:rsidR="00B32A7A" w:rsidRPr="00D63C09" w:rsidTr="00924D6D">
        <w:trPr>
          <w:trHeight w:val="276"/>
        </w:trPr>
        <w:tc>
          <w:tcPr>
            <w:tcW w:w="1985" w:type="dxa"/>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15-14</w:t>
            </w:r>
          </w:p>
        </w:tc>
        <w:tc>
          <w:tcPr>
            <w:tcW w:w="6662" w:type="dxa"/>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Кәсіби өзін-өзі тану мүмкіндігі ретінде</w:t>
            </w:r>
          </w:p>
        </w:tc>
      </w:tr>
      <w:tr w:rsidR="00B32A7A" w:rsidRPr="00D63C09" w:rsidTr="00924D6D">
        <w:trPr>
          <w:trHeight w:val="276"/>
        </w:trPr>
        <w:tc>
          <w:tcPr>
            <w:tcW w:w="1985" w:type="dxa"/>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13-11</w:t>
            </w:r>
          </w:p>
        </w:tc>
        <w:tc>
          <w:tcPr>
            <w:tcW w:w="6662" w:type="dxa"/>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Өзін-өзі танудың қажетті және жеткілікті шарты ретінде</w:t>
            </w:r>
          </w:p>
        </w:tc>
      </w:tr>
      <w:tr w:rsidR="00B32A7A" w:rsidRPr="00D63C09" w:rsidTr="00924D6D">
        <w:trPr>
          <w:trHeight w:val="276"/>
        </w:trPr>
        <w:tc>
          <w:tcPr>
            <w:tcW w:w="1985" w:type="dxa"/>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10-9</w:t>
            </w:r>
          </w:p>
        </w:tc>
        <w:tc>
          <w:tcPr>
            <w:tcW w:w="6662" w:type="dxa"/>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Өзін-өзі танудың перспективасы ретінде</w:t>
            </w:r>
          </w:p>
        </w:tc>
      </w:tr>
      <w:tr w:rsidR="00B32A7A" w:rsidRPr="00D63C09" w:rsidTr="00924D6D">
        <w:trPr>
          <w:trHeight w:val="276"/>
        </w:trPr>
        <w:tc>
          <w:tcPr>
            <w:tcW w:w="1985" w:type="dxa"/>
            <w:tcBorders>
              <w:bottom w:val="nil"/>
            </w:tcBorders>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7-6</w:t>
            </w:r>
          </w:p>
        </w:tc>
        <w:tc>
          <w:tcPr>
            <w:tcW w:w="6662" w:type="dxa"/>
            <w:tcBorders>
              <w:bottom w:val="nil"/>
            </w:tcBorders>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 xml:space="preserve">Белгісіз бағалау; өзін-өзі жүзеге асыру үшін келешегі жоқ </w:t>
            </w:r>
            <w:r w:rsidRPr="00D63C09">
              <w:rPr>
                <w:rFonts w:ascii="Times New Roman" w:eastAsia="Times New Roman" w:hAnsi="Times New Roman" w:cs="Times New Roman"/>
                <w:sz w:val="28"/>
                <w:szCs w:val="28"/>
                <w:lang w:val="kk-KZ"/>
              </w:rPr>
              <w:t xml:space="preserve">іс </w:t>
            </w:r>
            <w:r w:rsidRPr="00D63C09">
              <w:rPr>
                <w:rFonts w:ascii="Times New Roman" w:eastAsia="Times New Roman" w:hAnsi="Times New Roman" w:cs="Times New Roman"/>
                <w:sz w:val="28"/>
                <w:szCs w:val="28"/>
              </w:rPr>
              <w:t>ретінде</w:t>
            </w:r>
          </w:p>
        </w:tc>
      </w:tr>
      <w:tr w:rsidR="00676496" w:rsidRPr="00D63C09" w:rsidTr="00924D6D">
        <w:trPr>
          <w:trHeight w:val="276"/>
        </w:trPr>
        <w:tc>
          <w:tcPr>
            <w:tcW w:w="8647" w:type="dxa"/>
            <w:gridSpan w:val="2"/>
            <w:tcBorders>
              <w:top w:val="nil"/>
              <w:left w:val="nil"/>
              <w:bottom w:val="single" w:sz="4" w:space="0" w:color="auto"/>
              <w:right w:val="nil"/>
            </w:tcBorders>
            <w:shd w:val="clear" w:color="auto" w:fill="auto"/>
            <w:tcMar>
              <w:top w:w="166" w:type="dxa"/>
              <w:left w:w="166" w:type="dxa"/>
              <w:bottom w:w="166" w:type="dxa"/>
              <w:right w:w="166" w:type="dxa"/>
            </w:tcMar>
            <w:vAlign w:val="center"/>
          </w:tcPr>
          <w:p w:rsidR="00676496" w:rsidRPr="00D63C09" w:rsidRDefault="00B970D5" w:rsidP="0067649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10 к</w:t>
            </w:r>
            <w:r w:rsidR="00676496" w:rsidRPr="00676496">
              <w:rPr>
                <w:rFonts w:ascii="Times New Roman" w:eastAsia="Times New Roman" w:hAnsi="Times New Roman" w:cs="Times New Roman"/>
                <w:sz w:val="28"/>
                <w:szCs w:val="28"/>
                <w:lang w:val="kk-KZ"/>
              </w:rPr>
              <w:t>естенің жалғасы</w:t>
            </w:r>
          </w:p>
        </w:tc>
      </w:tr>
      <w:tr w:rsidR="00B32A7A" w:rsidRPr="00D63C09" w:rsidTr="00924D6D">
        <w:trPr>
          <w:trHeight w:val="276"/>
        </w:trPr>
        <w:tc>
          <w:tcPr>
            <w:tcW w:w="1985" w:type="dxa"/>
            <w:tcBorders>
              <w:top w:val="single" w:sz="4" w:space="0" w:color="auto"/>
            </w:tcBorders>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lastRenderedPageBreak/>
              <w:t>5</w:t>
            </w:r>
          </w:p>
        </w:tc>
        <w:tc>
          <w:tcPr>
            <w:tcW w:w="6662" w:type="dxa"/>
            <w:tcBorders>
              <w:top w:val="single" w:sz="4" w:space="0" w:color="auto"/>
            </w:tcBorders>
            <w:shd w:val="clear" w:color="auto" w:fill="auto"/>
            <w:tcMar>
              <w:top w:w="166" w:type="dxa"/>
              <w:left w:w="166" w:type="dxa"/>
              <w:bottom w:w="166" w:type="dxa"/>
              <w:right w:w="166" w:type="dxa"/>
            </w:tcMar>
            <w:vAlign w:val="center"/>
            <w:hideMark/>
          </w:tcPr>
          <w:p w:rsidR="00B32A7A" w:rsidRPr="00D63C09" w:rsidRDefault="00B32A7A" w:rsidP="003B2573">
            <w:pPr>
              <w:spacing w:after="0" w:line="240" w:lineRule="auto"/>
              <w:jc w:val="center"/>
              <w:rPr>
                <w:rFonts w:ascii="Times New Roman" w:eastAsia="Times New Roman" w:hAnsi="Times New Roman" w:cs="Times New Roman"/>
                <w:sz w:val="28"/>
                <w:szCs w:val="28"/>
              </w:rPr>
            </w:pPr>
            <w:r w:rsidRPr="00D63C09">
              <w:rPr>
                <w:rFonts w:ascii="Times New Roman" w:eastAsia="Times New Roman" w:hAnsi="Times New Roman" w:cs="Times New Roman"/>
                <w:sz w:val="28"/>
                <w:szCs w:val="28"/>
              </w:rPr>
              <w:t>Өзін-өзі тану тұрғысынан лайықсыз</w:t>
            </w:r>
            <w:r w:rsidRPr="00D63C09">
              <w:rPr>
                <w:rFonts w:ascii="Times New Roman" w:eastAsia="Times New Roman" w:hAnsi="Times New Roman" w:cs="Times New Roman"/>
                <w:sz w:val="28"/>
                <w:szCs w:val="28"/>
                <w:lang w:val="kk-KZ"/>
              </w:rPr>
              <w:t xml:space="preserve"> іс </w:t>
            </w:r>
            <w:r w:rsidRPr="00D63C09">
              <w:rPr>
                <w:rFonts w:ascii="Times New Roman" w:eastAsia="Times New Roman" w:hAnsi="Times New Roman" w:cs="Times New Roman"/>
                <w:sz w:val="28"/>
                <w:szCs w:val="28"/>
              </w:rPr>
              <w:t xml:space="preserve"> ретінде</w:t>
            </w:r>
          </w:p>
        </w:tc>
      </w:tr>
    </w:tbl>
    <w:p w:rsidR="00B32A7A" w:rsidRPr="00D63C09" w:rsidRDefault="00B32A7A" w:rsidP="006209D3">
      <w:pPr>
        <w:spacing w:after="0" w:line="240" w:lineRule="auto"/>
        <w:jc w:val="both"/>
        <w:rPr>
          <w:rFonts w:ascii="Times New Roman" w:hAnsi="Times New Roman" w:cs="Times New Roman"/>
          <w:sz w:val="28"/>
          <w:szCs w:val="28"/>
        </w:rPr>
      </w:pP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Педагогикалық қолдау жобасын кәсіби өзін-өзі жүзеге асыру мүмкіндігі ретінде бағалау 3, 5, 8, 12, 17 сұрақтардың жауаптарымен анықталады.</w:t>
      </w:r>
    </w:p>
    <w:p w:rsidR="00B32A7A" w:rsidRPr="003453E9" w:rsidRDefault="00B32A7A" w:rsidP="00203342">
      <w:pPr>
        <w:spacing w:after="0" w:line="240" w:lineRule="auto"/>
        <w:ind w:firstLine="709"/>
        <w:jc w:val="both"/>
        <w:rPr>
          <w:rFonts w:ascii="Times New Roman" w:hAnsi="Times New Roman" w:cs="Times New Roman"/>
          <w:i/>
          <w:sz w:val="28"/>
          <w:szCs w:val="28"/>
          <w:u w:val="single"/>
          <w:lang w:val="kk-KZ"/>
        </w:rPr>
      </w:pPr>
      <w:r w:rsidRPr="003453E9">
        <w:rPr>
          <w:rFonts w:ascii="Times New Roman" w:hAnsi="Times New Roman" w:cs="Times New Roman"/>
          <w:i/>
          <w:sz w:val="28"/>
          <w:szCs w:val="28"/>
          <w:lang w:val="kk-KZ"/>
        </w:rPr>
        <w:t>7.</w:t>
      </w:r>
      <w:r w:rsidR="00464E65" w:rsidRPr="003453E9">
        <w:rPr>
          <w:rFonts w:ascii="Times New Roman" w:hAnsi="Times New Roman" w:cs="Times New Roman"/>
          <w:b/>
          <w:i/>
          <w:sz w:val="28"/>
          <w:szCs w:val="28"/>
          <w:lang w:val="kk-KZ"/>
        </w:rPr>
        <w:t xml:space="preserve"> </w:t>
      </w:r>
      <w:r w:rsidRPr="003453E9">
        <w:rPr>
          <w:rFonts w:ascii="Times New Roman" w:hAnsi="Times New Roman" w:cs="Times New Roman"/>
          <w:i/>
          <w:sz w:val="28"/>
          <w:szCs w:val="28"/>
          <w:u w:val="single"/>
          <w:lang w:val="kk-KZ"/>
        </w:rPr>
        <w:t>Кәсіби-педагогикалық мотивацияны өзін-өзі бағалау (Н.П.Фетискинмен бейімделген) әдістемесі.</w:t>
      </w:r>
    </w:p>
    <w:p w:rsidR="00232778" w:rsidRDefault="00232778" w:rsidP="007F5EE7">
      <w:pPr>
        <w:spacing w:after="0" w:line="240" w:lineRule="auto"/>
        <w:jc w:val="both"/>
        <w:rPr>
          <w:rFonts w:ascii="Times New Roman" w:hAnsi="Times New Roman" w:cs="Times New Roman"/>
          <w:sz w:val="28"/>
          <w:szCs w:val="28"/>
          <w:lang w:val="kk-KZ"/>
        </w:rPr>
      </w:pPr>
      <w:r w:rsidRPr="00232778">
        <w:rPr>
          <w:rFonts w:ascii="Times New Roman" w:hAnsi="Times New Roman" w:cs="Times New Roman"/>
          <w:sz w:val="28"/>
          <w:szCs w:val="28"/>
          <w:lang w:val="kk-KZ"/>
        </w:rPr>
        <w:t>Әдістеменің мақсаты – мотивация деңгейін анықтау.</w:t>
      </w:r>
      <w:r>
        <w:rPr>
          <w:rFonts w:ascii="Times New Roman" w:hAnsi="Times New Roman" w:cs="Times New Roman"/>
          <w:sz w:val="28"/>
          <w:szCs w:val="28"/>
          <w:lang w:val="kk-KZ"/>
        </w:rPr>
        <w:t xml:space="preserve"> </w:t>
      </w:r>
      <w:r w:rsidRPr="00232778">
        <w:rPr>
          <w:rFonts w:ascii="Times New Roman" w:hAnsi="Times New Roman" w:cs="Times New Roman"/>
          <w:sz w:val="28"/>
          <w:szCs w:val="28"/>
          <w:lang w:val="kk-KZ"/>
        </w:rPr>
        <w:t xml:space="preserve">Бұл әдіс </w:t>
      </w:r>
      <w:r>
        <w:rPr>
          <w:rFonts w:ascii="Times New Roman" w:hAnsi="Times New Roman" w:cs="Times New Roman"/>
          <w:sz w:val="28"/>
          <w:szCs w:val="28"/>
          <w:lang w:val="kk-KZ"/>
        </w:rPr>
        <w:t>студенттің</w:t>
      </w:r>
      <w:r w:rsidRPr="00232778">
        <w:rPr>
          <w:rFonts w:ascii="Times New Roman" w:hAnsi="Times New Roman" w:cs="Times New Roman"/>
          <w:sz w:val="28"/>
          <w:szCs w:val="28"/>
          <w:lang w:val="kk-KZ"/>
        </w:rPr>
        <w:t xml:space="preserve"> мотивация деңгейін анықтауға мүмкіндік береді. Атап айтқанда, пассивтілік бар ма, әлде эпизодтық үстірт қызығушылық </w:t>
      </w:r>
      <w:r>
        <w:rPr>
          <w:rFonts w:ascii="Times New Roman" w:hAnsi="Times New Roman" w:cs="Times New Roman"/>
          <w:sz w:val="28"/>
          <w:szCs w:val="28"/>
          <w:lang w:val="kk-KZ"/>
        </w:rPr>
        <w:t>па? Болашақ кәсіби маманның қызығушылығының шарықтау шегінің айқындалуы.</w:t>
      </w:r>
    </w:p>
    <w:p w:rsidR="00B32A7A" w:rsidRPr="00D63C09" w:rsidRDefault="00B32A7A" w:rsidP="007F5EE7">
      <w:pPr>
        <w:spacing w:after="0" w:line="240" w:lineRule="auto"/>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Нұсқау: «</w:t>
      </w:r>
      <w:r w:rsidRPr="00D63C09">
        <w:rPr>
          <w:rFonts w:ascii="Times New Roman" w:hAnsi="Times New Roman" w:cs="Times New Roman"/>
          <w:i/>
          <w:sz w:val="28"/>
          <w:szCs w:val="28"/>
          <w:lang w:val="kk-KZ"/>
        </w:rPr>
        <w:t>Төмендегі мәлімдемелерді «әрдайым», «жиі», «жиі емес», «сирек», «ешқашан» шкаласымен бағалаңыз</w:t>
      </w:r>
      <w:r w:rsidRPr="00D63C09">
        <w:rPr>
          <w:rFonts w:ascii="Times New Roman" w:hAnsi="Times New Roman" w:cs="Times New Roman"/>
          <w:sz w:val="28"/>
          <w:szCs w:val="28"/>
          <w:lang w:val="kk-KZ"/>
        </w:rPr>
        <w:t>».</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Мұғалімнің кәсіби шеберлігін дамытудағы ішкі қозғаушы фактордың функциясын кәсіби мотивация орындайды, өйткені оның қалыптасуының жоғары деңгейімен ғана педагог тұлғасының кәсіби білімі мен мәдениетін тиімді дамытуға болады. Педагогтың кәсіби мотивациясы, біздің ойымызша, кәсіби іс-әрекет білім мен оқытуға деген ішкі ұмтылысты жүзеге асырумен байланысты тұлғаны дәл білім беру саласында кәсіби өзін-өзі жүзеге асыруға итермелейтін қажеттіліктер мен қызығушылықтардың жиынтығы.</w:t>
      </w:r>
    </w:p>
    <w:p w:rsidR="00B32A7A" w:rsidRPr="003453E9" w:rsidRDefault="00B32A7A" w:rsidP="00203342">
      <w:pPr>
        <w:spacing w:after="0" w:line="240" w:lineRule="auto"/>
        <w:ind w:firstLine="709"/>
        <w:jc w:val="both"/>
        <w:rPr>
          <w:rFonts w:ascii="Times New Roman" w:hAnsi="Times New Roman" w:cs="Times New Roman"/>
          <w:i/>
          <w:sz w:val="28"/>
          <w:szCs w:val="28"/>
          <w:lang w:val="kk-KZ"/>
        </w:rPr>
      </w:pPr>
      <w:r w:rsidRPr="003453E9">
        <w:rPr>
          <w:rFonts w:ascii="Times New Roman" w:hAnsi="Times New Roman" w:cs="Times New Roman"/>
          <w:i/>
          <w:sz w:val="28"/>
          <w:szCs w:val="28"/>
          <w:lang w:val="kk-KZ"/>
        </w:rPr>
        <w:t>8.</w:t>
      </w:r>
      <w:r w:rsidR="003B2573" w:rsidRPr="003453E9">
        <w:rPr>
          <w:rFonts w:ascii="Times New Roman" w:hAnsi="Times New Roman" w:cs="Times New Roman"/>
          <w:i/>
          <w:sz w:val="28"/>
          <w:szCs w:val="28"/>
          <w:lang w:val="kk-KZ"/>
        </w:rPr>
        <w:t xml:space="preserve"> </w:t>
      </w:r>
      <w:r w:rsidRPr="003453E9">
        <w:rPr>
          <w:rFonts w:ascii="Times New Roman" w:hAnsi="Times New Roman" w:cs="Times New Roman"/>
          <w:i/>
          <w:sz w:val="28"/>
          <w:szCs w:val="28"/>
          <w:u w:val="single"/>
          <w:lang w:val="kk-KZ"/>
        </w:rPr>
        <w:t>Т.И. Ильинаның жоғары оқу орындарында оқыту мотивациясын зерделеу әдістемесі.</w:t>
      </w:r>
    </w:p>
    <w:p w:rsidR="00716B19" w:rsidRPr="00716B19" w:rsidRDefault="00716B19" w:rsidP="00716B19">
      <w:pPr>
        <w:spacing w:after="0" w:line="240" w:lineRule="auto"/>
        <w:ind w:firstLine="708"/>
        <w:jc w:val="both"/>
        <w:rPr>
          <w:rFonts w:ascii="Times New Roman" w:hAnsi="Times New Roman" w:cs="Times New Roman"/>
          <w:sz w:val="28"/>
          <w:szCs w:val="28"/>
          <w:lang w:val="kk-KZ"/>
        </w:rPr>
      </w:pPr>
      <w:r w:rsidRPr="00716B19">
        <w:rPr>
          <w:rFonts w:ascii="Times New Roman" w:hAnsi="Times New Roman" w:cs="Times New Roman"/>
          <w:sz w:val="28"/>
          <w:szCs w:val="28"/>
          <w:lang w:val="kk-KZ"/>
        </w:rPr>
        <w:t xml:space="preserve">Бұл </w:t>
      </w:r>
      <w:r>
        <w:rPr>
          <w:rFonts w:ascii="Times New Roman" w:hAnsi="Times New Roman" w:cs="Times New Roman"/>
          <w:sz w:val="28"/>
          <w:szCs w:val="28"/>
          <w:lang w:val="kk-KZ"/>
        </w:rPr>
        <w:t>әдістемені</w:t>
      </w:r>
      <w:r w:rsidRPr="00716B19">
        <w:rPr>
          <w:rFonts w:ascii="Times New Roman" w:hAnsi="Times New Roman" w:cs="Times New Roman"/>
          <w:sz w:val="28"/>
          <w:szCs w:val="28"/>
          <w:lang w:val="kk-KZ"/>
        </w:rPr>
        <w:t xml:space="preserve"> құру кезінде автор басқа белгілі жүйені қолданды. Оның үш шкаласы бар: «</w:t>
      </w:r>
      <w:r>
        <w:rPr>
          <w:rFonts w:ascii="Times New Roman" w:hAnsi="Times New Roman" w:cs="Times New Roman"/>
          <w:sz w:val="28"/>
          <w:szCs w:val="28"/>
          <w:lang w:val="kk-KZ"/>
        </w:rPr>
        <w:t>Б</w:t>
      </w:r>
      <w:r w:rsidRPr="00716B19">
        <w:rPr>
          <w:rFonts w:ascii="Times New Roman" w:hAnsi="Times New Roman" w:cs="Times New Roman"/>
          <w:sz w:val="28"/>
          <w:szCs w:val="28"/>
          <w:lang w:val="kk-KZ"/>
        </w:rPr>
        <w:t>ілім жинақтау</w:t>
      </w:r>
      <w:r>
        <w:rPr>
          <w:rFonts w:ascii="Times New Roman" w:hAnsi="Times New Roman" w:cs="Times New Roman"/>
          <w:sz w:val="28"/>
          <w:szCs w:val="28"/>
          <w:lang w:val="kk-KZ"/>
        </w:rPr>
        <w:t xml:space="preserve">» </w:t>
      </w:r>
      <w:r w:rsidRPr="00716B19">
        <w:rPr>
          <w:rFonts w:ascii="Times New Roman" w:hAnsi="Times New Roman" w:cs="Times New Roman"/>
          <w:sz w:val="28"/>
          <w:szCs w:val="28"/>
          <w:lang w:val="kk-KZ"/>
        </w:rPr>
        <w:t>білім жинақтауға деген ұмтылыс, оқуға деген ұмтылыс); «</w:t>
      </w:r>
      <w:r>
        <w:rPr>
          <w:rFonts w:ascii="Times New Roman" w:hAnsi="Times New Roman" w:cs="Times New Roman"/>
          <w:sz w:val="28"/>
          <w:szCs w:val="28"/>
          <w:lang w:val="kk-KZ"/>
        </w:rPr>
        <w:t>М</w:t>
      </w:r>
      <w:r w:rsidRPr="00716B19">
        <w:rPr>
          <w:rFonts w:ascii="Times New Roman" w:hAnsi="Times New Roman" w:cs="Times New Roman"/>
          <w:sz w:val="28"/>
          <w:szCs w:val="28"/>
          <w:lang w:val="kk-KZ"/>
        </w:rPr>
        <w:t>амандықты игеру»</w:t>
      </w:r>
      <w:r>
        <w:rPr>
          <w:rFonts w:ascii="Times New Roman" w:hAnsi="Times New Roman" w:cs="Times New Roman"/>
          <w:sz w:val="28"/>
          <w:szCs w:val="28"/>
          <w:lang w:val="kk-KZ"/>
        </w:rPr>
        <w:t xml:space="preserve"> </w:t>
      </w:r>
      <w:r w:rsidRPr="00716B19">
        <w:rPr>
          <w:rFonts w:ascii="Times New Roman" w:hAnsi="Times New Roman" w:cs="Times New Roman"/>
          <w:sz w:val="28"/>
          <w:szCs w:val="28"/>
          <w:lang w:val="kk-KZ"/>
        </w:rPr>
        <w:t>(кәсіби білім алуға және маңызды кәсіби қасиеттерді қалдыруға деген ұмтылыс); «</w:t>
      </w:r>
      <w:r>
        <w:rPr>
          <w:rFonts w:ascii="Times New Roman" w:hAnsi="Times New Roman" w:cs="Times New Roman"/>
          <w:sz w:val="28"/>
          <w:szCs w:val="28"/>
          <w:lang w:val="kk-KZ"/>
        </w:rPr>
        <w:t>Диплом алу»</w:t>
      </w:r>
      <w:r w:rsidRPr="00716B19">
        <w:rPr>
          <w:rFonts w:ascii="Times New Roman" w:hAnsi="Times New Roman" w:cs="Times New Roman"/>
          <w:sz w:val="28"/>
          <w:szCs w:val="28"/>
          <w:lang w:val="kk-KZ"/>
        </w:rPr>
        <w:t xml:space="preserve"> (білім туралы ресми дипломға деген ұмтылыс, емтихандар мен сынақтарды тапсырудың жеңіл тәсілдерін іздеу).</w:t>
      </w:r>
    </w:p>
    <w:p w:rsidR="00B32A7A" w:rsidRPr="00D63C09" w:rsidRDefault="00B32A7A" w:rsidP="00716B19">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Нұсқау бойынша төмендегі </w:t>
      </w:r>
      <w:r w:rsidRPr="00D63C09">
        <w:rPr>
          <w:rFonts w:ascii="Times New Roman" w:hAnsi="Times New Roman" w:cs="Times New Roman"/>
          <w:sz w:val="28"/>
          <w:szCs w:val="28"/>
          <w:lang w:val="kk-KZ"/>
        </w:rPr>
        <w:tab/>
        <w:t>пікірлермен келіссе «+», немесе келіспеушілікті «-» белгілерімен белгілеу қажет.</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Студенттердің мотивациясының бағдарлануын талдау алдымен «И.И. Ильина» әдісі бойынша ұсынылған 3 шкаласы бойынша бөлінді:  «Білім алу» - білім алуға деген құштарлық, қызығушылық; «Мамандықты игеру» - кәсіби білімге, дағдыларға ие болуға және кәсіби маңызды жеке қасиеттерді қалыптастыруға деген ұмтылыс; «Диплом алу» - диплом алғысы келеді.</w:t>
      </w:r>
    </w:p>
    <w:p w:rsidR="00B32A7A" w:rsidRDefault="00B32A7A" w:rsidP="00A516E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Сонымен тәжірибелік диагностика жүргізуге алынған жоғарыдағы әдістемелерді іріктеуде  әдістемелер бірқатар өлшемдер бойынша таңдалды. </w:t>
      </w:r>
    </w:p>
    <w:p w:rsidR="00A516E2" w:rsidRPr="00540B83" w:rsidRDefault="00A516E2" w:rsidP="00A516E2">
      <w:pPr>
        <w:spacing w:after="0"/>
        <w:jc w:val="both"/>
        <w:rPr>
          <w:rFonts w:ascii="Times New Roman" w:hAnsi="Times New Roman" w:cs="Times New Roman"/>
          <w:sz w:val="28"/>
          <w:szCs w:val="28"/>
          <w:lang w:val="kk-KZ"/>
        </w:rPr>
      </w:pPr>
      <w:r w:rsidRPr="00540B83">
        <w:rPr>
          <w:rFonts w:ascii="Times New Roman" w:hAnsi="Times New Roman" w:cs="Times New Roman"/>
          <w:sz w:val="28"/>
          <w:szCs w:val="28"/>
          <w:lang w:val="kk-KZ"/>
        </w:rPr>
        <w:t>Олар:</w:t>
      </w:r>
    </w:p>
    <w:p w:rsidR="00A516E2" w:rsidRPr="00540B83" w:rsidRDefault="00A516E2" w:rsidP="00A516E2">
      <w:pPr>
        <w:spacing w:after="0"/>
        <w:jc w:val="both"/>
        <w:rPr>
          <w:rFonts w:ascii="Times New Roman" w:hAnsi="Times New Roman" w:cs="Times New Roman"/>
          <w:sz w:val="28"/>
          <w:szCs w:val="28"/>
          <w:lang w:val="kk-KZ"/>
        </w:rPr>
      </w:pPr>
      <w:r w:rsidRPr="00540B83">
        <w:rPr>
          <w:rFonts w:ascii="Times New Roman" w:hAnsi="Times New Roman" w:cs="Times New Roman"/>
          <w:sz w:val="28"/>
          <w:szCs w:val="28"/>
          <w:lang w:val="kk-KZ"/>
        </w:rPr>
        <w:t>- әдістемелік принциптерді сақтау;</w:t>
      </w:r>
    </w:p>
    <w:p w:rsidR="00A516E2" w:rsidRPr="00540B83" w:rsidRDefault="00A516E2" w:rsidP="00A516E2">
      <w:pPr>
        <w:spacing w:after="0"/>
        <w:jc w:val="both"/>
        <w:rPr>
          <w:rFonts w:ascii="Times New Roman" w:hAnsi="Times New Roman" w:cs="Times New Roman"/>
          <w:sz w:val="28"/>
          <w:szCs w:val="28"/>
          <w:lang w:val="kk-KZ"/>
        </w:rPr>
      </w:pPr>
      <w:r w:rsidRPr="00540B83">
        <w:rPr>
          <w:rFonts w:ascii="Times New Roman" w:hAnsi="Times New Roman" w:cs="Times New Roman"/>
          <w:sz w:val="28"/>
          <w:szCs w:val="28"/>
          <w:lang w:val="kk-KZ"/>
        </w:rPr>
        <w:t>- әдістердің дәлдігі;</w:t>
      </w:r>
    </w:p>
    <w:p w:rsidR="00A516E2" w:rsidRPr="00540B83" w:rsidRDefault="00A516E2" w:rsidP="00A516E2">
      <w:pPr>
        <w:spacing w:after="0"/>
        <w:jc w:val="both"/>
        <w:rPr>
          <w:rFonts w:ascii="Times New Roman" w:hAnsi="Times New Roman" w:cs="Times New Roman"/>
          <w:sz w:val="28"/>
          <w:szCs w:val="28"/>
          <w:lang w:val="kk-KZ"/>
        </w:rPr>
      </w:pPr>
      <w:r w:rsidRPr="00540B83">
        <w:rPr>
          <w:rFonts w:ascii="Times New Roman" w:hAnsi="Times New Roman" w:cs="Times New Roman"/>
          <w:sz w:val="28"/>
          <w:szCs w:val="28"/>
          <w:lang w:val="kk-KZ"/>
        </w:rPr>
        <w:t>- түсініктілігі;</w:t>
      </w:r>
    </w:p>
    <w:p w:rsidR="00A516E2" w:rsidRPr="00540B83" w:rsidRDefault="00A516E2" w:rsidP="00A516E2">
      <w:pPr>
        <w:spacing w:after="0"/>
        <w:jc w:val="both"/>
        <w:rPr>
          <w:rFonts w:ascii="Times New Roman" w:hAnsi="Times New Roman" w:cs="Times New Roman"/>
          <w:sz w:val="28"/>
          <w:szCs w:val="28"/>
          <w:lang w:val="kk-KZ"/>
        </w:rPr>
      </w:pPr>
      <w:r w:rsidRPr="00540B83">
        <w:rPr>
          <w:rFonts w:ascii="Times New Roman" w:hAnsi="Times New Roman" w:cs="Times New Roman"/>
          <w:sz w:val="28"/>
          <w:szCs w:val="28"/>
          <w:lang w:val="kk-KZ"/>
        </w:rPr>
        <w:lastRenderedPageBreak/>
        <w:t>- қарапайымдылық;</w:t>
      </w:r>
    </w:p>
    <w:p w:rsidR="00A516E2" w:rsidRPr="00540B83" w:rsidRDefault="00A516E2" w:rsidP="00A516E2">
      <w:pPr>
        <w:spacing w:after="0"/>
        <w:jc w:val="both"/>
        <w:rPr>
          <w:rFonts w:ascii="Times New Roman" w:hAnsi="Times New Roman" w:cs="Times New Roman"/>
          <w:sz w:val="28"/>
          <w:szCs w:val="28"/>
          <w:lang w:val="kk-KZ"/>
        </w:rPr>
      </w:pPr>
      <w:r w:rsidRPr="00540B83">
        <w:rPr>
          <w:rFonts w:ascii="Times New Roman" w:hAnsi="Times New Roman" w:cs="Times New Roman"/>
          <w:sz w:val="28"/>
          <w:szCs w:val="28"/>
          <w:lang w:val="kk-KZ"/>
        </w:rPr>
        <w:t>- оңай өңдеу</w:t>
      </w:r>
    </w:p>
    <w:p w:rsidR="00A516E2" w:rsidRPr="00A516E2" w:rsidRDefault="00A516E2" w:rsidP="00A516E2">
      <w:pPr>
        <w:spacing w:after="0"/>
        <w:jc w:val="both"/>
        <w:rPr>
          <w:rFonts w:ascii="Times New Roman" w:hAnsi="Times New Roman" w:cs="Times New Roman"/>
          <w:sz w:val="28"/>
          <w:szCs w:val="28"/>
          <w:lang w:val="kk-KZ"/>
        </w:rPr>
      </w:pPr>
      <w:r w:rsidRPr="00A516E2">
        <w:rPr>
          <w:rFonts w:ascii="Times New Roman" w:hAnsi="Times New Roman" w:cs="Times New Roman"/>
          <w:sz w:val="28"/>
          <w:szCs w:val="28"/>
          <w:lang w:val="kk-KZ"/>
        </w:rPr>
        <w:t>- жүйелердің қосымша функционалдығы және т.б.</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 xml:space="preserve">Яғни, осы анықталған өлшемдерге байланысты әдістемелер бойынша алынған нәтижелердің шынайы және нақты болуына айтулы септігін  тигізді деуге болады. </w:t>
      </w:r>
    </w:p>
    <w:p w:rsidR="00B32A7A" w:rsidRPr="00D63C09" w:rsidRDefault="00B32A7A" w:rsidP="00203342">
      <w:pPr>
        <w:spacing w:after="0" w:line="240" w:lineRule="auto"/>
        <w:ind w:firstLine="709"/>
        <w:jc w:val="both"/>
        <w:rPr>
          <w:rFonts w:ascii="Times New Roman" w:hAnsi="Times New Roman" w:cs="Times New Roman"/>
          <w:sz w:val="28"/>
          <w:szCs w:val="28"/>
          <w:lang w:val="kk-KZ"/>
        </w:rPr>
      </w:pPr>
      <w:r w:rsidRPr="00D63C09">
        <w:rPr>
          <w:rFonts w:ascii="Times New Roman" w:hAnsi="Times New Roman" w:cs="Times New Roman"/>
          <w:sz w:val="28"/>
          <w:szCs w:val="28"/>
          <w:lang w:val="kk-KZ"/>
        </w:rPr>
        <w:t>Ал жалпы зерттеу барысында жоғарыда тоқталып өткен негізгі процедуралар бойынша тәжірибелік-эксперименттік анықтау жұмыстар жүргізілді. Олардың нәтижесі жұмысымыздың келесі бөлімінде  баяндалатын болады.</w:t>
      </w:r>
    </w:p>
    <w:p w:rsidR="00B32A7A" w:rsidRDefault="00B32A7A" w:rsidP="00203342">
      <w:pPr>
        <w:spacing w:after="0" w:line="240" w:lineRule="auto"/>
        <w:ind w:firstLine="709"/>
        <w:jc w:val="both"/>
        <w:rPr>
          <w:rFonts w:ascii="Times New Roman" w:hAnsi="Times New Roman" w:cs="Times New Roman"/>
          <w:sz w:val="28"/>
          <w:szCs w:val="28"/>
          <w:lang w:val="kk-KZ"/>
        </w:rPr>
      </w:pPr>
    </w:p>
    <w:p w:rsidR="0092046F" w:rsidRPr="00AD2A1E" w:rsidRDefault="0092046F" w:rsidP="00203342">
      <w:pPr>
        <w:spacing w:after="0" w:line="240" w:lineRule="auto"/>
        <w:ind w:firstLine="709"/>
        <w:jc w:val="both"/>
        <w:rPr>
          <w:rFonts w:ascii="Times New Roman" w:hAnsi="Times New Roman" w:cs="Times New Roman"/>
          <w:sz w:val="28"/>
          <w:szCs w:val="28"/>
          <w:lang w:val="kk-KZ"/>
        </w:rPr>
      </w:pP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b/>
          <w:sz w:val="28"/>
          <w:szCs w:val="28"/>
          <w:lang w:val="kk-KZ"/>
        </w:rPr>
        <w:t xml:space="preserve">2.2 </w:t>
      </w:r>
      <w:r w:rsidRPr="00B55485">
        <w:rPr>
          <w:rFonts w:ascii="Times New Roman" w:hAnsi="Times New Roman" w:cs="Times New Roman"/>
          <w:b/>
          <w:sz w:val="28"/>
          <w:szCs w:val="28"/>
          <w:lang w:val="kk-KZ"/>
        </w:rPr>
        <w:t>Студенттердің</w:t>
      </w:r>
      <w:r w:rsidRPr="00B55485">
        <w:rPr>
          <w:rFonts w:ascii="Times New Roman" w:hAnsi="Times New Roman" w:cs="Times New Roman"/>
          <w:b/>
          <w:sz w:val="28"/>
          <w:szCs w:val="28"/>
          <w:lang w:val="kk-KZ" w:eastAsia="ko-KR"/>
        </w:rPr>
        <w:t xml:space="preserve"> кәciби мoтивацияcының қалыптаcуын з</w:t>
      </w:r>
      <w:r w:rsidRPr="00B55485">
        <w:rPr>
          <w:rFonts w:ascii="Times New Roman" w:hAnsi="Times New Roman" w:cs="Times New Roman"/>
          <w:b/>
          <w:sz w:val="28"/>
          <w:szCs w:val="28"/>
          <w:lang w:val="kk-KZ"/>
        </w:rPr>
        <w:t>ерттеу нәтижелері</w:t>
      </w:r>
    </w:p>
    <w:p w:rsidR="00B32A7A" w:rsidRPr="00662BC6" w:rsidRDefault="00B32A7A" w:rsidP="00203342">
      <w:pPr>
        <w:autoSpaceDE w:val="0"/>
        <w:autoSpaceDN w:val="0"/>
        <w:adjustRightInd w:val="0"/>
        <w:spacing w:after="0" w:line="240" w:lineRule="auto"/>
        <w:ind w:firstLine="709"/>
        <w:jc w:val="both"/>
        <w:rPr>
          <w:rFonts w:ascii="Times New Roman" w:hAnsi="Times New Roman" w:cs="Times New Roman"/>
          <w:sz w:val="28"/>
          <w:szCs w:val="28"/>
          <w:lang w:val="kk-KZ"/>
        </w:rPr>
      </w:pPr>
    </w:p>
    <w:p w:rsidR="00B32A7A" w:rsidRPr="00662BC6" w:rsidRDefault="00B32A7A" w:rsidP="00203342">
      <w:pPr>
        <w:autoSpaceDE w:val="0"/>
        <w:autoSpaceDN w:val="0"/>
        <w:adjustRightInd w:val="0"/>
        <w:spacing w:after="0" w:line="240" w:lineRule="auto"/>
        <w:ind w:firstLine="709"/>
        <w:jc w:val="both"/>
        <w:rPr>
          <w:rFonts w:ascii="Times New Roman" w:hAnsi="Times New Roman" w:cs="Times New Roman"/>
          <w:sz w:val="28"/>
          <w:szCs w:val="28"/>
          <w:lang w:val="kk-KZ" w:eastAsia="ko-KR"/>
        </w:rPr>
      </w:pPr>
      <w:r w:rsidRPr="00662BC6">
        <w:rPr>
          <w:rFonts w:ascii="Times New Roman" w:hAnsi="Times New Roman" w:cs="Times New Roman"/>
          <w:sz w:val="28"/>
          <w:szCs w:val="28"/>
          <w:lang w:val="kk-KZ"/>
        </w:rPr>
        <w:t>Зерттеу жұмысымыздың негізгі болжамы:</w:t>
      </w:r>
      <w:r w:rsidR="00486B09">
        <w:rPr>
          <w:rFonts w:ascii="Times New Roman" w:hAnsi="Times New Roman" w:cs="Times New Roman"/>
          <w:sz w:val="28"/>
          <w:szCs w:val="28"/>
          <w:lang w:val="kk-KZ"/>
        </w:rPr>
        <w:t xml:space="preserve"> </w:t>
      </w:r>
      <w:r w:rsidRPr="00662BC6">
        <w:rPr>
          <w:rFonts w:ascii="Times New Roman" w:hAnsi="Times New Roman" w:cs="Times New Roman"/>
          <w:sz w:val="28"/>
          <w:szCs w:val="28"/>
          <w:lang w:val="kk-KZ"/>
        </w:rPr>
        <w:t xml:space="preserve">«Студенттердің тұлғалық өсуіндегі кәciби даярлану үрдісіндегі мoтивацияcының epeкшeлiктepi, </w:t>
      </w:r>
      <w:r w:rsidRPr="00662BC6">
        <w:rPr>
          <w:rFonts w:ascii="Times New Roman" w:hAnsi="Times New Roman" w:cs="Times New Roman"/>
          <w:sz w:val="28"/>
          <w:szCs w:val="28"/>
          <w:lang w:val="kk-KZ" w:eastAsia="ko-KR"/>
        </w:rPr>
        <w:t xml:space="preserve">кәciби бiлiм бepу мәceлeci </w:t>
      </w:r>
      <w:r w:rsidRPr="00662BC6">
        <w:rPr>
          <w:rFonts w:ascii="Times New Roman" w:hAnsi="Times New Roman" w:cs="Times New Roman"/>
          <w:sz w:val="28"/>
          <w:szCs w:val="28"/>
          <w:lang w:val="kk-KZ"/>
        </w:rPr>
        <w:t xml:space="preserve">тeopиялық тұpғыдан айқындалып, мoтивация құpылымы, кәciби ic-әpeкeттeгi cыpтқы жәнe iшкi мoтивациялаpдың баcымдылықтаpы анықталып  тәжipибeгe eндipiлce, </w:t>
      </w:r>
      <w:r w:rsidRPr="00662BC6">
        <w:rPr>
          <w:rFonts w:ascii="Times New Roman" w:hAnsi="Times New Roman" w:cs="Times New Roman"/>
          <w:i/>
          <w:sz w:val="28"/>
          <w:szCs w:val="28"/>
          <w:lang w:val="kk-KZ"/>
        </w:rPr>
        <w:t xml:space="preserve">oнда </w:t>
      </w:r>
      <w:r w:rsidRPr="00662BC6">
        <w:rPr>
          <w:rFonts w:ascii="Times New Roman" w:hAnsi="Times New Roman" w:cs="Times New Roman"/>
          <w:sz w:val="28"/>
          <w:szCs w:val="28"/>
          <w:lang w:val="kk-KZ"/>
        </w:rPr>
        <w:t>студенттердің</w:t>
      </w:r>
      <w:r w:rsidRPr="00662BC6">
        <w:rPr>
          <w:rFonts w:ascii="Times New Roman" w:hAnsi="Times New Roman" w:cs="Times New Roman"/>
          <w:sz w:val="28"/>
          <w:szCs w:val="28"/>
          <w:lang w:val="kk-KZ" w:eastAsia="ko-KR"/>
        </w:rPr>
        <w:t xml:space="preserve"> кәciби бiлiм бepу нәтижeлi</w:t>
      </w:r>
      <w:r w:rsidRPr="00662BC6">
        <w:rPr>
          <w:rFonts w:ascii="Times New Roman" w:hAnsi="Times New Roman" w:cs="Times New Roman"/>
          <w:sz w:val="28"/>
          <w:szCs w:val="28"/>
          <w:lang w:val="kk-KZ"/>
        </w:rPr>
        <w:t xml:space="preserve"> бoлады, </w:t>
      </w:r>
      <w:r w:rsidRPr="00662BC6">
        <w:rPr>
          <w:rFonts w:ascii="Times New Roman" w:hAnsi="Times New Roman" w:cs="Times New Roman"/>
          <w:i/>
          <w:sz w:val="28"/>
          <w:szCs w:val="28"/>
          <w:lang w:val="kk-KZ"/>
        </w:rPr>
        <w:t xml:space="preserve">өйткeнi </w:t>
      </w:r>
      <w:r w:rsidRPr="00662BC6">
        <w:rPr>
          <w:rFonts w:ascii="Times New Roman" w:hAnsi="Times New Roman" w:cs="Times New Roman"/>
          <w:sz w:val="28"/>
          <w:szCs w:val="28"/>
          <w:lang w:val="kk-KZ"/>
        </w:rPr>
        <w:t>студенттердің</w:t>
      </w:r>
      <w:r w:rsidRPr="00662BC6">
        <w:rPr>
          <w:rFonts w:ascii="Times New Roman" w:hAnsi="Times New Roman" w:cs="Times New Roman"/>
          <w:sz w:val="28"/>
          <w:szCs w:val="28"/>
          <w:lang w:val="kk-KZ" w:eastAsia="ko-KR"/>
        </w:rPr>
        <w:t xml:space="preserve"> кәciби мoтивацияcының қалыптаcуына жoғаpы oқу opнындағы кәciби даяpлау мазмұны маңызды әcep eтeдi». Осыған сәйкес бірнеше эмпирикалық болжамдар жасалынды:</w:t>
      </w:r>
    </w:p>
    <w:p w:rsidR="00B32A7A" w:rsidRPr="00662BC6" w:rsidRDefault="00B32A7A" w:rsidP="00203342">
      <w:pPr>
        <w:spacing w:after="0" w:line="240" w:lineRule="auto"/>
        <w:ind w:firstLine="709"/>
        <w:jc w:val="both"/>
        <w:rPr>
          <w:rFonts w:ascii="Times New Roman" w:hAnsi="Times New Roman" w:cs="Times New Roman"/>
          <w:i/>
          <w:sz w:val="28"/>
          <w:szCs w:val="28"/>
          <w:lang w:val="kk-KZ"/>
        </w:rPr>
      </w:pPr>
      <w:r w:rsidRPr="00662BC6">
        <w:rPr>
          <w:rFonts w:ascii="Times New Roman" w:hAnsi="Times New Roman" w:cs="Times New Roman"/>
          <w:sz w:val="28"/>
          <w:szCs w:val="28"/>
          <w:lang w:val="kk-KZ"/>
        </w:rPr>
        <w:t>1)</w:t>
      </w:r>
      <w:r w:rsidRPr="00662BC6">
        <w:rPr>
          <w:rFonts w:ascii="Times New Roman" w:hAnsi="Times New Roman" w:cs="Times New Roman"/>
          <w:i/>
          <w:sz w:val="28"/>
          <w:szCs w:val="28"/>
          <w:lang w:val="kk-KZ"/>
        </w:rPr>
        <w:t xml:space="preserve"> тұлғаның жеке басының өзін-өзі дамыту іс-әрекеті мен белсенділік дәрежесі арасында тығыз корреляциялық байланыс бар. </w:t>
      </w:r>
    </w:p>
    <w:p w:rsidR="00B32A7A" w:rsidRPr="00662BC6" w:rsidRDefault="00B32A7A" w:rsidP="00203342">
      <w:pPr>
        <w:spacing w:after="0" w:line="240" w:lineRule="auto"/>
        <w:ind w:firstLine="709"/>
        <w:jc w:val="both"/>
        <w:rPr>
          <w:rFonts w:ascii="Times New Roman" w:hAnsi="Times New Roman" w:cs="Times New Roman"/>
          <w:i/>
          <w:sz w:val="28"/>
          <w:szCs w:val="28"/>
          <w:lang w:val="kk-KZ"/>
        </w:rPr>
      </w:pPr>
      <w:r w:rsidRPr="00662BC6">
        <w:rPr>
          <w:rFonts w:ascii="Times New Roman" w:hAnsi="Times New Roman" w:cs="Times New Roman"/>
          <w:sz w:val="28"/>
          <w:szCs w:val="28"/>
          <w:lang w:val="kk-KZ"/>
        </w:rPr>
        <w:t>2)</w:t>
      </w:r>
      <w:r w:rsidRPr="00662BC6">
        <w:rPr>
          <w:rFonts w:ascii="Times New Roman" w:hAnsi="Times New Roman" w:cs="Times New Roman"/>
          <w:i/>
          <w:sz w:val="28"/>
          <w:szCs w:val="28"/>
          <w:lang w:val="kk-KZ"/>
        </w:rPr>
        <w:t xml:space="preserve"> студенттердің өз жұмысына қанағаттануына мотивациялық факторлардың әсері едәуір жоғары. </w:t>
      </w:r>
    </w:p>
    <w:p w:rsidR="00B32A7A" w:rsidRPr="00662BC6" w:rsidRDefault="00B32A7A" w:rsidP="00203342">
      <w:pPr>
        <w:spacing w:after="0" w:line="240" w:lineRule="auto"/>
        <w:ind w:firstLine="709"/>
        <w:jc w:val="both"/>
        <w:rPr>
          <w:rFonts w:ascii="Times New Roman" w:hAnsi="Times New Roman" w:cs="Times New Roman"/>
          <w:i/>
          <w:sz w:val="28"/>
          <w:lang w:val="kk-KZ"/>
        </w:rPr>
      </w:pPr>
      <w:r w:rsidRPr="00662BC6">
        <w:rPr>
          <w:rFonts w:ascii="Times New Roman" w:hAnsi="Times New Roman" w:cs="Times New Roman"/>
          <w:sz w:val="28"/>
          <w:szCs w:val="28"/>
          <w:lang w:val="kk-KZ"/>
        </w:rPr>
        <w:t>3)</w:t>
      </w:r>
      <w:r w:rsidRPr="00662BC6">
        <w:rPr>
          <w:rFonts w:ascii="Times New Roman" w:hAnsi="Times New Roman" w:cs="Times New Roman"/>
          <w:i/>
          <w:sz w:val="28"/>
          <w:szCs w:val="28"/>
          <w:lang w:val="kk-KZ"/>
        </w:rPr>
        <w:t xml:space="preserve"> тұлғаның </w:t>
      </w:r>
      <w:r w:rsidRPr="00662BC6">
        <w:rPr>
          <w:rFonts w:ascii="Times New Roman" w:hAnsi="Times New Roman" w:cs="Times New Roman"/>
          <w:i/>
          <w:sz w:val="28"/>
          <w:lang w:val="kk-KZ"/>
        </w:rPr>
        <w:t>құндылық бағдары мен мотивация арасында тығыз байланыс бар.</w:t>
      </w:r>
    </w:p>
    <w:p w:rsidR="00B32A7A" w:rsidRPr="00662BC6" w:rsidRDefault="00B32A7A" w:rsidP="00203342">
      <w:pPr>
        <w:spacing w:after="0" w:line="240" w:lineRule="auto"/>
        <w:ind w:firstLine="709"/>
        <w:jc w:val="both"/>
        <w:rPr>
          <w:rFonts w:ascii="Times New Roman" w:hAnsi="Times New Roman" w:cs="Times New Roman"/>
          <w:i/>
          <w:sz w:val="28"/>
          <w:szCs w:val="28"/>
          <w:lang w:val="kk-KZ"/>
        </w:rPr>
      </w:pPr>
      <w:r w:rsidRPr="00662BC6">
        <w:rPr>
          <w:rFonts w:ascii="Times New Roman" w:hAnsi="Times New Roman" w:cs="Times New Roman"/>
          <w:sz w:val="28"/>
          <w:lang w:val="kk-KZ"/>
        </w:rPr>
        <w:t>4)</w:t>
      </w:r>
      <w:r w:rsidRPr="00662BC6">
        <w:rPr>
          <w:rFonts w:ascii="Times New Roman" w:eastAsia="Times New Roman" w:hAnsi="Times New Roman" w:cs="Times New Roman"/>
          <w:i/>
          <w:sz w:val="28"/>
          <w:szCs w:val="28"/>
          <w:lang w:val="kk-KZ"/>
        </w:rPr>
        <w:t>жетістікке жету мотивациясының құрылымын құрайтын студенттердің ЖОО-дағы жетістіктері мен мотивтерінің құндылық артықшылықтары арасында тығыз байланыс бар.</w:t>
      </w:r>
    </w:p>
    <w:p w:rsidR="00B32A7A" w:rsidRPr="00662BC6" w:rsidRDefault="00B32A7A" w:rsidP="00203342">
      <w:pPr>
        <w:spacing w:after="0" w:line="240" w:lineRule="auto"/>
        <w:ind w:firstLine="709"/>
        <w:jc w:val="both"/>
        <w:rPr>
          <w:rFonts w:ascii="Times New Roman" w:hAnsi="Times New Roman" w:cs="Times New Roman"/>
          <w:i/>
          <w:sz w:val="28"/>
          <w:szCs w:val="28"/>
          <w:lang w:val="kk-KZ"/>
        </w:rPr>
      </w:pPr>
      <w:r w:rsidRPr="00662BC6">
        <w:rPr>
          <w:rFonts w:ascii="Times New Roman" w:hAnsi="Times New Roman" w:cs="Times New Roman"/>
          <w:sz w:val="28"/>
          <w:szCs w:val="28"/>
          <w:lang w:val="kk-KZ"/>
        </w:rPr>
        <w:t>5)</w:t>
      </w:r>
      <w:r w:rsidRPr="00662BC6">
        <w:rPr>
          <w:rFonts w:ascii="Times New Roman" w:hAnsi="Times New Roman" w:cs="Times New Roman"/>
          <w:i/>
          <w:sz w:val="28"/>
          <w:szCs w:val="28"/>
          <w:lang w:val="kk-KZ"/>
        </w:rPr>
        <w:t xml:space="preserve"> төменгі қажеттіліктерді қанағаттандыру жоғары деңгейдегі қажеттіліктерге тығыз байланысты.</w:t>
      </w:r>
    </w:p>
    <w:p w:rsidR="00B32A7A" w:rsidRPr="00662BC6" w:rsidRDefault="00B32A7A" w:rsidP="00203342">
      <w:pPr>
        <w:spacing w:after="0" w:line="240" w:lineRule="auto"/>
        <w:ind w:firstLine="709"/>
        <w:jc w:val="both"/>
        <w:rPr>
          <w:rFonts w:ascii="Times New Roman" w:hAnsi="Times New Roman" w:cs="Times New Roman"/>
          <w:i/>
          <w:sz w:val="28"/>
          <w:lang w:val="kk-KZ"/>
        </w:rPr>
      </w:pPr>
      <w:r w:rsidRPr="00662BC6">
        <w:rPr>
          <w:rFonts w:ascii="Times New Roman" w:hAnsi="Times New Roman" w:cs="Times New Roman"/>
          <w:sz w:val="28"/>
          <w:szCs w:val="28"/>
          <w:lang w:val="kk-KZ"/>
        </w:rPr>
        <w:t>6)</w:t>
      </w:r>
      <w:r w:rsidRPr="00662BC6">
        <w:rPr>
          <w:rFonts w:ascii="Times New Roman" w:hAnsi="Times New Roman" w:cs="Times New Roman"/>
          <w:i/>
          <w:sz w:val="28"/>
          <w:lang w:val="kk-KZ"/>
        </w:rPr>
        <w:t>өзін-өзі дамыту және кәсіби-педагогикалық іс-әрекет деңгейі арасында тығыз байланыс бар.</w:t>
      </w:r>
    </w:p>
    <w:p w:rsidR="00B32A7A" w:rsidRPr="00662BC6" w:rsidRDefault="00B32A7A" w:rsidP="00203342">
      <w:pPr>
        <w:spacing w:after="0" w:line="240" w:lineRule="auto"/>
        <w:ind w:firstLine="709"/>
        <w:jc w:val="both"/>
        <w:rPr>
          <w:rFonts w:ascii="Times New Roman" w:hAnsi="Times New Roman" w:cs="Times New Roman"/>
          <w:i/>
          <w:sz w:val="28"/>
          <w:szCs w:val="28"/>
          <w:lang w:val="kk-KZ"/>
        </w:rPr>
      </w:pPr>
      <w:r w:rsidRPr="00662BC6">
        <w:rPr>
          <w:rFonts w:ascii="Times New Roman" w:hAnsi="Times New Roman" w:cs="Times New Roman"/>
          <w:sz w:val="28"/>
          <w:lang w:val="kk-KZ"/>
        </w:rPr>
        <w:t>7)</w:t>
      </w:r>
      <w:r w:rsidRPr="00662BC6">
        <w:rPr>
          <w:rFonts w:ascii="Times New Roman" w:hAnsi="Times New Roman" w:cs="Times New Roman"/>
          <w:i/>
          <w:sz w:val="28"/>
          <w:szCs w:val="28"/>
          <w:lang w:val="kk-KZ"/>
        </w:rPr>
        <w:t>өмірлік жеке тұлғалық мақсаттардың жүзеге асуында өзін-өзі бағалаудың әсері бар.</w:t>
      </w:r>
    </w:p>
    <w:p w:rsidR="00B32A7A" w:rsidRPr="00662BC6" w:rsidRDefault="00B32A7A" w:rsidP="00203342">
      <w:pPr>
        <w:spacing w:after="0" w:line="240" w:lineRule="auto"/>
        <w:ind w:firstLine="709"/>
        <w:jc w:val="both"/>
        <w:rPr>
          <w:rFonts w:ascii="Times New Roman" w:hAnsi="Times New Roman" w:cs="Times New Roman"/>
          <w:i/>
          <w:sz w:val="28"/>
          <w:szCs w:val="28"/>
          <w:lang w:val="kk-KZ"/>
        </w:rPr>
      </w:pPr>
      <w:r w:rsidRPr="00662BC6">
        <w:rPr>
          <w:rFonts w:ascii="Times New Roman" w:hAnsi="Times New Roman" w:cs="Times New Roman"/>
          <w:sz w:val="28"/>
          <w:szCs w:val="28"/>
          <w:lang w:val="kk-KZ"/>
        </w:rPr>
        <w:t>8)</w:t>
      </w:r>
      <w:r w:rsidRPr="00662BC6">
        <w:rPr>
          <w:rFonts w:ascii="Times New Roman" w:hAnsi="Times New Roman" w:cs="Times New Roman"/>
          <w:i/>
          <w:sz w:val="28"/>
          <w:szCs w:val="28"/>
          <w:lang w:val="kk-KZ"/>
        </w:rPr>
        <w:t xml:space="preserve">  жоғары оқу орындарында оқыту мотивациясының рөлі едәуір жоғары.</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Тәжірибелік эксперимент үш кезеңде жүзеге асырылды:</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анықтау (2018-2019 жылдар аралығы);</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lastRenderedPageBreak/>
        <w:t>- қалыптастыру (2019-2020 жылдар аралығы);</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бақылау (2020-2021 жылдар).</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xml:space="preserve">Бастапқыда іріктеу «кәсіби ниетті анықтау» әдісі арқылы жүзеге асырылды. Нәтижесінде біз топты бақылау және эксперименттік топтарға бөлдік (бастапқы ұпайлар </w:t>
      </w:r>
      <w:r w:rsidR="004B5CEB">
        <w:rPr>
          <w:rFonts w:ascii="Times New Roman" w:hAnsi="Times New Roman" w:cs="Times New Roman"/>
          <w:sz w:val="28"/>
          <w:szCs w:val="28"/>
          <w:lang w:val="kk-KZ"/>
        </w:rPr>
        <w:t>5</w:t>
      </w:r>
      <w:r w:rsidRPr="004B5CEB">
        <w:rPr>
          <w:rFonts w:ascii="Times New Roman" w:hAnsi="Times New Roman" w:cs="Times New Roman"/>
          <w:sz w:val="28"/>
          <w:szCs w:val="28"/>
          <w:lang w:val="kk-KZ"/>
        </w:rPr>
        <w:t>-кестесі</w:t>
      </w:r>
      <w:r w:rsidRPr="00662BC6">
        <w:rPr>
          <w:rFonts w:ascii="Times New Roman" w:hAnsi="Times New Roman" w:cs="Times New Roman"/>
          <w:sz w:val="28"/>
          <w:szCs w:val="28"/>
          <w:lang w:val="kk-KZ"/>
        </w:rPr>
        <w:t>).Студенттердің жалпы тобында екі топша ажыратылады: кәсіби ниетінің жоғары және төмен деңгейі. Бақылау тобының студенттері топ туралы әдістеме сұрақтарына сүйене отырып, төмендегі нәтижелерді көрсетті.</w:t>
      </w:r>
      <w:r w:rsidR="00574B68">
        <w:rPr>
          <w:rFonts w:ascii="Times New Roman" w:hAnsi="Times New Roman" w:cs="Times New Roman"/>
          <w:sz w:val="28"/>
          <w:szCs w:val="28"/>
          <w:lang w:val="kk-KZ"/>
        </w:rPr>
        <w:t xml:space="preserve"> </w:t>
      </w:r>
      <w:r w:rsidRPr="00662BC6">
        <w:rPr>
          <w:rFonts w:ascii="Times New Roman" w:hAnsi="Times New Roman" w:cs="Times New Roman"/>
          <w:sz w:val="28"/>
          <w:szCs w:val="28"/>
          <w:lang w:val="kk-KZ"/>
        </w:rPr>
        <w:t>Олардың қатарында:</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университеттен кейін мамандығы бойынша жұмыс істеуді жоспарлайтындар;</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педагог-психолог ретінде тағылымдамадан өткендер;</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өз мамандығы бойынша жұмыс істеуге тырысатындар;</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3 жылдан кейін кәсіби мансабын көтеруді жоспарлайтындар;</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өз аймағындағы еңбекақы деңгейімен танысқандар;</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материалдық игіліктер мен кәсіптің беделі арасында таңдау жасаушылар.</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Ал</w:t>
      </w:r>
      <w:r w:rsidR="00574B68">
        <w:rPr>
          <w:rFonts w:ascii="Times New Roman" w:hAnsi="Times New Roman" w:cs="Times New Roman"/>
          <w:sz w:val="28"/>
          <w:szCs w:val="28"/>
          <w:lang w:val="kk-KZ"/>
        </w:rPr>
        <w:t>,</w:t>
      </w:r>
      <w:r w:rsidRPr="00662BC6">
        <w:rPr>
          <w:rFonts w:ascii="Times New Roman" w:hAnsi="Times New Roman" w:cs="Times New Roman"/>
          <w:sz w:val="28"/>
          <w:szCs w:val="28"/>
          <w:lang w:val="kk-KZ"/>
        </w:rPr>
        <w:t xml:space="preserve"> эксперименттік топтағы студенттерде:</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мамандықтың бағытын өзгертуді жоспарлайтындар;</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15% ғана психолог мұғалімі қызметін атқаруды жоспарлаушылар;</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педагогикалық және психологиялық қызметпен байланысты 3 жыл ішінде кәсіби мансабын көтеруді жоспарлаушылар;</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материалдық игіліктер мен кәсіптің беделі арасында материалдық игіліктерді таңдаушылар.</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Эксперименттік топтағы студенттердің мұндай пікірлерде болуының екінші сипаты да бар екенін олардың ЖОО-на қалай түскендігі туралы ақпараттарды сұрау арқылы да анықтадық. Бұл экспресс-сауалнама көмегі арқылы жүзеге асырылды. Экспресс-сауалнаманың нәтижесі төмендегі көрсеткіштерді берді:</w:t>
      </w:r>
    </w:p>
    <w:p w:rsidR="00B32A7A" w:rsidRPr="00E7593F" w:rsidRDefault="00B32A7A" w:rsidP="00E7593F">
      <w:pPr>
        <w:pStyle w:val="a5"/>
        <w:numPr>
          <w:ilvl w:val="0"/>
          <w:numId w:val="19"/>
        </w:numPr>
        <w:spacing w:after="0" w:line="240" w:lineRule="auto"/>
        <w:ind w:left="0" w:firstLine="709"/>
        <w:jc w:val="both"/>
        <w:rPr>
          <w:rFonts w:ascii="Times New Roman" w:hAnsi="Times New Roman"/>
          <w:i/>
          <w:sz w:val="28"/>
          <w:szCs w:val="28"/>
          <w:lang w:val="kk-KZ"/>
        </w:rPr>
      </w:pPr>
      <w:r w:rsidRPr="00E7593F">
        <w:rPr>
          <w:rFonts w:ascii="Times New Roman" w:hAnsi="Times New Roman"/>
          <w:i/>
          <w:sz w:val="28"/>
          <w:szCs w:val="28"/>
          <w:lang w:val="kk-KZ"/>
        </w:rPr>
        <w:t>ҰБТ-дан қанша ұпай жинадыңыз?</w:t>
      </w:r>
    </w:p>
    <w:p w:rsidR="00B32A7A" w:rsidRPr="00E7593F" w:rsidRDefault="00B32A7A" w:rsidP="00E7593F">
      <w:pPr>
        <w:spacing w:after="0" w:line="240" w:lineRule="auto"/>
        <w:ind w:firstLine="709"/>
        <w:jc w:val="both"/>
        <w:rPr>
          <w:rFonts w:ascii="Times New Roman" w:hAnsi="Times New Roman" w:cs="Times New Roman"/>
          <w:i/>
          <w:sz w:val="28"/>
          <w:szCs w:val="28"/>
          <w:lang w:val="kk-KZ"/>
        </w:rPr>
      </w:pPr>
      <w:r w:rsidRPr="00E7593F">
        <w:rPr>
          <w:rFonts w:ascii="Times New Roman" w:hAnsi="Times New Roman" w:cs="Times New Roman"/>
          <w:i/>
          <w:sz w:val="28"/>
          <w:szCs w:val="28"/>
          <w:lang w:val="kk-KZ"/>
        </w:rPr>
        <w:t>7</w:t>
      </w:r>
      <w:r w:rsidRPr="00E7593F">
        <w:rPr>
          <w:rFonts w:ascii="Times New Roman" w:hAnsi="Times New Roman" w:cs="Times New Roman"/>
          <w:sz w:val="28"/>
          <w:szCs w:val="28"/>
          <w:lang w:val="kk-KZ"/>
        </w:rPr>
        <w:t xml:space="preserve">4 %-ы 50-60 ұпай, 16%-ы 61-80 ұпай </w:t>
      </w:r>
    </w:p>
    <w:p w:rsidR="00B32A7A" w:rsidRPr="00E7593F" w:rsidRDefault="00B32A7A" w:rsidP="00E7593F">
      <w:pPr>
        <w:pStyle w:val="a5"/>
        <w:numPr>
          <w:ilvl w:val="0"/>
          <w:numId w:val="19"/>
        </w:numPr>
        <w:spacing w:after="0" w:line="240" w:lineRule="auto"/>
        <w:ind w:left="0" w:firstLine="709"/>
        <w:jc w:val="both"/>
        <w:rPr>
          <w:rFonts w:ascii="Times New Roman" w:hAnsi="Times New Roman"/>
          <w:i/>
          <w:sz w:val="28"/>
          <w:szCs w:val="28"/>
          <w:lang w:val="kk-KZ"/>
        </w:rPr>
      </w:pPr>
      <w:r w:rsidRPr="00E7593F">
        <w:rPr>
          <w:rFonts w:ascii="Times New Roman" w:hAnsi="Times New Roman"/>
          <w:i/>
          <w:sz w:val="28"/>
          <w:szCs w:val="28"/>
          <w:lang w:val="kk-KZ"/>
        </w:rPr>
        <w:t>Бастапқы таңдаған мамандығыңыз қандай?</w:t>
      </w:r>
    </w:p>
    <w:p w:rsidR="00B32A7A" w:rsidRPr="00E7593F" w:rsidRDefault="00B32A7A" w:rsidP="00E7593F">
      <w:pPr>
        <w:spacing w:after="0" w:line="240" w:lineRule="auto"/>
        <w:ind w:firstLine="709"/>
        <w:jc w:val="both"/>
        <w:rPr>
          <w:rFonts w:ascii="Times New Roman" w:hAnsi="Times New Roman" w:cs="Times New Roman"/>
          <w:sz w:val="28"/>
          <w:szCs w:val="28"/>
          <w:lang w:val="kk-KZ"/>
        </w:rPr>
      </w:pPr>
      <w:r w:rsidRPr="00E7593F">
        <w:rPr>
          <w:rFonts w:ascii="Times New Roman" w:hAnsi="Times New Roman" w:cs="Times New Roman"/>
          <w:sz w:val="28"/>
          <w:szCs w:val="28"/>
          <w:lang w:val="kk-KZ"/>
        </w:rPr>
        <w:t>65%-ы «медицина», 35%-ы «психология»</w:t>
      </w:r>
    </w:p>
    <w:p w:rsidR="00B32A7A" w:rsidRPr="00E7593F" w:rsidRDefault="00B32A7A" w:rsidP="00E7593F">
      <w:pPr>
        <w:spacing w:after="0" w:line="240" w:lineRule="auto"/>
        <w:ind w:firstLine="709"/>
        <w:jc w:val="both"/>
        <w:rPr>
          <w:rFonts w:ascii="Times New Roman" w:hAnsi="Times New Roman" w:cs="Times New Roman"/>
          <w:i/>
          <w:sz w:val="28"/>
          <w:szCs w:val="28"/>
          <w:lang w:val="kk-KZ"/>
        </w:rPr>
      </w:pPr>
      <w:r w:rsidRPr="00662BC6">
        <w:rPr>
          <w:rFonts w:ascii="Times New Roman" w:hAnsi="Times New Roman" w:cs="Times New Roman"/>
          <w:sz w:val="28"/>
          <w:szCs w:val="28"/>
          <w:lang w:val="kk-KZ"/>
        </w:rPr>
        <w:t xml:space="preserve">3) </w:t>
      </w:r>
      <w:r w:rsidRPr="00E7593F">
        <w:rPr>
          <w:rFonts w:ascii="Times New Roman" w:hAnsi="Times New Roman" w:cs="Times New Roman"/>
          <w:i/>
          <w:sz w:val="28"/>
          <w:szCs w:val="28"/>
          <w:lang w:val="kk-KZ"/>
        </w:rPr>
        <w:t>Өз мамаңдығыңызды өз еркіңізбен таңдадыңыз ба?</w:t>
      </w:r>
    </w:p>
    <w:p w:rsidR="00B32A7A" w:rsidRPr="00E7593F" w:rsidRDefault="00B32A7A" w:rsidP="00E7593F">
      <w:pPr>
        <w:spacing w:after="0" w:line="240" w:lineRule="auto"/>
        <w:ind w:firstLine="709"/>
        <w:jc w:val="both"/>
        <w:rPr>
          <w:rFonts w:ascii="Times New Roman" w:hAnsi="Times New Roman" w:cs="Times New Roman"/>
          <w:i/>
          <w:sz w:val="28"/>
          <w:szCs w:val="28"/>
          <w:lang w:val="kk-KZ"/>
        </w:rPr>
      </w:pPr>
    </w:p>
    <w:p w:rsidR="00B32A7A" w:rsidRPr="00E7593F" w:rsidRDefault="00B32A7A" w:rsidP="00E7593F">
      <w:pPr>
        <w:spacing w:after="0" w:line="240" w:lineRule="auto"/>
        <w:ind w:firstLine="709"/>
        <w:jc w:val="both"/>
        <w:rPr>
          <w:rFonts w:ascii="Times New Roman" w:hAnsi="Times New Roman" w:cs="Times New Roman"/>
          <w:i/>
          <w:sz w:val="28"/>
          <w:szCs w:val="28"/>
          <w:lang w:val="kk-KZ"/>
        </w:rPr>
      </w:pPr>
      <w:r w:rsidRPr="00662BC6">
        <w:rPr>
          <w:rFonts w:ascii="Times New Roman" w:hAnsi="Times New Roman" w:cs="Times New Roman"/>
          <w:sz w:val="28"/>
          <w:szCs w:val="28"/>
          <w:lang w:val="kk-KZ"/>
        </w:rPr>
        <w:t>14 %-ы – ата-анамның қалауы, 26%-ы –кәсіби бағдарлау жұмыстарының әсері, 30%-ы – өзімнің қалауым, 30%-ы – медицина мамандығына ұпайым жетпей қалды</w:t>
      </w:r>
    </w:p>
    <w:p w:rsidR="00B32A7A" w:rsidRPr="00E7593F" w:rsidRDefault="00B32A7A" w:rsidP="00203342">
      <w:pPr>
        <w:spacing w:after="0" w:line="240" w:lineRule="auto"/>
        <w:ind w:firstLine="709"/>
        <w:jc w:val="both"/>
        <w:rPr>
          <w:rFonts w:ascii="Times New Roman" w:hAnsi="Times New Roman" w:cs="Times New Roman"/>
          <w:i/>
          <w:sz w:val="28"/>
          <w:szCs w:val="28"/>
          <w:lang w:val="kk-KZ"/>
        </w:rPr>
      </w:pPr>
      <w:r w:rsidRPr="00E7593F">
        <w:rPr>
          <w:rFonts w:ascii="Times New Roman" w:hAnsi="Times New Roman" w:cs="Times New Roman"/>
          <w:i/>
          <w:sz w:val="28"/>
          <w:szCs w:val="28"/>
          <w:lang w:val="kk-KZ"/>
        </w:rPr>
        <w:t>4) Болашақта мамандығыңызды өзгерткіңіз келе ме?</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50%-ы – «жоқ», 23%-ы – «иә», 27%-ы – «мүмкін».</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xml:space="preserve">Көрсетілген нәтижелер алдағы эксперименттік жұмыстарды жүргізу үшін бақылау және экспреименттік топтарды бөлуге негіз болды. </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xml:space="preserve">Зерттеуге Әл-Фараби атындағы Қазақ Ұлттық Университетінің бірінші және екінші курс психология бөлімі, педагогика-психология бөлімінің </w:t>
      </w:r>
      <w:r w:rsidRPr="00662BC6">
        <w:rPr>
          <w:rFonts w:ascii="Times New Roman" w:hAnsi="Times New Roman" w:cs="Times New Roman"/>
          <w:sz w:val="28"/>
          <w:szCs w:val="28"/>
          <w:lang w:val="kk-KZ"/>
        </w:rPr>
        <w:lastRenderedPageBreak/>
        <w:t xml:space="preserve">(эксперименттік топта - 140 студент) студенттері қатысты. Сонымен қатар Қайнар академиясы мен І.Жансүгіров </w:t>
      </w:r>
      <w:r w:rsidR="00A07C8C">
        <w:rPr>
          <w:rFonts w:ascii="Times New Roman" w:hAnsi="Times New Roman" w:cs="Times New Roman"/>
          <w:sz w:val="28"/>
          <w:szCs w:val="28"/>
          <w:lang w:val="kk-KZ"/>
        </w:rPr>
        <w:t>атындағы Жетісу</w:t>
      </w:r>
      <w:r w:rsidRPr="00662BC6">
        <w:rPr>
          <w:rFonts w:ascii="Times New Roman" w:hAnsi="Times New Roman" w:cs="Times New Roman"/>
          <w:sz w:val="28"/>
          <w:szCs w:val="28"/>
          <w:lang w:val="kk-KZ"/>
        </w:rPr>
        <w:t xml:space="preserve"> университетінің бірінші, екінші </w:t>
      </w:r>
      <w:r w:rsidR="00A07C8C">
        <w:rPr>
          <w:rFonts w:ascii="Times New Roman" w:hAnsi="Times New Roman" w:cs="Times New Roman"/>
          <w:sz w:val="28"/>
          <w:szCs w:val="28"/>
          <w:lang w:val="kk-KZ"/>
        </w:rPr>
        <w:t>курс психология және педагогика және психология мамандықтарының</w:t>
      </w:r>
      <w:r w:rsidRPr="00662BC6">
        <w:rPr>
          <w:rFonts w:ascii="Times New Roman" w:hAnsi="Times New Roman" w:cs="Times New Roman"/>
          <w:sz w:val="28"/>
          <w:szCs w:val="28"/>
          <w:lang w:val="kk-KZ"/>
        </w:rPr>
        <w:t xml:space="preserve"> - 140 студенттері (бақылау тобы) таңдалынды.</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xml:space="preserve">Бақылау және эксперименттік топтарда жүргізілген зерттеу нәтижесінде таңдалған диагностикалық әдістерді қолдана отырып, біз келесі деректерді алдық. </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r w:rsidRPr="00662BC6">
        <w:rPr>
          <w:rFonts w:ascii="Times New Roman" w:hAnsi="Times New Roman" w:cs="Times New Roman"/>
          <w:sz w:val="28"/>
          <w:szCs w:val="28"/>
          <w:lang w:val="kk-KZ"/>
        </w:rPr>
        <w:t xml:space="preserve">Алғашқы кезекте өзін-өзі дамыту бойынша іс-әрекеттегі білім алушылардың белсенділігін зерттеуге арналған "Менің жеке дамуым" әдістемесі бойынша төмендегі нәтижелерге қол жеткіздік.   </w:t>
      </w:r>
    </w:p>
    <w:p w:rsidR="00B32A7A" w:rsidRPr="00662BC6" w:rsidRDefault="00B32A7A" w:rsidP="00203342">
      <w:pPr>
        <w:spacing w:after="0" w:line="240" w:lineRule="auto"/>
        <w:ind w:firstLine="709"/>
        <w:jc w:val="both"/>
        <w:rPr>
          <w:rFonts w:ascii="Times New Roman" w:hAnsi="Times New Roman" w:cs="Times New Roman"/>
          <w:sz w:val="28"/>
          <w:szCs w:val="28"/>
          <w:lang w:val="kk-KZ"/>
        </w:rPr>
      </w:pPr>
    </w:p>
    <w:p w:rsidR="00B32A7A" w:rsidRPr="00553D6D" w:rsidRDefault="00B32A7A" w:rsidP="00203342">
      <w:pPr>
        <w:spacing w:after="0" w:line="240" w:lineRule="auto"/>
        <w:ind w:firstLine="709"/>
        <w:jc w:val="both"/>
        <w:rPr>
          <w:rFonts w:ascii="Times New Roman" w:hAnsi="Times New Roman" w:cs="Times New Roman"/>
          <w:b/>
          <w:sz w:val="28"/>
          <w:szCs w:val="28"/>
          <w:lang w:val="kk-KZ"/>
        </w:rPr>
      </w:pPr>
      <w:r w:rsidRPr="00D6082D">
        <w:rPr>
          <w:rFonts w:ascii="Times New Roman" w:hAnsi="Times New Roman" w:cs="Times New Roman"/>
          <w:sz w:val="28"/>
          <w:szCs w:val="28"/>
          <w:lang w:val="kk-KZ"/>
        </w:rPr>
        <w:t xml:space="preserve">Кесте </w:t>
      </w:r>
      <w:r w:rsidR="00D6082D" w:rsidRPr="00D6082D">
        <w:rPr>
          <w:rFonts w:ascii="Times New Roman" w:hAnsi="Times New Roman" w:cs="Times New Roman"/>
          <w:sz w:val="28"/>
          <w:szCs w:val="28"/>
          <w:lang w:val="kk-KZ"/>
        </w:rPr>
        <w:t>11 ‒</w:t>
      </w:r>
      <w:r w:rsidRPr="00D6082D">
        <w:rPr>
          <w:rFonts w:ascii="Times New Roman" w:hAnsi="Times New Roman" w:cs="Times New Roman"/>
          <w:sz w:val="28"/>
          <w:szCs w:val="28"/>
          <w:lang w:val="kk-KZ"/>
        </w:rPr>
        <w:t xml:space="preserve"> Өзін-өзі дамыту бойынша іс-әрекеттегі білім алушылардың белсенділігін зерттеуге арналған "Менің жеке дамуым" әдістемесі бойынша нәтижелер (бақылау тобы</w:t>
      </w:r>
      <w:r w:rsidRPr="00553D6D">
        <w:rPr>
          <w:rFonts w:ascii="Times New Roman" w:hAnsi="Times New Roman" w:cs="Times New Roman"/>
          <w:b/>
          <w:sz w:val="28"/>
          <w:szCs w:val="28"/>
          <w:lang w:val="kk-KZ"/>
        </w:rPr>
        <w:t>)</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p>
    <w:tbl>
      <w:tblPr>
        <w:tblStyle w:val="ac"/>
        <w:tblW w:w="0" w:type="auto"/>
        <w:tblInd w:w="250" w:type="dxa"/>
        <w:tblLook w:val="04A0" w:firstRow="1" w:lastRow="0" w:firstColumn="1" w:lastColumn="0" w:noHBand="0" w:noVBand="1"/>
      </w:tblPr>
      <w:tblGrid>
        <w:gridCol w:w="1385"/>
        <w:gridCol w:w="1008"/>
        <w:gridCol w:w="1003"/>
        <w:gridCol w:w="1008"/>
        <w:gridCol w:w="1003"/>
        <w:gridCol w:w="1008"/>
        <w:gridCol w:w="1003"/>
        <w:gridCol w:w="1008"/>
        <w:gridCol w:w="1003"/>
      </w:tblGrid>
      <w:tr w:rsidR="00B32A7A" w:rsidRPr="00AD2A1E" w:rsidTr="004E56D7">
        <w:tc>
          <w:tcPr>
            <w:tcW w:w="1872" w:type="dxa"/>
            <w:vMerge w:val="restart"/>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 xml:space="preserve">Сұрақтар </w:t>
            </w:r>
          </w:p>
        </w:tc>
        <w:tc>
          <w:tcPr>
            <w:tcW w:w="7395" w:type="dxa"/>
            <w:gridSpan w:val="8"/>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Жауап нұсқалары (%)</w:t>
            </w:r>
          </w:p>
        </w:tc>
      </w:tr>
      <w:tr w:rsidR="00B32A7A" w:rsidRPr="00AD2A1E" w:rsidTr="004E56D7">
        <w:tc>
          <w:tcPr>
            <w:tcW w:w="1872" w:type="dxa"/>
            <w:vMerge/>
          </w:tcPr>
          <w:p w:rsidR="00B32A7A" w:rsidRPr="00AD2A1E" w:rsidRDefault="00B32A7A" w:rsidP="00203342">
            <w:pPr>
              <w:ind w:firstLine="709"/>
              <w:jc w:val="both"/>
              <w:rPr>
                <w:rFonts w:ascii="Times New Roman" w:hAnsi="Times New Roman"/>
                <w:lang w:val="kk-KZ"/>
              </w:rPr>
            </w:pPr>
          </w:p>
        </w:tc>
        <w:tc>
          <w:tcPr>
            <w:tcW w:w="1848" w:type="dxa"/>
            <w:gridSpan w:val="2"/>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«әрқашан»</w:t>
            </w:r>
          </w:p>
        </w:tc>
        <w:tc>
          <w:tcPr>
            <w:tcW w:w="1849" w:type="dxa"/>
            <w:gridSpan w:val="2"/>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«жиі»</w:t>
            </w:r>
          </w:p>
        </w:tc>
        <w:tc>
          <w:tcPr>
            <w:tcW w:w="1849" w:type="dxa"/>
            <w:gridSpan w:val="2"/>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«сирек»</w:t>
            </w:r>
          </w:p>
        </w:tc>
        <w:tc>
          <w:tcPr>
            <w:tcW w:w="1849" w:type="dxa"/>
            <w:gridSpan w:val="2"/>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«ешқашан»</w:t>
            </w:r>
          </w:p>
        </w:tc>
      </w:tr>
      <w:tr w:rsidR="00B32A7A" w:rsidRPr="00AD2A1E" w:rsidTr="004E56D7">
        <w:tc>
          <w:tcPr>
            <w:tcW w:w="1872" w:type="dxa"/>
            <w:vMerge/>
          </w:tcPr>
          <w:p w:rsidR="00B32A7A" w:rsidRPr="00AD2A1E" w:rsidRDefault="00B32A7A" w:rsidP="00203342">
            <w:pPr>
              <w:ind w:firstLine="709"/>
              <w:jc w:val="both"/>
              <w:rPr>
                <w:rFonts w:ascii="Times New Roman" w:hAnsi="Times New Roman"/>
                <w:lang w:val="kk-KZ"/>
              </w:rPr>
            </w:pP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lang w:val="kk-KZ"/>
              </w:rPr>
            </w:pPr>
            <w:r>
              <w:rPr>
                <w:rFonts w:ascii="Times New Roman" w:hAnsi="Times New Roman"/>
                <w:lang w:val="kk-KZ"/>
              </w:rPr>
              <w:t>Т</w:t>
            </w:r>
            <w:r w:rsidRPr="00AD2A1E">
              <w:rPr>
                <w:rFonts w:ascii="Times New Roman" w:hAnsi="Times New Roman"/>
                <w:lang w:val="kk-KZ"/>
              </w:rPr>
              <w:t>.т.</w:t>
            </w:r>
          </w:p>
        </w:tc>
        <w:tc>
          <w:tcPr>
            <w:tcW w:w="978" w:type="dxa"/>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Б.т.</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lang w:val="kk-KZ"/>
              </w:rPr>
            </w:pPr>
            <w:r>
              <w:rPr>
                <w:rFonts w:ascii="Times New Roman" w:hAnsi="Times New Roman"/>
                <w:lang w:val="kk-KZ"/>
              </w:rPr>
              <w:t>Т</w:t>
            </w:r>
            <w:r w:rsidRPr="00AD2A1E">
              <w:rPr>
                <w:rFonts w:ascii="Times New Roman" w:hAnsi="Times New Roman"/>
                <w:lang w:val="kk-KZ"/>
              </w:rPr>
              <w:t>.т.</w:t>
            </w:r>
          </w:p>
        </w:tc>
        <w:tc>
          <w:tcPr>
            <w:tcW w:w="979" w:type="dxa"/>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Б.т.</w:t>
            </w:r>
          </w:p>
        </w:tc>
        <w:tc>
          <w:tcPr>
            <w:tcW w:w="840" w:type="dxa"/>
            <w:shd w:val="clear" w:color="auto" w:fill="FDE9D9" w:themeFill="accent6" w:themeFillTint="33"/>
          </w:tcPr>
          <w:p w:rsidR="00B32A7A" w:rsidRPr="00AD2A1E" w:rsidRDefault="00B32A7A" w:rsidP="00203342">
            <w:pPr>
              <w:ind w:firstLine="709"/>
              <w:jc w:val="center"/>
              <w:rPr>
                <w:rFonts w:ascii="Times New Roman" w:hAnsi="Times New Roman"/>
                <w:lang w:val="kk-KZ"/>
              </w:rPr>
            </w:pPr>
            <w:r>
              <w:rPr>
                <w:rFonts w:ascii="Times New Roman" w:hAnsi="Times New Roman"/>
                <w:lang w:val="kk-KZ"/>
              </w:rPr>
              <w:t>Т</w:t>
            </w:r>
            <w:r w:rsidRPr="00AD2A1E">
              <w:rPr>
                <w:rFonts w:ascii="Times New Roman" w:hAnsi="Times New Roman"/>
                <w:lang w:val="kk-KZ"/>
              </w:rPr>
              <w:t>.т.</w:t>
            </w:r>
          </w:p>
        </w:tc>
        <w:tc>
          <w:tcPr>
            <w:tcW w:w="1009" w:type="dxa"/>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Б.т.</w:t>
            </w:r>
          </w:p>
        </w:tc>
        <w:tc>
          <w:tcPr>
            <w:tcW w:w="945" w:type="dxa"/>
            <w:shd w:val="clear" w:color="auto" w:fill="FDE9D9" w:themeFill="accent6" w:themeFillTint="33"/>
          </w:tcPr>
          <w:p w:rsidR="00B32A7A" w:rsidRPr="00AD2A1E" w:rsidRDefault="00B32A7A" w:rsidP="00203342">
            <w:pPr>
              <w:ind w:firstLine="709"/>
              <w:jc w:val="center"/>
              <w:rPr>
                <w:rFonts w:ascii="Times New Roman" w:hAnsi="Times New Roman"/>
                <w:lang w:val="kk-KZ"/>
              </w:rPr>
            </w:pPr>
            <w:r>
              <w:rPr>
                <w:rFonts w:ascii="Times New Roman" w:hAnsi="Times New Roman"/>
                <w:lang w:val="kk-KZ"/>
              </w:rPr>
              <w:t>Т</w:t>
            </w:r>
            <w:r w:rsidRPr="00AD2A1E">
              <w:rPr>
                <w:rFonts w:ascii="Times New Roman" w:hAnsi="Times New Roman"/>
                <w:lang w:val="kk-KZ"/>
              </w:rPr>
              <w:t>.т.</w:t>
            </w:r>
          </w:p>
        </w:tc>
        <w:tc>
          <w:tcPr>
            <w:tcW w:w="904" w:type="dxa"/>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Б.т.</w:t>
            </w:r>
          </w:p>
        </w:tc>
      </w:tr>
      <w:tr w:rsidR="00B32A7A" w:rsidRPr="00AD2A1E" w:rsidTr="004E56D7">
        <w:tc>
          <w:tcPr>
            <w:tcW w:w="1872"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1-сұрақ</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44</w:t>
            </w:r>
          </w:p>
        </w:tc>
        <w:tc>
          <w:tcPr>
            <w:tcW w:w="978"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45</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30</w:t>
            </w:r>
          </w:p>
        </w:tc>
        <w:tc>
          <w:tcPr>
            <w:tcW w:w="97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25</w:t>
            </w:r>
          </w:p>
        </w:tc>
        <w:tc>
          <w:tcPr>
            <w:tcW w:w="84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20</w:t>
            </w:r>
          </w:p>
        </w:tc>
        <w:tc>
          <w:tcPr>
            <w:tcW w:w="100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25</w:t>
            </w:r>
          </w:p>
        </w:tc>
        <w:tc>
          <w:tcPr>
            <w:tcW w:w="945"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6</w:t>
            </w:r>
          </w:p>
        </w:tc>
        <w:tc>
          <w:tcPr>
            <w:tcW w:w="904"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5</w:t>
            </w:r>
          </w:p>
        </w:tc>
      </w:tr>
      <w:tr w:rsidR="00B32A7A" w:rsidRPr="00AD2A1E" w:rsidTr="004E56D7">
        <w:tc>
          <w:tcPr>
            <w:tcW w:w="1872" w:type="dxa"/>
          </w:tcPr>
          <w:p w:rsidR="00B32A7A" w:rsidRPr="00AD2A1E" w:rsidRDefault="00B32A7A" w:rsidP="00203342">
            <w:pPr>
              <w:ind w:firstLine="709"/>
              <w:rPr>
                <w:rFonts w:ascii="Times New Roman" w:hAnsi="Times New Roman"/>
              </w:rPr>
            </w:pPr>
            <w:r w:rsidRPr="00AD2A1E">
              <w:rPr>
                <w:rFonts w:ascii="Times New Roman" w:hAnsi="Times New Roman"/>
                <w:lang w:val="kk-KZ"/>
              </w:rPr>
              <w:t>2-сұрақ</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30</w:t>
            </w:r>
          </w:p>
        </w:tc>
        <w:tc>
          <w:tcPr>
            <w:tcW w:w="978"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25</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20</w:t>
            </w:r>
          </w:p>
        </w:tc>
        <w:tc>
          <w:tcPr>
            <w:tcW w:w="97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28</w:t>
            </w:r>
          </w:p>
        </w:tc>
        <w:tc>
          <w:tcPr>
            <w:tcW w:w="84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30</w:t>
            </w:r>
          </w:p>
        </w:tc>
        <w:tc>
          <w:tcPr>
            <w:tcW w:w="100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37</w:t>
            </w:r>
          </w:p>
        </w:tc>
        <w:tc>
          <w:tcPr>
            <w:tcW w:w="945"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20</w:t>
            </w:r>
          </w:p>
        </w:tc>
        <w:tc>
          <w:tcPr>
            <w:tcW w:w="904"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10</w:t>
            </w:r>
          </w:p>
        </w:tc>
      </w:tr>
      <w:tr w:rsidR="00B32A7A" w:rsidRPr="00AD2A1E" w:rsidTr="004E56D7">
        <w:tc>
          <w:tcPr>
            <w:tcW w:w="1872" w:type="dxa"/>
          </w:tcPr>
          <w:p w:rsidR="00B32A7A" w:rsidRPr="00AD2A1E" w:rsidRDefault="00B32A7A" w:rsidP="00203342">
            <w:pPr>
              <w:ind w:firstLine="709"/>
              <w:rPr>
                <w:rFonts w:ascii="Times New Roman" w:hAnsi="Times New Roman"/>
              </w:rPr>
            </w:pPr>
            <w:r w:rsidRPr="00AD2A1E">
              <w:rPr>
                <w:rFonts w:ascii="Times New Roman" w:hAnsi="Times New Roman"/>
                <w:lang w:val="kk-KZ"/>
              </w:rPr>
              <w:t>3-сұрақ</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34</w:t>
            </w:r>
          </w:p>
        </w:tc>
        <w:tc>
          <w:tcPr>
            <w:tcW w:w="978"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45</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40</w:t>
            </w:r>
          </w:p>
        </w:tc>
        <w:tc>
          <w:tcPr>
            <w:tcW w:w="97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25</w:t>
            </w:r>
          </w:p>
        </w:tc>
        <w:tc>
          <w:tcPr>
            <w:tcW w:w="84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20</w:t>
            </w:r>
          </w:p>
        </w:tc>
        <w:tc>
          <w:tcPr>
            <w:tcW w:w="100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25</w:t>
            </w:r>
          </w:p>
        </w:tc>
        <w:tc>
          <w:tcPr>
            <w:tcW w:w="945"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6</w:t>
            </w:r>
          </w:p>
        </w:tc>
        <w:tc>
          <w:tcPr>
            <w:tcW w:w="904"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5</w:t>
            </w:r>
          </w:p>
        </w:tc>
      </w:tr>
      <w:tr w:rsidR="00B32A7A" w:rsidRPr="00AD2A1E" w:rsidTr="004E56D7">
        <w:tc>
          <w:tcPr>
            <w:tcW w:w="1872" w:type="dxa"/>
          </w:tcPr>
          <w:p w:rsidR="00B32A7A" w:rsidRPr="00AD2A1E" w:rsidRDefault="00B32A7A" w:rsidP="00203342">
            <w:pPr>
              <w:ind w:firstLine="709"/>
              <w:rPr>
                <w:rFonts w:ascii="Times New Roman" w:hAnsi="Times New Roman"/>
              </w:rPr>
            </w:pPr>
            <w:r w:rsidRPr="00AD2A1E">
              <w:rPr>
                <w:rFonts w:ascii="Times New Roman" w:hAnsi="Times New Roman"/>
                <w:lang w:val="kk-KZ"/>
              </w:rPr>
              <w:t>4-сұрақ</w:t>
            </w:r>
          </w:p>
        </w:tc>
        <w:tc>
          <w:tcPr>
            <w:tcW w:w="870" w:type="dxa"/>
            <w:shd w:val="clear" w:color="auto" w:fill="FDE9D9" w:themeFill="accent6" w:themeFillTint="33"/>
            <w:vAlign w:val="center"/>
          </w:tcPr>
          <w:p w:rsidR="00B32A7A" w:rsidRPr="00AD2A1E" w:rsidRDefault="00B32A7A" w:rsidP="00203342">
            <w:pPr>
              <w:ind w:firstLine="709"/>
              <w:jc w:val="center"/>
              <w:rPr>
                <w:rFonts w:ascii="Times New Roman" w:hAnsi="Times New Roman"/>
              </w:rPr>
            </w:pPr>
            <w:r w:rsidRPr="00AD2A1E">
              <w:rPr>
                <w:rFonts w:ascii="Times New Roman" w:hAnsi="Times New Roman"/>
              </w:rPr>
              <w:t>45</w:t>
            </w:r>
          </w:p>
        </w:tc>
        <w:tc>
          <w:tcPr>
            <w:tcW w:w="978"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40</w:t>
            </w:r>
          </w:p>
        </w:tc>
        <w:tc>
          <w:tcPr>
            <w:tcW w:w="870" w:type="dxa"/>
            <w:shd w:val="clear" w:color="auto" w:fill="FDE9D9" w:themeFill="accent6" w:themeFillTint="33"/>
            <w:vAlign w:val="center"/>
          </w:tcPr>
          <w:p w:rsidR="00B32A7A" w:rsidRPr="00AD2A1E" w:rsidRDefault="00B32A7A" w:rsidP="00203342">
            <w:pPr>
              <w:ind w:firstLine="709"/>
              <w:jc w:val="center"/>
              <w:rPr>
                <w:rFonts w:ascii="Times New Roman" w:hAnsi="Times New Roman"/>
              </w:rPr>
            </w:pPr>
            <w:r w:rsidRPr="00AD2A1E">
              <w:rPr>
                <w:rFonts w:ascii="Times New Roman" w:hAnsi="Times New Roman"/>
              </w:rPr>
              <w:t>30</w:t>
            </w:r>
          </w:p>
        </w:tc>
        <w:tc>
          <w:tcPr>
            <w:tcW w:w="979"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30</w:t>
            </w:r>
          </w:p>
        </w:tc>
        <w:tc>
          <w:tcPr>
            <w:tcW w:w="840" w:type="dxa"/>
            <w:shd w:val="clear" w:color="auto" w:fill="FDE9D9" w:themeFill="accent6" w:themeFillTint="33"/>
            <w:vAlign w:val="center"/>
          </w:tcPr>
          <w:p w:rsidR="00B32A7A" w:rsidRPr="00AD2A1E" w:rsidRDefault="00B32A7A" w:rsidP="00203342">
            <w:pPr>
              <w:ind w:firstLine="709"/>
              <w:jc w:val="center"/>
              <w:rPr>
                <w:rFonts w:ascii="Times New Roman" w:hAnsi="Times New Roman"/>
              </w:rPr>
            </w:pPr>
            <w:r w:rsidRPr="00AD2A1E">
              <w:rPr>
                <w:rFonts w:ascii="Times New Roman" w:hAnsi="Times New Roman"/>
              </w:rPr>
              <w:t>15</w:t>
            </w:r>
          </w:p>
        </w:tc>
        <w:tc>
          <w:tcPr>
            <w:tcW w:w="1009"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10</w:t>
            </w:r>
          </w:p>
        </w:tc>
        <w:tc>
          <w:tcPr>
            <w:tcW w:w="945" w:type="dxa"/>
            <w:shd w:val="clear" w:color="auto" w:fill="FDE9D9" w:themeFill="accent6" w:themeFillTint="33"/>
            <w:vAlign w:val="center"/>
          </w:tcPr>
          <w:p w:rsidR="00B32A7A" w:rsidRPr="00AD2A1E" w:rsidRDefault="00B32A7A" w:rsidP="00203342">
            <w:pPr>
              <w:ind w:firstLine="709"/>
              <w:jc w:val="center"/>
              <w:rPr>
                <w:rFonts w:ascii="Times New Roman" w:hAnsi="Times New Roman"/>
              </w:rPr>
            </w:pPr>
            <w:r w:rsidRPr="00AD2A1E">
              <w:rPr>
                <w:rFonts w:ascii="Times New Roman" w:hAnsi="Times New Roman"/>
              </w:rPr>
              <w:t>10</w:t>
            </w:r>
          </w:p>
        </w:tc>
        <w:tc>
          <w:tcPr>
            <w:tcW w:w="904"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20</w:t>
            </w:r>
          </w:p>
        </w:tc>
      </w:tr>
      <w:tr w:rsidR="00B32A7A" w:rsidRPr="00AD2A1E" w:rsidTr="004E56D7">
        <w:tc>
          <w:tcPr>
            <w:tcW w:w="1872" w:type="dxa"/>
          </w:tcPr>
          <w:p w:rsidR="00B32A7A" w:rsidRPr="00AD2A1E" w:rsidRDefault="00B32A7A" w:rsidP="00203342">
            <w:pPr>
              <w:ind w:firstLine="709"/>
              <w:rPr>
                <w:rFonts w:ascii="Times New Roman" w:hAnsi="Times New Roman"/>
              </w:rPr>
            </w:pPr>
            <w:r w:rsidRPr="00AD2A1E">
              <w:rPr>
                <w:rFonts w:ascii="Times New Roman" w:hAnsi="Times New Roman"/>
                <w:lang w:val="kk-KZ"/>
              </w:rPr>
              <w:t>5-сұрақ</w:t>
            </w:r>
          </w:p>
        </w:tc>
        <w:tc>
          <w:tcPr>
            <w:tcW w:w="870" w:type="dxa"/>
            <w:shd w:val="clear" w:color="auto" w:fill="FDE9D9" w:themeFill="accent6" w:themeFillTint="33"/>
            <w:vAlign w:val="center"/>
          </w:tcPr>
          <w:p w:rsidR="00B32A7A" w:rsidRPr="00AD2A1E" w:rsidRDefault="00B32A7A" w:rsidP="00203342">
            <w:pPr>
              <w:ind w:firstLine="709"/>
              <w:jc w:val="center"/>
              <w:rPr>
                <w:rFonts w:ascii="Times New Roman" w:hAnsi="Times New Roman"/>
              </w:rPr>
            </w:pPr>
            <w:r w:rsidRPr="00AD2A1E">
              <w:rPr>
                <w:rFonts w:ascii="Times New Roman" w:hAnsi="Times New Roman"/>
              </w:rPr>
              <w:t>30</w:t>
            </w:r>
          </w:p>
        </w:tc>
        <w:tc>
          <w:tcPr>
            <w:tcW w:w="978"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20</w:t>
            </w:r>
          </w:p>
        </w:tc>
        <w:tc>
          <w:tcPr>
            <w:tcW w:w="870" w:type="dxa"/>
            <w:shd w:val="clear" w:color="auto" w:fill="FDE9D9" w:themeFill="accent6" w:themeFillTint="33"/>
            <w:vAlign w:val="center"/>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4</w:t>
            </w:r>
            <w:r w:rsidRPr="00AD2A1E">
              <w:rPr>
                <w:rFonts w:ascii="Times New Roman" w:hAnsi="Times New Roman"/>
              </w:rPr>
              <w:t>5</w:t>
            </w:r>
          </w:p>
        </w:tc>
        <w:tc>
          <w:tcPr>
            <w:tcW w:w="979"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30</w:t>
            </w:r>
          </w:p>
        </w:tc>
        <w:tc>
          <w:tcPr>
            <w:tcW w:w="840" w:type="dxa"/>
            <w:shd w:val="clear" w:color="auto" w:fill="FDE9D9" w:themeFill="accent6" w:themeFillTint="33"/>
            <w:vAlign w:val="center"/>
          </w:tcPr>
          <w:p w:rsidR="00B32A7A" w:rsidRPr="00AD2A1E" w:rsidRDefault="00B32A7A" w:rsidP="00203342">
            <w:pPr>
              <w:ind w:firstLine="709"/>
              <w:jc w:val="center"/>
              <w:rPr>
                <w:rFonts w:ascii="Times New Roman" w:hAnsi="Times New Roman"/>
              </w:rPr>
            </w:pPr>
            <w:r w:rsidRPr="00AD2A1E">
              <w:rPr>
                <w:rFonts w:ascii="Times New Roman" w:hAnsi="Times New Roman"/>
              </w:rPr>
              <w:t>20</w:t>
            </w:r>
          </w:p>
        </w:tc>
        <w:tc>
          <w:tcPr>
            <w:tcW w:w="1009"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25</w:t>
            </w:r>
          </w:p>
        </w:tc>
        <w:tc>
          <w:tcPr>
            <w:tcW w:w="945" w:type="dxa"/>
            <w:shd w:val="clear" w:color="auto" w:fill="FDE9D9" w:themeFill="accent6" w:themeFillTint="33"/>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5</w:t>
            </w:r>
          </w:p>
        </w:tc>
        <w:tc>
          <w:tcPr>
            <w:tcW w:w="904"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20</w:t>
            </w:r>
          </w:p>
        </w:tc>
      </w:tr>
      <w:tr w:rsidR="00B32A7A" w:rsidRPr="00AD2A1E" w:rsidTr="004E56D7">
        <w:tc>
          <w:tcPr>
            <w:tcW w:w="1872" w:type="dxa"/>
          </w:tcPr>
          <w:p w:rsidR="00B32A7A" w:rsidRPr="00AD2A1E" w:rsidRDefault="00B32A7A" w:rsidP="00203342">
            <w:pPr>
              <w:ind w:firstLine="709"/>
              <w:rPr>
                <w:rFonts w:ascii="Times New Roman" w:hAnsi="Times New Roman"/>
              </w:rPr>
            </w:pPr>
            <w:r w:rsidRPr="00AD2A1E">
              <w:rPr>
                <w:rFonts w:ascii="Times New Roman" w:hAnsi="Times New Roman"/>
                <w:lang w:val="kk-KZ"/>
              </w:rPr>
              <w:t>6-сұрақ</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28</w:t>
            </w:r>
          </w:p>
        </w:tc>
        <w:tc>
          <w:tcPr>
            <w:tcW w:w="978"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25</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22</w:t>
            </w:r>
          </w:p>
        </w:tc>
        <w:tc>
          <w:tcPr>
            <w:tcW w:w="97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27</w:t>
            </w:r>
          </w:p>
        </w:tc>
        <w:tc>
          <w:tcPr>
            <w:tcW w:w="84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30</w:t>
            </w:r>
          </w:p>
        </w:tc>
        <w:tc>
          <w:tcPr>
            <w:tcW w:w="100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38</w:t>
            </w:r>
          </w:p>
        </w:tc>
        <w:tc>
          <w:tcPr>
            <w:tcW w:w="945"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20</w:t>
            </w:r>
          </w:p>
        </w:tc>
        <w:tc>
          <w:tcPr>
            <w:tcW w:w="904"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10</w:t>
            </w:r>
          </w:p>
        </w:tc>
      </w:tr>
      <w:tr w:rsidR="00B32A7A" w:rsidRPr="00AD2A1E" w:rsidTr="004E56D7">
        <w:tc>
          <w:tcPr>
            <w:tcW w:w="1872" w:type="dxa"/>
          </w:tcPr>
          <w:p w:rsidR="00B32A7A" w:rsidRPr="00AD2A1E" w:rsidRDefault="00B32A7A" w:rsidP="00203342">
            <w:pPr>
              <w:ind w:firstLine="709"/>
              <w:rPr>
                <w:rFonts w:ascii="Times New Roman" w:hAnsi="Times New Roman"/>
              </w:rPr>
            </w:pPr>
            <w:r w:rsidRPr="00AD2A1E">
              <w:rPr>
                <w:rFonts w:ascii="Times New Roman" w:hAnsi="Times New Roman"/>
                <w:lang w:val="kk-KZ"/>
              </w:rPr>
              <w:t>7-сұрақ</w:t>
            </w:r>
          </w:p>
        </w:tc>
        <w:tc>
          <w:tcPr>
            <w:tcW w:w="870" w:type="dxa"/>
            <w:shd w:val="clear" w:color="auto" w:fill="FDE9D9" w:themeFill="accent6" w:themeFillTint="33"/>
            <w:vAlign w:val="center"/>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30</w:t>
            </w:r>
          </w:p>
        </w:tc>
        <w:tc>
          <w:tcPr>
            <w:tcW w:w="978"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25</w:t>
            </w:r>
          </w:p>
        </w:tc>
        <w:tc>
          <w:tcPr>
            <w:tcW w:w="870" w:type="dxa"/>
            <w:shd w:val="clear" w:color="auto" w:fill="FDE9D9" w:themeFill="accent6" w:themeFillTint="33"/>
            <w:vAlign w:val="center"/>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40</w:t>
            </w:r>
          </w:p>
        </w:tc>
        <w:tc>
          <w:tcPr>
            <w:tcW w:w="979"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30</w:t>
            </w:r>
          </w:p>
        </w:tc>
        <w:tc>
          <w:tcPr>
            <w:tcW w:w="840" w:type="dxa"/>
            <w:shd w:val="clear" w:color="auto" w:fill="FDE9D9" w:themeFill="accent6" w:themeFillTint="33"/>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rPr>
              <w:t>2</w:t>
            </w:r>
            <w:r w:rsidRPr="00AD2A1E">
              <w:rPr>
                <w:rFonts w:ascii="Times New Roman" w:hAnsi="Times New Roman"/>
                <w:lang w:val="kk-KZ"/>
              </w:rPr>
              <w:t>8</w:t>
            </w:r>
          </w:p>
        </w:tc>
        <w:tc>
          <w:tcPr>
            <w:tcW w:w="1009"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30</w:t>
            </w:r>
          </w:p>
        </w:tc>
        <w:tc>
          <w:tcPr>
            <w:tcW w:w="945" w:type="dxa"/>
            <w:shd w:val="clear" w:color="auto" w:fill="FDE9D9" w:themeFill="accent6" w:themeFillTint="33"/>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2</w:t>
            </w:r>
          </w:p>
        </w:tc>
        <w:tc>
          <w:tcPr>
            <w:tcW w:w="904"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10</w:t>
            </w:r>
          </w:p>
        </w:tc>
      </w:tr>
      <w:tr w:rsidR="00B32A7A" w:rsidRPr="00AD2A1E" w:rsidTr="004E56D7">
        <w:tc>
          <w:tcPr>
            <w:tcW w:w="1872" w:type="dxa"/>
          </w:tcPr>
          <w:p w:rsidR="00B32A7A" w:rsidRPr="00AD2A1E" w:rsidRDefault="00B32A7A" w:rsidP="00203342">
            <w:pPr>
              <w:ind w:firstLine="709"/>
              <w:rPr>
                <w:rFonts w:ascii="Times New Roman" w:hAnsi="Times New Roman"/>
              </w:rPr>
            </w:pPr>
            <w:r w:rsidRPr="00AD2A1E">
              <w:rPr>
                <w:rFonts w:ascii="Times New Roman" w:hAnsi="Times New Roman"/>
                <w:lang w:val="kk-KZ"/>
              </w:rPr>
              <w:t>8-сұрақ</w:t>
            </w:r>
          </w:p>
        </w:tc>
        <w:tc>
          <w:tcPr>
            <w:tcW w:w="870" w:type="dxa"/>
            <w:shd w:val="clear" w:color="auto" w:fill="FDE9D9" w:themeFill="accent6" w:themeFillTint="33"/>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30</w:t>
            </w:r>
          </w:p>
        </w:tc>
        <w:tc>
          <w:tcPr>
            <w:tcW w:w="978"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20</w:t>
            </w:r>
          </w:p>
        </w:tc>
        <w:tc>
          <w:tcPr>
            <w:tcW w:w="870" w:type="dxa"/>
            <w:shd w:val="clear" w:color="auto" w:fill="FDE9D9" w:themeFill="accent6" w:themeFillTint="33"/>
            <w:vAlign w:val="center"/>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5</w:t>
            </w:r>
            <w:r w:rsidRPr="00AD2A1E">
              <w:rPr>
                <w:rFonts w:ascii="Times New Roman" w:hAnsi="Times New Roman"/>
              </w:rPr>
              <w:t>0</w:t>
            </w:r>
          </w:p>
        </w:tc>
        <w:tc>
          <w:tcPr>
            <w:tcW w:w="979"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20</w:t>
            </w:r>
          </w:p>
        </w:tc>
        <w:tc>
          <w:tcPr>
            <w:tcW w:w="840" w:type="dxa"/>
            <w:shd w:val="clear" w:color="auto" w:fill="FDE9D9" w:themeFill="accent6" w:themeFillTint="33"/>
            <w:vAlign w:val="center"/>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1</w:t>
            </w:r>
            <w:r w:rsidRPr="00AD2A1E">
              <w:rPr>
                <w:rFonts w:ascii="Times New Roman" w:hAnsi="Times New Roman"/>
              </w:rPr>
              <w:t>3</w:t>
            </w:r>
          </w:p>
        </w:tc>
        <w:tc>
          <w:tcPr>
            <w:tcW w:w="1009"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25</w:t>
            </w:r>
          </w:p>
        </w:tc>
        <w:tc>
          <w:tcPr>
            <w:tcW w:w="945" w:type="dxa"/>
            <w:shd w:val="clear" w:color="auto" w:fill="FDE9D9" w:themeFill="accent6" w:themeFillTint="33"/>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7</w:t>
            </w:r>
          </w:p>
        </w:tc>
        <w:tc>
          <w:tcPr>
            <w:tcW w:w="904" w:type="dxa"/>
            <w:vAlign w:val="center"/>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20</w:t>
            </w:r>
          </w:p>
        </w:tc>
      </w:tr>
      <w:tr w:rsidR="00B32A7A" w:rsidRPr="00AD2A1E" w:rsidTr="004E56D7">
        <w:tc>
          <w:tcPr>
            <w:tcW w:w="1872" w:type="dxa"/>
          </w:tcPr>
          <w:p w:rsidR="00B32A7A" w:rsidRPr="00AD2A1E" w:rsidRDefault="00B32A7A" w:rsidP="00203342">
            <w:pPr>
              <w:ind w:firstLine="709"/>
              <w:rPr>
                <w:rFonts w:ascii="Times New Roman" w:hAnsi="Times New Roman"/>
              </w:rPr>
            </w:pPr>
            <w:r w:rsidRPr="00AD2A1E">
              <w:rPr>
                <w:rFonts w:ascii="Times New Roman" w:hAnsi="Times New Roman"/>
                <w:lang w:val="kk-KZ"/>
              </w:rPr>
              <w:t>9-сұрақ</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28</w:t>
            </w:r>
          </w:p>
        </w:tc>
        <w:tc>
          <w:tcPr>
            <w:tcW w:w="978"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30</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22</w:t>
            </w:r>
          </w:p>
        </w:tc>
        <w:tc>
          <w:tcPr>
            <w:tcW w:w="97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40</w:t>
            </w:r>
          </w:p>
        </w:tc>
        <w:tc>
          <w:tcPr>
            <w:tcW w:w="84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30</w:t>
            </w:r>
          </w:p>
        </w:tc>
        <w:tc>
          <w:tcPr>
            <w:tcW w:w="100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17</w:t>
            </w:r>
          </w:p>
        </w:tc>
        <w:tc>
          <w:tcPr>
            <w:tcW w:w="945"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20</w:t>
            </w:r>
          </w:p>
        </w:tc>
        <w:tc>
          <w:tcPr>
            <w:tcW w:w="904"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13</w:t>
            </w:r>
          </w:p>
        </w:tc>
      </w:tr>
      <w:tr w:rsidR="00B32A7A" w:rsidRPr="00AD2A1E" w:rsidTr="004E56D7">
        <w:tc>
          <w:tcPr>
            <w:tcW w:w="1872" w:type="dxa"/>
          </w:tcPr>
          <w:p w:rsidR="00B32A7A" w:rsidRPr="00AD2A1E" w:rsidRDefault="00B32A7A" w:rsidP="00203342">
            <w:pPr>
              <w:ind w:firstLine="709"/>
              <w:rPr>
                <w:rFonts w:ascii="Times New Roman" w:hAnsi="Times New Roman"/>
              </w:rPr>
            </w:pPr>
            <w:r w:rsidRPr="00AD2A1E">
              <w:rPr>
                <w:rFonts w:ascii="Times New Roman" w:hAnsi="Times New Roman"/>
                <w:lang w:val="kk-KZ"/>
              </w:rPr>
              <w:t>10-сұрақ</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42</w:t>
            </w:r>
          </w:p>
        </w:tc>
        <w:tc>
          <w:tcPr>
            <w:tcW w:w="978"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45</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38</w:t>
            </w:r>
          </w:p>
        </w:tc>
        <w:tc>
          <w:tcPr>
            <w:tcW w:w="97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25</w:t>
            </w:r>
          </w:p>
        </w:tc>
        <w:tc>
          <w:tcPr>
            <w:tcW w:w="84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15</w:t>
            </w:r>
          </w:p>
        </w:tc>
        <w:tc>
          <w:tcPr>
            <w:tcW w:w="100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25</w:t>
            </w:r>
          </w:p>
        </w:tc>
        <w:tc>
          <w:tcPr>
            <w:tcW w:w="945"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5</w:t>
            </w:r>
          </w:p>
        </w:tc>
        <w:tc>
          <w:tcPr>
            <w:tcW w:w="904"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5</w:t>
            </w:r>
          </w:p>
        </w:tc>
      </w:tr>
      <w:tr w:rsidR="00B32A7A" w:rsidRPr="00AD2A1E" w:rsidTr="004E56D7">
        <w:tc>
          <w:tcPr>
            <w:tcW w:w="1872" w:type="dxa"/>
          </w:tcPr>
          <w:p w:rsidR="00B32A7A" w:rsidRPr="00AD2A1E" w:rsidRDefault="00B32A7A" w:rsidP="00203342">
            <w:pPr>
              <w:ind w:firstLine="709"/>
              <w:rPr>
                <w:rFonts w:ascii="Times New Roman" w:hAnsi="Times New Roman"/>
              </w:rPr>
            </w:pPr>
            <w:r w:rsidRPr="00AD2A1E">
              <w:rPr>
                <w:rFonts w:ascii="Times New Roman" w:hAnsi="Times New Roman"/>
                <w:lang w:val="kk-KZ"/>
              </w:rPr>
              <w:t>11-сұрақ</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30</w:t>
            </w:r>
          </w:p>
        </w:tc>
        <w:tc>
          <w:tcPr>
            <w:tcW w:w="978"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25</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20</w:t>
            </w:r>
          </w:p>
        </w:tc>
        <w:tc>
          <w:tcPr>
            <w:tcW w:w="97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28</w:t>
            </w:r>
          </w:p>
        </w:tc>
        <w:tc>
          <w:tcPr>
            <w:tcW w:w="84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30</w:t>
            </w:r>
          </w:p>
        </w:tc>
        <w:tc>
          <w:tcPr>
            <w:tcW w:w="100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37</w:t>
            </w:r>
          </w:p>
        </w:tc>
        <w:tc>
          <w:tcPr>
            <w:tcW w:w="945"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20</w:t>
            </w:r>
          </w:p>
        </w:tc>
        <w:tc>
          <w:tcPr>
            <w:tcW w:w="904"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10</w:t>
            </w:r>
          </w:p>
        </w:tc>
      </w:tr>
      <w:tr w:rsidR="00B32A7A" w:rsidRPr="00AD2A1E" w:rsidTr="004E56D7">
        <w:tc>
          <w:tcPr>
            <w:tcW w:w="1872" w:type="dxa"/>
          </w:tcPr>
          <w:p w:rsidR="00B32A7A" w:rsidRPr="00AD2A1E" w:rsidRDefault="00B32A7A" w:rsidP="00203342">
            <w:pPr>
              <w:ind w:firstLine="709"/>
              <w:rPr>
                <w:rFonts w:ascii="Times New Roman" w:hAnsi="Times New Roman"/>
              </w:rPr>
            </w:pPr>
            <w:r w:rsidRPr="00AD2A1E">
              <w:rPr>
                <w:rFonts w:ascii="Times New Roman" w:hAnsi="Times New Roman"/>
                <w:lang w:val="kk-KZ"/>
              </w:rPr>
              <w:t>12-сұрақ</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34</w:t>
            </w:r>
          </w:p>
        </w:tc>
        <w:tc>
          <w:tcPr>
            <w:tcW w:w="978"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45</w:t>
            </w:r>
          </w:p>
        </w:tc>
        <w:tc>
          <w:tcPr>
            <w:tcW w:w="87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40</w:t>
            </w:r>
          </w:p>
        </w:tc>
        <w:tc>
          <w:tcPr>
            <w:tcW w:w="97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25</w:t>
            </w:r>
          </w:p>
        </w:tc>
        <w:tc>
          <w:tcPr>
            <w:tcW w:w="840"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20</w:t>
            </w:r>
          </w:p>
        </w:tc>
        <w:tc>
          <w:tcPr>
            <w:tcW w:w="1009"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25</w:t>
            </w:r>
          </w:p>
        </w:tc>
        <w:tc>
          <w:tcPr>
            <w:tcW w:w="945" w:type="dxa"/>
            <w:shd w:val="clear" w:color="auto" w:fill="FDE9D9" w:themeFill="accent6" w:themeFillTint="33"/>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6</w:t>
            </w:r>
          </w:p>
        </w:tc>
        <w:tc>
          <w:tcPr>
            <w:tcW w:w="904" w:type="dxa"/>
          </w:tcPr>
          <w:p w:rsidR="00B32A7A" w:rsidRPr="00AD2A1E" w:rsidRDefault="00B32A7A" w:rsidP="00203342">
            <w:pPr>
              <w:ind w:firstLine="709"/>
              <w:jc w:val="center"/>
              <w:rPr>
                <w:rFonts w:ascii="Times New Roman" w:hAnsi="Times New Roman"/>
              </w:rPr>
            </w:pPr>
            <w:r w:rsidRPr="00AD2A1E">
              <w:rPr>
                <w:rFonts w:ascii="Times New Roman" w:hAnsi="Times New Roman"/>
                <w:lang w:val="kk-KZ"/>
              </w:rPr>
              <w:t>5</w:t>
            </w:r>
          </w:p>
        </w:tc>
      </w:tr>
    </w:tbl>
    <w:p w:rsidR="00B32A7A" w:rsidRPr="00AD2A1E" w:rsidRDefault="00B32A7A" w:rsidP="00203342">
      <w:pPr>
        <w:spacing w:after="0" w:line="240" w:lineRule="auto"/>
        <w:ind w:firstLine="709"/>
        <w:jc w:val="both"/>
        <w:rPr>
          <w:rFonts w:ascii="Times New Roman" w:hAnsi="Times New Roman" w:cs="Times New Roman"/>
          <w:sz w:val="28"/>
          <w:szCs w:val="28"/>
          <w:lang w:val="kk-KZ"/>
        </w:rPr>
      </w:pPr>
    </w:p>
    <w:p w:rsidR="004B5CEB"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Студенттердің 20% және 10% сәйкесінше өзін-өзі тәрбиелеу құзыреттілігінің қалыптасуының төмен және жоғары деңгейі байқалатыны анықталды.</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noProof/>
        </w:rPr>
        <w:lastRenderedPageBreak/>
        <w:drawing>
          <wp:inline distT="0" distB="0" distL="0" distR="0">
            <wp:extent cx="5686425" cy="2538248"/>
            <wp:effectExtent l="0" t="0" r="9525" b="14605"/>
            <wp:docPr id="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6082D" w:rsidRDefault="00D6082D" w:rsidP="00203342">
      <w:pPr>
        <w:spacing w:after="0" w:line="240" w:lineRule="auto"/>
        <w:ind w:firstLine="709"/>
        <w:jc w:val="center"/>
        <w:rPr>
          <w:rFonts w:ascii="Times New Roman" w:hAnsi="Times New Roman" w:cs="Times New Roman"/>
          <w:sz w:val="28"/>
          <w:szCs w:val="28"/>
          <w:lang w:val="kk-KZ"/>
        </w:rPr>
      </w:pPr>
    </w:p>
    <w:p w:rsidR="00B32A7A" w:rsidRDefault="00B32A7A" w:rsidP="00203342">
      <w:pPr>
        <w:spacing w:after="0" w:line="240" w:lineRule="auto"/>
        <w:ind w:firstLine="709"/>
        <w:jc w:val="center"/>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Сурет </w:t>
      </w:r>
      <w:r w:rsidR="00D6082D">
        <w:rPr>
          <w:rFonts w:ascii="Times New Roman" w:hAnsi="Times New Roman" w:cs="Times New Roman"/>
          <w:sz w:val="28"/>
          <w:szCs w:val="28"/>
          <w:lang w:val="kk-KZ"/>
        </w:rPr>
        <w:t>2 ‒</w:t>
      </w:r>
      <w:r w:rsidRPr="00AD2A1E">
        <w:rPr>
          <w:rFonts w:ascii="Times New Roman" w:hAnsi="Times New Roman" w:cs="Times New Roman"/>
          <w:sz w:val="28"/>
          <w:szCs w:val="28"/>
          <w:lang w:val="kk-KZ"/>
        </w:rPr>
        <w:t xml:space="preserve"> "Менің жеке дамуым" әдістемесі бойынша нәтижелер</w:t>
      </w:r>
    </w:p>
    <w:p w:rsidR="00924D6D" w:rsidRPr="00AD2A1E" w:rsidRDefault="00924D6D" w:rsidP="00203342">
      <w:pPr>
        <w:spacing w:after="0" w:line="240" w:lineRule="auto"/>
        <w:ind w:firstLine="709"/>
        <w:jc w:val="center"/>
        <w:rPr>
          <w:rFonts w:ascii="Times New Roman" w:hAnsi="Times New Roman" w:cs="Times New Roman"/>
          <w:sz w:val="28"/>
          <w:szCs w:val="28"/>
          <w:lang w:val="kk-KZ"/>
        </w:rPr>
      </w:pP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Айта кету керек, эксперименттік топ студенттерінің көпшілігі өздерінің әлеуетті мүмкіндіктерін ашуда ешқандай қиындық көрмеді, олар жеке проблемаларды талқылауға еркін қатысты, өзін-өзі бағалауы жеткілікті болды, бұл енгізу нәтижелеріне жақсы әсер етті.</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Герцбергтің</w:t>
      </w:r>
      <w:r w:rsidR="00574B68">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мотивациялық</w:t>
      </w:r>
      <w:r w:rsidR="00574B68">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тесті бойынша талдау келесі нәтижелерді берді:</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1) қаржы;</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2) жетістіктер;</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3) жұмыстың мазмұны;</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4) тану;</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5) басшымен қарым-қатынас;</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6) ынтымақтастық;</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7) жауапкершілік;</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8) жоғарылау.</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p>
    <w:p w:rsidR="00B32A7A" w:rsidRPr="00AD2A1E" w:rsidRDefault="00D6082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12 ‒</w:t>
      </w:r>
      <w:r w:rsidR="00B32A7A" w:rsidRPr="00AD2A1E">
        <w:rPr>
          <w:rFonts w:ascii="Times New Roman" w:hAnsi="Times New Roman" w:cs="Times New Roman"/>
          <w:sz w:val="28"/>
          <w:szCs w:val="28"/>
          <w:lang w:val="kk-KZ"/>
        </w:rPr>
        <w:t xml:space="preserve"> Герцбергтің</w:t>
      </w:r>
      <w:r w:rsidR="00574B68">
        <w:rPr>
          <w:rFonts w:ascii="Times New Roman" w:hAnsi="Times New Roman" w:cs="Times New Roman"/>
          <w:sz w:val="28"/>
          <w:szCs w:val="28"/>
          <w:lang w:val="kk-KZ"/>
        </w:rPr>
        <w:t xml:space="preserve"> </w:t>
      </w:r>
      <w:r w:rsidR="00B32A7A" w:rsidRPr="00AD2A1E">
        <w:rPr>
          <w:rFonts w:ascii="Times New Roman" w:hAnsi="Times New Roman" w:cs="Times New Roman"/>
          <w:sz w:val="28"/>
          <w:szCs w:val="28"/>
          <w:lang w:val="kk-KZ"/>
        </w:rPr>
        <w:t>мотивациялық</w:t>
      </w:r>
      <w:r w:rsidR="00574B68">
        <w:rPr>
          <w:rFonts w:ascii="Times New Roman" w:hAnsi="Times New Roman" w:cs="Times New Roman"/>
          <w:sz w:val="28"/>
          <w:szCs w:val="28"/>
          <w:lang w:val="kk-KZ"/>
        </w:rPr>
        <w:t xml:space="preserve"> </w:t>
      </w:r>
      <w:r w:rsidR="00B32A7A" w:rsidRPr="00AD2A1E">
        <w:rPr>
          <w:rFonts w:ascii="Times New Roman" w:hAnsi="Times New Roman" w:cs="Times New Roman"/>
          <w:sz w:val="28"/>
          <w:szCs w:val="28"/>
          <w:lang w:val="kk-KZ"/>
        </w:rPr>
        <w:t>тесті бойынша талдау нәтижелері</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2835"/>
        <w:gridCol w:w="2693"/>
      </w:tblGrid>
      <w:tr w:rsidR="00B32A7A" w:rsidRPr="00AD2A1E" w:rsidTr="00845B50">
        <w:trPr>
          <w:trHeight w:val="274"/>
          <w:jc w:val="center"/>
        </w:trPr>
        <w:tc>
          <w:tcPr>
            <w:tcW w:w="3681" w:type="dxa"/>
            <w:vMerge w:val="restart"/>
            <w:vAlign w:val="center"/>
          </w:tcPr>
          <w:p w:rsidR="00B32A7A" w:rsidRPr="00AD2A1E" w:rsidRDefault="00B32A7A" w:rsidP="00E63A9A">
            <w:pPr>
              <w:pStyle w:val="TableParagraph"/>
              <w:ind w:firstLine="709"/>
              <w:rPr>
                <w:sz w:val="24"/>
                <w:szCs w:val="24"/>
              </w:rPr>
            </w:pPr>
            <w:r w:rsidRPr="00AD2A1E">
              <w:rPr>
                <w:sz w:val="24"/>
                <w:szCs w:val="24"/>
              </w:rPr>
              <w:t>Факторлар</w:t>
            </w:r>
          </w:p>
        </w:tc>
        <w:tc>
          <w:tcPr>
            <w:tcW w:w="5528" w:type="dxa"/>
            <w:gridSpan w:val="2"/>
            <w:shd w:val="clear" w:color="auto" w:fill="auto"/>
            <w:vAlign w:val="center"/>
          </w:tcPr>
          <w:p w:rsidR="00B32A7A" w:rsidRPr="00AD2A1E" w:rsidRDefault="00B32A7A" w:rsidP="00E63A9A">
            <w:pPr>
              <w:pStyle w:val="TableParagraph"/>
              <w:ind w:firstLine="709"/>
              <w:rPr>
                <w:sz w:val="24"/>
                <w:szCs w:val="24"/>
              </w:rPr>
            </w:pPr>
            <w:r w:rsidRPr="00AD2A1E">
              <w:rPr>
                <w:sz w:val="24"/>
                <w:szCs w:val="24"/>
              </w:rPr>
              <w:t>Топтар</w:t>
            </w:r>
          </w:p>
        </w:tc>
      </w:tr>
      <w:tr w:rsidR="00B32A7A" w:rsidRPr="00AD2A1E" w:rsidTr="00845B50">
        <w:trPr>
          <w:trHeight w:val="274"/>
          <w:jc w:val="center"/>
        </w:trPr>
        <w:tc>
          <w:tcPr>
            <w:tcW w:w="3681" w:type="dxa"/>
            <w:vMerge/>
            <w:vAlign w:val="center"/>
          </w:tcPr>
          <w:p w:rsidR="00B32A7A" w:rsidRPr="00AD2A1E" w:rsidRDefault="00B32A7A" w:rsidP="00E63A9A">
            <w:pPr>
              <w:pStyle w:val="TableParagraph"/>
              <w:ind w:firstLine="709"/>
              <w:rPr>
                <w:sz w:val="24"/>
                <w:szCs w:val="24"/>
              </w:rPr>
            </w:pPr>
          </w:p>
        </w:tc>
        <w:tc>
          <w:tcPr>
            <w:tcW w:w="2835" w:type="dxa"/>
            <w:shd w:val="clear" w:color="auto" w:fill="auto"/>
            <w:vAlign w:val="center"/>
          </w:tcPr>
          <w:p w:rsidR="00B32A7A" w:rsidRPr="00AD2A1E" w:rsidRDefault="00845B50" w:rsidP="00845B50">
            <w:pPr>
              <w:pStyle w:val="TableParagraph"/>
              <w:ind w:firstLine="709"/>
              <w:jc w:val="both"/>
              <w:rPr>
                <w:sz w:val="24"/>
                <w:szCs w:val="24"/>
              </w:rPr>
            </w:pPr>
            <w:r>
              <w:rPr>
                <w:sz w:val="24"/>
                <w:szCs w:val="24"/>
              </w:rPr>
              <w:t>Эксперименттік топ</w:t>
            </w:r>
          </w:p>
        </w:tc>
        <w:tc>
          <w:tcPr>
            <w:tcW w:w="2693" w:type="dxa"/>
            <w:shd w:val="clear" w:color="auto" w:fill="auto"/>
            <w:vAlign w:val="center"/>
          </w:tcPr>
          <w:p w:rsidR="00B32A7A" w:rsidRPr="00AD2A1E" w:rsidRDefault="00B32A7A" w:rsidP="00845B50">
            <w:pPr>
              <w:pStyle w:val="TableParagraph"/>
              <w:ind w:firstLine="709"/>
              <w:rPr>
                <w:sz w:val="24"/>
                <w:szCs w:val="24"/>
              </w:rPr>
            </w:pPr>
            <w:r w:rsidRPr="00AD2A1E">
              <w:rPr>
                <w:sz w:val="24"/>
                <w:szCs w:val="24"/>
              </w:rPr>
              <w:t>Бақ</w:t>
            </w:r>
            <w:r w:rsidR="00845B50">
              <w:rPr>
                <w:sz w:val="24"/>
                <w:szCs w:val="24"/>
              </w:rPr>
              <w:t>ылау тобы</w:t>
            </w:r>
          </w:p>
        </w:tc>
      </w:tr>
      <w:tr w:rsidR="00B32A7A" w:rsidRPr="00AD2A1E" w:rsidTr="00845B50">
        <w:trPr>
          <w:trHeight w:val="274"/>
          <w:jc w:val="center"/>
        </w:trPr>
        <w:tc>
          <w:tcPr>
            <w:tcW w:w="3681" w:type="dxa"/>
            <w:vAlign w:val="center"/>
          </w:tcPr>
          <w:p w:rsidR="00B32A7A" w:rsidRPr="00AD2A1E" w:rsidRDefault="00B32A7A" w:rsidP="00E63A9A">
            <w:pPr>
              <w:pStyle w:val="TableParagraph"/>
              <w:ind w:firstLine="709"/>
              <w:rPr>
                <w:sz w:val="24"/>
                <w:szCs w:val="24"/>
              </w:rPr>
            </w:pPr>
            <w:r w:rsidRPr="00AD2A1E">
              <w:rPr>
                <w:sz w:val="24"/>
                <w:szCs w:val="24"/>
              </w:rPr>
              <w:t>Гигиеналықфакторлары</w:t>
            </w:r>
          </w:p>
        </w:tc>
        <w:tc>
          <w:tcPr>
            <w:tcW w:w="2835" w:type="dxa"/>
            <w:shd w:val="clear" w:color="auto" w:fill="auto"/>
            <w:vAlign w:val="center"/>
          </w:tcPr>
          <w:p w:rsidR="00B32A7A" w:rsidRPr="00AD2A1E" w:rsidRDefault="00B32A7A" w:rsidP="00E63A9A">
            <w:pPr>
              <w:pStyle w:val="TableParagraph"/>
              <w:ind w:firstLine="709"/>
              <w:rPr>
                <w:sz w:val="24"/>
                <w:szCs w:val="24"/>
              </w:rPr>
            </w:pPr>
            <w:r w:rsidRPr="00AD2A1E">
              <w:rPr>
                <w:sz w:val="24"/>
                <w:szCs w:val="24"/>
              </w:rPr>
              <w:t>60</w:t>
            </w:r>
          </w:p>
        </w:tc>
        <w:tc>
          <w:tcPr>
            <w:tcW w:w="2693" w:type="dxa"/>
            <w:shd w:val="clear" w:color="auto" w:fill="auto"/>
            <w:vAlign w:val="center"/>
          </w:tcPr>
          <w:p w:rsidR="00B32A7A" w:rsidRPr="00AD2A1E" w:rsidRDefault="00B32A7A" w:rsidP="00E63A9A">
            <w:pPr>
              <w:pStyle w:val="TableParagraph"/>
              <w:ind w:firstLine="709"/>
              <w:rPr>
                <w:sz w:val="24"/>
                <w:szCs w:val="24"/>
              </w:rPr>
            </w:pPr>
            <w:r w:rsidRPr="00AD2A1E">
              <w:rPr>
                <w:sz w:val="24"/>
                <w:szCs w:val="24"/>
              </w:rPr>
              <w:t>50</w:t>
            </w:r>
          </w:p>
        </w:tc>
      </w:tr>
      <w:tr w:rsidR="00B32A7A" w:rsidRPr="00AD2A1E" w:rsidTr="00845B50">
        <w:trPr>
          <w:trHeight w:val="271"/>
          <w:jc w:val="center"/>
        </w:trPr>
        <w:tc>
          <w:tcPr>
            <w:tcW w:w="3681" w:type="dxa"/>
            <w:vAlign w:val="center"/>
          </w:tcPr>
          <w:p w:rsidR="00B32A7A" w:rsidRPr="00AD2A1E" w:rsidRDefault="00B32A7A" w:rsidP="00E63A9A">
            <w:pPr>
              <w:pStyle w:val="TableParagraph"/>
              <w:ind w:firstLine="709"/>
              <w:rPr>
                <w:sz w:val="24"/>
                <w:szCs w:val="24"/>
              </w:rPr>
            </w:pPr>
            <w:r w:rsidRPr="00AD2A1E">
              <w:rPr>
                <w:sz w:val="24"/>
                <w:szCs w:val="24"/>
              </w:rPr>
              <w:t>Мотивациялықфакторлары</w:t>
            </w:r>
          </w:p>
        </w:tc>
        <w:tc>
          <w:tcPr>
            <w:tcW w:w="2835" w:type="dxa"/>
            <w:shd w:val="clear" w:color="auto" w:fill="auto"/>
            <w:vAlign w:val="center"/>
          </w:tcPr>
          <w:p w:rsidR="00B32A7A" w:rsidRPr="00AD2A1E" w:rsidRDefault="00B32A7A" w:rsidP="00E63A9A">
            <w:pPr>
              <w:pStyle w:val="TableParagraph"/>
              <w:ind w:firstLine="709"/>
              <w:rPr>
                <w:sz w:val="24"/>
                <w:szCs w:val="24"/>
              </w:rPr>
            </w:pPr>
            <w:r w:rsidRPr="00AD2A1E">
              <w:rPr>
                <w:sz w:val="24"/>
                <w:szCs w:val="24"/>
              </w:rPr>
              <w:t>40</w:t>
            </w:r>
          </w:p>
        </w:tc>
        <w:tc>
          <w:tcPr>
            <w:tcW w:w="2693" w:type="dxa"/>
            <w:shd w:val="clear" w:color="auto" w:fill="auto"/>
            <w:vAlign w:val="center"/>
          </w:tcPr>
          <w:p w:rsidR="00B32A7A" w:rsidRPr="00AD2A1E" w:rsidRDefault="00B32A7A" w:rsidP="00E63A9A">
            <w:pPr>
              <w:pStyle w:val="TableParagraph"/>
              <w:ind w:firstLine="709"/>
              <w:rPr>
                <w:sz w:val="24"/>
                <w:szCs w:val="24"/>
              </w:rPr>
            </w:pPr>
            <w:r w:rsidRPr="00AD2A1E">
              <w:rPr>
                <w:sz w:val="24"/>
                <w:szCs w:val="24"/>
              </w:rPr>
              <w:t>50</w:t>
            </w:r>
          </w:p>
        </w:tc>
      </w:tr>
    </w:tbl>
    <w:p w:rsidR="00B32A7A" w:rsidRPr="00AD2A1E" w:rsidRDefault="00B32A7A" w:rsidP="00203342">
      <w:pPr>
        <w:spacing w:after="0" w:line="240" w:lineRule="auto"/>
        <w:ind w:firstLine="709"/>
        <w:jc w:val="both"/>
        <w:rPr>
          <w:rFonts w:ascii="Times New Roman" w:hAnsi="Times New Roman" w:cs="Times New Roman"/>
          <w:sz w:val="28"/>
          <w:szCs w:val="28"/>
          <w:lang w:val="kk-KZ"/>
        </w:rPr>
      </w:pP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Мұнда бірінші орын алған факторды – қаржыны қоспағанда, субъективті және объективті бағалау нәтижелері айтарлықтай ерекшеленеді. </w:t>
      </w:r>
    </w:p>
    <w:p w:rsidR="00B32A7A" w:rsidRDefault="00B32A7A" w:rsidP="00203342">
      <w:pPr>
        <w:spacing w:after="0" w:line="240" w:lineRule="auto"/>
        <w:ind w:firstLine="709"/>
        <w:jc w:val="center"/>
        <w:rPr>
          <w:rFonts w:ascii="Times New Roman" w:hAnsi="Times New Roman" w:cs="Times New Roman"/>
          <w:sz w:val="28"/>
          <w:szCs w:val="28"/>
          <w:lang w:val="kk-KZ"/>
        </w:rPr>
      </w:pPr>
      <w:r w:rsidRPr="00AD2A1E">
        <w:rPr>
          <w:noProof/>
        </w:rPr>
        <w:lastRenderedPageBreak/>
        <w:drawing>
          <wp:inline distT="0" distB="0" distL="0" distR="0">
            <wp:extent cx="5295900" cy="2514600"/>
            <wp:effectExtent l="0" t="0" r="0" b="0"/>
            <wp:docPr id="3"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47F7" w:rsidRPr="00AD2A1E" w:rsidRDefault="00E447F7" w:rsidP="00203342">
      <w:pPr>
        <w:spacing w:after="0" w:line="240" w:lineRule="auto"/>
        <w:ind w:firstLine="709"/>
        <w:jc w:val="center"/>
        <w:rPr>
          <w:rFonts w:ascii="Times New Roman" w:hAnsi="Times New Roman" w:cs="Times New Roman"/>
          <w:sz w:val="28"/>
          <w:szCs w:val="28"/>
          <w:lang w:val="kk-KZ"/>
        </w:rPr>
      </w:pPr>
    </w:p>
    <w:p w:rsidR="00B32A7A" w:rsidRPr="00AD2A1E" w:rsidRDefault="00B32A7A" w:rsidP="00203342">
      <w:pPr>
        <w:spacing w:after="0" w:line="240" w:lineRule="auto"/>
        <w:ind w:firstLine="709"/>
        <w:jc w:val="center"/>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Сурет </w:t>
      </w:r>
      <w:r w:rsidR="00E77B1D">
        <w:rPr>
          <w:rFonts w:ascii="Times New Roman" w:hAnsi="Times New Roman" w:cs="Times New Roman"/>
          <w:sz w:val="28"/>
          <w:szCs w:val="28"/>
          <w:lang w:val="kk-KZ"/>
        </w:rPr>
        <w:t>3 ‒</w:t>
      </w:r>
      <w:r w:rsidR="0069534F">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Герцбергтің</w:t>
      </w:r>
      <w:r>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мотивациялық</w:t>
      </w:r>
      <w:r>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тесті бойынша талдау нәтижелері</w:t>
      </w:r>
    </w:p>
    <w:p w:rsidR="00B32A7A" w:rsidRPr="00AD2A1E" w:rsidRDefault="00B32A7A" w:rsidP="00203342">
      <w:pPr>
        <w:spacing w:after="0" w:line="240" w:lineRule="auto"/>
        <w:ind w:firstLine="709"/>
        <w:jc w:val="center"/>
        <w:rPr>
          <w:rFonts w:ascii="Times New Roman" w:hAnsi="Times New Roman" w:cs="Times New Roman"/>
          <w:sz w:val="28"/>
          <w:szCs w:val="28"/>
          <w:lang w:val="kk-KZ"/>
        </w:rPr>
      </w:pP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Көріп отырғанымыздай, </w:t>
      </w:r>
      <w:r w:rsidR="00221E87">
        <w:rPr>
          <w:rFonts w:ascii="Times New Roman" w:hAnsi="Times New Roman" w:cs="Times New Roman"/>
          <w:sz w:val="28"/>
          <w:szCs w:val="28"/>
          <w:lang w:val="kk-KZ"/>
        </w:rPr>
        <w:t>Студенттердің</w:t>
      </w:r>
      <w:r w:rsidRPr="00AD2A1E">
        <w:rPr>
          <w:rFonts w:ascii="Times New Roman" w:hAnsi="Times New Roman" w:cs="Times New Roman"/>
          <w:sz w:val="28"/>
          <w:szCs w:val="28"/>
          <w:lang w:val="kk-KZ"/>
        </w:rPr>
        <w:t xml:space="preserve"> өзіндік бағалауы бойынша, олар үшін менеджермен қарым-қатынас пен ынтымақтастық маңызды. Бірақ сынақ нәтижелері олардың жетістіктері мен жұмысының мазмұнына итермелейтінін көрсетті. Сондай-ақ, «Жұмысқа қанағаттану» сауалнамасының нәтижелері де өз тәжірибесі мен қабілеттерін қолдану мүмкіндігіне қанағаттанбаушылықты, жұмыстың мазмұнына қанағаттанбауды көрсеткенін атап өткен жөн. Сондай-ақ осы сауалнамада студенттер мансап сатысымен жоғары көтерілу мүмкін еместігіне өздерінің наразылығын атап өтті және Герцбергтің мотивациялық тестінің нәтижелері бойынша бұл фактор олар үшін аса маңызды емес. Сонымен қатар, студенттер үшін мансаптық жоспарлауды іс жүзінде қолданбайды. Жұмыстың мазмұны студенттер үшін негізгі ынталандырушы фактор болып табылады, яғни бұл қажеттілік қанағаттандырылмайды. Студенттерді ынталандыру әдістерін таңдағанда, біздің ойымызша, белгілі бір нәтижелерге қол жеткізуге ынталандыратын жағдайлар жасауға, ынтымақтастықты құруға, жұмыстың мазмұнына және оны әртараптандыру мүмкіндігіне ерекше назар аудару қажет деп ойлаймыз. </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i/>
          <w:sz w:val="28"/>
          <w:szCs w:val="28"/>
          <w:lang w:val="kk-KZ"/>
        </w:rPr>
        <w:t>Үшінші әдістеме бойынша нәтижелер.</w:t>
      </w:r>
      <w:r w:rsidRPr="00AD2A1E">
        <w:rPr>
          <w:rFonts w:ascii="Times New Roman" w:hAnsi="Times New Roman" w:cs="Times New Roman"/>
          <w:sz w:val="28"/>
          <w:szCs w:val="28"/>
          <w:lang w:val="kk-KZ"/>
        </w:rPr>
        <w:t xml:space="preserve"> «С.С.</w:t>
      </w:r>
      <w:r w:rsidR="004B5CEB">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Бубновтың тұлғаның құндылық бағдарларының нақты құрылымының диагностикасы» әдістемесі бойынша нәтижелерге сәйкес, барлық курс студенттері арасында құндылықтардың басым түрлері: «басқа адамдарға көмек және мейірімділік» (4.43 -). 5.2), ал ең аз маңызды құндылықтар «қоғамдағы оң өзгерістерге қол жеткізудегі әлеуметтік белсенділік» (3.19) және «коммуникация» (2.9-дан 3.4-ке дейін), денсаулықтың маңыздылығы да төмен (3.4).</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lang w:val="kk-KZ"/>
        </w:rPr>
        <w:t>Зерттеудің жалпы үлгісіндегі орташа көрсеткіштер көмекші мамандықтар саласында оқитын студенттер үшін табиғи болып көрінетін басқа адамдарға көмек пен мейірімділік, денсаулық құндылықтарының басымдылығын көрсетеді.</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lang w:val="kk-KZ"/>
        </w:rPr>
        <w:lastRenderedPageBreak/>
        <w:t>Дегенмен, әлеуметтік белсенділік пен коммуникацияның төмен құндылықтары фактісі біршама алаңдатады, бұл болашақ психолог бакалаврларының коммуникативті құзыреттілігінің пайдасына сөйлемейді. Бұл мамандықтың жұмыс оқу жоспарына өзгерістер енгізуді қажет ететін шығар.</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lang w:val="kk-KZ"/>
        </w:rPr>
        <w:t>Сондай-ақ, көңілді уақыт өткізу мен демалыстың құндылығының жоғары мәні анықталды, бұл кәсіби өзін-өзі жетілдіруге мотивацияның төмендігін көрсетуі мүмкін, бірақ бұл университетте оқу кезіндегі жоғары психофизикалық жүктемелердің жанама көрінісі болуы мүмкін (</w:t>
      </w:r>
      <w:r w:rsidR="00112440">
        <w:rPr>
          <w:rFonts w:ascii="Times New Roman" w:hAnsi="Times New Roman" w:cs="Times New Roman"/>
          <w:sz w:val="28"/>
          <w:lang w:val="kk-KZ"/>
        </w:rPr>
        <w:t>1</w:t>
      </w:r>
      <w:r w:rsidR="0069534F">
        <w:rPr>
          <w:rFonts w:ascii="Times New Roman" w:hAnsi="Times New Roman" w:cs="Times New Roman"/>
          <w:sz w:val="28"/>
          <w:lang w:val="kk-KZ"/>
        </w:rPr>
        <w:t>3</w:t>
      </w:r>
      <w:r w:rsidRPr="00AD2A1E">
        <w:rPr>
          <w:rFonts w:ascii="Times New Roman" w:hAnsi="Times New Roman" w:cs="Times New Roman"/>
          <w:sz w:val="28"/>
          <w:lang w:val="kk-KZ"/>
        </w:rPr>
        <w:t>-кесте).</w:t>
      </w:r>
    </w:p>
    <w:p w:rsidR="00B32A7A" w:rsidRPr="00AD2A1E" w:rsidRDefault="00B32A7A" w:rsidP="00203342">
      <w:pPr>
        <w:spacing w:after="0" w:line="240" w:lineRule="auto"/>
        <w:ind w:firstLine="709"/>
        <w:jc w:val="both"/>
        <w:rPr>
          <w:rFonts w:ascii="Times New Roman" w:hAnsi="Times New Roman" w:cs="Times New Roman"/>
          <w:sz w:val="28"/>
          <w:lang w:val="kk-KZ"/>
        </w:rPr>
      </w:pP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lang w:val="kk-KZ"/>
        </w:rPr>
        <w:t xml:space="preserve">Кесте </w:t>
      </w:r>
      <w:r w:rsidR="00E77B1D">
        <w:rPr>
          <w:rFonts w:ascii="Times New Roman" w:hAnsi="Times New Roman" w:cs="Times New Roman"/>
          <w:sz w:val="28"/>
          <w:lang w:val="kk-KZ"/>
        </w:rPr>
        <w:t>13 ‒</w:t>
      </w:r>
      <w:r w:rsidRPr="00AD2A1E">
        <w:rPr>
          <w:rFonts w:ascii="Times New Roman" w:hAnsi="Times New Roman" w:cs="Times New Roman"/>
          <w:sz w:val="28"/>
          <w:lang w:val="kk-KZ"/>
        </w:rPr>
        <w:t xml:space="preserve"> </w:t>
      </w:r>
      <w:r w:rsidRPr="00AD2A1E">
        <w:rPr>
          <w:rFonts w:ascii="Times New Roman" w:hAnsi="Times New Roman" w:cs="Times New Roman"/>
          <w:sz w:val="28"/>
          <w:szCs w:val="28"/>
          <w:lang w:val="kk-KZ"/>
        </w:rPr>
        <w:t>Жеке құндылық бағдарларының нақты құрылымының диагностикасының нәтижелері</w:t>
      </w:r>
    </w:p>
    <w:p w:rsidR="00B32A7A" w:rsidRPr="00AD2A1E" w:rsidRDefault="00B32A7A" w:rsidP="00203342">
      <w:pPr>
        <w:spacing w:after="0" w:line="240" w:lineRule="auto"/>
        <w:ind w:firstLine="709"/>
        <w:jc w:val="both"/>
        <w:rPr>
          <w:rFonts w:ascii="Times New Roman" w:hAnsi="Times New Roman" w:cs="Times New Roman"/>
          <w:sz w:val="28"/>
          <w:lang w:val="kk-KZ"/>
        </w:rPr>
      </w:pPr>
    </w:p>
    <w:tbl>
      <w:tblPr>
        <w:tblStyle w:val="ac"/>
        <w:tblW w:w="9863" w:type="dxa"/>
        <w:tblLook w:val="04A0" w:firstRow="1" w:lastRow="0" w:firstColumn="1" w:lastColumn="0" w:noHBand="0" w:noVBand="1"/>
      </w:tblPr>
      <w:tblGrid>
        <w:gridCol w:w="1125"/>
        <w:gridCol w:w="4870"/>
        <w:gridCol w:w="1934"/>
        <w:gridCol w:w="1934"/>
      </w:tblGrid>
      <w:tr w:rsidR="00B32A7A" w:rsidRPr="00AD2A1E" w:rsidTr="004E56D7">
        <w:tc>
          <w:tcPr>
            <w:tcW w:w="534" w:type="dxa"/>
            <w:vMerge w:val="restart"/>
          </w:tcPr>
          <w:p w:rsidR="00B32A7A" w:rsidRPr="00AD2A1E" w:rsidRDefault="00B32A7A" w:rsidP="00203342">
            <w:pPr>
              <w:ind w:firstLine="709"/>
              <w:jc w:val="center"/>
              <w:rPr>
                <w:rFonts w:ascii="Times New Roman" w:hAnsi="Times New Roman"/>
                <w:lang w:val="kk-KZ"/>
              </w:rPr>
            </w:pPr>
            <w:r w:rsidRPr="00AD2A1E">
              <w:rPr>
                <w:rFonts w:ascii="Times New Roman" w:hAnsi="Times New Roman"/>
                <w:lang w:val="kk-KZ"/>
              </w:rPr>
              <w:t>№</w:t>
            </w:r>
          </w:p>
        </w:tc>
        <w:tc>
          <w:tcPr>
            <w:tcW w:w="5273" w:type="dxa"/>
            <w:vMerge w:val="restart"/>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Құндылықтар</w:t>
            </w:r>
          </w:p>
        </w:tc>
        <w:tc>
          <w:tcPr>
            <w:tcW w:w="4056" w:type="dxa"/>
            <w:gridSpan w:val="2"/>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Топтар (</w:t>
            </w:r>
            <w:r w:rsidRPr="00574B68">
              <w:rPr>
                <w:rFonts w:cs="Calibri"/>
                <w:sz w:val="24"/>
                <w:szCs w:val="24"/>
                <w:lang w:val="kk-KZ"/>
              </w:rPr>
              <w:t>%</w:t>
            </w:r>
            <w:r w:rsidRPr="00574B68">
              <w:rPr>
                <w:rFonts w:ascii="Times New Roman" w:hAnsi="Times New Roman"/>
                <w:sz w:val="24"/>
                <w:szCs w:val="24"/>
                <w:lang w:val="kk-KZ"/>
              </w:rPr>
              <w:t>)</w:t>
            </w:r>
          </w:p>
        </w:tc>
      </w:tr>
      <w:tr w:rsidR="00B32A7A" w:rsidRPr="00AD2A1E" w:rsidTr="004E56D7">
        <w:tc>
          <w:tcPr>
            <w:tcW w:w="534" w:type="dxa"/>
            <w:vMerge/>
          </w:tcPr>
          <w:p w:rsidR="00B32A7A" w:rsidRPr="00AD2A1E" w:rsidRDefault="00B32A7A" w:rsidP="00203342">
            <w:pPr>
              <w:ind w:firstLine="709"/>
              <w:jc w:val="center"/>
              <w:rPr>
                <w:rFonts w:ascii="Times New Roman" w:hAnsi="Times New Roman"/>
                <w:lang w:val="kk-KZ"/>
              </w:rPr>
            </w:pPr>
          </w:p>
        </w:tc>
        <w:tc>
          <w:tcPr>
            <w:tcW w:w="5273" w:type="dxa"/>
            <w:vMerge/>
          </w:tcPr>
          <w:p w:rsidR="00B32A7A" w:rsidRPr="00574B68" w:rsidRDefault="00B32A7A" w:rsidP="00203342">
            <w:pPr>
              <w:ind w:firstLine="709"/>
              <w:jc w:val="center"/>
              <w:rPr>
                <w:rFonts w:ascii="Times New Roman" w:hAnsi="Times New Roman"/>
                <w:sz w:val="24"/>
                <w:szCs w:val="24"/>
                <w:lang w:val="kk-KZ"/>
              </w:rPr>
            </w:pPr>
          </w:p>
        </w:tc>
        <w:tc>
          <w:tcPr>
            <w:tcW w:w="2028" w:type="dxa"/>
          </w:tcPr>
          <w:p w:rsidR="00B32A7A" w:rsidRPr="00574B68" w:rsidRDefault="00894BC5" w:rsidP="00203342">
            <w:pPr>
              <w:ind w:firstLine="709"/>
              <w:jc w:val="center"/>
              <w:rPr>
                <w:rFonts w:ascii="Times New Roman" w:hAnsi="Times New Roman"/>
                <w:sz w:val="24"/>
                <w:szCs w:val="24"/>
                <w:lang w:val="kk-KZ"/>
              </w:rPr>
            </w:pPr>
            <w:r>
              <w:rPr>
                <w:rFonts w:ascii="Times New Roman" w:hAnsi="Times New Roman"/>
                <w:sz w:val="24"/>
                <w:szCs w:val="24"/>
                <w:lang w:val="kk-KZ"/>
              </w:rPr>
              <w:t>Э</w:t>
            </w:r>
            <w:r w:rsidR="00B32A7A" w:rsidRPr="00574B68">
              <w:rPr>
                <w:rFonts w:ascii="Times New Roman" w:hAnsi="Times New Roman"/>
                <w:sz w:val="24"/>
                <w:szCs w:val="24"/>
                <w:lang w:val="kk-KZ"/>
              </w:rPr>
              <w:t>.т.</w:t>
            </w:r>
          </w:p>
        </w:tc>
        <w:tc>
          <w:tcPr>
            <w:tcW w:w="2028" w:type="dxa"/>
          </w:tcPr>
          <w:p w:rsidR="00B32A7A" w:rsidRPr="00574B68" w:rsidRDefault="00894BC5" w:rsidP="00203342">
            <w:pPr>
              <w:ind w:firstLine="709"/>
              <w:jc w:val="center"/>
              <w:rPr>
                <w:rFonts w:ascii="Times New Roman" w:hAnsi="Times New Roman"/>
                <w:sz w:val="24"/>
                <w:szCs w:val="24"/>
                <w:lang w:val="kk-KZ"/>
              </w:rPr>
            </w:pPr>
            <w:r>
              <w:rPr>
                <w:rFonts w:ascii="Times New Roman" w:hAnsi="Times New Roman"/>
                <w:sz w:val="24"/>
                <w:szCs w:val="24"/>
                <w:lang w:val="kk-KZ"/>
              </w:rPr>
              <w:t>Б</w:t>
            </w:r>
            <w:r w:rsidR="00B32A7A" w:rsidRPr="00574B68">
              <w:rPr>
                <w:rFonts w:ascii="Times New Roman" w:hAnsi="Times New Roman"/>
                <w:sz w:val="24"/>
                <w:szCs w:val="24"/>
                <w:lang w:val="kk-KZ"/>
              </w:rPr>
              <w:t>.т.</w:t>
            </w:r>
          </w:p>
        </w:tc>
      </w:tr>
      <w:tr w:rsidR="00B32A7A" w:rsidRPr="00AD2A1E" w:rsidTr="004E56D7">
        <w:tc>
          <w:tcPr>
            <w:tcW w:w="534"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1</w:t>
            </w:r>
          </w:p>
        </w:tc>
        <w:tc>
          <w:tcPr>
            <w:tcW w:w="5273" w:type="dxa"/>
          </w:tcPr>
          <w:p w:rsidR="00B32A7A" w:rsidRPr="00574B68" w:rsidRDefault="00B32A7A" w:rsidP="00203342">
            <w:pPr>
              <w:ind w:firstLine="709"/>
              <w:jc w:val="both"/>
              <w:rPr>
                <w:rFonts w:ascii="Times New Roman" w:hAnsi="Times New Roman"/>
                <w:sz w:val="24"/>
                <w:szCs w:val="24"/>
                <w:lang w:val="kk-KZ"/>
              </w:rPr>
            </w:pPr>
            <w:r w:rsidRPr="00574B68">
              <w:rPr>
                <w:rFonts w:ascii="Times New Roman" w:hAnsi="Times New Roman"/>
                <w:sz w:val="24"/>
                <w:szCs w:val="24"/>
                <w:lang w:val="kk-KZ"/>
              </w:rPr>
              <w:t>Жақсы уақыт, демалыс</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15</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12,3</w:t>
            </w:r>
          </w:p>
        </w:tc>
      </w:tr>
      <w:tr w:rsidR="00B32A7A" w:rsidRPr="00AD2A1E" w:rsidTr="004E56D7">
        <w:tc>
          <w:tcPr>
            <w:tcW w:w="534"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2</w:t>
            </w:r>
          </w:p>
        </w:tc>
        <w:tc>
          <w:tcPr>
            <w:tcW w:w="5273" w:type="dxa"/>
          </w:tcPr>
          <w:p w:rsidR="00B32A7A" w:rsidRPr="00574B68" w:rsidRDefault="00B32A7A" w:rsidP="00203342">
            <w:pPr>
              <w:ind w:firstLine="709"/>
              <w:jc w:val="both"/>
              <w:rPr>
                <w:rFonts w:ascii="Times New Roman" w:hAnsi="Times New Roman"/>
                <w:sz w:val="24"/>
                <w:szCs w:val="24"/>
                <w:lang w:val="kk-KZ"/>
              </w:rPr>
            </w:pPr>
            <w:r w:rsidRPr="00574B68">
              <w:rPr>
                <w:rFonts w:ascii="Times New Roman" w:hAnsi="Times New Roman"/>
                <w:sz w:val="24"/>
                <w:szCs w:val="24"/>
                <w:lang w:val="kk-KZ"/>
              </w:rPr>
              <w:t>Жоғары материалдық әл-ауқат</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20,2</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18,4</w:t>
            </w:r>
          </w:p>
        </w:tc>
      </w:tr>
      <w:tr w:rsidR="00B32A7A" w:rsidRPr="00AD2A1E" w:rsidTr="004E56D7">
        <w:tc>
          <w:tcPr>
            <w:tcW w:w="534"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3</w:t>
            </w:r>
          </w:p>
        </w:tc>
        <w:tc>
          <w:tcPr>
            <w:tcW w:w="5273" w:type="dxa"/>
          </w:tcPr>
          <w:p w:rsidR="00B32A7A" w:rsidRPr="00574B68" w:rsidRDefault="00B32A7A" w:rsidP="00203342">
            <w:pPr>
              <w:ind w:firstLine="709"/>
              <w:jc w:val="both"/>
              <w:rPr>
                <w:rFonts w:ascii="Times New Roman" w:hAnsi="Times New Roman"/>
                <w:sz w:val="24"/>
                <w:szCs w:val="24"/>
                <w:lang w:val="kk-KZ"/>
              </w:rPr>
            </w:pPr>
            <w:r w:rsidRPr="00574B68">
              <w:rPr>
                <w:rFonts w:ascii="Times New Roman" w:hAnsi="Times New Roman"/>
                <w:sz w:val="24"/>
                <w:szCs w:val="24"/>
                <w:lang w:val="kk-KZ"/>
              </w:rPr>
              <w:t>Әдемілерді іздеу және ләззат алу</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12,5</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14</w:t>
            </w:r>
          </w:p>
        </w:tc>
      </w:tr>
      <w:tr w:rsidR="00B32A7A" w:rsidRPr="00AD2A1E" w:rsidTr="004E56D7">
        <w:tc>
          <w:tcPr>
            <w:tcW w:w="534"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4</w:t>
            </w:r>
          </w:p>
        </w:tc>
        <w:tc>
          <w:tcPr>
            <w:tcW w:w="5273" w:type="dxa"/>
          </w:tcPr>
          <w:p w:rsidR="00B32A7A" w:rsidRPr="00574B68" w:rsidRDefault="00B32A7A" w:rsidP="00203342">
            <w:pPr>
              <w:ind w:firstLine="709"/>
              <w:jc w:val="both"/>
              <w:rPr>
                <w:rFonts w:ascii="Times New Roman" w:hAnsi="Times New Roman"/>
                <w:sz w:val="24"/>
                <w:szCs w:val="24"/>
                <w:lang w:val="kk-KZ"/>
              </w:rPr>
            </w:pPr>
            <w:r w:rsidRPr="00574B68">
              <w:rPr>
                <w:rFonts w:ascii="Times New Roman" w:hAnsi="Times New Roman"/>
                <w:sz w:val="24"/>
                <w:szCs w:val="24"/>
                <w:lang w:val="kk-KZ"/>
              </w:rPr>
              <w:t>Басқа адамдарға көмек және мейірімділік</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5,2</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4,8</w:t>
            </w:r>
          </w:p>
        </w:tc>
      </w:tr>
      <w:tr w:rsidR="00B32A7A" w:rsidRPr="00AD2A1E" w:rsidTr="004E56D7">
        <w:tc>
          <w:tcPr>
            <w:tcW w:w="534"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5</w:t>
            </w:r>
          </w:p>
        </w:tc>
        <w:tc>
          <w:tcPr>
            <w:tcW w:w="5273" w:type="dxa"/>
          </w:tcPr>
          <w:p w:rsidR="00B32A7A" w:rsidRPr="00574B68" w:rsidRDefault="00B32A7A" w:rsidP="00203342">
            <w:pPr>
              <w:ind w:firstLine="709"/>
              <w:jc w:val="both"/>
              <w:rPr>
                <w:rFonts w:ascii="Times New Roman" w:hAnsi="Times New Roman"/>
                <w:sz w:val="24"/>
                <w:szCs w:val="24"/>
                <w:lang w:val="kk-KZ"/>
              </w:rPr>
            </w:pPr>
            <w:r w:rsidRPr="00574B68">
              <w:rPr>
                <w:rFonts w:ascii="Times New Roman" w:hAnsi="Times New Roman"/>
                <w:sz w:val="24"/>
                <w:szCs w:val="24"/>
                <w:lang w:val="kk-KZ"/>
              </w:rPr>
              <w:t>Махаббат</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10</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13</w:t>
            </w:r>
          </w:p>
        </w:tc>
      </w:tr>
      <w:tr w:rsidR="00B32A7A" w:rsidRPr="00AD2A1E" w:rsidTr="004E56D7">
        <w:tc>
          <w:tcPr>
            <w:tcW w:w="534"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6</w:t>
            </w:r>
          </w:p>
        </w:tc>
        <w:tc>
          <w:tcPr>
            <w:tcW w:w="5273" w:type="dxa"/>
          </w:tcPr>
          <w:p w:rsidR="00B32A7A" w:rsidRPr="00574B68" w:rsidRDefault="00B32A7A" w:rsidP="00203342">
            <w:pPr>
              <w:ind w:firstLine="709"/>
              <w:jc w:val="both"/>
              <w:rPr>
                <w:rFonts w:ascii="Times New Roman" w:hAnsi="Times New Roman"/>
                <w:sz w:val="24"/>
                <w:szCs w:val="24"/>
                <w:lang w:val="kk-KZ"/>
              </w:rPr>
            </w:pPr>
            <w:r w:rsidRPr="00574B68">
              <w:rPr>
                <w:rFonts w:ascii="Times New Roman" w:hAnsi="Times New Roman"/>
                <w:sz w:val="24"/>
                <w:szCs w:val="24"/>
                <w:lang w:val="kk-KZ"/>
              </w:rPr>
              <w:t>Әлемдегі, табиғаттағы, адамдағы жаңа нәрсені білу</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12</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11</w:t>
            </w:r>
          </w:p>
        </w:tc>
      </w:tr>
      <w:tr w:rsidR="00B32A7A" w:rsidRPr="00AD2A1E" w:rsidTr="004E56D7">
        <w:tc>
          <w:tcPr>
            <w:tcW w:w="534"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7</w:t>
            </w:r>
          </w:p>
        </w:tc>
        <w:tc>
          <w:tcPr>
            <w:tcW w:w="5273" w:type="dxa"/>
          </w:tcPr>
          <w:p w:rsidR="00B32A7A" w:rsidRPr="00574B68" w:rsidRDefault="00B32A7A" w:rsidP="00203342">
            <w:pPr>
              <w:ind w:firstLine="709"/>
              <w:jc w:val="both"/>
              <w:rPr>
                <w:rFonts w:ascii="Times New Roman" w:hAnsi="Times New Roman"/>
                <w:sz w:val="24"/>
                <w:szCs w:val="24"/>
                <w:lang w:val="kk-KZ"/>
              </w:rPr>
            </w:pPr>
            <w:r w:rsidRPr="00574B68">
              <w:rPr>
                <w:rFonts w:ascii="Times New Roman" w:hAnsi="Times New Roman"/>
                <w:sz w:val="24"/>
                <w:szCs w:val="24"/>
                <w:lang w:val="kk-KZ"/>
              </w:rPr>
              <w:t>Жоғары әлеуметтік мәртебе және адамдарды басқару</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6</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9,5</w:t>
            </w:r>
          </w:p>
        </w:tc>
      </w:tr>
      <w:tr w:rsidR="00B32A7A" w:rsidRPr="00AD2A1E" w:rsidTr="004E56D7">
        <w:tc>
          <w:tcPr>
            <w:tcW w:w="534"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8</w:t>
            </w:r>
          </w:p>
        </w:tc>
        <w:tc>
          <w:tcPr>
            <w:tcW w:w="5273" w:type="dxa"/>
          </w:tcPr>
          <w:p w:rsidR="00B32A7A" w:rsidRPr="00574B68" w:rsidRDefault="00B32A7A" w:rsidP="00203342">
            <w:pPr>
              <w:ind w:firstLine="709"/>
              <w:jc w:val="both"/>
              <w:rPr>
                <w:rFonts w:ascii="Times New Roman" w:hAnsi="Times New Roman"/>
                <w:sz w:val="24"/>
                <w:szCs w:val="24"/>
                <w:lang w:val="kk-KZ"/>
              </w:rPr>
            </w:pPr>
            <w:r w:rsidRPr="00574B68">
              <w:rPr>
                <w:rFonts w:ascii="Times New Roman" w:hAnsi="Times New Roman"/>
                <w:sz w:val="24"/>
                <w:szCs w:val="24"/>
                <w:lang w:val="kk-KZ"/>
              </w:rPr>
              <w:t>Адамдарды тану және құрметтеу және басқаларға әсер ету</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9,7</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7</w:t>
            </w:r>
          </w:p>
        </w:tc>
      </w:tr>
      <w:tr w:rsidR="00B32A7A" w:rsidRPr="00AD2A1E" w:rsidTr="004E56D7">
        <w:tc>
          <w:tcPr>
            <w:tcW w:w="534"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9</w:t>
            </w:r>
          </w:p>
        </w:tc>
        <w:tc>
          <w:tcPr>
            <w:tcW w:w="5273" w:type="dxa"/>
          </w:tcPr>
          <w:p w:rsidR="00B32A7A" w:rsidRPr="00574B68" w:rsidRDefault="00B32A7A" w:rsidP="00203342">
            <w:pPr>
              <w:ind w:firstLine="709"/>
              <w:jc w:val="both"/>
              <w:rPr>
                <w:rFonts w:ascii="Times New Roman" w:hAnsi="Times New Roman"/>
                <w:sz w:val="24"/>
                <w:szCs w:val="24"/>
                <w:lang w:val="kk-KZ"/>
              </w:rPr>
            </w:pPr>
            <w:r w:rsidRPr="00574B68">
              <w:rPr>
                <w:rFonts w:ascii="Times New Roman" w:hAnsi="Times New Roman"/>
                <w:sz w:val="24"/>
                <w:szCs w:val="24"/>
                <w:lang w:val="kk-KZ"/>
              </w:rPr>
              <w:t>Қоғамдағы оң өзгерістерге қол жеткізу үшін әлеуметтік белсенділік</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3,1</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2,5</w:t>
            </w:r>
          </w:p>
        </w:tc>
      </w:tr>
      <w:tr w:rsidR="00B32A7A" w:rsidRPr="00AD2A1E" w:rsidTr="004E56D7">
        <w:tc>
          <w:tcPr>
            <w:tcW w:w="534"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10</w:t>
            </w:r>
          </w:p>
        </w:tc>
        <w:tc>
          <w:tcPr>
            <w:tcW w:w="5273" w:type="dxa"/>
          </w:tcPr>
          <w:p w:rsidR="00B32A7A" w:rsidRPr="00574B68" w:rsidRDefault="00B32A7A" w:rsidP="00203342">
            <w:pPr>
              <w:ind w:firstLine="709"/>
              <w:jc w:val="both"/>
              <w:rPr>
                <w:rFonts w:ascii="Times New Roman" w:hAnsi="Times New Roman"/>
                <w:sz w:val="24"/>
                <w:szCs w:val="24"/>
                <w:lang w:val="kk-KZ"/>
              </w:rPr>
            </w:pPr>
            <w:r w:rsidRPr="00574B68">
              <w:rPr>
                <w:rFonts w:ascii="Times New Roman" w:hAnsi="Times New Roman"/>
                <w:sz w:val="24"/>
                <w:szCs w:val="24"/>
                <w:lang w:val="kk-KZ"/>
              </w:rPr>
              <w:t>Қарым-қатынас</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2,9</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3,5</w:t>
            </w:r>
          </w:p>
        </w:tc>
      </w:tr>
      <w:tr w:rsidR="00B32A7A" w:rsidRPr="00AD2A1E" w:rsidTr="004E56D7">
        <w:tc>
          <w:tcPr>
            <w:tcW w:w="534" w:type="dxa"/>
          </w:tcPr>
          <w:p w:rsidR="00B32A7A" w:rsidRPr="00AD2A1E" w:rsidRDefault="00B32A7A" w:rsidP="00203342">
            <w:pPr>
              <w:ind w:firstLine="709"/>
              <w:jc w:val="both"/>
              <w:rPr>
                <w:rFonts w:ascii="Times New Roman" w:hAnsi="Times New Roman"/>
                <w:lang w:val="kk-KZ"/>
              </w:rPr>
            </w:pPr>
            <w:r w:rsidRPr="00AD2A1E">
              <w:rPr>
                <w:rFonts w:ascii="Times New Roman" w:hAnsi="Times New Roman"/>
                <w:lang w:val="kk-KZ"/>
              </w:rPr>
              <w:t>11</w:t>
            </w:r>
          </w:p>
        </w:tc>
        <w:tc>
          <w:tcPr>
            <w:tcW w:w="5273" w:type="dxa"/>
          </w:tcPr>
          <w:p w:rsidR="00B32A7A" w:rsidRPr="00574B68" w:rsidRDefault="00B32A7A" w:rsidP="00203342">
            <w:pPr>
              <w:ind w:firstLine="709"/>
              <w:jc w:val="both"/>
              <w:rPr>
                <w:rFonts w:ascii="Times New Roman" w:hAnsi="Times New Roman"/>
                <w:sz w:val="24"/>
                <w:szCs w:val="24"/>
                <w:lang w:val="kk-KZ"/>
              </w:rPr>
            </w:pPr>
            <w:r w:rsidRPr="00574B68">
              <w:rPr>
                <w:rFonts w:ascii="Times New Roman" w:hAnsi="Times New Roman"/>
                <w:sz w:val="24"/>
                <w:szCs w:val="24"/>
                <w:lang w:val="kk-KZ"/>
              </w:rPr>
              <w:t>Денсаулық</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3,4</w:t>
            </w:r>
          </w:p>
        </w:tc>
        <w:tc>
          <w:tcPr>
            <w:tcW w:w="2028" w:type="dxa"/>
          </w:tcPr>
          <w:p w:rsidR="00B32A7A" w:rsidRPr="00574B68" w:rsidRDefault="00B32A7A" w:rsidP="00203342">
            <w:pPr>
              <w:ind w:firstLine="709"/>
              <w:jc w:val="center"/>
              <w:rPr>
                <w:rFonts w:ascii="Times New Roman" w:hAnsi="Times New Roman"/>
                <w:sz w:val="24"/>
                <w:szCs w:val="24"/>
                <w:lang w:val="kk-KZ"/>
              </w:rPr>
            </w:pPr>
            <w:r w:rsidRPr="00574B68">
              <w:rPr>
                <w:rFonts w:ascii="Times New Roman" w:hAnsi="Times New Roman"/>
                <w:sz w:val="24"/>
                <w:szCs w:val="24"/>
                <w:lang w:val="kk-KZ"/>
              </w:rPr>
              <w:t>4</w:t>
            </w:r>
          </w:p>
        </w:tc>
      </w:tr>
    </w:tbl>
    <w:p w:rsidR="00B32A7A" w:rsidRPr="00AD2A1E" w:rsidRDefault="00B32A7A" w:rsidP="00203342">
      <w:pPr>
        <w:spacing w:after="0" w:line="240" w:lineRule="auto"/>
        <w:ind w:firstLine="709"/>
        <w:jc w:val="both"/>
        <w:rPr>
          <w:rFonts w:ascii="Times New Roman" w:hAnsi="Times New Roman" w:cs="Times New Roman"/>
          <w:sz w:val="28"/>
          <w:lang w:val="kk-KZ"/>
        </w:rPr>
      </w:pPr>
    </w:p>
    <w:p w:rsidR="00B32A7A"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lang w:val="kk-KZ"/>
        </w:rPr>
        <w:t>Сонымен С.С.Бубновтың «Тұлғаның құндылық бағдарларының нақты құрылымының диагностикасы» әдістемесі бойын</w:t>
      </w:r>
      <w:r w:rsidR="00741430">
        <w:rPr>
          <w:rFonts w:ascii="Times New Roman" w:hAnsi="Times New Roman" w:cs="Times New Roman"/>
          <w:sz w:val="28"/>
          <w:lang w:val="kk-KZ"/>
        </w:rPr>
        <w:t>ша зерттеу нәтижелеріне сәйкес.</w:t>
      </w:r>
    </w:p>
    <w:p w:rsidR="00B32A7A" w:rsidRPr="00AD2A1E" w:rsidRDefault="00B32A7A" w:rsidP="00203342">
      <w:pPr>
        <w:spacing w:after="0" w:line="240" w:lineRule="auto"/>
        <w:ind w:firstLine="709"/>
        <w:jc w:val="center"/>
        <w:rPr>
          <w:rFonts w:ascii="Times New Roman" w:hAnsi="Times New Roman" w:cs="Times New Roman"/>
          <w:sz w:val="28"/>
          <w:lang w:val="kk-KZ"/>
        </w:rPr>
      </w:pPr>
      <w:r w:rsidRPr="00AD2A1E">
        <w:rPr>
          <w:noProof/>
        </w:rPr>
        <w:lastRenderedPageBreak/>
        <w:drawing>
          <wp:inline distT="0" distB="0" distL="0" distR="0">
            <wp:extent cx="4781550" cy="3028950"/>
            <wp:effectExtent l="0" t="0" r="0" b="0"/>
            <wp:docPr id="4"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32A7A" w:rsidRPr="00AD2A1E" w:rsidRDefault="00B32A7A" w:rsidP="00203342">
      <w:pPr>
        <w:spacing w:after="0" w:line="240" w:lineRule="auto"/>
        <w:ind w:firstLine="709"/>
        <w:jc w:val="center"/>
        <w:rPr>
          <w:rFonts w:ascii="Times New Roman" w:hAnsi="Times New Roman" w:cs="Times New Roman"/>
          <w:sz w:val="28"/>
          <w:lang w:val="kk-KZ"/>
        </w:rPr>
      </w:pPr>
    </w:p>
    <w:p w:rsidR="00B32A7A" w:rsidRPr="00AD2A1E" w:rsidRDefault="00B32A7A" w:rsidP="00203342">
      <w:pPr>
        <w:spacing w:after="0" w:line="240" w:lineRule="auto"/>
        <w:ind w:firstLine="709"/>
        <w:jc w:val="center"/>
        <w:rPr>
          <w:rFonts w:ascii="Times New Roman" w:hAnsi="Times New Roman" w:cs="Times New Roman"/>
          <w:sz w:val="28"/>
          <w:lang w:val="kk-KZ"/>
        </w:rPr>
      </w:pPr>
      <w:r w:rsidRPr="00AD2A1E">
        <w:rPr>
          <w:rFonts w:ascii="Times New Roman" w:hAnsi="Times New Roman" w:cs="Times New Roman"/>
          <w:sz w:val="28"/>
          <w:szCs w:val="28"/>
          <w:lang w:val="kk-KZ"/>
        </w:rPr>
        <w:t xml:space="preserve">Сурет </w:t>
      </w:r>
      <w:r w:rsidR="00E77B1D">
        <w:rPr>
          <w:rFonts w:ascii="Times New Roman" w:hAnsi="Times New Roman" w:cs="Times New Roman"/>
          <w:sz w:val="28"/>
          <w:szCs w:val="28"/>
          <w:lang w:val="kk-KZ"/>
        </w:rPr>
        <w:t>4‒</w:t>
      </w:r>
      <w:r w:rsidRPr="00AD2A1E">
        <w:rPr>
          <w:rFonts w:ascii="Times New Roman" w:hAnsi="Times New Roman" w:cs="Times New Roman"/>
          <w:sz w:val="28"/>
          <w:szCs w:val="28"/>
          <w:lang w:val="kk-KZ"/>
        </w:rPr>
        <w:t xml:space="preserve"> Жеке құндылық бағдарларының нақты құрылымының диагностикасының нәтижелері</w:t>
      </w:r>
    </w:p>
    <w:p w:rsidR="00B32A7A" w:rsidRPr="00AD2A1E" w:rsidRDefault="00B32A7A" w:rsidP="00203342">
      <w:pPr>
        <w:spacing w:after="0" w:line="240" w:lineRule="auto"/>
        <w:ind w:firstLine="709"/>
        <w:jc w:val="both"/>
        <w:rPr>
          <w:rFonts w:ascii="Times New Roman" w:hAnsi="Times New Roman" w:cs="Times New Roman"/>
          <w:sz w:val="28"/>
          <w:lang w:val="kk-KZ"/>
        </w:rPr>
      </w:pPr>
    </w:p>
    <w:p w:rsidR="00B32A7A" w:rsidRPr="00AD2A1E" w:rsidRDefault="00E77B1D" w:rsidP="0020334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Б</w:t>
      </w:r>
      <w:r w:rsidR="00B32A7A" w:rsidRPr="00AD2A1E">
        <w:rPr>
          <w:rFonts w:ascii="Times New Roman" w:hAnsi="Times New Roman" w:cs="Times New Roman"/>
          <w:sz w:val="28"/>
          <w:lang w:val="kk-KZ"/>
        </w:rPr>
        <w:t>арлық курстардың студенттері арасында құндылықтардың басым түрлері «басқа адамдарға көмек және мейірімділік» болып табылады. Психология саласында оқитын студенттер үшін гуманистік құндылықтардың басым болуы табиғи көрініс болып табылады және психологиялық кәсібилік пен кәсіпке деген адалдықтың қажетті дамуын көрсетеді. Алайда, әлеуметтік белсенділік пен қарым-қатынас құндылықтарының төмен көрсеткіштерінің фактісі болашақ психологтардың коммуникативті құзыреттілігінің төмендігі деп түсіндіруге болады.</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C9064A">
        <w:rPr>
          <w:rFonts w:ascii="Times New Roman" w:hAnsi="Times New Roman" w:cs="Times New Roman"/>
          <w:sz w:val="28"/>
          <w:lang w:val="kk-KZ"/>
        </w:rPr>
        <w:t>4.</w:t>
      </w:r>
      <w:r w:rsidRPr="00AD2A1E">
        <w:rPr>
          <w:rFonts w:ascii="Times New Roman" w:hAnsi="Times New Roman" w:cs="Times New Roman"/>
          <w:sz w:val="28"/>
          <w:lang w:val="kk-KZ"/>
        </w:rPr>
        <w:t xml:space="preserve"> Жоғары кәсіби білім алатын студенттердің ғылыми-зерттеу іс-әрекетін ынталандыру мәселесін зерттеудің өзектілігі бірнеше себептерге байланысты. Бұл бір жағынан қоғамдық тәртіпке себеп. Қазіргі заманғы әлеуметтік-экономикалық және мәдени жағдайларда университет түлегіне көптеген талаптар қойылады. Қандай компьютерлік техника білімді оқыту процесінде ғана талап етіледі, кейбір кәсіптік дағдылар мен дағдылар, сонымен қатар студенттердің өз бетінше, құрылыс іс-әрекетімен қатар, бухгалтерлік есепте көрсетілген әрекеттерге назар аудару, өз білімін зерттеу және бағалау. Басқаша айтқанда, қазіргі </w:t>
      </w:r>
      <w:r>
        <w:rPr>
          <w:rFonts w:ascii="Times New Roman" w:hAnsi="Times New Roman" w:cs="Times New Roman"/>
          <w:sz w:val="28"/>
          <w:lang w:val="kk-KZ"/>
        </w:rPr>
        <w:t>студент</w:t>
      </w:r>
      <w:r w:rsidRPr="00AD2A1E">
        <w:rPr>
          <w:rFonts w:ascii="Times New Roman" w:hAnsi="Times New Roman" w:cs="Times New Roman"/>
          <w:sz w:val="28"/>
          <w:lang w:val="kk-KZ"/>
        </w:rPr>
        <w:t xml:space="preserve"> оқу процесінде іздестіру әрекетінің дағдыларын жоғары деңгейде меңгеруі керек. Студенттердің ғылыми-зерттеу іс-әрекеті мәселесінің өзектілігін ескере отырып, психология мамандығы студенттерінің ғылыми-зерттеу әрекетінің мотивациясының ерекшеліктерін қарастыру мақсаты қойылды.</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lang w:val="kk-KZ"/>
        </w:rPr>
        <w:t xml:space="preserve">С.А.Пакулинаның [9] «ЖОО студенттерін оқыту мотивациясы» әдістемесін қолдану студенттердің ішкі оқу-танымдық мотивациясын (жоғары </w:t>
      </w:r>
      <w:r w:rsidRPr="00AD2A1E">
        <w:rPr>
          <w:rFonts w:ascii="Times New Roman" w:hAnsi="Times New Roman" w:cs="Times New Roman"/>
          <w:sz w:val="28"/>
          <w:lang w:val="kk-KZ"/>
        </w:rPr>
        <w:lastRenderedPageBreak/>
        <w:t>оқу орнына түсу мотивтері, когнитивтік мотивтер, сәйкес кәсіби мотивтер) анықтауға мүмкіндік береді.</w:t>
      </w:r>
    </w:p>
    <w:p w:rsidR="00B32A7A" w:rsidRPr="00AD2A1E" w:rsidRDefault="00B32A7A" w:rsidP="00203342">
      <w:pPr>
        <w:spacing w:after="0" w:line="240" w:lineRule="auto"/>
        <w:ind w:firstLine="709"/>
        <w:jc w:val="both"/>
        <w:rPr>
          <w:rFonts w:ascii="Times New Roman" w:hAnsi="Times New Roman" w:cs="Times New Roman"/>
          <w:sz w:val="28"/>
          <w:lang w:val="kk-KZ"/>
        </w:rPr>
      </w:pPr>
    </w:p>
    <w:p w:rsidR="00B32A7A" w:rsidRPr="00AD2A1E" w:rsidRDefault="00C9064A" w:rsidP="0020334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Кесте</w:t>
      </w:r>
      <w:r w:rsidR="00B32A7A" w:rsidRPr="00AD2A1E">
        <w:rPr>
          <w:rFonts w:ascii="Times New Roman" w:hAnsi="Times New Roman" w:cs="Times New Roman"/>
          <w:sz w:val="28"/>
          <w:lang w:val="kk-KZ"/>
        </w:rPr>
        <w:t xml:space="preserve"> </w:t>
      </w:r>
      <w:r w:rsidR="000E4939">
        <w:rPr>
          <w:rFonts w:ascii="Times New Roman" w:hAnsi="Times New Roman" w:cs="Times New Roman"/>
          <w:sz w:val="28"/>
          <w:lang w:val="kk-KZ"/>
        </w:rPr>
        <w:t>14 ‒</w:t>
      </w:r>
      <w:r w:rsidR="00B32A7A" w:rsidRPr="00AD2A1E">
        <w:rPr>
          <w:rFonts w:ascii="Times New Roman" w:hAnsi="Times New Roman" w:cs="Times New Roman"/>
          <w:sz w:val="28"/>
          <w:lang w:val="kk-KZ"/>
        </w:rPr>
        <w:t xml:space="preserve"> «ЖОО студенттерін оқыту мотивациясы» әдістемесінің нәтижелері</w:t>
      </w:r>
    </w:p>
    <w:p w:rsidR="00B32A7A" w:rsidRPr="00C9064A" w:rsidRDefault="00B32A7A" w:rsidP="00C9064A">
      <w:pPr>
        <w:spacing w:after="0" w:line="240" w:lineRule="auto"/>
        <w:jc w:val="both"/>
        <w:rPr>
          <w:rFonts w:ascii="Times New Roman" w:hAnsi="Times New Roman" w:cs="Times New Roman"/>
          <w:sz w:val="24"/>
          <w:szCs w:val="24"/>
          <w:lang w:val="kk-KZ"/>
        </w:rPr>
      </w:pPr>
    </w:p>
    <w:tbl>
      <w:tblPr>
        <w:tblStyle w:val="ac"/>
        <w:tblW w:w="0" w:type="auto"/>
        <w:jc w:val="center"/>
        <w:tblLook w:val="04A0" w:firstRow="1" w:lastRow="0" w:firstColumn="1" w:lastColumn="0" w:noHBand="0" w:noVBand="1"/>
      </w:tblPr>
      <w:tblGrid>
        <w:gridCol w:w="2689"/>
        <w:gridCol w:w="3402"/>
        <w:gridCol w:w="2840"/>
      </w:tblGrid>
      <w:tr w:rsidR="00B32A7A" w:rsidRPr="00C9064A" w:rsidTr="0069534F">
        <w:trPr>
          <w:jc w:val="center"/>
        </w:trPr>
        <w:tc>
          <w:tcPr>
            <w:tcW w:w="2689" w:type="dxa"/>
            <w:vMerge w:val="restart"/>
          </w:tcPr>
          <w:p w:rsidR="00B32A7A" w:rsidRPr="00C9064A" w:rsidRDefault="00B32A7A" w:rsidP="00C9064A">
            <w:pPr>
              <w:pStyle w:val="a5"/>
              <w:spacing w:after="0" w:line="240" w:lineRule="auto"/>
              <w:ind w:left="0"/>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 xml:space="preserve">Деңгейлері </w:t>
            </w:r>
          </w:p>
        </w:tc>
        <w:tc>
          <w:tcPr>
            <w:tcW w:w="6242" w:type="dxa"/>
            <w:gridSpan w:val="2"/>
          </w:tcPr>
          <w:p w:rsidR="00B32A7A" w:rsidRPr="00C9064A" w:rsidRDefault="00B32A7A" w:rsidP="00C9064A">
            <w:pPr>
              <w:pStyle w:val="a5"/>
              <w:spacing w:after="0" w:line="240" w:lineRule="auto"/>
              <w:ind w:left="0"/>
              <w:jc w:val="center"/>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 xml:space="preserve">Топтар </w:t>
            </w:r>
            <w:r w:rsidRPr="00C9064A">
              <w:rPr>
                <w:rFonts w:eastAsia="Times New Roman" w:cs="Calibri"/>
                <w:sz w:val="24"/>
                <w:szCs w:val="24"/>
                <w:lang w:val="kk-KZ" w:eastAsia="ru-RU"/>
              </w:rPr>
              <w:t>%</w:t>
            </w:r>
          </w:p>
        </w:tc>
      </w:tr>
      <w:tr w:rsidR="00B32A7A" w:rsidRPr="00C9064A" w:rsidTr="0069534F">
        <w:trPr>
          <w:jc w:val="center"/>
        </w:trPr>
        <w:tc>
          <w:tcPr>
            <w:tcW w:w="2689" w:type="dxa"/>
            <w:vMerge/>
          </w:tcPr>
          <w:p w:rsidR="00B32A7A" w:rsidRPr="00C9064A" w:rsidRDefault="00B32A7A" w:rsidP="00C9064A">
            <w:pPr>
              <w:pStyle w:val="a5"/>
              <w:spacing w:after="0" w:line="240" w:lineRule="auto"/>
              <w:ind w:left="0"/>
              <w:rPr>
                <w:rFonts w:ascii="Times New Roman" w:eastAsia="Times New Roman" w:hAnsi="Times New Roman"/>
                <w:sz w:val="24"/>
                <w:szCs w:val="24"/>
                <w:lang w:val="kk-KZ" w:eastAsia="ru-RU"/>
              </w:rPr>
            </w:pPr>
          </w:p>
        </w:tc>
        <w:tc>
          <w:tcPr>
            <w:tcW w:w="3402" w:type="dxa"/>
          </w:tcPr>
          <w:p w:rsidR="00B32A7A" w:rsidRPr="00C9064A" w:rsidRDefault="0069534F" w:rsidP="0069534F">
            <w:pPr>
              <w:pStyle w:val="a5"/>
              <w:spacing w:after="0" w:line="240" w:lineRule="auto"/>
              <w:ind w:left="0"/>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Эксперименттік </w:t>
            </w:r>
            <w:r w:rsidR="00B32A7A" w:rsidRPr="00C9064A">
              <w:rPr>
                <w:rFonts w:ascii="Times New Roman" w:eastAsia="Times New Roman" w:hAnsi="Times New Roman"/>
                <w:sz w:val="24"/>
                <w:szCs w:val="24"/>
                <w:lang w:val="kk-KZ" w:eastAsia="ru-RU"/>
              </w:rPr>
              <w:t>т</w:t>
            </w:r>
            <w:r>
              <w:rPr>
                <w:rFonts w:ascii="Times New Roman" w:eastAsia="Times New Roman" w:hAnsi="Times New Roman"/>
                <w:sz w:val="24"/>
                <w:szCs w:val="24"/>
                <w:lang w:val="kk-KZ" w:eastAsia="ru-RU"/>
              </w:rPr>
              <w:t>оп</w:t>
            </w:r>
          </w:p>
        </w:tc>
        <w:tc>
          <w:tcPr>
            <w:tcW w:w="2840" w:type="dxa"/>
          </w:tcPr>
          <w:p w:rsidR="00B32A7A" w:rsidRPr="00C9064A" w:rsidRDefault="00B32A7A" w:rsidP="0069534F">
            <w:pPr>
              <w:pStyle w:val="a5"/>
              <w:spacing w:after="0" w:line="240" w:lineRule="auto"/>
              <w:ind w:left="0"/>
              <w:jc w:val="center"/>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Бақ</w:t>
            </w:r>
            <w:r w:rsidR="0069534F">
              <w:rPr>
                <w:rFonts w:ascii="Times New Roman" w:eastAsia="Times New Roman" w:hAnsi="Times New Roman"/>
                <w:sz w:val="24"/>
                <w:szCs w:val="24"/>
                <w:lang w:val="kk-KZ" w:eastAsia="ru-RU"/>
              </w:rPr>
              <w:t>ылау тобы</w:t>
            </w:r>
          </w:p>
        </w:tc>
      </w:tr>
      <w:tr w:rsidR="00B32A7A" w:rsidRPr="00C9064A" w:rsidTr="0069534F">
        <w:trPr>
          <w:jc w:val="center"/>
        </w:trPr>
        <w:tc>
          <w:tcPr>
            <w:tcW w:w="2689" w:type="dxa"/>
          </w:tcPr>
          <w:p w:rsidR="00B32A7A" w:rsidRPr="00C9064A" w:rsidRDefault="00B32A7A" w:rsidP="00C9064A">
            <w:pPr>
              <w:pStyle w:val="a5"/>
              <w:spacing w:after="0" w:line="240" w:lineRule="auto"/>
              <w:ind w:left="0"/>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 xml:space="preserve">Жоғары </w:t>
            </w:r>
          </w:p>
        </w:tc>
        <w:tc>
          <w:tcPr>
            <w:tcW w:w="3402" w:type="dxa"/>
          </w:tcPr>
          <w:p w:rsidR="00B32A7A" w:rsidRPr="00C9064A" w:rsidRDefault="00B32A7A" w:rsidP="00C9064A">
            <w:pPr>
              <w:pStyle w:val="a5"/>
              <w:spacing w:after="0" w:line="240" w:lineRule="auto"/>
              <w:ind w:left="0"/>
              <w:jc w:val="center"/>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15</w:t>
            </w:r>
          </w:p>
        </w:tc>
        <w:tc>
          <w:tcPr>
            <w:tcW w:w="2840" w:type="dxa"/>
          </w:tcPr>
          <w:p w:rsidR="00B32A7A" w:rsidRPr="00C9064A" w:rsidRDefault="00B32A7A" w:rsidP="00C9064A">
            <w:pPr>
              <w:pStyle w:val="a5"/>
              <w:spacing w:after="0" w:line="240" w:lineRule="auto"/>
              <w:ind w:left="0"/>
              <w:jc w:val="center"/>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18</w:t>
            </w:r>
          </w:p>
        </w:tc>
      </w:tr>
      <w:tr w:rsidR="00B32A7A" w:rsidRPr="00C9064A" w:rsidTr="0069534F">
        <w:trPr>
          <w:jc w:val="center"/>
        </w:trPr>
        <w:tc>
          <w:tcPr>
            <w:tcW w:w="2689" w:type="dxa"/>
          </w:tcPr>
          <w:p w:rsidR="00B32A7A" w:rsidRPr="00C9064A" w:rsidRDefault="00B32A7A" w:rsidP="00C9064A">
            <w:pPr>
              <w:pStyle w:val="a5"/>
              <w:spacing w:after="0" w:line="240" w:lineRule="auto"/>
              <w:ind w:left="0"/>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 xml:space="preserve">Орташа </w:t>
            </w:r>
          </w:p>
        </w:tc>
        <w:tc>
          <w:tcPr>
            <w:tcW w:w="3402" w:type="dxa"/>
          </w:tcPr>
          <w:p w:rsidR="00B32A7A" w:rsidRPr="00C9064A" w:rsidRDefault="00B32A7A" w:rsidP="00C9064A">
            <w:pPr>
              <w:pStyle w:val="a5"/>
              <w:spacing w:after="0" w:line="240" w:lineRule="auto"/>
              <w:ind w:left="0"/>
              <w:jc w:val="center"/>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57</w:t>
            </w:r>
          </w:p>
        </w:tc>
        <w:tc>
          <w:tcPr>
            <w:tcW w:w="2840" w:type="dxa"/>
          </w:tcPr>
          <w:p w:rsidR="00B32A7A" w:rsidRPr="00C9064A" w:rsidRDefault="00B32A7A" w:rsidP="00C9064A">
            <w:pPr>
              <w:pStyle w:val="a5"/>
              <w:spacing w:after="0" w:line="240" w:lineRule="auto"/>
              <w:ind w:left="0"/>
              <w:jc w:val="center"/>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61</w:t>
            </w:r>
          </w:p>
        </w:tc>
      </w:tr>
      <w:tr w:rsidR="00B32A7A" w:rsidRPr="00C9064A" w:rsidTr="0069534F">
        <w:trPr>
          <w:jc w:val="center"/>
        </w:trPr>
        <w:tc>
          <w:tcPr>
            <w:tcW w:w="2689" w:type="dxa"/>
          </w:tcPr>
          <w:p w:rsidR="00B32A7A" w:rsidRPr="00C9064A" w:rsidRDefault="00B32A7A" w:rsidP="00C9064A">
            <w:pPr>
              <w:pStyle w:val="a5"/>
              <w:spacing w:after="0" w:line="240" w:lineRule="auto"/>
              <w:ind w:left="0"/>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 xml:space="preserve">Төмен </w:t>
            </w:r>
          </w:p>
        </w:tc>
        <w:tc>
          <w:tcPr>
            <w:tcW w:w="3402" w:type="dxa"/>
          </w:tcPr>
          <w:p w:rsidR="00B32A7A" w:rsidRPr="00C9064A" w:rsidRDefault="00B32A7A" w:rsidP="00C9064A">
            <w:pPr>
              <w:pStyle w:val="a5"/>
              <w:spacing w:after="0" w:line="240" w:lineRule="auto"/>
              <w:ind w:left="0"/>
              <w:jc w:val="center"/>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28</w:t>
            </w:r>
          </w:p>
        </w:tc>
        <w:tc>
          <w:tcPr>
            <w:tcW w:w="2840" w:type="dxa"/>
          </w:tcPr>
          <w:p w:rsidR="00B32A7A" w:rsidRPr="00C9064A" w:rsidRDefault="00B32A7A" w:rsidP="00C9064A">
            <w:pPr>
              <w:pStyle w:val="a5"/>
              <w:spacing w:after="0" w:line="240" w:lineRule="auto"/>
              <w:ind w:left="0"/>
              <w:jc w:val="center"/>
              <w:rPr>
                <w:rFonts w:ascii="Times New Roman" w:eastAsia="Times New Roman" w:hAnsi="Times New Roman"/>
                <w:sz w:val="24"/>
                <w:szCs w:val="24"/>
                <w:lang w:val="kk-KZ" w:eastAsia="ru-RU"/>
              </w:rPr>
            </w:pPr>
            <w:r w:rsidRPr="00C9064A">
              <w:rPr>
                <w:rFonts w:ascii="Times New Roman" w:eastAsia="Times New Roman" w:hAnsi="Times New Roman"/>
                <w:sz w:val="24"/>
                <w:szCs w:val="24"/>
                <w:lang w:val="kk-KZ" w:eastAsia="ru-RU"/>
              </w:rPr>
              <w:t>21</w:t>
            </w:r>
          </w:p>
        </w:tc>
      </w:tr>
    </w:tbl>
    <w:p w:rsidR="00B32A7A" w:rsidRPr="00AD2A1E" w:rsidRDefault="00B32A7A" w:rsidP="00203342">
      <w:pPr>
        <w:spacing w:after="0" w:line="240" w:lineRule="auto"/>
        <w:ind w:firstLine="709"/>
        <w:jc w:val="both"/>
        <w:rPr>
          <w:rFonts w:ascii="Times New Roman" w:hAnsi="Times New Roman" w:cs="Times New Roman"/>
          <w:sz w:val="28"/>
          <w:lang w:val="kk-KZ"/>
        </w:rPr>
      </w:pPr>
    </w:p>
    <w:p w:rsidR="00B32A7A"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Біздің зерттеуіміздің эмпирикалық бөлігінде орта есеппен әр түрлі курстардағы студенттердің мотивациялық профильдері ұқсас сипаттамаларға ие екендігі анықталды. </w:t>
      </w:r>
    </w:p>
    <w:p w:rsidR="000E4939" w:rsidRDefault="000E4939" w:rsidP="00203342">
      <w:pPr>
        <w:spacing w:after="0" w:line="240" w:lineRule="auto"/>
        <w:ind w:firstLine="709"/>
        <w:jc w:val="center"/>
        <w:rPr>
          <w:rFonts w:ascii="Times New Roman" w:hAnsi="Times New Roman" w:cs="Times New Roman"/>
          <w:sz w:val="28"/>
          <w:szCs w:val="28"/>
          <w:lang w:val="kk-KZ"/>
        </w:rPr>
      </w:pPr>
    </w:p>
    <w:p w:rsidR="00B32A7A" w:rsidRPr="00AD2A1E" w:rsidRDefault="00B32A7A" w:rsidP="00203342">
      <w:pPr>
        <w:spacing w:after="0" w:line="240" w:lineRule="auto"/>
        <w:ind w:firstLine="709"/>
        <w:jc w:val="center"/>
        <w:rPr>
          <w:rFonts w:ascii="Times New Roman" w:hAnsi="Times New Roman" w:cs="Times New Roman"/>
          <w:sz w:val="28"/>
          <w:szCs w:val="28"/>
          <w:lang w:val="kk-KZ"/>
        </w:rPr>
      </w:pPr>
      <w:r w:rsidRPr="00AD2A1E">
        <w:rPr>
          <w:noProof/>
        </w:rPr>
        <w:drawing>
          <wp:inline distT="0" distB="0" distL="0" distR="0">
            <wp:extent cx="3448050" cy="2114550"/>
            <wp:effectExtent l="0" t="0" r="0" b="0"/>
            <wp:docPr id="5"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2A7A" w:rsidRPr="00AD2A1E" w:rsidRDefault="00B32A7A" w:rsidP="00203342">
      <w:pPr>
        <w:spacing w:after="0" w:line="240" w:lineRule="auto"/>
        <w:ind w:firstLine="709"/>
        <w:jc w:val="center"/>
        <w:rPr>
          <w:rFonts w:ascii="Times New Roman" w:hAnsi="Times New Roman" w:cs="Times New Roman"/>
          <w:sz w:val="28"/>
          <w:szCs w:val="28"/>
          <w:lang w:val="kk-KZ"/>
        </w:rPr>
      </w:pPr>
      <w:r w:rsidRPr="00AD2A1E">
        <w:rPr>
          <w:rFonts w:ascii="Times New Roman" w:hAnsi="Times New Roman" w:cs="Times New Roman"/>
          <w:sz w:val="28"/>
          <w:lang w:val="kk-KZ"/>
        </w:rPr>
        <w:t xml:space="preserve">Сурет </w:t>
      </w:r>
      <w:r w:rsidR="000E4939">
        <w:rPr>
          <w:rFonts w:ascii="Times New Roman" w:hAnsi="Times New Roman" w:cs="Times New Roman"/>
          <w:sz w:val="28"/>
          <w:lang w:val="kk-KZ"/>
        </w:rPr>
        <w:t xml:space="preserve">5 ‒ </w:t>
      </w:r>
      <w:r w:rsidRPr="00AD2A1E">
        <w:rPr>
          <w:rFonts w:ascii="Times New Roman" w:hAnsi="Times New Roman" w:cs="Times New Roman"/>
          <w:sz w:val="28"/>
          <w:lang w:val="kk-KZ"/>
        </w:rPr>
        <w:t>«ЖОО студенттерін оқыту мотивациясы» әдістемесінің нәтижелері</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p>
    <w:p w:rsidR="00B32A7A" w:rsidRPr="00AD2A1E" w:rsidRDefault="0069534F"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«Орташа статистикалық»</w:t>
      </w:r>
      <w:r w:rsidR="00B32A7A" w:rsidRPr="00AD2A1E">
        <w:rPr>
          <w:rFonts w:ascii="Times New Roman" w:hAnsi="Times New Roman" w:cs="Times New Roman"/>
          <w:sz w:val="28"/>
          <w:szCs w:val="28"/>
          <w:lang w:val="kk-KZ"/>
        </w:rPr>
        <w:t xml:space="preserve"> студент, ең алдымен, кәсіби мотивтерді (мамандыққа деген қызығушылық, жоғары білікті маман болуға деген ұмтылыс), шығармашылық өзін-өзі тану және оқу-танымдық қабілеттерін басшылыққа алады. Студенттер үшін коммуникативті және әлеуметтік мотивтердің маңызы зор (өзіне лайықты қызмет жағдайын қамтамасыз ету, қоғамға пайда әкелу, ата-аналар мен білім беру мекемесі алдындағы парызын орындау).</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Маңызды ынталандырушы фактор ретінде студенттердің оқу мақсаттары туралы идеяларын зерттеу нәтижелері де қызықты болды. Бұл ретте ең маңызды мақсаттар айқындалды: адамдарға пайда әкелу, сүйікті ісімен айналысу, мамандық (мамандық) сатып алу және жоғары ақы төленетін жұмыс алу. Жоғары үлгерімі бар Студенттер үшін аталған басым мақсаттардың алғашқы үшеуі ерекше маңызды.</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D547B8">
        <w:rPr>
          <w:rFonts w:ascii="Times New Roman" w:hAnsi="Times New Roman" w:cs="Times New Roman"/>
          <w:sz w:val="28"/>
          <w:szCs w:val="28"/>
          <w:lang w:val="kk-KZ"/>
        </w:rPr>
        <w:t>5.</w:t>
      </w:r>
      <w:r w:rsidR="00486B09">
        <w:rPr>
          <w:rFonts w:ascii="Times New Roman" w:hAnsi="Times New Roman" w:cs="Times New Roman"/>
          <w:b/>
          <w:sz w:val="28"/>
          <w:szCs w:val="28"/>
          <w:lang w:val="kk-KZ"/>
        </w:rPr>
        <w:t xml:space="preserve"> </w:t>
      </w:r>
      <w:r w:rsidRPr="00AD2A1E">
        <w:rPr>
          <w:rFonts w:ascii="Times New Roman" w:hAnsi="Times New Roman" w:cs="Times New Roman"/>
          <w:sz w:val="28"/>
          <w:lang w:val="kk-KZ"/>
        </w:rPr>
        <w:t xml:space="preserve">Маслоу тесті бойынша келесі нәтижелерге қол жеткіздік. </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lastRenderedPageBreak/>
        <w:t>Эксперименттік топ студенттері өздеріне негізгі қажеттілік ретінде мыналарды таңдады:</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 өзін-өзі бекіту қажеттілігі - </w:t>
      </w:r>
      <w:r>
        <w:rPr>
          <w:rFonts w:ascii="Times New Roman" w:hAnsi="Times New Roman" w:cs="Times New Roman"/>
          <w:sz w:val="28"/>
          <w:szCs w:val="28"/>
          <w:lang w:val="kk-KZ"/>
        </w:rPr>
        <w:t>студенттердің</w:t>
      </w:r>
      <w:r w:rsidRPr="00AD2A1E">
        <w:rPr>
          <w:rFonts w:ascii="Times New Roman" w:hAnsi="Times New Roman" w:cs="Times New Roman"/>
          <w:sz w:val="28"/>
          <w:szCs w:val="28"/>
          <w:lang w:val="kk-KZ"/>
        </w:rPr>
        <w:t xml:space="preserve"> 71%</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 қауіпсіздік қажеттілігі – </w:t>
      </w:r>
      <w:r>
        <w:rPr>
          <w:rFonts w:ascii="Times New Roman" w:hAnsi="Times New Roman" w:cs="Times New Roman"/>
          <w:sz w:val="28"/>
          <w:szCs w:val="28"/>
          <w:lang w:val="kk-KZ"/>
        </w:rPr>
        <w:t>студенттердің</w:t>
      </w:r>
      <w:r w:rsidRPr="00AD2A1E">
        <w:rPr>
          <w:rFonts w:ascii="Times New Roman" w:hAnsi="Times New Roman" w:cs="Times New Roman"/>
          <w:sz w:val="28"/>
          <w:szCs w:val="28"/>
          <w:lang w:val="kk-KZ"/>
        </w:rPr>
        <w:t xml:space="preserve"> 21%</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әлеуметтік қажеттілік – студенттердің 8%</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өзін-өзі жүзеге асыру қажеттілігі - студенттердің 0%</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Бақылау тобында келесі сауалнама нәтижелері алынды:</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 өзін-өзі бекіту қажеттілігі - </w:t>
      </w:r>
      <w:r>
        <w:rPr>
          <w:rFonts w:ascii="Times New Roman" w:hAnsi="Times New Roman" w:cs="Times New Roman"/>
          <w:sz w:val="28"/>
          <w:szCs w:val="28"/>
          <w:lang w:val="kk-KZ"/>
        </w:rPr>
        <w:t>студенттердің</w:t>
      </w:r>
      <w:r w:rsidRPr="00AD2A1E">
        <w:rPr>
          <w:rFonts w:ascii="Times New Roman" w:hAnsi="Times New Roman" w:cs="Times New Roman"/>
          <w:sz w:val="28"/>
          <w:szCs w:val="28"/>
          <w:lang w:val="kk-KZ"/>
        </w:rPr>
        <w:t xml:space="preserve"> 60%</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өзін-өзі жүзеге асыру қажеттілігі - студенттердің 20%</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қауіпсіздік қажеттілігі – студенттердің 10%</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әлеуметтік қажеттілік – студенттердің 10%.</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Кесте </w:t>
      </w:r>
      <w:r w:rsidR="000E4939">
        <w:rPr>
          <w:rFonts w:ascii="Times New Roman" w:hAnsi="Times New Roman" w:cs="Times New Roman"/>
          <w:sz w:val="28"/>
          <w:szCs w:val="28"/>
          <w:lang w:val="kk-KZ"/>
        </w:rPr>
        <w:t>15 ‒</w:t>
      </w:r>
      <w:r w:rsidRPr="00AD2A1E">
        <w:rPr>
          <w:rFonts w:ascii="Times New Roman" w:hAnsi="Times New Roman" w:cs="Times New Roman"/>
          <w:sz w:val="28"/>
          <w:szCs w:val="28"/>
          <w:lang w:val="kk-KZ"/>
        </w:rPr>
        <w:t xml:space="preserve"> </w:t>
      </w:r>
      <w:r w:rsidRPr="00AD2A1E">
        <w:rPr>
          <w:rFonts w:ascii="Times New Roman" w:hAnsi="Times New Roman" w:cs="Times New Roman"/>
          <w:sz w:val="28"/>
          <w:lang w:val="kk-KZ"/>
        </w:rPr>
        <w:t>Маслоу тесті бойынша нәтижелер</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2"/>
        <w:gridCol w:w="885"/>
        <w:gridCol w:w="885"/>
        <w:gridCol w:w="877"/>
        <w:gridCol w:w="896"/>
        <w:gridCol w:w="1080"/>
        <w:gridCol w:w="859"/>
        <w:gridCol w:w="954"/>
        <w:gridCol w:w="865"/>
      </w:tblGrid>
      <w:tr w:rsidR="00B32A7A" w:rsidRPr="00D547B8" w:rsidTr="004E56D7">
        <w:tc>
          <w:tcPr>
            <w:tcW w:w="1492" w:type="dxa"/>
            <w:vMerge w:val="restart"/>
            <w:tcMar>
              <w:top w:w="0" w:type="dxa"/>
              <w:left w:w="108" w:type="dxa"/>
              <w:bottom w:w="0" w:type="dxa"/>
              <w:right w:w="108" w:type="dxa"/>
            </w:tcMar>
            <w:hideMark/>
          </w:tcPr>
          <w:p w:rsidR="00B32A7A" w:rsidRPr="00D547B8" w:rsidRDefault="00B32A7A" w:rsidP="00D547B8">
            <w:pPr>
              <w:spacing w:after="0" w:line="240" w:lineRule="auto"/>
              <w:jc w:val="both"/>
              <w:rPr>
                <w:rFonts w:ascii="Times New Roman" w:hAnsi="Times New Roman" w:cs="Times New Roman"/>
                <w:sz w:val="24"/>
                <w:szCs w:val="24"/>
                <w:lang w:val="kk-KZ"/>
              </w:rPr>
            </w:pPr>
            <w:r w:rsidRPr="00D547B8">
              <w:rPr>
                <w:rFonts w:ascii="Times New Roman" w:hAnsi="Times New Roman" w:cs="Times New Roman"/>
                <w:sz w:val="24"/>
                <w:szCs w:val="24"/>
                <w:lang w:val="kk-KZ"/>
              </w:rPr>
              <w:t> </w:t>
            </w:r>
            <w:r w:rsidRPr="00D547B8">
              <w:rPr>
                <w:rFonts w:ascii="Times New Roman" w:hAnsi="Times New Roman" w:cs="Times New Roman"/>
                <w:bCs/>
                <w:sz w:val="24"/>
                <w:szCs w:val="24"/>
                <w:lang w:val="kk-KZ"/>
              </w:rPr>
              <w:t xml:space="preserve">Деңгейлері </w:t>
            </w:r>
          </w:p>
        </w:tc>
        <w:tc>
          <w:tcPr>
            <w:tcW w:w="7301" w:type="dxa"/>
            <w:gridSpan w:val="8"/>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iCs/>
                <w:sz w:val="24"/>
                <w:szCs w:val="24"/>
                <w:lang w:val="kk-KZ"/>
              </w:rPr>
              <w:t>Мотивтер (</w:t>
            </w:r>
            <w:r w:rsidRPr="00D547B8">
              <w:rPr>
                <w:rFonts w:ascii="Times New Roman" w:hAnsi="Times New Roman" w:cs="Times New Roman"/>
                <w:sz w:val="24"/>
                <w:szCs w:val="24"/>
                <w:lang w:val="kk-KZ"/>
              </w:rPr>
              <w:t>%)</w:t>
            </w:r>
          </w:p>
        </w:tc>
      </w:tr>
      <w:tr w:rsidR="00B32A7A" w:rsidRPr="00D547B8" w:rsidTr="004E56D7">
        <w:tc>
          <w:tcPr>
            <w:tcW w:w="1492" w:type="dxa"/>
            <w:vMerge/>
            <w:tcMar>
              <w:top w:w="0" w:type="dxa"/>
              <w:left w:w="108" w:type="dxa"/>
              <w:bottom w:w="0" w:type="dxa"/>
              <w:right w:w="108" w:type="dxa"/>
            </w:tcMar>
          </w:tcPr>
          <w:p w:rsidR="00B32A7A" w:rsidRPr="00D547B8" w:rsidRDefault="00B32A7A" w:rsidP="00D547B8">
            <w:pPr>
              <w:spacing w:after="0" w:line="240" w:lineRule="auto"/>
              <w:jc w:val="both"/>
              <w:rPr>
                <w:rFonts w:ascii="Times New Roman" w:hAnsi="Times New Roman" w:cs="Times New Roman"/>
                <w:sz w:val="24"/>
                <w:szCs w:val="24"/>
                <w:lang w:val="kk-KZ"/>
              </w:rPr>
            </w:pPr>
          </w:p>
        </w:tc>
        <w:tc>
          <w:tcPr>
            <w:tcW w:w="1770" w:type="dxa"/>
            <w:gridSpan w:val="2"/>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Қауіпсіздік</w:t>
            </w:r>
          </w:p>
          <w:p w:rsidR="00B32A7A" w:rsidRPr="00D547B8" w:rsidRDefault="00B32A7A" w:rsidP="00D547B8">
            <w:pPr>
              <w:spacing w:after="0" w:line="240" w:lineRule="auto"/>
              <w:jc w:val="center"/>
              <w:rPr>
                <w:rFonts w:ascii="Times New Roman" w:hAnsi="Times New Roman" w:cs="Times New Roman"/>
                <w:sz w:val="24"/>
                <w:szCs w:val="24"/>
                <w:lang w:val="kk-KZ"/>
              </w:rPr>
            </w:pPr>
          </w:p>
        </w:tc>
        <w:tc>
          <w:tcPr>
            <w:tcW w:w="1773" w:type="dxa"/>
            <w:gridSpan w:val="2"/>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Қоғам талабы</w:t>
            </w:r>
          </w:p>
        </w:tc>
        <w:tc>
          <w:tcPr>
            <w:tcW w:w="1939" w:type="dxa"/>
            <w:gridSpan w:val="2"/>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Өзін-өзі бекіту</w:t>
            </w:r>
          </w:p>
        </w:tc>
        <w:tc>
          <w:tcPr>
            <w:tcW w:w="1812" w:type="dxa"/>
            <w:gridSpan w:val="2"/>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Өзін-өзі жүзеге асыру</w:t>
            </w:r>
          </w:p>
        </w:tc>
      </w:tr>
      <w:tr w:rsidR="00B32A7A" w:rsidRPr="00D547B8" w:rsidTr="004E56D7">
        <w:tc>
          <w:tcPr>
            <w:tcW w:w="1492" w:type="dxa"/>
            <w:vMerge/>
            <w:tcMar>
              <w:top w:w="0" w:type="dxa"/>
              <w:left w:w="108" w:type="dxa"/>
              <w:bottom w:w="0" w:type="dxa"/>
              <w:right w:w="108" w:type="dxa"/>
            </w:tcMar>
          </w:tcPr>
          <w:p w:rsidR="00B32A7A" w:rsidRPr="00D547B8" w:rsidRDefault="00B32A7A" w:rsidP="00D547B8">
            <w:pPr>
              <w:spacing w:after="0" w:line="240" w:lineRule="auto"/>
              <w:jc w:val="both"/>
              <w:rPr>
                <w:rFonts w:ascii="Times New Roman" w:hAnsi="Times New Roman" w:cs="Times New Roman"/>
                <w:sz w:val="24"/>
                <w:szCs w:val="24"/>
                <w:lang w:val="kk-KZ"/>
              </w:rPr>
            </w:pPr>
          </w:p>
        </w:tc>
        <w:tc>
          <w:tcPr>
            <w:tcW w:w="885"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Э.т.</w:t>
            </w:r>
          </w:p>
        </w:tc>
        <w:tc>
          <w:tcPr>
            <w:tcW w:w="885"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Б.т.</w:t>
            </w:r>
          </w:p>
        </w:tc>
        <w:tc>
          <w:tcPr>
            <w:tcW w:w="877"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Э.т.</w:t>
            </w:r>
          </w:p>
        </w:tc>
        <w:tc>
          <w:tcPr>
            <w:tcW w:w="896"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Б.т.</w:t>
            </w:r>
          </w:p>
        </w:tc>
        <w:tc>
          <w:tcPr>
            <w:tcW w:w="1080"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Э.т.</w:t>
            </w:r>
          </w:p>
        </w:tc>
        <w:tc>
          <w:tcPr>
            <w:tcW w:w="859"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Б.т.</w:t>
            </w:r>
          </w:p>
        </w:tc>
        <w:tc>
          <w:tcPr>
            <w:tcW w:w="954"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Э.т.</w:t>
            </w:r>
          </w:p>
        </w:tc>
        <w:tc>
          <w:tcPr>
            <w:tcW w:w="851"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Б.т.</w:t>
            </w:r>
          </w:p>
        </w:tc>
      </w:tr>
      <w:tr w:rsidR="00B32A7A" w:rsidRPr="00D547B8" w:rsidTr="004E56D7">
        <w:tc>
          <w:tcPr>
            <w:tcW w:w="1492" w:type="dxa"/>
            <w:tcMar>
              <w:top w:w="0" w:type="dxa"/>
              <w:left w:w="108" w:type="dxa"/>
              <w:bottom w:w="0" w:type="dxa"/>
              <w:right w:w="108" w:type="dxa"/>
            </w:tcMar>
            <w:hideMark/>
          </w:tcPr>
          <w:p w:rsidR="00B32A7A" w:rsidRPr="00D547B8" w:rsidRDefault="00B32A7A" w:rsidP="00D547B8">
            <w:pPr>
              <w:spacing w:after="0" w:line="240" w:lineRule="auto"/>
              <w:jc w:val="both"/>
              <w:rPr>
                <w:rFonts w:ascii="Times New Roman" w:hAnsi="Times New Roman" w:cs="Times New Roman"/>
                <w:sz w:val="24"/>
                <w:szCs w:val="24"/>
                <w:lang w:val="kk-KZ"/>
              </w:rPr>
            </w:pPr>
            <w:r w:rsidRPr="00D547B8">
              <w:rPr>
                <w:rFonts w:ascii="Times New Roman" w:hAnsi="Times New Roman" w:cs="Times New Roman"/>
                <w:sz w:val="24"/>
                <w:szCs w:val="24"/>
                <w:lang w:val="kk-KZ"/>
              </w:rPr>
              <w:t>Өте жоғары</w:t>
            </w:r>
          </w:p>
        </w:tc>
        <w:tc>
          <w:tcPr>
            <w:tcW w:w="885"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21</w:t>
            </w:r>
          </w:p>
        </w:tc>
        <w:tc>
          <w:tcPr>
            <w:tcW w:w="885"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10</w:t>
            </w:r>
          </w:p>
        </w:tc>
        <w:tc>
          <w:tcPr>
            <w:tcW w:w="877"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8</w:t>
            </w:r>
          </w:p>
        </w:tc>
        <w:tc>
          <w:tcPr>
            <w:tcW w:w="896"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10</w:t>
            </w:r>
          </w:p>
        </w:tc>
        <w:tc>
          <w:tcPr>
            <w:tcW w:w="1080"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71</w:t>
            </w:r>
          </w:p>
        </w:tc>
        <w:tc>
          <w:tcPr>
            <w:tcW w:w="859"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60</w:t>
            </w:r>
          </w:p>
        </w:tc>
        <w:tc>
          <w:tcPr>
            <w:tcW w:w="954"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0</w:t>
            </w:r>
          </w:p>
        </w:tc>
        <w:tc>
          <w:tcPr>
            <w:tcW w:w="851"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20</w:t>
            </w:r>
          </w:p>
        </w:tc>
      </w:tr>
      <w:tr w:rsidR="00B32A7A" w:rsidRPr="00D547B8" w:rsidTr="004E56D7">
        <w:tc>
          <w:tcPr>
            <w:tcW w:w="1492" w:type="dxa"/>
            <w:tcMar>
              <w:top w:w="0" w:type="dxa"/>
              <w:left w:w="108" w:type="dxa"/>
              <w:bottom w:w="0" w:type="dxa"/>
              <w:right w:w="108" w:type="dxa"/>
            </w:tcMar>
            <w:hideMark/>
          </w:tcPr>
          <w:p w:rsidR="00B32A7A" w:rsidRPr="00D547B8" w:rsidRDefault="00B32A7A" w:rsidP="00D547B8">
            <w:pPr>
              <w:spacing w:after="0" w:line="240" w:lineRule="auto"/>
              <w:jc w:val="both"/>
              <w:rPr>
                <w:rFonts w:ascii="Times New Roman" w:hAnsi="Times New Roman" w:cs="Times New Roman"/>
                <w:sz w:val="24"/>
                <w:szCs w:val="24"/>
                <w:lang w:val="kk-KZ"/>
              </w:rPr>
            </w:pPr>
            <w:r w:rsidRPr="00D547B8">
              <w:rPr>
                <w:rFonts w:ascii="Times New Roman" w:hAnsi="Times New Roman" w:cs="Times New Roman"/>
                <w:sz w:val="24"/>
                <w:szCs w:val="24"/>
                <w:lang w:val="kk-KZ"/>
              </w:rPr>
              <w:t xml:space="preserve">Жоғары </w:t>
            </w:r>
          </w:p>
        </w:tc>
        <w:tc>
          <w:tcPr>
            <w:tcW w:w="885"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18</w:t>
            </w:r>
          </w:p>
        </w:tc>
        <w:tc>
          <w:tcPr>
            <w:tcW w:w="885"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20</w:t>
            </w:r>
          </w:p>
        </w:tc>
        <w:tc>
          <w:tcPr>
            <w:tcW w:w="877"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12</w:t>
            </w:r>
          </w:p>
        </w:tc>
        <w:tc>
          <w:tcPr>
            <w:tcW w:w="896"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15</w:t>
            </w:r>
          </w:p>
        </w:tc>
        <w:tc>
          <w:tcPr>
            <w:tcW w:w="1080"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10</w:t>
            </w:r>
          </w:p>
        </w:tc>
        <w:tc>
          <w:tcPr>
            <w:tcW w:w="859"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17</w:t>
            </w:r>
          </w:p>
        </w:tc>
        <w:tc>
          <w:tcPr>
            <w:tcW w:w="954"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20</w:t>
            </w:r>
          </w:p>
        </w:tc>
        <w:tc>
          <w:tcPr>
            <w:tcW w:w="851"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20</w:t>
            </w:r>
          </w:p>
        </w:tc>
      </w:tr>
      <w:tr w:rsidR="00B32A7A" w:rsidRPr="00D547B8" w:rsidTr="004E56D7">
        <w:tc>
          <w:tcPr>
            <w:tcW w:w="1492" w:type="dxa"/>
            <w:tcMar>
              <w:top w:w="0" w:type="dxa"/>
              <w:left w:w="108" w:type="dxa"/>
              <w:bottom w:w="0" w:type="dxa"/>
              <w:right w:w="108" w:type="dxa"/>
            </w:tcMar>
            <w:hideMark/>
          </w:tcPr>
          <w:p w:rsidR="00B32A7A" w:rsidRPr="00D547B8" w:rsidRDefault="00B32A7A" w:rsidP="00D547B8">
            <w:pPr>
              <w:spacing w:after="0" w:line="240" w:lineRule="auto"/>
              <w:jc w:val="both"/>
              <w:rPr>
                <w:rFonts w:ascii="Times New Roman" w:hAnsi="Times New Roman" w:cs="Times New Roman"/>
                <w:sz w:val="24"/>
                <w:szCs w:val="24"/>
                <w:lang w:val="kk-KZ"/>
              </w:rPr>
            </w:pPr>
            <w:r w:rsidRPr="00D547B8">
              <w:rPr>
                <w:rFonts w:ascii="Times New Roman" w:hAnsi="Times New Roman" w:cs="Times New Roman"/>
                <w:sz w:val="24"/>
                <w:szCs w:val="24"/>
                <w:lang w:val="kk-KZ"/>
              </w:rPr>
              <w:t xml:space="preserve">Орта </w:t>
            </w:r>
          </w:p>
        </w:tc>
        <w:tc>
          <w:tcPr>
            <w:tcW w:w="885"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37</w:t>
            </w:r>
          </w:p>
        </w:tc>
        <w:tc>
          <w:tcPr>
            <w:tcW w:w="885"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40</w:t>
            </w:r>
          </w:p>
        </w:tc>
        <w:tc>
          <w:tcPr>
            <w:tcW w:w="877"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50</w:t>
            </w:r>
          </w:p>
        </w:tc>
        <w:tc>
          <w:tcPr>
            <w:tcW w:w="896"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55</w:t>
            </w:r>
          </w:p>
        </w:tc>
        <w:tc>
          <w:tcPr>
            <w:tcW w:w="1080"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10</w:t>
            </w:r>
          </w:p>
        </w:tc>
        <w:tc>
          <w:tcPr>
            <w:tcW w:w="859"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10</w:t>
            </w:r>
          </w:p>
        </w:tc>
        <w:tc>
          <w:tcPr>
            <w:tcW w:w="954"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40</w:t>
            </w:r>
          </w:p>
        </w:tc>
        <w:tc>
          <w:tcPr>
            <w:tcW w:w="851"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22</w:t>
            </w:r>
          </w:p>
        </w:tc>
      </w:tr>
      <w:tr w:rsidR="00B32A7A" w:rsidRPr="00D547B8" w:rsidTr="004E56D7">
        <w:tc>
          <w:tcPr>
            <w:tcW w:w="1492" w:type="dxa"/>
            <w:tcMar>
              <w:top w:w="0" w:type="dxa"/>
              <w:left w:w="108" w:type="dxa"/>
              <w:bottom w:w="0" w:type="dxa"/>
              <w:right w:w="108" w:type="dxa"/>
            </w:tcMar>
            <w:hideMark/>
          </w:tcPr>
          <w:p w:rsidR="00B32A7A" w:rsidRPr="00D547B8" w:rsidRDefault="00B32A7A" w:rsidP="00D547B8">
            <w:pPr>
              <w:spacing w:after="0" w:line="240" w:lineRule="auto"/>
              <w:jc w:val="both"/>
              <w:rPr>
                <w:rFonts w:ascii="Times New Roman" w:hAnsi="Times New Roman" w:cs="Times New Roman"/>
                <w:sz w:val="24"/>
                <w:szCs w:val="24"/>
                <w:lang w:val="kk-KZ"/>
              </w:rPr>
            </w:pPr>
            <w:r w:rsidRPr="00D547B8">
              <w:rPr>
                <w:rFonts w:ascii="Times New Roman" w:hAnsi="Times New Roman" w:cs="Times New Roman"/>
                <w:sz w:val="24"/>
                <w:szCs w:val="24"/>
                <w:lang w:val="kk-KZ"/>
              </w:rPr>
              <w:t xml:space="preserve">Төмен </w:t>
            </w:r>
          </w:p>
        </w:tc>
        <w:tc>
          <w:tcPr>
            <w:tcW w:w="885"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13</w:t>
            </w:r>
          </w:p>
        </w:tc>
        <w:tc>
          <w:tcPr>
            <w:tcW w:w="885"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16</w:t>
            </w:r>
          </w:p>
        </w:tc>
        <w:tc>
          <w:tcPr>
            <w:tcW w:w="877"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20</w:t>
            </w:r>
          </w:p>
        </w:tc>
        <w:tc>
          <w:tcPr>
            <w:tcW w:w="896"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15</w:t>
            </w:r>
          </w:p>
        </w:tc>
        <w:tc>
          <w:tcPr>
            <w:tcW w:w="1080"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9</w:t>
            </w:r>
          </w:p>
        </w:tc>
        <w:tc>
          <w:tcPr>
            <w:tcW w:w="859"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10</w:t>
            </w:r>
          </w:p>
        </w:tc>
        <w:tc>
          <w:tcPr>
            <w:tcW w:w="954"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21</w:t>
            </w:r>
          </w:p>
        </w:tc>
        <w:tc>
          <w:tcPr>
            <w:tcW w:w="851"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20</w:t>
            </w:r>
          </w:p>
        </w:tc>
      </w:tr>
      <w:tr w:rsidR="00B32A7A" w:rsidRPr="00D547B8" w:rsidTr="004E56D7">
        <w:tc>
          <w:tcPr>
            <w:tcW w:w="1492" w:type="dxa"/>
            <w:tcMar>
              <w:top w:w="0" w:type="dxa"/>
              <w:left w:w="108" w:type="dxa"/>
              <w:bottom w:w="0" w:type="dxa"/>
              <w:right w:w="108" w:type="dxa"/>
            </w:tcMar>
            <w:hideMark/>
          </w:tcPr>
          <w:p w:rsidR="00B32A7A" w:rsidRPr="00D547B8" w:rsidRDefault="00B32A7A" w:rsidP="00D547B8">
            <w:pPr>
              <w:spacing w:after="0" w:line="240" w:lineRule="auto"/>
              <w:jc w:val="both"/>
              <w:rPr>
                <w:rFonts w:ascii="Times New Roman" w:hAnsi="Times New Roman" w:cs="Times New Roman"/>
                <w:sz w:val="24"/>
                <w:szCs w:val="24"/>
                <w:lang w:val="kk-KZ"/>
              </w:rPr>
            </w:pPr>
            <w:r w:rsidRPr="00D547B8">
              <w:rPr>
                <w:rFonts w:ascii="Times New Roman" w:hAnsi="Times New Roman" w:cs="Times New Roman"/>
                <w:sz w:val="24"/>
                <w:szCs w:val="24"/>
                <w:lang w:val="kk-KZ"/>
              </w:rPr>
              <w:t>Өте төмен</w:t>
            </w:r>
          </w:p>
        </w:tc>
        <w:tc>
          <w:tcPr>
            <w:tcW w:w="885"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11</w:t>
            </w:r>
          </w:p>
        </w:tc>
        <w:tc>
          <w:tcPr>
            <w:tcW w:w="885"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14</w:t>
            </w:r>
          </w:p>
        </w:tc>
        <w:tc>
          <w:tcPr>
            <w:tcW w:w="877"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10</w:t>
            </w:r>
          </w:p>
        </w:tc>
        <w:tc>
          <w:tcPr>
            <w:tcW w:w="896"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5</w:t>
            </w:r>
          </w:p>
        </w:tc>
        <w:tc>
          <w:tcPr>
            <w:tcW w:w="1080"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0</w:t>
            </w:r>
          </w:p>
        </w:tc>
        <w:tc>
          <w:tcPr>
            <w:tcW w:w="859"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3</w:t>
            </w:r>
          </w:p>
        </w:tc>
        <w:tc>
          <w:tcPr>
            <w:tcW w:w="954" w:type="dxa"/>
            <w:tcMar>
              <w:top w:w="0" w:type="dxa"/>
              <w:left w:w="108" w:type="dxa"/>
              <w:bottom w:w="0" w:type="dxa"/>
              <w:right w:w="108" w:type="dxa"/>
            </w:tcMar>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19</w:t>
            </w:r>
          </w:p>
        </w:tc>
        <w:tc>
          <w:tcPr>
            <w:tcW w:w="851" w:type="dxa"/>
          </w:tcPr>
          <w:p w:rsidR="00B32A7A" w:rsidRPr="00D547B8" w:rsidRDefault="00B32A7A" w:rsidP="00D547B8">
            <w:pPr>
              <w:spacing w:after="0" w:line="240" w:lineRule="auto"/>
              <w:jc w:val="center"/>
              <w:rPr>
                <w:rFonts w:ascii="Times New Roman" w:hAnsi="Times New Roman" w:cs="Times New Roman"/>
                <w:sz w:val="24"/>
                <w:szCs w:val="24"/>
                <w:lang w:val="kk-KZ"/>
              </w:rPr>
            </w:pPr>
            <w:r w:rsidRPr="00D547B8">
              <w:rPr>
                <w:rFonts w:ascii="Times New Roman" w:hAnsi="Times New Roman" w:cs="Times New Roman"/>
                <w:sz w:val="24"/>
                <w:szCs w:val="24"/>
                <w:lang w:val="kk-KZ"/>
              </w:rPr>
              <w:t>18</w:t>
            </w:r>
          </w:p>
        </w:tc>
      </w:tr>
    </w:tbl>
    <w:p w:rsidR="00B32A7A" w:rsidRPr="00AD2A1E" w:rsidRDefault="00B32A7A" w:rsidP="00203342">
      <w:pPr>
        <w:spacing w:after="0" w:line="240" w:lineRule="auto"/>
        <w:ind w:firstLine="709"/>
        <w:jc w:val="both"/>
        <w:rPr>
          <w:rFonts w:ascii="Times New Roman" w:hAnsi="Times New Roman" w:cs="Times New Roman"/>
          <w:sz w:val="28"/>
          <w:szCs w:val="28"/>
          <w:lang w:val="kk-KZ"/>
        </w:rPr>
      </w:pP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Осылайша, студенттердің осы контингенті үшін диагностика нәтижелеріне сүйене отырып, жетекші орын өзін-өзі растау қажеттілігі болып табылады, бұл болашақта олар үшін мойындау мен құрметке қол жеткізу маңызды екенін көрсетеді, олардың дағдылары мен біліктілік деңгейін арттыру және сонымен бірге олардың қоғамдағы орны мен ықпалын қамтамасыз ету.</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D547B8">
        <w:rPr>
          <w:rFonts w:ascii="Times New Roman" w:hAnsi="Times New Roman" w:cs="Times New Roman"/>
          <w:sz w:val="28"/>
          <w:szCs w:val="28"/>
          <w:lang w:val="kk-KZ"/>
        </w:rPr>
        <w:t>6.</w:t>
      </w:r>
      <w:r w:rsidRPr="00AD2A1E">
        <w:rPr>
          <w:rFonts w:ascii="Times New Roman" w:hAnsi="Times New Roman" w:cs="Times New Roman"/>
          <w:sz w:val="28"/>
          <w:lang w:val="kk-KZ"/>
        </w:rPr>
        <w:t xml:space="preserve"> Өзін-өзі дамыту және кәсіби-педагогикалық іс-әрекет деңгейін диагностикалау (Л.Н.Бережнова)</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Өзін-өзі дамыту деңгейін зерттеу үшін біз Л.Н.Бережновтың «Өзін-өзі дамыту деңгейінің диагностикасы» әдістемесін қолдандық (6-қосымша), ол өзін-өзі дамытуға ықпал ететін тұлғалық қасиеттердің болуын анықтауға мүмкіндік береді және кәсіби қызметте өзін-өзі жүзеге асыру мүмкіндіктері.</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Тест 18</w:t>
      </w:r>
      <w:r w:rsidR="00D547B8">
        <w:rPr>
          <w:rFonts w:ascii="Times New Roman" w:hAnsi="Times New Roman" w:cs="Times New Roman"/>
          <w:sz w:val="28"/>
          <w:szCs w:val="28"/>
          <w:lang w:val="kk-KZ"/>
        </w:rPr>
        <w:t>-</w:t>
      </w:r>
      <w:r w:rsidRPr="00AD2A1E">
        <w:rPr>
          <w:rFonts w:ascii="Times New Roman" w:hAnsi="Times New Roman" w:cs="Times New Roman"/>
          <w:sz w:val="28"/>
          <w:szCs w:val="28"/>
          <w:lang w:val="kk-KZ"/>
        </w:rPr>
        <w:t>сұрақты және әрқайсысында 3 күтілетін жауапты қамтиды. Бір мағыналы таңдалған жауаптар өзін-өзі дамыту деңгейін анықтауға, өзін-өзі дамытуға ықпал ететін өз қасиеттерін бағалауға, кәсіби қызметте өзін-өзі жүзеге асыру мүмкіндіктерін бағалауға мүмкіндік береді.</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Тест нәтижесі бойынша эксперименттік топ студенттері арасында өзін-өзі дамытудың орташа және орташадан төмен деңгейлері басым болса, бақылау топ студенттері арасында орташа және орташадан жоғары деңгейді байқаймыз. Зерттеу нәтижелері экстремалды көрсеткіштерді, яғни төмен және өте жоғары </w:t>
      </w:r>
      <w:r w:rsidRPr="00AD2A1E">
        <w:rPr>
          <w:rFonts w:ascii="Times New Roman" w:hAnsi="Times New Roman" w:cs="Times New Roman"/>
          <w:sz w:val="28"/>
          <w:szCs w:val="28"/>
          <w:lang w:val="kk-KZ"/>
        </w:rPr>
        <w:lastRenderedPageBreak/>
        <w:t>деңгейлері анықталмады. Бұл әр студенттің өз іс-әрекетінің қандай да бір бағытында өзін-өзі дамытып, әркімнің ұмтылатын нәрсеге ие болуына байланысты. Өте жоғары деңгей де жоқ, өйткені бұл өзін-өзі дамытудың бастапқы кезеңдері ғана, өйткені өзін-өзі дамытудың өте жоғары деңгейіне неғұрлым жетілген тұлға ретінде қол жеткізуге болады.</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Сондай-ақ, мұндай нәтижелер педагогикалық қолдау туралы сұрақтарды қамтитын әдістеменің өзімен байланысты деп есептейміз және көптеген экспериментке қатысушы студенттер бұл бағдарламамен және оның мазмұнымен таныс емес.</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p>
    <w:p w:rsidR="00B32A7A"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lang w:val="kk-KZ"/>
        </w:rPr>
        <w:t xml:space="preserve">Кесте </w:t>
      </w:r>
      <w:r w:rsidR="000E4939">
        <w:rPr>
          <w:rFonts w:ascii="Times New Roman" w:hAnsi="Times New Roman" w:cs="Times New Roman"/>
          <w:sz w:val="28"/>
          <w:lang w:val="kk-KZ"/>
        </w:rPr>
        <w:t xml:space="preserve">16 ‒ </w:t>
      </w:r>
      <w:r w:rsidRPr="00AD2A1E">
        <w:rPr>
          <w:rFonts w:ascii="Times New Roman" w:hAnsi="Times New Roman" w:cs="Times New Roman"/>
          <w:sz w:val="28"/>
          <w:lang w:val="kk-KZ"/>
        </w:rPr>
        <w:t>Өзін-өзі дамыту және кәсіби-педагогикалық іс-әрекет деңгейін диагностикалау нәтижелері (жалпы көрсеткіштер)</w:t>
      </w:r>
    </w:p>
    <w:p w:rsidR="00C609B6" w:rsidRPr="00AD2A1E" w:rsidRDefault="00C609B6" w:rsidP="00203342">
      <w:pPr>
        <w:spacing w:after="0" w:line="240" w:lineRule="auto"/>
        <w:ind w:firstLine="709"/>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92"/>
        <w:gridCol w:w="1701"/>
        <w:gridCol w:w="1701"/>
      </w:tblGrid>
      <w:tr w:rsidR="00B32A7A" w:rsidRPr="00AD2A1E" w:rsidTr="00676496">
        <w:trPr>
          <w:trHeight w:val="227"/>
          <w:jc w:val="center"/>
        </w:trPr>
        <w:tc>
          <w:tcPr>
            <w:tcW w:w="5392" w:type="dxa"/>
            <w:vMerge w:val="restart"/>
            <w:shd w:val="clear" w:color="auto" w:fill="auto"/>
            <w:tcMar>
              <w:top w:w="166" w:type="dxa"/>
              <w:left w:w="166" w:type="dxa"/>
              <w:bottom w:w="166" w:type="dxa"/>
              <w:right w:w="166" w:type="dxa"/>
            </w:tcMar>
            <w:vAlign w:val="center"/>
            <w:hideMark/>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Өзін-өзі дамытуға ұмтылу деңгейі</w:t>
            </w:r>
          </w:p>
        </w:tc>
        <w:tc>
          <w:tcPr>
            <w:tcW w:w="3402" w:type="dxa"/>
            <w:gridSpan w:val="2"/>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Сыналушылар (</w:t>
            </w:r>
            <w:r w:rsidRPr="00D547B8">
              <w:rPr>
                <w:rFonts w:ascii="Calibri" w:eastAsia="Times New Roman" w:hAnsi="Calibri" w:cs="Calibri"/>
                <w:sz w:val="24"/>
                <w:szCs w:val="24"/>
                <w:lang w:val="kk-KZ"/>
              </w:rPr>
              <w:t>%</w:t>
            </w:r>
            <w:r w:rsidRPr="00D547B8">
              <w:rPr>
                <w:rFonts w:ascii="Times New Roman" w:eastAsia="Times New Roman" w:hAnsi="Times New Roman" w:cs="Times New Roman"/>
                <w:sz w:val="24"/>
                <w:szCs w:val="24"/>
                <w:lang w:val="kk-KZ"/>
              </w:rPr>
              <w:t>)</w:t>
            </w:r>
          </w:p>
        </w:tc>
      </w:tr>
      <w:tr w:rsidR="00B32A7A" w:rsidRPr="00AD2A1E" w:rsidTr="00E63A9A">
        <w:trPr>
          <w:trHeight w:val="20"/>
          <w:jc w:val="center"/>
        </w:trPr>
        <w:tc>
          <w:tcPr>
            <w:tcW w:w="5392" w:type="dxa"/>
            <w:vMerge/>
            <w:shd w:val="clear" w:color="auto" w:fill="auto"/>
            <w:tcMar>
              <w:top w:w="166" w:type="dxa"/>
              <w:left w:w="166" w:type="dxa"/>
              <w:bottom w:w="166" w:type="dxa"/>
              <w:right w:w="166" w:type="dxa"/>
            </w:tcMar>
            <w:vAlign w:val="center"/>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p>
        </w:tc>
        <w:tc>
          <w:tcPr>
            <w:tcW w:w="1701" w:type="dxa"/>
          </w:tcPr>
          <w:p w:rsidR="00B32A7A" w:rsidRPr="00D547B8" w:rsidRDefault="00807493" w:rsidP="00E63A9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w:t>
            </w:r>
            <w:r w:rsidR="00B32A7A" w:rsidRPr="00D547B8">
              <w:rPr>
                <w:rFonts w:ascii="Times New Roman" w:eastAsia="Times New Roman" w:hAnsi="Times New Roman" w:cs="Times New Roman"/>
                <w:sz w:val="24"/>
                <w:szCs w:val="24"/>
                <w:lang w:val="kk-KZ"/>
              </w:rPr>
              <w:t>.т.</w:t>
            </w:r>
          </w:p>
        </w:tc>
        <w:tc>
          <w:tcPr>
            <w:tcW w:w="1701" w:type="dxa"/>
          </w:tcPr>
          <w:p w:rsidR="00B32A7A" w:rsidRPr="00D547B8" w:rsidRDefault="00807493" w:rsidP="00E63A9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w:t>
            </w:r>
            <w:r w:rsidR="00B32A7A" w:rsidRPr="00D547B8">
              <w:rPr>
                <w:rFonts w:ascii="Times New Roman" w:eastAsia="Times New Roman" w:hAnsi="Times New Roman" w:cs="Times New Roman"/>
                <w:sz w:val="24"/>
                <w:szCs w:val="24"/>
                <w:lang w:val="kk-KZ"/>
              </w:rPr>
              <w:t>.т.</w:t>
            </w:r>
          </w:p>
        </w:tc>
      </w:tr>
      <w:tr w:rsidR="00B32A7A" w:rsidRPr="00AD2A1E" w:rsidTr="00676496">
        <w:trPr>
          <w:trHeight w:val="16"/>
          <w:jc w:val="center"/>
        </w:trPr>
        <w:tc>
          <w:tcPr>
            <w:tcW w:w="5392" w:type="dxa"/>
            <w:shd w:val="clear" w:color="auto" w:fill="auto"/>
            <w:tcMar>
              <w:top w:w="166" w:type="dxa"/>
              <w:left w:w="166" w:type="dxa"/>
              <w:bottom w:w="166" w:type="dxa"/>
              <w:right w:w="166" w:type="dxa"/>
            </w:tcMar>
            <w:vAlign w:val="center"/>
            <w:hideMark/>
          </w:tcPr>
          <w:p w:rsidR="00B32A7A" w:rsidRPr="00D547B8" w:rsidRDefault="00B32A7A" w:rsidP="00E63A9A">
            <w:pPr>
              <w:spacing w:after="0" w:line="240" w:lineRule="auto"/>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Өте төмен</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0</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0</w:t>
            </w:r>
          </w:p>
        </w:tc>
      </w:tr>
      <w:tr w:rsidR="00B32A7A" w:rsidRPr="00AD2A1E" w:rsidTr="00676496">
        <w:trPr>
          <w:trHeight w:val="227"/>
          <w:jc w:val="center"/>
        </w:trPr>
        <w:tc>
          <w:tcPr>
            <w:tcW w:w="5392" w:type="dxa"/>
            <w:shd w:val="clear" w:color="auto" w:fill="auto"/>
            <w:tcMar>
              <w:top w:w="166" w:type="dxa"/>
              <w:left w:w="166" w:type="dxa"/>
              <w:bottom w:w="166" w:type="dxa"/>
              <w:right w:w="166" w:type="dxa"/>
            </w:tcMar>
            <w:vAlign w:val="center"/>
            <w:hideMark/>
          </w:tcPr>
          <w:p w:rsidR="00B32A7A" w:rsidRPr="00D547B8" w:rsidRDefault="00B32A7A" w:rsidP="00E63A9A">
            <w:pPr>
              <w:spacing w:after="0" w:line="240" w:lineRule="auto"/>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Төмен</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14</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17</w:t>
            </w:r>
          </w:p>
        </w:tc>
      </w:tr>
      <w:tr w:rsidR="00B32A7A" w:rsidRPr="00AD2A1E" w:rsidTr="00676496">
        <w:trPr>
          <w:trHeight w:val="227"/>
          <w:jc w:val="center"/>
        </w:trPr>
        <w:tc>
          <w:tcPr>
            <w:tcW w:w="5392" w:type="dxa"/>
            <w:shd w:val="clear" w:color="auto" w:fill="auto"/>
            <w:tcMar>
              <w:top w:w="166" w:type="dxa"/>
              <w:left w:w="166" w:type="dxa"/>
              <w:bottom w:w="166" w:type="dxa"/>
              <w:right w:w="166" w:type="dxa"/>
            </w:tcMar>
            <w:vAlign w:val="center"/>
            <w:hideMark/>
          </w:tcPr>
          <w:p w:rsidR="00B32A7A" w:rsidRPr="00D547B8" w:rsidRDefault="00B32A7A" w:rsidP="00E63A9A">
            <w:pPr>
              <w:spacing w:after="0" w:line="240" w:lineRule="auto"/>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Ортадан төмен</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43</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32</w:t>
            </w:r>
          </w:p>
        </w:tc>
      </w:tr>
      <w:tr w:rsidR="00B32A7A" w:rsidRPr="00AD2A1E" w:rsidTr="00676496">
        <w:trPr>
          <w:trHeight w:val="227"/>
          <w:jc w:val="center"/>
        </w:trPr>
        <w:tc>
          <w:tcPr>
            <w:tcW w:w="5392" w:type="dxa"/>
            <w:shd w:val="clear" w:color="auto" w:fill="auto"/>
            <w:tcMar>
              <w:top w:w="166" w:type="dxa"/>
              <w:left w:w="166" w:type="dxa"/>
              <w:bottom w:w="166" w:type="dxa"/>
              <w:right w:w="166" w:type="dxa"/>
            </w:tcMar>
            <w:vAlign w:val="center"/>
            <w:hideMark/>
          </w:tcPr>
          <w:p w:rsidR="00B32A7A" w:rsidRPr="00D547B8" w:rsidRDefault="00B32A7A" w:rsidP="00E63A9A">
            <w:pPr>
              <w:spacing w:after="0" w:line="240" w:lineRule="auto"/>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Орта</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28</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35</w:t>
            </w:r>
          </w:p>
        </w:tc>
      </w:tr>
      <w:tr w:rsidR="00B32A7A" w:rsidRPr="00AD2A1E" w:rsidTr="00676496">
        <w:trPr>
          <w:trHeight w:val="227"/>
          <w:jc w:val="center"/>
        </w:trPr>
        <w:tc>
          <w:tcPr>
            <w:tcW w:w="5392" w:type="dxa"/>
            <w:shd w:val="clear" w:color="auto" w:fill="auto"/>
            <w:tcMar>
              <w:top w:w="166" w:type="dxa"/>
              <w:left w:w="166" w:type="dxa"/>
              <w:bottom w:w="166" w:type="dxa"/>
              <w:right w:w="166" w:type="dxa"/>
            </w:tcMar>
            <w:vAlign w:val="center"/>
            <w:hideMark/>
          </w:tcPr>
          <w:p w:rsidR="00B32A7A" w:rsidRPr="00D547B8" w:rsidRDefault="00B32A7A" w:rsidP="00E63A9A">
            <w:pPr>
              <w:spacing w:after="0" w:line="240" w:lineRule="auto"/>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Ортадан жоғары</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15</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11</w:t>
            </w:r>
          </w:p>
        </w:tc>
      </w:tr>
      <w:tr w:rsidR="00B32A7A" w:rsidRPr="00AD2A1E" w:rsidTr="00676496">
        <w:trPr>
          <w:trHeight w:val="227"/>
          <w:jc w:val="center"/>
        </w:trPr>
        <w:tc>
          <w:tcPr>
            <w:tcW w:w="5392" w:type="dxa"/>
            <w:shd w:val="clear" w:color="auto" w:fill="auto"/>
            <w:tcMar>
              <w:top w:w="166" w:type="dxa"/>
              <w:left w:w="166" w:type="dxa"/>
              <w:bottom w:w="166" w:type="dxa"/>
              <w:right w:w="166" w:type="dxa"/>
            </w:tcMar>
            <w:vAlign w:val="center"/>
            <w:hideMark/>
          </w:tcPr>
          <w:p w:rsidR="00B32A7A" w:rsidRPr="00D547B8" w:rsidRDefault="00B32A7A" w:rsidP="00E63A9A">
            <w:pPr>
              <w:spacing w:after="0" w:line="240" w:lineRule="auto"/>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Жоғары</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0</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5</w:t>
            </w:r>
          </w:p>
        </w:tc>
      </w:tr>
      <w:tr w:rsidR="00B32A7A" w:rsidRPr="00AD2A1E" w:rsidTr="00676496">
        <w:trPr>
          <w:trHeight w:val="227"/>
          <w:jc w:val="center"/>
        </w:trPr>
        <w:tc>
          <w:tcPr>
            <w:tcW w:w="5392" w:type="dxa"/>
            <w:shd w:val="clear" w:color="auto" w:fill="auto"/>
            <w:tcMar>
              <w:top w:w="166" w:type="dxa"/>
              <w:left w:w="166" w:type="dxa"/>
              <w:bottom w:w="166" w:type="dxa"/>
              <w:right w:w="166" w:type="dxa"/>
            </w:tcMar>
            <w:vAlign w:val="center"/>
            <w:hideMark/>
          </w:tcPr>
          <w:p w:rsidR="00B32A7A" w:rsidRPr="00D547B8" w:rsidRDefault="00B32A7A" w:rsidP="00E63A9A">
            <w:pPr>
              <w:spacing w:after="0" w:line="240" w:lineRule="auto"/>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Өте жоғары</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0</w:t>
            </w:r>
          </w:p>
        </w:tc>
        <w:tc>
          <w:tcPr>
            <w:tcW w:w="1701" w:type="dxa"/>
          </w:tcPr>
          <w:p w:rsidR="00B32A7A" w:rsidRPr="00D547B8" w:rsidRDefault="00B32A7A" w:rsidP="00E63A9A">
            <w:pPr>
              <w:spacing w:after="0" w:line="240" w:lineRule="auto"/>
              <w:jc w:val="center"/>
              <w:rPr>
                <w:rFonts w:ascii="Times New Roman" w:eastAsia="Times New Roman" w:hAnsi="Times New Roman" w:cs="Times New Roman"/>
                <w:sz w:val="24"/>
                <w:szCs w:val="24"/>
                <w:lang w:val="kk-KZ"/>
              </w:rPr>
            </w:pPr>
            <w:r w:rsidRPr="00D547B8">
              <w:rPr>
                <w:rFonts w:ascii="Times New Roman" w:eastAsia="Times New Roman" w:hAnsi="Times New Roman" w:cs="Times New Roman"/>
                <w:sz w:val="24"/>
                <w:szCs w:val="24"/>
                <w:lang w:val="kk-KZ"/>
              </w:rPr>
              <w:t>0</w:t>
            </w:r>
          </w:p>
        </w:tc>
      </w:tr>
    </w:tbl>
    <w:p w:rsidR="00C609B6" w:rsidRDefault="00C609B6" w:rsidP="00203342">
      <w:pPr>
        <w:spacing w:after="0" w:line="240" w:lineRule="auto"/>
        <w:ind w:firstLine="709"/>
        <w:rPr>
          <w:rFonts w:ascii="Times New Roman" w:eastAsia="Times New Roman" w:hAnsi="Times New Roman" w:cs="Times New Roman"/>
          <w:bCs/>
          <w:sz w:val="28"/>
          <w:szCs w:val="28"/>
          <w:lang w:val="kk-KZ"/>
        </w:rPr>
      </w:pPr>
    </w:p>
    <w:p w:rsidR="00B32A7A" w:rsidRDefault="00B32A7A" w:rsidP="00203342">
      <w:pPr>
        <w:spacing w:after="0" w:line="240" w:lineRule="auto"/>
        <w:ind w:firstLine="709"/>
        <w:rPr>
          <w:rFonts w:ascii="Times New Roman" w:eastAsia="Times New Roman" w:hAnsi="Times New Roman" w:cs="Times New Roman"/>
          <w:bCs/>
          <w:sz w:val="28"/>
          <w:szCs w:val="28"/>
          <w:lang w:val="kk-KZ"/>
        </w:rPr>
      </w:pPr>
      <w:r w:rsidRPr="00AD2A1E">
        <w:rPr>
          <w:rFonts w:ascii="Times New Roman" w:eastAsia="Times New Roman" w:hAnsi="Times New Roman" w:cs="Times New Roman"/>
          <w:bCs/>
          <w:sz w:val="28"/>
          <w:szCs w:val="28"/>
          <w:lang w:val="kk-KZ"/>
        </w:rPr>
        <w:t>Кесте</w:t>
      </w:r>
      <w:r w:rsidR="000E4939">
        <w:rPr>
          <w:rFonts w:ascii="Times New Roman" w:eastAsia="Times New Roman" w:hAnsi="Times New Roman" w:cs="Times New Roman"/>
          <w:bCs/>
          <w:sz w:val="28"/>
          <w:szCs w:val="28"/>
          <w:lang w:val="kk-KZ"/>
        </w:rPr>
        <w:t xml:space="preserve"> 17‒</w:t>
      </w:r>
      <w:r w:rsidRPr="00AD2A1E">
        <w:rPr>
          <w:rFonts w:ascii="Times New Roman" w:eastAsia="Times New Roman" w:hAnsi="Times New Roman" w:cs="Times New Roman"/>
          <w:bCs/>
          <w:sz w:val="28"/>
          <w:szCs w:val="28"/>
          <w:lang w:val="kk-KZ"/>
        </w:rPr>
        <w:t xml:space="preserve"> Адамның өз қасиеттеріне өзін-өзі бағалауы</w:t>
      </w:r>
    </w:p>
    <w:p w:rsidR="00C609B6" w:rsidRPr="00AD2A1E" w:rsidRDefault="00C609B6" w:rsidP="00203342">
      <w:pPr>
        <w:spacing w:after="0" w:line="240" w:lineRule="auto"/>
        <w:ind w:firstLine="709"/>
        <w:rPr>
          <w:rFonts w:ascii="Times New Roman" w:eastAsia="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45"/>
        <w:gridCol w:w="1749"/>
        <w:gridCol w:w="1749"/>
      </w:tblGrid>
      <w:tr w:rsidR="00B32A7A" w:rsidRPr="00AD2A1E" w:rsidTr="00676496">
        <w:trPr>
          <w:jc w:val="center"/>
        </w:trPr>
        <w:tc>
          <w:tcPr>
            <w:tcW w:w="5345" w:type="dxa"/>
            <w:vMerge w:val="restart"/>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Өз қасиеттерін бағалауы</w:t>
            </w:r>
          </w:p>
        </w:tc>
        <w:tc>
          <w:tcPr>
            <w:tcW w:w="3498" w:type="dxa"/>
            <w:gridSpan w:val="2"/>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Сыналушылар (</w:t>
            </w:r>
            <w:r w:rsidRPr="00AD2A1E">
              <w:rPr>
                <w:rFonts w:ascii="Calibri" w:eastAsia="Times New Roman" w:hAnsi="Calibri" w:cs="Calibri"/>
                <w:lang w:val="kk-KZ"/>
              </w:rPr>
              <w:t>%</w:t>
            </w:r>
            <w:r w:rsidRPr="00AD2A1E">
              <w:rPr>
                <w:rFonts w:ascii="Times New Roman" w:eastAsia="Times New Roman" w:hAnsi="Times New Roman" w:cs="Times New Roman"/>
                <w:lang w:val="kk-KZ"/>
              </w:rPr>
              <w:t>)</w:t>
            </w:r>
          </w:p>
        </w:tc>
      </w:tr>
      <w:tr w:rsidR="00B32A7A" w:rsidRPr="00AD2A1E" w:rsidTr="00676496">
        <w:trPr>
          <w:jc w:val="center"/>
        </w:trPr>
        <w:tc>
          <w:tcPr>
            <w:tcW w:w="5345" w:type="dxa"/>
            <w:vMerge/>
            <w:shd w:val="clear" w:color="auto" w:fill="auto"/>
            <w:tcMar>
              <w:top w:w="166" w:type="dxa"/>
              <w:left w:w="166" w:type="dxa"/>
              <w:bottom w:w="166" w:type="dxa"/>
              <w:right w:w="166" w:type="dxa"/>
            </w:tcMar>
            <w:vAlign w:val="center"/>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p>
        </w:tc>
        <w:tc>
          <w:tcPr>
            <w:tcW w:w="1749" w:type="dxa"/>
          </w:tcPr>
          <w:p w:rsidR="00B32A7A" w:rsidRPr="00AD2A1E" w:rsidRDefault="004432F3" w:rsidP="00203342">
            <w:pPr>
              <w:spacing w:after="0" w:line="240" w:lineRule="auto"/>
              <w:ind w:firstLine="709"/>
              <w:jc w:val="center"/>
              <w:rPr>
                <w:rFonts w:ascii="Times New Roman" w:eastAsia="Times New Roman" w:hAnsi="Times New Roman" w:cs="Times New Roman"/>
                <w:lang w:val="kk-KZ"/>
              </w:rPr>
            </w:pPr>
            <w:r>
              <w:rPr>
                <w:rFonts w:ascii="Times New Roman" w:eastAsia="Times New Roman" w:hAnsi="Times New Roman" w:cs="Times New Roman"/>
                <w:lang w:val="kk-KZ"/>
              </w:rPr>
              <w:t>Э</w:t>
            </w:r>
            <w:r w:rsidR="00B32A7A" w:rsidRPr="00AD2A1E">
              <w:rPr>
                <w:rFonts w:ascii="Times New Roman" w:eastAsia="Times New Roman" w:hAnsi="Times New Roman" w:cs="Times New Roman"/>
                <w:lang w:val="kk-KZ"/>
              </w:rPr>
              <w:t>.т.</w:t>
            </w:r>
          </w:p>
        </w:tc>
        <w:tc>
          <w:tcPr>
            <w:tcW w:w="1749" w:type="dxa"/>
          </w:tcPr>
          <w:p w:rsidR="00B32A7A" w:rsidRPr="00AD2A1E" w:rsidRDefault="004432F3" w:rsidP="00203342">
            <w:pPr>
              <w:spacing w:after="0" w:line="240" w:lineRule="auto"/>
              <w:ind w:firstLine="709"/>
              <w:jc w:val="center"/>
              <w:rPr>
                <w:rFonts w:ascii="Times New Roman" w:eastAsia="Times New Roman" w:hAnsi="Times New Roman" w:cs="Times New Roman"/>
                <w:lang w:val="kk-KZ"/>
              </w:rPr>
            </w:pPr>
            <w:r>
              <w:rPr>
                <w:rFonts w:ascii="Times New Roman" w:eastAsia="Times New Roman" w:hAnsi="Times New Roman" w:cs="Times New Roman"/>
                <w:lang w:val="kk-KZ"/>
              </w:rPr>
              <w:t>Б.</w:t>
            </w:r>
            <w:r w:rsidR="00B32A7A" w:rsidRPr="00AD2A1E">
              <w:rPr>
                <w:rFonts w:ascii="Times New Roman" w:eastAsia="Times New Roman" w:hAnsi="Times New Roman" w:cs="Times New Roman"/>
                <w:lang w:val="kk-KZ"/>
              </w:rPr>
              <w:t>т.</w:t>
            </w:r>
          </w:p>
        </w:tc>
      </w:tr>
      <w:tr w:rsidR="00B32A7A" w:rsidRPr="00AD2A1E" w:rsidTr="00676496">
        <w:trPr>
          <w:jc w:val="center"/>
        </w:trPr>
        <w:tc>
          <w:tcPr>
            <w:tcW w:w="5345" w:type="dxa"/>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Өте жоғары</w:t>
            </w:r>
          </w:p>
        </w:tc>
        <w:tc>
          <w:tcPr>
            <w:tcW w:w="1749"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8</w:t>
            </w:r>
          </w:p>
        </w:tc>
        <w:tc>
          <w:tcPr>
            <w:tcW w:w="1749"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16</w:t>
            </w:r>
          </w:p>
        </w:tc>
      </w:tr>
      <w:tr w:rsidR="00B32A7A" w:rsidRPr="00AD2A1E" w:rsidTr="00676496">
        <w:trPr>
          <w:jc w:val="center"/>
        </w:trPr>
        <w:tc>
          <w:tcPr>
            <w:tcW w:w="5345" w:type="dxa"/>
            <w:tcBorders>
              <w:bottom w:val="nil"/>
            </w:tcBorders>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center"/>
              <w:rPr>
                <w:rFonts w:ascii="Times New Roman" w:eastAsia="Times New Roman" w:hAnsi="Times New Roman" w:cs="Times New Roman"/>
              </w:rPr>
            </w:pPr>
            <w:r w:rsidRPr="00AD2A1E">
              <w:rPr>
                <w:rFonts w:ascii="Times New Roman" w:eastAsia="Times New Roman" w:hAnsi="Times New Roman" w:cs="Times New Roman"/>
              </w:rPr>
              <w:t>Артық бағаланған</w:t>
            </w:r>
          </w:p>
        </w:tc>
        <w:tc>
          <w:tcPr>
            <w:tcW w:w="1749" w:type="dxa"/>
            <w:tcBorders>
              <w:bottom w:val="nil"/>
            </w:tcBorders>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28</w:t>
            </w:r>
          </w:p>
        </w:tc>
        <w:tc>
          <w:tcPr>
            <w:tcW w:w="1749" w:type="dxa"/>
            <w:tcBorders>
              <w:bottom w:val="nil"/>
            </w:tcBorders>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r>
      <w:tr w:rsidR="00676496" w:rsidRPr="00AD2A1E" w:rsidTr="00676496">
        <w:trPr>
          <w:jc w:val="center"/>
        </w:trPr>
        <w:tc>
          <w:tcPr>
            <w:tcW w:w="5345" w:type="dxa"/>
            <w:tcBorders>
              <w:top w:val="nil"/>
              <w:left w:val="nil"/>
              <w:bottom w:val="single" w:sz="4" w:space="0" w:color="auto"/>
              <w:right w:val="nil"/>
            </w:tcBorders>
            <w:shd w:val="clear" w:color="auto" w:fill="auto"/>
            <w:tcMar>
              <w:top w:w="166" w:type="dxa"/>
              <w:left w:w="166" w:type="dxa"/>
              <w:bottom w:w="166" w:type="dxa"/>
              <w:right w:w="166" w:type="dxa"/>
            </w:tcMar>
            <w:vAlign w:val="center"/>
          </w:tcPr>
          <w:p w:rsidR="00676496" w:rsidRPr="004432F3" w:rsidRDefault="004432F3" w:rsidP="004432F3">
            <w:pPr>
              <w:spacing w:after="0" w:line="240" w:lineRule="auto"/>
              <w:ind w:firstLine="112"/>
              <w:rPr>
                <w:rFonts w:ascii="Times New Roman" w:eastAsia="Times New Roman" w:hAnsi="Times New Roman" w:cs="Times New Roman"/>
                <w:sz w:val="28"/>
                <w:szCs w:val="28"/>
              </w:rPr>
            </w:pPr>
            <w:r w:rsidRPr="004432F3">
              <w:rPr>
                <w:rFonts w:ascii="Times New Roman" w:eastAsia="Times New Roman" w:hAnsi="Times New Roman" w:cs="Times New Roman"/>
                <w:sz w:val="28"/>
                <w:szCs w:val="28"/>
                <w:lang w:val="kk-KZ"/>
              </w:rPr>
              <w:lastRenderedPageBreak/>
              <w:t>17 к</w:t>
            </w:r>
            <w:r w:rsidR="00676496" w:rsidRPr="004432F3">
              <w:rPr>
                <w:rFonts w:ascii="Times New Roman" w:eastAsia="Times New Roman" w:hAnsi="Times New Roman" w:cs="Times New Roman"/>
                <w:sz w:val="28"/>
                <w:szCs w:val="28"/>
              </w:rPr>
              <w:t>естенің жалғасы</w:t>
            </w:r>
          </w:p>
        </w:tc>
        <w:tc>
          <w:tcPr>
            <w:tcW w:w="1749" w:type="dxa"/>
            <w:tcBorders>
              <w:top w:val="nil"/>
              <w:left w:val="nil"/>
              <w:bottom w:val="single" w:sz="4" w:space="0" w:color="auto"/>
              <w:right w:val="nil"/>
            </w:tcBorders>
          </w:tcPr>
          <w:p w:rsidR="00676496" w:rsidRPr="00AD2A1E" w:rsidRDefault="00676496" w:rsidP="00203342">
            <w:pPr>
              <w:spacing w:after="0" w:line="240" w:lineRule="auto"/>
              <w:ind w:firstLine="709"/>
              <w:jc w:val="center"/>
              <w:rPr>
                <w:rFonts w:ascii="Times New Roman" w:eastAsia="Times New Roman" w:hAnsi="Times New Roman" w:cs="Times New Roman"/>
                <w:lang w:val="kk-KZ"/>
              </w:rPr>
            </w:pPr>
          </w:p>
        </w:tc>
        <w:tc>
          <w:tcPr>
            <w:tcW w:w="1749" w:type="dxa"/>
            <w:tcBorders>
              <w:top w:val="nil"/>
              <w:left w:val="nil"/>
              <w:bottom w:val="single" w:sz="4" w:space="0" w:color="auto"/>
              <w:right w:val="nil"/>
            </w:tcBorders>
          </w:tcPr>
          <w:p w:rsidR="00676496" w:rsidRPr="00AD2A1E" w:rsidRDefault="00676496" w:rsidP="00203342">
            <w:pPr>
              <w:spacing w:after="0" w:line="240" w:lineRule="auto"/>
              <w:ind w:firstLine="709"/>
              <w:jc w:val="center"/>
              <w:rPr>
                <w:rFonts w:ascii="Times New Roman" w:eastAsia="Times New Roman" w:hAnsi="Times New Roman" w:cs="Times New Roman"/>
                <w:lang w:val="kk-KZ"/>
              </w:rPr>
            </w:pPr>
          </w:p>
        </w:tc>
      </w:tr>
      <w:tr w:rsidR="00B32A7A" w:rsidRPr="00AD2A1E" w:rsidTr="00676496">
        <w:trPr>
          <w:jc w:val="center"/>
        </w:trPr>
        <w:tc>
          <w:tcPr>
            <w:tcW w:w="5345" w:type="dxa"/>
            <w:tcBorders>
              <w:top w:val="single" w:sz="4" w:space="0" w:color="auto"/>
            </w:tcBorders>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Орта</w:t>
            </w:r>
          </w:p>
        </w:tc>
        <w:tc>
          <w:tcPr>
            <w:tcW w:w="1749" w:type="dxa"/>
            <w:tcBorders>
              <w:top w:val="single" w:sz="4" w:space="0" w:color="auto"/>
            </w:tcBorders>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55</w:t>
            </w:r>
          </w:p>
        </w:tc>
        <w:tc>
          <w:tcPr>
            <w:tcW w:w="1749" w:type="dxa"/>
            <w:tcBorders>
              <w:top w:val="single" w:sz="4" w:space="0" w:color="auto"/>
            </w:tcBorders>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48</w:t>
            </w:r>
          </w:p>
        </w:tc>
      </w:tr>
      <w:tr w:rsidR="00B32A7A" w:rsidRPr="00AD2A1E" w:rsidTr="00676496">
        <w:trPr>
          <w:jc w:val="center"/>
        </w:trPr>
        <w:tc>
          <w:tcPr>
            <w:tcW w:w="5345" w:type="dxa"/>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Төмендетілген</w:t>
            </w:r>
          </w:p>
        </w:tc>
        <w:tc>
          <w:tcPr>
            <w:tcW w:w="1749"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9</w:t>
            </w:r>
          </w:p>
        </w:tc>
        <w:tc>
          <w:tcPr>
            <w:tcW w:w="1749"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11</w:t>
            </w:r>
          </w:p>
        </w:tc>
      </w:tr>
      <w:tr w:rsidR="00B32A7A" w:rsidRPr="00AD2A1E" w:rsidTr="00676496">
        <w:trPr>
          <w:jc w:val="center"/>
        </w:trPr>
        <w:tc>
          <w:tcPr>
            <w:tcW w:w="5345" w:type="dxa"/>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Төмен</w:t>
            </w:r>
          </w:p>
        </w:tc>
        <w:tc>
          <w:tcPr>
            <w:tcW w:w="1749"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0</w:t>
            </w:r>
          </w:p>
        </w:tc>
        <w:tc>
          <w:tcPr>
            <w:tcW w:w="1749"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0</w:t>
            </w:r>
          </w:p>
        </w:tc>
      </w:tr>
      <w:tr w:rsidR="00B32A7A" w:rsidRPr="00AD2A1E" w:rsidTr="00676496">
        <w:trPr>
          <w:jc w:val="center"/>
        </w:trPr>
        <w:tc>
          <w:tcPr>
            <w:tcW w:w="5345" w:type="dxa"/>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Өте төмен</w:t>
            </w:r>
          </w:p>
        </w:tc>
        <w:tc>
          <w:tcPr>
            <w:tcW w:w="1749"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0</w:t>
            </w:r>
          </w:p>
        </w:tc>
        <w:tc>
          <w:tcPr>
            <w:tcW w:w="1749"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0</w:t>
            </w:r>
          </w:p>
        </w:tc>
      </w:tr>
    </w:tbl>
    <w:p w:rsidR="00B32A7A" w:rsidRPr="00AD2A1E" w:rsidRDefault="00B32A7A" w:rsidP="00203342">
      <w:pPr>
        <w:spacing w:after="0" w:line="240" w:lineRule="auto"/>
        <w:ind w:firstLine="709"/>
        <w:jc w:val="both"/>
        <w:rPr>
          <w:rFonts w:ascii="Times New Roman" w:hAnsi="Times New Roman" w:cs="Times New Roman"/>
          <w:sz w:val="28"/>
          <w:szCs w:val="28"/>
          <w:lang w:val="kk-KZ"/>
        </w:rPr>
      </w:pP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eastAsia="Times New Roman" w:hAnsi="Times New Roman" w:cs="Times New Roman"/>
          <w:sz w:val="28"/>
          <w:szCs w:val="28"/>
          <w:lang w:val="kk-KZ"/>
        </w:rPr>
        <w:t xml:space="preserve">Адамның өзін-өзі дамытуға ықпал ететін өзінің қасиеттерін бағалауы 1, 2, 6, 7, 9, 13 сұрақтардың жауаптарымен анықталды. Кестеде берілгендей, </w:t>
      </w:r>
      <w:r w:rsidRPr="00AD2A1E">
        <w:rPr>
          <w:rFonts w:ascii="Times New Roman" w:eastAsia="Times New Roman" w:hAnsi="Times New Roman" w:cs="Times New Roman"/>
          <w:bCs/>
          <w:sz w:val="28"/>
          <w:szCs w:val="28"/>
          <w:lang w:val="kk-KZ"/>
        </w:rPr>
        <w:t>өз қасиеттерін өзін-өзі бағалаудың</w:t>
      </w:r>
      <w:r w:rsidRPr="00AD2A1E">
        <w:rPr>
          <w:rFonts w:ascii="Times New Roman" w:hAnsi="Times New Roman" w:cs="Times New Roman"/>
          <w:sz w:val="28"/>
          <w:szCs w:val="28"/>
          <w:lang w:val="kk-KZ"/>
        </w:rPr>
        <w:t xml:space="preserve"> төмен және өте жоғары деңгейлерді анықталмады.</w:t>
      </w:r>
    </w:p>
    <w:p w:rsidR="00B32A7A" w:rsidRDefault="00B32A7A" w:rsidP="00203342">
      <w:pPr>
        <w:spacing w:after="0" w:line="240" w:lineRule="auto"/>
        <w:ind w:firstLine="709"/>
        <w:jc w:val="both"/>
        <w:rPr>
          <w:rFonts w:ascii="Times New Roman" w:eastAsia="Times New Roman" w:hAnsi="Times New Roman" w:cs="Times New Roman"/>
          <w:sz w:val="28"/>
          <w:szCs w:val="28"/>
          <w:lang w:val="kk-KZ"/>
        </w:rPr>
      </w:pPr>
    </w:p>
    <w:p w:rsidR="00B32A7A" w:rsidRDefault="00B32A7A" w:rsidP="00203342">
      <w:pPr>
        <w:spacing w:after="0" w:line="240" w:lineRule="auto"/>
        <w:ind w:firstLine="709"/>
        <w:jc w:val="both"/>
        <w:rPr>
          <w:rFonts w:ascii="Times New Roman" w:eastAsia="Times New Roman" w:hAnsi="Times New Roman" w:cs="Times New Roman"/>
          <w:sz w:val="28"/>
          <w:szCs w:val="28"/>
          <w:lang w:val="kk-KZ"/>
        </w:rPr>
      </w:pPr>
      <w:r w:rsidRPr="00AD2A1E">
        <w:rPr>
          <w:rFonts w:ascii="Times New Roman" w:eastAsia="Times New Roman" w:hAnsi="Times New Roman" w:cs="Times New Roman"/>
          <w:sz w:val="28"/>
          <w:szCs w:val="28"/>
          <w:lang w:val="kk-KZ"/>
        </w:rPr>
        <w:t xml:space="preserve">Кесте </w:t>
      </w:r>
      <w:r w:rsidR="000E4939">
        <w:rPr>
          <w:rFonts w:ascii="Times New Roman" w:eastAsia="Times New Roman" w:hAnsi="Times New Roman" w:cs="Times New Roman"/>
          <w:sz w:val="28"/>
          <w:szCs w:val="28"/>
          <w:lang w:val="kk-KZ"/>
        </w:rPr>
        <w:t>18 ‒</w:t>
      </w:r>
      <w:r w:rsidRPr="00AD2A1E">
        <w:rPr>
          <w:rFonts w:ascii="Times New Roman" w:eastAsia="Times New Roman" w:hAnsi="Times New Roman" w:cs="Times New Roman"/>
          <w:sz w:val="28"/>
          <w:szCs w:val="28"/>
          <w:lang w:val="kk-KZ"/>
        </w:rPr>
        <w:t>Педагогикалық қолдау жобасын бағалау</w:t>
      </w:r>
    </w:p>
    <w:p w:rsidR="00C609B6" w:rsidRPr="00AD2A1E" w:rsidRDefault="00C609B6" w:rsidP="00203342">
      <w:pPr>
        <w:spacing w:after="0" w:line="240" w:lineRule="auto"/>
        <w:ind w:firstLine="709"/>
        <w:jc w:val="both"/>
        <w:rPr>
          <w:rFonts w:ascii="Times New Roman" w:eastAsia="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4"/>
        <w:gridCol w:w="1930"/>
        <w:gridCol w:w="1930"/>
      </w:tblGrid>
      <w:tr w:rsidR="00B32A7A" w:rsidRPr="00AD2A1E" w:rsidTr="00924D6D">
        <w:trPr>
          <w:jc w:val="center"/>
        </w:trPr>
        <w:tc>
          <w:tcPr>
            <w:tcW w:w="4864" w:type="dxa"/>
            <w:vMerge w:val="restart"/>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center"/>
              <w:rPr>
                <w:rFonts w:ascii="Times New Roman" w:eastAsia="Times New Roman" w:hAnsi="Times New Roman" w:cs="Times New Roman"/>
              </w:rPr>
            </w:pPr>
            <w:r w:rsidRPr="00AD2A1E">
              <w:rPr>
                <w:rFonts w:ascii="Times New Roman" w:eastAsia="Times New Roman" w:hAnsi="Times New Roman" w:cs="Times New Roman"/>
                <w:lang w:val="kk-KZ"/>
              </w:rPr>
              <w:t>Педагогикалық қолдау жобасын бағалау</w:t>
            </w:r>
          </w:p>
        </w:tc>
        <w:tc>
          <w:tcPr>
            <w:tcW w:w="3860" w:type="dxa"/>
            <w:gridSpan w:val="2"/>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Сыналушылар (</w:t>
            </w:r>
            <w:r w:rsidRPr="00AD2A1E">
              <w:rPr>
                <w:rFonts w:ascii="Calibri" w:eastAsia="Times New Roman" w:hAnsi="Calibri" w:cs="Calibri"/>
                <w:lang w:val="kk-KZ"/>
              </w:rPr>
              <w:t>%</w:t>
            </w:r>
            <w:r w:rsidRPr="00AD2A1E">
              <w:rPr>
                <w:rFonts w:ascii="Times New Roman" w:eastAsia="Times New Roman" w:hAnsi="Times New Roman" w:cs="Times New Roman"/>
                <w:lang w:val="kk-KZ"/>
              </w:rPr>
              <w:t>)</w:t>
            </w:r>
          </w:p>
        </w:tc>
      </w:tr>
      <w:tr w:rsidR="00B32A7A" w:rsidRPr="00AD2A1E" w:rsidTr="00924D6D">
        <w:trPr>
          <w:jc w:val="center"/>
        </w:trPr>
        <w:tc>
          <w:tcPr>
            <w:tcW w:w="4864" w:type="dxa"/>
            <w:vMerge/>
            <w:shd w:val="clear" w:color="auto" w:fill="auto"/>
            <w:tcMar>
              <w:top w:w="166" w:type="dxa"/>
              <w:left w:w="166" w:type="dxa"/>
              <w:bottom w:w="166" w:type="dxa"/>
              <w:right w:w="166" w:type="dxa"/>
            </w:tcMar>
            <w:vAlign w:val="center"/>
          </w:tcPr>
          <w:p w:rsidR="00B32A7A" w:rsidRPr="00AD2A1E" w:rsidRDefault="00B32A7A" w:rsidP="00203342">
            <w:pPr>
              <w:spacing w:after="0" w:line="240" w:lineRule="auto"/>
              <w:ind w:firstLine="709"/>
              <w:jc w:val="center"/>
              <w:rPr>
                <w:rFonts w:ascii="Times New Roman" w:eastAsia="Times New Roman" w:hAnsi="Times New Roman" w:cs="Times New Roman"/>
                <w:b/>
                <w:lang w:val="kk-KZ"/>
              </w:rPr>
            </w:pPr>
          </w:p>
        </w:tc>
        <w:tc>
          <w:tcPr>
            <w:tcW w:w="1930"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Э.т.</w:t>
            </w:r>
          </w:p>
        </w:tc>
        <w:tc>
          <w:tcPr>
            <w:tcW w:w="1930" w:type="dxa"/>
          </w:tcPr>
          <w:p w:rsidR="00B32A7A" w:rsidRPr="00AD2A1E" w:rsidRDefault="004432F3" w:rsidP="00203342">
            <w:pPr>
              <w:spacing w:after="0" w:line="240" w:lineRule="auto"/>
              <w:ind w:firstLine="709"/>
              <w:jc w:val="center"/>
              <w:rPr>
                <w:rFonts w:ascii="Times New Roman" w:eastAsia="Times New Roman" w:hAnsi="Times New Roman" w:cs="Times New Roman"/>
                <w:lang w:val="kk-KZ"/>
              </w:rPr>
            </w:pPr>
            <w:r>
              <w:rPr>
                <w:rFonts w:ascii="Times New Roman" w:eastAsia="Times New Roman" w:hAnsi="Times New Roman" w:cs="Times New Roman"/>
                <w:lang w:val="kk-KZ"/>
              </w:rPr>
              <w:t>Б</w:t>
            </w:r>
            <w:r w:rsidR="00B32A7A" w:rsidRPr="00AD2A1E">
              <w:rPr>
                <w:rFonts w:ascii="Times New Roman" w:eastAsia="Times New Roman" w:hAnsi="Times New Roman" w:cs="Times New Roman"/>
                <w:lang w:val="kk-KZ"/>
              </w:rPr>
              <w:t>.т.</w:t>
            </w:r>
          </w:p>
        </w:tc>
      </w:tr>
      <w:tr w:rsidR="00B32A7A" w:rsidRPr="00AD2A1E" w:rsidTr="00924D6D">
        <w:trPr>
          <w:jc w:val="center"/>
        </w:trPr>
        <w:tc>
          <w:tcPr>
            <w:tcW w:w="4864" w:type="dxa"/>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both"/>
              <w:rPr>
                <w:rFonts w:ascii="Times New Roman" w:eastAsia="Times New Roman" w:hAnsi="Times New Roman" w:cs="Times New Roman"/>
              </w:rPr>
            </w:pPr>
            <w:r w:rsidRPr="00AD2A1E">
              <w:rPr>
                <w:rFonts w:ascii="Times New Roman" w:eastAsia="Times New Roman" w:hAnsi="Times New Roman" w:cs="Times New Roman"/>
              </w:rPr>
              <w:t>Кәсіби өзін-өзі тану мүмкіндігі ретінде</w:t>
            </w:r>
          </w:p>
        </w:tc>
        <w:tc>
          <w:tcPr>
            <w:tcW w:w="1930"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18</w:t>
            </w:r>
          </w:p>
        </w:tc>
        <w:tc>
          <w:tcPr>
            <w:tcW w:w="1930"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21</w:t>
            </w:r>
          </w:p>
        </w:tc>
      </w:tr>
      <w:tr w:rsidR="00B32A7A" w:rsidRPr="00AD2A1E" w:rsidTr="00924D6D">
        <w:trPr>
          <w:jc w:val="center"/>
        </w:trPr>
        <w:tc>
          <w:tcPr>
            <w:tcW w:w="4864" w:type="dxa"/>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both"/>
              <w:rPr>
                <w:rFonts w:ascii="Times New Roman" w:eastAsia="Times New Roman" w:hAnsi="Times New Roman" w:cs="Times New Roman"/>
              </w:rPr>
            </w:pPr>
            <w:r w:rsidRPr="00AD2A1E">
              <w:rPr>
                <w:rFonts w:ascii="Times New Roman" w:eastAsia="Times New Roman" w:hAnsi="Times New Roman" w:cs="Times New Roman"/>
              </w:rPr>
              <w:t>Өзін-өзі танудың қажетті және жеткілікті шарты ретінде</w:t>
            </w:r>
          </w:p>
        </w:tc>
        <w:tc>
          <w:tcPr>
            <w:tcW w:w="1930"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22</w:t>
            </w:r>
          </w:p>
        </w:tc>
        <w:tc>
          <w:tcPr>
            <w:tcW w:w="1930"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r>
      <w:tr w:rsidR="00B32A7A" w:rsidRPr="00AD2A1E" w:rsidTr="00924D6D">
        <w:trPr>
          <w:jc w:val="center"/>
        </w:trPr>
        <w:tc>
          <w:tcPr>
            <w:tcW w:w="4864" w:type="dxa"/>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both"/>
              <w:rPr>
                <w:rFonts w:ascii="Times New Roman" w:eastAsia="Times New Roman" w:hAnsi="Times New Roman" w:cs="Times New Roman"/>
              </w:rPr>
            </w:pPr>
            <w:r w:rsidRPr="00AD2A1E">
              <w:rPr>
                <w:rFonts w:ascii="Times New Roman" w:eastAsia="Times New Roman" w:hAnsi="Times New Roman" w:cs="Times New Roman"/>
              </w:rPr>
              <w:t>Өзін-өзі танудың перспективасы ретінде</w:t>
            </w:r>
          </w:p>
        </w:tc>
        <w:tc>
          <w:tcPr>
            <w:tcW w:w="1930"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31</w:t>
            </w:r>
          </w:p>
        </w:tc>
        <w:tc>
          <w:tcPr>
            <w:tcW w:w="1930"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29</w:t>
            </w:r>
          </w:p>
        </w:tc>
      </w:tr>
      <w:tr w:rsidR="00B32A7A" w:rsidRPr="00AD2A1E" w:rsidTr="00924D6D">
        <w:trPr>
          <w:jc w:val="center"/>
        </w:trPr>
        <w:tc>
          <w:tcPr>
            <w:tcW w:w="4864" w:type="dxa"/>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both"/>
              <w:rPr>
                <w:rFonts w:ascii="Times New Roman" w:eastAsia="Times New Roman" w:hAnsi="Times New Roman" w:cs="Times New Roman"/>
              </w:rPr>
            </w:pPr>
            <w:r w:rsidRPr="00AD2A1E">
              <w:rPr>
                <w:rFonts w:ascii="Times New Roman" w:eastAsia="Times New Roman" w:hAnsi="Times New Roman" w:cs="Times New Roman"/>
              </w:rPr>
              <w:t xml:space="preserve">Белгісіз бағалау; өзін-өзі жүзеге асыру үшін келешегі жоқ </w:t>
            </w:r>
            <w:r w:rsidRPr="00AD2A1E">
              <w:rPr>
                <w:rFonts w:ascii="Times New Roman" w:eastAsia="Times New Roman" w:hAnsi="Times New Roman" w:cs="Times New Roman"/>
                <w:lang w:val="kk-KZ"/>
              </w:rPr>
              <w:t xml:space="preserve">іс </w:t>
            </w:r>
            <w:r w:rsidRPr="00AD2A1E">
              <w:rPr>
                <w:rFonts w:ascii="Times New Roman" w:eastAsia="Times New Roman" w:hAnsi="Times New Roman" w:cs="Times New Roman"/>
              </w:rPr>
              <w:t>ретінде</w:t>
            </w:r>
          </w:p>
        </w:tc>
        <w:tc>
          <w:tcPr>
            <w:tcW w:w="1930"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c>
          <w:tcPr>
            <w:tcW w:w="1930"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13</w:t>
            </w:r>
          </w:p>
        </w:tc>
      </w:tr>
      <w:tr w:rsidR="00B32A7A" w:rsidRPr="00AD2A1E" w:rsidTr="00924D6D">
        <w:trPr>
          <w:jc w:val="center"/>
        </w:trPr>
        <w:tc>
          <w:tcPr>
            <w:tcW w:w="4864" w:type="dxa"/>
            <w:shd w:val="clear" w:color="auto" w:fill="auto"/>
            <w:tcMar>
              <w:top w:w="166" w:type="dxa"/>
              <w:left w:w="166" w:type="dxa"/>
              <w:bottom w:w="166" w:type="dxa"/>
              <w:right w:w="166" w:type="dxa"/>
            </w:tcMar>
            <w:vAlign w:val="center"/>
            <w:hideMark/>
          </w:tcPr>
          <w:p w:rsidR="00B32A7A" w:rsidRPr="00AD2A1E" w:rsidRDefault="00B32A7A" w:rsidP="00203342">
            <w:pPr>
              <w:spacing w:after="0" w:line="240" w:lineRule="auto"/>
              <w:ind w:firstLine="709"/>
              <w:jc w:val="both"/>
              <w:rPr>
                <w:rFonts w:ascii="Times New Roman" w:eastAsia="Times New Roman" w:hAnsi="Times New Roman" w:cs="Times New Roman"/>
              </w:rPr>
            </w:pPr>
            <w:r w:rsidRPr="00AD2A1E">
              <w:rPr>
                <w:rFonts w:ascii="Times New Roman" w:eastAsia="Times New Roman" w:hAnsi="Times New Roman" w:cs="Times New Roman"/>
              </w:rPr>
              <w:t>Өзін-өзі тану тұрғысынан лайықсыз</w:t>
            </w:r>
            <w:r w:rsidRPr="00AD2A1E">
              <w:rPr>
                <w:rFonts w:ascii="Times New Roman" w:eastAsia="Times New Roman" w:hAnsi="Times New Roman" w:cs="Times New Roman"/>
                <w:lang w:val="kk-KZ"/>
              </w:rPr>
              <w:t xml:space="preserve"> іс </w:t>
            </w:r>
            <w:r w:rsidRPr="00AD2A1E">
              <w:rPr>
                <w:rFonts w:ascii="Times New Roman" w:eastAsia="Times New Roman" w:hAnsi="Times New Roman" w:cs="Times New Roman"/>
              </w:rPr>
              <w:t xml:space="preserve"> ретінде</w:t>
            </w:r>
          </w:p>
        </w:tc>
        <w:tc>
          <w:tcPr>
            <w:tcW w:w="1930"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14</w:t>
            </w:r>
          </w:p>
        </w:tc>
        <w:tc>
          <w:tcPr>
            <w:tcW w:w="1930" w:type="dxa"/>
          </w:tcPr>
          <w:p w:rsidR="00B32A7A" w:rsidRPr="00AD2A1E" w:rsidRDefault="00B32A7A" w:rsidP="00203342">
            <w:pPr>
              <w:spacing w:after="0" w:line="240" w:lineRule="auto"/>
              <w:ind w:firstLine="709"/>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12</w:t>
            </w:r>
          </w:p>
        </w:tc>
      </w:tr>
    </w:tbl>
    <w:p w:rsidR="00B32A7A" w:rsidRPr="00AD2A1E" w:rsidRDefault="00B32A7A" w:rsidP="00203342">
      <w:pPr>
        <w:spacing w:after="0" w:line="240" w:lineRule="auto"/>
        <w:ind w:firstLine="709"/>
        <w:jc w:val="both"/>
        <w:rPr>
          <w:rFonts w:ascii="Times New Roman" w:hAnsi="Times New Roman" w:cs="Times New Roman"/>
          <w:sz w:val="28"/>
          <w:szCs w:val="28"/>
        </w:rPr>
      </w:pPr>
    </w:p>
    <w:p w:rsidR="00B32A7A" w:rsidRPr="00AD2A1E" w:rsidRDefault="00B32A7A" w:rsidP="00203342">
      <w:pPr>
        <w:spacing w:after="0" w:line="240" w:lineRule="auto"/>
        <w:ind w:firstLine="709"/>
        <w:jc w:val="both"/>
        <w:rPr>
          <w:rFonts w:ascii="Times New Roman" w:eastAsia="Times New Roman" w:hAnsi="Times New Roman" w:cs="Times New Roman"/>
          <w:sz w:val="28"/>
          <w:szCs w:val="28"/>
          <w:lang w:val="kk-KZ"/>
        </w:rPr>
      </w:pPr>
      <w:r w:rsidRPr="00AD2A1E">
        <w:rPr>
          <w:rFonts w:ascii="Times New Roman" w:hAnsi="Times New Roman" w:cs="Times New Roman"/>
          <w:sz w:val="28"/>
          <w:szCs w:val="28"/>
          <w:lang w:val="kk-KZ"/>
        </w:rPr>
        <w:t xml:space="preserve">Педагогикалық қолдау жобасын кәсіби өзін-өзі жүзеге асыру мүмкіндігі ретінде бағалау 3, 5, 8, 12, 17 сұрақтардың жауаптарымен анықталды. </w:t>
      </w:r>
      <w:r w:rsidRPr="00AD2A1E">
        <w:rPr>
          <w:rFonts w:ascii="Times New Roman" w:eastAsia="Times New Roman" w:hAnsi="Times New Roman" w:cs="Times New Roman"/>
          <w:sz w:val="28"/>
          <w:szCs w:val="28"/>
          <w:lang w:val="kk-KZ"/>
        </w:rPr>
        <w:t xml:space="preserve">Педагогикалық қолдау жобасын бағалау деңгейлерінің ішінде жоғары көрсеткіштер  «Өзін-өзі танудың перспективасы ретінде» категориясы бойынша эксперименттік топта 31 пайызды, ал бақылау тобында 29 %-ды көрсетті. Жүргізілген зерттеулер оқу әрекеті жағдайында өзін-өзі дамыту мүмкіндіктерінің белгілі бір бөлігін ғана ашады. Теориялық тұрғыдан алғанда оның болашағын студенттердің өзіндік дамуын ынталандыратын оқу іс-әрекетіндегі жобалау және </w:t>
      </w:r>
      <w:r w:rsidRPr="00AD2A1E">
        <w:rPr>
          <w:rFonts w:ascii="Times New Roman" w:eastAsia="Times New Roman" w:hAnsi="Times New Roman" w:cs="Times New Roman"/>
          <w:sz w:val="28"/>
          <w:szCs w:val="28"/>
          <w:lang w:val="kk-KZ"/>
        </w:rPr>
        <w:lastRenderedPageBreak/>
        <w:t>студенттердің өзіндік жұмысын ұйымдастыру сияқты аспектілерді қамтитын студенттердің өзін-өзі дамыту моделін одан әрі байытудан көреміз.</w:t>
      </w:r>
    </w:p>
    <w:p w:rsidR="00C609B6" w:rsidRPr="003453E9" w:rsidRDefault="00B32A7A" w:rsidP="00203342">
      <w:pPr>
        <w:tabs>
          <w:tab w:val="left" w:pos="1276"/>
        </w:tabs>
        <w:spacing w:after="0" w:line="240" w:lineRule="auto"/>
        <w:ind w:firstLine="709"/>
        <w:jc w:val="both"/>
        <w:rPr>
          <w:rFonts w:ascii="Times New Roman" w:hAnsi="Times New Roman"/>
          <w:i/>
          <w:sz w:val="28"/>
          <w:szCs w:val="28"/>
          <w:u w:val="single"/>
          <w:lang w:val="kk-KZ"/>
        </w:rPr>
      </w:pPr>
      <w:r w:rsidRPr="003453E9">
        <w:rPr>
          <w:rFonts w:ascii="Times New Roman" w:hAnsi="Times New Roman" w:cs="Times New Roman"/>
          <w:i/>
          <w:sz w:val="28"/>
          <w:u w:val="single"/>
          <w:lang w:val="kk-KZ"/>
        </w:rPr>
        <w:t>7.</w:t>
      </w:r>
      <w:r w:rsidR="00486B09" w:rsidRPr="003453E9">
        <w:rPr>
          <w:rFonts w:ascii="Times New Roman" w:hAnsi="Times New Roman" w:cs="Times New Roman"/>
          <w:i/>
          <w:sz w:val="28"/>
          <w:u w:val="single"/>
          <w:lang w:val="kk-KZ"/>
        </w:rPr>
        <w:t xml:space="preserve"> </w:t>
      </w:r>
      <w:r w:rsidRPr="003453E9">
        <w:rPr>
          <w:rFonts w:ascii="Times New Roman" w:hAnsi="Times New Roman"/>
          <w:i/>
          <w:sz w:val="28"/>
          <w:szCs w:val="28"/>
          <w:u w:val="single"/>
          <w:lang w:val="kk-KZ"/>
        </w:rPr>
        <w:t xml:space="preserve">Кәсіби-педагогикалық мотивацияны өзін-өзі бағалау (Н.П.Фетискинмен бейімделген) әдістемесі. </w:t>
      </w:r>
    </w:p>
    <w:p w:rsidR="00B32A7A" w:rsidRPr="00AD2A1E" w:rsidRDefault="00B32A7A" w:rsidP="00203342">
      <w:pPr>
        <w:tabs>
          <w:tab w:val="left" w:pos="1276"/>
        </w:tabs>
        <w:spacing w:after="0" w:line="240" w:lineRule="auto"/>
        <w:ind w:firstLine="709"/>
        <w:jc w:val="both"/>
        <w:rPr>
          <w:rFonts w:ascii="Times New Roman" w:hAnsi="Times New Roman"/>
          <w:sz w:val="28"/>
          <w:szCs w:val="28"/>
          <w:lang w:val="kk-KZ"/>
        </w:rPr>
      </w:pPr>
      <w:r w:rsidRPr="00AD2A1E">
        <w:rPr>
          <w:rFonts w:ascii="Times New Roman" w:hAnsi="Times New Roman"/>
          <w:sz w:val="28"/>
          <w:szCs w:val="28"/>
          <w:lang w:val="kk-KZ"/>
        </w:rPr>
        <w:t xml:space="preserve">Әдістеменің мақсаты - мотивациялық баспалдақтың қай сатысында тұрғанын анықтау. Атап айтқанда: немқұрайлылық бар ма, әлде эпизодтық үстірт қызығушылық бар ма, әлде қызығушылық бар ма, дамып келе жатқан қызығушылық па, әлде функционалды қызығушылық дами ма? Тест нәтижелерін талдау көрсеткендей, пәндер негізінен кәсіби және педагогикалық мотивацияның орташа деңгейіне ие, яғни педагогиканы саналы түрде зерттеп, педагогикалық шеберлік негіздерін игеру үшін кәсіби қажеттілік. </w:t>
      </w:r>
    </w:p>
    <w:p w:rsidR="00B32A7A" w:rsidRPr="00AD2A1E" w:rsidRDefault="00B32A7A" w:rsidP="00203342">
      <w:pPr>
        <w:spacing w:after="0" w:line="240" w:lineRule="auto"/>
        <w:ind w:firstLine="709"/>
        <w:jc w:val="both"/>
        <w:rPr>
          <w:rFonts w:ascii="Times New Roman" w:hAnsi="Times New Roman"/>
          <w:sz w:val="28"/>
          <w:szCs w:val="28"/>
          <w:lang w:val="kk-KZ"/>
        </w:rPr>
      </w:pPr>
      <w:r w:rsidRPr="00AD2A1E">
        <w:rPr>
          <w:rFonts w:ascii="Times New Roman" w:hAnsi="Times New Roman"/>
          <w:sz w:val="28"/>
          <w:szCs w:val="28"/>
          <w:lang w:val="kk-KZ"/>
        </w:rPr>
        <w:t xml:space="preserve">Алынған тест нәтижелерінен студенттердің өздерінің болашақ мамандықтары туралы ой-пікірлерді әлі қалыптастырмаған деген болжамға келуге болады, өйткені, мотивация деңгейі басқа сыналушыларға қарағанда онша жоғары емес. Нәтижелерді төмендегі </w:t>
      </w:r>
      <w:r w:rsidRPr="00AD2A1E">
        <w:rPr>
          <w:rFonts w:ascii="Times New Roman" w:hAnsi="Times New Roman" w:cs="Times New Roman"/>
          <w:sz w:val="28"/>
          <w:szCs w:val="28"/>
          <w:lang w:val="kk-KZ"/>
        </w:rPr>
        <w:t>10-</w:t>
      </w:r>
      <w:r w:rsidRPr="00AD2A1E">
        <w:rPr>
          <w:rFonts w:ascii="Times New Roman" w:hAnsi="Times New Roman"/>
          <w:sz w:val="28"/>
          <w:szCs w:val="28"/>
          <w:lang w:val="kk-KZ"/>
        </w:rPr>
        <w:t>кестеден көруге болады:</w:t>
      </w:r>
    </w:p>
    <w:p w:rsidR="00B32A7A" w:rsidRPr="00AD2A1E" w:rsidRDefault="00B32A7A" w:rsidP="00203342">
      <w:pPr>
        <w:spacing w:after="0" w:line="240" w:lineRule="auto"/>
        <w:ind w:firstLine="709"/>
        <w:jc w:val="both"/>
        <w:rPr>
          <w:rFonts w:ascii="Times New Roman" w:hAnsi="Times New Roman"/>
          <w:sz w:val="28"/>
          <w:szCs w:val="28"/>
          <w:lang w:val="kk-KZ"/>
        </w:rPr>
      </w:pPr>
    </w:p>
    <w:p w:rsidR="00B32A7A" w:rsidRPr="00AD2A1E" w:rsidRDefault="00B32A7A" w:rsidP="00203342">
      <w:pPr>
        <w:spacing w:after="0" w:line="240" w:lineRule="auto"/>
        <w:ind w:firstLine="709"/>
        <w:jc w:val="both"/>
        <w:rPr>
          <w:rFonts w:ascii="Times New Roman" w:hAnsi="Times New Roman"/>
          <w:sz w:val="28"/>
          <w:szCs w:val="28"/>
          <w:lang w:val="kk-KZ"/>
        </w:rPr>
      </w:pPr>
      <w:r w:rsidRPr="00AD2A1E">
        <w:rPr>
          <w:rFonts w:ascii="Times New Roman" w:hAnsi="Times New Roman"/>
          <w:sz w:val="28"/>
          <w:szCs w:val="28"/>
          <w:lang w:val="kk-KZ"/>
        </w:rPr>
        <w:t>Кесте</w:t>
      </w:r>
      <w:r w:rsidR="000E4939">
        <w:rPr>
          <w:rFonts w:ascii="Times New Roman" w:hAnsi="Times New Roman"/>
          <w:sz w:val="28"/>
          <w:szCs w:val="28"/>
          <w:lang w:val="kk-KZ"/>
        </w:rPr>
        <w:t xml:space="preserve"> 19 </w:t>
      </w:r>
      <w:r w:rsidRPr="00AD2A1E">
        <w:rPr>
          <w:rFonts w:ascii="Times New Roman" w:hAnsi="Times New Roman"/>
          <w:sz w:val="28"/>
          <w:szCs w:val="28"/>
          <w:lang w:val="kk-KZ"/>
        </w:rPr>
        <w:t xml:space="preserve">– Кәсіби-педагогикалық мотивацияны өзін-өзі бағалау (Н.П.Фетискинмен бейімделген) әдістемесі бойынша нәтижелер </w:t>
      </w:r>
    </w:p>
    <w:p w:rsidR="00B32A7A" w:rsidRPr="00AD2A1E" w:rsidRDefault="00B32A7A" w:rsidP="00203342">
      <w:pPr>
        <w:spacing w:after="0" w:line="240" w:lineRule="auto"/>
        <w:ind w:firstLine="709"/>
        <w:jc w:val="both"/>
        <w:rPr>
          <w:rFonts w:ascii="Times New Roman" w:hAnsi="Times New Roman"/>
          <w:sz w:val="28"/>
          <w:szCs w:val="28"/>
          <w:lang w:val="kk-KZ"/>
        </w:rPr>
      </w:pPr>
    </w:p>
    <w:tbl>
      <w:tblPr>
        <w:tblW w:w="9304" w:type="dxa"/>
        <w:jc w:val="center"/>
        <w:tblLook w:val="04A0" w:firstRow="1" w:lastRow="0" w:firstColumn="1" w:lastColumn="0" w:noHBand="0" w:noVBand="1"/>
      </w:tblPr>
      <w:tblGrid>
        <w:gridCol w:w="1171"/>
        <w:gridCol w:w="789"/>
        <w:gridCol w:w="718"/>
        <w:gridCol w:w="7"/>
        <w:gridCol w:w="830"/>
        <w:gridCol w:w="708"/>
        <w:gridCol w:w="7"/>
        <w:gridCol w:w="755"/>
        <w:gridCol w:w="708"/>
        <w:gridCol w:w="7"/>
        <w:gridCol w:w="914"/>
        <w:gridCol w:w="792"/>
        <w:gridCol w:w="7"/>
        <w:gridCol w:w="1070"/>
        <w:gridCol w:w="821"/>
      </w:tblGrid>
      <w:tr w:rsidR="00B32A7A" w:rsidRPr="00AD2A1E" w:rsidTr="0010026A">
        <w:trPr>
          <w:trHeight w:val="675"/>
          <w:jc w:val="center"/>
        </w:trPr>
        <w:tc>
          <w:tcPr>
            <w:tcW w:w="1171" w:type="dxa"/>
            <w:vMerge w:val="restart"/>
            <w:tcBorders>
              <w:top w:val="single" w:sz="8" w:space="0" w:color="auto"/>
              <w:left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Сұрақтар №</w:t>
            </w:r>
          </w:p>
        </w:tc>
        <w:tc>
          <w:tcPr>
            <w:tcW w:w="8133" w:type="dxa"/>
            <w:gridSpan w:val="14"/>
            <w:tcBorders>
              <w:top w:val="single" w:sz="8" w:space="0" w:color="auto"/>
              <w:left w:val="nil"/>
              <w:bottom w:val="single" w:sz="8" w:space="0" w:color="auto"/>
              <w:right w:val="single" w:sz="8" w:space="0" w:color="000000"/>
            </w:tcBorders>
            <w:shd w:val="clear" w:color="auto" w:fill="auto"/>
            <w:vAlign w:val="center"/>
            <w:hideMark/>
          </w:tcPr>
          <w:p w:rsidR="00B32A7A" w:rsidRPr="00AD2A1E" w:rsidRDefault="00B32A7A" w:rsidP="0010026A">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ЖОО студенттерінің жинақталған жауап көрсеткіштері (%)</w:t>
            </w:r>
          </w:p>
        </w:tc>
      </w:tr>
      <w:tr w:rsidR="00B32A7A" w:rsidRPr="00AD2A1E" w:rsidTr="004E56D7">
        <w:trPr>
          <w:trHeight w:val="315"/>
          <w:jc w:val="center"/>
        </w:trPr>
        <w:tc>
          <w:tcPr>
            <w:tcW w:w="1171" w:type="dxa"/>
            <w:vMerge/>
            <w:tcBorders>
              <w:left w:val="single" w:sz="8" w:space="0" w:color="auto"/>
              <w:right w:val="single" w:sz="8" w:space="0" w:color="auto"/>
            </w:tcBorders>
            <w:vAlign w:val="center"/>
            <w:hideMark/>
          </w:tcPr>
          <w:p w:rsidR="00B32A7A" w:rsidRPr="00AD2A1E" w:rsidRDefault="00B32A7A" w:rsidP="00C609B6">
            <w:pPr>
              <w:spacing w:after="0" w:line="240" w:lineRule="auto"/>
              <w:rPr>
                <w:rFonts w:ascii="Times New Roman" w:eastAsia="Times New Roman" w:hAnsi="Times New Roman" w:cs="Times New Roman"/>
              </w:rPr>
            </w:pPr>
          </w:p>
        </w:tc>
        <w:tc>
          <w:tcPr>
            <w:tcW w:w="1514" w:type="dxa"/>
            <w:gridSpan w:val="3"/>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«әрқашан»</w:t>
            </w:r>
          </w:p>
        </w:tc>
        <w:tc>
          <w:tcPr>
            <w:tcW w:w="1545" w:type="dxa"/>
            <w:gridSpan w:val="3"/>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«жиі»</w:t>
            </w:r>
          </w:p>
        </w:tc>
        <w:tc>
          <w:tcPr>
            <w:tcW w:w="1470" w:type="dxa"/>
            <w:gridSpan w:val="3"/>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«жиі емес»</w:t>
            </w:r>
          </w:p>
        </w:tc>
        <w:tc>
          <w:tcPr>
            <w:tcW w:w="1713" w:type="dxa"/>
            <w:gridSpan w:val="3"/>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«сирек»</w:t>
            </w:r>
          </w:p>
        </w:tc>
        <w:tc>
          <w:tcPr>
            <w:tcW w:w="1891" w:type="dxa"/>
            <w:gridSpan w:val="2"/>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«ешқашан»</w:t>
            </w:r>
          </w:p>
        </w:tc>
      </w:tr>
      <w:tr w:rsidR="00B32A7A" w:rsidRPr="00AD2A1E" w:rsidTr="004E56D7">
        <w:trPr>
          <w:trHeight w:val="315"/>
          <w:jc w:val="center"/>
        </w:trPr>
        <w:tc>
          <w:tcPr>
            <w:tcW w:w="1171" w:type="dxa"/>
            <w:vMerge/>
            <w:tcBorders>
              <w:left w:val="single" w:sz="8" w:space="0" w:color="auto"/>
              <w:bottom w:val="single" w:sz="8" w:space="0" w:color="000000"/>
              <w:right w:val="single" w:sz="8" w:space="0" w:color="auto"/>
            </w:tcBorders>
            <w:vAlign w:val="center"/>
          </w:tcPr>
          <w:p w:rsidR="00B32A7A" w:rsidRPr="00AD2A1E" w:rsidRDefault="00B32A7A" w:rsidP="00C609B6">
            <w:pPr>
              <w:spacing w:after="0" w:line="240" w:lineRule="auto"/>
              <w:rPr>
                <w:rFonts w:ascii="Times New Roman" w:eastAsia="Times New Roman" w:hAnsi="Times New Roman" w:cs="Times New Roman"/>
              </w:rPr>
            </w:pPr>
          </w:p>
        </w:tc>
        <w:tc>
          <w:tcPr>
            <w:tcW w:w="789"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Б.т.</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Э.т.</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Б.т.</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Э.т.</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Б.т.</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Э.т.</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Б.т.</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Э.т.</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Б.т.</w:t>
            </w:r>
          </w:p>
        </w:tc>
        <w:tc>
          <w:tcPr>
            <w:tcW w:w="821"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Э.т.</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1</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30</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20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5</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2</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25</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30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23</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7</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3</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50</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4</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18</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40</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27</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35</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0</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5</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30</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6</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25</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25</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7</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25</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8</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30</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35</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9</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40</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25</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10</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40</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11</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45</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40</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30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0</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0</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12</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30</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35</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5</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13</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40</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25</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14</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40</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25</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r>
      <w:tr w:rsidR="00B32A7A" w:rsidRPr="00AD2A1E" w:rsidTr="004E56D7">
        <w:trPr>
          <w:trHeight w:val="315"/>
          <w:jc w:val="center"/>
        </w:trPr>
        <w:tc>
          <w:tcPr>
            <w:tcW w:w="1171" w:type="dxa"/>
            <w:tcBorders>
              <w:top w:val="nil"/>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15</w:t>
            </w:r>
          </w:p>
        </w:tc>
        <w:tc>
          <w:tcPr>
            <w:tcW w:w="789" w:type="dxa"/>
            <w:tcBorders>
              <w:top w:val="nil"/>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30</w:t>
            </w:r>
          </w:p>
        </w:tc>
        <w:tc>
          <w:tcPr>
            <w:tcW w:w="71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837"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20</w:t>
            </w:r>
          </w:p>
        </w:tc>
        <w:tc>
          <w:tcPr>
            <w:tcW w:w="708" w:type="dxa"/>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762" w:type="dxa"/>
            <w:gridSpan w:val="2"/>
            <w:tcBorders>
              <w:top w:val="nil"/>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08"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921"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92" w:type="dxa"/>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c>
          <w:tcPr>
            <w:tcW w:w="1077" w:type="dxa"/>
            <w:gridSpan w:val="2"/>
            <w:tcBorders>
              <w:top w:val="nil"/>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821" w:type="dxa"/>
            <w:tcBorders>
              <w:top w:val="nil"/>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r>
      <w:tr w:rsidR="00B32A7A" w:rsidRPr="00AD2A1E" w:rsidTr="00676496">
        <w:trPr>
          <w:trHeight w:val="315"/>
          <w:jc w:val="center"/>
        </w:trPr>
        <w:tc>
          <w:tcPr>
            <w:tcW w:w="1171" w:type="dxa"/>
            <w:tcBorders>
              <w:top w:val="nil"/>
              <w:left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16</w:t>
            </w:r>
          </w:p>
        </w:tc>
        <w:tc>
          <w:tcPr>
            <w:tcW w:w="789" w:type="dxa"/>
            <w:tcBorders>
              <w:top w:val="nil"/>
              <w:left w:val="nil"/>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25</w:t>
            </w:r>
          </w:p>
        </w:tc>
        <w:tc>
          <w:tcPr>
            <w:tcW w:w="718" w:type="dxa"/>
            <w:tcBorders>
              <w:top w:val="nil"/>
              <w:left w:val="nil"/>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c>
          <w:tcPr>
            <w:tcW w:w="837" w:type="dxa"/>
            <w:gridSpan w:val="2"/>
            <w:tcBorders>
              <w:top w:val="nil"/>
              <w:left w:val="nil"/>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25</w:t>
            </w:r>
          </w:p>
        </w:tc>
        <w:tc>
          <w:tcPr>
            <w:tcW w:w="708" w:type="dxa"/>
            <w:tcBorders>
              <w:top w:val="nil"/>
              <w:left w:val="nil"/>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c>
          <w:tcPr>
            <w:tcW w:w="762" w:type="dxa"/>
            <w:gridSpan w:val="2"/>
            <w:tcBorders>
              <w:top w:val="nil"/>
              <w:left w:val="nil"/>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20</w:t>
            </w:r>
          </w:p>
        </w:tc>
        <w:tc>
          <w:tcPr>
            <w:tcW w:w="708" w:type="dxa"/>
            <w:tcBorders>
              <w:top w:val="nil"/>
              <w:left w:val="nil"/>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c>
          <w:tcPr>
            <w:tcW w:w="921" w:type="dxa"/>
            <w:gridSpan w:val="2"/>
            <w:tcBorders>
              <w:top w:val="nil"/>
              <w:left w:val="nil"/>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92" w:type="dxa"/>
            <w:tcBorders>
              <w:top w:val="nil"/>
              <w:left w:val="nil"/>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20</w:t>
            </w:r>
          </w:p>
        </w:tc>
        <w:tc>
          <w:tcPr>
            <w:tcW w:w="1077" w:type="dxa"/>
            <w:gridSpan w:val="2"/>
            <w:tcBorders>
              <w:top w:val="nil"/>
              <w:left w:val="nil"/>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821" w:type="dxa"/>
            <w:tcBorders>
              <w:top w:val="nil"/>
              <w:left w:val="nil"/>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r>
      <w:tr w:rsidR="00B32A7A" w:rsidRPr="00AD2A1E" w:rsidTr="00676496">
        <w:trPr>
          <w:trHeight w:val="315"/>
          <w:jc w:val="center"/>
        </w:trPr>
        <w:tc>
          <w:tcPr>
            <w:tcW w:w="11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c>
          <w:tcPr>
            <w:tcW w:w="8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40</w:t>
            </w:r>
          </w:p>
        </w:tc>
        <w:tc>
          <w:tcPr>
            <w:tcW w:w="708" w:type="dxa"/>
            <w:tcBorders>
              <w:top w:val="single" w:sz="4" w:space="0" w:color="auto"/>
              <w:left w:val="single" w:sz="4" w:space="0" w:color="auto"/>
              <w:bottom w:val="single" w:sz="4" w:space="0" w:color="auto"/>
              <w:right w:val="single" w:sz="4"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25</w:t>
            </w:r>
          </w:p>
        </w:tc>
        <w:tc>
          <w:tcPr>
            <w:tcW w:w="792" w:type="dxa"/>
            <w:tcBorders>
              <w:top w:val="single" w:sz="4" w:space="0" w:color="auto"/>
              <w:left w:val="single" w:sz="4" w:space="0" w:color="auto"/>
              <w:bottom w:val="single" w:sz="4" w:space="0" w:color="auto"/>
              <w:right w:val="single" w:sz="4"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30</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821" w:type="dxa"/>
            <w:tcBorders>
              <w:top w:val="single" w:sz="4" w:space="0" w:color="auto"/>
              <w:left w:val="single" w:sz="4" w:space="0" w:color="auto"/>
              <w:bottom w:val="single" w:sz="4" w:space="0" w:color="auto"/>
              <w:right w:val="single" w:sz="4"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15</w:t>
            </w:r>
          </w:p>
        </w:tc>
      </w:tr>
      <w:tr w:rsidR="00B32A7A" w:rsidRPr="00AD2A1E" w:rsidTr="00676496">
        <w:trPr>
          <w:trHeight w:val="315"/>
          <w:jc w:val="center"/>
        </w:trPr>
        <w:tc>
          <w:tcPr>
            <w:tcW w:w="117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lang w:val="kk-KZ"/>
              </w:rPr>
              <w:t>18</w:t>
            </w:r>
          </w:p>
        </w:tc>
        <w:tc>
          <w:tcPr>
            <w:tcW w:w="789" w:type="dxa"/>
            <w:tcBorders>
              <w:top w:val="single" w:sz="4" w:space="0" w:color="auto"/>
              <w:left w:val="nil"/>
              <w:bottom w:val="single" w:sz="8" w:space="0" w:color="auto"/>
              <w:right w:val="single" w:sz="8" w:space="0" w:color="auto"/>
            </w:tcBorders>
            <w:shd w:val="clear" w:color="auto" w:fill="auto"/>
            <w:vAlign w:val="center"/>
            <w:hideMark/>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15</w:t>
            </w:r>
          </w:p>
        </w:tc>
        <w:tc>
          <w:tcPr>
            <w:tcW w:w="718" w:type="dxa"/>
            <w:tcBorders>
              <w:top w:val="single" w:sz="4" w:space="0" w:color="auto"/>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c>
          <w:tcPr>
            <w:tcW w:w="837" w:type="dxa"/>
            <w:gridSpan w:val="2"/>
            <w:tcBorders>
              <w:top w:val="single" w:sz="4" w:space="0" w:color="auto"/>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708" w:type="dxa"/>
            <w:tcBorders>
              <w:top w:val="single" w:sz="4" w:space="0" w:color="auto"/>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c>
          <w:tcPr>
            <w:tcW w:w="762" w:type="dxa"/>
            <w:gridSpan w:val="2"/>
            <w:tcBorders>
              <w:top w:val="single" w:sz="4" w:space="0" w:color="auto"/>
              <w:left w:val="nil"/>
              <w:bottom w:val="single" w:sz="8" w:space="0" w:color="auto"/>
              <w:right w:val="single" w:sz="8" w:space="0" w:color="auto"/>
            </w:tcBorders>
            <w:shd w:val="clear" w:color="auto" w:fill="auto"/>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40</w:t>
            </w:r>
          </w:p>
        </w:tc>
        <w:tc>
          <w:tcPr>
            <w:tcW w:w="708" w:type="dxa"/>
            <w:tcBorders>
              <w:top w:val="single" w:sz="4" w:space="0" w:color="auto"/>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45</w:t>
            </w:r>
          </w:p>
        </w:tc>
        <w:tc>
          <w:tcPr>
            <w:tcW w:w="921" w:type="dxa"/>
            <w:gridSpan w:val="2"/>
            <w:tcBorders>
              <w:top w:val="single" w:sz="4" w:space="0" w:color="auto"/>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25</w:t>
            </w:r>
          </w:p>
        </w:tc>
        <w:tc>
          <w:tcPr>
            <w:tcW w:w="792" w:type="dxa"/>
            <w:tcBorders>
              <w:top w:val="single" w:sz="4" w:space="0" w:color="auto"/>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25</w:t>
            </w:r>
          </w:p>
        </w:tc>
        <w:tc>
          <w:tcPr>
            <w:tcW w:w="1077" w:type="dxa"/>
            <w:gridSpan w:val="2"/>
            <w:tcBorders>
              <w:top w:val="single" w:sz="4" w:space="0" w:color="auto"/>
              <w:left w:val="nil"/>
              <w:bottom w:val="single" w:sz="8" w:space="0" w:color="auto"/>
              <w:right w:val="single" w:sz="8" w:space="0" w:color="auto"/>
            </w:tcBorders>
            <w:vAlign w:val="center"/>
          </w:tcPr>
          <w:p w:rsidR="00B32A7A" w:rsidRPr="00AD2A1E" w:rsidRDefault="00B32A7A" w:rsidP="00C609B6">
            <w:pPr>
              <w:spacing w:after="0" w:line="240" w:lineRule="auto"/>
              <w:jc w:val="center"/>
              <w:rPr>
                <w:rFonts w:ascii="Times New Roman" w:eastAsia="Times New Roman" w:hAnsi="Times New Roman" w:cs="Times New Roman"/>
              </w:rPr>
            </w:pPr>
            <w:r w:rsidRPr="00AD2A1E">
              <w:rPr>
                <w:rFonts w:ascii="Times New Roman" w:eastAsia="Times New Roman" w:hAnsi="Times New Roman" w:cs="Times New Roman"/>
              </w:rPr>
              <w:t>10</w:t>
            </w:r>
          </w:p>
        </w:tc>
        <w:tc>
          <w:tcPr>
            <w:tcW w:w="821" w:type="dxa"/>
            <w:tcBorders>
              <w:top w:val="single" w:sz="4" w:space="0" w:color="auto"/>
              <w:left w:val="nil"/>
              <w:bottom w:val="single" w:sz="8" w:space="0" w:color="auto"/>
              <w:right w:val="single" w:sz="8" w:space="0" w:color="auto"/>
            </w:tcBorders>
          </w:tcPr>
          <w:p w:rsidR="00B32A7A" w:rsidRPr="00AD2A1E" w:rsidRDefault="00B32A7A" w:rsidP="00C609B6">
            <w:pPr>
              <w:spacing w:after="0" w:line="240" w:lineRule="auto"/>
              <w:jc w:val="center"/>
              <w:rPr>
                <w:rFonts w:ascii="Times New Roman" w:eastAsia="Times New Roman" w:hAnsi="Times New Roman" w:cs="Times New Roman"/>
                <w:lang w:val="kk-KZ"/>
              </w:rPr>
            </w:pPr>
            <w:r w:rsidRPr="00AD2A1E">
              <w:rPr>
                <w:rFonts w:ascii="Times New Roman" w:eastAsia="Times New Roman" w:hAnsi="Times New Roman" w:cs="Times New Roman"/>
                <w:lang w:val="kk-KZ"/>
              </w:rPr>
              <w:t>10</w:t>
            </w:r>
          </w:p>
        </w:tc>
      </w:tr>
    </w:tbl>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lastRenderedPageBreak/>
        <w:t>«</w:t>
      </w:r>
      <w:r w:rsidRPr="00AD2A1E">
        <w:rPr>
          <w:rFonts w:ascii="Times New Roman" w:hAnsi="Times New Roman" w:cs="Times New Roman"/>
          <w:sz w:val="28"/>
          <w:szCs w:val="28"/>
          <w:lang w:val="tr-TR"/>
        </w:rPr>
        <w:t>Мұғалімдердің жұмысы туралы дәрістер (әңгімелер) тыңдауды ұнатамын</w:t>
      </w:r>
      <w:r w:rsidRPr="00AD2A1E">
        <w:rPr>
          <w:rFonts w:ascii="Times New Roman" w:hAnsi="Times New Roman" w:cs="Times New Roman"/>
          <w:sz w:val="28"/>
          <w:szCs w:val="28"/>
          <w:lang w:val="kk-KZ"/>
        </w:rPr>
        <w:t>», «б</w:t>
      </w:r>
      <w:r w:rsidRPr="00AD2A1E">
        <w:rPr>
          <w:rFonts w:ascii="Times New Roman" w:hAnsi="Times New Roman" w:cs="Times New Roman"/>
          <w:sz w:val="28"/>
          <w:szCs w:val="28"/>
          <w:lang w:val="tr-TR"/>
        </w:rPr>
        <w:t>елсенді оқуға, мектеп жағдайында жұмыс істеуге</w:t>
      </w:r>
      <w:r w:rsidRPr="00AD2A1E">
        <w:rPr>
          <w:rFonts w:ascii="Times New Roman" w:hAnsi="Times New Roman" w:cs="Times New Roman"/>
          <w:sz w:val="28"/>
          <w:szCs w:val="28"/>
          <w:lang w:val="kk-KZ"/>
        </w:rPr>
        <w:t xml:space="preserve"> болатын</w:t>
      </w:r>
      <w:r w:rsidR="00C4555F">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w:t>
      </w:r>
      <w:r w:rsidRPr="00AD2A1E">
        <w:rPr>
          <w:rFonts w:ascii="Times New Roman" w:hAnsi="Times New Roman" w:cs="Times New Roman"/>
          <w:sz w:val="28"/>
          <w:szCs w:val="28"/>
          <w:lang w:val="tr-TR"/>
        </w:rPr>
        <w:t>Мектеп күнін</w:t>
      </w:r>
      <w:r w:rsidRPr="00AD2A1E">
        <w:rPr>
          <w:rFonts w:ascii="Times New Roman" w:hAnsi="Times New Roman" w:cs="Times New Roman"/>
          <w:sz w:val="28"/>
          <w:szCs w:val="28"/>
          <w:lang w:val="kk-KZ"/>
        </w:rPr>
        <w:t>»</w:t>
      </w:r>
      <w:r w:rsidRPr="00AD2A1E">
        <w:rPr>
          <w:rFonts w:ascii="Times New Roman" w:hAnsi="Times New Roman" w:cs="Times New Roman"/>
          <w:sz w:val="28"/>
          <w:szCs w:val="28"/>
          <w:lang w:val="tr-TR"/>
        </w:rPr>
        <w:t xml:space="preserve">, </w:t>
      </w:r>
      <w:r w:rsidRPr="00AD2A1E">
        <w:rPr>
          <w:rFonts w:ascii="Times New Roman" w:hAnsi="Times New Roman" w:cs="Times New Roman"/>
          <w:sz w:val="28"/>
          <w:szCs w:val="28"/>
          <w:lang w:val="kk-KZ"/>
        </w:rPr>
        <w:t xml:space="preserve">яғни </w:t>
      </w:r>
      <w:r w:rsidRPr="00AD2A1E">
        <w:rPr>
          <w:rFonts w:ascii="Times New Roman" w:hAnsi="Times New Roman" w:cs="Times New Roman"/>
          <w:sz w:val="28"/>
          <w:szCs w:val="28"/>
          <w:lang w:val="tr-TR"/>
        </w:rPr>
        <w:t>балалармен және педагогтармен қарым-қатынас жа</w:t>
      </w:r>
      <w:r w:rsidRPr="00AD2A1E">
        <w:rPr>
          <w:rFonts w:ascii="Times New Roman" w:hAnsi="Times New Roman" w:cs="Times New Roman"/>
          <w:sz w:val="28"/>
          <w:szCs w:val="28"/>
          <w:lang w:val="kk-KZ"/>
        </w:rPr>
        <w:t>сауды</w:t>
      </w:r>
      <w:r w:rsidRPr="00AD2A1E">
        <w:rPr>
          <w:rFonts w:ascii="Times New Roman" w:hAnsi="Times New Roman" w:cs="Times New Roman"/>
          <w:sz w:val="28"/>
          <w:szCs w:val="28"/>
          <w:lang w:val="tr-TR"/>
        </w:rPr>
        <w:t xml:space="preserve"> асыға күтемін</w:t>
      </w:r>
      <w:r w:rsidRPr="00AD2A1E">
        <w:rPr>
          <w:rFonts w:ascii="Times New Roman" w:hAnsi="Times New Roman" w:cs="Times New Roman"/>
          <w:sz w:val="28"/>
          <w:szCs w:val="28"/>
          <w:lang w:val="kk-KZ"/>
        </w:rPr>
        <w:t>», «</w:t>
      </w:r>
      <w:r w:rsidRPr="00AD2A1E">
        <w:rPr>
          <w:rFonts w:ascii="Times New Roman" w:hAnsi="Times New Roman" w:cs="Times New Roman"/>
          <w:sz w:val="28"/>
          <w:szCs w:val="28"/>
          <w:lang w:val="tr-TR"/>
        </w:rPr>
        <w:t>Мұғалім газетін</w:t>
      </w:r>
      <w:r w:rsidRPr="00AD2A1E">
        <w:rPr>
          <w:rFonts w:ascii="Times New Roman" w:hAnsi="Times New Roman" w:cs="Times New Roman"/>
          <w:sz w:val="28"/>
          <w:szCs w:val="28"/>
          <w:lang w:val="kk-KZ"/>
        </w:rPr>
        <w:t>»</w:t>
      </w:r>
      <w:r w:rsidRPr="00AD2A1E">
        <w:rPr>
          <w:rFonts w:ascii="Times New Roman" w:hAnsi="Times New Roman" w:cs="Times New Roman"/>
          <w:sz w:val="28"/>
          <w:szCs w:val="28"/>
          <w:lang w:val="tr-TR"/>
        </w:rPr>
        <w:t xml:space="preserve"> оқимын</w:t>
      </w:r>
      <w:r w:rsidRPr="00AD2A1E">
        <w:rPr>
          <w:rFonts w:ascii="Times New Roman" w:hAnsi="Times New Roman" w:cs="Times New Roman"/>
          <w:sz w:val="28"/>
          <w:szCs w:val="28"/>
          <w:lang w:val="kk-KZ"/>
        </w:rPr>
        <w:t>, ал</w:t>
      </w:r>
      <w:r w:rsidRPr="00AD2A1E">
        <w:rPr>
          <w:rFonts w:ascii="Times New Roman" w:hAnsi="Times New Roman" w:cs="Times New Roman"/>
          <w:sz w:val="28"/>
          <w:szCs w:val="28"/>
          <w:lang w:val="tr-TR"/>
        </w:rPr>
        <w:t xml:space="preserve"> басқа да педагогикалық газеттерді, журналарды, кітаптарды</w:t>
      </w:r>
      <w:r w:rsidRPr="00AD2A1E">
        <w:rPr>
          <w:rFonts w:ascii="Times New Roman" w:hAnsi="Times New Roman" w:cs="Times New Roman"/>
          <w:sz w:val="28"/>
          <w:szCs w:val="28"/>
          <w:lang w:val="kk-KZ"/>
        </w:rPr>
        <w:t xml:space="preserve"> өз кітапханама жинаймын деген сұраққа студенттерге қарағанда, колледж студенттері жоғары нәтижелер көрсетті (11 кесте). </w:t>
      </w:r>
    </w:p>
    <w:p w:rsidR="00B32A7A" w:rsidRPr="00AD2A1E" w:rsidRDefault="00B32A7A" w:rsidP="00203342">
      <w:pPr>
        <w:spacing w:after="0" w:line="240" w:lineRule="auto"/>
        <w:ind w:firstLine="709"/>
        <w:jc w:val="both"/>
        <w:rPr>
          <w:rFonts w:ascii="Times New Roman" w:eastAsia="Times New Roman" w:hAnsi="Times New Roman" w:cs="Times New Roman"/>
          <w:bCs/>
          <w:sz w:val="28"/>
          <w:szCs w:val="28"/>
          <w:lang w:val="kk-KZ"/>
        </w:rPr>
      </w:pPr>
      <w:r w:rsidRPr="00AD2A1E">
        <w:rPr>
          <w:rFonts w:ascii="Times New Roman" w:eastAsia="Times New Roman" w:hAnsi="Times New Roman"/>
          <w:sz w:val="28"/>
          <w:szCs w:val="28"/>
          <w:lang w:val="kk-KZ"/>
        </w:rPr>
        <w:t>Тест нәтижесі бойынша ЖОО студенттерінде мотивациялық баспалдақтың төмен және орта деңгейі байқалады, әлі де үстірті қызығушылықтар мен немқұрайдылық байқалады.</w:t>
      </w:r>
    </w:p>
    <w:p w:rsidR="00B32A7A" w:rsidRPr="003453E9" w:rsidRDefault="00B32A7A" w:rsidP="00203342">
      <w:pPr>
        <w:spacing w:after="0" w:line="240" w:lineRule="auto"/>
        <w:ind w:firstLine="709"/>
        <w:jc w:val="both"/>
        <w:rPr>
          <w:rFonts w:ascii="Times New Roman" w:eastAsia="Times New Roman" w:hAnsi="Times New Roman"/>
          <w:b/>
          <w:i/>
          <w:sz w:val="28"/>
          <w:szCs w:val="28"/>
          <w:u w:val="single"/>
          <w:lang w:val="kk-KZ"/>
        </w:rPr>
      </w:pPr>
      <w:r w:rsidRPr="003453E9">
        <w:rPr>
          <w:rFonts w:ascii="Times New Roman" w:eastAsia="Times New Roman" w:hAnsi="Times New Roman"/>
          <w:i/>
          <w:sz w:val="28"/>
          <w:szCs w:val="28"/>
          <w:u w:val="single"/>
          <w:lang w:val="kk-KZ"/>
        </w:rPr>
        <w:t>8.</w:t>
      </w:r>
      <w:r w:rsidRPr="003453E9">
        <w:rPr>
          <w:rFonts w:ascii="Times New Roman" w:eastAsia="Times New Roman" w:hAnsi="Times New Roman"/>
          <w:b/>
          <w:i/>
          <w:sz w:val="28"/>
          <w:szCs w:val="28"/>
          <w:u w:val="single"/>
          <w:lang w:val="kk-KZ"/>
        </w:rPr>
        <w:t xml:space="preserve"> </w:t>
      </w:r>
      <w:r w:rsidRPr="003453E9">
        <w:rPr>
          <w:rFonts w:ascii="Times New Roman" w:hAnsi="Times New Roman"/>
          <w:i/>
          <w:sz w:val="28"/>
          <w:szCs w:val="28"/>
          <w:u w:val="single"/>
          <w:lang w:val="tr-TR"/>
        </w:rPr>
        <w:t xml:space="preserve">ЖОО-да оқу </w:t>
      </w:r>
      <w:r w:rsidRPr="003453E9">
        <w:rPr>
          <w:rFonts w:ascii="Times New Roman" w:hAnsi="Times New Roman"/>
          <w:i/>
          <w:sz w:val="28"/>
          <w:szCs w:val="28"/>
          <w:u w:val="single"/>
          <w:lang w:val="kk-KZ"/>
        </w:rPr>
        <w:t>мотивациясын</w:t>
      </w:r>
      <w:r w:rsidRPr="003453E9">
        <w:rPr>
          <w:rFonts w:ascii="Times New Roman" w:hAnsi="Times New Roman"/>
          <w:i/>
          <w:sz w:val="28"/>
          <w:szCs w:val="28"/>
          <w:u w:val="single"/>
          <w:lang w:val="tr-TR"/>
        </w:rPr>
        <w:t xml:space="preserve"> оқыту әдістемесі</w:t>
      </w:r>
      <w:r w:rsidRPr="003453E9">
        <w:rPr>
          <w:rFonts w:ascii="Times New Roman" w:hAnsi="Times New Roman"/>
          <w:i/>
          <w:sz w:val="28"/>
          <w:szCs w:val="28"/>
          <w:u w:val="single"/>
          <w:lang w:val="kk-KZ"/>
        </w:rPr>
        <w:t xml:space="preserve"> (</w:t>
      </w:r>
      <w:r w:rsidRPr="003453E9">
        <w:rPr>
          <w:rFonts w:ascii="Times New Roman" w:hAnsi="Times New Roman"/>
          <w:i/>
          <w:sz w:val="28"/>
          <w:szCs w:val="28"/>
          <w:u w:val="single"/>
          <w:lang w:val="tr-TR"/>
        </w:rPr>
        <w:t>Т.И. Ильина</w:t>
      </w:r>
      <w:r w:rsidRPr="003453E9">
        <w:rPr>
          <w:rFonts w:ascii="Times New Roman" w:hAnsi="Times New Roman"/>
          <w:i/>
          <w:sz w:val="28"/>
          <w:szCs w:val="28"/>
          <w:u w:val="single"/>
          <w:lang w:val="kk-KZ"/>
        </w:rPr>
        <w:t>).</w:t>
      </w:r>
    </w:p>
    <w:p w:rsidR="00890D75" w:rsidRPr="00890D75" w:rsidRDefault="00890D75" w:rsidP="00890D7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Студенттердің</w:t>
      </w:r>
      <w:r w:rsidRPr="00890D75">
        <w:rPr>
          <w:rFonts w:ascii="Times New Roman" w:hAnsi="Times New Roman" w:cs="Times New Roman"/>
          <w:sz w:val="28"/>
          <w:szCs w:val="28"/>
          <w:lang w:val="kk-KZ"/>
        </w:rPr>
        <w:t xml:space="preserve"> мотивациясының ауқымды бағыттылығын талдау» ІІ. Ильин» 3 шкалаға бөлінеді: «</w:t>
      </w:r>
      <w:r>
        <w:rPr>
          <w:rFonts w:ascii="Times New Roman" w:hAnsi="Times New Roman" w:cs="Times New Roman"/>
          <w:sz w:val="28"/>
          <w:szCs w:val="28"/>
          <w:lang w:val="kk-KZ"/>
        </w:rPr>
        <w:t>Білім</w:t>
      </w:r>
      <w:r w:rsidR="00144AD4">
        <w:rPr>
          <w:rFonts w:ascii="Times New Roman" w:hAnsi="Times New Roman" w:cs="Times New Roman"/>
          <w:sz w:val="28"/>
          <w:szCs w:val="28"/>
          <w:lang w:val="kk-KZ"/>
        </w:rPr>
        <w:t xml:space="preserve">» - қызығу, білуге </w:t>
      </w:r>
      <w:r w:rsidRPr="00890D75">
        <w:rPr>
          <w:rFonts w:ascii="Times New Roman" w:hAnsi="Times New Roman" w:cs="Times New Roman"/>
          <w:sz w:val="28"/>
          <w:szCs w:val="28"/>
          <w:lang w:val="kk-KZ"/>
        </w:rPr>
        <w:t>құмарлық; «Мамандық» - кәсіптік білім, іскерлік пен дағдыларды меңгеруге ұмтылу және кәсіби маңызды жеке қасиеттерді қалыптастыру; «</w:t>
      </w:r>
      <w:r>
        <w:rPr>
          <w:rFonts w:ascii="Times New Roman" w:hAnsi="Times New Roman" w:cs="Times New Roman"/>
          <w:sz w:val="28"/>
          <w:szCs w:val="28"/>
          <w:lang w:val="kk-KZ"/>
        </w:rPr>
        <w:t>Диплом алу</w:t>
      </w:r>
      <w:r w:rsidRPr="00890D75">
        <w:rPr>
          <w:rFonts w:ascii="Times New Roman" w:hAnsi="Times New Roman" w:cs="Times New Roman"/>
          <w:sz w:val="28"/>
          <w:szCs w:val="28"/>
          <w:lang w:val="kk-KZ"/>
        </w:rPr>
        <w:t>» - алғысы келеді.</w:t>
      </w:r>
    </w:p>
    <w:p w:rsidR="0099538D" w:rsidRPr="0099538D" w:rsidRDefault="0099538D" w:rsidP="00890D75">
      <w:pPr>
        <w:spacing w:after="0" w:line="240" w:lineRule="auto"/>
        <w:ind w:firstLine="709"/>
        <w:jc w:val="both"/>
        <w:rPr>
          <w:rFonts w:ascii="Times New Roman" w:hAnsi="Times New Roman" w:cs="Times New Roman"/>
          <w:sz w:val="28"/>
          <w:szCs w:val="28"/>
          <w:lang w:val="kk-KZ"/>
        </w:rPr>
      </w:pPr>
      <w:r w:rsidRPr="00DE2954">
        <w:rPr>
          <w:rFonts w:ascii="Times New Roman" w:hAnsi="Times New Roman" w:cs="Times New Roman"/>
          <w:sz w:val="28"/>
          <w:szCs w:val="28"/>
          <w:lang w:val="kk-KZ"/>
        </w:rPr>
        <w:t xml:space="preserve">Нәтиже көрсеткендей, </w:t>
      </w:r>
      <w:r>
        <w:rPr>
          <w:rFonts w:ascii="Times New Roman" w:hAnsi="Times New Roman" w:cs="Times New Roman"/>
          <w:sz w:val="28"/>
          <w:szCs w:val="28"/>
          <w:lang w:val="kk-KZ"/>
        </w:rPr>
        <w:t>студенттердің жалпы санының 57</w:t>
      </w:r>
      <w:r w:rsidRPr="00DE2954">
        <w:rPr>
          <w:rFonts w:ascii="Times New Roman" w:hAnsi="Times New Roman" w:cs="Times New Roman"/>
          <w:sz w:val="28"/>
          <w:szCs w:val="28"/>
          <w:lang w:val="kk-KZ"/>
        </w:rPr>
        <w:t xml:space="preserve"> пайызы білімге бағытталған. </w:t>
      </w:r>
      <w:r w:rsidR="0001324C">
        <w:rPr>
          <w:rFonts w:ascii="Times New Roman" w:hAnsi="Times New Roman" w:cs="Times New Roman"/>
          <w:sz w:val="28"/>
          <w:szCs w:val="28"/>
          <w:lang w:val="kk-KZ"/>
        </w:rPr>
        <w:t xml:space="preserve">Студенттердің 29%-ы диплом алуға ұмтылса, </w:t>
      </w:r>
      <w:r w:rsidR="00241585">
        <w:rPr>
          <w:rFonts w:ascii="Times New Roman" w:hAnsi="Times New Roman" w:cs="Times New Roman"/>
          <w:sz w:val="28"/>
          <w:szCs w:val="28"/>
          <w:lang w:val="kk-KZ"/>
        </w:rPr>
        <w:t>14</w:t>
      </w:r>
      <w:r w:rsidRPr="0099538D">
        <w:rPr>
          <w:rFonts w:ascii="Times New Roman" w:hAnsi="Times New Roman" w:cs="Times New Roman"/>
          <w:sz w:val="28"/>
          <w:szCs w:val="28"/>
          <w:lang w:val="kk-KZ"/>
        </w:rPr>
        <w:t>%-ы мамандықты меңгеруге талпынуда.</w:t>
      </w:r>
    </w:p>
    <w:p w:rsidR="0099538D" w:rsidRPr="0099538D" w:rsidRDefault="0099538D" w:rsidP="0099538D">
      <w:pPr>
        <w:spacing w:after="0" w:line="240" w:lineRule="auto"/>
        <w:jc w:val="both"/>
        <w:rPr>
          <w:rFonts w:ascii="Times New Roman" w:hAnsi="Times New Roman" w:cs="Times New Roman"/>
          <w:sz w:val="28"/>
          <w:szCs w:val="28"/>
          <w:lang w:val="kk-KZ"/>
        </w:rPr>
      </w:pPr>
      <w:r w:rsidRPr="0099538D">
        <w:rPr>
          <w:rFonts w:ascii="Times New Roman" w:hAnsi="Times New Roman" w:cs="Times New Roman"/>
          <w:sz w:val="28"/>
          <w:szCs w:val="28"/>
          <w:lang w:val="kk-KZ"/>
        </w:rPr>
        <w:t xml:space="preserve">Студенттер арасында ең жоғары басымдық білім мен </w:t>
      </w:r>
      <w:r>
        <w:rPr>
          <w:rFonts w:ascii="Times New Roman" w:hAnsi="Times New Roman" w:cs="Times New Roman"/>
          <w:sz w:val="28"/>
          <w:szCs w:val="28"/>
          <w:lang w:val="kk-KZ"/>
        </w:rPr>
        <w:t>жоғарғы оқу орынды</w:t>
      </w:r>
      <w:r w:rsidRPr="0099538D">
        <w:rPr>
          <w:rFonts w:ascii="Times New Roman" w:hAnsi="Times New Roman" w:cs="Times New Roman"/>
          <w:sz w:val="28"/>
          <w:szCs w:val="28"/>
          <w:lang w:val="kk-KZ"/>
        </w:rPr>
        <w:t xml:space="preserve"> бітіру екенін атап өттік. Жастардың білімге ден қоюы негізінен «жақсы» және «өте жақсы» бағалары бар студенттер арасында байқ</w:t>
      </w:r>
      <w:r w:rsidR="007D59DD">
        <w:rPr>
          <w:rFonts w:ascii="Times New Roman" w:hAnsi="Times New Roman" w:cs="Times New Roman"/>
          <w:sz w:val="28"/>
          <w:szCs w:val="28"/>
          <w:lang w:val="kk-KZ"/>
        </w:rPr>
        <w:t>алады, бұл топта олар аз, оны 20</w:t>
      </w:r>
      <w:r w:rsidRPr="0099538D">
        <w:rPr>
          <w:rFonts w:ascii="Times New Roman" w:hAnsi="Times New Roman" w:cs="Times New Roman"/>
          <w:sz w:val="28"/>
          <w:szCs w:val="28"/>
          <w:lang w:val="kk-KZ"/>
        </w:rPr>
        <w:t>-кестеден көруге болады.</w:t>
      </w:r>
    </w:p>
    <w:p w:rsidR="00B32A7A" w:rsidRPr="00AD2A1E" w:rsidRDefault="00B32A7A" w:rsidP="00203342">
      <w:pPr>
        <w:spacing w:after="0" w:line="240" w:lineRule="auto"/>
        <w:ind w:firstLine="709"/>
        <w:jc w:val="both"/>
        <w:rPr>
          <w:rFonts w:ascii="Times New Roman" w:hAnsi="Times New Roman"/>
          <w:sz w:val="28"/>
          <w:szCs w:val="28"/>
          <w:lang w:val="kk-KZ"/>
        </w:rPr>
      </w:pPr>
    </w:p>
    <w:p w:rsidR="00B32A7A" w:rsidRPr="00AD2A1E" w:rsidRDefault="000E4939" w:rsidP="0020334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Кесте 20 </w:t>
      </w:r>
      <w:r w:rsidR="00B32A7A" w:rsidRPr="00AD2A1E">
        <w:rPr>
          <w:rFonts w:ascii="Times New Roman" w:hAnsi="Times New Roman"/>
          <w:sz w:val="28"/>
          <w:szCs w:val="28"/>
          <w:lang w:val="kk-KZ"/>
        </w:rPr>
        <w:t xml:space="preserve">– </w:t>
      </w:r>
      <w:r w:rsidR="00B32A7A" w:rsidRPr="00AD2A1E">
        <w:rPr>
          <w:rFonts w:ascii="Times New Roman" w:hAnsi="Times New Roman"/>
          <w:sz w:val="28"/>
          <w:szCs w:val="28"/>
          <w:lang w:val="tr-TR"/>
        </w:rPr>
        <w:t xml:space="preserve">ЖОО-да </w:t>
      </w:r>
      <w:r w:rsidR="00E03781">
        <w:rPr>
          <w:rFonts w:ascii="Times New Roman" w:hAnsi="Times New Roman"/>
          <w:sz w:val="28"/>
          <w:szCs w:val="28"/>
          <w:lang w:val="kk-KZ"/>
        </w:rPr>
        <w:t>оқыту мотивациясын зерделеу</w:t>
      </w:r>
      <w:r w:rsidR="00B32A7A" w:rsidRPr="00AD2A1E">
        <w:rPr>
          <w:rFonts w:ascii="Times New Roman" w:hAnsi="Times New Roman"/>
          <w:sz w:val="28"/>
          <w:szCs w:val="28"/>
          <w:lang w:val="tr-TR"/>
        </w:rPr>
        <w:t xml:space="preserve"> әдістемесі</w:t>
      </w:r>
      <w:r w:rsidR="00B32A7A" w:rsidRPr="00AD2A1E">
        <w:rPr>
          <w:rFonts w:ascii="Times New Roman" w:hAnsi="Times New Roman"/>
          <w:sz w:val="28"/>
          <w:szCs w:val="28"/>
          <w:lang w:val="kk-KZ"/>
        </w:rPr>
        <w:t xml:space="preserve"> (</w:t>
      </w:r>
      <w:r w:rsidR="00B32A7A" w:rsidRPr="00AD2A1E">
        <w:rPr>
          <w:rFonts w:ascii="Times New Roman" w:hAnsi="Times New Roman"/>
          <w:sz w:val="28"/>
          <w:szCs w:val="28"/>
          <w:lang w:val="tr-TR"/>
        </w:rPr>
        <w:t>Т.И. Ильина</w:t>
      </w:r>
      <w:r w:rsidR="00B32A7A" w:rsidRPr="00AD2A1E">
        <w:rPr>
          <w:rFonts w:ascii="Times New Roman" w:hAnsi="Times New Roman"/>
          <w:sz w:val="28"/>
          <w:szCs w:val="28"/>
          <w:lang w:val="kk-KZ"/>
        </w:rPr>
        <w:t>) нәтижесі</w:t>
      </w:r>
    </w:p>
    <w:p w:rsidR="00B32A7A" w:rsidRPr="00AD2A1E" w:rsidRDefault="00B32A7A" w:rsidP="00203342">
      <w:pPr>
        <w:spacing w:after="0" w:line="240" w:lineRule="auto"/>
        <w:ind w:firstLine="709"/>
        <w:jc w:val="both"/>
        <w:rPr>
          <w:rFonts w:ascii="Times New Roman" w:hAnsi="Times New Roman"/>
          <w:sz w:val="28"/>
          <w:szCs w:val="28"/>
          <w:lang w:val="kk-KZ"/>
        </w:rPr>
      </w:pPr>
    </w:p>
    <w:tbl>
      <w:tblPr>
        <w:tblStyle w:val="ac"/>
        <w:tblW w:w="9160" w:type="dxa"/>
        <w:tblInd w:w="250" w:type="dxa"/>
        <w:tblLook w:val="04A0" w:firstRow="1" w:lastRow="0" w:firstColumn="1" w:lastColumn="0" w:noHBand="0" w:noVBand="1"/>
      </w:tblPr>
      <w:tblGrid>
        <w:gridCol w:w="1427"/>
        <w:gridCol w:w="2509"/>
        <w:gridCol w:w="1276"/>
        <w:gridCol w:w="1370"/>
        <w:gridCol w:w="1276"/>
        <w:gridCol w:w="1302"/>
      </w:tblGrid>
      <w:tr w:rsidR="00B32A7A" w:rsidRPr="00AD2A1E" w:rsidTr="004E56D7">
        <w:tc>
          <w:tcPr>
            <w:tcW w:w="1427" w:type="dxa"/>
            <w:vMerge w:val="restart"/>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Шкалалар</w:t>
            </w:r>
          </w:p>
        </w:tc>
        <w:tc>
          <w:tcPr>
            <w:tcW w:w="2509" w:type="dxa"/>
            <w:vMerge w:val="restart"/>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Мотивтер түрі</w:t>
            </w:r>
          </w:p>
        </w:tc>
        <w:tc>
          <w:tcPr>
            <w:tcW w:w="5224" w:type="dxa"/>
            <w:gridSpan w:val="4"/>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Топтар</w:t>
            </w:r>
          </w:p>
        </w:tc>
      </w:tr>
      <w:tr w:rsidR="00B32A7A" w:rsidRPr="00AD2A1E" w:rsidTr="004E56D7">
        <w:tc>
          <w:tcPr>
            <w:tcW w:w="1427" w:type="dxa"/>
            <w:vMerge/>
          </w:tcPr>
          <w:p w:rsidR="00B32A7A" w:rsidRPr="008B74EB" w:rsidRDefault="00B32A7A" w:rsidP="000B1D5B">
            <w:pPr>
              <w:jc w:val="center"/>
              <w:rPr>
                <w:rFonts w:ascii="Times New Roman" w:hAnsi="Times New Roman"/>
                <w:sz w:val="24"/>
                <w:szCs w:val="24"/>
                <w:lang w:val="kk-KZ"/>
              </w:rPr>
            </w:pPr>
          </w:p>
        </w:tc>
        <w:tc>
          <w:tcPr>
            <w:tcW w:w="2509" w:type="dxa"/>
            <w:vMerge/>
          </w:tcPr>
          <w:p w:rsidR="00B32A7A" w:rsidRPr="008B74EB" w:rsidRDefault="00B32A7A" w:rsidP="000B1D5B">
            <w:pPr>
              <w:jc w:val="center"/>
              <w:rPr>
                <w:rFonts w:ascii="Times New Roman" w:hAnsi="Times New Roman"/>
                <w:sz w:val="24"/>
                <w:szCs w:val="24"/>
                <w:lang w:val="kk-KZ"/>
              </w:rPr>
            </w:pPr>
          </w:p>
        </w:tc>
        <w:tc>
          <w:tcPr>
            <w:tcW w:w="1276" w:type="dxa"/>
          </w:tcPr>
          <w:p w:rsidR="00B32A7A" w:rsidRPr="008B74EB" w:rsidRDefault="00894BC5" w:rsidP="000B1D5B">
            <w:pPr>
              <w:jc w:val="center"/>
              <w:rPr>
                <w:rFonts w:ascii="Times New Roman" w:hAnsi="Times New Roman"/>
                <w:sz w:val="24"/>
                <w:szCs w:val="24"/>
                <w:lang w:val="kk-KZ"/>
              </w:rPr>
            </w:pPr>
            <w:r>
              <w:rPr>
                <w:rFonts w:ascii="Times New Roman" w:hAnsi="Times New Roman"/>
                <w:sz w:val="24"/>
                <w:szCs w:val="24"/>
                <w:lang w:val="kk-KZ"/>
              </w:rPr>
              <w:t>Б</w:t>
            </w:r>
            <w:r w:rsidR="00B32A7A" w:rsidRPr="008B74EB">
              <w:rPr>
                <w:rFonts w:ascii="Times New Roman" w:hAnsi="Times New Roman"/>
                <w:sz w:val="24"/>
                <w:szCs w:val="24"/>
                <w:lang w:val="kk-KZ"/>
              </w:rPr>
              <w:t>.т.1</w:t>
            </w:r>
          </w:p>
        </w:tc>
        <w:tc>
          <w:tcPr>
            <w:tcW w:w="1370" w:type="dxa"/>
          </w:tcPr>
          <w:p w:rsidR="00B32A7A" w:rsidRPr="008B74EB" w:rsidRDefault="00894BC5" w:rsidP="000B1D5B">
            <w:pPr>
              <w:jc w:val="center"/>
              <w:rPr>
                <w:rFonts w:ascii="Times New Roman" w:hAnsi="Times New Roman"/>
                <w:sz w:val="24"/>
                <w:szCs w:val="24"/>
                <w:lang w:val="kk-KZ"/>
              </w:rPr>
            </w:pPr>
            <w:r>
              <w:rPr>
                <w:rFonts w:ascii="Times New Roman" w:hAnsi="Times New Roman"/>
                <w:sz w:val="24"/>
                <w:szCs w:val="24"/>
                <w:lang w:val="kk-KZ"/>
              </w:rPr>
              <w:t>Б</w:t>
            </w:r>
            <w:r w:rsidR="00B32A7A" w:rsidRPr="008B74EB">
              <w:rPr>
                <w:rFonts w:ascii="Times New Roman" w:hAnsi="Times New Roman"/>
                <w:sz w:val="24"/>
                <w:szCs w:val="24"/>
                <w:lang w:val="kk-KZ"/>
              </w:rPr>
              <w:t>.т.2</w:t>
            </w:r>
          </w:p>
        </w:tc>
        <w:tc>
          <w:tcPr>
            <w:tcW w:w="1276" w:type="dxa"/>
          </w:tcPr>
          <w:p w:rsidR="00B32A7A" w:rsidRPr="008B74EB" w:rsidRDefault="00894BC5" w:rsidP="000B1D5B">
            <w:pPr>
              <w:jc w:val="center"/>
              <w:rPr>
                <w:rFonts w:ascii="Times New Roman" w:hAnsi="Times New Roman"/>
                <w:sz w:val="24"/>
                <w:szCs w:val="24"/>
                <w:lang w:val="kk-KZ"/>
              </w:rPr>
            </w:pPr>
            <w:r>
              <w:rPr>
                <w:rFonts w:ascii="Times New Roman" w:hAnsi="Times New Roman"/>
                <w:sz w:val="24"/>
                <w:szCs w:val="24"/>
                <w:lang w:val="kk-KZ"/>
              </w:rPr>
              <w:t>Т</w:t>
            </w:r>
            <w:r w:rsidR="00B32A7A" w:rsidRPr="008B74EB">
              <w:rPr>
                <w:rFonts w:ascii="Times New Roman" w:hAnsi="Times New Roman"/>
                <w:sz w:val="24"/>
                <w:szCs w:val="24"/>
                <w:lang w:val="kk-KZ"/>
              </w:rPr>
              <w:t>.т.1</w:t>
            </w:r>
          </w:p>
        </w:tc>
        <w:tc>
          <w:tcPr>
            <w:tcW w:w="1302" w:type="dxa"/>
          </w:tcPr>
          <w:p w:rsidR="00B32A7A" w:rsidRPr="008B74EB" w:rsidRDefault="00894BC5" w:rsidP="000B1D5B">
            <w:pPr>
              <w:jc w:val="center"/>
              <w:rPr>
                <w:rFonts w:ascii="Times New Roman" w:hAnsi="Times New Roman"/>
                <w:sz w:val="24"/>
                <w:szCs w:val="24"/>
                <w:lang w:val="kk-KZ"/>
              </w:rPr>
            </w:pPr>
            <w:r>
              <w:rPr>
                <w:rFonts w:ascii="Times New Roman" w:hAnsi="Times New Roman"/>
                <w:sz w:val="24"/>
                <w:szCs w:val="24"/>
                <w:lang w:val="kk-KZ"/>
              </w:rPr>
              <w:t>Т</w:t>
            </w:r>
            <w:r w:rsidR="00B32A7A" w:rsidRPr="008B74EB">
              <w:rPr>
                <w:rFonts w:ascii="Times New Roman" w:hAnsi="Times New Roman"/>
                <w:sz w:val="24"/>
                <w:szCs w:val="24"/>
                <w:lang w:val="kk-KZ"/>
              </w:rPr>
              <w:t>.т.2</w:t>
            </w:r>
          </w:p>
        </w:tc>
      </w:tr>
      <w:tr w:rsidR="00B32A7A" w:rsidRPr="00AD2A1E" w:rsidTr="004E56D7">
        <w:tc>
          <w:tcPr>
            <w:tcW w:w="1427"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Шкала 1</w:t>
            </w:r>
          </w:p>
        </w:tc>
        <w:tc>
          <w:tcPr>
            <w:tcW w:w="2509"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«Білім алу»</w:t>
            </w:r>
          </w:p>
          <w:p w:rsidR="00B32A7A" w:rsidRPr="008B74EB" w:rsidRDefault="00B32A7A" w:rsidP="000B1D5B">
            <w:pPr>
              <w:jc w:val="center"/>
              <w:rPr>
                <w:rFonts w:ascii="Times New Roman" w:hAnsi="Times New Roman"/>
                <w:sz w:val="24"/>
                <w:szCs w:val="24"/>
                <w:lang w:val="kk-KZ"/>
              </w:rPr>
            </w:pPr>
          </w:p>
        </w:tc>
        <w:tc>
          <w:tcPr>
            <w:tcW w:w="1276" w:type="dxa"/>
          </w:tcPr>
          <w:p w:rsidR="00B32A7A" w:rsidRPr="00441930" w:rsidRDefault="0099538D" w:rsidP="000B1D5B">
            <w:pPr>
              <w:jc w:val="center"/>
              <w:rPr>
                <w:rFonts w:ascii="Times New Roman" w:hAnsi="Times New Roman"/>
                <w:sz w:val="24"/>
                <w:szCs w:val="24"/>
                <w:lang w:val="kk-KZ"/>
              </w:rPr>
            </w:pPr>
            <w:r>
              <w:rPr>
                <w:rFonts w:ascii="Times New Roman" w:hAnsi="Times New Roman"/>
                <w:sz w:val="24"/>
                <w:szCs w:val="24"/>
                <w:lang w:val="kk-KZ"/>
              </w:rPr>
              <w:t>55</w:t>
            </w:r>
          </w:p>
        </w:tc>
        <w:tc>
          <w:tcPr>
            <w:tcW w:w="1370"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60</w:t>
            </w:r>
          </w:p>
        </w:tc>
        <w:tc>
          <w:tcPr>
            <w:tcW w:w="1276" w:type="dxa"/>
          </w:tcPr>
          <w:p w:rsidR="00B32A7A" w:rsidRPr="00441930" w:rsidRDefault="00F036C0" w:rsidP="000B1D5B">
            <w:pPr>
              <w:jc w:val="center"/>
              <w:rPr>
                <w:rFonts w:ascii="Times New Roman" w:hAnsi="Times New Roman"/>
                <w:sz w:val="24"/>
                <w:szCs w:val="24"/>
                <w:lang w:val="kk-KZ"/>
              </w:rPr>
            </w:pPr>
            <w:r>
              <w:rPr>
                <w:rFonts w:ascii="Times New Roman" w:hAnsi="Times New Roman"/>
                <w:sz w:val="24"/>
                <w:szCs w:val="24"/>
                <w:lang w:val="kk-KZ"/>
              </w:rPr>
              <w:t>62</w:t>
            </w:r>
          </w:p>
        </w:tc>
        <w:tc>
          <w:tcPr>
            <w:tcW w:w="1302"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60</w:t>
            </w:r>
          </w:p>
        </w:tc>
      </w:tr>
      <w:tr w:rsidR="00B32A7A" w:rsidRPr="00AD2A1E" w:rsidTr="004E56D7">
        <w:tc>
          <w:tcPr>
            <w:tcW w:w="1427"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Шкала 2</w:t>
            </w:r>
          </w:p>
        </w:tc>
        <w:tc>
          <w:tcPr>
            <w:tcW w:w="2509"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«Мамандықты игеру»</w:t>
            </w:r>
          </w:p>
        </w:tc>
        <w:tc>
          <w:tcPr>
            <w:tcW w:w="1276" w:type="dxa"/>
          </w:tcPr>
          <w:p w:rsidR="00B32A7A" w:rsidRPr="00441930" w:rsidRDefault="00B32A7A" w:rsidP="000B1D5B">
            <w:pPr>
              <w:jc w:val="center"/>
              <w:rPr>
                <w:rFonts w:ascii="Times New Roman" w:hAnsi="Times New Roman"/>
                <w:sz w:val="24"/>
                <w:szCs w:val="24"/>
                <w:lang w:val="kk-KZ"/>
              </w:rPr>
            </w:pPr>
            <w:r w:rsidRPr="00441930">
              <w:rPr>
                <w:rFonts w:ascii="Times New Roman" w:hAnsi="Times New Roman"/>
                <w:sz w:val="24"/>
                <w:szCs w:val="24"/>
                <w:lang w:val="kk-KZ"/>
              </w:rPr>
              <w:t>13</w:t>
            </w:r>
          </w:p>
        </w:tc>
        <w:tc>
          <w:tcPr>
            <w:tcW w:w="1370"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10</w:t>
            </w:r>
          </w:p>
          <w:p w:rsidR="00B32A7A" w:rsidRPr="008B74EB" w:rsidRDefault="00B32A7A" w:rsidP="000B1D5B">
            <w:pPr>
              <w:jc w:val="center"/>
              <w:rPr>
                <w:rFonts w:ascii="Times New Roman" w:hAnsi="Times New Roman"/>
                <w:sz w:val="24"/>
                <w:szCs w:val="24"/>
                <w:lang w:val="kk-KZ"/>
              </w:rPr>
            </w:pPr>
          </w:p>
        </w:tc>
        <w:tc>
          <w:tcPr>
            <w:tcW w:w="1276" w:type="dxa"/>
          </w:tcPr>
          <w:p w:rsidR="00B32A7A" w:rsidRPr="00441930" w:rsidRDefault="00F036C0" w:rsidP="000B1D5B">
            <w:pPr>
              <w:jc w:val="center"/>
              <w:rPr>
                <w:rFonts w:ascii="Times New Roman" w:hAnsi="Times New Roman"/>
                <w:sz w:val="24"/>
                <w:szCs w:val="24"/>
                <w:lang w:val="kk-KZ"/>
              </w:rPr>
            </w:pPr>
            <w:r>
              <w:rPr>
                <w:rFonts w:ascii="Times New Roman" w:hAnsi="Times New Roman"/>
                <w:sz w:val="24"/>
                <w:szCs w:val="24"/>
                <w:lang w:val="kk-KZ"/>
              </w:rPr>
              <w:t>14</w:t>
            </w:r>
          </w:p>
        </w:tc>
        <w:tc>
          <w:tcPr>
            <w:tcW w:w="1302"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12</w:t>
            </w:r>
          </w:p>
        </w:tc>
      </w:tr>
      <w:tr w:rsidR="00B32A7A" w:rsidRPr="00AD2A1E" w:rsidTr="004E56D7">
        <w:tc>
          <w:tcPr>
            <w:tcW w:w="1427"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Шкала 3</w:t>
            </w:r>
          </w:p>
        </w:tc>
        <w:tc>
          <w:tcPr>
            <w:tcW w:w="2509"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«Диплом алу»</w:t>
            </w:r>
          </w:p>
          <w:p w:rsidR="00B32A7A" w:rsidRPr="008B74EB" w:rsidRDefault="00B32A7A" w:rsidP="000B1D5B">
            <w:pPr>
              <w:jc w:val="center"/>
              <w:rPr>
                <w:rFonts w:ascii="Times New Roman" w:hAnsi="Times New Roman"/>
                <w:sz w:val="24"/>
                <w:szCs w:val="24"/>
                <w:lang w:val="kk-KZ"/>
              </w:rPr>
            </w:pPr>
          </w:p>
        </w:tc>
        <w:tc>
          <w:tcPr>
            <w:tcW w:w="1276" w:type="dxa"/>
          </w:tcPr>
          <w:p w:rsidR="00B32A7A" w:rsidRPr="00441930" w:rsidRDefault="0099538D" w:rsidP="000B1D5B">
            <w:pPr>
              <w:jc w:val="center"/>
              <w:rPr>
                <w:rFonts w:ascii="Times New Roman" w:hAnsi="Times New Roman"/>
                <w:sz w:val="24"/>
                <w:szCs w:val="24"/>
                <w:lang w:val="kk-KZ"/>
              </w:rPr>
            </w:pPr>
            <w:r>
              <w:rPr>
                <w:rFonts w:ascii="Times New Roman" w:hAnsi="Times New Roman"/>
                <w:sz w:val="24"/>
                <w:szCs w:val="24"/>
                <w:lang w:val="kk-KZ"/>
              </w:rPr>
              <w:t>32</w:t>
            </w:r>
          </w:p>
        </w:tc>
        <w:tc>
          <w:tcPr>
            <w:tcW w:w="1370"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30</w:t>
            </w:r>
          </w:p>
        </w:tc>
        <w:tc>
          <w:tcPr>
            <w:tcW w:w="1276" w:type="dxa"/>
          </w:tcPr>
          <w:p w:rsidR="00B32A7A" w:rsidRPr="00441930" w:rsidRDefault="00F036C0" w:rsidP="000B1D5B">
            <w:pPr>
              <w:jc w:val="center"/>
              <w:rPr>
                <w:rFonts w:ascii="Times New Roman" w:hAnsi="Times New Roman"/>
                <w:sz w:val="24"/>
                <w:szCs w:val="24"/>
                <w:lang w:val="kk-KZ"/>
              </w:rPr>
            </w:pPr>
            <w:r>
              <w:rPr>
                <w:rFonts w:ascii="Times New Roman" w:hAnsi="Times New Roman"/>
                <w:sz w:val="24"/>
                <w:szCs w:val="24"/>
                <w:lang w:val="kk-KZ"/>
              </w:rPr>
              <w:t>24</w:t>
            </w:r>
          </w:p>
        </w:tc>
        <w:tc>
          <w:tcPr>
            <w:tcW w:w="1302" w:type="dxa"/>
          </w:tcPr>
          <w:p w:rsidR="00B32A7A" w:rsidRPr="008B74EB" w:rsidRDefault="00B32A7A" w:rsidP="000B1D5B">
            <w:pPr>
              <w:jc w:val="center"/>
              <w:rPr>
                <w:rFonts w:ascii="Times New Roman" w:hAnsi="Times New Roman"/>
                <w:sz w:val="24"/>
                <w:szCs w:val="24"/>
                <w:lang w:val="kk-KZ"/>
              </w:rPr>
            </w:pPr>
            <w:r w:rsidRPr="008B74EB">
              <w:rPr>
                <w:rFonts w:ascii="Times New Roman" w:hAnsi="Times New Roman"/>
                <w:sz w:val="24"/>
                <w:szCs w:val="24"/>
                <w:lang w:val="kk-KZ"/>
              </w:rPr>
              <w:t>28</w:t>
            </w:r>
          </w:p>
        </w:tc>
      </w:tr>
    </w:tbl>
    <w:p w:rsidR="00B32A7A" w:rsidRPr="00AD2A1E" w:rsidRDefault="00B32A7A" w:rsidP="00203342">
      <w:pPr>
        <w:spacing w:after="0" w:line="240" w:lineRule="auto"/>
        <w:ind w:firstLine="709"/>
        <w:jc w:val="both"/>
        <w:rPr>
          <w:rFonts w:ascii="Times New Roman" w:hAnsi="Times New Roman"/>
          <w:sz w:val="28"/>
          <w:szCs w:val="28"/>
          <w:lang w:val="kk-KZ"/>
        </w:rPr>
      </w:pPr>
    </w:p>
    <w:p w:rsidR="00B32A7A" w:rsidRDefault="00B32A7A" w:rsidP="00203342">
      <w:pPr>
        <w:spacing w:after="0" w:line="240" w:lineRule="auto"/>
        <w:ind w:firstLine="709"/>
        <w:jc w:val="both"/>
        <w:rPr>
          <w:rFonts w:ascii="Times New Roman" w:hAnsi="Times New Roman"/>
          <w:sz w:val="28"/>
          <w:szCs w:val="28"/>
          <w:lang w:val="kk-KZ"/>
        </w:rPr>
      </w:pPr>
      <w:r w:rsidRPr="00AD2A1E">
        <w:rPr>
          <w:rFonts w:ascii="Times New Roman" w:hAnsi="Times New Roman"/>
          <w:sz w:val="28"/>
          <w:szCs w:val="28"/>
          <w:lang w:val="kk-KZ"/>
        </w:rPr>
        <w:t xml:space="preserve">«Диплом алу»  көрсеткіші көптеген жастар үшін олардың білім деңгейі емес, олардың материалдық келешегі маңызды екендігіне байланысты болуы мүмкін. </w:t>
      </w:r>
    </w:p>
    <w:p w:rsidR="00676496" w:rsidRDefault="00676496" w:rsidP="00203342">
      <w:pPr>
        <w:spacing w:after="0" w:line="240" w:lineRule="auto"/>
        <w:ind w:firstLine="709"/>
        <w:jc w:val="both"/>
        <w:rPr>
          <w:rFonts w:ascii="Times New Roman" w:hAnsi="Times New Roman"/>
          <w:sz w:val="28"/>
          <w:szCs w:val="28"/>
          <w:lang w:val="kk-KZ"/>
        </w:rPr>
      </w:pPr>
    </w:p>
    <w:p w:rsidR="00E63A9A" w:rsidRDefault="00E63A9A" w:rsidP="00203342">
      <w:pPr>
        <w:spacing w:after="0" w:line="240" w:lineRule="auto"/>
        <w:ind w:firstLine="709"/>
        <w:jc w:val="both"/>
        <w:rPr>
          <w:rFonts w:ascii="Times New Roman" w:hAnsi="Times New Roman"/>
          <w:sz w:val="28"/>
          <w:szCs w:val="28"/>
          <w:lang w:val="kk-KZ"/>
        </w:rPr>
      </w:pPr>
    </w:p>
    <w:p w:rsidR="00E63A9A" w:rsidRDefault="00E63A9A" w:rsidP="00203342">
      <w:pPr>
        <w:spacing w:after="0" w:line="240" w:lineRule="auto"/>
        <w:ind w:firstLine="709"/>
        <w:jc w:val="both"/>
        <w:rPr>
          <w:rFonts w:ascii="Times New Roman" w:hAnsi="Times New Roman"/>
          <w:sz w:val="28"/>
          <w:szCs w:val="28"/>
          <w:lang w:val="kk-KZ"/>
        </w:rPr>
      </w:pPr>
    </w:p>
    <w:p w:rsidR="00E63A9A" w:rsidRDefault="00E63A9A" w:rsidP="00203342">
      <w:pPr>
        <w:spacing w:after="0" w:line="240" w:lineRule="auto"/>
        <w:ind w:firstLine="709"/>
        <w:jc w:val="both"/>
        <w:rPr>
          <w:rFonts w:ascii="Times New Roman" w:hAnsi="Times New Roman"/>
          <w:sz w:val="28"/>
          <w:szCs w:val="28"/>
          <w:lang w:val="kk-KZ"/>
        </w:rPr>
      </w:pPr>
    </w:p>
    <w:p w:rsidR="00E63A9A" w:rsidRDefault="00E63A9A" w:rsidP="00203342">
      <w:pPr>
        <w:spacing w:after="0" w:line="240" w:lineRule="auto"/>
        <w:ind w:firstLine="709"/>
        <w:jc w:val="both"/>
        <w:rPr>
          <w:rFonts w:ascii="Times New Roman" w:hAnsi="Times New Roman"/>
          <w:sz w:val="28"/>
          <w:szCs w:val="28"/>
          <w:lang w:val="kk-KZ"/>
        </w:rPr>
      </w:pPr>
    </w:p>
    <w:p w:rsidR="00E63A9A" w:rsidRDefault="00E63A9A" w:rsidP="00203342">
      <w:pPr>
        <w:spacing w:after="0" w:line="240" w:lineRule="auto"/>
        <w:ind w:firstLine="709"/>
        <w:jc w:val="both"/>
        <w:rPr>
          <w:rFonts w:ascii="Times New Roman" w:hAnsi="Times New Roman"/>
          <w:sz w:val="28"/>
          <w:szCs w:val="28"/>
          <w:lang w:val="kk-KZ"/>
        </w:rPr>
      </w:pPr>
    </w:p>
    <w:p w:rsidR="00C609B6" w:rsidRDefault="00C609B6" w:rsidP="00203342">
      <w:pPr>
        <w:spacing w:after="0" w:line="240" w:lineRule="auto"/>
        <w:ind w:firstLine="709"/>
        <w:jc w:val="both"/>
        <w:rPr>
          <w:rFonts w:ascii="Times New Roman" w:hAnsi="Times New Roman"/>
          <w:sz w:val="28"/>
          <w:szCs w:val="28"/>
          <w:lang w:val="kk-KZ"/>
        </w:rPr>
      </w:pPr>
    </w:p>
    <w:p w:rsidR="00676496" w:rsidRPr="00AD2A1E" w:rsidRDefault="00676496" w:rsidP="00203342">
      <w:pPr>
        <w:spacing w:after="0" w:line="240" w:lineRule="auto"/>
        <w:ind w:firstLine="709"/>
        <w:jc w:val="both"/>
        <w:rPr>
          <w:rFonts w:ascii="Times New Roman" w:hAnsi="Times New Roman"/>
          <w:sz w:val="28"/>
          <w:szCs w:val="28"/>
          <w:lang w:val="kk-KZ"/>
        </w:rPr>
      </w:pPr>
    </w:p>
    <w:p w:rsidR="00B32A7A" w:rsidRPr="00AD2A1E" w:rsidRDefault="00B32A7A" w:rsidP="00203342">
      <w:pPr>
        <w:spacing w:after="0" w:line="240" w:lineRule="auto"/>
        <w:ind w:firstLine="709"/>
        <w:jc w:val="center"/>
        <w:rPr>
          <w:rFonts w:ascii="Times New Roman" w:hAnsi="Times New Roman"/>
          <w:sz w:val="28"/>
          <w:szCs w:val="28"/>
          <w:lang w:val="kk-KZ"/>
        </w:rPr>
      </w:pPr>
      <w:r w:rsidRPr="00AD2A1E">
        <w:rPr>
          <w:noProof/>
        </w:rPr>
        <w:drawing>
          <wp:inline distT="0" distB="0" distL="0" distR="0">
            <wp:extent cx="5886450" cy="1997050"/>
            <wp:effectExtent l="0" t="0" r="0" b="3810"/>
            <wp:docPr id="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2A7A" w:rsidRPr="00AD2A1E" w:rsidRDefault="000E4939" w:rsidP="00203342">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 xml:space="preserve">Сурет 6 </w:t>
      </w:r>
      <w:r>
        <w:rPr>
          <w:rFonts w:ascii="Times New Roman" w:hAnsi="Times New Roman" w:cs="Times New Roman"/>
          <w:sz w:val="28"/>
          <w:szCs w:val="28"/>
          <w:lang w:val="kk-KZ"/>
        </w:rPr>
        <w:t>‒</w:t>
      </w:r>
      <w:r>
        <w:rPr>
          <w:rFonts w:ascii="Times New Roman" w:hAnsi="Times New Roman"/>
          <w:sz w:val="28"/>
          <w:szCs w:val="28"/>
          <w:lang w:val="kk-KZ"/>
        </w:rPr>
        <w:t xml:space="preserve"> </w:t>
      </w:r>
      <w:r w:rsidR="00B32A7A" w:rsidRPr="00AD2A1E">
        <w:rPr>
          <w:rFonts w:ascii="Times New Roman" w:hAnsi="Times New Roman"/>
          <w:sz w:val="28"/>
          <w:szCs w:val="28"/>
          <w:lang w:val="tr-TR"/>
        </w:rPr>
        <w:t xml:space="preserve">ЖОО-да </w:t>
      </w:r>
      <w:r w:rsidR="005E466D">
        <w:rPr>
          <w:rFonts w:ascii="Times New Roman" w:hAnsi="Times New Roman"/>
          <w:sz w:val="28"/>
          <w:szCs w:val="28"/>
          <w:lang w:val="kk-KZ"/>
        </w:rPr>
        <w:t xml:space="preserve">оқу мотивациясын зерделеу әдістемесі </w:t>
      </w:r>
      <w:r w:rsidR="00B32A7A" w:rsidRPr="00AD2A1E">
        <w:rPr>
          <w:rFonts w:ascii="Times New Roman" w:hAnsi="Times New Roman"/>
          <w:sz w:val="28"/>
          <w:szCs w:val="28"/>
          <w:lang w:val="kk-KZ"/>
        </w:rPr>
        <w:t>(</w:t>
      </w:r>
      <w:r w:rsidR="00B32A7A" w:rsidRPr="00AD2A1E">
        <w:rPr>
          <w:rFonts w:ascii="Times New Roman" w:hAnsi="Times New Roman"/>
          <w:sz w:val="28"/>
          <w:szCs w:val="28"/>
          <w:lang w:val="tr-TR"/>
        </w:rPr>
        <w:t>Т.И. Ильина</w:t>
      </w:r>
      <w:r w:rsidR="00B32A7A" w:rsidRPr="00AD2A1E">
        <w:rPr>
          <w:rFonts w:ascii="Times New Roman" w:hAnsi="Times New Roman"/>
          <w:sz w:val="28"/>
          <w:szCs w:val="28"/>
          <w:lang w:val="kk-KZ"/>
        </w:rPr>
        <w:t>) нәтижесі</w:t>
      </w:r>
    </w:p>
    <w:p w:rsidR="00B32A7A" w:rsidRDefault="005A1C57" w:rsidP="00144AD4">
      <w:pPr>
        <w:spacing w:after="0" w:line="240" w:lineRule="auto"/>
        <w:ind w:firstLine="709"/>
        <w:jc w:val="both"/>
        <w:rPr>
          <w:rFonts w:ascii="Times New Roman" w:hAnsi="Times New Roman" w:cs="Times New Roman"/>
          <w:sz w:val="28"/>
          <w:szCs w:val="28"/>
          <w:lang w:val="kk-KZ"/>
        </w:rPr>
      </w:pPr>
      <w:r w:rsidRPr="005A1C57">
        <w:rPr>
          <w:rFonts w:ascii="Times New Roman" w:hAnsi="Times New Roman" w:cs="Times New Roman"/>
          <w:sz w:val="28"/>
          <w:szCs w:val="28"/>
          <w:lang w:val="kk-KZ"/>
        </w:rPr>
        <w:t>Студенттердің диплом алуы өте маңызды, өйткені қазір мамандықтардың басым көпшілігі жоғары білімді талап етеді, мамандығың бойынша емес, тиісті құжаттарың болған жағдайда ғана жұмысқа тұруға болады.</w:t>
      </w:r>
      <w:r>
        <w:rPr>
          <w:rFonts w:ascii="Times New Roman" w:hAnsi="Times New Roman" w:cs="Times New Roman"/>
          <w:sz w:val="28"/>
          <w:szCs w:val="28"/>
          <w:lang w:val="kk-KZ"/>
        </w:rPr>
        <w:t xml:space="preserve"> </w:t>
      </w:r>
    </w:p>
    <w:p w:rsidR="00EE3133" w:rsidRPr="00EE3133" w:rsidRDefault="00EE3133" w:rsidP="00144AD4">
      <w:pPr>
        <w:spacing w:after="0" w:line="240" w:lineRule="auto"/>
        <w:ind w:firstLine="709"/>
        <w:jc w:val="both"/>
        <w:rPr>
          <w:rFonts w:ascii="Times New Roman" w:hAnsi="Times New Roman" w:cs="Times New Roman"/>
          <w:sz w:val="28"/>
          <w:szCs w:val="28"/>
          <w:lang w:val="kk-KZ"/>
        </w:rPr>
      </w:pPr>
      <w:r w:rsidRPr="00EE3133">
        <w:rPr>
          <w:rFonts w:ascii="Times New Roman" w:hAnsi="Times New Roman" w:cs="Times New Roman"/>
          <w:sz w:val="28"/>
          <w:szCs w:val="28"/>
          <w:lang w:val="kk-KZ"/>
        </w:rPr>
        <w:t>Тек дипломның болуы және нақты білімнің жоқтығы белгілі бір мамандықтың жақсы маманы болуға мүмкіндік бермейді. «Кәсіби дағдылар» шкаласы бойынша жоғары балл жинаған студенттер болды, студенттердің мамандықты игеруге қызығушылығына әсер ететін фактор әрі қарай жұмысқа орналасу перспективасы болмауы мүмкін.</w:t>
      </w:r>
    </w:p>
    <w:p w:rsidR="00B32A7A" w:rsidRDefault="00B32A7A" w:rsidP="00203342">
      <w:pPr>
        <w:spacing w:after="0" w:line="240" w:lineRule="auto"/>
        <w:ind w:firstLine="709"/>
        <w:jc w:val="both"/>
        <w:rPr>
          <w:rFonts w:ascii="Times New Roman" w:hAnsi="Times New Roman"/>
          <w:sz w:val="28"/>
          <w:szCs w:val="28"/>
          <w:lang w:val="kk-KZ"/>
        </w:rPr>
      </w:pPr>
    </w:p>
    <w:p w:rsidR="008B74EB" w:rsidRPr="00AD2A1E" w:rsidRDefault="008B74EB" w:rsidP="00203342">
      <w:pPr>
        <w:spacing w:after="0" w:line="240" w:lineRule="auto"/>
        <w:ind w:firstLine="709"/>
        <w:jc w:val="both"/>
        <w:rPr>
          <w:rFonts w:ascii="Times New Roman" w:hAnsi="Times New Roman"/>
          <w:sz w:val="28"/>
          <w:szCs w:val="28"/>
          <w:lang w:val="kk-KZ"/>
        </w:rPr>
      </w:pPr>
    </w:p>
    <w:p w:rsidR="00B32A7A" w:rsidRPr="00AD2A1E" w:rsidRDefault="00B32A7A" w:rsidP="00203342">
      <w:pPr>
        <w:spacing w:after="0" w:line="240" w:lineRule="auto"/>
        <w:ind w:firstLine="709"/>
        <w:jc w:val="both"/>
        <w:rPr>
          <w:rFonts w:ascii="Times New Roman" w:hAnsi="Times New Roman"/>
          <w:b/>
          <w:sz w:val="28"/>
          <w:szCs w:val="28"/>
          <w:lang w:val="kk-KZ"/>
        </w:rPr>
      </w:pPr>
      <w:r w:rsidRPr="00AD2A1E">
        <w:rPr>
          <w:rFonts w:ascii="Times New Roman" w:hAnsi="Times New Roman"/>
          <w:b/>
          <w:sz w:val="28"/>
          <w:szCs w:val="28"/>
          <w:lang w:val="kk-KZ"/>
        </w:rPr>
        <w:t>2.3 Зерттеу көрсеткіштерін статистикалық өңдеу нәтижелері</w:t>
      </w:r>
    </w:p>
    <w:p w:rsidR="00B32A7A" w:rsidRPr="00AD2A1E" w:rsidRDefault="00B32A7A" w:rsidP="00203342">
      <w:pPr>
        <w:spacing w:after="0" w:line="240" w:lineRule="auto"/>
        <w:ind w:firstLine="709"/>
        <w:jc w:val="both"/>
        <w:rPr>
          <w:rFonts w:ascii="Times New Roman" w:hAnsi="Times New Roman"/>
          <w:sz w:val="28"/>
          <w:szCs w:val="28"/>
          <w:lang w:val="kk-KZ"/>
        </w:rPr>
      </w:pPr>
    </w:p>
    <w:p w:rsidR="008536D6" w:rsidRPr="008536D6" w:rsidRDefault="00235770" w:rsidP="008536D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Көптеген ғылыми еңбектерде м</w:t>
      </w:r>
      <w:r w:rsidR="00B32A7A" w:rsidRPr="00AD2A1E">
        <w:rPr>
          <w:rFonts w:ascii="Times New Roman" w:hAnsi="Times New Roman" w:cs="Times New Roman"/>
          <w:sz w:val="28"/>
          <w:szCs w:val="28"/>
          <w:lang w:val="kk-KZ"/>
        </w:rPr>
        <w:t xml:space="preserve">атематикалық өңдеу – зерттелушіден алынған көрсеткіштер мәнін түрлі операцияға ұшырату болып табылады. Математикалық өңдеу әдістері қарапайым болуына байланысты зерттеу барысында алынған нәтижелер де соғұрлым </w:t>
      </w:r>
      <w:r w:rsidR="00B32A7A" w:rsidRPr="008536D6">
        <w:rPr>
          <w:rFonts w:ascii="Times New Roman" w:hAnsi="Times New Roman" w:cs="Times New Roman"/>
          <w:sz w:val="28"/>
          <w:szCs w:val="28"/>
          <w:lang w:val="kk-KZ"/>
        </w:rPr>
        <w:t>шынайы,</w:t>
      </w:r>
      <w:r w:rsidR="008536D6" w:rsidRPr="008536D6">
        <w:rPr>
          <w:rFonts w:ascii="Times New Roman" w:hAnsi="Times New Roman" w:cs="Times New Roman"/>
          <w:sz w:val="28"/>
          <w:szCs w:val="28"/>
          <w:lang w:val="kk-KZ"/>
        </w:rPr>
        <w:t xml:space="preserve"> түсінікті және дәлелді болады.</w:t>
      </w:r>
    </w:p>
    <w:p w:rsidR="00B32A7A" w:rsidRPr="008536D6" w:rsidRDefault="00B32A7A" w:rsidP="008536D6">
      <w:pPr>
        <w:spacing w:after="0" w:line="240" w:lineRule="auto"/>
        <w:ind w:firstLine="709"/>
        <w:jc w:val="both"/>
        <w:rPr>
          <w:rFonts w:ascii="Times New Roman" w:hAnsi="Times New Roman" w:cs="Times New Roman"/>
          <w:sz w:val="28"/>
          <w:szCs w:val="28"/>
          <w:lang w:val="kk-KZ"/>
        </w:rPr>
      </w:pPr>
      <w:r w:rsidRPr="008536D6">
        <w:rPr>
          <w:rFonts w:ascii="Times New Roman" w:hAnsi="Times New Roman" w:cs="Times New Roman"/>
          <w:sz w:val="28"/>
          <w:szCs w:val="28"/>
          <w:lang w:val="kk-KZ"/>
        </w:rPr>
        <w:t xml:space="preserve">Психология ғылымының атақты ғалымдары: В. Вундт, С.Л. Рубинштейн, Б.Г. Ананьев, В.Н. Дружинин, М.Д. Дворяшина, Б.С. Одорышев, В.К. Горбачевский, Е.Ф. Рыбалко, Н.Н. Обозов, Е.В. Сидоренко, О.М. Анисимова, Н.М. Владимирова, К.Д. Шафранская, Н.М. Лебедева, Е.С. Кузьмин және т.б. математикалық-статистикалық өңдеу заңдылықтарын зерттеумен айналысқан. Аталмыш ғалымдардың еңбектерінде математикалық өңдеу әдістерінің маңыздылығына мән беріле отырып, психолог-зерттеушілердің қолдануына ыңғайлы тұстарын ойластыру қажеттігі және т.б. мәселелер көтеріледі. </w:t>
      </w:r>
    </w:p>
    <w:p w:rsidR="009A1C37" w:rsidRDefault="00B32A7A" w:rsidP="009A1C37">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«Корреляция» терминінің алғашқы мағынасы </w:t>
      </w:r>
      <w:r w:rsidR="00DD7BF4">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 xml:space="preserve">өзара байланыс деген ұғымды береді. Ұғым корреляциялық байланыс және корреляциялық тәуелділік терминдерінің түп төркіні болып табылады. Мұндағы корреляциялық байланыс </w:t>
      </w:r>
      <w:r w:rsidRPr="00AD2A1E">
        <w:rPr>
          <w:rFonts w:ascii="Times New Roman" w:hAnsi="Times New Roman" w:cs="Times New Roman"/>
          <w:sz w:val="28"/>
          <w:szCs w:val="28"/>
          <w:lang w:val="kk-KZ"/>
        </w:rPr>
        <w:lastRenderedPageBreak/>
        <w:t xml:space="preserve">– бұл екі не  одан да көп көрсеткіштердің өзгермелі бірлігі, ал корреляциялық тәуелділік – бір көрсеткіш мәнінің негізінде екінші көрсеткіштің бірнеше мәнін анықтаудағы өзгерістер. </w:t>
      </w:r>
    </w:p>
    <w:p w:rsidR="008B0C9A" w:rsidRPr="00190602" w:rsidRDefault="008B0C9A" w:rsidP="008B0C9A">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color w:val="202124"/>
          <w:sz w:val="28"/>
          <w:szCs w:val="28"/>
          <w:lang w:val="kk-KZ"/>
        </w:rPr>
        <w:t>Ә</w:t>
      </w:r>
      <w:r w:rsidRPr="00190602">
        <w:rPr>
          <w:rFonts w:ascii="Times New Roman" w:eastAsia="Times New Roman" w:hAnsi="Times New Roman" w:cs="Times New Roman"/>
          <w:color w:val="202124"/>
          <w:sz w:val="28"/>
          <w:szCs w:val="28"/>
          <w:lang w:val="kk-KZ"/>
        </w:rPr>
        <w:t>дістеме әрбір жеке тұлғаның немесе зерттеушілер тобының рейтингтерін салыстыруға мүмкіндік береді.</w:t>
      </w:r>
    </w:p>
    <w:p w:rsidR="00DC2FB2" w:rsidRPr="00DC2FB2" w:rsidRDefault="00DC2FB2" w:rsidP="00011794">
      <w:pPr>
        <w:spacing w:after="0"/>
        <w:rPr>
          <w:rFonts w:ascii="Times New Roman" w:hAnsi="Times New Roman" w:cs="Times New Roman"/>
          <w:sz w:val="28"/>
          <w:szCs w:val="28"/>
          <w:lang w:val="kk-KZ"/>
        </w:rPr>
      </w:pPr>
      <w:r w:rsidRPr="00DC2FB2">
        <w:rPr>
          <w:rFonts w:ascii="Times New Roman" w:hAnsi="Times New Roman" w:cs="Times New Roman"/>
          <w:sz w:val="28"/>
          <w:szCs w:val="28"/>
          <w:lang w:val="kk-KZ"/>
        </w:rPr>
        <w:t>Сондықтан, біз зерттеуімізде Speer-пен корреляция коэффициентін бағалау үшін келесі формуланы қолдандық:</w:t>
      </w:r>
    </w:p>
    <w:p w:rsidR="00DC2FB2" w:rsidRPr="00DC2FB2" w:rsidRDefault="00DC2FB2" w:rsidP="00DC2FB2">
      <w:pPr>
        <w:spacing w:after="0"/>
        <w:jc w:val="center"/>
        <w:rPr>
          <w:rFonts w:ascii="Times New Roman" w:hAnsi="Times New Roman" w:cs="Times New Roman"/>
          <w:sz w:val="28"/>
          <w:szCs w:val="28"/>
          <w:lang w:val="kk-KZ"/>
        </w:rPr>
      </w:pPr>
    </w:p>
    <w:p w:rsidR="00DC2FB2" w:rsidRPr="00DC2FB2" w:rsidRDefault="00DC2FB2" w:rsidP="00DC2FB2">
      <w:pPr>
        <w:spacing w:after="0"/>
        <w:jc w:val="center"/>
        <w:rPr>
          <w:rFonts w:ascii="Times New Roman" w:hAnsi="Times New Roman" w:cs="Times New Roman"/>
          <w:sz w:val="28"/>
          <w:szCs w:val="28"/>
          <w:lang w:val="kk-KZ"/>
        </w:rPr>
      </w:pPr>
      <w:r w:rsidRPr="00DC2FB2">
        <w:rPr>
          <w:rFonts w:ascii="Times New Roman" w:hAnsi="Times New Roman" w:cs="Times New Roman"/>
          <w:sz w:val="28"/>
          <w:szCs w:val="28"/>
          <w:lang w:val="kk-KZ"/>
        </w:rPr>
        <w:t>6 * ∑ (d²)</w:t>
      </w:r>
    </w:p>
    <w:p w:rsidR="00DC2FB2" w:rsidRPr="00DC2FB2" w:rsidRDefault="00DC2FB2" w:rsidP="00DC2FB2">
      <w:pPr>
        <w:spacing w:after="0"/>
        <w:jc w:val="center"/>
        <w:rPr>
          <w:rFonts w:ascii="Times New Roman" w:hAnsi="Times New Roman" w:cs="Times New Roman"/>
          <w:sz w:val="28"/>
          <w:szCs w:val="28"/>
          <w:lang w:val="kk-KZ"/>
        </w:rPr>
      </w:pPr>
      <w:r w:rsidRPr="00DC2FB2">
        <w:rPr>
          <w:rFonts w:ascii="Times New Roman" w:hAnsi="Times New Roman" w:cs="Times New Roman"/>
          <w:sz w:val="28"/>
          <w:szCs w:val="28"/>
          <w:lang w:val="kk-KZ"/>
        </w:rPr>
        <w:t xml:space="preserve">Rs </w:t>
      </w:r>
      <w:r w:rsidRPr="0047111D">
        <w:rPr>
          <w:rFonts w:ascii="Times New Roman" w:hAnsi="Times New Roman" w:cs="Times New Roman"/>
          <w:sz w:val="28"/>
          <w:szCs w:val="28"/>
        </w:rPr>
        <w:sym w:font="Symbol" w:char="F03D"/>
      </w:r>
      <w:r w:rsidRPr="00DC2FB2">
        <w:rPr>
          <w:rFonts w:ascii="Times New Roman" w:hAnsi="Times New Roman" w:cs="Times New Roman"/>
          <w:sz w:val="28"/>
          <w:szCs w:val="28"/>
          <w:lang w:val="kk-KZ"/>
        </w:rPr>
        <w:t xml:space="preserve"> 1 - ―――――――</w:t>
      </w:r>
    </w:p>
    <w:p w:rsidR="00DC2FB2" w:rsidRPr="00DC2FB2" w:rsidRDefault="00DC2FB2" w:rsidP="00DC2FB2">
      <w:pPr>
        <w:spacing w:after="0"/>
        <w:jc w:val="center"/>
        <w:rPr>
          <w:rFonts w:ascii="Times New Roman" w:hAnsi="Times New Roman" w:cs="Times New Roman"/>
          <w:sz w:val="28"/>
          <w:szCs w:val="28"/>
          <w:lang w:val="kk-KZ"/>
        </w:rPr>
      </w:pPr>
      <w:r w:rsidRPr="00DC2FB2">
        <w:rPr>
          <w:rFonts w:ascii="Times New Roman" w:hAnsi="Times New Roman" w:cs="Times New Roman"/>
          <w:sz w:val="28"/>
          <w:szCs w:val="28"/>
          <w:lang w:val="kk-KZ"/>
        </w:rPr>
        <w:t>H - (H² - 1)</w:t>
      </w:r>
    </w:p>
    <w:p w:rsidR="00DC2FB2" w:rsidRPr="00DC2FB2" w:rsidRDefault="00DC2FB2" w:rsidP="00DC2FB2">
      <w:pPr>
        <w:spacing w:after="0"/>
        <w:jc w:val="center"/>
        <w:rPr>
          <w:rFonts w:ascii="Times New Roman" w:hAnsi="Times New Roman" w:cs="Times New Roman"/>
          <w:sz w:val="28"/>
          <w:szCs w:val="28"/>
          <w:lang w:val="kk-KZ"/>
        </w:rPr>
      </w:pPr>
    </w:p>
    <w:p w:rsidR="00DC2FB2" w:rsidRPr="00DC2FB2" w:rsidRDefault="00DC2FB2" w:rsidP="00011794">
      <w:pPr>
        <w:spacing w:after="0"/>
        <w:rPr>
          <w:rFonts w:ascii="Times New Roman" w:hAnsi="Times New Roman" w:cs="Times New Roman"/>
          <w:sz w:val="28"/>
          <w:szCs w:val="28"/>
          <w:lang w:val="kk-KZ"/>
        </w:rPr>
      </w:pPr>
      <w:r w:rsidRPr="00DC2FB2">
        <w:rPr>
          <w:rFonts w:ascii="Times New Roman" w:hAnsi="Times New Roman" w:cs="Times New Roman"/>
          <w:sz w:val="28"/>
          <w:szCs w:val="28"/>
          <w:lang w:val="kk-KZ"/>
        </w:rPr>
        <w:t>Munda: Rs - Формула рангының Спирмен коэффициенті;</w:t>
      </w:r>
    </w:p>
    <w:p w:rsidR="00DC2FB2" w:rsidRPr="00DC2FB2" w:rsidRDefault="00DC2FB2" w:rsidP="00011794">
      <w:pPr>
        <w:spacing w:after="0"/>
        <w:rPr>
          <w:rFonts w:ascii="Times New Roman" w:hAnsi="Times New Roman" w:cs="Times New Roman"/>
          <w:sz w:val="28"/>
          <w:szCs w:val="28"/>
          <w:lang w:val="kk-KZ"/>
        </w:rPr>
      </w:pPr>
      <w:r w:rsidRPr="00DC2FB2">
        <w:rPr>
          <w:rFonts w:ascii="Times New Roman" w:hAnsi="Times New Roman" w:cs="Times New Roman"/>
          <w:sz w:val="28"/>
          <w:szCs w:val="28"/>
          <w:lang w:val="kk-KZ"/>
        </w:rPr>
        <w:t>d² – әр пәннің екі айнымалысы арасындағы айырмашылық;</w:t>
      </w:r>
    </w:p>
    <w:p w:rsidR="00DC2FB2" w:rsidRPr="00DC2FB2" w:rsidRDefault="00DE175A" w:rsidP="00011794">
      <w:pPr>
        <w:spacing w:after="0"/>
        <w:rPr>
          <w:rFonts w:ascii="Times New Roman" w:hAnsi="Times New Roman" w:cs="Times New Roman"/>
          <w:sz w:val="28"/>
          <w:szCs w:val="28"/>
          <w:lang w:val="kk-KZ"/>
        </w:rPr>
      </w:pPr>
      <w:r>
        <w:rPr>
          <w:rFonts w:ascii="Times New Roman" w:hAnsi="Times New Roman" w:cs="Times New Roman"/>
          <w:sz w:val="28"/>
          <w:szCs w:val="28"/>
          <w:lang w:val="kk-KZ"/>
        </w:rPr>
        <w:t>Н – субъектілердің жалпы санасы</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Зерттеудің алғашқы эмпирикалық болжамына сәйкес, тұлғаның жеке басының өзін-өзі дамыту іс-әрекеті мен белсенділік дәрежесі арасында тығыз корреляциялық байланыс бар, яғни "Менің жеке дамуым" әдістемесі нәтижелерін коэффициенттік рангілеу формуласы бойынша дамытушы экспериментке дейін төмендегідей мәліметтер алынды (қосымша ):</w:t>
      </w:r>
    </w:p>
    <w:p w:rsidR="00B32A7A" w:rsidRPr="00AD2A1E" w:rsidRDefault="00B32A7A" w:rsidP="00203342">
      <w:pPr>
        <w:spacing w:after="0" w:line="240" w:lineRule="auto"/>
        <w:ind w:firstLine="709"/>
        <w:jc w:val="center"/>
        <w:rPr>
          <w:rFonts w:ascii="Times New Roman" w:hAnsi="Times New Roman" w:cs="Times New Roman"/>
          <w:sz w:val="28"/>
          <w:szCs w:val="28"/>
          <w:lang w:val="kk-KZ"/>
        </w:rPr>
      </w:pP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Кесте </w:t>
      </w:r>
      <w:r w:rsidR="00144AD4" w:rsidRPr="00144AD4">
        <w:rPr>
          <w:rFonts w:ascii="Times New Roman" w:hAnsi="Times New Roman" w:cs="Times New Roman"/>
          <w:sz w:val="28"/>
          <w:szCs w:val="28"/>
          <w:lang w:val="kk-KZ"/>
        </w:rPr>
        <w:t>21</w:t>
      </w:r>
      <w:r w:rsidR="00144AD4">
        <w:rPr>
          <w:rFonts w:ascii="Times New Roman" w:hAnsi="Times New Roman" w:cs="Times New Roman"/>
          <w:b/>
          <w:sz w:val="28"/>
          <w:szCs w:val="28"/>
          <w:lang w:val="kk-KZ"/>
        </w:rPr>
        <w:t xml:space="preserve"> ‒</w:t>
      </w:r>
      <w:r w:rsidR="006B657A">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Менің жеке</w:t>
      </w:r>
      <w:r w:rsidR="006B657A">
        <w:rPr>
          <w:rFonts w:ascii="Times New Roman" w:hAnsi="Times New Roman" w:cs="Times New Roman"/>
          <w:sz w:val="28"/>
          <w:szCs w:val="28"/>
          <w:lang w:val="kk-KZ"/>
        </w:rPr>
        <w:t xml:space="preserve"> дамуым»</w:t>
      </w:r>
      <w:r w:rsidRPr="00AD2A1E">
        <w:rPr>
          <w:rFonts w:ascii="Times New Roman" w:hAnsi="Times New Roman" w:cs="Times New Roman"/>
          <w:sz w:val="28"/>
          <w:szCs w:val="28"/>
          <w:lang w:val="kk-KZ"/>
        </w:rPr>
        <w:t xml:space="preserve"> әдістемесінің дамытушы экспериментке дейінгі корреляциялық көрсеткіштері</w:t>
      </w:r>
    </w:p>
    <w:p w:rsidR="00B32A7A" w:rsidRPr="00AD2A1E" w:rsidRDefault="00B32A7A" w:rsidP="00203342">
      <w:pPr>
        <w:tabs>
          <w:tab w:val="left" w:pos="7080"/>
        </w:tabs>
        <w:spacing w:after="0" w:line="240" w:lineRule="auto"/>
        <w:ind w:firstLine="709"/>
        <w:jc w:val="both"/>
        <w:rPr>
          <w:rFonts w:ascii="Times New Roman" w:hAnsi="Times New Roman" w:cs="Times New Roman"/>
          <w:sz w:val="28"/>
          <w:szCs w:val="28"/>
          <w:lang w:val="kk-KZ"/>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1930"/>
        <w:gridCol w:w="1701"/>
        <w:gridCol w:w="1984"/>
        <w:gridCol w:w="1985"/>
        <w:gridCol w:w="1843"/>
      </w:tblGrid>
      <w:tr w:rsidR="00B32A7A" w:rsidRPr="00AD2A1E" w:rsidTr="00745F86">
        <w:trPr>
          <w:trHeight w:val="440"/>
          <w:jc w:val="center"/>
        </w:trPr>
        <w:tc>
          <w:tcPr>
            <w:tcW w:w="617" w:type="dxa"/>
            <w:vMerge w:val="restart"/>
          </w:tcPr>
          <w:p w:rsidR="00B32A7A" w:rsidRPr="00AD2A1E" w:rsidRDefault="00B32A7A" w:rsidP="00745F86">
            <w:pPr>
              <w:spacing w:after="0" w:line="240" w:lineRule="auto"/>
              <w:rPr>
                <w:rFonts w:ascii="Times New Roman" w:hAnsi="Times New Roman" w:cs="Times New Roman"/>
                <w:lang w:val="kk-KZ"/>
              </w:rPr>
            </w:pPr>
            <w:r w:rsidRPr="00AD2A1E">
              <w:rPr>
                <w:rFonts w:ascii="Times New Roman" w:hAnsi="Times New Roman" w:cs="Times New Roman"/>
                <w:lang w:val="kk-KZ"/>
              </w:rPr>
              <w:t>№</w:t>
            </w:r>
          </w:p>
        </w:tc>
        <w:tc>
          <w:tcPr>
            <w:tcW w:w="1930" w:type="dxa"/>
            <w:vMerge w:val="restart"/>
          </w:tcPr>
          <w:p w:rsidR="00B32A7A" w:rsidRPr="00AD2A1E" w:rsidRDefault="00B32A7A" w:rsidP="00745F86">
            <w:pPr>
              <w:spacing w:after="0" w:line="240" w:lineRule="auto"/>
              <w:jc w:val="center"/>
              <w:rPr>
                <w:rFonts w:ascii="Times New Roman" w:hAnsi="Times New Roman" w:cs="Times New Roman"/>
                <w:lang w:val="kk-KZ"/>
              </w:rPr>
            </w:pPr>
            <w:r w:rsidRPr="00AD2A1E">
              <w:rPr>
                <w:rFonts w:ascii="Times New Roman" w:hAnsi="Times New Roman" w:cs="Times New Roman"/>
                <w:lang w:val="kk-KZ"/>
              </w:rPr>
              <w:t>Зерттелушілер</w:t>
            </w:r>
          </w:p>
          <w:p w:rsidR="00B32A7A" w:rsidRPr="00553D6D" w:rsidRDefault="00B32A7A" w:rsidP="00745F86">
            <w:pPr>
              <w:spacing w:after="0" w:line="240" w:lineRule="auto"/>
              <w:jc w:val="center"/>
              <w:rPr>
                <w:rFonts w:ascii="Times New Roman" w:hAnsi="Times New Roman" w:cs="Times New Roman"/>
                <w:lang w:val="kk-KZ"/>
              </w:rPr>
            </w:pPr>
          </w:p>
        </w:tc>
        <w:tc>
          <w:tcPr>
            <w:tcW w:w="1701" w:type="dxa"/>
          </w:tcPr>
          <w:p w:rsidR="00B32A7A" w:rsidRPr="00AD2A1E" w:rsidRDefault="00B32A7A" w:rsidP="00745F86">
            <w:pPr>
              <w:spacing w:after="0" w:line="240" w:lineRule="auto"/>
              <w:jc w:val="center"/>
              <w:rPr>
                <w:rFonts w:ascii="Times New Roman" w:hAnsi="Times New Roman" w:cs="Times New Roman"/>
                <w:lang w:val="kk-KZ"/>
              </w:rPr>
            </w:pPr>
            <w:r w:rsidRPr="00AD2A1E">
              <w:rPr>
                <w:rFonts w:ascii="Times New Roman" w:hAnsi="Times New Roman" w:cs="Times New Roman"/>
                <w:lang w:val="kk-KZ"/>
              </w:rPr>
              <w:t>Зерттеуге қатысқандар саны</w:t>
            </w:r>
          </w:p>
        </w:tc>
        <w:tc>
          <w:tcPr>
            <w:tcW w:w="1984" w:type="dxa"/>
            <w:vMerge w:val="restart"/>
          </w:tcPr>
          <w:p w:rsidR="00B32A7A" w:rsidRPr="00AD2A1E" w:rsidRDefault="00B32A7A" w:rsidP="00745F86">
            <w:pPr>
              <w:spacing w:after="0" w:line="240" w:lineRule="auto"/>
              <w:jc w:val="center"/>
              <w:rPr>
                <w:rFonts w:ascii="Times New Roman" w:hAnsi="Times New Roman" w:cs="Times New Roman"/>
                <w:lang w:val="kk-KZ"/>
              </w:rPr>
            </w:pPr>
            <w:r w:rsidRPr="00AD2A1E">
              <w:rPr>
                <w:rFonts w:ascii="Times New Roman" w:hAnsi="Times New Roman" w:cs="Times New Roman"/>
                <w:lang w:val="kk-KZ"/>
              </w:rPr>
              <w:t>Дамытушы экспериментке дейінгі корреляциялық көрс. бірлігі</w:t>
            </w:r>
          </w:p>
        </w:tc>
        <w:tc>
          <w:tcPr>
            <w:tcW w:w="1985" w:type="dxa"/>
            <w:vMerge w:val="restart"/>
          </w:tcPr>
          <w:p w:rsidR="00B32A7A" w:rsidRPr="00AD2A1E" w:rsidRDefault="00B32A7A" w:rsidP="00745F86">
            <w:pPr>
              <w:spacing w:after="0" w:line="240" w:lineRule="auto"/>
              <w:jc w:val="center"/>
              <w:rPr>
                <w:rFonts w:ascii="Times New Roman" w:hAnsi="Times New Roman" w:cs="Times New Roman"/>
                <w:lang w:val="kk-KZ"/>
              </w:rPr>
            </w:pPr>
            <w:r w:rsidRPr="00AD2A1E">
              <w:rPr>
                <w:rFonts w:ascii="Times New Roman" w:hAnsi="Times New Roman" w:cs="Times New Roman"/>
                <w:lang w:val="kk-KZ"/>
              </w:rPr>
              <w:t>Дамытушы эксперименттен кейінгі корреляциялық көрс. бірлігі</w:t>
            </w:r>
          </w:p>
        </w:tc>
        <w:tc>
          <w:tcPr>
            <w:tcW w:w="1843" w:type="dxa"/>
            <w:vMerge w:val="restart"/>
          </w:tcPr>
          <w:p w:rsidR="00B32A7A" w:rsidRPr="00AD2A1E" w:rsidRDefault="00B32A7A" w:rsidP="00745F86">
            <w:pPr>
              <w:spacing w:after="0" w:line="240" w:lineRule="auto"/>
              <w:jc w:val="center"/>
              <w:rPr>
                <w:rFonts w:ascii="Times New Roman" w:hAnsi="Times New Roman" w:cs="Times New Roman"/>
                <w:lang w:val="kk-KZ"/>
              </w:rPr>
            </w:pPr>
            <w:r w:rsidRPr="00AD2A1E">
              <w:rPr>
                <w:rFonts w:ascii="Times New Roman" w:hAnsi="Times New Roman" w:cs="Times New Roman"/>
                <w:lang w:val="kk-KZ"/>
              </w:rPr>
              <w:t>Теориялық көрсеткіш бірлігі</w:t>
            </w:r>
          </w:p>
          <w:p w:rsidR="00B32A7A" w:rsidRPr="00AD2A1E" w:rsidRDefault="00B32A7A" w:rsidP="00745F86">
            <w:pPr>
              <w:spacing w:after="0" w:line="240" w:lineRule="auto"/>
              <w:jc w:val="center"/>
              <w:rPr>
                <w:rFonts w:ascii="Times New Roman" w:hAnsi="Times New Roman" w:cs="Times New Roman"/>
                <w:lang w:val="kk-KZ"/>
              </w:rPr>
            </w:pPr>
            <w:r w:rsidRPr="00AD2A1E">
              <w:rPr>
                <w:rFonts w:ascii="Times New Roman" w:hAnsi="Times New Roman" w:cs="Times New Roman"/>
                <w:lang w:val="en-US"/>
              </w:rPr>
              <w:t>Rs</w:t>
            </w:r>
          </w:p>
        </w:tc>
      </w:tr>
      <w:tr w:rsidR="00B32A7A" w:rsidRPr="00AD2A1E" w:rsidTr="00745F86">
        <w:trPr>
          <w:trHeight w:val="920"/>
          <w:jc w:val="center"/>
        </w:trPr>
        <w:tc>
          <w:tcPr>
            <w:tcW w:w="617" w:type="dxa"/>
            <w:vMerge/>
          </w:tcPr>
          <w:p w:rsidR="00B32A7A" w:rsidRPr="00AD2A1E" w:rsidRDefault="00B32A7A" w:rsidP="00745F86">
            <w:pPr>
              <w:spacing w:after="0" w:line="240" w:lineRule="auto"/>
              <w:jc w:val="both"/>
              <w:rPr>
                <w:rFonts w:ascii="Times New Roman" w:hAnsi="Times New Roman" w:cs="Times New Roman"/>
                <w:lang w:val="kk-KZ"/>
              </w:rPr>
            </w:pPr>
          </w:p>
        </w:tc>
        <w:tc>
          <w:tcPr>
            <w:tcW w:w="1930" w:type="dxa"/>
            <w:vMerge/>
          </w:tcPr>
          <w:p w:rsidR="00B32A7A" w:rsidRPr="00AD2A1E" w:rsidRDefault="00B32A7A" w:rsidP="00745F86">
            <w:pPr>
              <w:spacing w:after="0" w:line="240" w:lineRule="auto"/>
              <w:jc w:val="center"/>
              <w:rPr>
                <w:rFonts w:ascii="Times New Roman" w:hAnsi="Times New Roman" w:cs="Times New Roman"/>
                <w:lang w:val="kk-KZ"/>
              </w:rPr>
            </w:pPr>
          </w:p>
        </w:tc>
        <w:tc>
          <w:tcPr>
            <w:tcW w:w="1701" w:type="dxa"/>
          </w:tcPr>
          <w:p w:rsidR="00B32A7A" w:rsidRPr="00AD2A1E" w:rsidRDefault="00B32A7A" w:rsidP="00745F86">
            <w:pPr>
              <w:spacing w:after="0" w:line="240" w:lineRule="auto"/>
              <w:jc w:val="center"/>
              <w:rPr>
                <w:rFonts w:ascii="Times New Roman" w:hAnsi="Times New Roman" w:cs="Times New Roman"/>
                <w:lang w:val="kk-KZ"/>
              </w:rPr>
            </w:pPr>
            <w:r w:rsidRPr="00AD2A1E">
              <w:rPr>
                <w:rFonts w:ascii="Times New Roman" w:hAnsi="Times New Roman" w:cs="Times New Roman"/>
                <w:lang w:val="en-US"/>
              </w:rPr>
              <w:t>N</w:t>
            </w:r>
          </w:p>
        </w:tc>
        <w:tc>
          <w:tcPr>
            <w:tcW w:w="1984" w:type="dxa"/>
            <w:vMerge/>
          </w:tcPr>
          <w:p w:rsidR="00B32A7A" w:rsidRPr="00AD2A1E" w:rsidRDefault="00B32A7A" w:rsidP="00745F86">
            <w:pPr>
              <w:spacing w:after="0" w:line="240" w:lineRule="auto"/>
              <w:jc w:val="both"/>
              <w:rPr>
                <w:rFonts w:ascii="Times New Roman" w:hAnsi="Times New Roman" w:cs="Times New Roman"/>
                <w:lang w:val="kk-KZ"/>
              </w:rPr>
            </w:pPr>
          </w:p>
        </w:tc>
        <w:tc>
          <w:tcPr>
            <w:tcW w:w="1985" w:type="dxa"/>
            <w:vMerge/>
          </w:tcPr>
          <w:p w:rsidR="00B32A7A" w:rsidRPr="00AD2A1E" w:rsidRDefault="00B32A7A" w:rsidP="00745F86">
            <w:pPr>
              <w:spacing w:after="0" w:line="240" w:lineRule="auto"/>
              <w:jc w:val="both"/>
              <w:rPr>
                <w:rFonts w:ascii="Times New Roman" w:hAnsi="Times New Roman" w:cs="Times New Roman"/>
                <w:lang w:val="kk-KZ"/>
              </w:rPr>
            </w:pPr>
          </w:p>
        </w:tc>
        <w:tc>
          <w:tcPr>
            <w:tcW w:w="1843" w:type="dxa"/>
            <w:vMerge/>
          </w:tcPr>
          <w:p w:rsidR="00B32A7A" w:rsidRPr="00AD2A1E" w:rsidRDefault="00B32A7A" w:rsidP="00745F86">
            <w:pPr>
              <w:spacing w:after="0" w:line="240" w:lineRule="auto"/>
              <w:jc w:val="both"/>
              <w:rPr>
                <w:rFonts w:ascii="Times New Roman" w:hAnsi="Times New Roman" w:cs="Times New Roman"/>
                <w:lang w:val="kk-KZ"/>
              </w:rPr>
            </w:pPr>
          </w:p>
        </w:tc>
      </w:tr>
      <w:tr w:rsidR="00C47222" w:rsidRPr="00AD2A1E" w:rsidTr="00745F86">
        <w:trPr>
          <w:trHeight w:val="473"/>
          <w:jc w:val="center"/>
        </w:trPr>
        <w:tc>
          <w:tcPr>
            <w:tcW w:w="617" w:type="dxa"/>
          </w:tcPr>
          <w:p w:rsidR="00C47222" w:rsidRPr="00AD2A1E" w:rsidRDefault="00C47222" w:rsidP="00C47222">
            <w:pPr>
              <w:spacing w:after="0" w:line="240" w:lineRule="auto"/>
              <w:jc w:val="both"/>
              <w:rPr>
                <w:rFonts w:ascii="Times New Roman" w:hAnsi="Times New Roman" w:cs="Times New Roman"/>
                <w:lang w:val="kk-KZ"/>
              </w:rPr>
            </w:pPr>
            <w:r w:rsidRPr="00AD2A1E">
              <w:rPr>
                <w:rFonts w:ascii="Times New Roman" w:hAnsi="Times New Roman" w:cs="Times New Roman"/>
                <w:lang w:val="kk-KZ"/>
              </w:rPr>
              <w:t>1</w:t>
            </w:r>
          </w:p>
        </w:tc>
        <w:tc>
          <w:tcPr>
            <w:tcW w:w="1930" w:type="dxa"/>
          </w:tcPr>
          <w:p w:rsidR="00C47222" w:rsidRPr="00AD2A1E" w:rsidRDefault="00C47222" w:rsidP="00C47222">
            <w:pPr>
              <w:spacing w:after="0" w:line="240" w:lineRule="auto"/>
              <w:jc w:val="both"/>
              <w:rPr>
                <w:rFonts w:ascii="Times New Roman" w:hAnsi="Times New Roman" w:cs="Times New Roman"/>
                <w:lang w:val="kk-KZ"/>
              </w:rPr>
            </w:pPr>
            <w:r w:rsidRPr="00AD2A1E">
              <w:rPr>
                <w:rFonts w:ascii="Times New Roman" w:hAnsi="Times New Roman" w:cs="Times New Roman"/>
                <w:lang w:val="kk-KZ"/>
              </w:rPr>
              <w:t>Эксперименттік топ</w:t>
            </w:r>
          </w:p>
        </w:tc>
        <w:tc>
          <w:tcPr>
            <w:tcW w:w="1701" w:type="dxa"/>
          </w:tcPr>
          <w:p w:rsidR="00C47222" w:rsidRPr="00AD2A1E" w:rsidRDefault="00C47222" w:rsidP="00C47222">
            <w:pPr>
              <w:spacing w:after="0" w:line="240" w:lineRule="auto"/>
              <w:rPr>
                <w:rFonts w:ascii="Times New Roman" w:hAnsi="Times New Roman" w:cs="Times New Roman"/>
                <w:lang w:val="kk-KZ"/>
              </w:rPr>
            </w:pPr>
            <w:r w:rsidRPr="00AD2A1E">
              <w:rPr>
                <w:rFonts w:ascii="Times New Roman" w:hAnsi="Times New Roman" w:cs="Times New Roman"/>
                <w:lang w:val="kk-KZ"/>
              </w:rPr>
              <w:t>140</w:t>
            </w:r>
          </w:p>
        </w:tc>
        <w:tc>
          <w:tcPr>
            <w:tcW w:w="1984" w:type="dxa"/>
          </w:tcPr>
          <w:p w:rsidR="00C47222" w:rsidRPr="00AD2A1E" w:rsidRDefault="00C47222" w:rsidP="00C47222">
            <w:pPr>
              <w:spacing w:after="0" w:line="240" w:lineRule="auto"/>
              <w:jc w:val="both"/>
              <w:rPr>
                <w:rFonts w:ascii="Times New Roman" w:hAnsi="Times New Roman" w:cs="Times New Roman"/>
                <w:lang w:val="kk-KZ"/>
              </w:rPr>
            </w:pPr>
            <w:r w:rsidRPr="00AD2A1E">
              <w:rPr>
                <w:rFonts w:ascii="Times New Roman" w:hAnsi="Times New Roman" w:cs="Times New Roman"/>
                <w:lang w:val="en-US"/>
              </w:rPr>
              <w:t>0</w:t>
            </w:r>
            <w:r w:rsidRPr="00AD2A1E">
              <w:rPr>
                <w:rFonts w:ascii="Times New Roman" w:hAnsi="Times New Roman" w:cs="Times New Roman"/>
                <w:lang w:val="kk-KZ"/>
              </w:rPr>
              <w:t>,38</w:t>
            </w:r>
          </w:p>
        </w:tc>
        <w:tc>
          <w:tcPr>
            <w:tcW w:w="1985" w:type="dxa"/>
          </w:tcPr>
          <w:p w:rsidR="00C47222" w:rsidRPr="00AD2A1E" w:rsidRDefault="00C47222" w:rsidP="00C47222">
            <w:pPr>
              <w:spacing w:after="0" w:line="240" w:lineRule="auto"/>
              <w:jc w:val="center"/>
              <w:rPr>
                <w:rFonts w:ascii="Times New Roman" w:hAnsi="Times New Roman" w:cs="Times New Roman"/>
                <w:lang w:val="kk-KZ"/>
              </w:rPr>
            </w:pPr>
            <w:r>
              <w:rPr>
                <w:rFonts w:ascii="Times New Roman" w:hAnsi="Times New Roman" w:cs="Times New Roman"/>
                <w:lang w:val="kk-KZ"/>
              </w:rPr>
              <w:t>0,82</w:t>
            </w:r>
          </w:p>
        </w:tc>
        <w:tc>
          <w:tcPr>
            <w:tcW w:w="1843" w:type="dxa"/>
          </w:tcPr>
          <w:p w:rsidR="00C47222" w:rsidRPr="00AD2A1E" w:rsidRDefault="00C47222" w:rsidP="00C47222">
            <w:pPr>
              <w:spacing w:after="0" w:line="240" w:lineRule="auto"/>
              <w:jc w:val="both"/>
              <w:rPr>
                <w:rFonts w:ascii="Times New Roman" w:hAnsi="Times New Roman" w:cs="Times New Roman"/>
                <w:lang w:val="kk-KZ"/>
              </w:rPr>
            </w:pPr>
            <w:r>
              <w:rPr>
                <w:rFonts w:ascii="Times New Roman" w:hAnsi="Times New Roman" w:cs="Times New Roman"/>
                <w:lang w:val="kk-KZ"/>
              </w:rPr>
              <w:t>0,72-0,8</w:t>
            </w:r>
            <w:r w:rsidRPr="00AD2A1E">
              <w:rPr>
                <w:rFonts w:ascii="Times New Roman" w:hAnsi="Times New Roman" w:cs="Times New Roman"/>
                <w:lang w:val="kk-KZ"/>
              </w:rPr>
              <w:t>3</w:t>
            </w:r>
          </w:p>
        </w:tc>
      </w:tr>
      <w:tr w:rsidR="00C47222" w:rsidRPr="00AD2A1E" w:rsidTr="00745F86">
        <w:trPr>
          <w:trHeight w:val="473"/>
          <w:jc w:val="center"/>
        </w:trPr>
        <w:tc>
          <w:tcPr>
            <w:tcW w:w="617" w:type="dxa"/>
          </w:tcPr>
          <w:p w:rsidR="00C47222" w:rsidRPr="00AD2A1E" w:rsidRDefault="00C47222" w:rsidP="00C47222">
            <w:pPr>
              <w:spacing w:after="0" w:line="240" w:lineRule="auto"/>
              <w:jc w:val="both"/>
              <w:rPr>
                <w:rFonts w:ascii="Times New Roman" w:hAnsi="Times New Roman" w:cs="Times New Roman"/>
                <w:lang w:val="kk-KZ"/>
              </w:rPr>
            </w:pPr>
            <w:r w:rsidRPr="00AD2A1E">
              <w:rPr>
                <w:rFonts w:ascii="Times New Roman" w:hAnsi="Times New Roman" w:cs="Times New Roman"/>
                <w:lang w:val="kk-KZ"/>
              </w:rPr>
              <w:t>2</w:t>
            </w:r>
          </w:p>
        </w:tc>
        <w:tc>
          <w:tcPr>
            <w:tcW w:w="1930" w:type="dxa"/>
          </w:tcPr>
          <w:p w:rsidR="00C47222" w:rsidRPr="00AD2A1E" w:rsidRDefault="00C47222" w:rsidP="00C47222">
            <w:pPr>
              <w:spacing w:after="0" w:line="240" w:lineRule="auto"/>
              <w:jc w:val="both"/>
              <w:rPr>
                <w:rFonts w:ascii="Times New Roman" w:hAnsi="Times New Roman" w:cs="Times New Roman"/>
                <w:lang w:val="kk-KZ"/>
              </w:rPr>
            </w:pPr>
            <w:r w:rsidRPr="00AD2A1E">
              <w:rPr>
                <w:rFonts w:ascii="Times New Roman" w:hAnsi="Times New Roman" w:cs="Times New Roman"/>
                <w:lang w:val="kk-KZ"/>
              </w:rPr>
              <w:t>Бақылау тобы</w:t>
            </w:r>
          </w:p>
        </w:tc>
        <w:tc>
          <w:tcPr>
            <w:tcW w:w="1701" w:type="dxa"/>
          </w:tcPr>
          <w:p w:rsidR="00C47222" w:rsidRPr="00AD2A1E" w:rsidRDefault="00C47222" w:rsidP="00C47222">
            <w:pPr>
              <w:spacing w:after="0" w:line="240" w:lineRule="auto"/>
              <w:rPr>
                <w:rFonts w:ascii="Times New Roman" w:hAnsi="Times New Roman" w:cs="Times New Roman"/>
                <w:lang w:val="kk-KZ"/>
              </w:rPr>
            </w:pPr>
            <w:r w:rsidRPr="00AD2A1E">
              <w:rPr>
                <w:rFonts w:ascii="Times New Roman" w:hAnsi="Times New Roman" w:cs="Times New Roman"/>
                <w:lang w:val="kk-KZ"/>
              </w:rPr>
              <w:t>140</w:t>
            </w:r>
          </w:p>
        </w:tc>
        <w:tc>
          <w:tcPr>
            <w:tcW w:w="1984" w:type="dxa"/>
          </w:tcPr>
          <w:p w:rsidR="00C47222" w:rsidRPr="00AD2A1E" w:rsidRDefault="00C47222" w:rsidP="00C47222">
            <w:pPr>
              <w:spacing w:after="0" w:line="240" w:lineRule="auto"/>
              <w:jc w:val="both"/>
              <w:rPr>
                <w:rFonts w:ascii="Times New Roman" w:hAnsi="Times New Roman" w:cs="Times New Roman"/>
                <w:lang w:val="kk-KZ"/>
              </w:rPr>
            </w:pPr>
            <w:r w:rsidRPr="00AD2A1E">
              <w:rPr>
                <w:rFonts w:ascii="Times New Roman" w:hAnsi="Times New Roman" w:cs="Times New Roman"/>
                <w:lang w:val="en-US"/>
              </w:rPr>
              <w:t>0</w:t>
            </w:r>
            <w:r w:rsidRPr="00AD2A1E">
              <w:rPr>
                <w:rFonts w:ascii="Times New Roman" w:hAnsi="Times New Roman" w:cs="Times New Roman"/>
                <w:lang w:val="kk-KZ"/>
              </w:rPr>
              <w:t>,39</w:t>
            </w:r>
          </w:p>
        </w:tc>
        <w:tc>
          <w:tcPr>
            <w:tcW w:w="1985" w:type="dxa"/>
          </w:tcPr>
          <w:p w:rsidR="00C47222" w:rsidRPr="00AD2A1E" w:rsidRDefault="00C47222" w:rsidP="00C47222">
            <w:pPr>
              <w:spacing w:after="0" w:line="240" w:lineRule="auto"/>
              <w:jc w:val="center"/>
              <w:rPr>
                <w:rFonts w:ascii="Times New Roman" w:hAnsi="Times New Roman" w:cs="Times New Roman"/>
                <w:lang w:val="kk-KZ"/>
              </w:rPr>
            </w:pPr>
            <w:r w:rsidRPr="00AD2A1E">
              <w:rPr>
                <w:rFonts w:ascii="Times New Roman" w:hAnsi="Times New Roman" w:cs="Times New Roman"/>
                <w:lang w:val="kk-KZ"/>
              </w:rPr>
              <w:t>0,42</w:t>
            </w:r>
          </w:p>
        </w:tc>
        <w:tc>
          <w:tcPr>
            <w:tcW w:w="1843" w:type="dxa"/>
          </w:tcPr>
          <w:p w:rsidR="00C47222" w:rsidRPr="00AD2A1E" w:rsidRDefault="00C47222" w:rsidP="00C47222">
            <w:pPr>
              <w:spacing w:after="0" w:line="240" w:lineRule="auto"/>
              <w:jc w:val="both"/>
              <w:rPr>
                <w:rFonts w:ascii="Times New Roman" w:hAnsi="Times New Roman" w:cs="Times New Roman"/>
                <w:lang w:val="kk-KZ"/>
              </w:rPr>
            </w:pPr>
            <w:r>
              <w:rPr>
                <w:rFonts w:ascii="Times New Roman" w:hAnsi="Times New Roman" w:cs="Times New Roman"/>
                <w:lang w:val="kk-KZ"/>
              </w:rPr>
              <w:t>0,72-0,8</w:t>
            </w:r>
            <w:r w:rsidRPr="00AD2A1E">
              <w:rPr>
                <w:rFonts w:ascii="Times New Roman" w:hAnsi="Times New Roman" w:cs="Times New Roman"/>
                <w:lang w:val="kk-KZ"/>
              </w:rPr>
              <w:t>3</w:t>
            </w:r>
          </w:p>
        </w:tc>
      </w:tr>
    </w:tbl>
    <w:p w:rsidR="00B32A7A" w:rsidRPr="00AD2A1E" w:rsidRDefault="00B32A7A" w:rsidP="004552EB">
      <w:pPr>
        <w:spacing w:after="0" w:line="240" w:lineRule="auto"/>
        <w:ind w:firstLine="709"/>
        <w:jc w:val="both"/>
        <w:rPr>
          <w:rFonts w:ascii="Times New Roman" w:hAnsi="Times New Roman" w:cs="Times New Roman"/>
          <w:sz w:val="28"/>
          <w:szCs w:val="28"/>
          <w:lang w:val="kk-KZ"/>
        </w:rPr>
      </w:pPr>
    </w:p>
    <w:p w:rsidR="00B32A7A" w:rsidRPr="00AD2A1E" w:rsidRDefault="00B32A7A" w:rsidP="004552EB">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Кестеде көрсетілген эксперименттік топтағы айырмашылықтар (</w:t>
      </w:r>
      <w:r w:rsidRPr="00AD2A1E">
        <w:rPr>
          <w:rFonts w:ascii="Calibri" w:hAnsi="Calibri" w:cs="Calibri"/>
          <w:sz w:val="28"/>
          <w:szCs w:val="28"/>
          <w:lang w:val="kk-KZ"/>
        </w:rPr>
        <w:t>r</w:t>
      </w:r>
      <w:r w:rsidRPr="00AD2A1E">
        <w:rPr>
          <w:rFonts w:ascii="Calibri" w:hAnsi="Calibri" w:cs="Calibri"/>
          <w:sz w:val="28"/>
          <w:szCs w:val="28"/>
          <w:vertAlign w:val="subscript"/>
          <w:lang w:val="kk-KZ"/>
        </w:rPr>
        <w:t>эмп</w:t>
      </w:r>
      <w:r w:rsidRPr="00AD2A1E">
        <w:rPr>
          <w:rFonts w:ascii="Calibri" w:hAnsi="Calibri" w:cs="Calibri"/>
          <w:sz w:val="28"/>
          <w:szCs w:val="28"/>
          <w:lang w:val="kk-KZ"/>
        </w:rPr>
        <w:t>=</w:t>
      </w:r>
      <w:r>
        <w:rPr>
          <w:rFonts w:ascii="Times New Roman" w:hAnsi="Times New Roman" w:cs="Times New Roman"/>
          <w:sz w:val="28"/>
          <w:szCs w:val="28"/>
          <w:lang w:val="kk-KZ"/>
        </w:rPr>
        <w:t>0,82</w:t>
      </w:r>
      <w:r w:rsidRPr="00AD2A1E">
        <w:rPr>
          <w:rFonts w:ascii="Times New Roman" w:hAnsi="Times New Roman" w:cs="Times New Roman"/>
          <w:sz w:val="28"/>
          <w:szCs w:val="28"/>
          <w:lang w:val="kk-KZ"/>
        </w:rPr>
        <w:t xml:space="preserve">) зерттеу жұмысымыздың тұлғаның жеке басының өзін-өзі дамыту іс-әрекеті мен белсенділік дәрежесі арасында тығыз корреляциялық байланыс бар деген болжамын дәлелдейді. </w:t>
      </w:r>
    </w:p>
    <w:p w:rsidR="00DC184C" w:rsidRPr="00DC184C" w:rsidRDefault="00B32A7A" w:rsidP="004552EB">
      <w:pPr>
        <w:spacing w:line="240" w:lineRule="auto"/>
        <w:ind w:firstLine="708"/>
        <w:jc w:val="both"/>
        <w:rPr>
          <w:rFonts w:ascii="Times New Roman" w:hAnsi="Times New Roman" w:cs="Times New Roman"/>
          <w:sz w:val="28"/>
          <w:szCs w:val="28"/>
          <w:lang w:val="uk-UA"/>
        </w:rPr>
      </w:pPr>
      <w:r w:rsidRPr="00AD2A1E">
        <w:rPr>
          <w:rFonts w:ascii="Times New Roman" w:hAnsi="Times New Roman" w:cs="Times New Roman"/>
          <w:sz w:val="28"/>
          <w:szCs w:val="28"/>
          <w:lang w:val="kk-KZ"/>
        </w:rPr>
        <w:t xml:space="preserve">Зерттеу жұмысымыздың екінші эмпирикалық болжамына сай, </w:t>
      </w:r>
      <w:r w:rsidRPr="00AD2A1E">
        <w:rPr>
          <w:rFonts w:ascii="Times New Roman" w:hAnsi="Times New Roman" w:cs="Times New Roman"/>
          <w:i/>
          <w:sz w:val="28"/>
          <w:szCs w:val="28"/>
          <w:lang w:val="kk-KZ"/>
        </w:rPr>
        <w:t xml:space="preserve">студенттердің өз жұмысына қанағаттануына мотивациялық факторлардың әсері бар </w:t>
      </w:r>
      <w:r w:rsidRPr="00AD2A1E">
        <w:rPr>
          <w:rFonts w:ascii="Times New Roman" w:hAnsi="Times New Roman" w:cs="Times New Roman"/>
          <w:sz w:val="28"/>
          <w:szCs w:val="28"/>
          <w:lang w:val="kk-KZ"/>
        </w:rPr>
        <w:t xml:space="preserve">екендігін дәлелдеуге тырыстық. </w:t>
      </w:r>
      <w:r w:rsidRPr="00AD2A1E">
        <w:rPr>
          <w:rFonts w:ascii="Times New Roman" w:hAnsi="Times New Roman" w:cs="Times New Roman"/>
          <w:sz w:val="28"/>
          <w:szCs w:val="28"/>
          <w:lang w:val="uk-UA"/>
        </w:rPr>
        <w:t xml:space="preserve">Зерттеу жұмысымыздың нәтижелерін </w:t>
      </w:r>
      <w:r w:rsidRPr="00AD2A1E">
        <w:rPr>
          <w:rFonts w:ascii="Times New Roman" w:hAnsi="Times New Roman" w:cs="Times New Roman"/>
          <w:sz w:val="28"/>
          <w:szCs w:val="28"/>
          <w:lang w:val="uk-UA"/>
        </w:rPr>
        <w:lastRenderedPageBreak/>
        <w:t xml:space="preserve">өңдеу мақсатында келесі статистикалық өңдеу әдістемесі ретінде Хи–квадрат әдістемесін таңдадық. </w:t>
      </w:r>
      <w:r w:rsidR="00DC184C" w:rsidRPr="00DC184C">
        <w:rPr>
          <w:rFonts w:ascii="Times New Roman" w:hAnsi="Times New Roman" w:cs="Times New Roman"/>
          <w:sz w:val="28"/>
          <w:szCs w:val="28"/>
          <w:lang w:val="uk-UA"/>
        </w:rPr>
        <w:t>Бұл әдіс эмпирикалық қалыпты жіктеу функцияларының сәйкестігін тексеру үшін де қолданылады. Сонымен қатар, әдістеме бірнеше қолайлы болжам мәндерінің дәл теңдігін анықтауға мүмкіндік береді.</w:t>
      </w:r>
    </w:p>
    <w:p w:rsidR="00AE7119" w:rsidRPr="00AE7119" w:rsidRDefault="00B32A7A" w:rsidP="004552EB">
      <w:pPr>
        <w:spacing w:after="0" w:line="240" w:lineRule="auto"/>
        <w:ind w:firstLine="709"/>
        <w:rPr>
          <w:rFonts w:ascii="Times New Roman" w:hAnsi="Times New Roman" w:cs="Times New Roman"/>
          <w:sz w:val="28"/>
          <w:szCs w:val="28"/>
          <w:lang w:val="uk-UA"/>
        </w:rPr>
      </w:pPr>
      <w:r w:rsidRPr="00AD2A1E">
        <w:rPr>
          <w:rFonts w:ascii="Times New Roman" w:hAnsi="Times New Roman" w:cs="Times New Roman"/>
          <w:sz w:val="28"/>
          <w:szCs w:val="28"/>
          <w:lang w:val="uk-UA"/>
        </w:rPr>
        <w:t xml:space="preserve"> </w:t>
      </w:r>
      <w:r w:rsidR="00AE7119" w:rsidRPr="00AE7119">
        <w:rPr>
          <w:rFonts w:ascii="Times New Roman" w:hAnsi="Times New Roman" w:cs="Times New Roman"/>
          <w:sz w:val="28"/>
          <w:szCs w:val="28"/>
          <w:lang w:val="uk-UA"/>
        </w:rPr>
        <w:t>Әдіс формуласы келесідей көрінеді:</w:t>
      </w:r>
    </w:p>
    <w:p w:rsidR="00AE7119" w:rsidRPr="00AE7119" w:rsidRDefault="00AE7119" w:rsidP="004552EB">
      <w:pPr>
        <w:spacing w:after="0" w:line="240" w:lineRule="auto"/>
        <w:jc w:val="both"/>
        <w:rPr>
          <w:rFonts w:ascii="Times New Roman" w:hAnsi="Times New Roman" w:cs="Times New Roman"/>
          <w:sz w:val="28"/>
          <w:szCs w:val="28"/>
          <w:lang w:val="uk-UA"/>
        </w:rPr>
      </w:pPr>
    </w:p>
    <w:p w:rsidR="00AE7119" w:rsidRPr="00AE7119" w:rsidRDefault="00AE7119" w:rsidP="004552EB">
      <w:pPr>
        <w:spacing w:after="0" w:line="240" w:lineRule="auto"/>
        <w:jc w:val="center"/>
        <w:rPr>
          <w:rFonts w:ascii="Times New Roman" w:hAnsi="Times New Roman" w:cs="Times New Roman"/>
          <w:sz w:val="28"/>
          <w:szCs w:val="28"/>
          <w:lang w:val="uk-UA"/>
        </w:rPr>
      </w:pPr>
      <w:r w:rsidRPr="00E54CF8">
        <w:rPr>
          <w:rFonts w:ascii="Times New Roman" w:hAnsi="Times New Roman" w:cs="Times New Roman"/>
          <w:sz w:val="28"/>
          <w:szCs w:val="28"/>
          <w:lang w:val="en-US"/>
        </w:rPr>
        <w:t>X</w:t>
      </w:r>
      <w:r w:rsidRPr="00AE7119">
        <w:rPr>
          <w:rFonts w:ascii="Times New Roman" w:hAnsi="Times New Roman" w:cs="Times New Roman"/>
          <w:sz w:val="28"/>
          <w:szCs w:val="28"/>
          <w:lang w:val="uk-UA"/>
        </w:rPr>
        <w:t>2 = (</w:t>
      </w:r>
      <w:r w:rsidRPr="00E54CF8">
        <w:rPr>
          <w:rFonts w:ascii="Times New Roman" w:hAnsi="Times New Roman" w:cs="Times New Roman"/>
          <w:sz w:val="28"/>
          <w:szCs w:val="28"/>
          <w:lang w:val="en-US"/>
        </w:rPr>
        <w:t>m</w:t>
      </w:r>
      <w:r w:rsidRPr="00AE7119">
        <w:rPr>
          <w:rFonts w:ascii="Times New Roman" w:hAnsi="Times New Roman" w:cs="Times New Roman"/>
          <w:sz w:val="28"/>
          <w:szCs w:val="28"/>
          <w:lang w:val="uk-UA"/>
        </w:rPr>
        <w:t>1-</w:t>
      </w:r>
      <w:r w:rsidRPr="00E54CF8">
        <w:rPr>
          <w:rFonts w:ascii="Times New Roman" w:hAnsi="Times New Roman" w:cs="Times New Roman"/>
          <w:sz w:val="28"/>
          <w:szCs w:val="28"/>
          <w:lang w:val="en-US"/>
        </w:rPr>
        <w:t>np</w:t>
      </w:r>
      <w:r w:rsidRPr="00AE7119">
        <w:rPr>
          <w:rFonts w:ascii="Times New Roman" w:hAnsi="Times New Roman" w:cs="Times New Roman"/>
          <w:sz w:val="28"/>
          <w:szCs w:val="28"/>
          <w:lang w:val="uk-UA"/>
        </w:rPr>
        <w:t xml:space="preserve">1) 2 / </w:t>
      </w:r>
      <w:r w:rsidRPr="00E54CF8">
        <w:rPr>
          <w:rFonts w:ascii="Times New Roman" w:hAnsi="Times New Roman" w:cs="Times New Roman"/>
          <w:sz w:val="28"/>
          <w:szCs w:val="28"/>
          <w:lang w:val="en-US"/>
        </w:rPr>
        <w:t>np</w:t>
      </w:r>
      <w:r w:rsidRPr="00AE7119">
        <w:rPr>
          <w:rFonts w:ascii="Times New Roman" w:hAnsi="Times New Roman" w:cs="Times New Roman"/>
          <w:sz w:val="28"/>
          <w:szCs w:val="28"/>
          <w:lang w:val="uk-UA"/>
        </w:rPr>
        <w:t>1 + = (</w:t>
      </w:r>
      <w:r w:rsidRPr="00E54CF8">
        <w:rPr>
          <w:rFonts w:ascii="Times New Roman" w:hAnsi="Times New Roman" w:cs="Times New Roman"/>
          <w:sz w:val="28"/>
          <w:szCs w:val="28"/>
          <w:lang w:val="en-US"/>
        </w:rPr>
        <w:t>m</w:t>
      </w:r>
      <w:r w:rsidRPr="00AE7119">
        <w:rPr>
          <w:rFonts w:ascii="Times New Roman" w:hAnsi="Times New Roman" w:cs="Times New Roman"/>
          <w:sz w:val="28"/>
          <w:szCs w:val="28"/>
          <w:lang w:val="uk-UA"/>
        </w:rPr>
        <w:t>2-</w:t>
      </w:r>
      <w:r w:rsidRPr="00E54CF8">
        <w:rPr>
          <w:rFonts w:ascii="Times New Roman" w:hAnsi="Times New Roman" w:cs="Times New Roman"/>
          <w:sz w:val="28"/>
          <w:szCs w:val="28"/>
          <w:lang w:val="en-US"/>
        </w:rPr>
        <w:t>np</w:t>
      </w:r>
      <w:r w:rsidRPr="00AE7119">
        <w:rPr>
          <w:rFonts w:ascii="Times New Roman" w:hAnsi="Times New Roman" w:cs="Times New Roman"/>
          <w:sz w:val="28"/>
          <w:szCs w:val="28"/>
          <w:lang w:val="uk-UA"/>
        </w:rPr>
        <w:t xml:space="preserve">2) 2 / </w:t>
      </w:r>
      <w:r w:rsidRPr="00E54CF8">
        <w:rPr>
          <w:rFonts w:ascii="Times New Roman" w:hAnsi="Times New Roman" w:cs="Times New Roman"/>
          <w:sz w:val="28"/>
          <w:szCs w:val="28"/>
          <w:lang w:val="en-US"/>
        </w:rPr>
        <w:t>np</w:t>
      </w:r>
      <w:r w:rsidRPr="00AE7119">
        <w:rPr>
          <w:rFonts w:ascii="Times New Roman" w:hAnsi="Times New Roman" w:cs="Times New Roman"/>
          <w:sz w:val="28"/>
          <w:szCs w:val="28"/>
          <w:lang w:val="uk-UA"/>
        </w:rPr>
        <w:t>2</w:t>
      </w:r>
    </w:p>
    <w:p w:rsidR="00AE7119" w:rsidRPr="00AE7119" w:rsidRDefault="00AE7119" w:rsidP="004552EB">
      <w:pPr>
        <w:spacing w:after="0" w:line="240" w:lineRule="auto"/>
        <w:jc w:val="center"/>
        <w:rPr>
          <w:rFonts w:ascii="Times New Roman" w:hAnsi="Times New Roman" w:cs="Times New Roman"/>
          <w:sz w:val="28"/>
          <w:szCs w:val="28"/>
          <w:lang w:val="uk-UA"/>
        </w:rPr>
      </w:pPr>
    </w:p>
    <w:p w:rsidR="00AE7119" w:rsidRPr="00AE7119" w:rsidRDefault="00741430" w:rsidP="004552E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Нөлдік гипотезі</w:t>
      </w:r>
      <w:r w:rsidR="00AE7119" w:rsidRPr="00AE7119">
        <w:rPr>
          <w:rFonts w:ascii="Times New Roman" w:hAnsi="Times New Roman" w:cs="Times New Roman"/>
          <w:sz w:val="28"/>
          <w:szCs w:val="28"/>
          <w:lang w:val="uk-UA"/>
        </w:rPr>
        <w:t xml:space="preserve"> </w:t>
      </w:r>
      <w:r w:rsidR="00AE7119" w:rsidRPr="00F63CFE">
        <w:rPr>
          <w:rFonts w:ascii="Times New Roman" w:hAnsi="Times New Roman" w:cs="Times New Roman"/>
          <w:sz w:val="28"/>
          <w:szCs w:val="28"/>
        </w:rPr>
        <w:t>H</w:t>
      </w:r>
      <w:r w:rsidR="00AE7119" w:rsidRPr="00AE7119">
        <w:rPr>
          <w:rFonts w:ascii="Times New Roman" w:hAnsi="Times New Roman" w:cs="Times New Roman"/>
          <w:sz w:val="28"/>
          <w:szCs w:val="28"/>
          <w:lang w:val="uk-UA"/>
        </w:rPr>
        <w:t xml:space="preserve">0 / </w:t>
      </w:r>
      <w:r w:rsidR="00AE7119" w:rsidRPr="00F63CFE">
        <w:rPr>
          <w:rFonts w:ascii="Times New Roman" w:hAnsi="Times New Roman" w:cs="Times New Roman"/>
          <w:sz w:val="28"/>
          <w:szCs w:val="28"/>
        </w:rPr>
        <w:t>p</w:t>
      </w:r>
      <w:r w:rsidR="00AE7119" w:rsidRPr="00AE7119">
        <w:rPr>
          <w:rFonts w:ascii="Times New Roman" w:hAnsi="Times New Roman" w:cs="Times New Roman"/>
          <w:sz w:val="28"/>
          <w:szCs w:val="28"/>
          <w:lang w:val="uk-UA"/>
        </w:rPr>
        <w:t xml:space="preserve"> (</w:t>
      </w:r>
      <w:r w:rsidR="00AE7119" w:rsidRPr="00F63CFE">
        <w:rPr>
          <w:rFonts w:ascii="Times New Roman" w:hAnsi="Times New Roman" w:cs="Times New Roman"/>
          <w:sz w:val="28"/>
          <w:szCs w:val="28"/>
        </w:rPr>
        <w:t>A</w:t>
      </w:r>
      <w:r w:rsidR="00AE7119" w:rsidRPr="00AE7119">
        <w:rPr>
          <w:rFonts w:ascii="Times New Roman" w:hAnsi="Times New Roman" w:cs="Times New Roman"/>
          <w:sz w:val="28"/>
          <w:szCs w:val="28"/>
          <w:lang w:val="uk-UA"/>
        </w:rPr>
        <w:t xml:space="preserve">1) = </w:t>
      </w:r>
      <w:r w:rsidR="00AE7119" w:rsidRPr="00F63CFE">
        <w:rPr>
          <w:rFonts w:ascii="Times New Roman" w:hAnsi="Times New Roman" w:cs="Times New Roman"/>
          <w:sz w:val="28"/>
          <w:szCs w:val="28"/>
        </w:rPr>
        <w:t>p</w:t>
      </w:r>
      <w:r w:rsidR="00AE7119" w:rsidRPr="00AE7119">
        <w:rPr>
          <w:rFonts w:ascii="Times New Roman" w:hAnsi="Times New Roman" w:cs="Times New Roman"/>
          <w:sz w:val="28"/>
          <w:szCs w:val="28"/>
          <w:lang w:val="uk-UA"/>
        </w:rPr>
        <w:t xml:space="preserve"> (</w:t>
      </w:r>
      <w:r w:rsidR="00AE7119" w:rsidRPr="00F63CFE">
        <w:rPr>
          <w:rFonts w:ascii="Times New Roman" w:hAnsi="Times New Roman" w:cs="Times New Roman"/>
          <w:sz w:val="28"/>
          <w:szCs w:val="28"/>
        </w:rPr>
        <w:t>A</w:t>
      </w:r>
      <w:r w:rsidR="00AE7119" w:rsidRPr="00AE7119">
        <w:rPr>
          <w:rFonts w:ascii="Times New Roman" w:hAnsi="Times New Roman" w:cs="Times New Roman"/>
          <w:sz w:val="28"/>
          <w:szCs w:val="28"/>
          <w:lang w:val="uk-UA"/>
        </w:rPr>
        <w:t xml:space="preserve">2) = 1/2, яғни </w:t>
      </w:r>
      <w:r w:rsidR="00AE7119" w:rsidRPr="00F63CFE">
        <w:rPr>
          <w:rFonts w:ascii="Times New Roman" w:hAnsi="Times New Roman" w:cs="Times New Roman"/>
          <w:sz w:val="28"/>
          <w:szCs w:val="28"/>
        </w:rPr>
        <w:t>p</w:t>
      </w:r>
      <w:r w:rsidR="00AE7119" w:rsidRPr="00AE7119">
        <w:rPr>
          <w:rFonts w:ascii="Times New Roman" w:hAnsi="Times New Roman" w:cs="Times New Roman"/>
          <w:sz w:val="28"/>
          <w:szCs w:val="28"/>
          <w:lang w:val="uk-UA"/>
        </w:rPr>
        <w:t xml:space="preserve">1 = </w:t>
      </w:r>
      <w:r w:rsidR="00AE7119" w:rsidRPr="00F63CFE">
        <w:rPr>
          <w:rFonts w:ascii="Times New Roman" w:hAnsi="Times New Roman" w:cs="Times New Roman"/>
          <w:sz w:val="28"/>
          <w:szCs w:val="28"/>
        </w:rPr>
        <w:t>p</w:t>
      </w:r>
      <w:r w:rsidR="00AE7119" w:rsidRPr="00AE7119">
        <w:rPr>
          <w:rFonts w:ascii="Times New Roman" w:hAnsi="Times New Roman" w:cs="Times New Roman"/>
          <w:sz w:val="28"/>
          <w:szCs w:val="28"/>
          <w:lang w:val="uk-UA"/>
        </w:rPr>
        <w:t xml:space="preserve">2 = ½ </w:t>
      </w:r>
      <w:r w:rsidR="00AE7119" w:rsidRPr="00F63CFE">
        <w:rPr>
          <w:rFonts w:ascii="Times New Roman" w:hAnsi="Times New Roman" w:cs="Times New Roman"/>
          <w:sz w:val="28"/>
          <w:szCs w:val="28"/>
        </w:rPr>
        <w:t>X</w:t>
      </w:r>
      <w:r w:rsidR="00AE7119" w:rsidRPr="00AE7119">
        <w:rPr>
          <w:rFonts w:ascii="Times New Roman" w:hAnsi="Times New Roman" w:cs="Times New Roman"/>
          <w:sz w:val="28"/>
          <w:szCs w:val="28"/>
          <w:lang w:val="uk-UA"/>
        </w:rPr>
        <w:t xml:space="preserve"> 2 Нөлдік гипотезаны көлемді есептеу арқылы дәлелдеуге болады.</w:t>
      </w:r>
    </w:p>
    <w:p w:rsidR="00AE7119" w:rsidRPr="00AE7119" w:rsidRDefault="00AE7119" w:rsidP="004552EB">
      <w:pPr>
        <w:spacing w:after="0" w:line="240" w:lineRule="auto"/>
        <w:jc w:val="both"/>
        <w:rPr>
          <w:rFonts w:ascii="Times New Roman" w:hAnsi="Times New Roman" w:cs="Times New Roman"/>
          <w:sz w:val="28"/>
          <w:szCs w:val="28"/>
          <w:lang w:val="uk-UA"/>
        </w:rPr>
      </w:pPr>
      <w:r w:rsidRPr="00AE7119">
        <w:rPr>
          <w:rFonts w:ascii="Times New Roman" w:hAnsi="Times New Roman" w:cs="Times New Roman"/>
          <w:sz w:val="28"/>
          <w:szCs w:val="28"/>
          <w:lang w:val="uk-UA"/>
        </w:rPr>
        <w:t xml:space="preserve">Бұл жағдайда </w:t>
      </w:r>
      <w:r w:rsidRPr="00F63CFE">
        <w:rPr>
          <w:rFonts w:ascii="Times New Roman" w:hAnsi="Times New Roman" w:cs="Times New Roman"/>
          <w:sz w:val="28"/>
          <w:szCs w:val="28"/>
        </w:rPr>
        <w:t>f</w:t>
      </w:r>
      <w:r w:rsidRPr="00AE7119">
        <w:rPr>
          <w:rFonts w:ascii="Times New Roman" w:hAnsi="Times New Roman" w:cs="Times New Roman"/>
          <w:sz w:val="28"/>
          <w:szCs w:val="28"/>
          <w:lang w:val="uk-UA"/>
        </w:rPr>
        <w:t xml:space="preserve"> еркіндік дәрежесінің саны 2-1 = 1. </w:t>
      </w:r>
      <w:r w:rsidRPr="00F63CFE">
        <w:rPr>
          <w:rFonts w:ascii="Times New Roman" w:hAnsi="Times New Roman" w:cs="Times New Roman"/>
          <w:sz w:val="28"/>
          <w:szCs w:val="28"/>
        </w:rPr>
        <w:t>α</w:t>
      </w:r>
      <w:r w:rsidRPr="00AE7119">
        <w:rPr>
          <w:rFonts w:ascii="Times New Roman" w:hAnsi="Times New Roman" w:cs="Times New Roman"/>
          <w:sz w:val="28"/>
          <w:szCs w:val="28"/>
          <w:lang w:val="uk-UA"/>
        </w:rPr>
        <w:t xml:space="preserve"> = 0,05, </w:t>
      </w:r>
      <w:r w:rsidRPr="00F63CFE">
        <w:rPr>
          <w:rFonts w:ascii="Times New Roman" w:hAnsi="Times New Roman" w:cs="Times New Roman"/>
          <w:sz w:val="28"/>
          <w:szCs w:val="28"/>
        </w:rPr>
        <w:t>f</w:t>
      </w:r>
      <w:r w:rsidRPr="00AE7119">
        <w:rPr>
          <w:rFonts w:ascii="Times New Roman" w:hAnsi="Times New Roman" w:cs="Times New Roman"/>
          <w:sz w:val="28"/>
          <w:szCs w:val="28"/>
          <w:lang w:val="uk-UA"/>
        </w:rPr>
        <w:t xml:space="preserve"> = 1. Кестемен салыстырғанда </w:t>
      </w:r>
      <w:r w:rsidRPr="00F63CFE">
        <w:rPr>
          <w:rFonts w:ascii="Times New Roman" w:hAnsi="Times New Roman" w:cs="Times New Roman"/>
          <w:sz w:val="28"/>
          <w:szCs w:val="28"/>
        </w:rPr>
        <w:t>x</w:t>
      </w:r>
      <w:r w:rsidRPr="00AE7119">
        <w:rPr>
          <w:rFonts w:ascii="Times New Roman" w:hAnsi="Times New Roman" w:cs="Times New Roman"/>
          <w:sz w:val="28"/>
          <w:szCs w:val="28"/>
          <w:lang w:val="uk-UA"/>
        </w:rPr>
        <w:t xml:space="preserve"> + 0,05 (1) = 0,82 қайтарады. Демек, </w:t>
      </w:r>
      <w:r w:rsidRPr="00F63CFE">
        <w:rPr>
          <w:rFonts w:ascii="Times New Roman" w:hAnsi="Times New Roman" w:cs="Times New Roman"/>
          <w:sz w:val="28"/>
          <w:szCs w:val="28"/>
        </w:rPr>
        <w:t>x</w:t>
      </w:r>
      <w:r w:rsidRPr="00AE7119">
        <w:rPr>
          <w:rFonts w:ascii="Times New Roman" w:hAnsi="Times New Roman" w:cs="Times New Roman"/>
          <w:sz w:val="28"/>
          <w:szCs w:val="28"/>
          <w:lang w:val="uk-UA"/>
        </w:rPr>
        <w:t xml:space="preserve">2 &lt; </w:t>
      </w:r>
      <w:r w:rsidRPr="00F63CFE">
        <w:rPr>
          <w:rFonts w:ascii="Times New Roman" w:hAnsi="Times New Roman" w:cs="Times New Roman"/>
          <w:sz w:val="28"/>
          <w:szCs w:val="28"/>
        </w:rPr>
        <w:t>x</w:t>
      </w:r>
      <w:r w:rsidRPr="00AE7119">
        <w:rPr>
          <w:rFonts w:ascii="Times New Roman" w:hAnsi="Times New Roman" w:cs="Times New Roman"/>
          <w:sz w:val="28"/>
          <w:szCs w:val="28"/>
          <w:lang w:val="uk-UA"/>
        </w:rPr>
        <w:t xml:space="preserve"> + 0,05 (1). Сондықтан нөлдік гипотезаны толық қабылдаған кезде экспериментке қатысушы респонденттерге диагностикалық эксперимент нәтижелерімен жұмыс істеудің қажеті жоқ және қажет еместігін статистикалық түрде дәлелдеуге болады.</w:t>
      </w:r>
    </w:p>
    <w:p w:rsidR="00553D6D" w:rsidRPr="00AD2A1E" w:rsidRDefault="00553D6D" w:rsidP="004552EB">
      <w:pPr>
        <w:spacing w:after="0" w:line="240" w:lineRule="auto"/>
        <w:ind w:firstLine="709"/>
        <w:jc w:val="both"/>
        <w:rPr>
          <w:rFonts w:ascii="Times New Roman" w:eastAsia="Times New Roman" w:hAnsi="Times New Roman"/>
          <w:sz w:val="28"/>
          <w:szCs w:val="28"/>
          <w:lang w:val="kk-KZ"/>
        </w:rPr>
      </w:pPr>
      <w:r w:rsidRPr="00AD2A1E">
        <w:rPr>
          <w:rFonts w:ascii="Times New Roman" w:eastAsia="Times New Roman" w:hAnsi="Times New Roman"/>
          <w:sz w:val="28"/>
          <w:szCs w:val="28"/>
          <w:lang w:val="kk-KZ"/>
        </w:rPr>
        <w:t>Кесте</w:t>
      </w:r>
      <w:r w:rsidR="009F0B5C">
        <w:rPr>
          <w:rFonts w:ascii="Times New Roman" w:eastAsia="Times New Roman" w:hAnsi="Times New Roman"/>
          <w:sz w:val="28"/>
          <w:szCs w:val="28"/>
          <w:lang w:val="kk-KZ"/>
        </w:rPr>
        <w:t xml:space="preserve"> 21 </w:t>
      </w:r>
      <w:r w:rsidR="009F0B5C">
        <w:rPr>
          <w:rFonts w:ascii="Times New Roman" w:eastAsia="Times New Roman" w:hAnsi="Times New Roman" w:cs="Times New Roman"/>
          <w:sz w:val="28"/>
          <w:szCs w:val="28"/>
          <w:lang w:val="kk-KZ"/>
        </w:rPr>
        <w:t>‒</w:t>
      </w:r>
      <w:r>
        <w:rPr>
          <w:rFonts w:ascii="Times New Roman" w:eastAsia="Times New Roman" w:hAnsi="Times New Roman"/>
          <w:sz w:val="28"/>
          <w:szCs w:val="28"/>
          <w:lang w:val="kk-KZ"/>
        </w:rPr>
        <w:t xml:space="preserve"> </w:t>
      </w:r>
      <w:r w:rsidRPr="00AD2A1E">
        <w:rPr>
          <w:rFonts w:ascii="Times New Roman" w:eastAsia="Times New Roman" w:hAnsi="Times New Roman"/>
          <w:sz w:val="28"/>
          <w:szCs w:val="28"/>
          <w:lang w:val="kk-KZ"/>
        </w:rPr>
        <w:t xml:space="preserve">сәйкес тест нәтижесі бойынша студенттерде мотивациялық гигиеналық және мотивациялық факторлары байқалды. </w:t>
      </w:r>
    </w:p>
    <w:p w:rsidR="00B32A7A" w:rsidRPr="00AD2A1E" w:rsidRDefault="00B32A7A" w:rsidP="004552EB">
      <w:pPr>
        <w:spacing w:after="0" w:line="240" w:lineRule="auto"/>
        <w:ind w:firstLine="709"/>
        <w:jc w:val="both"/>
        <w:rPr>
          <w:rFonts w:ascii="Times New Roman" w:hAnsi="Times New Roman" w:cs="Times New Roman"/>
          <w:i/>
          <w:sz w:val="28"/>
          <w:szCs w:val="28"/>
          <w:lang w:val="kk-KZ"/>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3"/>
        <w:gridCol w:w="2620"/>
        <w:gridCol w:w="2552"/>
      </w:tblGrid>
      <w:tr w:rsidR="00B32A7A" w:rsidRPr="00AD2A1E" w:rsidTr="00E63A9A">
        <w:trPr>
          <w:trHeight w:val="274"/>
          <w:jc w:val="center"/>
        </w:trPr>
        <w:tc>
          <w:tcPr>
            <w:tcW w:w="3763" w:type="dxa"/>
            <w:vMerge w:val="restart"/>
          </w:tcPr>
          <w:p w:rsidR="00B32A7A" w:rsidRPr="00DD7BF4" w:rsidRDefault="00B32A7A" w:rsidP="00AE7119">
            <w:pPr>
              <w:pStyle w:val="TableParagraph"/>
              <w:jc w:val="center"/>
              <w:rPr>
                <w:sz w:val="24"/>
                <w:szCs w:val="24"/>
              </w:rPr>
            </w:pPr>
            <w:r w:rsidRPr="00DD7BF4">
              <w:rPr>
                <w:sz w:val="24"/>
                <w:szCs w:val="24"/>
              </w:rPr>
              <w:t>Факторлар</w:t>
            </w:r>
          </w:p>
        </w:tc>
        <w:tc>
          <w:tcPr>
            <w:tcW w:w="5172" w:type="dxa"/>
            <w:gridSpan w:val="2"/>
            <w:shd w:val="clear" w:color="auto" w:fill="auto"/>
          </w:tcPr>
          <w:p w:rsidR="00B32A7A" w:rsidRPr="00DD7BF4" w:rsidRDefault="00B32A7A" w:rsidP="00AE7119">
            <w:pPr>
              <w:pStyle w:val="TableParagraph"/>
              <w:jc w:val="center"/>
              <w:rPr>
                <w:sz w:val="24"/>
                <w:szCs w:val="24"/>
              </w:rPr>
            </w:pPr>
            <w:r w:rsidRPr="00DD7BF4">
              <w:rPr>
                <w:sz w:val="24"/>
                <w:szCs w:val="24"/>
              </w:rPr>
              <w:t xml:space="preserve">Топтар </w:t>
            </w:r>
          </w:p>
        </w:tc>
      </w:tr>
      <w:tr w:rsidR="00B32A7A" w:rsidRPr="00AD2A1E" w:rsidTr="00E63A9A">
        <w:trPr>
          <w:trHeight w:val="274"/>
          <w:jc w:val="center"/>
        </w:trPr>
        <w:tc>
          <w:tcPr>
            <w:tcW w:w="3763" w:type="dxa"/>
            <w:vMerge/>
          </w:tcPr>
          <w:p w:rsidR="00B32A7A" w:rsidRPr="00DD7BF4" w:rsidRDefault="00B32A7A" w:rsidP="00AE7119">
            <w:pPr>
              <w:pStyle w:val="TableParagraph"/>
              <w:jc w:val="center"/>
              <w:rPr>
                <w:sz w:val="24"/>
                <w:szCs w:val="24"/>
              </w:rPr>
            </w:pPr>
          </w:p>
        </w:tc>
        <w:tc>
          <w:tcPr>
            <w:tcW w:w="2620" w:type="dxa"/>
            <w:shd w:val="clear" w:color="auto" w:fill="auto"/>
          </w:tcPr>
          <w:p w:rsidR="00B32A7A" w:rsidRPr="003A5888" w:rsidRDefault="006B657A" w:rsidP="00C33BD3">
            <w:pPr>
              <w:pStyle w:val="TableParagraph"/>
              <w:jc w:val="center"/>
              <w:rPr>
                <w:color w:val="FF0000"/>
                <w:sz w:val="24"/>
                <w:szCs w:val="24"/>
              </w:rPr>
            </w:pPr>
            <w:r>
              <w:rPr>
                <w:sz w:val="24"/>
                <w:szCs w:val="24"/>
              </w:rPr>
              <w:t>Э</w:t>
            </w:r>
            <w:r w:rsidR="00C33BD3">
              <w:rPr>
                <w:sz w:val="24"/>
                <w:szCs w:val="24"/>
              </w:rPr>
              <w:t>ксперименттік топ</w:t>
            </w:r>
          </w:p>
        </w:tc>
        <w:tc>
          <w:tcPr>
            <w:tcW w:w="2552" w:type="dxa"/>
            <w:shd w:val="clear" w:color="auto" w:fill="auto"/>
          </w:tcPr>
          <w:p w:rsidR="00B32A7A" w:rsidRPr="003A5888" w:rsidRDefault="00C33BD3" w:rsidP="00AE7119">
            <w:pPr>
              <w:pStyle w:val="TableParagraph"/>
              <w:jc w:val="center"/>
              <w:rPr>
                <w:color w:val="FF0000"/>
                <w:sz w:val="24"/>
                <w:szCs w:val="24"/>
              </w:rPr>
            </w:pPr>
            <w:r>
              <w:rPr>
                <w:sz w:val="24"/>
                <w:szCs w:val="24"/>
              </w:rPr>
              <w:t>Бақылау тобы</w:t>
            </w:r>
          </w:p>
        </w:tc>
      </w:tr>
      <w:tr w:rsidR="00B32A7A" w:rsidRPr="00AD2A1E" w:rsidTr="00E63A9A">
        <w:trPr>
          <w:trHeight w:val="274"/>
          <w:jc w:val="center"/>
        </w:trPr>
        <w:tc>
          <w:tcPr>
            <w:tcW w:w="3763" w:type="dxa"/>
          </w:tcPr>
          <w:p w:rsidR="00B32A7A" w:rsidRPr="00DD7BF4" w:rsidRDefault="00B32A7A" w:rsidP="00AE7119">
            <w:pPr>
              <w:pStyle w:val="TableParagraph"/>
              <w:rPr>
                <w:sz w:val="24"/>
                <w:szCs w:val="24"/>
              </w:rPr>
            </w:pPr>
            <w:r w:rsidRPr="00DD7BF4">
              <w:rPr>
                <w:sz w:val="24"/>
                <w:szCs w:val="24"/>
              </w:rPr>
              <w:t>Гигиеналық  факторлары</w:t>
            </w:r>
          </w:p>
        </w:tc>
        <w:tc>
          <w:tcPr>
            <w:tcW w:w="2620" w:type="dxa"/>
            <w:shd w:val="clear" w:color="auto" w:fill="auto"/>
          </w:tcPr>
          <w:p w:rsidR="00B32A7A" w:rsidRPr="00DD7BF4" w:rsidRDefault="00B32A7A" w:rsidP="00AE7119">
            <w:pPr>
              <w:pStyle w:val="TableParagraph"/>
              <w:jc w:val="center"/>
              <w:rPr>
                <w:sz w:val="24"/>
                <w:szCs w:val="24"/>
              </w:rPr>
            </w:pPr>
            <w:r w:rsidRPr="00DD7BF4">
              <w:rPr>
                <w:sz w:val="24"/>
                <w:szCs w:val="24"/>
              </w:rPr>
              <w:t>60</w:t>
            </w:r>
          </w:p>
        </w:tc>
        <w:tc>
          <w:tcPr>
            <w:tcW w:w="2552" w:type="dxa"/>
            <w:shd w:val="clear" w:color="auto" w:fill="auto"/>
          </w:tcPr>
          <w:p w:rsidR="00B32A7A" w:rsidRPr="00DD7BF4" w:rsidRDefault="00B32A7A" w:rsidP="00AE7119">
            <w:pPr>
              <w:pStyle w:val="TableParagraph"/>
              <w:jc w:val="center"/>
              <w:rPr>
                <w:sz w:val="24"/>
                <w:szCs w:val="24"/>
              </w:rPr>
            </w:pPr>
            <w:r w:rsidRPr="00DD7BF4">
              <w:rPr>
                <w:sz w:val="24"/>
                <w:szCs w:val="24"/>
              </w:rPr>
              <w:t>50</w:t>
            </w:r>
          </w:p>
        </w:tc>
      </w:tr>
      <w:tr w:rsidR="00B32A7A" w:rsidRPr="00AD2A1E" w:rsidTr="00E63A9A">
        <w:trPr>
          <w:trHeight w:val="271"/>
          <w:jc w:val="center"/>
        </w:trPr>
        <w:tc>
          <w:tcPr>
            <w:tcW w:w="3763" w:type="dxa"/>
          </w:tcPr>
          <w:p w:rsidR="00B32A7A" w:rsidRPr="00DD7BF4" w:rsidRDefault="00B32A7A" w:rsidP="00AE7119">
            <w:pPr>
              <w:pStyle w:val="TableParagraph"/>
              <w:rPr>
                <w:sz w:val="24"/>
                <w:szCs w:val="24"/>
              </w:rPr>
            </w:pPr>
            <w:r w:rsidRPr="00DD7BF4">
              <w:rPr>
                <w:sz w:val="24"/>
                <w:szCs w:val="24"/>
              </w:rPr>
              <w:t>Мотивациялық факторлары</w:t>
            </w:r>
          </w:p>
        </w:tc>
        <w:tc>
          <w:tcPr>
            <w:tcW w:w="2620" w:type="dxa"/>
            <w:shd w:val="clear" w:color="auto" w:fill="auto"/>
          </w:tcPr>
          <w:p w:rsidR="00B32A7A" w:rsidRPr="00DD7BF4" w:rsidRDefault="00B32A7A" w:rsidP="00AE7119">
            <w:pPr>
              <w:pStyle w:val="TableParagraph"/>
              <w:jc w:val="center"/>
              <w:rPr>
                <w:sz w:val="24"/>
                <w:szCs w:val="24"/>
              </w:rPr>
            </w:pPr>
            <w:r w:rsidRPr="00DD7BF4">
              <w:rPr>
                <w:sz w:val="24"/>
                <w:szCs w:val="24"/>
              </w:rPr>
              <w:t>40</w:t>
            </w:r>
          </w:p>
        </w:tc>
        <w:tc>
          <w:tcPr>
            <w:tcW w:w="2552" w:type="dxa"/>
            <w:shd w:val="clear" w:color="auto" w:fill="auto"/>
          </w:tcPr>
          <w:p w:rsidR="00B32A7A" w:rsidRPr="00DD7BF4" w:rsidRDefault="00B32A7A" w:rsidP="00AE7119">
            <w:pPr>
              <w:pStyle w:val="TableParagraph"/>
              <w:jc w:val="center"/>
              <w:rPr>
                <w:sz w:val="24"/>
                <w:szCs w:val="24"/>
              </w:rPr>
            </w:pPr>
            <w:r w:rsidRPr="00DD7BF4">
              <w:rPr>
                <w:sz w:val="24"/>
                <w:szCs w:val="24"/>
              </w:rPr>
              <w:t>50</w:t>
            </w:r>
          </w:p>
        </w:tc>
      </w:tr>
    </w:tbl>
    <w:p w:rsidR="00B32A7A" w:rsidRPr="00AD2A1E" w:rsidRDefault="00B32A7A" w:rsidP="00203342">
      <w:pPr>
        <w:spacing w:after="0" w:line="240" w:lineRule="auto"/>
        <w:ind w:firstLine="709"/>
        <w:jc w:val="both"/>
        <w:rPr>
          <w:rFonts w:ascii="Times New Roman" w:hAnsi="Times New Roman" w:cs="Times New Roman"/>
          <w:sz w:val="28"/>
          <w:szCs w:val="28"/>
          <w:lang w:val="kk-KZ"/>
        </w:rPr>
      </w:pPr>
    </w:p>
    <w:p w:rsidR="00B32A7A" w:rsidRPr="00AD2A1E" w:rsidRDefault="00B32A7A" w:rsidP="00203342">
      <w:pPr>
        <w:spacing w:after="0" w:line="240" w:lineRule="auto"/>
        <w:ind w:firstLine="709"/>
        <w:jc w:val="both"/>
        <w:rPr>
          <w:rFonts w:ascii="Times New Roman" w:hAnsi="Times New Roman" w:cs="Times New Roman"/>
          <w:sz w:val="28"/>
          <w:szCs w:val="28"/>
          <w:lang w:val="uk-UA"/>
        </w:rPr>
      </w:pPr>
      <w:r w:rsidRPr="00AD2A1E">
        <w:rPr>
          <w:rFonts w:ascii="Times New Roman" w:hAnsi="Times New Roman" w:cs="Times New Roman"/>
          <w:sz w:val="28"/>
          <w:szCs w:val="28"/>
          <w:lang w:val="uk-UA"/>
        </w:rPr>
        <w:t>Зерттеу нәтижелілігін статистикалық талдауда Хи-квадрат әдістемесін пайдаландық. Ол болжамның бірнеше мүмкіндік мәндерінің нақты теңдіктерін анықтауға мүмкіндік береді. Эмпирикалық болжам төмендегідей:</w:t>
      </w:r>
    </w:p>
    <w:p w:rsidR="00B32A7A" w:rsidRPr="00AD2A1E" w:rsidRDefault="00B32A7A" w:rsidP="00203342">
      <w:pPr>
        <w:spacing w:after="0" w:line="240" w:lineRule="auto"/>
        <w:ind w:firstLine="709"/>
        <w:jc w:val="both"/>
        <w:rPr>
          <w:rFonts w:ascii="Times New Roman" w:hAnsi="Times New Roman" w:cs="Times New Roman"/>
          <w:sz w:val="28"/>
          <w:szCs w:val="28"/>
          <w:lang w:val="uk-UA"/>
        </w:rPr>
      </w:pPr>
      <w:r w:rsidRPr="00AD2A1E">
        <w:rPr>
          <w:rFonts w:ascii="Times New Roman" w:hAnsi="Times New Roman" w:cs="Times New Roman"/>
          <w:sz w:val="28"/>
          <w:szCs w:val="28"/>
          <w:lang w:val="uk-UA"/>
        </w:rPr>
        <w:t>Н</w:t>
      </w:r>
      <w:r w:rsidRPr="00AD2A1E">
        <w:rPr>
          <w:rFonts w:ascii="Times New Roman" w:hAnsi="Times New Roman" w:cs="Times New Roman"/>
          <w:sz w:val="28"/>
          <w:szCs w:val="28"/>
          <w:vertAlign w:val="subscript"/>
          <w:lang w:val="uk-UA"/>
        </w:rPr>
        <w:t>0</w:t>
      </w:r>
      <w:r w:rsidRPr="00AD2A1E">
        <w:rPr>
          <w:rFonts w:ascii="Times New Roman" w:hAnsi="Times New Roman" w:cs="Times New Roman"/>
          <w:sz w:val="28"/>
          <w:szCs w:val="28"/>
          <w:lang w:val="uk-UA"/>
        </w:rPr>
        <w:t xml:space="preserve"> - </w:t>
      </w:r>
      <w:r w:rsidRPr="00AD2A1E">
        <w:rPr>
          <w:rFonts w:ascii="Times New Roman" w:hAnsi="Times New Roman" w:cs="Times New Roman"/>
          <w:sz w:val="28"/>
          <w:szCs w:val="28"/>
          <w:lang w:val="kk-KZ"/>
        </w:rPr>
        <w:t>студенттердің өз жұмысына қанағаттануына мотивациялық факторлардың әсері</w:t>
      </w:r>
      <w:r w:rsidRPr="00AD2A1E">
        <w:rPr>
          <w:rFonts w:ascii="Times New Roman" w:hAnsi="Times New Roman" w:cs="Times New Roman"/>
          <w:sz w:val="28"/>
          <w:szCs w:val="28"/>
          <w:lang w:val="uk-UA"/>
        </w:rPr>
        <w:t xml:space="preserve"> 0-ден жоғары;</w:t>
      </w:r>
    </w:p>
    <w:p w:rsidR="00B32A7A" w:rsidRPr="00AD2A1E" w:rsidRDefault="00B32A7A" w:rsidP="00203342">
      <w:pPr>
        <w:spacing w:after="0" w:line="240" w:lineRule="auto"/>
        <w:ind w:firstLine="709"/>
        <w:jc w:val="both"/>
        <w:rPr>
          <w:rFonts w:ascii="Times New Roman" w:hAnsi="Times New Roman" w:cs="Times New Roman"/>
          <w:sz w:val="28"/>
          <w:szCs w:val="28"/>
          <w:lang w:val="uk-UA"/>
        </w:rPr>
      </w:pPr>
      <w:r w:rsidRPr="00AD2A1E">
        <w:rPr>
          <w:rFonts w:ascii="Times New Roman" w:hAnsi="Times New Roman" w:cs="Times New Roman"/>
          <w:sz w:val="28"/>
          <w:szCs w:val="28"/>
          <w:lang w:val="uk-UA"/>
        </w:rPr>
        <w:t>Н</w:t>
      </w:r>
      <w:r w:rsidRPr="00AD2A1E">
        <w:rPr>
          <w:rFonts w:ascii="Times New Roman" w:hAnsi="Times New Roman" w:cs="Times New Roman"/>
          <w:sz w:val="28"/>
          <w:szCs w:val="28"/>
          <w:vertAlign w:val="subscript"/>
          <w:lang w:val="uk-UA"/>
        </w:rPr>
        <w:t xml:space="preserve">1 </w:t>
      </w:r>
      <w:r w:rsidRPr="00AD2A1E">
        <w:rPr>
          <w:rFonts w:ascii="Times New Roman" w:hAnsi="Times New Roman" w:cs="Times New Roman"/>
          <w:sz w:val="28"/>
          <w:szCs w:val="28"/>
          <w:lang w:val="uk-UA"/>
        </w:rPr>
        <w:t xml:space="preserve">- </w:t>
      </w:r>
      <w:r w:rsidRPr="00AD2A1E">
        <w:rPr>
          <w:rFonts w:ascii="Times New Roman" w:hAnsi="Times New Roman" w:cs="Times New Roman"/>
          <w:sz w:val="28"/>
          <w:szCs w:val="28"/>
          <w:lang w:val="kk-KZ"/>
        </w:rPr>
        <w:t>студенттердің өз жұмысына қанағаттануына мотивациялық факторлардың әсері</w:t>
      </w:r>
      <w:r w:rsidRPr="00AD2A1E">
        <w:rPr>
          <w:rFonts w:ascii="Times New Roman" w:hAnsi="Times New Roman" w:cs="Times New Roman"/>
          <w:sz w:val="28"/>
          <w:szCs w:val="28"/>
          <w:lang w:val="uk-UA"/>
        </w:rPr>
        <w:t xml:space="preserve"> 0-ден төмен. </w:t>
      </w:r>
    </w:p>
    <w:p w:rsidR="00927BBE" w:rsidRPr="00927BBE" w:rsidRDefault="00927BBE" w:rsidP="00927BBE">
      <w:pPr>
        <w:spacing w:after="0" w:line="240" w:lineRule="auto"/>
        <w:ind w:firstLine="709"/>
        <w:jc w:val="both"/>
        <w:rPr>
          <w:rFonts w:ascii="Times New Roman" w:hAnsi="Times New Roman" w:cs="Times New Roman"/>
          <w:sz w:val="28"/>
          <w:szCs w:val="28"/>
          <w:lang w:val="uk-UA"/>
        </w:rPr>
      </w:pPr>
      <w:r w:rsidRPr="00927BBE">
        <w:rPr>
          <w:rFonts w:ascii="Times New Roman" w:hAnsi="Times New Roman" w:cs="Times New Roman"/>
          <w:sz w:val="28"/>
          <w:szCs w:val="28"/>
          <w:lang w:val="uk-UA"/>
        </w:rPr>
        <w:t>Эмпирикалық талдау нәтижелері «гигиеналық факторлар» негізінде есептеледі:</w:t>
      </w:r>
    </w:p>
    <w:p w:rsidR="00927BBE" w:rsidRPr="00927BBE" w:rsidRDefault="00927BBE" w:rsidP="00927BBE">
      <w:pPr>
        <w:spacing w:after="0" w:line="240" w:lineRule="auto"/>
        <w:jc w:val="both"/>
        <w:rPr>
          <w:rFonts w:ascii="Times New Roman" w:hAnsi="Times New Roman" w:cs="Times New Roman"/>
          <w:sz w:val="28"/>
          <w:szCs w:val="28"/>
          <w:lang w:val="uk-UA"/>
        </w:rPr>
      </w:pPr>
      <w:r w:rsidRPr="00927BBE">
        <w:rPr>
          <w:rFonts w:ascii="Times New Roman" w:hAnsi="Times New Roman" w:cs="Times New Roman"/>
          <w:sz w:val="28"/>
          <w:szCs w:val="28"/>
          <w:lang w:val="uk-UA"/>
        </w:rPr>
        <w:t xml:space="preserve">- гигиеналық факторлардың маңыздылық деңгейі </w:t>
      </w:r>
      <w:r w:rsidRPr="003D6E96">
        <w:rPr>
          <w:rFonts w:ascii="Times New Roman" w:hAnsi="Times New Roman" w:cs="Times New Roman"/>
          <w:sz w:val="28"/>
          <w:szCs w:val="28"/>
        </w:rPr>
        <w:t>p</w:t>
      </w:r>
      <w:r w:rsidRPr="00927BBE">
        <w:rPr>
          <w:rFonts w:ascii="Times New Roman" w:hAnsi="Times New Roman" w:cs="Times New Roman"/>
          <w:sz w:val="28"/>
          <w:szCs w:val="28"/>
          <w:lang w:val="uk-UA"/>
        </w:rPr>
        <w:t xml:space="preserve"> = 0,05 - 4,65;</w:t>
      </w:r>
    </w:p>
    <w:p w:rsidR="00927BBE" w:rsidRPr="00927BBE" w:rsidRDefault="00927BBE" w:rsidP="00927BBE">
      <w:pPr>
        <w:spacing w:after="0" w:line="240" w:lineRule="auto"/>
        <w:jc w:val="both"/>
        <w:rPr>
          <w:rFonts w:ascii="Times New Roman" w:hAnsi="Times New Roman" w:cs="Times New Roman"/>
          <w:sz w:val="28"/>
          <w:szCs w:val="28"/>
          <w:lang w:val="uk-UA"/>
        </w:rPr>
      </w:pPr>
      <w:r w:rsidRPr="00927BBE">
        <w:rPr>
          <w:rFonts w:ascii="Times New Roman" w:hAnsi="Times New Roman" w:cs="Times New Roman"/>
          <w:sz w:val="28"/>
          <w:szCs w:val="28"/>
          <w:lang w:val="uk-UA"/>
        </w:rPr>
        <w:t>- р = 0,05 - 3,86 кезінде ынталандырушы маңыздылық деңгейі.</w:t>
      </w:r>
    </w:p>
    <w:p w:rsidR="00927BBE" w:rsidRPr="00927BBE" w:rsidRDefault="00927BBE" w:rsidP="00927BBE">
      <w:pPr>
        <w:spacing w:after="0" w:line="240" w:lineRule="auto"/>
        <w:ind w:firstLine="709"/>
        <w:jc w:val="both"/>
        <w:rPr>
          <w:rFonts w:ascii="Times New Roman" w:hAnsi="Times New Roman" w:cs="Times New Roman"/>
          <w:sz w:val="28"/>
          <w:szCs w:val="28"/>
          <w:lang w:val="uk-UA"/>
        </w:rPr>
      </w:pPr>
      <w:r w:rsidRPr="00927BBE">
        <w:rPr>
          <w:rFonts w:ascii="Times New Roman" w:hAnsi="Times New Roman" w:cs="Times New Roman"/>
          <w:sz w:val="28"/>
          <w:szCs w:val="28"/>
          <w:lang w:val="uk-UA"/>
        </w:rPr>
        <w:t xml:space="preserve">Бұл жағдайда </w:t>
      </w:r>
      <w:r w:rsidRPr="003D6E96">
        <w:rPr>
          <w:rFonts w:ascii="Times New Roman" w:hAnsi="Times New Roman" w:cs="Times New Roman"/>
          <w:sz w:val="28"/>
          <w:szCs w:val="28"/>
        </w:rPr>
        <w:t>f</w:t>
      </w:r>
      <w:r w:rsidRPr="00927BBE">
        <w:rPr>
          <w:rFonts w:ascii="Times New Roman" w:hAnsi="Times New Roman" w:cs="Times New Roman"/>
          <w:sz w:val="28"/>
          <w:szCs w:val="28"/>
          <w:lang w:val="uk-UA"/>
        </w:rPr>
        <w:t xml:space="preserve"> еркіндік дәрежесінің саны 2-1 = 1 қайтарады. </w:t>
      </w:r>
      <w:r w:rsidRPr="003D6E96">
        <w:rPr>
          <w:rFonts w:ascii="Times New Roman" w:hAnsi="Times New Roman" w:cs="Times New Roman"/>
          <w:sz w:val="28"/>
          <w:szCs w:val="28"/>
        </w:rPr>
        <w:t>α</w:t>
      </w:r>
      <w:r w:rsidRPr="00927BBE">
        <w:rPr>
          <w:rFonts w:ascii="Times New Roman" w:hAnsi="Times New Roman" w:cs="Times New Roman"/>
          <w:sz w:val="28"/>
          <w:szCs w:val="28"/>
          <w:lang w:val="uk-UA"/>
        </w:rPr>
        <w:t xml:space="preserve"> = 0,05, </w:t>
      </w:r>
      <w:r w:rsidRPr="003D6E96">
        <w:rPr>
          <w:rFonts w:ascii="Times New Roman" w:hAnsi="Times New Roman" w:cs="Times New Roman"/>
          <w:sz w:val="28"/>
          <w:szCs w:val="28"/>
        </w:rPr>
        <w:t>f</w:t>
      </w:r>
      <w:r w:rsidRPr="00927BBE">
        <w:rPr>
          <w:rFonts w:ascii="Times New Roman" w:hAnsi="Times New Roman" w:cs="Times New Roman"/>
          <w:sz w:val="28"/>
          <w:szCs w:val="28"/>
          <w:lang w:val="uk-UA"/>
        </w:rPr>
        <w:t xml:space="preserve"> = 1. </w:t>
      </w:r>
      <w:r w:rsidRPr="003D6E96">
        <w:rPr>
          <w:rFonts w:ascii="Times New Roman" w:hAnsi="Times New Roman" w:cs="Times New Roman"/>
          <w:sz w:val="28"/>
          <w:szCs w:val="28"/>
        </w:rPr>
        <w:t>x</w:t>
      </w:r>
      <w:r w:rsidRPr="00927BBE">
        <w:rPr>
          <w:rFonts w:ascii="Times New Roman" w:hAnsi="Times New Roman" w:cs="Times New Roman"/>
          <w:sz w:val="28"/>
          <w:szCs w:val="28"/>
          <w:lang w:val="uk-UA"/>
        </w:rPr>
        <w:t xml:space="preserve"> + 0,05 (1) = 3,8 кестесімен салыстырғанда. Демек, </w:t>
      </w:r>
      <w:r w:rsidRPr="003D6E96">
        <w:rPr>
          <w:rFonts w:ascii="Times New Roman" w:hAnsi="Times New Roman" w:cs="Times New Roman"/>
          <w:sz w:val="28"/>
          <w:szCs w:val="28"/>
        </w:rPr>
        <w:t>x</w:t>
      </w:r>
      <w:r w:rsidRPr="00927BBE">
        <w:rPr>
          <w:rFonts w:ascii="Times New Roman" w:hAnsi="Times New Roman" w:cs="Times New Roman"/>
          <w:sz w:val="28"/>
          <w:szCs w:val="28"/>
          <w:lang w:val="uk-UA"/>
        </w:rPr>
        <w:t xml:space="preserve">2 &lt; </w:t>
      </w:r>
      <w:r w:rsidRPr="003D6E96">
        <w:rPr>
          <w:rFonts w:ascii="Times New Roman" w:hAnsi="Times New Roman" w:cs="Times New Roman"/>
          <w:sz w:val="28"/>
          <w:szCs w:val="28"/>
        </w:rPr>
        <w:t>x</w:t>
      </w:r>
      <w:r w:rsidRPr="00927BBE">
        <w:rPr>
          <w:rFonts w:ascii="Times New Roman" w:hAnsi="Times New Roman" w:cs="Times New Roman"/>
          <w:sz w:val="28"/>
          <w:szCs w:val="28"/>
          <w:lang w:val="uk-UA"/>
        </w:rPr>
        <w:t xml:space="preserve"> + 0,05 (1). Осылайша, нөлдік болжам толығымен қабылданады. Басқаша айтқанда, мотивациялық факторлардың студенттердің</w:t>
      </w:r>
      <w:r>
        <w:rPr>
          <w:rFonts w:ascii="Times New Roman" w:hAnsi="Times New Roman" w:cs="Times New Roman"/>
          <w:sz w:val="28"/>
          <w:szCs w:val="28"/>
          <w:lang w:val="kk-KZ"/>
        </w:rPr>
        <w:t xml:space="preserve"> өз</w:t>
      </w:r>
      <w:r w:rsidRPr="00927BBE">
        <w:rPr>
          <w:rFonts w:ascii="Times New Roman" w:hAnsi="Times New Roman" w:cs="Times New Roman"/>
          <w:sz w:val="28"/>
          <w:szCs w:val="28"/>
          <w:lang w:val="uk-UA"/>
        </w:rPr>
        <w:t xml:space="preserve"> жұмысына қанағаттануының әсері 0-ден жоғары.</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szCs w:val="28"/>
          <w:lang w:val="kk-KZ"/>
        </w:rPr>
        <w:t xml:space="preserve">Келесі эмпирикалық болжамға сәйкес, </w:t>
      </w:r>
      <w:r w:rsidRPr="00AD2A1E">
        <w:rPr>
          <w:rFonts w:ascii="Times New Roman" w:hAnsi="Times New Roman" w:cs="Times New Roman"/>
          <w:i/>
          <w:sz w:val="28"/>
          <w:szCs w:val="28"/>
          <w:lang w:val="kk-KZ"/>
        </w:rPr>
        <w:t xml:space="preserve">тұлғаның </w:t>
      </w:r>
      <w:r w:rsidRPr="00AD2A1E">
        <w:rPr>
          <w:rFonts w:ascii="Times New Roman" w:hAnsi="Times New Roman" w:cs="Times New Roman"/>
          <w:i/>
          <w:sz w:val="28"/>
          <w:lang w:val="kk-KZ"/>
        </w:rPr>
        <w:t xml:space="preserve">құндылық бағдары мен мотивация арасында тығыз байланыстың </w:t>
      </w:r>
      <w:r w:rsidRPr="00AD2A1E">
        <w:rPr>
          <w:rFonts w:ascii="Times New Roman" w:hAnsi="Times New Roman" w:cs="Times New Roman"/>
          <w:sz w:val="28"/>
          <w:lang w:val="kk-KZ"/>
        </w:rPr>
        <w:t>болуы Спирмен әдістемесі негізінде</w:t>
      </w:r>
      <w:r w:rsidR="00631BC8">
        <w:rPr>
          <w:rFonts w:ascii="Times New Roman" w:hAnsi="Times New Roman" w:cs="Times New Roman"/>
          <w:sz w:val="28"/>
          <w:lang w:val="kk-KZ"/>
        </w:rPr>
        <w:t xml:space="preserve"> </w:t>
      </w:r>
      <w:r w:rsidRPr="00AD2A1E">
        <w:rPr>
          <w:rFonts w:ascii="Times New Roman" w:hAnsi="Times New Roman" w:cs="Times New Roman"/>
          <w:sz w:val="28"/>
          <w:lang w:val="kk-KZ"/>
        </w:rPr>
        <w:t xml:space="preserve">анықталды. </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lang w:val="kk-KZ"/>
        </w:rPr>
        <w:lastRenderedPageBreak/>
        <w:t>Эмпирикалық болжамдар:</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szCs w:val="28"/>
          <w:lang w:val="kk-KZ"/>
        </w:rPr>
        <w:t>Н</w:t>
      </w:r>
      <w:r w:rsidRPr="00AD2A1E">
        <w:rPr>
          <w:rFonts w:ascii="Times New Roman" w:hAnsi="Times New Roman" w:cs="Times New Roman"/>
          <w:sz w:val="28"/>
          <w:szCs w:val="28"/>
          <w:vertAlign w:val="subscript"/>
          <w:lang w:val="kk-KZ"/>
        </w:rPr>
        <w:t>0</w:t>
      </w:r>
      <w:r w:rsidRPr="00AD2A1E">
        <w:rPr>
          <w:rFonts w:ascii="Times New Roman" w:hAnsi="Times New Roman" w:cs="Times New Roman"/>
          <w:sz w:val="28"/>
          <w:szCs w:val="28"/>
          <w:lang w:val="kk-KZ"/>
        </w:rPr>
        <w:t xml:space="preserve"> - тұлғаның </w:t>
      </w:r>
      <w:r w:rsidRPr="00AD2A1E">
        <w:rPr>
          <w:rFonts w:ascii="Times New Roman" w:hAnsi="Times New Roman" w:cs="Times New Roman"/>
          <w:sz w:val="28"/>
          <w:lang w:val="kk-KZ"/>
        </w:rPr>
        <w:t>құндылық бағдары мен мотивация арасында тығыз байланыс жоқ.</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szCs w:val="28"/>
          <w:lang w:val="kk-KZ"/>
        </w:rPr>
        <w:t>Н</w:t>
      </w:r>
      <w:r w:rsidRPr="00AD2A1E">
        <w:rPr>
          <w:rFonts w:ascii="Times New Roman" w:hAnsi="Times New Roman" w:cs="Times New Roman"/>
          <w:sz w:val="28"/>
          <w:szCs w:val="28"/>
          <w:vertAlign w:val="subscript"/>
          <w:lang w:val="kk-KZ"/>
        </w:rPr>
        <w:t xml:space="preserve">1 </w:t>
      </w:r>
      <w:r w:rsidRPr="00AD2A1E">
        <w:rPr>
          <w:rFonts w:ascii="Times New Roman" w:hAnsi="Times New Roman" w:cs="Times New Roman"/>
          <w:sz w:val="28"/>
          <w:szCs w:val="28"/>
          <w:lang w:val="kk-KZ"/>
        </w:rPr>
        <w:t xml:space="preserve">- тұлғаның </w:t>
      </w:r>
      <w:r w:rsidRPr="00AD2A1E">
        <w:rPr>
          <w:rFonts w:ascii="Times New Roman" w:hAnsi="Times New Roman" w:cs="Times New Roman"/>
          <w:sz w:val="28"/>
          <w:lang w:val="kk-KZ"/>
        </w:rPr>
        <w:t xml:space="preserve">құндылық бағдары мен мотивация арасында едәуір байланыс бар. </w:t>
      </w:r>
    </w:p>
    <w:p w:rsidR="00B32A7A" w:rsidRDefault="00DD7BF4" w:rsidP="0020334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Кесте</w:t>
      </w:r>
      <w:r w:rsidR="009F0B5C">
        <w:rPr>
          <w:rFonts w:ascii="Times New Roman" w:hAnsi="Times New Roman" w:cs="Times New Roman"/>
          <w:sz w:val="28"/>
          <w:lang w:val="kk-KZ"/>
        </w:rPr>
        <w:t xml:space="preserve"> 22 ‒</w:t>
      </w:r>
      <w:r w:rsidR="00764823" w:rsidRPr="00DD7BF4">
        <w:rPr>
          <w:rFonts w:ascii="Times New Roman" w:hAnsi="Times New Roman" w:cs="Times New Roman"/>
          <w:sz w:val="28"/>
          <w:lang w:val="kk-KZ"/>
        </w:rPr>
        <w:t xml:space="preserve"> Құндылықтар нәтижелері</w:t>
      </w:r>
    </w:p>
    <w:p w:rsidR="00DD7BF4" w:rsidRPr="00DD7BF4" w:rsidRDefault="00DD7BF4" w:rsidP="00203342">
      <w:pPr>
        <w:spacing w:after="0" w:line="240" w:lineRule="auto"/>
        <w:ind w:firstLine="709"/>
        <w:jc w:val="both"/>
        <w:rPr>
          <w:rFonts w:ascii="Times New Roman" w:hAnsi="Times New Roman" w:cs="Times New Roman"/>
          <w:sz w:val="28"/>
          <w:lang w:val="kk-KZ"/>
        </w:rPr>
      </w:pPr>
    </w:p>
    <w:tbl>
      <w:tblPr>
        <w:tblStyle w:val="ac"/>
        <w:tblW w:w="9884" w:type="dxa"/>
        <w:tblLook w:val="04A0" w:firstRow="1" w:lastRow="0" w:firstColumn="1" w:lastColumn="0" w:noHBand="0" w:noVBand="1"/>
      </w:tblPr>
      <w:tblGrid>
        <w:gridCol w:w="525"/>
        <w:gridCol w:w="4006"/>
        <w:gridCol w:w="975"/>
        <w:gridCol w:w="833"/>
        <w:gridCol w:w="939"/>
        <w:gridCol w:w="850"/>
        <w:gridCol w:w="878"/>
        <w:gridCol w:w="878"/>
      </w:tblGrid>
      <w:tr w:rsidR="00B32A7A" w:rsidRPr="00A07C8C" w:rsidTr="004E56D7">
        <w:tc>
          <w:tcPr>
            <w:tcW w:w="525" w:type="dxa"/>
            <w:vMerge w:val="restart"/>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w:t>
            </w:r>
          </w:p>
        </w:tc>
        <w:tc>
          <w:tcPr>
            <w:tcW w:w="4006" w:type="dxa"/>
            <w:vMerge w:val="restart"/>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Құндылықтар</w:t>
            </w:r>
          </w:p>
        </w:tc>
        <w:tc>
          <w:tcPr>
            <w:tcW w:w="1808" w:type="dxa"/>
            <w:gridSpan w:val="2"/>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А</w:t>
            </w:r>
          </w:p>
        </w:tc>
        <w:tc>
          <w:tcPr>
            <w:tcW w:w="1789" w:type="dxa"/>
            <w:gridSpan w:val="2"/>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В</w:t>
            </w:r>
          </w:p>
        </w:tc>
        <w:tc>
          <w:tcPr>
            <w:tcW w:w="878"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d           А-В</w:t>
            </w:r>
          </w:p>
        </w:tc>
        <w:tc>
          <w:tcPr>
            <w:tcW w:w="878" w:type="dxa"/>
          </w:tcPr>
          <w:p w:rsidR="00B32A7A" w:rsidRPr="00DD7BF4" w:rsidRDefault="00B32A7A" w:rsidP="003A5888">
            <w:pPr>
              <w:jc w:val="center"/>
              <w:rPr>
                <w:rFonts w:ascii="Times New Roman" w:hAnsi="Times New Roman"/>
                <w:sz w:val="24"/>
                <w:szCs w:val="24"/>
                <w:vertAlign w:val="superscript"/>
                <w:lang w:val="kk-KZ"/>
              </w:rPr>
            </w:pPr>
            <w:r w:rsidRPr="00DD7BF4">
              <w:rPr>
                <w:rFonts w:ascii="Times New Roman" w:hAnsi="Times New Roman"/>
                <w:sz w:val="24"/>
                <w:szCs w:val="24"/>
                <w:lang w:val="kk-KZ"/>
              </w:rPr>
              <w:t>D</w:t>
            </w:r>
            <w:r w:rsidRPr="00DD7BF4">
              <w:rPr>
                <w:rFonts w:ascii="Times New Roman" w:hAnsi="Times New Roman"/>
                <w:sz w:val="24"/>
                <w:szCs w:val="24"/>
                <w:vertAlign w:val="superscript"/>
                <w:lang w:val="kk-KZ"/>
              </w:rPr>
              <w:t>2</w:t>
            </w:r>
          </w:p>
        </w:tc>
      </w:tr>
      <w:tr w:rsidR="00B32A7A" w:rsidRPr="00A07C8C" w:rsidTr="004E56D7">
        <w:tc>
          <w:tcPr>
            <w:tcW w:w="525" w:type="dxa"/>
            <w:vMerge/>
          </w:tcPr>
          <w:p w:rsidR="00B32A7A" w:rsidRPr="00DD7BF4" w:rsidRDefault="00B32A7A" w:rsidP="003A5888">
            <w:pPr>
              <w:jc w:val="center"/>
              <w:rPr>
                <w:rFonts w:ascii="Times New Roman" w:hAnsi="Times New Roman"/>
                <w:sz w:val="24"/>
                <w:szCs w:val="24"/>
                <w:lang w:val="kk-KZ"/>
              </w:rPr>
            </w:pPr>
          </w:p>
        </w:tc>
        <w:tc>
          <w:tcPr>
            <w:tcW w:w="4006" w:type="dxa"/>
            <w:vMerge/>
          </w:tcPr>
          <w:p w:rsidR="00B32A7A" w:rsidRPr="00DD7BF4" w:rsidRDefault="00B32A7A" w:rsidP="003A5888">
            <w:pPr>
              <w:jc w:val="center"/>
              <w:rPr>
                <w:rFonts w:ascii="Times New Roman" w:hAnsi="Times New Roman"/>
                <w:sz w:val="24"/>
                <w:szCs w:val="24"/>
                <w:lang w:val="kk-KZ"/>
              </w:rPr>
            </w:pPr>
          </w:p>
        </w:tc>
        <w:tc>
          <w:tcPr>
            <w:tcW w:w="975"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Экс.т.</w:t>
            </w:r>
          </w:p>
        </w:tc>
        <w:tc>
          <w:tcPr>
            <w:tcW w:w="833"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 xml:space="preserve">Ранг </w:t>
            </w:r>
          </w:p>
        </w:tc>
        <w:tc>
          <w:tcPr>
            <w:tcW w:w="939"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Бақ.т.</w:t>
            </w:r>
          </w:p>
        </w:tc>
        <w:tc>
          <w:tcPr>
            <w:tcW w:w="850"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 xml:space="preserve">Ранг </w:t>
            </w:r>
          </w:p>
        </w:tc>
        <w:tc>
          <w:tcPr>
            <w:tcW w:w="878" w:type="dxa"/>
          </w:tcPr>
          <w:p w:rsidR="00B32A7A" w:rsidRPr="00DD7BF4" w:rsidRDefault="00B32A7A" w:rsidP="003A5888">
            <w:pPr>
              <w:jc w:val="center"/>
              <w:rPr>
                <w:rFonts w:ascii="Times New Roman" w:hAnsi="Times New Roman"/>
                <w:sz w:val="24"/>
                <w:szCs w:val="24"/>
                <w:lang w:val="kk-KZ"/>
              </w:rPr>
            </w:pPr>
          </w:p>
        </w:tc>
        <w:tc>
          <w:tcPr>
            <w:tcW w:w="878" w:type="dxa"/>
          </w:tcPr>
          <w:p w:rsidR="00B32A7A" w:rsidRPr="00DD7BF4" w:rsidRDefault="00B32A7A" w:rsidP="003A5888">
            <w:pPr>
              <w:jc w:val="center"/>
              <w:rPr>
                <w:rFonts w:ascii="Times New Roman" w:hAnsi="Times New Roman"/>
                <w:sz w:val="24"/>
                <w:szCs w:val="24"/>
                <w:lang w:val="kk-KZ"/>
              </w:rPr>
            </w:pPr>
          </w:p>
        </w:tc>
      </w:tr>
      <w:tr w:rsidR="00B32A7A" w:rsidRPr="00A07C8C" w:rsidTr="004E56D7">
        <w:tc>
          <w:tcPr>
            <w:tcW w:w="525" w:type="dxa"/>
          </w:tcPr>
          <w:p w:rsidR="00B32A7A" w:rsidRPr="00DD7BF4" w:rsidRDefault="00B32A7A" w:rsidP="003A5888">
            <w:pPr>
              <w:jc w:val="both"/>
              <w:rPr>
                <w:rFonts w:ascii="Times New Roman" w:hAnsi="Times New Roman"/>
                <w:sz w:val="24"/>
                <w:szCs w:val="24"/>
                <w:lang w:val="kk-KZ"/>
              </w:rPr>
            </w:pPr>
            <w:r w:rsidRPr="00DD7BF4">
              <w:rPr>
                <w:rFonts w:ascii="Times New Roman" w:hAnsi="Times New Roman"/>
                <w:sz w:val="24"/>
                <w:szCs w:val="24"/>
                <w:lang w:val="kk-KZ"/>
              </w:rPr>
              <w:t>1</w:t>
            </w:r>
          </w:p>
        </w:tc>
        <w:tc>
          <w:tcPr>
            <w:tcW w:w="4006" w:type="dxa"/>
          </w:tcPr>
          <w:p w:rsidR="00B32A7A" w:rsidRPr="00DD7BF4" w:rsidRDefault="00B32A7A" w:rsidP="003A5888">
            <w:pPr>
              <w:jc w:val="both"/>
              <w:rPr>
                <w:rFonts w:ascii="Times New Roman" w:hAnsi="Times New Roman"/>
                <w:sz w:val="24"/>
                <w:szCs w:val="24"/>
                <w:lang w:val="kk-KZ"/>
              </w:rPr>
            </w:pPr>
            <w:r w:rsidRPr="00DD7BF4">
              <w:rPr>
                <w:rFonts w:ascii="Times New Roman" w:hAnsi="Times New Roman"/>
                <w:sz w:val="24"/>
                <w:szCs w:val="24"/>
                <w:lang w:val="kk-KZ"/>
              </w:rPr>
              <w:t>Жақсы уақыт, демалыс</w:t>
            </w:r>
          </w:p>
        </w:tc>
        <w:tc>
          <w:tcPr>
            <w:tcW w:w="975"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15</w:t>
            </w:r>
          </w:p>
        </w:tc>
        <w:tc>
          <w:tcPr>
            <w:tcW w:w="833"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10</w:t>
            </w:r>
          </w:p>
        </w:tc>
        <w:tc>
          <w:tcPr>
            <w:tcW w:w="939"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12,3</w:t>
            </w:r>
          </w:p>
        </w:tc>
        <w:tc>
          <w:tcPr>
            <w:tcW w:w="850"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8</w:t>
            </w:r>
          </w:p>
        </w:tc>
        <w:tc>
          <w:tcPr>
            <w:tcW w:w="878"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2</w:t>
            </w:r>
          </w:p>
        </w:tc>
        <w:tc>
          <w:tcPr>
            <w:tcW w:w="878"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4</w:t>
            </w:r>
          </w:p>
        </w:tc>
      </w:tr>
      <w:tr w:rsidR="00B32A7A" w:rsidRPr="00A07C8C" w:rsidTr="004E56D7">
        <w:tc>
          <w:tcPr>
            <w:tcW w:w="525" w:type="dxa"/>
          </w:tcPr>
          <w:p w:rsidR="00B32A7A" w:rsidRPr="00DD7BF4" w:rsidRDefault="00B32A7A" w:rsidP="003A5888">
            <w:pPr>
              <w:jc w:val="both"/>
              <w:rPr>
                <w:rFonts w:ascii="Times New Roman" w:hAnsi="Times New Roman"/>
                <w:sz w:val="24"/>
                <w:szCs w:val="24"/>
                <w:lang w:val="kk-KZ"/>
              </w:rPr>
            </w:pPr>
            <w:r w:rsidRPr="00DD7BF4">
              <w:rPr>
                <w:rFonts w:ascii="Times New Roman" w:hAnsi="Times New Roman"/>
                <w:sz w:val="24"/>
                <w:szCs w:val="24"/>
                <w:lang w:val="kk-KZ"/>
              </w:rPr>
              <w:t>2</w:t>
            </w:r>
          </w:p>
        </w:tc>
        <w:tc>
          <w:tcPr>
            <w:tcW w:w="4006" w:type="dxa"/>
          </w:tcPr>
          <w:p w:rsidR="00B32A7A" w:rsidRPr="00DD7BF4" w:rsidRDefault="00B32A7A" w:rsidP="003A5888">
            <w:pPr>
              <w:jc w:val="both"/>
              <w:rPr>
                <w:rFonts w:ascii="Times New Roman" w:hAnsi="Times New Roman"/>
                <w:sz w:val="24"/>
                <w:szCs w:val="24"/>
                <w:lang w:val="kk-KZ"/>
              </w:rPr>
            </w:pPr>
            <w:r w:rsidRPr="00DD7BF4">
              <w:rPr>
                <w:rFonts w:ascii="Times New Roman" w:hAnsi="Times New Roman"/>
                <w:sz w:val="24"/>
                <w:szCs w:val="24"/>
                <w:lang w:val="kk-KZ"/>
              </w:rPr>
              <w:t>Жоғары материалдық әл-ауқат</w:t>
            </w:r>
          </w:p>
        </w:tc>
        <w:tc>
          <w:tcPr>
            <w:tcW w:w="975"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20,2</w:t>
            </w:r>
          </w:p>
        </w:tc>
        <w:tc>
          <w:tcPr>
            <w:tcW w:w="833"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11</w:t>
            </w:r>
          </w:p>
        </w:tc>
        <w:tc>
          <w:tcPr>
            <w:tcW w:w="939"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18,4</w:t>
            </w:r>
          </w:p>
        </w:tc>
        <w:tc>
          <w:tcPr>
            <w:tcW w:w="850"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11</w:t>
            </w:r>
          </w:p>
        </w:tc>
        <w:tc>
          <w:tcPr>
            <w:tcW w:w="878"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0</w:t>
            </w:r>
          </w:p>
        </w:tc>
        <w:tc>
          <w:tcPr>
            <w:tcW w:w="878"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0</w:t>
            </w:r>
          </w:p>
        </w:tc>
      </w:tr>
      <w:tr w:rsidR="00B32A7A" w:rsidRPr="00A07C8C" w:rsidTr="004E56D7">
        <w:tc>
          <w:tcPr>
            <w:tcW w:w="525" w:type="dxa"/>
          </w:tcPr>
          <w:p w:rsidR="00B32A7A" w:rsidRPr="00DD7BF4" w:rsidRDefault="00B32A7A" w:rsidP="003A5888">
            <w:pPr>
              <w:jc w:val="both"/>
              <w:rPr>
                <w:rFonts w:ascii="Times New Roman" w:hAnsi="Times New Roman"/>
                <w:sz w:val="24"/>
                <w:szCs w:val="24"/>
                <w:lang w:val="kk-KZ"/>
              </w:rPr>
            </w:pPr>
            <w:r w:rsidRPr="00DD7BF4">
              <w:rPr>
                <w:rFonts w:ascii="Times New Roman" w:hAnsi="Times New Roman"/>
                <w:sz w:val="24"/>
                <w:szCs w:val="24"/>
                <w:lang w:val="kk-KZ"/>
              </w:rPr>
              <w:t>3</w:t>
            </w:r>
          </w:p>
        </w:tc>
        <w:tc>
          <w:tcPr>
            <w:tcW w:w="4006" w:type="dxa"/>
          </w:tcPr>
          <w:p w:rsidR="00B32A7A" w:rsidRPr="00DD7BF4" w:rsidRDefault="00B32A7A" w:rsidP="003A5888">
            <w:pPr>
              <w:jc w:val="both"/>
              <w:rPr>
                <w:rFonts w:ascii="Times New Roman" w:hAnsi="Times New Roman"/>
                <w:sz w:val="24"/>
                <w:szCs w:val="24"/>
                <w:lang w:val="kk-KZ"/>
              </w:rPr>
            </w:pPr>
            <w:r w:rsidRPr="00DD7BF4">
              <w:rPr>
                <w:rFonts w:ascii="Times New Roman" w:hAnsi="Times New Roman"/>
                <w:sz w:val="24"/>
                <w:szCs w:val="24"/>
                <w:lang w:val="kk-KZ"/>
              </w:rPr>
              <w:t>Әдемілерді іздеу және ләззат алу</w:t>
            </w:r>
          </w:p>
        </w:tc>
        <w:tc>
          <w:tcPr>
            <w:tcW w:w="975"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12,5</w:t>
            </w:r>
          </w:p>
        </w:tc>
        <w:tc>
          <w:tcPr>
            <w:tcW w:w="833"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7</w:t>
            </w:r>
          </w:p>
        </w:tc>
        <w:tc>
          <w:tcPr>
            <w:tcW w:w="939"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14</w:t>
            </w:r>
          </w:p>
        </w:tc>
        <w:tc>
          <w:tcPr>
            <w:tcW w:w="850"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10</w:t>
            </w:r>
          </w:p>
        </w:tc>
        <w:tc>
          <w:tcPr>
            <w:tcW w:w="878"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-3</w:t>
            </w:r>
          </w:p>
        </w:tc>
        <w:tc>
          <w:tcPr>
            <w:tcW w:w="878"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9</w:t>
            </w:r>
          </w:p>
        </w:tc>
      </w:tr>
      <w:tr w:rsidR="00B32A7A" w:rsidRPr="00A07C8C" w:rsidTr="004E56D7">
        <w:tc>
          <w:tcPr>
            <w:tcW w:w="525" w:type="dxa"/>
          </w:tcPr>
          <w:p w:rsidR="00B32A7A" w:rsidRPr="00DD7BF4" w:rsidRDefault="00B32A7A" w:rsidP="003A5888">
            <w:pPr>
              <w:jc w:val="both"/>
              <w:rPr>
                <w:rFonts w:ascii="Times New Roman" w:hAnsi="Times New Roman"/>
                <w:sz w:val="24"/>
                <w:szCs w:val="24"/>
                <w:lang w:val="kk-KZ"/>
              </w:rPr>
            </w:pPr>
            <w:r w:rsidRPr="00DD7BF4">
              <w:rPr>
                <w:rFonts w:ascii="Times New Roman" w:hAnsi="Times New Roman"/>
                <w:sz w:val="24"/>
                <w:szCs w:val="24"/>
                <w:lang w:val="kk-KZ"/>
              </w:rPr>
              <w:t>4</w:t>
            </w:r>
          </w:p>
        </w:tc>
        <w:tc>
          <w:tcPr>
            <w:tcW w:w="4006" w:type="dxa"/>
          </w:tcPr>
          <w:p w:rsidR="00B32A7A" w:rsidRPr="00DD7BF4" w:rsidRDefault="00B32A7A" w:rsidP="003A5888">
            <w:pPr>
              <w:jc w:val="both"/>
              <w:rPr>
                <w:rFonts w:ascii="Times New Roman" w:hAnsi="Times New Roman"/>
                <w:sz w:val="24"/>
                <w:szCs w:val="24"/>
                <w:lang w:val="kk-KZ"/>
              </w:rPr>
            </w:pPr>
            <w:r w:rsidRPr="00DD7BF4">
              <w:rPr>
                <w:rFonts w:ascii="Times New Roman" w:hAnsi="Times New Roman"/>
                <w:sz w:val="24"/>
                <w:szCs w:val="24"/>
                <w:lang w:val="kk-KZ"/>
              </w:rPr>
              <w:t>Басқа адамдарға көмек және мейірімділік</w:t>
            </w:r>
          </w:p>
        </w:tc>
        <w:tc>
          <w:tcPr>
            <w:tcW w:w="975"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5,2</w:t>
            </w:r>
          </w:p>
        </w:tc>
        <w:tc>
          <w:tcPr>
            <w:tcW w:w="833"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4</w:t>
            </w:r>
          </w:p>
        </w:tc>
        <w:tc>
          <w:tcPr>
            <w:tcW w:w="939"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4,8</w:t>
            </w:r>
          </w:p>
        </w:tc>
        <w:tc>
          <w:tcPr>
            <w:tcW w:w="850"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4</w:t>
            </w:r>
          </w:p>
        </w:tc>
        <w:tc>
          <w:tcPr>
            <w:tcW w:w="878"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0</w:t>
            </w:r>
          </w:p>
        </w:tc>
        <w:tc>
          <w:tcPr>
            <w:tcW w:w="878"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0</w:t>
            </w:r>
          </w:p>
        </w:tc>
      </w:tr>
      <w:tr w:rsidR="00B32A7A" w:rsidRPr="00A07C8C" w:rsidTr="004E56D7">
        <w:tc>
          <w:tcPr>
            <w:tcW w:w="525" w:type="dxa"/>
          </w:tcPr>
          <w:p w:rsidR="00B32A7A" w:rsidRPr="00DD7BF4" w:rsidRDefault="00B32A7A" w:rsidP="003A5888">
            <w:pPr>
              <w:jc w:val="both"/>
              <w:rPr>
                <w:rFonts w:ascii="Times New Roman" w:hAnsi="Times New Roman"/>
                <w:sz w:val="24"/>
                <w:szCs w:val="24"/>
                <w:lang w:val="kk-KZ"/>
              </w:rPr>
            </w:pPr>
            <w:r w:rsidRPr="00DD7BF4">
              <w:rPr>
                <w:rFonts w:ascii="Times New Roman" w:hAnsi="Times New Roman"/>
                <w:sz w:val="24"/>
                <w:szCs w:val="24"/>
                <w:lang w:val="kk-KZ"/>
              </w:rPr>
              <w:t>5</w:t>
            </w:r>
          </w:p>
        </w:tc>
        <w:tc>
          <w:tcPr>
            <w:tcW w:w="4006" w:type="dxa"/>
          </w:tcPr>
          <w:p w:rsidR="00B32A7A" w:rsidRPr="00DD7BF4" w:rsidRDefault="00B32A7A" w:rsidP="003A5888">
            <w:pPr>
              <w:jc w:val="both"/>
              <w:rPr>
                <w:rFonts w:ascii="Times New Roman" w:hAnsi="Times New Roman"/>
                <w:sz w:val="24"/>
                <w:szCs w:val="24"/>
                <w:lang w:val="kk-KZ"/>
              </w:rPr>
            </w:pPr>
            <w:r w:rsidRPr="00DD7BF4">
              <w:rPr>
                <w:rFonts w:ascii="Times New Roman" w:hAnsi="Times New Roman"/>
                <w:sz w:val="24"/>
                <w:szCs w:val="24"/>
                <w:lang w:val="kk-KZ"/>
              </w:rPr>
              <w:t>Махаббат</w:t>
            </w:r>
          </w:p>
        </w:tc>
        <w:tc>
          <w:tcPr>
            <w:tcW w:w="975"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10</w:t>
            </w:r>
          </w:p>
        </w:tc>
        <w:tc>
          <w:tcPr>
            <w:tcW w:w="833"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8</w:t>
            </w:r>
          </w:p>
        </w:tc>
        <w:tc>
          <w:tcPr>
            <w:tcW w:w="939"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13</w:t>
            </w:r>
          </w:p>
        </w:tc>
        <w:tc>
          <w:tcPr>
            <w:tcW w:w="850"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9</w:t>
            </w:r>
          </w:p>
        </w:tc>
        <w:tc>
          <w:tcPr>
            <w:tcW w:w="878"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w:t>
            </w:r>
          </w:p>
        </w:tc>
        <w:tc>
          <w:tcPr>
            <w:tcW w:w="878" w:type="dxa"/>
          </w:tcPr>
          <w:p w:rsidR="00B32A7A" w:rsidRPr="00DD7BF4" w:rsidRDefault="00B32A7A" w:rsidP="003A5888">
            <w:pPr>
              <w:jc w:val="center"/>
              <w:rPr>
                <w:rFonts w:ascii="Times New Roman" w:hAnsi="Times New Roman"/>
                <w:sz w:val="24"/>
                <w:szCs w:val="24"/>
                <w:lang w:val="kk-KZ"/>
              </w:rPr>
            </w:pPr>
            <w:r w:rsidRPr="00DD7BF4">
              <w:rPr>
                <w:rFonts w:ascii="Times New Roman" w:hAnsi="Times New Roman"/>
                <w:sz w:val="24"/>
                <w:szCs w:val="24"/>
                <w:lang w:val="kk-KZ"/>
              </w:rPr>
              <w:t>1</w:t>
            </w:r>
          </w:p>
        </w:tc>
      </w:tr>
      <w:tr w:rsidR="00B32A7A" w:rsidRPr="00A07C8C" w:rsidTr="004E56D7">
        <w:tc>
          <w:tcPr>
            <w:tcW w:w="525"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6</w:t>
            </w:r>
          </w:p>
        </w:tc>
        <w:tc>
          <w:tcPr>
            <w:tcW w:w="4006"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Әлемдегі, табиғаттағы, адамдағы жаңа нәрсені білу</w:t>
            </w:r>
          </w:p>
        </w:tc>
        <w:tc>
          <w:tcPr>
            <w:tcW w:w="975"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12</w:t>
            </w:r>
          </w:p>
        </w:tc>
        <w:tc>
          <w:tcPr>
            <w:tcW w:w="833"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9</w:t>
            </w:r>
          </w:p>
        </w:tc>
        <w:tc>
          <w:tcPr>
            <w:tcW w:w="939"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11</w:t>
            </w:r>
          </w:p>
        </w:tc>
        <w:tc>
          <w:tcPr>
            <w:tcW w:w="850"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7</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2</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4</w:t>
            </w:r>
          </w:p>
        </w:tc>
      </w:tr>
      <w:tr w:rsidR="00B32A7A" w:rsidRPr="00A07C8C" w:rsidTr="004E56D7">
        <w:tc>
          <w:tcPr>
            <w:tcW w:w="525"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7</w:t>
            </w:r>
          </w:p>
        </w:tc>
        <w:tc>
          <w:tcPr>
            <w:tcW w:w="4006"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Жоғары әлеуметтік мәртебе және адамдарды басқару</w:t>
            </w:r>
          </w:p>
        </w:tc>
        <w:tc>
          <w:tcPr>
            <w:tcW w:w="975"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6</w:t>
            </w:r>
          </w:p>
        </w:tc>
        <w:tc>
          <w:tcPr>
            <w:tcW w:w="833"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5</w:t>
            </w:r>
          </w:p>
        </w:tc>
        <w:tc>
          <w:tcPr>
            <w:tcW w:w="939"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9,5</w:t>
            </w:r>
          </w:p>
        </w:tc>
        <w:tc>
          <w:tcPr>
            <w:tcW w:w="850"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6</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w:t>
            </w:r>
          </w:p>
        </w:tc>
      </w:tr>
      <w:tr w:rsidR="00B32A7A" w:rsidRPr="00A07C8C" w:rsidTr="004E56D7">
        <w:tc>
          <w:tcPr>
            <w:tcW w:w="525"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8</w:t>
            </w:r>
          </w:p>
        </w:tc>
        <w:tc>
          <w:tcPr>
            <w:tcW w:w="4006"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Адамдарды тану және құрметтеу және басқаларға әсер ету</w:t>
            </w:r>
          </w:p>
        </w:tc>
        <w:tc>
          <w:tcPr>
            <w:tcW w:w="975"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9,7</w:t>
            </w:r>
          </w:p>
        </w:tc>
        <w:tc>
          <w:tcPr>
            <w:tcW w:w="833"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6</w:t>
            </w:r>
          </w:p>
        </w:tc>
        <w:tc>
          <w:tcPr>
            <w:tcW w:w="939"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7</w:t>
            </w:r>
          </w:p>
        </w:tc>
        <w:tc>
          <w:tcPr>
            <w:tcW w:w="850"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5</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w:t>
            </w:r>
          </w:p>
        </w:tc>
      </w:tr>
      <w:tr w:rsidR="00B32A7A" w:rsidRPr="00A07C8C" w:rsidTr="004E56D7">
        <w:tc>
          <w:tcPr>
            <w:tcW w:w="525"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9</w:t>
            </w:r>
          </w:p>
        </w:tc>
        <w:tc>
          <w:tcPr>
            <w:tcW w:w="4006"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Қоғамдағы оң өзгерістерге қол жеткізу үшін әлеуметтік белсенділік</w:t>
            </w:r>
          </w:p>
        </w:tc>
        <w:tc>
          <w:tcPr>
            <w:tcW w:w="975"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3,1</w:t>
            </w:r>
          </w:p>
        </w:tc>
        <w:tc>
          <w:tcPr>
            <w:tcW w:w="833"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2</w:t>
            </w:r>
          </w:p>
        </w:tc>
        <w:tc>
          <w:tcPr>
            <w:tcW w:w="939"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2,5</w:t>
            </w:r>
          </w:p>
        </w:tc>
        <w:tc>
          <w:tcPr>
            <w:tcW w:w="850"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w:t>
            </w:r>
          </w:p>
        </w:tc>
      </w:tr>
      <w:tr w:rsidR="00B32A7A" w:rsidRPr="00A07C8C" w:rsidTr="004E56D7">
        <w:tc>
          <w:tcPr>
            <w:tcW w:w="525"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10</w:t>
            </w:r>
          </w:p>
        </w:tc>
        <w:tc>
          <w:tcPr>
            <w:tcW w:w="4006"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Қарым-қатынас</w:t>
            </w:r>
          </w:p>
        </w:tc>
        <w:tc>
          <w:tcPr>
            <w:tcW w:w="975"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2,9</w:t>
            </w:r>
          </w:p>
        </w:tc>
        <w:tc>
          <w:tcPr>
            <w:tcW w:w="833"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w:t>
            </w:r>
          </w:p>
        </w:tc>
        <w:tc>
          <w:tcPr>
            <w:tcW w:w="939"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3,5</w:t>
            </w:r>
          </w:p>
        </w:tc>
        <w:tc>
          <w:tcPr>
            <w:tcW w:w="850"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2</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1</w:t>
            </w:r>
          </w:p>
        </w:tc>
      </w:tr>
      <w:tr w:rsidR="00B32A7A" w:rsidRPr="00A07C8C" w:rsidTr="004E56D7">
        <w:tc>
          <w:tcPr>
            <w:tcW w:w="525"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11</w:t>
            </w:r>
          </w:p>
        </w:tc>
        <w:tc>
          <w:tcPr>
            <w:tcW w:w="4006"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Денсаулық</w:t>
            </w:r>
          </w:p>
        </w:tc>
        <w:tc>
          <w:tcPr>
            <w:tcW w:w="975"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3,4</w:t>
            </w:r>
          </w:p>
        </w:tc>
        <w:tc>
          <w:tcPr>
            <w:tcW w:w="833"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3</w:t>
            </w:r>
          </w:p>
        </w:tc>
        <w:tc>
          <w:tcPr>
            <w:tcW w:w="939"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4</w:t>
            </w:r>
          </w:p>
        </w:tc>
        <w:tc>
          <w:tcPr>
            <w:tcW w:w="850"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3</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0</w:t>
            </w:r>
          </w:p>
        </w:tc>
        <w:tc>
          <w:tcPr>
            <w:tcW w:w="878" w:type="dxa"/>
          </w:tcPr>
          <w:p w:rsidR="00B32A7A" w:rsidRPr="00A07C8C" w:rsidRDefault="00B32A7A" w:rsidP="003A5888">
            <w:pPr>
              <w:jc w:val="center"/>
              <w:rPr>
                <w:rFonts w:ascii="Times New Roman" w:hAnsi="Times New Roman"/>
                <w:sz w:val="24"/>
                <w:szCs w:val="24"/>
                <w:lang w:val="kk-KZ"/>
              </w:rPr>
            </w:pPr>
            <w:r w:rsidRPr="00A07C8C">
              <w:rPr>
                <w:rFonts w:ascii="Times New Roman" w:hAnsi="Times New Roman"/>
                <w:sz w:val="24"/>
                <w:szCs w:val="24"/>
                <w:lang w:val="kk-KZ"/>
              </w:rPr>
              <w:t>0</w:t>
            </w:r>
          </w:p>
        </w:tc>
      </w:tr>
      <w:tr w:rsidR="00B32A7A" w:rsidRPr="00A07C8C" w:rsidTr="004E56D7">
        <w:tc>
          <w:tcPr>
            <w:tcW w:w="525" w:type="dxa"/>
          </w:tcPr>
          <w:p w:rsidR="00B32A7A" w:rsidRPr="00A07C8C" w:rsidRDefault="00B32A7A" w:rsidP="003A5888">
            <w:pPr>
              <w:jc w:val="both"/>
              <w:rPr>
                <w:rFonts w:ascii="Times New Roman" w:hAnsi="Times New Roman"/>
                <w:sz w:val="24"/>
                <w:szCs w:val="24"/>
                <w:lang w:val="kk-KZ"/>
              </w:rPr>
            </w:pPr>
          </w:p>
        </w:tc>
        <w:tc>
          <w:tcPr>
            <w:tcW w:w="4006" w:type="dxa"/>
          </w:tcPr>
          <w:p w:rsidR="00B32A7A" w:rsidRPr="00A07C8C" w:rsidRDefault="00B32A7A" w:rsidP="003A5888">
            <w:pPr>
              <w:jc w:val="both"/>
              <w:rPr>
                <w:rFonts w:ascii="Times New Roman" w:hAnsi="Times New Roman"/>
                <w:sz w:val="24"/>
                <w:szCs w:val="24"/>
                <w:lang w:val="kk-KZ"/>
              </w:rPr>
            </w:pPr>
          </w:p>
        </w:tc>
        <w:tc>
          <w:tcPr>
            <w:tcW w:w="975" w:type="dxa"/>
          </w:tcPr>
          <w:p w:rsidR="00B32A7A" w:rsidRPr="00A07C8C" w:rsidRDefault="00B32A7A" w:rsidP="003A5888">
            <w:pPr>
              <w:jc w:val="center"/>
              <w:rPr>
                <w:rFonts w:ascii="Times New Roman" w:hAnsi="Times New Roman"/>
                <w:sz w:val="24"/>
                <w:szCs w:val="24"/>
                <w:lang w:val="kk-KZ"/>
              </w:rPr>
            </w:pPr>
          </w:p>
        </w:tc>
        <w:tc>
          <w:tcPr>
            <w:tcW w:w="833" w:type="dxa"/>
          </w:tcPr>
          <w:p w:rsidR="00B32A7A" w:rsidRPr="00A07C8C" w:rsidRDefault="00B32A7A" w:rsidP="003A5888">
            <w:pPr>
              <w:jc w:val="center"/>
              <w:rPr>
                <w:rFonts w:ascii="Times New Roman" w:hAnsi="Times New Roman"/>
                <w:sz w:val="24"/>
                <w:szCs w:val="24"/>
                <w:lang w:val="kk-KZ"/>
              </w:rPr>
            </w:pPr>
          </w:p>
        </w:tc>
        <w:tc>
          <w:tcPr>
            <w:tcW w:w="939" w:type="dxa"/>
          </w:tcPr>
          <w:p w:rsidR="00B32A7A" w:rsidRPr="00A07C8C" w:rsidRDefault="00B32A7A" w:rsidP="003A5888">
            <w:pPr>
              <w:jc w:val="center"/>
              <w:rPr>
                <w:rFonts w:ascii="Times New Roman" w:hAnsi="Times New Roman"/>
                <w:sz w:val="24"/>
                <w:szCs w:val="24"/>
                <w:lang w:val="kk-KZ"/>
              </w:rPr>
            </w:pPr>
          </w:p>
        </w:tc>
        <w:tc>
          <w:tcPr>
            <w:tcW w:w="850" w:type="dxa"/>
          </w:tcPr>
          <w:p w:rsidR="00B32A7A" w:rsidRPr="00A07C8C" w:rsidRDefault="00B32A7A" w:rsidP="003A5888">
            <w:pPr>
              <w:jc w:val="center"/>
              <w:rPr>
                <w:rFonts w:ascii="Times New Roman" w:hAnsi="Times New Roman"/>
                <w:sz w:val="24"/>
                <w:szCs w:val="24"/>
                <w:lang w:val="kk-KZ"/>
              </w:rPr>
            </w:pPr>
          </w:p>
        </w:tc>
        <w:tc>
          <w:tcPr>
            <w:tcW w:w="878" w:type="dxa"/>
          </w:tcPr>
          <w:p w:rsidR="00B32A7A" w:rsidRPr="00A07C8C" w:rsidRDefault="00B32A7A" w:rsidP="003A5888">
            <w:pPr>
              <w:jc w:val="center"/>
              <w:rPr>
                <w:rFonts w:ascii="Times New Roman" w:hAnsi="Times New Roman"/>
                <w:sz w:val="24"/>
                <w:szCs w:val="24"/>
                <w:lang w:val="kk-KZ"/>
              </w:rPr>
            </w:pPr>
          </w:p>
        </w:tc>
        <w:tc>
          <w:tcPr>
            <w:tcW w:w="878" w:type="dxa"/>
          </w:tcPr>
          <w:p w:rsidR="00B32A7A" w:rsidRPr="00A07C8C" w:rsidRDefault="00B32A7A" w:rsidP="003A5888">
            <w:pPr>
              <w:jc w:val="center"/>
              <w:rPr>
                <w:rFonts w:ascii="Times New Roman" w:hAnsi="Times New Roman"/>
                <w:sz w:val="24"/>
                <w:szCs w:val="24"/>
                <w:lang w:val="kk-KZ"/>
              </w:rPr>
            </w:pPr>
          </w:p>
        </w:tc>
      </w:tr>
      <w:tr w:rsidR="00B32A7A" w:rsidRPr="00A07C8C" w:rsidTr="004E56D7">
        <w:tc>
          <w:tcPr>
            <w:tcW w:w="525" w:type="dxa"/>
          </w:tcPr>
          <w:p w:rsidR="00B32A7A" w:rsidRPr="00A07C8C" w:rsidRDefault="00B32A7A" w:rsidP="003A5888">
            <w:pPr>
              <w:jc w:val="both"/>
              <w:rPr>
                <w:rFonts w:ascii="Times New Roman" w:hAnsi="Times New Roman"/>
                <w:sz w:val="24"/>
                <w:szCs w:val="24"/>
                <w:lang w:val="kk-KZ"/>
              </w:rPr>
            </w:pPr>
          </w:p>
        </w:tc>
        <w:tc>
          <w:tcPr>
            <w:tcW w:w="4006" w:type="dxa"/>
          </w:tcPr>
          <w:p w:rsidR="00B32A7A" w:rsidRPr="00A07C8C" w:rsidRDefault="00B32A7A" w:rsidP="003A5888">
            <w:pPr>
              <w:jc w:val="both"/>
              <w:rPr>
                <w:rFonts w:ascii="Times New Roman" w:hAnsi="Times New Roman"/>
                <w:sz w:val="24"/>
                <w:szCs w:val="24"/>
                <w:lang w:val="kk-KZ"/>
              </w:rPr>
            </w:pPr>
            <w:r w:rsidRPr="00A07C8C">
              <w:rPr>
                <w:rFonts w:ascii="Times New Roman" w:hAnsi="Times New Roman"/>
                <w:sz w:val="24"/>
                <w:szCs w:val="24"/>
                <w:lang w:val="kk-KZ"/>
              </w:rPr>
              <w:t>Ранг жиынтық көрсеткіштері</w:t>
            </w:r>
          </w:p>
        </w:tc>
        <w:tc>
          <w:tcPr>
            <w:tcW w:w="975" w:type="dxa"/>
          </w:tcPr>
          <w:p w:rsidR="00B32A7A" w:rsidRPr="00A07C8C" w:rsidRDefault="00B32A7A" w:rsidP="003A5888">
            <w:pPr>
              <w:jc w:val="center"/>
              <w:rPr>
                <w:rFonts w:ascii="Times New Roman" w:hAnsi="Times New Roman"/>
                <w:sz w:val="24"/>
                <w:szCs w:val="24"/>
                <w:lang w:val="kk-KZ"/>
              </w:rPr>
            </w:pPr>
          </w:p>
        </w:tc>
        <w:tc>
          <w:tcPr>
            <w:tcW w:w="833" w:type="dxa"/>
          </w:tcPr>
          <w:p w:rsidR="00B32A7A" w:rsidRPr="00A07C8C" w:rsidRDefault="00B32A7A" w:rsidP="003A5888">
            <w:pPr>
              <w:jc w:val="center"/>
              <w:rPr>
                <w:rFonts w:ascii="Times New Roman" w:hAnsi="Times New Roman"/>
                <w:b/>
                <w:sz w:val="24"/>
                <w:szCs w:val="24"/>
                <w:lang w:val="kk-KZ"/>
              </w:rPr>
            </w:pPr>
            <w:r w:rsidRPr="00A07C8C">
              <w:rPr>
                <w:rFonts w:ascii="Times New Roman" w:hAnsi="Times New Roman"/>
                <w:b/>
                <w:sz w:val="24"/>
                <w:szCs w:val="24"/>
                <w:lang w:val="kk-KZ"/>
              </w:rPr>
              <w:t>66</w:t>
            </w:r>
          </w:p>
        </w:tc>
        <w:tc>
          <w:tcPr>
            <w:tcW w:w="939" w:type="dxa"/>
          </w:tcPr>
          <w:p w:rsidR="00B32A7A" w:rsidRPr="00A07C8C" w:rsidRDefault="00B32A7A" w:rsidP="003A5888">
            <w:pPr>
              <w:jc w:val="center"/>
              <w:rPr>
                <w:rFonts w:ascii="Times New Roman" w:hAnsi="Times New Roman"/>
                <w:b/>
                <w:sz w:val="24"/>
                <w:szCs w:val="24"/>
                <w:lang w:val="kk-KZ"/>
              </w:rPr>
            </w:pPr>
          </w:p>
        </w:tc>
        <w:tc>
          <w:tcPr>
            <w:tcW w:w="850" w:type="dxa"/>
          </w:tcPr>
          <w:p w:rsidR="00B32A7A" w:rsidRPr="00A07C8C" w:rsidRDefault="00B32A7A" w:rsidP="003A5888">
            <w:pPr>
              <w:jc w:val="center"/>
              <w:rPr>
                <w:rFonts w:ascii="Times New Roman" w:hAnsi="Times New Roman"/>
                <w:b/>
                <w:sz w:val="24"/>
                <w:szCs w:val="24"/>
                <w:lang w:val="kk-KZ"/>
              </w:rPr>
            </w:pPr>
            <w:r w:rsidRPr="00A07C8C">
              <w:rPr>
                <w:rFonts w:ascii="Times New Roman" w:hAnsi="Times New Roman"/>
                <w:b/>
                <w:sz w:val="24"/>
                <w:szCs w:val="24"/>
                <w:lang w:val="kk-KZ"/>
              </w:rPr>
              <w:t>66</w:t>
            </w:r>
          </w:p>
        </w:tc>
        <w:tc>
          <w:tcPr>
            <w:tcW w:w="878" w:type="dxa"/>
          </w:tcPr>
          <w:p w:rsidR="00B32A7A" w:rsidRPr="00A07C8C" w:rsidRDefault="00B32A7A" w:rsidP="003A5888">
            <w:pPr>
              <w:jc w:val="center"/>
              <w:rPr>
                <w:rFonts w:ascii="Times New Roman" w:hAnsi="Times New Roman"/>
                <w:b/>
                <w:sz w:val="24"/>
                <w:szCs w:val="24"/>
                <w:lang w:val="kk-KZ"/>
              </w:rPr>
            </w:pPr>
          </w:p>
        </w:tc>
        <w:tc>
          <w:tcPr>
            <w:tcW w:w="878" w:type="dxa"/>
          </w:tcPr>
          <w:p w:rsidR="00B32A7A" w:rsidRPr="00A07C8C" w:rsidRDefault="00B32A7A" w:rsidP="003A5888">
            <w:pPr>
              <w:jc w:val="center"/>
              <w:rPr>
                <w:rFonts w:ascii="Times New Roman" w:hAnsi="Times New Roman"/>
                <w:b/>
                <w:sz w:val="24"/>
                <w:szCs w:val="24"/>
                <w:lang w:val="kk-KZ"/>
              </w:rPr>
            </w:pPr>
            <w:r w:rsidRPr="00A07C8C">
              <w:rPr>
                <w:rFonts w:ascii="Times New Roman" w:hAnsi="Times New Roman"/>
                <w:b/>
                <w:sz w:val="24"/>
                <w:szCs w:val="24"/>
                <w:lang w:val="kk-KZ"/>
              </w:rPr>
              <w:t>22</w:t>
            </w:r>
          </w:p>
        </w:tc>
      </w:tr>
    </w:tbl>
    <w:p w:rsidR="00B32A7A" w:rsidRPr="00AD2A1E" w:rsidRDefault="00B32A7A" w:rsidP="0004673E">
      <w:pPr>
        <w:spacing w:after="0" w:line="240" w:lineRule="auto"/>
        <w:jc w:val="both"/>
        <w:rPr>
          <w:rFonts w:ascii="Times New Roman" w:hAnsi="Times New Roman" w:cs="Times New Roman"/>
          <w:sz w:val="28"/>
          <w:lang w:val="kk-KZ"/>
        </w:rPr>
      </w:pPr>
    </w:p>
    <w:p w:rsidR="00B32A7A" w:rsidRPr="00AD2A1E" w:rsidRDefault="00B32A7A" w:rsidP="00203342">
      <w:pPr>
        <w:spacing w:after="0" w:line="240" w:lineRule="auto"/>
        <w:ind w:firstLine="709"/>
        <w:jc w:val="center"/>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Rs </w:t>
      </w:r>
      <w:r w:rsidRPr="00AD2A1E">
        <w:rPr>
          <w:rFonts w:ascii="Times New Roman" w:hAnsi="Times New Roman" w:cs="Times New Roman"/>
          <w:sz w:val="28"/>
          <w:szCs w:val="28"/>
          <w:lang w:val="en-US"/>
        </w:rPr>
        <w:sym w:font="Symbol" w:char="F03D"/>
      </w:r>
      <w:r w:rsidRPr="00AD2A1E">
        <w:rPr>
          <w:rFonts w:ascii="Times New Roman" w:hAnsi="Times New Roman" w:cs="Times New Roman"/>
          <w:sz w:val="28"/>
          <w:szCs w:val="28"/>
          <w:lang w:val="kk-KZ"/>
        </w:rPr>
        <w:t xml:space="preserve"> 1 -  (6 * 22 ) / (11 – (11² - 1)) </w:t>
      </w:r>
      <w:r w:rsidRPr="00AD2A1E">
        <w:rPr>
          <w:rFonts w:ascii="Times New Roman" w:hAnsi="Times New Roman" w:cs="Times New Roman"/>
          <w:sz w:val="28"/>
          <w:szCs w:val="28"/>
          <w:lang w:val="en-US"/>
        </w:rPr>
        <w:sym w:font="Symbol" w:char="F03D"/>
      </w:r>
      <w:r w:rsidRPr="00AD2A1E">
        <w:rPr>
          <w:rFonts w:ascii="Times New Roman" w:hAnsi="Times New Roman" w:cs="Times New Roman"/>
          <w:sz w:val="28"/>
          <w:szCs w:val="28"/>
          <w:lang w:val="kk-KZ"/>
        </w:rPr>
        <w:t xml:space="preserve"> 1- 131/109 </w:t>
      </w:r>
      <w:r w:rsidRPr="00AD2A1E">
        <w:rPr>
          <w:rFonts w:ascii="Times New Roman" w:hAnsi="Times New Roman" w:cs="Times New Roman"/>
          <w:sz w:val="28"/>
          <w:szCs w:val="28"/>
          <w:lang w:val="en-US"/>
        </w:rPr>
        <w:sym w:font="Symbol" w:char="F03D"/>
      </w:r>
      <w:r w:rsidRPr="00AD2A1E">
        <w:rPr>
          <w:rFonts w:ascii="Times New Roman" w:hAnsi="Times New Roman" w:cs="Times New Roman"/>
          <w:sz w:val="28"/>
          <w:szCs w:val="28"/>
          <w:lang w:val="kk-KZ"/>
        </w:rPr>
        <w:t xml:space="preserve"> 1 – 1,20 </w:t>
      </w:r>
      <w:r w:rsidRPr="00AD2A1E">
        <w:rPr>
          <w:rFonts w:ascii="Times New Roman" w:hAnsi="Times New Roman" w:cs="Times New Roman"/>
          <w:sz w:val="28"/>
          <w:szCs w:val="28"/>
          <w:lang w:val="en-US"/>
        </w:rPr>
        <w:sym w:font="Symbol" w:char="F03D"/>
      </w:r>
      <w:r w:rsidRPr="00AD2A1E">
        <w:rPr>
          <w:rFonts w:ascii="Times New Roman" w:hAnsi="Times New Roman" w:cs="Times New Roman"/>
          <w:sz w:val="28"/>
          <w:szCs w:val="28"/>
          <w:lang w:val="kk-KZ"/>
        </w:rPr>
        <w:t>-0,20</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Статистикалық талдау барысында қол жеткізген нәтиже рангілеу корреляциясының таңдамалы коэффициентінің критикалық мәнін анықтау таблицасына сәйкес, яғни  зерттелушілер саны 100-ден жоғары болғанда 0,05 </w:t>
      </w:r>
      <w:r w:rsidRPr="00AD2A1E">
        <w:rPr>
          <w:rFonts w:ascii="Times New Roman" w:hAnsi="Times New Roman" w:cs="Times New Roman"/>
          <w:sz w:val="28"/>
          <w:szCs w:val="28"/>
          <w:lang w:val="en-US"/>
        </w:rPr>
        <w:sym w:font="Symbol" w:char="F03D"/>
      </w:r>
      <w:r w:rsidRPr="00AD2A1E">
        <w:rPr>
          <w:rFonts w:ascii="Times New Roman" w:hAnsi="Times New Roman" w:cs="Times New Roman"/>
          <w:sz w:val="28"/>
          <w:szCs w:val="28"/>
          <w:lang w:val="kk-KZ"/>
        </w:rPr>
        <w:t xml:space="preserve"> 2,07 ал 0,01 </w:t>
      </w:r>
      <w:r w:rsidRPr="00AD2A1E">
        <w:rPr>
          <w:rFonts w:ascii="Times New Roman" w:hAnsi="Times New Roman" w:cs="Times New Roman"/>
          <w:sz w:val="28"/>
          <w:szCs w:val="28"/>
          <w:lang w:val="kk-KZ"/>
        </w:rPr>
        <w:sym w:font="Symbol" w:char="F03D"/>
      </w:r>
      <w:r w:rsidRPr="00AD2A1E">
        <w:rPr>
          <w:rFonts w:ascii="Times New Roman" w:hAnsi="Times New Roman" w:cs="Times New Roman"/>
          <w:sz w:val="28"/>
          <w:szCs w:val="28"/>
          <w:lang w:val="kk-KZ"/>
        </w:rPr>
        <w:t xml:space="preserve"> 2,86 болады. Біздің жағдайымызда Rs</w:t>
      </w:r>
      <w:r w:rsidRPr="00AD2A1E">
        <w:rPr>
          <w:rFonts w:ascii="Times New Roman" w:hAnsi="Times New Roman" w:cs="Times New Roman"/>
          <w:sz w:val="28"/>
          <w:szCs w:val="28"/>
          <w:vertAlign w:val="subscript"/>
          <w:lang w:val="kk-KZ"/>
        </w:rPr>
        <w:t>эмп</w:t>
      </w:r>
      <w:r w:rsidRPr="00AD2A1E">
        <w:rPr>
          <w:rFonts w:ascii="Times New Roman" w:hAnsi="Times New Roman" w:cs="Times New Roman"/>
          <w:sz w:val="28"/>
          <w:szCs w:val="28"/>
          <w:lang w:val="en-US"/>
        </w:rPr>
        <w:sym w:font="Symbol" w:char="F03D"/>
      </w:r>
      <w:r w:rsidRPr="00AD2A1E">
        <w:rPr>
          <w:rFonts w:ascii="Times New Roman" w:hAnsi="Times New Roman" w:cs="Times New Roman"/>
          <w:sz w:val="28"/>
          <w:szCs w:val="28"/>
          <w:lang w:val="kk-KZ"/>
        </w:rPr>
        <w:t>-0,20 мәніне. Яғни, Н</w:t>
      </w:r>
      <w:r w:rsidRPr="00AD2A1E">
        <w:rPr>
          <w:rFonts w:ascii="Times New Roman" w:hAnsi="Times New Roman" w:cs="Times New Roman"/>
          <w:sz w:val="28"/>
          <w:szCs w:val="28"/>
          <w:vertAlign w:val="subscript"/>
          <w:lang w:val="kk-KZ"/>
        </w:rPr>
        <w:t>0</w:t>
      </w:r>
      <w:r w:rsidRPr="00AD2A1E">
        <w:rPr>
          <w:rFonts w:ascii="Times New Roman" w:hAnsi="Times New Roman" w:cs="Times New Roman"/>
          <w:sz w:val="28"/>
          <w:szCs w:val="28"/>
          <w:lang w:val="kk-KZ"/>
        </w:rPr>
        <w:t xml:space="preserve"> болжамы дәйектелмеді, ал  Н</w:t>
      </w:r>
      <w:r w:rsidRPr="00AD2A1E">
        <w:rPr>
          <w:rFonts w:ascii="Times New Roman" w:hAnsi="Times New Roman" w:cs="Times New Roman"/>
          <w:sz w:val="28"/>
          <w:szCs w:val="28"/>
          <w:vertAlign w:val="subscript"/>
          <w:lang w:val="kk-KZ"/>
        </w:rPr>
        <w:t>0</w:t>
      </w:r>
      <w:r w:rsidRPr="00AD2A1E">
        <w:rPr>
          <w:rFonts w:ascii="Times New Roman" w:hAnsi="Times New Roman" w:cs="Times New Roman"/>
          <w:sz w:val="28"/>
          <w:szCs w:val="28"/>
          <w:lang w:val="kk-KZ"/>
        </w:rPr>
        <w:t xml:space="preserve"> бойынша  тұлғаның </w:t>
      </w:r>
      <w:r w:rsidRPr="00AD2A1E">
        <w:rPr>
          <w:rFonts w:ascii="Times New Roman" w:hAnsi="Times New Roman" w:cs="Times New Roman"/>
          <w:sz w:val="28"/>
          <w:lang w:val="kk-KZ"/>
        </w:rPr>
        <w:t>құндылық бағдары мен мотивация арасында едәуір байланыс жоқ</w:t>
      </w:r>
      <w:r w:rsidRPr="00AD2A1E">
        <w:rPr>
          <w:rFonts w:ascii="Times New Roman" w:hAnsi="Times New Roman" w:cs="Times New Roman"/>
          <w:sz w:val="28"/>
          <w:szCs w:val="28"/>
          <w:lang w:val="kk-KZ"/>
        </w:rPr>
        <w:t xml:space="preserve"> болжамы дәлелденді. Демек, өз іс-әрекетінің нәтижесіне барынша қол жеткізуге ұмтылатын студенттер табысты оқуға, білім алуға бағытталған, болашақ өмірі туралы нақты түсінікке ие, өз пікірін айтудағы дербестігімен, ашық көзқарасымен, белсенді өмірлік ұстанымымен ерекшеленеді. Жетістікке ұмтылмайтын студенттер әлеуметтік процестерге, талапқа бағынуға және өзін дәлелдеуге ұмтылуға көбірек көңіл бөледі.</w:t>
      </w:r>
    </w:p>
    <w:p w:rsidR="00B32A7A" w:rsidRPr="00AD2A1E" w:rsidRDefault="00B32A7A" w:rsidP="00203342">
      <w:pPr>
        <w:spacing w:after="0" w:line="240" w:lineRule="auto"/>
        <w:ind w:firstLine="709"/>
        <w:jc w:val="both"/>
        <w:rPr>
          <w:rFonts w:ascii="Times New Roman" w:eastAsia="Times New Roman" w:hAnsi="Times New Roman" w:cs="Times New Roman"/>
          <w:sz w:val="28"/>
          <w:szCs w:val="28"/>
          <w:lang w:val="kk-KZ"/>
        </w:rPr>
      </w:pPr>
      <w:r w:rsidRPr="00AD2A1E">
        <w:rPr>
          <w:rFonts w:ascii="Times New Roman" w:hAnsi="Times New Roman" w:cs="Times New Roman"/>
          <w:sz w:val="28"/>
          <w:szCs w:val="28"/>
          <w:lang w:val="kk-KZ"/>
        </w:rPr>
        <w:lastRenderedPageBreak/>
        <w:t xml:space="preserve">Келесі болжам негізінде </w:t>
      </w:r>
      <w:r w:rsidRPr="00AD2A1E">
        <w:rPr>
          <w:rFonts w:ascii="Times New Roman" w:eastAsia="Times New Roman" w:hAnsi="Times New Roman" w:cs="Times New Roman"/>
          <w:i/>
          <w:sz w:val="28"/>
          <w:szCs w:val="28"/>
          <w:lang w:val="kk-KZ"/>
        </w:rPr>
        <w:t xml:space="preserve">жетістікке жету мотивациясының құрылымын құрайтын студенттердің ЖОО-дағы жетістіктері мен мотивтерінің құндылық артықшылықтары арасында тығыз байланыстың </w:t>
      </w:r>
      <w:r w:rsidRPr="00AD2A1E">
        <w:rPr>
          <w:rFonts w:ascii="Times New Roman" w:eastAsia="Times New Roman" w:hAnsi="Times New Roman" w:cs="Times New Roman"/>
          <w:sz w:val="28"/>
          <w:szCs w:val="28"/>
          <w:lang w:val="kk-KZ"/>
        </w:rPr>
        <w:t>болуы немесе жоқтығы талданды.</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szCs w:val="28"/>
          <w:lang w:val="kk-KZ"/>
        </w:rPr>
        <w:t>Н</w:t>
      </w:r>
      <w:r w:rsidRPr="00AD2A1E">
        <w:rPr>
          <w:rFonts w:ascii="Times New Roman" w:hAnsi="Times New Roman" w:cs="Times New Roman"/>
          <w:sz w:val="28"/>
          <w:szCs w:val="28"/>
          <w:vertAlign w:val="subscript"/>
          <w:lang w:val="kk-KZ"/>
        </w:rPr>
        <w:t>0</w:t>
      </w:r>
      <w:r w:rsidRPr="00AD2A1E">
        <w:rPr>
          <w:rFonts w:ascii="Times New Roman" w:hAnsi="Times New Roman" w:cs="Times New Roman"/>
          <w:sz w:val="28"/>
          <w:szCs w:val="28"/>
          <w:lang w:val="kk-KZ"/>
        </w:rPr>
        <w:t xml:space="preserve"> - </w:t>
      </w:r>
      <w:r w:rsidRPr="00AD2A1E">
        <w:rPr>
          <w:rFonts w:ascii="Times New Roman" w:eastAsia="Times New Roman" w:hAnsi="Times New Roman" w:cs="Times New Roman"/>
          <w:sz w:val="28"/>
          <w:szCs w:val="28"/>
          <w:lang w:val="kk-KZ"/>
        </w:rPr>
        <w:t>жетістікке жету мотивациясының құрылымын құрайтын студенттердің ЖОО-дағы жетістіктері мен мотивтерінің құндылық артықшылықтары арасында тығыз байланыс бар</w:t>
      </w:r>
      <w:r w:rsidRPr="00AD2A1E">
        <w:rPr>
          <w:rFonts w:ascii="Times New Roman" w:hAnsi="Times New Roman" w:cs="Times New Roman"/>
          <w:sz w:val="28"/>
          <w:lang w:val="kk-KZ"/>
        </w:rPr>
        <w:t>.</w:t>
      </w:r>
    </w:p>
    <w:p w:rsidR="00B32A7A" w:rsidRPr="00DD7BF4"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szCs w:val="28"/>
          <w:lang w:val="kk-KZ"/>
        </w:rPr>
        <w:t>Н</w:t>
      </w:r>
      <w:r w:rsidRPr="00AD2A1E">
        <w:rPr>
          <w:rFonts w:ascii="Times New Roman" w:hAnsi="Times New Roman" w:cs="Times New Roman"/>
          <w:sz w:val="28"/>
          <w:szCs w:val="28"/>
          <w:vertAlign w:val="subscript"/>
          <w:lang w:val="kk-KZ"/>
        </w:rPr>
        <w:t xml:space="preserve">1 </w:t>
      </w:r>
      <w:r w:rsidRPr="00AD2A1E">
        <w:rPr>
          <w:rFonts w:ascii="Times New Roman" w:hAnsi="Times New Roman" w:cs="Times New Roman"/>
          <w:sz w:val="28"/>
          <w:szCs w:val="28"/>
          <w:lang w:val="kk-KZ"/>
        </w:rPr>
        <w:t xml:space="preserve">- </w:t>
      </w:r>
      <w:r w:rsidRPr="00AD2A1E">
        <w:rPr>
          <w:rFonts w:ascii="Times New Roman" w:eastAsia="Times New Roman" w:hAnsi="Times New Roman" w:cs="Times New Roman"/>
          <w:sz w:val="28"/>
          <w:szCs w:val="28"/>
          <w:lang w:val="kk-KZ"/>
        </w:rPr>
        <w:t xml:space="preserve">жетістікке жету мотивациясының құрылымын құрайтын студенттердің ЖОО-дағы жетістіктері мен мотивтерінің құндылық артықшылықтары арасында тығыз </w:t>
      </w:r>
      <w:r w:rsidRPr="00DD7BF4">
        <w:rPr>
          <w:rFonts w:ascii="Times New Roman" w:eastAsia="Times New Roman" w:hAnsi="Times New Roman" w:cs="Times New Roman"/>
          <w:sz w:val="28"/>
          <w:szCs w:val="28"/>
          <w:lang w:val="kk-KZ"/>
        </w:rPr>
        <w:t>байланыс бар</w:t>
      </w:r>
      <w:r w:rsidRPr="00DD7BF4">
        <w:rPr>
          <w:rFonts w:ascii="Times New Roman" w:hAnsi="Times New Roman" w:cs="Times New Roman"/>
          <w:sz w:val="28"/>
          <w:lang w:val="kk-KZ"/>
        </w:rPr>
        <w:t xml:space="preserve"> жоқ. </w:t>
      </w:r>
    </w:p>
    <w:p w:rsidR="00764823" w:rsidRPr="00DD7BF4" w:rsidRDefault="00142B87"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 xml:space="preserve">Кесте </w:t>
      </w:r>
      <w:r w:rsidR="009F0B5C">
        <w:rPr>
          <w:rFonts w:ascii="Times New Roman" w:hAnsi="Times New Roman" w:cs="Times New Roman"/>
          <w:sz w:val="28"/>
          <w:lang w:val="kk-KZ"/>
        </w:rPr>
        <w:t>23 ‒</w:t>
      </w:r>
      <w:r w:rsidR="00764823" w:rsidRPr="00DD7BF4">
        <w:rPr>
          <w:rFonts w:ascii="Times New Roman" w:hAnsi="Times New Roman" w:cs="Times New Roman"/>
          <w:sz w:val="28"/>
          <w:lang w:val="kk-KZ"/>
        </w:rPr>
        <w:t xml:space="preserve"> </w:t>
      </w:r>
      <w:r w:rsidR="00764823" w:rsidRPr="00DD7BF4">
        <w:rPr>
          <w:rFonts w:ascii="Times New Roman" w:hAnsi="Times New Roman" w:cs="Times New Roman"/>
          <w:sz w:val="28"/>
          <w:szCs w:val="28"/>
          <w:lang w:val="kk-KZ"/>
        </w:rPr>
        <w:t>Эмпирикалық талдау нәтижелері</w:t>
      </w:r>
    </w:p>
    <w:p w:rsidR="00DD7BF4" w:rsidRPr="00764823" w:rsidRDefault="00DD7BF4" w:rsidP="00203342">
      <w:pPr>
        <w:spacing w:after="0" w:line="240" w:lineRule="auto"/>
        <w:ind w:firstLine="709"/>
        <w:jc w:val="both"/>
        <w:rPr>
          <w:rFonts w:ascii="Times New Roman" w:hAnsi="Times New Roman" w:cs="Times New Roman"/>
          <w:b/>
          <w:sz w:val="28"/>
          <w:szCs w:val="28"/>
          <w:lang w:val="kk-KZ"/>
        </w:rPr>
      </w:pPr>
    </w:p>
    <w:tbl>
      <w:tblPr>
        <w:tblStyle w:val="ac"/>
        <w:tblW w:w="0" w:type="auto"/>
        <w:jc w:val="center"/>
        <w:tblLook w:val="04A0" w:firstRow="1" w:lastRow="0" w:firstColumn="1" w:lastColumn="0" w:noHBand="0" w:noVBand="1"/>
      </w:tblPr>
      <w:tblGrid>
        <w:gridCol w:w="2841"/>
        <w:gridCol w:w="2964"/>
        <w:gridCol w:w="3121"/>
      </w:tblGrid>
      <w:tr w:rsidR="00B32A7A" w:rsidRPr="00AD2A1E" w:rsidTr="00894BC5">
        <w:trPr>
          <w:jc w:val="center"/>
        </w:trPr>
        <w:tc>
          <w:tcPr>
            <w:tcW w:w="2841" w:type="dxa"/>
            <w:vMerge w:val="restart"/>
          </w:tcPr>
          <w:p w:rsidR="00B32A7A" w:rsidRPr="00DD7BF4" w:rsidRDefault="00B32A7A" w:rsidP="00DD7BF4">
            <w:pPr>
              <w:pStyle w:val="a5"/>
              <w:spacing w:after="0" w:line="240" w:lineRule="auto"/>
              <w:ind w:left="0"/>
              <w:rPr>
                <w:rFonts w:ascii="Times New Roman" w:eastAsia="Times New Roman" w:hAnsi="Times New Roman"/>
                <w:sz w:val="24"/>
                <w:szCs w:val="24"/>
                <w:lang w:val="kk-KZ" w:eastAsia="ru-RU"/>
              </w:rPr>
            </w:pPr>
            <w:r w:rsidRPr="00DD7BF4">
              <w:rPr>
                <w:rFonts w:ascii="Times New Roman" w:eastAsia="Times New Roman" w:hAnsi="Times New Roman"/>
                <w:sz w:val="24"/>
                <w:szCs w:val="24"/>
                <w:lang w:val="kk-KZ" w:eastAsia="ru-RU"/>
              </w:rPr>
              <w:t xml:space="preserve">Деңгейлері </w:t>
            </w:r>
          </w:p>
        </w:tc>
        <w:tc>
          <w:tcPr>
            <w:tcW w:w="6085" w:type="dxa"/>
            <w:gridSpan w:val="2"/>
          </w:tcPr>
          <w:p w:rsidR="00B32A7A" w:rsidRPr="006B657A" w:rsidRDefault="00B32A7A" w:rsidP="00DD7BF4">
            <w:pPr>
              <w:pStyle w:val="a5"/>
              <w:spacing w:after="0" w:line="240" w:lineRule="auto"/>
              <w:ind w:left="0"/>
              <w:jc w:val="center"/>
              <w:rPr>
                <w:rFonts w:ascii="Times New Roman" w:eastAsia="Times New Roman" w:hAnsi="Times New Roman"/>
                <w:sz w:val="24"/>
                <w:szCs w:val="24"/>
                <w:lang w:val="kk-KZ" w:eastAsia="ru-RU"/>
              </w:rPr>
            </w:pPr>
            <w:r w:rsidRPr="006B657A">
              <w:rPr>
                <w:rFonts w:ascii="Times New Roman" w:eastAsia="Times New Roman" w:hAnsi="Times New Roman"/>
                <w:sz w:val="24"/>
                <w:szCs w:val="24"/>
                <w:lang w:val="kk-KZ" w:eastAsia="ru-RU"/>
              </w:rPr>
              <w:t xml:space="preserve">Топтар </w:t>
            </w:r>
            <w:r w:rsidRPr="006B657A">
              <w:rPr>
                <w:rFonts w:eastAsia="Times New Roman" w:cs="Calibri"/>
                <w:sz w:val="24"/>
                <w:szCs w:val="24"/>
                <w:lang w:val="kk-KZ" w:eastAsia="ru-RU"/>
              </w:rPr>
              <w:t>%</w:t>
            </w:r>
          </w:p>
        </w:tc>
      </w:tr>
      <w:tr w:rsidR="00B32A7A" w:rsidRPr="00AD2A1E" w:rsidTr="00894BC5">
        <w:trPr>
          <w:jc w:val="center"/>
        </w:trPr>
        <w:tc>
          <w:tcPr>
            <w:tcW w:w="2841" w:type="dxa"/>
            <w:vMerge/>
          </w:tcPr>
          <w:p w:rsidR="00B32A7A" w:rsidRPr="00DD7BF4" w:rsidRDefault="00B32A7A" w:rsidP="00DD7BF4">
            <w:pPr>
              <w:pStyle w:val="a5"/>
              <w:spacing w:after="0" w:line="240" w:lineRule="auto"/>
              <w:ind w:left="0"/>
              <w:rPr>
                <w:rFonts w:ascii="Times New Roman" w:eastAsia="Times New Roman" w:hAnsi="Times New Roman"/>
                <w:sz w:val="24"/>
                <w:szCs w:val="24"/>
                <w:lang w:val="kk-KZ" w:eastAsia="ru-RU"/>
              </w:rPr>
            </w:pPr>
          </w:p>
        </w:tc>
        <w:tc>
          <w:tcPr>
            <w:tcW w:w="2964" w:type="dxa"/>
          </w:tcPr>
          <w:p w:rsidR="00B32A7A" w:rsidRPr="006B657A" w:rsidRDefault="006B657A" w:rsidP="006B657A">
            <w:pPr>
              <w:pStyle w:val="a5"/>
              <w:spacing w:after="0" w:line="240" w:lineRule="auto"/>
              <w:ind w:left="0"/>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Э</w:t>
            </w:r>
            <w:r w:rsidR="00B32A7A" w:rsidRPr="006B657A">
              <w:rPr>
                <w:rFonts w:ascii="Times New Roman" w:eastAsia="Times New Roman" w:hAnsi="Times New Roman"/>
                <w:sz w:val="24"/>
                <w:szCs w:val="24"/>
                <w:lang w:val="kk-KZ" w:eastAsia="ru-RU"/>
              </w:rPr>
              <w:t>.т.</w:t>
            </w:r>
          </w:p>
        </w:tc>
        <w:tc>
          <w:tcPr>
            <w:tcW w:w="3121" w:type="dxa"/>
          </w:tcPr>
          <w:p w:rsidR="00B32A7A" w:rsidRPr="006B657A" w:rsidRDefault="00B32A7A" w:rsidP="00DD7BF4">
            <w:pPr>
              <w:pStyle w:val="a5"/>
              <w:spacing w:after="0" w:line="240" w:lineRule="auto"/>
              <w:ind w:left="0"/>
              <w:jc w:val="center"/>
              <w:rPr>
                <w:rFonts w:ascii="Times New Roman" w:eastAsia="Times New Roman" w:hAnsi="Times New Roman"/>
                <w:sz w:val="24"/>
                <w:szCs w:val="24"/>
                <w:lang w:val="kk-KZ" w:eastAsia="ru-RU"/>
              </w:rPr>
            </w:pPr>
            <w:r w:rsidRPr="006B657A">
              <w:rPr>
                <w:rFonts w:ascii="Times New Roman" w:eastAsia="Times New Roman" w:hAnsi="Times New Roman"/>
                <w:sz w:val="24"/>
                <w:szCs w:val="24"/>
                <w:lang w:val="kk-KZ" w:eastAsia="ru-RU"/>
              </w:rPr>
              <w:t>Б.т.</w:t>
            </w:r>
          </w:p>
        </w:tc>
      </w:tr>
      <w:tr w:rsidR="00B32A7A" w:rsidRPr="00AD2A1E" w:rsidTr="00894BC5">
        <w:trPr>
          <w:jc w:val="center"/>
        </w:trPr>
        <w:tc>
          <w:tcPr>
            <w:tcW w:w="2841" w:type="dxa"/>
          </w:tcPr>
          <w:p w:rsidR="00B32A7A" w:rsidRPr="00DD7BF4" w:rsidRDefault="00B32A7A" w:rsidP="00DD7BF4">
            <w:pPr>
              <w:pStyle w:val="a5"/>
              <w:spacing w:after="0" w:line="240" w:lineRule="auto"/>
              <w:ind w:left="0"/>
              <w:rPr>
                <w:rFonts w:ascii="Times New Roman" w:eastAsia="Times New Roman" w:hAnsi="Times New Roman"/>
                <w:sz w:val="24"/>
                <w:szCs w:val="24"/>
                <w:lang w:val="kk-KZ" w:eastAsia="ru-RU"/>
              </w:rPr>
            </w:pPr>
            <w:r w:rsidRPr="00DD7BF4">
              <w:rPr>
                <w:rFonts w:ascii="Times New Roman" w:eastAsia="Times New Roman" w:hAnsi="Times New Roman"/>
                <w:sz w:val="24"/>
                <w:szCs w:val="24"/>
                <w:lang w:val="kk-KZ" w:eastAsia="ru-RU"/>
              </w:rPr>
              <w:t xml:space="preserve">Жоғары </w:t>
            </w:r>
          </w:p>
        </w:tc>
        <w:tc>
          <w:tcPr>
            <w:tcW w:w="2964" w:type="dxa"/>
          </w:tcPr>
          <w:p w:rsidR="00B32A7A" w:rsidRPr="00DD7BF4" w:rsidRDefault="00B32A7A" w:rsidP="00DD7BF4">
            <w:pPr>
              <w:pStyle w:val="a5"/>
              <w:spacing w:after="0" w:line="240" w:lineRule="auto"/>
              <w:ind w:left="0"/>
              <w:jc w:val="center"/>
              <w:rPr>
                <w:rFonts w:ascii="Times New Roman" w:eastAsia="Times New Roman" w:hAnsi="Times New Roman"/>
                <w:sz w:val="24"/>
                <w:szCs w:val="24"/>
                <w:lang w:val="kk-KZ" w:eastAsia="ru-RU"/>
              </w:rPr>
            </w:pPr>
            <w:r w:rsidRPr="00DD7BF4">
              <w:rPr>
                <w:rFonts w:ascii="Times New Roman" w:eastAsia="Times New Roman" w:hAnsi="Times New Roman"/>
                <w:sz w:val="24"/>
                <w:szCs w:val="24"/>
                <w:lang w:val="kk-KZ" w:eastAsia="ru-RU"/>
              </w:rPr>
              <w:t>40</w:t>
            </w:r>
          </w:p>
        </w:tc>
        <w:tc>
          <w:tcPr>
            <w:tcW w:w="3121" w:type="dxa"/>
          </w:tcPr>
          <w:p w:rsidR="00B32A7A" w:rsidRPr="00DD7BF4" w:rsidRDefault="00B32A7A" w:rsidP="00DD7BF4">
            <w:pPr>
              <w:pStyle w:val="a5"/>
              <w:spacing w:after="0" w:line="240" w:lineRule="auto"/>
              <w:ind w:left="0"/>
              <w:jc w:val="center"/>
              <w:rPr>
                <w:rFonts w:ascii="Times New Roman" w:eastAsia="Times New Roman" w:hAnsi="Times New Roman"/>
                <w:sz w:val="24"/>
                <w:szCs w:val="24"/>
                <w:lang w:val="kk-KZ" w:eastAsia="ru-RU"/>
              </w:rPr>
            </w:pPr>
            <w:r w:rsidRPr="00DD7BF4">
              <w:rPr>
                <w:rFonts w:ascii="Times New Roman" w:eastAsia="Times New Roman" w:hAnsi="Times New Roman"/>
                <w:sz w:val="24"/>
                <w:szCs w:val="24"/>
                <w:lang w:val="kk-KZ" w:eastAsia="ru-RU"/>
              </w:rPr>
              <w:t>20</w:t>
            </w:r>
          </w:p>
        </w:tc>
      </w:tr>
      <w:tr w:rsidR="00B32A7A" w:rsidRPr="00AD2A1E" w:rsidTr="00894BC5">
        <w:trPr>
          <w:jc w:val="center"/>
        </w:trPr>
        <w:tc>
          <w:tcPr>
            <w:tcW w:w="2841" w:type="dxa"/>
          </w:tcPr>
          <w:p w:rsidR="00B32A7A" w:rsidRPr="00DD7BF4" w:rsidRDefault="00B32A7A" w:rsidP="00DD7BF4">
            <w:pPr>
              <w:pStyle w:val="a5"/>
              <w:spacing w:after="0" w:line="240" w:lineRule="auto"/>
              <w:ind w:left="0"/>
              <w:rPr>
                <w:rFonts w:ascii="Times New Roman" w:eastAsia="Times New Roman" w:hAnsi="Times New Roman"/>
                <w:sz w:val="24"/>
                <w:szCs w:val="24"/>
                <w:lang w:val="kk-KZ" w:eastAsia="ru-RU"/>
              </w:rPr>
            </w:pPr>
            <w:r w:rsidRPr="00DD7BF4">
              <w:rPr>
                <w:rFonts w:ascii="Times New Roman" w:eastAsia="Times New Roman" w:hAnsi="Times New Roman"/>
                <w:sz w:val="24"/>
                <w:szCs w:val="24"/>
                <w:lang w:val="kk-KZ" w:eastAsia="ru-RU"/>
              </w:rPr>
              <w:t xml:space="preserve">Орташа </w:t>
            </w:r>
          </w:p>
        </w:tc>
        <w:tc>
          <w:tcPr>
            <w:tcW w:w="2964" w:type="dxa"/>
          </w:tcPr>
          <w:p w:rsidR="00B32A7A" w:rsidRPr="00DD7BF4" w:rsidRDefault="00B32A7A" w:rsidP="00DD7BF4">
            <w:pPr>
              <w:pStyle w:val="a5"/>
              <w:spacing w:after="0" w:line="240" w:lineRule="auto"/>
              <w:ind w:left="0"/>
              <w:jc w:val="center"/>
              <w:rPr>
                <w:rFonts w:ascii="Times New Roman" w:eastAsia="Times New Roman" w:hAnsi="Times New Roman"/>
                <w:sz w:val="24"/>
                <w:szCs w:val="24"/>
                <w:lang w:val="kk-KZ" w:eastAsia="ru-RU"/>
              </w:rPr>
            </w:pPr>
            <w:r w:rsidRPr="00DD7BF4">
              <w:rPr>
                <w:rFonts w:ascii="Times New Roman" w:eastAsia="Times New Roman" w:hAnsi="Times New Roman"/>
                <w:sz w:val="24"/>
                <w:szCs w:val="24"/>
                <w:lang w:val="kk-KZ" w:eastAsia="ru-RU"/>
              </w:rPr>
              <w:t>30</w:t>
            </w:r>
          </w:p>
        </w:tc>
        <w:tc>
          <w:tcPr>
            <w:tcW w:w="3121" w:type="dxa"/>
          </w:tcPr>
          <w:p w:rsidR="00B32A7A" w:rsidRPr="00DD7BF4" w:rsidRDefault="00B32A7A" w:rsidP="00DD7BF4">
            <w:pPr>
              <w:pStyle w:val="a5"/>
              <w:spacing w:after="0" w:line="240" w:lineRule="auto"/>
              <w:ind w:left="0"/>
              <w:jc w:val="center"/>
              <w:rPr>
                <w:rFonts w:ascii="Times New Roman" w:eastAsia="Times New Roman" w:hAnsi="Times New Roman"/>
                <w:sz w:val="24"/>
                <w:szCs w:val="24"/>
                <w:lang w:val="kk-KZ" w:eastAsia="ru-RU"/>
              </w:rPr>
            </w:pPr>
            <w:r w:rsidRPr="00DD7BF4">
              <w:rPr>
                <w:rFonts w:ascii="Times New Roman" w:eastAsia="Times New Roman" w:hAnsi="Times New Roman"/>
                <w:sz w:val="24"/>
                <w:szCs w:val="24"/>
                <w:lang w:val="kk-KZ" w:eastAsia="ru-RU"/>
              </w:rPr>
              <w:t>62</w:t>
            </w:r>
          </w:p>
        </w:tc>
      </w:tr>
      <w:tr w:rsidR="00B32A7A" w:rsidRPr="00AD2A1E" w:rsidTr="00894BC5">
        <w:trPr>
          <w:jc w:val="center"/>
        </w:trPr>
        <w:tc>
          <w:tcPr>
            <w:tcW w:w="2841" w:type="dxa"/>
          </w:tcPr>
          <w:p w:rsidR="00B32A7A" w:rsidRPr="00DD7BF4" w:rsidRDefault="00B32A7A" w:rsidP="00DD7BF4">
            <w:pPr>
              <w:pStyle w:val="a5"/>
              <w:spacing w:after="0" w:line="240" w:lineRule="auto"/>
              <w:ind w:left="0"/>
              <w:rPr>
                <w:rFonts w:ascii="Times New Roman" w:eastAsia="Times New Roman" w:hAnsi="Times New Roman"/>
                <w:sz w:val="24"/>
                <w:szCs w:val="24"/>
                <w:lang w:val="kk-KZ" w:eastAsia="ru-RU"/>
              </w:rPr>
            </w:pPr>
            <w:r w:rsidRPr="00DD7BF4">
              <w:rPr>
                <w:rFonts w:ascii="Times New Roman" w:eastAsia="Times New Roman" w:hAnsi="Times New Roman"/>
                <w:sz w:val="24"/>
                <w:szCs w:val="24"/>
                <w:lang w:val="kk-KZ" w:eastAsia="ru-RU"/>
              </w:rPr>
              <w:t xml:space="preserve">Төмен </w:t>
            </w:r>
          </w:p>
        </w:tc>
        <w:tc>
          <w:tcPr>
            <w:tcW w:w="2964" w:type="dxa"/>
          </w:tcPr>
          <w:p w:rsidR="00B32A7A" w:rsidRPr="00DD7BF4" w:rsidRDefault="00B32A7A" w:rsidP="00DD7BF4">
            <w:pPr>
              <w:pStyle w:val="a5"/>
              <w:spacing w:after="0" w:line="240" w:lineRule="auto"/>
              <w:ind w:left="0"/>
              <w:jc w:val="center"/>
              <w:rPr>
                <w:rFonts w:ascii="Times New Roman" w:eastAsia="Times New Roman" w:hAnsi="Times New Roman"/>
                <w:sz w:val="24"/>
                <w:szCs w:val="24"/>
                <w:lang w:val="kk-KZ" w:eastAsia="ru-RU"/>
              </w:rPr>
            </w:pPr>
            <w:r w:rsidRPr="00DD7BF4">
              <w:rPr>
                <w:rFonts w:ascii="Times New Roman" w:eastAsia="Times New Roman" w:hAnsi="Times New Roman"/>
                <w:sz w:val="24"/>
                <w:szCs w:val="24"/>
                <w:lang w:val="kk-KZ" w:eastAsia="ru-RU"/>
              </w:rPr>
              <w:t>30</w:t>
            </w:r>
          </w:p>
        </w:tc>
        <w:tc>
          <w:tcPr>
            <w:tcW w:w="3121" w:type="dxa"/>
          </w:tcPr>
          <w:p w:rsidR="00B32A7A" w:rsidRPr="00DD7BF4" w:rsidRDefault="00B32A7A" w:rsidP="00DD7BF4">
            <w:pPr>
              <w:pStyle w:val="a5"/>
              <w:spacing w:after="0" w:line="240" w:lineRule="auto"/>
              <w:ind w:left="0"/>
              <w:jc w:val="center"/>
              <w:rPr>
                <w:rFonts w:ascii="Times New Roman" w:eastAsia="Times New Roman" w:hAnsi="Times New Roman"/>
                <w:sz w:val="24"/>
                <w:szCs w:val="24"/>
                <w:lang w:val="kk-KZ" w:eastAsia="ru-RU"/>
              </w:rPr>
            </w:pPr>
            <w:r w:rsidRPr="00DD7BF4">
              <w:rPr>
                <w:rFonts w:ascii="Times New Roman" w:eastAsia="Times New Roman" w:hAnsi="Times New Roman"/>
                <w:sz w:val="24"/>
                <w:szCs w:val="24"/>
                <w:lang w:val="kk-KZ" w:eastAsia="ru-RU"/>
              </w:rPr>
              <w:t>18</w:t>
            </w:r>
          </w:p>
        </w:tc>
      </w:tr>
    </w:tbl>
    <w:p w:rsidR="00142B87" w:rsidRDefault="00142B87" w:rsidP="00203342">
      <w:pPr>
        <w:spacing w:after="0" w:line="240" w:lineRule="auto"/>
        <w:ind w:firstLine="709"/>
        <w:jc w:val="both"/>
        <w:rPr>
          <w:rFonts w:ascii="Times New Roman" w:hAnsi="Times New Roman" w:cs="Times New Roman"/>
          <w:sz w:val="28"/>
          <w:szCs w:val="28"/>
          <w:lang w:val="kk-KZ"/>
        </w:rPr>
      </w:pP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Эмпирикалық талдау нәтижелері «жоғары» деңгей бойынша есептелінді: </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эксперименттік топ бойынша мәнділік деңгейі р=0,05 жағдайында – 5,22;</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бақылау тобы бойынша мәнділік деңгейі р=0,05 жағдайында – 4,66.</w:t>
      </w:r>
    </w:p>
    <w:p w:rsidR="00B32A7A" w:rsidRPr="00DA3C5F" w:rsidRDefault="00B32A7A" w:rsidP="00203342">
      <w:pPr>
        <w:spacing w:after="0" w:line="240" w:lineRule="auto"/>
        <w:ind w:firstLine="709"/>
        <w:jc w:val="both"/>
        <w:rPr>
          <w:rFonts w:ascii="Times New Roman" w:eastAsia="Times New Roman" w:hAnsi="Times New Roman"/>
          <w:sz w:val="28"/>
          <w:szCs w:val="28"/>
          <w:lang w:val="kk-KZ"/>
        </w:rPr>
      </w:pPr>
      <w:r w:rsidRPr="00DA3C5F">
        <w:rPr>
          <w:rFonts w:ascii="Times New Roman" w:hAnsi="Times New Roman" w:cs="Times New Roman"/>
          <w:sz w:val="28"/>
          <w:szCs w:val="28"/>
          <w:lang w:val="kk-KZ"/>
        </w:rPr>
        <w:t xml:space="preserve">Еркіндік деңгейінің саны f осы жағдайда 2-1=1 тең болады. </w:t>
      </w:r>
      <w:r w:rsidRPr="00DA3C5F">
        <w:rPr>
          <w:rFonts w:ascii="Times New Roman" w:hAnsi="Times New Roman" w:cs="Times New Roman"/>
          <w:sz w:val="28"/>
          <w:szCs w:val="28"/>
        </w:rPr>
        <w:t>α</w:t>
      </w:r>
      <w:r w:rsidRPr="00DA3C5F">
        <w:rPr>
          <w:rFonts w:ascii="Times New Roman" w:hAnsi="Times New Roman" w:cs="Times New Roman"/>
          <w:sz w:val="28"/>
          <w:szCs w:val="28"/>
          <w:lang w:val="kk-KZ"/>
        </w:rPr>
        <w:t xml:space="preserve"> = 0,05, f = 1. Кесте бойынша тексергенде х</w:t>
      </w:r>
      <w:r w:rsidRPr="00DA3C5F">
        <w:rPr>
          <w:rFonts w:ascii="Times New Roman" w:hAnsi="Times New Roman" w:cs="Times New Roman"/>
          <w:sz w:val="28"/>
          <w:szCs w:val="28"/>
          <w:vertAlign w:val="superscript"/>
          <w:lang w:val="kk-KZ"/>
        </w:rPr>
        <w:t>+</w:t>
      </w:r>
      <w:r w:rsidRPr="00DA3C5F">
        <w:rPr>
          <w:rFonts w:ascii="Times New Roman" w:hAnsi="Times New Roman" w:cs="Times New Roman"/>
          <w:sz w:val="28"/>
          <w:szCs w:val="28"/>
          <w:vertAlign w:val="subscript"/>
          <w:lang w:val="kk-KZ"/>
        </w:rPr>
        <w:t>0,05</w:t>
      </w:r>
      <w:r w:rsidRPr="00DA3C5F">
        <w:rPr>
          <w:rFonts w:ascii="Times New Roman" w:hAnsi="Times New Roman" w:cs="Times New Roman"/>
          <w:sz w:val="28"/>
          <w:szCs w:val="28"/>
          <w:lang w:val="kk-KZ"/>
        </w:rPr>
        <w:t>(1)=3,8 мәнділігін береді. Демек, х</w:t>
      </w:r>
      <w:r w:rsidRPr="00DA3C5F">
        <w:rPr>
          <w:rFonts w:ascii="Times New Roman" w:hAnsi="Times New Roman" w:cs="Times New Roman"/>
          <w:sz w:val="28"/>
          <w:szCs w:val="28"/>
          <w:vertAlign w:val="superscript"/>
          <w:lang w:val="kk-KZ"/>
        </w:rPr>
        <w:t>2</w:t>
      </w:r>
      <w:r w:rsidRPr="00DA3C5F">
        <w:rPr>
          <w:rFonts w:ascii="Times New Roman" w:hAnsi="Times New Roman" w:cs="Times New Roman"/>
          <w:sz w:val="28"/>
          <w:szCs w:val="28"/>
          <w:lang w:val="kk-KZ"/>
        </w:rPr>
        <w:t>&lt; х</w:t>
      </w:r>
      <w:r w:rsidRPr="00DA3C5F">
        <w:rPr>
          <w:rFonts w:ascii="Times New Roman" w:hAnsi="Times New Roman" w:cs="Times New Roman"/>
          <w:sz w:val="28"/>
          <w:szCs w:val="28"/>
          <w:vertAlign w:val="superscript"/>
          <w:lang w:val="kk-KZ"/>
        </w:rPr>
        <w:t>+</w:t>
      </w:r>
      <w:r w:rsidRPr="00DA3C5F">
        <w:rPr>
          <w:rFonts w:ascii="Times New Roman" w:hAnsi="Times New Roman" w:cs="Times New Roman"/>
          <w:sz w:val="28"/>
          <w:szCs w:val="28"/>
          <w:vertAlign w:val="subscript"/>
          <w:lang w:val="kk-KZ"/>
        </w:rPr>
        <w:t>0,05</w:t>
      </w:r>
      <w:r w:rsidRPr="00DA3C5F">
        <w:rPr>
          <w:rFonts w:ascii="Times New Roman" w:hAnsi="Times New Roman" w:cs="Times New Roman"/>
          <w:sz w:val="28"/>
          <w:szCs w:val="28"/>
          <w:lang w:val="kk-KZ"/>
        </w:rPr>
        <w:t xml:space="preserve">(1). Сондықтан, нолдік болжам толық қабылданады. Яғни, </w:t>
      </w:r>
      <w:r w:rsidRPr="00DA3C5F">
        <w:rPr>
          <w:rFonts w:ascii="Times New Roman" w:eastAsia="Times New Roman" w:hAnsi="Times New Roman" w:cs="Times New Roman"/>
          <w:sz w:val="28"/>
          <w:szCs w:val="28"/>
          <w:lang w:val="kk-KZ"/>
        </w:rPr>
        <w:t>жетістікке жету мотивациясының құрылымын құрайтын студенттердің ЖОО-дағы жетістіктері мен мотивтерінің құндылық артықшылықтары арасында тығыз байланыс бар</w:t>
      </w:r>
      <w:r w:rsidRPr="00DA3C5F">
        <w:rPr>
          <w:rFonts w:ascii="Times New Roman" w:eastAsia="Times New Roman" w:hAnsi="Times New Roman"/>
          <w:sz w:val="28"/>
          <w:szCs w:val="28"/>
          <w:lang w:val="kk-KZ"/>
        </w:rPr>
        <w:t xml:space="preserve"> деп атап айтуға болады.</w:t>
      </w:r>
    </w:p>
    <w:p w:rsidR="00E72702" w:rsidRDefault="00E72702" w:rsidP="00203342">
      <w:pPr>
        <w:spacing w:after="0" w:line="240" w:lineRule="auto"/>
        <w:ind w:firstLine="709"/>
        <w:jc w:val="both"/>
        <w:rPr>
          <w:rFonts w:ascii="Times New Roman" w:hAnsi="Times New Roman" w:cs="Times New Roman"/>
          <w:sz w:val="28"/>
          <w:szCs w:val="28"/>
          <w:lang w:val="kk-KZ"/>
        </w:rPr>
      </w:pPr>
      <w:r w:rsidRPr="00E72702">
        <w:rPr>
          <w:rFonts w:ascii="Times New Roman" w:hAnsi="Times New Roman" w:cs="Times New Roman"/>
          <w:sz w:val="28"/>
          <w:szCs w:val="28"/>
          <w:lang w:val="kk-KZ"/>
        </w:rPr>
        <w:t xml:space="preserve">Біздің бесінші эмпирикалық болжамға сәйкес бойынша келесі </w:t>
      </w:r>
      <w:r>
        <w:rPr>
          <w:rFonts w:ascii="Times New Roman" w:hAnsi="Times New Roman" w:cs="Times New Roman"/>
          <w:sz w:val="28"/>
          <w:szCs w:val="28"/>
          <w:lang w:val="kk-KZ"/>
        </w:rPr>
        <w:t>қажеттіліктерге тығыз байланысты.</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szCs w:val="28"/>
          <w:lang w:val="kk-KZ"/>
        </w:rPr>
        <w:t>Н</w:t>
      </w:r>
      <w:r w:rsidRPr="00AD2A1E">
        <w:rPr>
          <w:rFonts w:ascii="Times New Roman" w:hAnsi="Times New Roman" w:cs="Times New Roman"/>
          <w:sz w:val="28"/>
          <w:szCs w:val="28"/>
          <w:vertAlign w:val="subscript"/>
          <w:lang w:val="kk-KZ"/>
        </w:rPr>
        <w:t>0</w:t>
      </w:r>
      <w:r w:rsidRPr="00AD2A1E">
        <w:rPr>
          <w:rFonts w:ascii="Times New Roman" w:hAnsi="Times New Roman" w:cs="Times New Roman"/>
          <w:sz w:val="28"/>
          <w:szCs w:val="28"/>
          <w:lang w:val="kk-KZ"/>
        </w:rPr>
        <w:t xml:space="preserve"> - төменгі қажеттіліктерді қанағаттандыру жоғары деңгейдегі қажеттіліктерге өзара тығыз</w:t>
      </w:r>
      <w:r w:rsidR="00E72702">
        <w:rPr>
          <w:rFonts w:ascii="Times New Roman" w:hAnsi="Times New Roman" w:cs="Times New Roman"/>
          <w:sz w:val="28"/>
          <w:szCs w:val="28"/>
          <w:lang w:val="kk-KZ"/>
        </w:rPr>
        <w:t xml:space="preserve"> </w:t>
      </w:r>
      <w:r w:rsidRPr="00AD2A1E">
        <w:rPr>
          <w:rFonts w:ascii="Times New Roman" w:eastAsia="Times New Roman" w:hAnsi="Times New Roman" w:cs="Times New Roman"/>
          <w:sz w:val="28"/>
          <w:szCs w:val="28"/>
          <w:lang w:val="kk-KZ"/>
        </w:rPr>
        <w:t>байланыс бар</w:t>
      </w:r>
      <w:r w:rsidRPr="00AD2A1E">
        <w:rPr>
          <w:rFonts w:ascii="Times New Roman" w:hAnsi="Times New Roman" w:cs="Times New Roman"/>
          <w:sz w:val="28"/>
          <w:lang w:val="kk-KZ"/>
        </w:rPr>
        <w:t>.</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szCs w:val="28"/>
          <w:lang w:val="kk-KZ"/>
        </w:rPr>
        <w:t>Н</w:t>
      </w:r>
      <w:r w:rsidRPr="00AD2A1E">
        <w:rPr>
          <w:rFonts w:ascii="Times New Roman" w:hAnsi="Times New Roman" w:cs="Times New Roman"/>
          <w:sz w:val="28"/>
          <w:szCs w:val="28"/>
          <w:vertAlign w:val="subscript"/>
          <w:lang w:val="kk-KZ"/>
        </w:rPr>
        <w:t xml:space="preserve">1 </w:t>
      </w:r>
      <w:r w:rsidRPr="00AD2A1E">
        <w:rPr>
          <w:rFonts w:ascii="Times New Roman" w:hAnsi="Times New Roman" w:cs="Times New Roman"/>
          <w:sz w:val="28"/>
          <w:szCs w:val="28"/>
          <w:lang w:val="kk-KZ"/>
        </w:rPr>
        <w:t>- төменгі қажеттіліктерді қанағаттандыру жоғары деңгейдегі қажеттіліктерге өзара тығыз</w:t>
      </w:r>
      <w:r w:rsidR="00631BC8">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байланыс</w:t>
      </w:r>
      <w:r w:rsidR="00631BC8">
        <w:rPr>
          <w:rFonts w:ascii="Times New Roman" w:hAnsi="Times New Roman" w:cs="Times New Roman"/>
          <w:sz w:val="28"/>
          <w:szCs w:val="28"/>
          <w:lang w:val="kk-KZ"/>
        </w:rPr>
        <w:t xml:space="preserve"> </w:t>
      </w:r>
      <w:r w:rsidRPr="00AD2A1E">
        <w:rPr>
          <w:rFonts w:ascii="Times New Roman" w:hAnsi="Times New Roman" w:cs="Times New Roman"/>
          <w:sz w:val="28"/>
          <w:lang w:val="kk-KZ"/>
        </w:rPr>
        <w:t xml:space="preserve">жоқ. </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Эмпирикалық талдау нәтижелері «жоғары» деңгей бойынша есептелінді: </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«қауіпсіздік» мотивтері бойынша мәнділік деңгейі р=0,05 жағдайында – 3,98;</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«қоғам талабы» мотивтері бойынша мәнділік деңгейі р=0,05 жағдайында – 4,28;</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«өзін-өзі бекіту» мотивтері бойынша мәнділік деңгейі р=0,05 жағдайында – 4,62;</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   «өзін-өзі жүзеге асыру» мотивтері бойынша мәнділік деңгейі р=0,05 жағдайында – 3,98.    </w:t>
      </w:r>
    </w:p>
    <w:p w:rsidR="00B32A7A" w:rsidRPr="00AD2A1E" w:rsidRDefault="00B32A7A" w:rsidP="00203342">
      <w:pPr>
        <w:spacing w:after="0" w:line="240" w:lineRule="auto"/>
        <w:ind w:firstLine="709"/>
        <w:jc w:val="both"/>
        <w:rPr>
          <w:rFonts w:ascii="Times New Roman" w:eastAsia="Times New Roman" w:hAnsi="Times New Roman"/>
          <w:sz w:val="28"/>
          <w:szCs w:val="28"/>
          <w:lang w:val="kk-KZ"/>
        </w:rPr>
      </w:pPr>
      <w:r w:rsidRPr="00AD2A1E">
        <w:rPr>
          <w:rFonts w:ascii="Times New Roman" w:hAnsi="Times New Roman" w:cs="Times New Roman"/>
          <w:sz w:val="28"/>
          <w:szCs w:val="28"/>
          <w:lang w:val="kk-KZ"/>
        </w:rPr>
        <w:lastRenderedPageBreak/>
        <w:t xml:space="preserve">Еркіндік деңгейінің саны f осы жағдайда 2-1=1 тең болады. </w:t>
      </w:r>
      <w:r w:rsidRPr="00AD2A1E">
        <w:rPr>
          <w:rFonts w:ascii="Times New Roman" w:hAnsi="Times New Roman" w:cs="Times New Roman"/>
          <w:sz w:val="28"/>
          <w:szCs w:val="28"/>
        </w:rPr>
        <w:t>α</w:t>
      </w:r>
      <w:r w:rsidRPr="00AD2A1E">
        <w:rPr>
          <w:rFonts w:ascii="Times New Roman" w:hAnsi="Times New Roman" w:cs="Times New Roman"/>
          <w:sz w:val="28"/>
          <w:szCs w:val="28"/>
          <w:lang w:val="kk-KZ"/>
        </w:rPr>
        <w:t xml:space="preserve"> = 0,05, f = 1. Кесте бойынша тексергенде 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(1)=3,8 мәнділігін береді. Демек, х</w:t>
      </w:r>
      <w:r w:rsidRPr="00AD2A1E">
        <w:rPr>
          <w:rFonts w:ascii="Times New Roman" w:hAnsi="Times New Roman" w:cs="Times New Roman"/>
          <w:sz w:val="28"/>
          <w:szCs w:val="28"/>
          <w:vertAlign w:val="superscript"/>
          <w:lang w:val="kk-KZ"/>
        </w:rPr>
        <w:t>2</w:t>
      </w:r>
      <w:r w:rsidRPr="00AD2A1E">
        <w:rPr>
          <w:rFonts w:ascii="Times New Roman" w:hAnsi="Times New Roman" w:cs="Times New Roman"/>
          <w:sz w:val="28"/>
          <w:szCs w:val="28"/>
          <w:lang w:val="kk-KZ"/>
        </w:rPr>
        <w:t>&lt; 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 xml:space="preserve">(1). Сондықтан, нолдік болжам толық қабылданады. Яғни, төменгі қажеттіліктерді қанағаттандыру </w:t>
      </w:r>
      <w:r>
        <w:rPr>
          <w:rFonts w:ascii="Times New Roman" w:hAnsi="Times New Roman" w:cs="Times New Roman"/>
          <w:sz w:val="28"/>
          <w:szCs w:val="28"/>
          <w:lang w:val="kk-KZ"/>
        </w:rPr>
        <w:t xml:space="preserve">мен </w:t>
      </w:r>
      <w:r w:rsidRPr="00AD2A1E">
        <w:rPr>
          <w:rFonts w:ascii="Times New Roman" w:hAnsi="Times New Roman" w:cs="Times New Roman"/>
          <w:sz w:val="28"/>
          <w:szCs w:val="28"/>
          <w:lang w:val="kk-KZ"/>
        </w:rPr>
        <w:t>жоғары деңгейдегі қажеттіліктер</w:t>
      </w:r>
      <w:r>
        <w:rPr>
          <w:rFonts w:ascii="Times New Roman" w:hAnsi="Times New Roman" w:cs="Times New Roman"/>
          <w:sz w:val="28"/>
          <w:szCs w:val="28"/>
          <w:lang w:val="kk-KZ"/>
        </w:rPr>
        <w:t>мен</w:t>
      </w:r>
      <w:r w:rsidRPr="00AD2A1E">
        <w:rPr>
          <w:rFonts w:ascii="Times New Roman" w:hAnsi="Times New Roman" w:cs="Times New Roman"/>
          <w:sz w:val="28"/>
          <w:szCs w:val="28"/>
          <w:lang w:val="kk-KZ"/>
        </w:rPr>
        <w:t xml:space="preserve"> өзара тығыз</w:t>
      </w:r>
      <w:r w:rsidRPr="00AD2A1E">
        <w:rPr>
          <w:rFonts w:ascii="Times New Roman" w:eastAsia="Times New Roman" w:hAnsi="Times New Roman" w:cs="Times New Roman"/>
          <w:sz w:val="28"/>
          <w:szCs w:val="28"/>
          <w:lang w:val="kk-KZ"/>
        </w:rPr>
        <w:t>байланыс бар деп</w:t>
      </w:r>
      <w:r w:rsidRPr="00AD2A1E">
        <w:rPr>
          <w:rFonts w:ascii="Times New Roman" w:eastAsia="Times New Roman" w:hAnsi="Times New Roman"/>
          <w:sz w:val="28"/>
          <w:szCs w:val="28"/>
          <w:lang w:val="kk-KZ"/>
        </w:rPr>
        <w:t xml:space="preserve"> атап айтуға болады.</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eastAsia="Times New Roman" w:hAnsi="Times New Roman"/>
          <w:sz w:val="28"/>
          <w:szCs w:val="28"/>
          <w:lang w:val="kk-KZ"/>
        </w:rPr>
        <w:t xml:space="preserve">Зерттеу жұмысымыздың келесі болжамына сай, студенттердің </w:t>
      </w:r>
      <w:r w:rsidRPr="00AD2A1E">
        <w:rPr>
          <w:rFonts w:ascii="Times New Roman" w:hAnsi="Times New Roman" w:cs="Times New Roman"/>
          <w:i/>
          <w:sz w:val="28"/>
          <w:lang w:val="kk-KZ"/>
        </w:rPr>
        <w:t xml:space="preserve">өзін-өзі дамыту және кәсіби-педагогикалық іс-әрекет деңгейі арасында байланыс </w:t>
      </w:r>
      <w:r w:rsidRPr="00AD2A1E">
        <w:rPr>
          <w:rFonts w:ascii="Times New Roman" w:hAnsi="Times New Roman" w:cs="Times New Roman"/>
          <w:sz w:val="28"/>
          <w:lang w:val="kk-KZ"/>
        </w:rPr>
        <w:t xml:space="preserve">болу мүмкіндігі анықталды. </w:t>
      </w:r>
    </w:p>
    <w:p w:rsidR="00B32A7A" w:rsidRPr="00AD2A1E" w:rsidRDefault="00B32A7A" w:rsidP="00203342">
      <w:pPr>
        <w:spacing w:after="0" w:line="240" w:lineRule="auto"/>
        <w:ind w:firstLine="709"/>
        <w:jc w:val="both"/>
        <w:rPr>
          <w:rFonts w:ascii="Times New Roman" w:hAnsi="Times New Roman" w:cs="Times New Roman"/>
          <w:sz w:val="28"/>
          <w:lang w:val="kk-KZ"/>
        </w:rPr>
      </w:pPr>
    </w:p>
    <w:p w:rsidR="00B32A7A"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lang w:val="kk-KZ"/>
        </w:rPr>
        <w:t xml:space="preserve">Кесте </w:t>
      </w:r>
      <w:r w:rsidR="009F0B5C">
        <w:rPr>
          <w:rFonts w:ascii="Times New Roman" w:hAnsi="Times New Roman" w:cs="Times New Roman"/>
          <w:sz w:val="28"/>
          <w:lang w:val="kk-KZ"/>
        </w:rPr>
        <w:t xml:space="preserve">24 ‒ </w:t>
      </w:r>
      <w:r w:rsidRPr="00AD2A1E">
        <w:rPr>
          <w:rFonts w:ascii="Times New Roman" w:hAnsi="Times New Roman" w:cs="Times New Roman"/>
          <w:sz w:val="28"/>
          <w:lang w:val="kk-KZ"/>
        </w:rPr>
        <w:t>Өзін-өзі дамыту және кәсіби-педагогикалық іс-әрекет деңгейін диагностикалаудың эксперименттен кейінгі нәтижелері (жалпы көрсеткіштер)</w:t>
      </w:r>
    </w:p>
    <w:p w:rsidR="00676496" w:rsidRPr="00AD2A1E" w:rsidRDefault="00676496" w:rsidP="00203342">
      <w:pPr>
        <w:spacing w:after="0" w:line="240" w:lineRule="auto"/>
        <w:ind w:firstLine="709"/>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53"/>
        <w:gridCol w:w="2405"/>
        <w:gridCol w:w="2268"/>
      </w:tblGrid>
      <w:tr w:rsidR="00B32A7A" w:rsidRPr="00142B87" w:rsidTr="00676496">
        <w:trPr>
          <w:trHeight w:val="227"/>
          <w:jc w:val="center"/>
        </w:trPr>
        <w:tc>
          <w:tcPr>
            <w:tcW w:w="4253" w:type="dxa"/>
            <w:vMerge w:val="restart"/>
            <w:shd w:val="clear" w:color="auto" w:fill="auto"/>
            <w:tcMar>
              <w:top w:w="166" w:type="dxa"/>
              <w:left w:w="166" w:type="dxa"/>
              <w:bottom w:w="166" w:type="dxa"/>
              <w:right w:w="166" w:type="dxa"/>
            </w:tcMar>
            <w:vAlign w:val="center"/>
            <w:hideMark/>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Өзін-өзі дамытуға ұмтылу деңгейі</w:t>
            </w:r>
          </w:p>
        </w:tc>
        <w:tc>
          <w:tcPr>
            <w:tcW w:w="4673" w:type="dxa"/>
            <w:gridSpan w:val="2"/>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Сыналушылар (</w:t>
            </w:r>
            <w:r w:rsidRPr="00142B87">
              <w:rPr>
                <w:rFonts w:ascii="Calibri" w:eastAsia="Times New Roman" w:hAnsi="Calibri" w:cs="Calibri"/>
                <w:sz w:val="24"/>
                <w:szCs w:val="24"/>
                <w:lang w:val="kk-KZ"/>
              </w:rPr>
              <w:t>%</w:t>
            </w:r>
            <w:r w:rsidRPr="00142B87">
              <w:rPr>
                <w:rFonts w:ascii="Times New Roman" w:eastAsia="Times New Roman" w:hAnsi="Times New Roman" w:cs="Times New Roman"/>
                <w:sz w:val="24"/>
                <w:szCs w:val="24"/>
                <w:lang w:val="kk-KZ"/>
              </w:rPr>
              <w:t>)</w:t>
            </w:r>
          </w:p>
        </w:tc>
      </w:tr>
      <w:tr w:rsidR="00B32A7A" w:rsidRPr="00142B87" w:rsidTr="00676496">
        <w:trPr>
          <w:trHeight w:val="59"/>
          <w:jc w:val="center"/>
        </w:trPr>
        <w:tc>
          <w:tcPr>
            <w:tcW w:w="4253" w:type="dxa"/>
            <w:vMerge/>
            <w:shd w:val="clear" w:color="auto" w:fill="auto"/>
            <w:tcMar>
              <w:top w:w="166" w:type="dxa"/>
              <w:left w:w="166" w:type="dxa"/>
              <w:bottom w:w="166" w:type="dxa"/>
              <w:right w:w="166" w:type="dxa"/>
            </w:tcMar>
            <w:vAlign w:val="center"/>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p>
        </w:tc>
        <w:tc>
          <w:tcPr>
            <w:tcW w:w="2405" w:type="dxa"/>
          </w:tcPr>
          <w:p w:rsidR="00B32A7A" w:rsidRPr="00142B87" w:rsidRDefault="006B657A" w:rsidP="00570C4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w:t>
            </w:r>
            <w:r w:rsidR="00B32A7A" w:rsidRPr="00142B87">
              <w:rPr>
                <w:rFonts w:ascii="Times New Roman" w:eastAsia="Times New Roman" w:hAnsi="Times New Roman" w:cs="Times New Roman"/>
                <w:sz w:val="24"/>
                <w:szCs w:val="24"/>
                <w:lang w:val="kk-KZ"/>
              </w:rPr>
              <w:t>т.</w:t>
            </w:r>
          </w:p>
        </w:tc>
        <w:tc>
          <w:tcPr>
            <w:tcW w:w="2268" w:type="dxa"/>
          </w:tcPr>
          <w:p w:rsidR="00B32A7A" w:rsidRPr="00142B87" w:rsidRDefault="006B657A" w:rsidP="00570C4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w:t>
            </w:r>
            <w:r w:rsidR="00B32A7A" w:rsidRPr="00142B87">
              <w:rPr>
                <w:rFonts w:ascii="Times New Roman" w:eastAsia="Times New Roman" w:hAnsi="Times New Roman" w:cs="Times New Roman"/>
                <w:sz w:val="24"/>
                <w:szCs w:val="24"/>
                <w:lang w:val="kk-KZ"/>
              </w:rPr>
              <w:t>.т.</w:t>
            </w:r>
          </w:p>
        </w:tc>
      </w:tr>
      <w:tr w:rsidR="00B32A7A" w:rsidRPr="00142B87" w:rsidTr="00676496">
        <w:trPr>
          <w:trHeight w:val="227"/>
          <w:jc w:val="center"/>
        </w:trPr>
        <w:tc>
          <w:tcPr>
            <w:tcW w:w="4253" w:type="dxa"/>
            <w:shd w:val="clear" w:color="auto" w:fill="auto"/>
            <w:tcMar>
              <w:top w:w="166" w:type="dxa"/>
              <w:left w:w="166" w:type="dxa"/>
              <w:bottom w:w="166" w:type="dxa"/>
              <w:right w:w="166" w:type="dxa"/>
            </w:tcMar>
            <w:vAlign w:val="center"/>
            <w:hideMark/>
          </w:tcPr>
          <w:p w:rsidR="00B32A7A" w:rsidRPr="00142B87" w:rsidRDefault="00B32A7A" w:rsidP="00570C40">
            <w:pPr>
              <w:spacing w:after="0" w:line="240" w:lineRule="auto"/>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Өте төмен</w:t>
            </w:r>
          </w:p>
        </w:tc>
        <w:tc>
          <w:tcPr>
            <w:tcW w:w="2405"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0</w:t>
            </w:r>
          </w:p>
        </w:tc>
        <w:tc>
          <w:tcPr>
            <w:tcW w:w="2268"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0</w:t>
            </w:r>
          </w:p>
        </w:tc>
      </w:tr>
      <w:tr w:rsidR="00B32A7A" w:rsidRPr="00142B87" w:rsidTr="00676496">
        <w:trPr>
          <w:trHeight w:val="227"/>
          <w:jc w:val="center"/>
        </w:trPr>
        <w:tc>
          <w:tcPr>
            <w:tcW w:w="4253" w:type="dxa"/>
            <w:shd w:val="clear" w:color="auto" w:fill="auto"/>
            <w:tcMar>
              <w:top w:w="166" w:type="dxa"/>
              <w:left w:w="166" w:type="dxa"/>
              <w:bottom w:w="166" w:type="dxa"/>
              <w:right w:w="166" w:type="dxa"/>
            </w:tcMar>
            <w:vAlign w:val="center"/>
            <w:hideMark/>
          </w:tcPr>
          <w:p w:rsidR="00B32A7A" w:rsidRPr="00142B87" w:rsidRDefault="00B32A7A" w:rsidP="00570C40">
            <w:pPr>
              <w:spacing w:after="0" w:line="240" w:lineRule="auto"/>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Төмен</w:t>
            </w:r>
          </w:p>
        </w:tc>
        <w:tc>
          <w:tcPr>
            <w:tcW w:w="2405"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0</w:t>
            </w:r>
          </w:p>
        </w:tc>
        <w:tc>
          <w:tcPr>
            <w:tcW w:w="2268"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15</w:t>
            </w:r>
          </w:p>
        </w:tc>
      </w:tr>
      <w:tr w:rsidR="00B32A7A" w:rsidRPr="00142B87" w:rsidTr="00676496">
        <w:trPr>
          <w:trHeight w:val="227"/>
          <w:jc w:val="center"/>
        </w:trPr>
        <w:tc>
          <w:tcPr>
            <w:tcW w:w="4253" w:type="dxa"/>
            <w:shd w:val="clear" w:color="auto" w:fill="auto"/>
            <w:tcMar>
              <w:top w:w="166" w:type="dxa"/>
              <w:left w:w="166" w:type="dxa"/>
              <w:bottom w:w="166" w:type="dxa"/>
              <w:right w:w="166" w:type="dxa"/>
            </w:tcMar>
            <w:vAlign w:val="center"/>
            <w:hideMark/>
          </w:tcPr>
          <w:p w:rsidR="00B32A7A" w:rsidRPr="00142B87" w:rsidRDefault="00B32A7A" w:rsidP="00570C40">
            <w:pPr>
              <w:spacing w:after="0" w:line="240" w:lineRule="auto"/>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Ортадан төмен</w:t>
            </w:r>
          </w:p>
        </w:tc>
        <w:tc>
          <w:tcPr>
            <w:tcW w:w="2405"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33</w:t>
            </w:r>
          </w:p>
        </w:tc>
        <w:tc>
          <w:tcPr>
            <w:tcW w:w="2268"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32</w:t>
            </w:r>
          </w:p>
        </w:tc>
      </w:tr>
      <w:tr w:rsidR="00B32A7A" w:rsidRPr="00142B87" w:rsidTr="00676496">
        <w:trPr>
          <w:trHeight w:val="227"/>
          <w:jc w:val="center"/>
        </w:trPr>
        <w:tc>
          <w:tcPr>
            <w:tcW w:w="4253" w:type="dxa"/>
            <w:shd w:val="clear" w:color="auto" w:fill="auto"/>
            <w:tcMar>
              <w:top w:w="166" w:type="dxa"/>
              <w:left w:w="166" w:type="dxa"/>
              <w:bottom w:w="166" w:type="dxa"/>
              <w:right w:w="166" w:type="dxa"/>
            </w:tcMar>
            <w:vAlign w:val="center"/>
            <w:hideMark/>
          </w:tcPr>
          <w:p w:rsidR="00B32A7A" w:rsidRPr="00142B87" w:rsidRDefault="00B32A7A" w:rsidP="00570C40">
            <w:pPr>
              <w:spacing w:after="0" w:line="240" w:lineRule="auto"/>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Орта</w:t>
            </w:r>
          </w:p>
        </w:tc>
        <w:tc>
          <w:tcPr>
            <w:tcW w:w="2405"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33</w:t>
            </w:r>
          </w:p>
        </w:tc>
        <w:tc>
          <w:tcPr>
            <w:tcW w:w="2268"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37</w:t>
            </w:r>
          </w:p>
        </w:tc>
      </w:tr>
      <w:tr w:rsidR="00B32A7A" w:rsidRPr="00142B87" w:rsidTr="00676496">
        <w:trPr>
          <w:trHeight w:val="227"/>
          <w:jc w:val="center"/>
        </w:trPr>
        <w:tc>
          <w:tcPr>
            <w:tcW w:w="4253" w:type="dxa"/>
            <w:shd w:val="clear" w:color="auto" w:fill="auto"/>
            <w:tcMar>
              <w:top w:w="166" w:type="dxa"/>
              <w:left w:w="166" w:type="dxa"/>
              <w:bottom w:w="166" w:type="dxa"/>
              <w:right w:w="166" w:type="dxa"/>
            </w:tcMar>
            <w:vAlign w:val="center"/>
            <w:hideMark/>
          </w:tcPr>
          <w:p w:rsidR="00B32A7A" w:rsidRPr="00142B87" w:rsidRDefault="00B32A7A" w:rsidP="00570C40">
            <w:pPr>
              <w:spacing w:after="0" w:line="240" w:lineRule="auto"/>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Ортадан жоғары</w:t>
            </w:r>
          </w:p>
        </w:tc>
        <w:tc>
          <w:tcPr>
            <w:tcW w:w="2405"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20</w:t>
            </w:r>
          </w:p>
        </w:tc>
        <w:tc>
          <w:tcPr>
            <w:tcW w:w="2268"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11</w:t>
            </w:r>
          </w:p>
        </w:tc>
      </w:tr>
      <w:tr w:rsidR="00B32A7A" w:rsidRPr="00142B87" w:rsidTr="00676496">
        <w:trPr>
          <w:trHeight w:val="227"/>
          <w:jc w:val="center"/>
        </w:trPr>
        <w:tc>
          <w:tcPr>
            <w:tcW w:w="4253" w:type="dxa"/>
            <w:shd w:val="clear" w:color="auto" w:fill="auto"/>
            <w:tcMar>
              <w:top w:w="166" w:type="dxa"/>
              <w:left w:w="166" w:type="dxa"/>
              <w:bottom w:w="166" w:type="dxa"/>
              <w:right w:w="166" w:type="dxa"/>
            </w:tcMar>
            <w:vAlign w:val="center"/>
            <w:hideMark/>
          </w:tcPr>
          <w:p w:rsidR="00B32A7A" w:rsidRPr="00142B87" w:rsidRDefault="00B32A7A" w:rsidP="00570C40">
            <w:pPr>
              <w:spacing w:after="0" w:line="240" w:lineRule="auto"/>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Жоғары</w:t>
            </w:r>
          </w:p>
        </w:tc>
        <w:tc>
          <w:tcPr>
            <w:tcW w:w="2405"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14</w:t>
            </w:r>
          </w:p>
        </w:tc>
        <w:tc>
          <w:tcPr>
            <w:tcW w:w="2268" w:type="dxa"/>
          </w:tcPr>
          <w:p w:rsidR="00B32A7A" w:rsidRPr="00142B87" w:rsidRDefault="00B32A7A" w:rsidP="00570C40">
            <w:pPr>
              <w:spacing w:after="0" w:line="240" w:lineRule="auto"/>
              <w:jc w:val="center"/>
              <w:rPr>
                <w:rFonts w:ascii="Times New Roman" w:eastAsia="Times New Roman" w:hAnsi="Times New Roman" w:cs="Times New Roman"/>
                <w:sz w:val="24"/>
                <w:szCs w:val="24"/>
                <w:lang w:val="kk-KZ"/>
              </w:rPr>
            </w:pPr>
            <w:r w:rsidRPr="00142B87">
              <w:rPr>
                <w:rFonts w:ascii="Times New Roman" w:eastAsia="Times New Roman" w:hAnsi="Times New Roman" w:cs="Times New Roman"/>
                <w:sz w:val="24"/>
                <w:szCs w:val="24"/>
                <w:lang w:val="kk-KZ"/>
              </w:rPr>
              <w:t>5</w:t>
            </w:r>
          </w:p>
        </w:tc>
      </w:tr>
    </w:tbl>
    <w:p w:rsidR="00B32A7A" w:rsidRPr="00AD2A1E" w:rsidRDefault="00B32A7A" w:rsidP="00203342">
      <w:pPr>
        <w:spacing w:after="0" w:line="240" w:lineRule="auto"/>
        <w:ind w:firstLine="709"/>
        <w:jc w:val="both"/>
        <w:rPr>
          <w:rFonts w:ascii="Times New Roman" w:hAnsi="Times New Roman" w:cs="Times New Roman"/>
          <w:sz w:val="28"/>
          <w:lang w:val="kk-KZ"/>
        </w:rPr>
      </w:pP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lang w:val="kk-KZ"/>
        </w:rPr>
        <w:t>Кестедегі нәтижелерге байланысты төмендегі зерттеу болжамдары қойылды:</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szCs w:val="28"/>
          <w:lang w:val="kk-KZ"/>
        </w:rPr>
        <w:t>Н</w:t>
      </w:r>
      <w:r w:rsidRPr="00AD2A1E">
        <w:rPr>
          <w:rFonts w:ascii="Times New Roman" w:hAnsi="Times New Roman" w:cs="Times New Roman"/>
          <w:sz w:val="28"/>
          <w:szCs w:val="28"/>
          <w:vertAlign w:val="subscript"/>
          <w:lang w:val="kk-KZ"/>
        </w:rPr>
        <w:t>0</w:t>
      </w:r>
      <w:r w:rsidRPr="00AD2A1E">
        <w:rPr>
          <w:rFonts w:ascii="Times New Roman" w:hAnsi="Times New Roman" w:cs="Times New Roman"/>
          <w:sz w:val="28"/>
          <w:szCs w:val="28"/>
          <w:lang w:val="kk-KZ"/>
        </w:rPr>
        <w:t xml:space="preserve"> - </w:t>
      </w:r>
      <w:r w:rsidRPr="00AD2A1E">
        <w:rPr>
          <w:rFonts w:ascii="Times New Roman" w:hAnsi="Times New Roman" w:cs="Times New Roman"/>
          <w:sz w:val="28"/>
          <w:lang w:val="kk-KZ"/>
        </w:rPr>
        <w:t>өзін-өзі дамыту және кәсіби-педагогикалық іс-әрекет</w:t>
      </w:r>
      <w:r w:rsidR="00631BC8">
        <w:rPr>
          <w:rFonts w:ascii="Times New Roman" w:hAnsi="Times New Roman" w:cs="Times New Roman"/>
          <w:sz w:val="28"/>
          <w:lang w:val="kk-KZ"/>
        </w:rPr>
        <w:t xml:space="preserve"> деңгейі арасында </w:t>
      </w:r>
      <w:r w:rsidRPr="00AD2A1E">
        <w:rPr>
          <w:rFonts w:ascii="Times New Roman" w:eastAsia="Times New Roman" w:hAnsi="Times New Roman" w:cs="Times New Roman"/>
          <w:sz w:val="28"/>
          <w:szCs w:val="28"/>
          <w:lang w:val="kk-KZ"/>
        </w:rPr>
        <w:t>байланыс бар</w:t>
      </w:r>
      <w:r w:rsidRPr="00AD2A1E">
        <w:rPr>
          <w:rFonts w:ascii="Times New Roman" w:hAnsi="Times New Roman" w:cs="Times New Roman"/>
          <w:sz w:val="28"/>
          <w:lang w:val="kk-KZ"/>
        </w:rPr>
        <w:t>.</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szCs w:val="28"/>
          <w:lang w:val="kk-KZ"/>
        </w:rPr>
        <w:t>Н</w:t>
      </w:r>
      <w:r w:rsidRPr="00AD2A1E">
        <w:rPr>
          <w:rFonts w:ascii="Times New Roman" w:hAnsi="Times New Roman" w:cs="Times New Roman"/>
          <w:sz w:val="28"/>
          <w:szCs w:val="28"/>
          <w:vertAlign w:val="subscript"/>
          <w:lang w:val="kk-KZ"/>
        </w:rPr>
        <w:t xml:space="preserve">1 </w:t>
      </w:r>
      <w:r w:rsidRPr="00AD2A1E">
        <w:rPr>
          <w:rFonts w:ascii="Times New Roman" w:hAnsi="Times New Roman" w:cs="Times New Roman"/>
          <w:sz w:val="28"/>
          <w:szCs w:val="28"/>
          <w:lang w:val="kk-KZ"/>
        </w:rPr>
        <w:t xml:space="preserve">- </w:t>
      </w:r>
      <w:r w:rsidRPr="00AD2A1E">
        <w:rPr>
          <w:rFonts w:ascii="Times New Roman" w:hAnsi="Times New Roman" w:cs="Times New Roman"/>
          <w:sz w:val="28"/>
          <w:lang w:val="kk-KZ"/>
        </w:rPr>
        <w:t xml:space="preserve">өзін-өзі дамыту және кәсіби-педагогикалық іс-әрекет деңгейі арасында </w:t>
      </w:r>
      <w:r w:rsidRPr="00AD2A1E">
        <w:rPr>
          <w:rFonts w:ascii="Times New Roman" w:hAnsi="Times New Roman" w:cs="Times New Roman"/>
          <w:sz w:val="28"/>
          <w:szCs w:val="28"/>
          <w:lang w:val="kk-KZ"/>
        </w:rPr>
        <w:t>тығыз</w:t>
      </w:r>
      <w:r w:rsidRPr="00AD2A1E">
        <w:rPr>
          <w:rFonts w:ascii="Times New Roman" w:hAnsi="Times New Roman" w:cs="Times New Roman"/>
          <w:sz w:val="28"/>
          <w:lang w:val="kk-KZ"/>
        </w:rPr>
        <w:t xml:space="preserve"> байланыс</w:t>
      </w:r>
      <w:r w:rsidR="00631BC8">
        <w:rPr>
          <w:rFonts w:ascii="Times New Roman" w:hAnsi="Times New Roman" w:cs="Times New Roman"/>
          <w:sz w:val="28"/>
          <w:lang w:val="kk-KZ"/>
        </w:rPr>
        <w:t xml:space="preserve"> </w:t>
      </w:r>
      <w:r w:rsidRPr="00AD2A1E">
        <w:rPr>
          <w:rFonts w:ascii="Times New Roman" w:hAnsi="Times New Roman" w:cs="Times New Roman"/>
          <w:sz w:val="28"/>
          <w:lang w:val="kk-KZ"/>
        </w:rPr>
        <w:t xml:space="preserve">жоқ. </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Эмпирикалық талдау нәтижелері «жоғары» деңгей бойынша есептелінді: </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«жоғары» деңгей бойынша мәнділік деңгейі р=0,05 жағдайында – 3,8;</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«ортадан жоғары» деңгей бойынша мәнділік деңгейі р=0,05 жағдайында – 4,02;</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«орта» деңгей бойынша мәнділік деңгейі р=0,05 жағдайында – 5,32.</w:t>
      </w:r>
    </w:p>
    <w:p w:rsidR="00B32A7A" w:rsidRPr="00AD2A1E" w:rsidRDefault="00B32A7A" w:rsidP="00203342">
      <w:pPr>
        <w:spacing w:after="0" w:line="240" w:lineRule="auto"/>
        <w:ind w:firstLine="709"/>
        <w:jc w:val="both"/>
        <w:rPr>
          <w:rFonts w:ascii="Times New Roman" w:eastAsia="Times New Roman" w:hAnsi="Times New Roman"/>
          <w:sz w:val="28"/>
          <w:szCs w:val="28"/>
          <w:lang w:val="kk-KZ"/>
        </w:rPr>
      </w:pPr>
      <w:r w:rsidRPr="00AD2A1E">
        <w:rPr>
          <w:rFonts w:ascii="Times New Roman" w:hAnsi="Times New Roman" w:cs="Times New Roman"/>
          <w:sz w:val="28"/>
          <w:szCs w:val="28"/>
          <w:lang w:val="kk-KZ"/>
        </w:rPr>
        <w:t xml:space="preserve">Еркіндік деңгейінің саны f осы жағдайда 2-1=1 тең болады. </w:t>
      </w:r>
      <w:r w:rsidRPr="00AD2A1E">
        <w:rPr>
          <w:rFonts w:ascii="Times New Roman" w:hAnsi="Times New Roman" w:cs="Times New Roman"/>
          <w:sz w:val="28"/>
          <w:szCs w:val="28"/>
        </w:rPr>
        <w:t>α</w:t>
      </w:r>
      <w:r w:rsidRPr="00AD2A1E">
        <w:rPr>
          <w:rFonts w:ascii="Times New Roman" w:hAnsi="Times New Roman" w:cs="Times New Roman"/>
          <w:sz w:val="28"/>
          <w:szCs w:val="28"/>
          <w:lang w:val="kk-KZ"/>
        </w:rPr>
        <w:t xml:space="preserve"> = 0,05, f = 1. Кесте бойынша тексергенде 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(1)=3,8 мәнділігін береді. Демек, х</w:t>
      </w:r>
      <w:r w:rsidRPr="00AD2A1E">
        <w:rPr>
          <w:rFonts w:ascii="Times New Roman" w:hAnsi="Times New Roman" w:cs="Times New Roman"/>
          <w:sz w:val="28"/>
          <w:szCs w:val="28"/>
          <w:vertAlign w:val="superscript"/>
          <w:lang w:val="kk-KZ"/>
        </w:rPr>
        <w:t>2</w:t>
      </w:r>
      <w:r w:rsidRPr="00AD2A1E">
        <w:rPr>
          <w:rFonts w:ascii="Times New Roman" w:hAnsi="Times New Roman" w:cs="Times New Roman"/>
          <w:sz w:val="28"/>
          <w:szCs w:val="28"/>
          <w:lang w:val="kk-KZ"/>
        </w:rPr>
        <w:t>&lt; 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 xml:space="preserve">(1). </w:t>
      </w:r>
      <w:r w:rsidRPr="00AD2A1E">
        <w:rPr>
          <w:rFonts w:ascii="Times New Roman" w:hAnsi="Times New Roman" w:cs="Times New Roman"/>
          <w:sz w:val="28"/>
          <w:szCs w:val="28"/>
          <w:lang w:val="kk-KZ"/>
        </w:rPr>
        <w:lastRenderedPageBreak/>
        <w:t xml:space="preserve">Сондықтан, нолдік болжам толық қабылданады. Яғни, </w:t>
      </w:r>
      <w:r w:rsidRPr="00AD2A1E">
        <w:rPr>
          <w:rFonts w:ascii="Times New Roman" w:hAnsi="Times New Roman" w:cs="Times New Roman"/>
          <w:sz w:val="28"/>
          <w:lang w:val="kk-KZ"/>
        </w:rPr>
        <w:t>өзін-өзі дамыту және кәсіби-педагогикалық іс-әрекеттің «жоғары» деңгейі арасында әлсіз байланыс, «ортадан жоғары» және «орта» деңгейлері бойынша едәуір тығыз</w:t>
      </w:r>
      <w:r w:rsidR="00631BC8">
        <w:rPr>
          <w:rFonts w:ascii="Times New Roman" w:hAnsi="Times New Roman" w:cs="Times New Roman"/>
          <w:sz w:val="28"/>
          <w:lang w:val="kk-KZ"/>
        </w:rPr>
        <w:t xml:space="preserve"> </w:t>
      </w:r>
      <w:r w:rsidRPr="00AD2A1E">
        <w:rPr>
          <w:rFonts w:ascii="Times New Roman" w:eastAsia="Times New Roman" w:hAnsi="Times New Roman" w:cs="Times New Roman"/>
          <w:sz w:val="28"/>
          <w:szCs w:val="28"/>
          <w:lang w:val="kk-KZ"/>
        </w:rPr>
        <w:t>байланыс бар деп</w:t>
      </w:r>
      <w:r w:rsidRPr="00AD2A1E">
        <w:rPr>
          <w:rFonts w:ascii="Times New Roman" w:eastAsia="Times New Roman" w:hAnsi="Times New Roman"/>
          <w:sz w:val="28"/>
          <w:szCs w:val="28"/>
          <w:lang w:val="kk-KZ"/>
        </w:rPr>
        <w:t xml:space="preserve"> нақты айтуға болады.</w:t>
      </w:r>
    </w:p>
    <w:p w:rsidR="00B32A7A" w:rsidRPr="00AD2A1E" w:rsidRDefault="00B32A7A" w:rsidP="00203342">
      <w:pPr>
        <w:spacing w:after="0" w:line="240" w:lineRule="auto"/>
        <w:ind w:firstLine="709"/>
        <w:jc w:val="both"/>
        <w:rPr>
          <w:rFonts w:ascii="Times New Roman" w:hAnsi="Times New Roman"/>
          <w:sz w:val="28"/>
          <w:szCs w:val="28"/>
          <w:lang w:val="kk-KZ"/>
        </w:rPr>
      </w:pPr>
      <w:r w:rsidRPr="00A8006A">
        <w:rPr>
          <w:rFonts w:ascii="Times New Roman" w:hAnsi="Times New Roman"/>
          <w:i/>
          <w:sz w:val="28"/>
          <w:szCs w:val="28"/>
          <w:u w:val="single"/>
          <w:lang w:val="kk-KZ"/>
        </w:rPr>
        <w:t>Кәсіби-педагогикалық мотивацияны өзін-өзі бағалау (Н.П.</w:t>
      </w:r>
      <w:r w:rsidR="003A5888" w:rsidRPr="00A8006A">
        <w:rPr>
          <w:rFonts w:ascii="Times New Roman" w:hAnsi="Times New Roman"/>
          <w:i/>
          <w:sz w:val="28"/>
          <w:szCs w:val="28"/>
          <w:u w:val="single"/>
          <w:lang w:val="kk-KZ"/>
        </w:rPr>
        <w:t xml:space="preserve"> </w:t>
      </w:r>
      <w:r w:rsidRPr="00A8006A">
        <w:rPr>
          <w:rFonts w:ascii="Times New Roman" w:hAnsi="Times New Roman"/>
          <w:i/>
          <w:sz w:val="28"/>
          <w:szCs w:val="28"/>
          <w:u w:val="single"/>
          <w:lang w:val="kk-KZ"/>
        </w:rPr>
        <w:t>Фетискинмен бейімделген)</w:t>
      </w:r>
      <w:r w:rsidRPr="00AD2A1E">
        <w:rPr>
          <w:rFonts w:ascii="Times New Roman" w:hAnsi="Times New Roman"/>
          <w:sz w:val="28"/>
          <w:szCs w:val="28"/>
          <w:lang w:val="kk-KZ"/>
        </w:rPr>
        <w:t xml:space="preserve"> әдістемесінің алғашқы және екінші нәтижелері арасындағы айырмашылықтарды анықтау үшін келесі эмпирикалық болжамдар жасалынды:</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szCs w:val="28"/>
          <w:lang w:val="kk-KZ"/>
        </w:rPr>
        <w:t>Н</w:t>
      </w:r>
      <w:r w:rsidRPr="00AD2A1E">
        <w:rPr>
          <w:rFonts w:ascii="Times New Roman" w:hAnsi="Times New Roman" w:cs="Times New Roman"/>
          <w:sz w:val="28"/>
          <w:szCs w:val="28"/>
          <w:vertAlign w:val="subscript"/>
          <w:lang w:val="kk-KZ"/>
        </w:rPr>
        <w:t>0</w:t>
      </w:r>
      <w:r w:rsidRPr="00AD2A1E">
        <w:rPr>
          <w:rFonts w:ascii="Times New Roman" w:hAnsi="Times New Roman" w:cs="Times New Roman"/>
          <w:sz w:val="28"/>
          <w:szCs w:val="28"/>
          <w:lang w:val="kk-KZ"/>
        </w:rPr>
        <w:t xml:space="preserve"> - өмірлік жеке тұлғалық мақсаттардың жүзеге асуында өзін-өзі бағалаудың әсері бар.</w:t>
      </w:r>
    </w:p>
    <w:p w:rsidR="00B32A7A" w:rsidRPr="00AD2A1E" w:rsidRDefault="00B32A7A" w:rsidP="00203342">
      <w:pPr>
        <w:spacing w:after="0" w:line="240" w:lineRule="auto"/>
        <w:ind w:firstLine="709"/>
        <w:jc w:val="both"/>
        <w:rPr>
          <w:rFonts w:ascii="Times New Roman" w:hAnsi="Times New Roman" w:cs="Times New Roman"/>
          <w:sz w:val="28"/>
          <w:lang w:val="kk-KZ"/>
        </w:rPr>
      </w:pPr>
      <w:r w:rsidRPr="00AD2A1E">
        <w:rPr>
          <w:rFonts w:ascii="Times New Roman" w:hAnsi="Times New Roman" w:cs="Times New Roman"/>
          <w:sz w:val="28"/>
          <w:szCs w:val="28"/>
          <w:lang w:val="kk-KZ"/>
        </w:rPr>
        <w:t>Н</w:t>
      </w:r>
      <w:r w:rsidRPr="00AD2A1E">
        <w:rPr>
          <w:rFonts w:ascii="Times New Roman" w:hAnsi="Times New Roman" w:cs="Times New Roman"/>
          <w:sz w:val="28"/>
          <w:szCs w:val="28"/>
          <w:vertAlign w:val="subscript"/>
          <w:lang w:val="kk-KZ"/>
        </w:rPr>
        <w:t xml:space="preserve">1 </w:t>
      </w:r>
      <w:r w:rsidRPr="00AD2A1E">
        <w:rPr>
          <w:rFonts w:ascii="Times New Roman" w:hAnsi="Times New Roman" w:cs="Times New Roman"/>
          <w:sz w:val="28"/>
          <w:szCs w:val="28"/>
          <w:lang w:val="kk-KZ"/>
        </w:rPr>
        <w:t>- өмірлік жеке тұлғалық мақсаттардың жүзеге асуында өзін-өзі бағалаудың әсері</w:t>
      </w:r>
      <w:r w:rsidRPr="00AD2A1E">
        <w:rPr>
          <w:rFonts w:ascii="Times New Roman" w:hAnsi="Times New Roman" w:cs="Times New Roman"/>
          <w:sz w:val="28"/>
          <w:lang w:val="kk-KZ"/>
        </w:rPr>
        <w:t xml:space="preserve">жоқ. </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Эмпирикалық талдау нәтижелері «жоғары» деңгей бойынша есептелінді: </w:t>
      </w:r>
    </w:p>
    <w:p w:rsidR="00B32A7A" w:rsidRPr="006B657A" w:rsidRDefault="00B32A7A" w:rsidP="006B657A">
      <w:pPr>
        <w:pStyle w:val="a5"/>
        <w:numPr>
          <w:ilvl w:val="0"/>
          <w:numId w:val="40"/>
        </w:numPr>
        <w:spacing w:after="0" w:line="240" w:lineRule="auto"/>
        <w:jc w:val="both"/>
        <w:rPr>
          <w:rFonts w:ascii="Times New Roman" w:hAnsi="Times New Roman"/>
          <w:sz w:val="28"/>
          <w:szCs w:val="28"/>
          <w:lang w:val="kk-KZ"/>
        </w:rPr>
      </w:pPr>
      <w:r w:rsidRPr="006B657A">
        <w:rPr>
          <w:rFonts w:ascii="Times New Roman" w:hAnsi="Times New Roman"/>
          <w:sz w:val="28"/>
          <w:szCs w:val="28"/>
          <w:lang w:val="kk-KZ"/>
        </w:rPr>
        <w:t>эксперименттік топ бойынша мәнділік деңгейі р=0,05 жағдайында – 4,65;</w:t>
      </w:r>
    </w:p>
    <w:p w:rsidR="00B32A7A" w:rsidRPr="006B657A" w:rsidRDefault="00B32A7A" w:rsidP="006B657A">
      <w:pPr>
        <w:pStyle w:val="a5"/>
        <w:numPr>
          <w:ilvl w:val="0"/>
          <w:numId w:val="40"/>
        </w:numPr>
        <w:spacing w:after="0" w:line="240" w:lineRule="auto"/>
        <w:jc w:val="both"/>
        <w:rPr>
          <w:rFonts w:ascii="Times New Roman" w:hAnsi="Times New Roman"/>
          <w:sz w:val="28"/>
          <w:szCs w:val="28"/>
          <w:lang w:val="kk-KZ"/>
        </w:rPr>
      </w:pPr>
      <w:r w:rsidRPr="006B657A">
        <w:rPr>
          <w:rFonts w:ascii="Times New Roman" w:hAnsi="Times New Roman"/>
          <w:sz w:val="28"/>
          <w:szCs w:val="28"/>
          <w:lang w:val="kk-KZ"/>
        </w:rPr>
        <w:t>бақылау тобы бойынша мәнділік деңгейі р=0,05 жағдайында – 3,86.</w:t>
      </w:r>
    </w:p>
    <w:p w:rsidR="0090700D" w:rsidRPr="00AD2A1E" w:rsidRDefault="00B32A7A" w:rsidP="0090700D">
      <w:pPr>
        <w:spacing w:after="0" w:line="240" w:lineRule="auto"/>
        <w:ind w:firstLine="709"/>
        <w:jc w:val="both"/>
        <w:rPr>
          <w:rFonts w:ascii="Times New Roman" w:hAnsi="Times New Roman"/>
          <w:sz w:val="28"/>
          <w:szCs w:val="28"/>
          <w:lang w:val="kk-KZ"/>
        </w:rPr>
      </w:pPr>
      <w:r w:rsidRPr="00AD2A1E">
        <w:rPr>
          <w:rFonts w:ascii="Times New Roman" w:hAnsi="Times New Roman" w:cs="Times New Roman"/>
          <w:sz w:val="28"/>
          <w:szCs w:val="28"/>
          <w:lang w:val="kk-KZ"/>
        </w:rPr>
        <w:t xml:space="preserve">Еркіндік деңгейінің саны f осы жағдайда 2-1=1 тең болады. </w:t>
      </w:r>
      <w:r w:rsidRPr="00AD2A1E">
        <w:rPr>
          <w:rFonts w:ascii="Times New Roman" w:hAnsi="Times New Roman" w:cs="Times New Roman"/>
          <w:sz w:val="28"/>
          <w:szCs w:val="28"/>
        </w:rPr>
        <w:t>α</w:t>
      </w:r>
      <w:r w:rsidRPr="00AD2A1E">
        <w:rPr>
          <w:rFonts w:ascii="Times New Roman" w:hAnsi="Times New Roman" w:cs="Times New Roman"/>
          <w:sz w:val="28"/>
          <w:szCs w:val="28"/>
          <w:lang w:val="kk-KZ"/>
        </w:rPr>
        <w:t xml:space="preserve"> = 0,05, f = 1. </w:t>
      </w:r>
    </w:p>
    <w:p w:rsidR="00B32A7A" w:rsidRPr="00AD2A1E" w:rsidRDefault="00B32A7A" w:rsidP="00203342">
      <w:pPr>
        <w:spacing w:after="0" w:line="240" w:lineRule="auto"/>
        <w:ind w:firstLine="709"/>
        <w:jc w:val="both"/>
        <w:rPr>
          <w:rFonts w:ascii="Times New Roman" w:hAnsi="Times New Roman"/>
          <w:sz w:val="28"/>
          <w:szCs w:val="28"/>
          <w:lang w:val="kk-KZ"/>
        </w:rPr>
      </w:pPr>
      <w:r w:rsidRPr="00AD2A1E">
        <w:rPr>
          <w:rFonts w:ascii="Times New Roman" w:hAnsi="Times New Roman"/>
          <w:sz w:val="28"/>
          <w:szCs w:val="28"/>
          <w:lang w:val="kk-KZ"/>
        </w:rPr>
        <w:t>Осыған байланысты зерттеу жұмысымыздың эмпирикалық болжамдары төмендегідей жасалынды:</w:t>
      </w:r>
    </w:p>
    <w:p w:rsidR="00B32A7A" w:rsidRPr="00AD2A1E" w:rsidRDefault="00B32A7A" w:rsidP="00203342">
      <w:pPr>
        <w:spacing w:after="0" w:line="240" w:lineRule="auto"/>
        <w:ind w:firstLine="709"/>
        <w:jc w:val="both"/>
        <w:rPr>
          <w:rFonts w:ascii="Times New Roman" w:hAnsi="Times New Roman" w:cs="Times New Roman"/>
          <w:sz w:val="28"/>
          <w:szCs w:val="28"/>
          <w:lang w:val="uk-UA"/>
        </w:rPr>
      </w:pPr>
      <w:r w:rsidRPr="00AD2A1E">
        <w:rPr>
          <w:rFonts w:ascii="Times New Roman" w:hAnsi="Times New Roman" w:cs="Times New Roman"/>
          <w:sz w:val="28"/>
          <w:szCs w:val="28"/>
          <w:lang w:val="uk-UA"/>
        </w:rPr>
        <w:t>Эмпирикалық болжам төмендегідей:</w:t>
      </w:r>
    </w:p>
    <w:p w:rsidR="00B32A7A" w:rsidRPr="00AD2A1E" w:rsidRDefault="00B32A7A" w:rsidP="00203342">
      <w:pPr>
        <w:spacing w:after="0" w:line="240" w:lineRule="auto"/>
        <w:ind w:firstLine="709"/>
        <w:jc w:val="both"/>
        <w:rPr>
          <w:rFonts w:ascii="Times New Roman" w:hAnsi="Times New Roman" w:cs="Times New Roman"/>
          <w:sz w:val="28"/>
          <w:szCs w:val="28"/>
          <w:lang w:val="uk-UA"/>
        </w:rPr>
      </w:pPr>
      <w:r w:rsidRPr="00AD2A1E">
        <w:rPr>
          <w:rFonts w:ascii="Times New Roman" w:hAnsi="Times New Roman" w:cs="Times New Roman"/>
          <w:sz w:val="28"/>
          <w:szCs w:val="28"/>
          <w:lang w:val="uk-UA"/>
        </w:rPr>
        <w:t>Н</w:t>
      </w:r>
      <w:r w:rsidRPr="00AD2A1E">
        <w:rPr>
          <w:rFonts w:ascii="Times New Roman" w:hAnsi="Times New Roman" w:cs="Times New Roman"/>
          <w:sz w:val="28"/>
          <w:szCs w:val="28"/>
          <w:vertAlign w:val="subscript"/>
          <w:lang w:val="uk-UA"/>
        </w:rPr>
        <w:t>0</w:t>
      </w:r>
      <w:r w:rsidRPr="00AD2A1E">
        <w:rPr>
          <w:rFonts w:ascii="Times New Roman" w:hAnsi="Times New Roman" w:cs="Times New Roman"/>
          <w:sz w:val="28"/>
          <w:szCs w:val="28"/>
          <w:lang w:val="uk-UA"/>
        </w:rPr>
        <w:t xml:space="preserve"> – </w:t>
      </w:r>
      <w:r w:rsidRPr="00AD2A1E">
        <w:rPr>
          <w:rFonts w:ascii="Times New Roman" w:hAnsi="Times New Roman" w:cs="Times New Roman"/>
          <w:sz w:val="28"/>
          <w:szCs w:val="28"/>
          <w:lang w:val="kk-KZ"/>
        </w:rPr>
        <w:t>жоғары оқу орындарында оқыту мотивациясының рөлі нөлден едәуір жоғары</w:t>
      </w:r>
      <w:r w:rsidRPr="00AD2A1E">
        <w:rPr>
          <w:rFonts w:ascii="Times New Roman" w:hAnsi="Times New Roman" w:cs="Times New Roman"/>
          <w:sz w:val="28"/>
          <w:szCs w:val="28"/>
          <w:lang w:val="uk-UA"/>
        </w:rPr>
        <w:t>;</w:t>
      </w:r>
    </w:p>
    <w:p w:rsidR="00B32A7A" w:rsidRPr="00AD2A1E" w:rsidRDefault="00B32A7A" w:rsidP="00203342">
      <w:pPr>
        <w:spacing w:after="0" w:line="240" w:lineRule="auto"/>
        <w:ind w:firstLine="709"/>
        <w:jc w:val="both"/>
        <w:rPr>
          <w:rFonts w:ascii="Times New Roman" w:hAnsi="Times New Roman" w:cs="Times New Roman"/>
          <w:sz w:val="28"/>
          <w:szCs w:val="28"/>
          <w:lang w:val="uk-UA"/>
        </w:rPr>
      </w:pPr>
      <w:r w:rsidRPr="00AD2A1E">
        <w:rPr>
          <w:rFonts w:ascii="Times New Roman" w:hAnsi="Times New Roman" w:cs="Times New Roman"/>
          <w:sz w:val="28"/>
          <w:szCs w:val="28"/>
          <w:lang w:val="uk-UA"/>
        </w:rPr>
        <w:t>Н</w:t>
      </w:r>
      <w:r w:rsidRPr="00AD2A1E">
        <w:rPr>
          <w:rFonts w:ascii="Times New Roman" w:hAnsi="Times New Roman" w:cs="Times New Roman"/>
          <w:sz w:val="28"/>
          <w:szCs w:val="28"/>
          <w:vertAlign w:val="subscript"/>
          <w:lang w:val="uk-UA"/>
        </w:rPr>
        <w:t>1</w:t>
      </w:r>
      <w:r w:rsidRPr="00AD2A1E">
        <w:rPr>
          <w:rFonts w:ascii="Times New Roman" w:hAnsi="Times New Roman" w:cs="Times New Roman"/>
          <w:sz w:val="28"/>
          <w:szCs w:val="28"/>
          <w:lang w:val="uk-UA"/>
        </w:rPr>
        <w:t xml:space="preserve">- </w:t>
      </w:r>
      <w:r w:rsidRPr="00AD2A1E">
        <w:rPr>
          <w:rFonts w:ascii="Times New Roman" w:hAnsi="Times New Roman" w:cs="Times New Roman"/>
          <w:sz w:val="28"/>
          <w:szCs w:val="28"/>
          <w:lang w:val="kk-KZ"/>
        </w:rPr>
        <w:t>жоғары оқу орындарында оқыту мотивациясының рөлі</w:t>
      </w:r>
      <w:r w:rsidRPr="00AD2A1E">
        <w:rPr>
          <w:rFonts w:ascii="Times New Roman" w:hAnsi="Times New Roman" w:cs="Times New Roman"/>
          <w:sz w:val="28"/>
          <w:szCs w:val="28"/>
          <w:lang w:val="uk-UA"/>
        </w:rPr>
        <w:t xml:space="preserve"> 0-ден төмен. </w:t>
      </w:r>
    </w:p>
    <w:p w:rsidR="00B32A7A" w:rsidRPr="00AD2A1E" w:rsidRDefault="00B32A7A" w:rsidP="00203342">
      <w:pPr>
        <w:spacing w:after="0" w:line="240" w:lineRule="auto"/>
        <w:ind w:firstLine="709"/>
        <w:jc w:val="both"/>
        <w:rPr>
          <w:rFonts w:ascii="Times New Roman" w:hAnsi="Times New Roman" w:cs="Times New Roman"/>
          <w:sz w:val="28"/>
          <w:szCs w:val="28"/>
          <w:lang w:val="uk-UA"/>
        </w:rPr>
      </w:pPr>
      <w:r w:rsidRPr="00AD2A1E">
        <w:rPr>
          <w:rFonts w:ascii="Times New Roman" w:hAnsi="Times New Roman" w:cs="Times New Roman"/>
          <w:sz w:val="28"/>
          <w:szCs w:val="28"/>
          <w:lang w:val="uk-UA"/>
        </w:rPr>
        <w:t>Статистикалық талдау нәтижелері бойынша, эксперименттік топта мәнділік деңгейі – 6,9;</w:t>
      </w:r>
    </w:p>
    <w:p w:rsidR="00B32A7A" w:rsidRPr="00AD2A1E" w:rsidRDefault="00B32A7A" w:rsidP="00203342">
      <w:pPr>
        <w:spacing w:after="0" w:line="240" w:lineRule="auto"/>
        <w:ind w:firstLine="709"/>
        <w:jc w:val="both"/>
        <w:rPr>
          <w:rFonts w:ascii="Times New Roman" w:hAnsi="Times New Roman" w:cs="Times New Roman"/>
          <w:sz w:val="28"/>
          <w:szCs w:val="28"/>
          <w:lang w:val="uk-UA"/>
        </w:rPr>
      </w:pPr>
      <w:r w:rsidRPr="00AD2A1E">
        <w:rPr>
          <w:rFonts w:ascii="Times New Roman" w:hAnsi="Times New Roman" w:cs="Times New Roman"/>
          <w:sz w:val="28"/>
          <w:szCs w:val="28"/>
          <w:lang w:val="uk-UA"/>
        </w:rPr>
        <w:t xml:space="preserve">- бақылау тобында мәнділік деңгейі – 5,8.   </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uk-UA"/>
        </w:rPr>
        <w:t>Нолдік болжам – Н</w:t>
      </w:r>
      <w:r w:rsidRPr="00AD2A1E">
        <w:rPr>
          <w:rFonts w:ascii="Times New Roman" w:hAnsi="Times New Roman" w:cs="Times New Roman"/>
          <w:sz w:val="28"/>
          <w:szCs w:val="28"/>
          <w:vertAlign w:val="subscript"/>
          <w:lang w:val="uk-UA"/>
        </w:rPr>
        <w:t xml:space="preserve">0 </w:t>
      </w:r>
      <w:r w:rsidRPr="00AD2A1E">
        <w:rPr>
          <w:rFonts w:ascii="Times New Roman" w:hAnsi="Times New Roman" w:cs="Times New Roman"/>
          <w:sz w:val="28"/>
          <w:szCs w:val="28"/>
          <w:lang w:val="uk-UA"/>
        </w:rPr>
        <w:t xml:space="preserve">/ </w:t>
      </w:r>
      <w:r w:rsidRPr="00AD2A1E">
        <w:rPr>
          <w:rFonts w:ascii="Times New Roman" w:hAnsi="Times New Roman" w:cs="Times New Roman"/>
          <w:sz w:val="28"/>
          <w:szCs w:val="28"/>
          <w:lang w:val="kk-KZ"/>
        </w:rPr>
        <w:t>p</w:t>
      </w:r>
      <w:r w:rsidRPr="00AD2A1E">
        <w:rPr>
          <w:rFonts w:ascii="Times New Roman" w:hAnsi="Times New Roman" w:cs="Times New Roman"/>
          <w:sz w:val="28"/>
          <w:szCs w:val="28"/>
          <w:lang w:val="uk-UA"/>
        </w:rPr>
        <w:t xml:space="preserve"> (А</w:t>
      </w:r>
      <w:r w:rsidRPr="00AD2A1E">
        <w:rPr>
          <w:rFonts w:ascii="Times New Roman" w:hAnsi="Times New Roman" w:cs="Times New Roman"/>
          <w:sz w:val="28"/>
          <w:szCs w:val="28"/>
          <w:vertAlign w:val="subscript"/>
          <w:lang w:val="uk-UA"/>
        </w:rPr>
        <w:t>1</w:t>
      </w:r>
      <w:r w:rsidRPr="00AD2A1E">
        <w:rPr>
          <w:rFonts w:ascii="Times New Roman" w:hAnsi="Times New Roman" w:cs="Times New Roman"/>
          <w:sz w:val="28"/>
          <w:szCs w:val="28"/>
          <w:lang w:val="uk-UA"/>
        </w:rPr>
        <w:t xml:space="preserve">) = </w:t>
      </w:r>
      <w:r w:rsidRPr="00AD2A1E">
        <w:rPr>
          <w:rFonts w:ascii="Times New Roman" w:hAnsi="Times New Roman" w:cs="Times New Roman"/>
          <w:sz w:val="28"/>
          <w:szCs w:val="28"/>
          <w:lang w:val="kk-KZ"/>
        </w:rPr>
        <w:t>p</w:t>
      </w:r>
      <w:r w:rsidRPr="00AD2A1E">
        <w:rPr>
          <w:rFonts w:ascii="Times New Roman" w:hAnsi="Times New Roman" w:cs="Times New Roman"/>
          <w:sz w:val="28"/>
          <w:szCs w:val="28"/>
          <w:lang w:val="uk-UA"/>
        </w:rPr>
        <w:t xml:space="preserve"> (А</w:t>
      </w:r>
      <w:r w:rsidRPr="00AD2A1E">
        <w:rPr>
          <w:rFonts w:ascii="Times New Roman" w:hAnsi="Times New Roman" w:cs="Times New Roman"/>
          <w:sz w:val="28"/>
          <w:szCs w:val="28"/>
          <w:vertAlign w:val="subscript"/>
          <w:lang w:val="uk-UA"/>
        </w:rPr>
        <w:t>2</w:t>
      </w:r>
      <w:r w:rsidRPr="00AD2A1E">
        <w:rPr>
          <w:rFonts w:ascii="Times New Roman" w:hAnsi="Times New Roman" w:cs="Times New Roman"/>
          <w:sz w:val="28"/>
          <w:szCs w:val="28"/>
          <w:lang w:val="uk-UA"/>
        </w:rPr>
        <w:t xml:space="preserve">) = 1/2 яғни, </w:t>
      </w:r>
      <w:r w:rsidRPr="00AD2A1E">
        <w:rPr>
          <w:rFonts w:ascii="Times New Roman" w:hAnsi="Times New Roman" w:cs="Times New Roman"/>
          <w:sz w:val="28"/>
          <w:szCs w:val="28"/>
          <w:lang w:val="kk-KZ"/>
        </w:rPr>
        <w:t>p</w:t>
      </w:r>
      <w:r w:rsidRPr="00AD2A1E">
        <w:rPr>
          <w:rFonts w:ascii="Times New Roman" w:hAnsi="Times New Roman" w:cs="Times New Roman"/>
          <w:sz w:val="28"/>
          <w:szCs w:val="28"/>
          <w:vertAlign w:val="subscript"/>
          <w:lang w:val="uk-UA"/>
        </w:rPr>
        <w:t>1</w:t>
      </w:r>
      <w:r w:rsidRPr="00AD2A1E">
        <w:rPr>
          <w:rFonts w:ascii="Times New Roman" w:hAnsi="Times New Roman" w:cs="Times New Roman"/>
          <w:sz w:val="28"/>
          <w:szCs w:val="28"/>
          <w:lang w:val="uk-UA"/>
        </w:rPr>
        <w:t xml:space="preserve"> = </w:t>
      </w:r>
      <w:r w:rsidRPr="00AD2A1E">
        <w:rPr>
          <w:rFonts w:ascii="Times New Roman" w:hAnsi="Times New Roman" w:cs="Times New Roman"/>
          <w:sz w:val="28"/>
          <w:szCs w:val="28"/>
          <w:lang w:val="kk-KZ"/>
        </w:rPr>
        <w:t>p</w:t>
      </w:r>
      <w:r w:rsidRPr="00AD2A1E">
        <w:rPr>
          <w:rFonts w:ascii="Times New Roman" w:hAnsi="Times New Roman" w:cs="Times New Roman"/>
          <w:sz w:val="28"/>
          <w:szCs w:val="28"/>
          <w:vertAlign w:val="subscript"/>
          <w:lang w:val="uk-UA"/>
        </w:rPr>
        <w:t xml:space="preserve">2 </w:t>
      </w:r>
      <w:r w:rsidRPr="00AD2A1E">
        <w:rPr>
          <w:rFonts w:ascii="Times New Roman" w:hAnsi="Times New Roman" w:cs="Times New Roman"/>
          <w:sz w:val="28"/>
          <w:szCs w:val="28"/>
          <w:lang w:val="uk-UA"/>
        </w:rPr>
        <w:t xml:space="preserve">= ½ Х </w:t>
      </w:r>
      <w:r w:rsidRPr="00AD2A1E">
        <w:rPr>
          <w:rFonts w:ascii="Times New Roman" w:hAnsi="Times New Roman" w:cs="Times New Roman"/>
          <w:sz w:val="28"/>
          <w:szCs w:val="28"/>
          <w:vertAlign w:val="superscript"/>
          <w:lang w:val="uk-UA"/>
        </w:rPr>
        <w:t xml:space="preserve">2 </w:t>
      </w:r>
      <w:r w:rsidRPr="00AD2A1E">
        <w:rPr>
          <w:rFonts w:ascii="Times New Roman" w:hAnsi="Times New Roman" w:cs="Times New Roman"/>
          <w:sz w:val="28"/>
          <w:szCs w:val="28"/>
          <w:lang w:val="uk-UA"/>
        </w:rPr>
        <w:t>көлемін есептей отырып, нолдік болжамды дәлелдеу мүмкіндігіміз туындайды</w:t>
      </w:r>
      <w:r w:rsidRPr="00AD2A1E">
        <w:rPr>
          <w:rFonts w:ascii="Times New Roman" w:hAnsi="Times New Roman" w:cs="Times New Roman"/>
          <w:sz w:val="28"/>
          <w:szCs w:val="28"/>
          <w:lang w:val="kk-KZ"/>
        </w:rPr>
        <w:t xml:space="preserve">. </w:t>
      </w:r>
    </w:p>
    <w:p w:rsidR="00B32A7A" w:rsidRDefault="00B32A7A" w:rsidP="00203342">
      <w:pPr>
        <w:spacing w:after="0" w:line="240" w:lineRule="auto"/>
        <w:ind w:firstLine="709"/>
        <w:jc w:val="both"/>
        <w:rPr>
          <w:rFonts w:ascii="Times New Roman" w:hAnsi="Times New Roman" w:cs="Times New Roman"/>
          <w:sz w:val="28"/>
          <w:szCs w:val="28"/>
          <w:lang w:val="kk-KZ"/>
        </w:rPr>
      </w:pPr>
      <w:r w:rsidRPr="00AD2A1E">
        <w:rPr>
          <w:rFonts w:ascii="Times New Roman" w:hAnsi="Times New Roman" w:cs="Times New Roman"/>
          <w:sz w:val="28"/>
          <w:szCs w:val="28"/>
          <w:lang w:val="kk-KZ"/>
        </w:rPr>
        <w:t xml:space="preserve">Еркіндік деңгейінің саны f осы жағдайда 2-1=1 тең болады. </w:t>
      </w:r>
      <w:r w:rsidRPr="00AD2A1E">
        <w:rPr>
          <w:rFonts w:ascii="Times New Roman" w:hAnsi="Times New Roman" w:cs="Times New Roman"/>
          <w:sz w:val="28"/>
          <w:szCs w:val="28"/>
        </w:rPr>
        <w:t>α</w:t>
      </w:r>
      <w:r w:rsidRPr="00AD2A1E">
        <w:rPr>
          <w:rFonts w:ascii="Times New Roman" w:hAnsi="Times New Roman" w:cs="Times New Roman"/>
          <w:sz w:val="28"/>
          <w:szCs w:val="28"/>
          <w:lang w:val="kk-KZ"/>
        </w:rPr>
        <w:t xml:space="preserve"> = 0,05, f = 1. Кесте бойынша тексергенде 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(1)=3,8 мәнділігін береді. Демек, х</w:t>
      </w:r>
      <w:r w:rsidRPr="00AD2A1E">
        <w:rPr>
          <w:rFonts w:ascii="Times New Roman" w:hAnsi="Times New Roman" w:cs="Times New Roman"/>
          <w:sz w:val="28"/>
          <w:szCs w:val="28"/>
          <w:vertAlign w:val="superscript"/>
          <w:lang w:val="kk-KZ"/>
        </w:rPr>
        <w:t>2</w:t>
      </w:r>
      <w:r w:rsidRPr="00AD2A1E">
        <w:rPr>
          <w:rFonts w:ascii="Times New Roman" w:hAnsi="Times New Roman" w:cs="Times New Roman"/>
          <w:sz w:val="28"/>
          <w:szCs w:val="28"/>
          <w:lang w:val="kk-KZ"/>
        </w:rPr>
        <w:t>&lt; 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(1). Сондықтан, нолдік болжам толық қабылдана отырып, тәжірибеге қатысушы респонденттердің қалыптастырушы эксперимент нәтижесі бойынша жоғары оқу орындарында оқыту мотивациясының рөлі нөлден едәуір жоғары екендігін нақты көрсетеді.</w:t>
      </w:r>
    </w:p>
    <w:p w:rsidR="00B32A7A" w:rsidRPr="00AD2A1E" w:rsidRDefault="00B32A7A" w:rsidP="00203342">
      <w:pPr>
        <w:spacing w:after="0" w:line="240" w:lineRule="auto"/>
        <w:ind w:firstLine="709"/>
        <w:jc w:val="both"/>
        <w:rPr>
          <w:rFonts w:ascii="Times New Roman" w:hAnsi="Times New Roman" w:cs="Times New Roman"/>
          <w:sz w:val="28"/>
          <w:szCs w:val="28"/>
          <w:lang w:val="uk-UA"/>
        </w:rPr>
      </w:pPr>
      <w:r w:rsidRPr="00AD2A1E">
        <w:rPr>
          <w:rFonts w:ascii="Times New Roman" w:hAnsi="Times New Roman" w:cs="Times New Roman"/>
          <w:sz w:val="28"/>
          <w:szCs w:val="28"/>
          <w:lang w:val="kk-KZ"/>
        </w:rPr>
        <w:t xml:space="preserve">Сонымен, психология мамандықтарының </w:t>
      </w:r>
      <w:r w:rsidRPr="00AD2A1E">
        <w:rPr>
          <w:rFonts w:ascii="Times New Roman" w:hAnsi="Times New Roman" w:cs="Times New Roman"/>
          <w:sz w:val="28"/>
          <w:szCs w:val="28"/>
          <w:lang w:val="uk-UA"/>
        </w:rPr>
        <w:t xml:space="preserve">түлектерінің қалыптасқан кәсіби маңызды сапаларының деңгейі кәсіби-психологтардың кәсіби маңызды қасиеттерінің қалыптасу деңгейіне сәйкес келмейді. Жоғары оқу орнында оқу процесінде студенттердің кәсіби маңызды сапаларының дамуы қалыптасу сипатына байланысты: когнитивтік компонент (студенттердің болашақ кәсіби қызметі мен осы саладағы кәсіпқой тұлғасының бейнесіне қатысты прагматикалық идеялары), мотивациялық және эмоционалды-құндылық құраушылары (А. Маслоу бойынша «материалдық және әлеуметтік позитивті нығайту қажеттіліктерін», «қажеттіліктерді» қанағаттандыруға ұмтылумен </w:t>
      </w:r>
      <w:r w:rsidRPr="00AD2A1E">
        <w:rPr>
          <w:rFonts w:ascii="Times New Roman" w:hAnsi="Times New Roman" w:cs="Times New Roman"/>
          <w:sz w:val="28"/>
          <w:szCs w:val="28"/>
          <w:lang w:val="uk-UA"/>
        </w:rPr>
        <w:lastRenderedPageBreak/>
        <w:t xml:space="preserve">байланысты әлеуметтік әл-ауқат және тану мотивтерінің болуы) кәсіби өзін-өзі тану; құндылық бағдарларының мазмұндық құрылымы; мамандығының беделін білу болып табылады. </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AD2A1E">
        <w:rPr>
          <w:rFonts w:ascii="Times New Roman" w:hAnsi="Times New Roman" w:cs="Times New Roman"/>
          <w:sz w:val="28"/>
          <w:szCs w:val="28"/>
          <w:lang w:val="kk-KZ"/>
        </w:rPr>
        <w:t>. Жеке құндылық бағдарларының нақты құрылымының диагностикасы (С.С. Бубнова).</w:t>
      </w:r>
    </w:p>
    <w:p w:rsidR="00B32A7A" w:rsidRPr="00AD2A1E" w:rsidRDefault="00B32A7A" w:rsidP="00203342">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w:t>
      </w:r>
      <w:r w:rsidRPr="00AD2A1E">
        <w:rPr>
          <w:rFonts w:ascii="Times New Roman" w:eastAsia="Times New Roman" w:hAnsi="Times New Roman" w:cs="Times New Roman"/>
          <w:bCs/>
          <w:sz w:val="28"/>
          <w:szCs w:val="28"/>
          <w:lang w:val="kk-KZ"/>
        </w:rPr>
        <w:t xml:space="preserve">. С.А. Пакулинаның </w:t>
      </w:r>
      <w:r w:rsidR="006B657A">
        <w:rPr>
          <w:rFonts w:ascii="Times New Roman" w:eastAsia="Times New Roman" w:hAnsi="Times New Roman" w:cs="Times New Roman"/>
          <w:bCs/>
          <w:sz w:val="28"/>
          <w:szCs w:val="28"/>
          <w:lang w:val="kk-KZ"/>
        </w:rPr>
        <w:t>«</w:t>
      </w:r>
      <w:r w:rsidRPr="006B657A">
        <w:rPr>
          <w:rFonts w:ascii="Times New Roman" w:eastAsia="Times New Roman" w:hAnsi="Times New Roman" w:cs="Times New Roman"/>
          <w:bCs/>
          <w:sz w:val="28"/>
          <w:szCs w:val="28"/>
          <w:lang w:val="kk-KZ"/>
        </w:rPr>
        <w:t xml:space="preserve">Студенттердің ЖОО-да </w:t>
      </w:r>
      <w:r w:rsidR="006B657A">
        <w:rPr>
          <w:rFonts w:ascii="Times New Roman" w:eastAsia="Times New Roman" w:hAnsi="Times New Roman" w:cs="Times New Roman"/>
          <w:bCs/>
          <w:sz w:val="28"/>
          <w:szCs w:val="28"/>
          <w:lang w:val="kk-KZ"/>
        </w:rPr>
        <w:t xml:space="preserve">табысқа жету мотивациясы» </w:t>
      </w:r>
      <w:r w:rsidRPr="00AD2A1E">
        <w:rPr>
          <w:rFonts w:ascii="Times New Roman" w:eastAsia="Times New Roman" w:hAnsi="Times New Roman" w:cs="Times New Roman"/>
          <w:bCs/>
          <w:sz w:val="28"/>
          <w:szCs w:val="28"/>
          <w:lang w:val="kk-KZ"/>
        </w:rPr>
        <w:t>әдістемесі.</w:t>
      </w:r>
    </w:p>
    <w:p w:rsidR="00B32A7A" w:rsidRPr="00AD2A1E" w:rsidRDefault="00B32A7A" w:rsidP="00203342">
      <w:pPr>
        <w:spacing w:after="0" w:line="240" w:lineRule="auto"/>
        <w:ind w:firstLine="709"/>
        <w:jc w:val="both"/>
        <w:rPr>
          <w:rFonts w:ascii="Times New Roman" w:hAnsi="Times New Roman" w:cs="Times New Roman"/>
          <w:sz w:val="28"/>
          <w:lang w:val="kk-KZ"/>
        </w:rPr>
      </w:pPr>
      <w:r>
        <w:rPr>
          <w:rFonts w:ascii="Times New Roman" w:eastAsia="Times New Roman" w:hAnsi="Times New Roman" w:cs="Times New Roman"/>
          <w:bCs/>
          <w:sz w:val="28"/>
          <w:szCs w:val="28"/>
          <w:lang w:val="kk-KZ"/>
        </w:rPr>
        <w:t>3</w:t>
      </w:r>
      <w:r w:rsidRPr="00AD2A1E">
        <w:rPr>
          <w:rFonts w:ascii="Times New Roman" w:eastAsia="Times New Roman" w:hAnsi="Times New Roman" w:cs="Times New Roman"/>
          <w:bCs/>
          <w:sz w:val="28"/>
          <w:szCs w:val="28"/>
          <w:lang w:val="kk-KZ"/>
        </w:rPr>
        <w:t xml:space="preserve">. </w:t>
      </w:r>
      <w:r w:rsidRPr="00AD2A1E">
        <w:rPr>
          <w:rFonts w:ascii="Times New Roman" w:hAnsi="Times New Roman" w:cs="Times New Roman"/>
          <w:sz w:val="28"/>
          <w:lang w:val="kk-KZ"/>
        </w:rPr>
        <w:t>Маслоу тесті.</w:t>
      </w:r>
    </w:p>
    <w:p w:rsidR="00B32A7A" w:rsidRPr="00AD2A1E" w:rsidRDefault="00B32A7A" w:rsidP="0020334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4</w:t>
      </w:r>
      <w:r w:rsidRPr="00AD2A1E">
        <w:rPr>
          <w:rFonts w:ascii="Times New Roman" w:hAnsi="Times New Roman" w:cs="Times New Roman"/>
          <w:sz w:val="28"/>
          <w:lang w:val="kk-KZ"/>
        </w:rPr>
        <w:t>. Өзін-өзі дамыту және кәсіби-педагогикалық іс-әрекет деңгейін диагностикалау (Л.Н.</w:t>
      </w:r>
      <w:r w:rsidR="003A5888">
        <w:rPr>
          <w:rFonts w:ascii="Times New Roman" w:hAnsi="Times New Roman" w:cs="Times New Roman"/>
          <w:sz w:val="28"/>
          <w:lang w:val="kk-KZ"/>
        </w:rPr>
        <w:t xml:space="preserve"> </w:t>
      </w:r>
      <w:r w:rsidRPr="006B657A">
        <w:rPr>
          <w:rFonts w:ascii="Times New Roman" w:hAnsi="Times New Roman" w:cs="Times New Roman"/>
          <w:sz w:val="28"/>
          <w:lang w:val="kk-KZ"/>
        </w:rPr>
        <w:t>Бережнова).</w:t>
      </w:r>
    </w:p>
    <w:p w:rsidR="00B32A7A" w:rsidRPr="00AD2A1E"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5</w:t>
      </w:r>
      <w:r w:rsidRPr="00AD2A1E">
        <w:rPr>
          <w:rFonts w:ascii="Times New Roman" w:hAnsi="Times New Roman" w:cs="Times New Roman"/>
          <w:sz w:val="28"/>
          <w:lang w:val="kk-KZ"/>
        </w:rPr>
        <w:t xml:space="preserve">. </w:t>
      </w:r>
      <w:r w:rsidRPr="00AD2A1E">
        <w:rPr>
          <w:rFonts w:ascii="Times New Roman" w:hAnsi="Times New Roman" w:cs="Times New Roman"/>
          <w:sz w:val="28"/>
          <w:szCs w:val="28"/>
          <w:lang w:val="kk-KZ"/>
        </w:rPr>
        <w:t>Өмірлік жеке тұлғалық мақсаттардың жүзеге асуында өз-өзіңді бағалау (Н.Р.Молочников).</w:t>
      </w:r>
    </w:p>
    <w:p w:rsidR="00B32A7A" w:rsidRPr="00A07C8C" w:rsidRDefault="00B32A7A" w:rsidP="00203342">
      <w:pPr>
        <w:spacing w:after="0" w:line="240" w:lineRule="auto"/>
        <w:ind w:firstLine="709"/>
        <w:jc w:val="both"/>
        <w:rPr>
          <w:rFonts w:ascii="Times New Roman" w:hAnsi="Times New Roman"/>
          <w:sz w:val="28"/>
          <w:szCs w:val="28"/>
          <w:lang w:val="kk-KZ" w:eastAsia="ko-KR"/>
        </w:rPr>
      </w:pPr>
      <w:r>
        <w:rPr>
          <w:rFonts w:ascii="Times New Roman" w:hAnsi="Times New Roman" w:cs="Times New Roman"/>
          <w:sz w:val="28"/>
          <w:szCs w:val="28"/>
          <w:lang w:val="kk-KZ"/>
        </w:rPr>
        <w:t>6</w:t>
      </w:r>
      <w:r w:rsidRPr="00AD2A1E">
        <w:rPr>
          <w:rFonts w:ascii="Times New Roman" w:hAnsi="Times New Roman" w:cs="Times New Roman"/>
          <w:sz w:val="28"/>
          <w:szCs w:val="28"/>
          <w:lang w:val="kk-KZ"/>
        </w:rPr>
        <w:t>. Т.И. Ильинаның жоғары оқу орындарында оқыту м</w:t>
      </w:r>
      <w:r>
        <w:rPr>
          <w:rFonts w:ascii="Times New Roman" w:hAnsi="Times New Roman" w:cs="Times New Roman"/>
          <w:sz w:val="28"/>
          <w:szCs w:val="28"/>
          <w:lang w:val="kk-KZ"/>
        </w:rPr>
        <w:t xml:space="preserve">отивациясын зерделеу </w:t>
      </w:r>
      <w:r w:rsidRPr="001E2A0C">
        <w:rPr>
          <w:rFonts w:ascii="Times New Roman" w:hAnsi="Times New Roman" w:cs="Times New Roman"/>
          <w:sz w:val="28"/>
          <w:szCs w:val="28"/>
          <w:lang w:val="kk-KZ"/>
        </w:rPr>
        <w:t>әдістемелерінен  алынған мәліметтердің динамикалық өсімі төмендегі графикте сипатталды: «Қайнар</w:t>
      </w:r>
      <w:r>
        <w:rPr>
          <w:rFonts w:ascii="Times New Roman" w:hAnsi="Times New Roman" w:cs="Times New Roman"/>
          <w:sz w:val="28"/>
          <w:szCs w:val="28"/>
          <w:lang w:val="kk-KZ"/>
        </w:rPr>
        <w:t>» академиясында психология бөлімінде студенттерге дамытушы эксперимент жүргізілгенге дейінгі  және кейінгі статистикалық зерттеудің нәтижелерін;</w:t>
      </w:r>
      <w:r w:rsidRPr="00F46147">
        <w:rPr>
          <w:rFonts w:ascii="Times New Roman" w:hAnsi="Times New Roman" w:cs="Times New Roman"/>
          <w:sz w:val="28"/>
          <w:szCs w:val="28"/>
          <w:lang w:val="kk-KZ"/>
        </w:rPr>
        <w:t xml:space="preserve"> Rs</w:t>
      </w:r>
      <w:r w:rsidRPr="00333133">
        <w:rPr>
          <w:rFonts w:ascii="Times New Roman" w:hAnsi="Times New Roman" w:cs="Times New Roman"/>
          <w:b/>
          <w:sz w:val="28"/>
          <w:szCs w:val="28"/>
          <w:lang w:val="kk-KZ"/>
        </w:rPr>
        <w:t xml:space="preserve"> – </w:t>
      </w:r>
      <w:r w:rsidRPr="00A07C8C">
        <w:rPr>
          <w:rFonts w:ascii="Times New Roman" w:hAnsi="Times New Roman" w:cs="Times New Roman"/>
          <w:sz w:val="28"/>
          <w:szCs w:val="28"/>
          <w:lang w:val="kk-KZ"/>
        </w:rPr>
        <w:t>Спирмен бойынша коэфициенттік рангілеу формуласымен дәлелденді. Мұнда эксперименттік топтарда бір оқу жылы бойында «Тұлғалық өсуі және кәсіби даярлану мотивациясы» курсының оқу- бағдарламалық кешеніінің жоспарды жасадық және</w:t>
      </w:r>
      <w:r w:rsidR="00A8006A">
        <w:rPr>
          <w:rFonts w:ascii="Times New Roman" w:hAnsi="Times New Roman" w:cs="Times New Roman"/>
          <w:sz w:val="28"/>
          <w:szCs w:val="28"/>
          <w:lang w:val="kk-KZ"/>
        </w:rPr>
        <w:t xml:space="preserve"> осы курс бойынша «Тұлғалық өсу</w:t>
      </w:r>
      <w:r w:rsidRPr="00A07C8C">
        <w:rPr>
          <w:rFonts w:ascii="Times New Roman" w:hAnsi="Times New Roman" w:cs="Times New Roman"/>
          <w:sz w:val="28"/>
          <w:szCs w:val="28"/>
          <w:lang w:val="kk-KZ"/>
        </w:rPr>
        <w:t xml:space="preserve"> және  мотивация</w:t>
      </w:r>
      <w:r w:rsidR="00A8006A" w:rsidRPr="00A8006A">
        <w:rPr>
          <w:rFonts w:ascii="Times New Roman" w:hAnsi="Times New Roman" w:cs="Times New Roman"/>
          <w:sz w:val="28"/>
          <w:szCs w:val="28"/>
          <w:lang w:val="kk-KZ"/>
        </w:rPr>
        <w:t xml:space="preserve"> </w:t>
      </w:r>
      <w:r w:rsidR="00A8006A" w:rsidRPr="00A07C8C">
        <w:rPr>
          <w:rFonts w:ascii="Times New Roman" w:hAnsi="Times New Roman" w:cs="Times New Roman"/>
          <w:sz w:val="28"/>
          <w:szCs w:val="28"/>
          <w:lang w:val="kk-KZ"/>
        </w:rPr>
        <w:t>психологиясы</w:t>
      </w:r>
      <w:r w:rsidRPr="00A07C8C">
        <w:rPr>
          <w:rFonts w:ascii="Times New Roman" w:hAnsi="Times New Roman" w:cs="Times New Roman"/>
          <w:sz w:val="28"/>
          <w:szCs w:val="28"/>
          <w:lang w:val="kk-KZ"/>
        </w:rPr>
        <w:t xml:space="preserve">» оқу әдістемелік құралы әл-Фараби атындағы Қазақ ұлттық университетінің әдістемелік бөлімінің шешімімен (РУМС)  баспадан жарыққа шықты. Сонымен қатар, тұлғалық өсуі және кәсіби даярлану мотивациясы бойынша дамыту жұмыстары жүргізілді; психологиялық тренингтер, оқыту жаңа технологиялары және ұсыныстар өтілді. Осындай жүйелі атқарылған жұмыстардан кейін студенттердің тұлғалық өсуі және кәсіби даярлану мотивациясына әсер етілді. </w:t>
      </w:r>
      <w:r w:rsidRPr="00A07C8C">
        <w:rPr>
          <w:rFonts w:ascii="Times New Roman" w:hAnsi="Times New Roman"/>
          <w:sz w:val="28"/>
          <w:szCs w:val="28"/>
          <w:lang w:val="kk-KZ"/>
        </w:rPr>
        <w:t xml:space="preserve">Студенттердің тұлғалық өсуіндегі кәciби даярлану үрдісіндегі мoтивацияcының epeкшeлiктepi, </w:t>
      </w:r>
      <w:r w:rsidRPr="00A07C8C">
        <w:rPr>
          <w:rFonts w:ascii="Times New Roman" w:hAnsi="Times New Roman"/>
          <w:sz w:val="28"/>
          <w:szCs w:val="28"/>
          <w:lang w:val="kk-KZ" w:eastAsia="ko-KR"/>
        </w:rPr>
        <w:t xml:space="preserve">кәciби бiлiм бepу мәceлeci </w:t>
      </w:r>
      <w:r w:rsidRPr="00A07C8C">
        <w:rPr>
          <w:rFonts w:ascii="Times New Roman" w:hAnsi="Times New Roman"/>
          <w:sz w:val="28"/>
          <w:szCs w:val="28"/>
          <w:lang w:val="kk-KZ"/>
        </w:rPr>
        <w:t xml:space="preserve">тeopиялық тұpғыдан айқындалып, мoтивация құpылымы, кәciби ic-әpeкeттeгi cыpтқы жәнe iшкi мoтивациялаpдың баcымдылықтаpы анықталып  тәжipибeгe eндipiлce, </w:t>
      </w:r>
      <w:r w:rsidRPr="00A07C8C">
        <w:rPr>
          <w:rFonts w:ascii="Times New Roman" w:hAnsi="Times New Roman"/>
          <w:i/>
          <w:sz w:val="28"/>
          <w:szCs w:val="28"/>
          <w:lang w:val="kk-KZ"/>
        </w:rPr>
        <w:t xml:space="preserve">oнда </w:t>
      </w:r>
      <w:r w:rsidRPr="00A07C8C">
        <w:rPr>
          <w:rFonts w:ascii="Times New Roman" w:hAnsi="Times New Roman"/>
          <w:sz w:val="28"/>
          <w:szCs w:val="28"/>
          <w:lang w:val="kk-KZ"/>
        </w:rPr>
        <w:t>студенттердің</w:t>
      </w:r>
      <w:r w:rsidRPr="00A07C8C">
        <w:rPr>
          <w:rFonts w:ascii="Times New Roman" w:hAnsi="Times New Roman"/>
          <w:sz w:val="28"/>
          <w:szCs w:val="28"/>
          <w:lang w:val="kk-KZ" w:eastAsia="ko-KR"/>
        </w:rPr>
        <w:t xml:space="preserve"> кәciби бiлiм бepу нәтижeлi</w:t>
      </w:r>
      <w:r w:rsidRPr="00A07C8C">
        <w:rPr>
          <w:rFonts w:ascii="Times New Roman" w:hAnsi="Times New Roman"/>
          <w:sz w:val="28"/>
          <w:szCs w:val="28"/>
          <w:lang w:val="kk-KZ"/>
        </w:rPr>
        <w:t xml:space="preserve"> бoлады, </w:t>
      </w:r>
      <w:r w:rsidRPr="00A07C8C">
        <w:rPr>
          <w:rFonts w:ascii="Times New Roman" w:hAnsi="Times New Roman"/>
          <w:i/>
          <w:sz w:val="28"/>
          <w:szCs w:val="28"/>
          <w:lang w:val="kk-KZ"/>
        </w:rPr>
        <w:t xml:space="preserve">өйткeнi </w:t>
      </w:r>
      <w:r w:rsidRPr="00A07C8C">
        <w:rPr>
          <w:rFonts w:ascii="Times New Roman" w:hAnsi="Times New Roman"/>
          <w:sz w:val="28"/>
          <w:szCs w:val="28"/>
          <w:lang w:val="kk-KZ"/>
        </w:rPr>
        <w:t>студенттердің</w:t>
      </w:r>
      <w:r w:rsidRPr="00A07C8C">
        <w:rPr>
          <w:rFonts w:ascii="Times New Roman" w:hAnsi="Times New Roman"/>
          <w:sz w:val="28"/>
          <w:szCs w:val="28"/>
          <w:lang w:val="kk-KZ" w:eastAsia="ko-KR"/>
        </w:rPr>
        <w:t xml:space="preserve"> кәciби мoтивацияcының қалыптаcуына жoғаpы oқу opнындағы кәciби даяpлау мазмұны маңызды әcep eтeдi- деген болжамымыз дәлелденді.</w:t>
      </w:r>
    </w:p>
    <w:p w:rsidR="00B32A7A" w:rsidRDefault="00B32A7A" w:rsidP="00203342">
      <w:pPr>
        <w:spacing w:after="0" w:line="240" w:lineRule="auto"/>
        <w:ind w:firstLine="709"/>
        <w:jc w:val="both"/>
        <w:rPr>
          <w:sz w:val="28"/>
          <w:szCs w:val="28"/>
          <w:lang w:val="kk-KZ"/>
        </w:rPr>
      </w:pPr>
    </w:p>
    <w:p w:rsidR="00B32A7A" w:rsidRDefault="00B32A7A" w:rsidP="00203342">
      <w:pPr>
        <w:spacing w:after="0" w:line="240" w:lineRule="auto"/>
        <w:ind w:firstLine="709"/>
        <w:jc w:val="both"/>
        <w:rPr>
          <w:sz w:val="28"/>
          <w:szCs w:val="28"/>
          <w:lang w:val="kk-KZ"/>
        </w:rPr>
      </w:pPr>
      <w:r>
        <w:rPr>
          <w:noProof/>
        </w:rPr>
        <w:lastRenderedPageBreak/>
        <w:drawing>
          <wp:inline distT="0" distB="0" distL="0" distR="0">
            <wp:extent cx="5025390" cy="3005455"/>
            <wp:effectExtent l="19050" t="0" r="381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025390" cy="3005455"/>
                    </a:xfrm>
                    <a:prstGeom prst="rect">
                      <a:avLst/>
                    </a:prstGeom>
                    <a:solidFill>
                      <a:srgbClr val="CCFFFF"/>
                    </a:solidFill>
                    <a:ln w="9525">
                      <a:noFill/>
                      <a:miter lim="800000"/>
                      <a:headEnd/>
                      <a:tailEnd/>
                    </a:ln>
                  </pic:spPr>
                </pic:pic>
              </a:graphicData>
            </a:graphic>
          </wp:inline>
        </w:drawing>
      </w:r>
    </w:p>
    <w:p w:rsidR="00142B87" w:rsidRDefault="00142B87" w:rsidP="00203342">
      <w:pPr>
        <w:spacing w:after="0" w:line="240" w:lineRule="auto"/>
        <w:ind w:firstLine="709"/>
        <w:jc w:val="both"/>
        <w:rPr>
          <w:rFonts w:ascii="Times New Roman" w:hAnsi="Times New Roman" w:cs="Times New Roman"/>
          <w:sz w:val="28"/>
          <w:szCs w:val="28"/>
          <w:lang w:val="kk-KZ"/>
        </w:rPr>
      </w:pPr>
    </w:p>
    <w:p w:rsidR="00B32A7A" w:rsidRDefault="00B32A7A" w:rsidP="00203342">
      <w:pPr>
        <w:spacing w:after="0" w:line="240" w:lineRule="auto"/>
        <w:ind w:firstLine="709"/>
        <w:jc w:val="both"/>
        <w:rPr>
          <w:rFonts w:ascii="Times New Roman" w:hAnsi="Times New Roman" w:cs="Times New Roman"/>
          <w:sz w:val="28"/>
          <w:szCs w:val="28"/>
          <w:lang w:val="kk-KZ"/>
        </w:rPr>
      </w:pPr>
      <w:r w:rsidRPr="00142B87">
        <w:rPr>
          <w:rFonts w:ascii="Times New Roman" w:hAnsi="Times New Roman" w:cs="Times New Roman"/>
          <w:sz w:val="28"/>
          <w:szCs w:val="28"/>
          <w:lang w:val="kk-KZ"/>
        </w:rPr>
        <w:t>Сурет</w:t>
      </w:r>
      <w:r w:rsidR="009F0B5C">
        <w:rPr>
          <w:rFonts w:ascii="Times New Roman" w:hAnsi="Times New Roman" w:cs="Times New Roman"/>
          <w:sz w:val="28"/>
          <w:szCs w:val="28"/>
          <w:lang w:val="kk-KZ"/>
        </w:rPr>
        <w:t xml:space="preserve"> 6 ‒</w:t>
      </w:r>
      <w:r w:rsidRPr="00142B87">
        <w:rPr>
          <w:rFonts w:ascii="Times New Roman" w:hAnsi="Times New Roman" w:cs="Times New Roman"/>
          <w:sz w:val="28"/>
          <w:szCs w:val="28"/>
          <w:lang w:val="kk-KZ"/>
        </w:rPr>
        <w:t xml:space="preserve"> «Қайнар» академиясында психология бөлімінде студенттерге дамытушы эксперимент жүргізілгенге дейінгі  және кейінгі статистикалық зерттеудің нәтижелері(6 әдістеме бойынша)</w:t>
      </w:r>
    </w:p>
    <w:p w:rsidR="00676496" w:rsidRPr="00142B87" w:rsidRDefault="00676496" w:rsidP="00203342">
      <w:pPr>
        <w:spacing w:after="0" w:line="240" w:lineRule="auto"/>
        <w:ind w:firstLine="709"/>
        <w:jc w:val="both"/>
        <w:rPr>
          <w:sz w:val="28"/>
          <w:szCs w:val="28"/>
          <w:lang w:val="kk-KZ"/>
        </w:rPr>
      </w:pPr>
    </w:p>
    <w:p w:rsidR="00B32A7A" w:rsidRDefault="00B32A7A" w:rsidP="00203342">
      <w:pPr>
        <w:spacing w:after="0" w:line="240" w:lineRule="auto"/>
        <w:ind w:firstLine="709"/>
        <w:jc w:val="both"/>
        <w:rPr>
          <w:rFonts w:ascii="Times New Roman" w:hAnsi="Times New Roman" w:cs="Times New Roman"/>
          <w:sz w:val="28"/>
          <w:szCs w:val="28"/>
          <w:lang w:val="kk-KZ"/>
        </w:rPr>
      </w:pPr>
      <w:r w:rsidRPr="00142B87">
        <w:rPr>
          <w:rFonts w:ascii="Times New Roman" w:hAnsi="Times New Roman" w:cs="Times New Roman"/>
          <w:sz w:val="28"/>
          <w:szCs w:val="28"/>
          <w:lang w:val="uk-UA"/>
        </w:rPr>
        <w:t>Яғни, студенттердің кәсіби іс-әрекетке</w:t>
      </w:r>
      <w:r w:rsidRPr="00AD2A1E">
        <w:rPr>
          <w:rFonts w:ascii="Times New Roman" w:hAnsi="Times New Roman" w:cs="Times New Roman"/>
          <w:sz w:val="28"/>
          <w:szCs w:val="28"/>
          <w:lang w:val="uk-UA"/>
        </w:rPr>
        <w:t xml:space="preserve"> психологиялық дайындығын дамыту әлеуеті олардың тұрақты кәсіби мотивациясының, жоғары нәтижелерге жетуге бағдарлануының, адекватты өзін-өзі бағалауының, болашақ кәсіби іс-әрекеттің сипаты мен мамандарға қойылатын талаптар туралы нақты түсініктердің болуының синтезі болып табылады. Осы салада, оқу процесіндегі өзін-өзі тәрбиелеу және өзін-өзі реттеу іс-әрекетінің тәжірибесі, сонымен қатар студенттің кәсіби қызметінде ұсынылған нақты кәсіби дамыту іс-әрекеттері </w:t>
      </w:r>
      <w:r w:rsidRPr="00AD2A1E">
        <w:rPr>
          <w:rFonts w:ascii="Times New Roman" w:hAnsi="Times New Roman" w:cs="Times New Roman"/>
          <w:sz w:val="28"/>
          <w:szCs w:val="28"/>
          <w:lang w:val="kk-KZ"/>
        </w:rPr>
        <w:t xml:space="preserve">студенттердің </w:t>
      </w:r>
      <w:r w:rsidRPr="00AD2A1E">
        <w:rPr>
          <w:rFonts w:ascii="Times New Roman" w:eastAsia="Times New Roman" w:hAnsi="Times New Roman" w:cs="Times New Roman"/>
          <w:bCs/>
          <w:sz w:val="28"/>
          <w:szCs w:val="28"/>
          <w:lang w:val="kk-KZ"/>
        </w:rPr>
        <w:t xml:space="preserve">тұлғалық өсуіне </w:t>
      </w:r>
      <w:r w:rsidRPr="00AD2A1E">
        <w:rPr>
          <w:rFonts w:ascii="Times New Roman" w:hAnsi="Times New Roman" w:cs="Times New Roman"/>
          <w:sz w:val="28"/>
          <w:szCs w:val="28"/>
          <w:lang w:val="kk-KZ"/>
        </w:rPr>
        <w:t>кәсіби қызметке дайындығы арқылы мотивациян</w:t>
      </w:r>
      <w:r>
        <w:rPr>
          <w:rFonts w:ascii="Times New Roman" w:hAnsi="Times New Roman" w:cs="Times New Roman"/>
          <w:sz w:val="28"/>
          <w:szCs w:val="28"/>
          <w:lang w:val="kk-KZ"/>
        </w:rPr>
        <w:t>ы</w:t>
      </w:r>
      <w:r w:rsidRPr="00AD2A1E">
        <w:rPr>
          <w:rFonts w:ascii="Times New Roman" w:hAnsi="Times New Roman" w:cs="Times New Roman"/>
          <w:sz w:val="28"/>
          <w:szCs w:val="28"/>
          <w:lang w:val="kk-KZ"/>
        </w:rPr>
        <w:t xml:space="preserve"> арттыруға мүмкіндік береді. </w:t>
      </w:r>
    </w:p>
    <w:p w:rsidR="00995389" w:rsidRDefault="00995389" w:rsidP="00203342">
      <w:pPr>
        <w:spacing w:after="0" w:line="240" w:lineRule="auto"/>
        <w:ind w:firstLine="709"/>
        <w:jc w:val="both"/>
        <w:rPr>
          <w:rFonts w:ascii="Times New Roman" w:hAnsi="Times New Roman" w:cs="Times New Roman"/>
          <w:sz w:val="28"/>
          <w:szCs w:val="28"/>
          <w:lang w:val="kk-KZ"/>
        </w:rPr>
      </w:pPr>
    </w:p>
    <w:p w:rsidR="00995389" w:rsidRDefault="00995389" w:rsidP="00203342">
      <w:pPr>
        <w:spacing w:after="0" w:line="240" w:lineRule="auto"/>
        <w:ind w:firstLine="709"/>
        <w:jc w:val="both"/>
        <w:rPr>
          <w:rFonts w:ascii="Times New Roman" w:hAnsi="Times New Roman" w:cs="Times New Roman"/>
          <w:sz w:val="28"/>
          <w:szCs w:val="28"/>
          <w:lang w:val="kk-KZ"/>
        </w:rPr>
      </w:pPr>
    </w:p>
    <w:p w:rsidR="008B74EB" w:rsidRDefault="008B74EB" w:rsidP="00203342">
      <w:pPr>
        <w:spacing w:after="0" w:line="240" w:lineRule="auto"/>
        <w:ind w:firstLine="709"/>
        <w:jc w:val="both"/>
        <w:rPr>
          <w:rFonts w:ascii="Times New Roman" w:hAnsi="Times New Roman" w:cs="Times New Roman"/>
          <w:sz w:val="28"/>
          <w:szCs w:val="28"/>
          <w:lang w:val="kk-KZ"/>
        </w:rPr>
      </w:pPr>
    </w:p>
    <w:p w:rsidR="008B74EB" w:rsidRDefault="008B74EB" w:rsidP="00203342">
      <w:pPr>
        <w:spacing w:after="0" w:line="240" w:lineRule="auto"/>
        <w:ind w:firstLine="709"/>
        <w:jc w:val="both"/>
        <w:rPr>
          <w:rFonts w:ascii="Times New Roman" w:hAnsi="Times New Roman" w:cs="Times New Roman"/>
          <w:sz w:val="28"/>
          <w:szCs w:val="28"/>
          <w:lang w:val="kk-KZ"/>
        </w:rPr>
      </w:pPr>
    </w:p>
    <w:p w:rsidR="008B74EB" w:rsidRDefault="008B74EB" w:rsidP="00203342">
      <w:pPr>
        <w:spacing w:after="0" w:line="240" w:lineRule="auto"/>
        <w:ind w:firstLine="709"/>
        <w:jc w:val="both"/>
        <w:rPr>
          <w:rFonts w:ascii="Times New Roman" w:hAnsi="Times New Roman" w:cs="Times New Roman"/>
          <w:sz w:val="28"/>
          <w:szCs w:val="28"/>
          <w:lang w:val="kk-KZ"/>
        </w:rPr>
      </w:pPr>
    </w:p>
    <w:p w:rsidR="008B74EB" w:rsidRDefault="008B74EB" w:rsidP="00203342">
      <w:pPr>
        <w:spacing w:after="0" w:line="240" w:lineRule="auto"/>
        <w:ind w:firstLine="709"/>
        <w:jc w:val="both"/>
        <w:rPr>
          <w:rFonts w:ascii="Times New Roman" w:hAnsi="Times New Roman" w:cs="Times New Roman"/>
          <w:sz w:val="28"/>
          <w:szCs w:val="28"/>
          <w:lang w:val="kk-KZ"/>
        </w:rPr>
      </w:pPr>
    </w:p>
    <w:p w:rsidR="00B97991" w:rsidRDefault="00B97991" w:rsidP="00203342">
      <w:pPr>
        <w:spacing w:after="0" w:line="240" w:lineRule="auto"/>
        <w:ind w:firstLine="709"/>
        <w:jc w:val="both"/>
        <w:rPr>
          <w:rFonts w:ascii="Times New Roman" w:hAnsi="Times New Roman" w:cs="Times New Roman"/>
          <w:sz w:val="28"/>
          <w:szCs w:val="28"/>
          <w:lang w:val="kk-KZ"/>
        </w:rPr>
      </w:pPr>
    </w:p>
    <w:p w:rsidR="008536D6" w:rsidRDefault="008536D6" w:rsidP="00203342">
      <w:pPr>
        <w:spacing w:after="0" w:line="240" w:lineRule="auto"/>
        <w:ind w:firstLine="709"/>
        <w:jc w:val="both"/>
        <w:rPr>
          <w:rFonts w:ascii="Times New Roman" w:hAnsi="Times New Roman" w:cs="Times New Roman"/>
          <w:sz w:val="28"/>
          <w:szCs w:val="28"/>
          <w:lang w:val="kk-KZ"/>
        </w:rPr>
      </w:pPr>
    </w:p>
    <w:p w:rsidR="008536D6" w:rsidRDefault="008536D6" w:rsidP="00203342">
      <w:pPr>
        <w:spacing w:after="0" w:line="240" w:lineRule="auto"/>
        <w:ind w:firstLine="709"/>
        <w:jc w:val="both"/>
        <w:rPr>
          <w:rFonts w:ascii="Times New Roman" w:hAnsi="Times New Roman" w:cs="Times New Roman"/>
          <w:sz w:val="28"/>
          <w:szCs w:val="28"/>
          <w:lang w:val="kk-KZ"/>
        </w:rPr>
      </w:pPr>
    </w:p>
    <w:p w:rsidR="00B97991" w:rsidRDefault="00B97991" w:rsidP="00203342">
      <w:pPr>
        <w:spacing w:after="0" w:line="240" w:lineRule="auto"/>
        <w:ind w:firstLine="709"/>
        <w:jc w:val="both"/>
        <w:rPr>
          <w:rFonts w:ascii="Times New Roman" w:hAnsi="Times New Roman" w:cs="Times New Roman"/>
          <w:sz w:val="28"/>
          <w:szCs w:val="28"/>
          <w:lang w:val="kk-KZ"/>
        </w:rPr>
      </w:pPr>
    </w:p>
    <w:p w:rsidR="00B97991" w:rsidRDefault="00B97991" w:rsidP="00203342">
      <w:pPr>
        <w:spacing w:after="0" w:line="240" w:lineRule="auto"/>
        <w:ind w:firstLine="709"/>
        <w:jc w:val="both"/>
        <w:rPr>
          <w:rFonts w:ascii="Times New Roman" w:hAnsi="Times New Roman" w:cs="Times New Roman"/>
          <w:sz w:val="28"/>
          <w:szCs w:val="28"/>
          <w:lang w:val="kk-KZ"/>
        </w:rPr>
      </w:pPr>
    </w:p>
    <w:p w:rsidR="00B97991" w:rsidRDefault="00B97991" w:rsidP="00203342">
      <w:pPr>
        <w:spacing w:after="0" w:line="240" w:lineRule="auto"/>
        <w:ind w:firstLine="709"/>
        <w:jc w:val="both"/>
        <w:rPr>
          <w:rFonts w:ascii="Times New Roman" w:hAnsi="Times New Roman" w:cs="Times New Roman"/>
          <w:sz w:val="28"/>
          <w:szCs w:val="28"/>
          <w:lang w:val="kk-KZ"/>
        </w:rPr>
      </w:pPr>
    </w:p>
    <w:p w:rsidR="00B32A7A" w:rsidRPr="00995389" w:rsidRDefault="00B32A7A" w:rsidP="00203342">
      <w:pPr>
        <w:spacing w:after="0" w:line="240" w:lineRule="auto"/>
        <w:ind w:firstLine="709"/>
        <w:jc w:val="both"/>
        <w:rPr>
          <w:rFonts w:ascii="Times New Roman" w:hAnsi="Times New Roman" w:cs="Times New Roman"/>
          <w:b/>
          <w:sz w:val="28"/>
          <w:szCs w:val="28"/>
          <w:lang w:val="kk-KZ"/>
        </w:rPr>
      </w:pPr>
      <w:r w:rsidRPr="00C07630">
        <w:rPr>
          <w:rFonts w:ascii="Times New Roman" w:hAnsi="Times New Roman" w:cs="Times New Roman"/>
          <w:b/>
          <w:sz w:val="28"/>
          <w:szCs w:val="28"/>
          <w:lang w:val="kk-KZ"/>
        </w:rPr>
        <w:lastRenderedPageBreak/>
        <w:t>3</w:t>
      </w:r>
      <w:r w:rsidRPr="00995389">
        <w:rPr>
          <w:rFonts w:ascii="Times New Roman" w:hAnsi="Times New Roman" w:cs="Times New Roman"/>
          <w:b/>
          <w:sz w:val="28"/>
          <w:szCs w:val="28"/>
          <w:lang w:val="kk-KZ"/>
        </w:rPr>
        <w:t xml:space="preserve">. СТУДЕНТТЕРДІҢ ТҰЛҒАЛЫҚ ӨСУІНЕ КӘСІБИ ДАЯРЛАНУ ҮРДІСІНДЕГІ МОТИВАЦИЯСЫН ҚАЛЫПТАСТЫРУ ӘДІСТЕМЕСІ </w:t>
      </w:r>
    </w:p>
    <w:p w:rsidR="00B32A7A" w:rsidRPr="00995389" w:rsidRDefault="00B32A7A" w:rsidP="00203342">
      <w:pPr>
        <w:spacing w:after="0" w:line="240" w:lineRule="auto"/>
        <w:ind w:firstLine="709"/>
        <w:jc w:val="both"/>
        <w:rPr>
          <w:rFonts w:ascii="Times New Roman" w:hAnsi="Times New Roman" w:cs="Times New Roman"/>
          <w:b/>
          <w:sz w:val="28"/>
          <w:szCs w:val="28"/>
          <w:lang w:val="kk-KZ"/>
        </w:rPr>
      </w:pPr>
      <w:r w:rsidRPr="00995389">
        <w:rPr>
          <w:rFonts w:ascii="Times New Roman" w:hAnsi="Times New Roman" w:cs="Times New Roman"/>
          <w:b/>
          <w:sz w:val="28"/>
          <w:szCs w:val="28"/>
          <w:lang w:val="kk-KZ"/>
        </w:rPr>
        <w:t xml:space="preserve">3.1 Студенттердің тұлғалық өсуіне кәсіби даярлану үрдісіндегі мотивациясын қалыптастыру бағдарламасы </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ЖОО-да білім алу – тұлғаның кәсіби дамуының маңызды кезеңдерінің бірі. Дәл осы кезеңде кәсіпқойлықтың негізі қаланды, болашақ мамандығы туралы адекватты түсінік пен оған деген мотивациялық-құндылық қатынас қалыптасты. Көптеген зерттеушілердің (А.А.Бодалев, А.А.Деркач, т.б.) пікірінше, кәсіби даму процесінде жеке тұлғаның мотивациялық, когнитивтік және мінез-құлық-инструменталды сфералары қатысады.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Қолданыстағы жоғары кәсіптік білім беру жүйесі негізінен «білім» парадигмасына бағытталған, сондықтан студенттердің кәсіптік даярлығының жетістігі дәстүрлі түрде алған білімдерінің көлемі мен сапасымен, кәсіби дағдылары, қабілеттері мен интеллект деңгейі, арнайы білімнің дамуымен бағаланады. Дегенмен, зерттеулер көрсеткендей (А.А. Реан және т.б.), «Күшті» және «әлсіз» студенттер бір-бірінен интеллект деңгейінде емес, оқу әрекетінің мотивациясында ерекшеленеді. Сонымен қатар, жоғары оң мотивация қажетті білімдер, дағдылар мен дағдылар жеткіліксіз болған немесе жеткіліксіз дамыған арнайы қабілеттер жағдайында өтемдік фактор рөлін атқара алады.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Оқу іс-әрекетіне мотивация мәселесіне арналған зерттеулердің көпшілігі мектеп жасына арналған. Дегенмен, жоғары оқу орнында оқу процесінде кәсіби даму мотивациясы өзіне тән ерекшеліктеріне байланысты арнайы зерттеуді қажет етеді. </w:t>
      </w:r>
    </w:p>
    <w:p w:rsidR="00B32A7A" w:rsidRPr="00995389" w:rsidRDefault="00B32A7A" w:rsidP="00142B87">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Біріншіден, бұл кәсіпке деген көзқарасты білдірудің бұрынғы, ертеректегі формаларымен және мамандық таңдаудағы, оқу орнын таңдаудағы осы көзқарастың мотивтерімен анықталады. </w:t>
      </w:r>
    </w:p>
    <w:p w:rsidR="00B32A7A" w:rsidRPr="00995389" w:rsidRDefault="00B32A7A" w:rsidP="00142B87">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Екіншіден, кәсіпқой тұлғасын қалыптастырудың қажетті шарты оның мотивациялық қатынасының таңдаған мамандығының мазмұнына сәйкестігі болып табылады.</w:t>
      </w:r>
    </w:p>
    <w:p w:rsidR="00B32A7A" w:rsidRPr="00995389" w:rsidRDefault="00B32A7A" w:rsidP="00142B87">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Үшіншіден, жоғары оқу орнында білім алудың түпкі мақсаты мамандықты меңгеру болғандықтан, танымдық және кәсіби мотивтер бүгінгі күнге дейін жеткілікті түрде зерттелмеген кәсіби даму мотивациясы – біртұтас жүйені құрайды. Бұл жаппай оқыту салыстырмалы түрде жақында басталған психолог мамандығына толығымен қатысты.</w:t>
      </w:r>
      <w:r w:rsidR="00631BC8">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Соларды қолдана білуге оның нәтижесі  тікелей байланысты болмақ. Жалпы мотивациялық сфераны зерттеу мәселесі жоғары оқу орындарында оқу процесінде ерекше өзекті болады, өйткені оқытудың маңызды міндеттерінің бірі болашақ маман-маманды қалыптастыру процесінде студенттердің жеке тұлғасын дамыту болып табылады.</w:t>
      </w:r>
    </w:p>
    <w:p w:rsidR="00B32A7A" w:rsidRDefault="00B32A7A" w:rsidP="00142B87">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Оқыту процесі студенттің қиындықтарды жеңуге, табысқа ұмтылуға, іс-әрекетті сапалы орындауға қабілетті оқу, болашақ кәсіптік қызметтің белсенді субъектісі ретінде қалыптасуына ықпал етуі керек. Мотивация оқытудың </w:t>
      </w:r>
      <w:r w:rsidRPr="00995389">
        <w:rPr>
          <w:rFonts w:ascii="Times New Roman" w:hAnsi="Times New Roman" w:cs="Times New Roman"/>
          <w:sz w:val="28"/>
          <w:szCs w:val="28"/>
          <w:lang w:val="kk-KZ"/>
        </w:rPr>
        <w:lastRenderedPageBreak/>
        <w:t>табыстылығына, кәсіби іс-әрекетті орындаудың тиімділігіне әсер ететіндіктен, білім алушылардың оқу-тәрбие процесіндегі жеке белсенділігін анықтайды. Оқыту үдерісін бақылауға болатындай мотивация мен студенттердің жеке-жеке ерекшеліктері арасындағы байланысты талдау да өзекті болар еді.</w:t>
      </w:r>
    </w:p>
    <w:p w:rsidR="00142B87" w:rsidRPr="00995389" w:rsidRDefault="00142B87" w:rsidP="00203342">
      <w:pPr>
        <w:spacing w:after="0" w:line="240" w:lineRule="auto"/>
        <w:ind w:firstLine="709"/>
        <w:jc w:val="both"/>
        <w:rPr>
          <w:rFonts w:ascii="Times New Roman" w:hAnsi="Times New Roman" w:cs="Times New Roman"/>
          <w:sz w:val="28"/>
          <w:szCs w:val="28"/>
          <w:lang w:val="kk-KZ"/>
        </w:rPr>
      </w:pPr>
    </w:p>
    <w:p w:rsidR="00DD04EB" w:rsidRPr="00995389" w:rsidRDefault="007C5240"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57728" behindDoc="0" locked="0" layoutInCell="1" allowOverlap="1">
                <wp:simplePos x="0" y="0"/>
                <wp:positionH relativeFrom="column">
                  <wp:posOffset>4190365</wp:posOffset>
                </wp:positionH>
                <wp:positionV relativeFrom="paragraph">
                  <wp:posOffset>64135</wp:posOffset>
                </wp:positionV>
                <wp:extent cx="1714500" cy="685800"/>
                <wp:effectExtent l="12700" t="13335" r="6350" b="5715"/>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E17912" w:rsidRPr="00130F8E" w:rsidRDefault="00E17912" w:rsidP="00B32A7A">
                            <w:pPr>
                              <w:jc w:val="center"/>
                              <w:rPr>
                                <w:rFonts w:ascii="Times New Roman" w:hAnsi="Times New Roman" w:cs="Times New Roman"/>
                                <w:b/>
                                <w:sz w:val="20"/>
                                <w:szCs w:val="20"/>
                                <w:lang w:val="kk-KZ"/>
                              </w:rPr>
                            </w:pPr>
                            <w:r w:rsidRPr="00130F8E">
                              <w:rPr>
                                <w:rFonts w:ascii="Times New Roman" w:hAnsi="Times New Roman" w:cs="Times New Roman"/>
                                <w:b/>
                                <w:sz w:val="20"/>
                                <w:szCs w:val="20"/>
                                <w:lang w:val="kk-KZ"/>
                              </w:rPr>
                              <w:t>Тәжірибелік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left:0;text-align:left;margin-left:329.95pt;margin-top:5.05pt;width:13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">
                <v:textbox>
                  <w:txbxContent>
                    <w:p w:rsidR="00E17912" w:rsidRPr="00130F8E" w:rsidRDefault="00E17912" w:rsidP="00B32A7A">
                      <w:pPr>
                        <w:jc w:val="center"/>
                        <w:rPr>
                          <w:rFonts w:ascii="Times New Roman" w:hAnsi="Times New Roman" w:cs="Times New Roman"/>
                          <w:b/>
                          <w:sz w:val="20"/>
                          <w:szCs w:val="20"/>
                          <w:lang w:val="kk-KZ"/>
                        </w:rPr>
                      </w:pPr>
                      <w:r w:rsidRPr="00130F8E">
                        <w:rPr>
                          <w:rFonts w:ascii="Times New Roman" w:hAnsi="Times New Roman" w:cs="Times New Roman"/>
                          <w:b/>
                          <w:sz w:val="20"/>
                          <w:szCs w:val="20"/>
                          <w:lang w:val="kk-KZ"/>
                        </w:rPr>
                        <w:t>Тәжірибелік модуль</w:t>
                      </w: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54656" behindDoc="0" locked="0" layoutInCell="1" allowOverlap="1">
                <wp:simplePos x="0" y="0"/>
                <wp:positionH relativeFrom="column">
                  <wp:posOffset>2400300</wp:posOffset>
                </wp:positionH>
                <wp:positionV relativeFrom="paragraph">
                  <wp:posOffset>178435</wp:posOffset>
                </wp:positionV>
                <wp:extent cx="914400" cy="457200"/>
                <wp:effectExtent l="13335" t="13335" r="5715" b="5715"/>
                <wp:wrapNone/>
                <wp:docPr id="4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solidFill>
                          <a:srgbClr val="FFFFFF"/>
                        </a:solidFill>
                        <a:ln w="9525">
                          <a:solidFill>
                            <a:srgbClr val="000000"/>
                          </a:solidFill>
                          <a:round/>
                          <a:headEnd/>
                          <a:tailEnd/>
                        </a:ln>
                      </wps:spPr>
                      <wps:txbx>
                        <w:txbxContent>
                          <w:p w:rsidR="00E17912" w:rsidRPr="00A359F1" w:rsidRDefault="00E17912" w:rsidP="00B32A7A">
                            <w:pPr>
                              <w:jc w:val="center"/>
                              <w:rPr>
                                <w:b/>
                                <w:lang w:val="kk-KZ"/>
                              </w:rPr>
                            </w:pPr>
                            <w:r w:rsidRPr="00A359F1">
                              <w:rPr>
                                <w:b/>
                                <w:lang w:val="kk-KZ"/>
                              </w:rPr>
                              <w:t>36 сағ.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7" style="position:absolute;left:0;text-align:left;margin-left:189pt;margin-top:14.05pt;width:1in;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">
                <v:textbox>
                  <w:txbxContent>
                    <w:p w:rsidR="00E17912" w:rsidRPr="00A359F1" w:rsidRDefault="00E17912" w:rsidP="00B32A7A">
                      <w:pPr>
                        <w:jc w:val="center"/>
                        <w:rPr>
                          <w:b/>
                          <w:lang w:val="kk-KZ"/>
                        </w:rPr>
                      </w:pPr>
                      <w:r w:rsidRPr="00A359F1">
                        <w:rPr>
                          <w:b/>
                          <w:lang w:val="kk-KZ"/>
                        </w:rPr>
                        <w:t>36 сағ.</w:t>
                      </w:r>
                    </w:p>
                  </w:txbxContent>
                </v:textbox>
              </v:oval>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55680" behindDoc="0" locked="0" layoutInCell="1" allowOverlap="1">
                <wp:simplePos x="0" y="0"/>
                <wp:positionH relativeFrom="column">
                  <wp:posOffset>-40640</wp:posOffset>
                </wp:positionH>
                <wp:positionV relativeFrom="paragraph">
                  <wp:posOffset>64135</wp:posOffset>
                </wp:positionV>
                <wp:extent cx="1714500" cy="685800"/>
                <wp:effectExtent l="10795" t="13335" r="8255" b="5715"/>
                <wp:wrapNone/>
                <wp:docPr id="3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E17912" w:rsidRDefault="00E17912" w:rsidP="00B32A7A">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тұлғалық өсу және кәсіби даярлану мотивациясы </w:t>
                            </w:r>
                          </w:p>
                          <w:p w:rsidR="00E17912" w:rsidRPr="00130F8E" w:rsidRDefault="00E17912" w:rsidP="00B32A7A">
                            <w:pPr>
                              <w:spacing w:after="0" w:line="240" w:lineRule="auto"/>
                              <w:rPr>
                                <w:sz w:val="20"/>
                                <w:szCs w:val="20"/>
                              </w:rPr>
                            </w:pPr>
                            <w:r>
                              <w:rPr>
                                <w:rFonts w:ascii="Times New Roman" w:hAnsi="Times New Roman" w:cs="Times New Roman"/>
                                <w:b/>
                                <w:sz w:val="20"/>
                                <w:szCs w:val="20"/>
                                <w:lang w:val="kk-KZ"/>
                              </w:rPr>
                              <w:t xml:space="preserve">пәні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8" style="position:absolute;left:0;text-align:left;margin-left:-3.2pt;margin-top:5.05pt;width:135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">
                <v:textbox>
                  <w:txbxContent>
                    <w:p w:rsidR="00E17912" w:rsidRDefault="00E17912" w:rsidP="00B32A7A">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тұлғалық өсу және кәсіби даярлану мотивациясы </w:t>
                      </w:r>
                    </w:p>
                    <w:p w:rsidR="00E17912" w:rsidRPr="00130F8E" w:rsidRDefault="00E17912" w:rsidP="00B32A7A">
                      <w:pPr>
                        <w:spacing w:after="0" w:line="240" w:lineRule="auto"/>
                        <w:rPr>
                          <w:sz w:val="20"/>
                          <w:szCs w:val="20"/>
                        </w:rPr>
                      </w:pPr>
                      <w:r>
                        <w:rPr>
                          <w:rFonts w:ascii="Times New Roman" w:hAnsi="Times New Roman" w:cs="Times New Roman"/>
                          <w:b/>
                          <w:sz w:val="20"/>
                          <w:szCs w:val="20"/>
                          <w:lang w:val="kk-KZ"/>
                        </w:rPr>
                        <w:t xml:space="preserve">пәні </w:t>
                      </w:r>
                    </w:p>
                  </w:txbxContent>
                </v:textbox>
              </v:rect>
            </w:pict>
          </mc:Fallback>
        </mc:AlternateContent>
      </w:r>
    </w:p>
    <w:p w:rsidR="00B32A7A" w:rsidRPr="00995389" w:rsidRDefault="007C5240"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53632" behindDoc="0" locked="0" layoutInCell="1" allowOverlap="1">
                <wp:simplePos x="0" y="0"/>
                <wp:positionH relativeFrom="column">
                  <wp:posOffset>1600200</wp:posOffset>
                </wp:positionH>
                <wp:positionV relativeFrom="paragraph">
                  <wp:posOffset>205740</wp:posOffset>
                </wp:positionV>
                <wp:extent cx="2514600" cy="914400"/>
                <wp:effectExtent l="22860" t="16510" r="15240" b="12065"/>
                <wp:wrapNone/>
                <wp:docPr id="3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14600" cy="914400"/>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C948A7A" id="AutoShape 24" o:spid="_x0000_s1026" style="position:absolute;margin-left:126pt;margin-top:16.2pt;width:198pt;height:1in;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" path="m10800,l6480,6171r2160,l8640,12343r-4320,l4320,9257,,15429r4320,6171l4320,18514r12960,l17280,21600r4320,-6171l17280,9257r,3086l12960,12343r,-6172l15120,6171,10800,xe">
                <v:stroke joinstyle="miter"/>
                <v:path o:connecttype="custom" o:connectlocs="1257300,0;0,653161;1257300,783759;2514600,653161" o:connectangles="270,180,90,0" textboxrect="2160,12343,19440,18514"/>
              </v:shape>
            </w:pict>
          </mc:Fallback>
        </mc:AlternateContent>
      </w:r>
    </w:p>
    <w:p w:rsidR="00B32A7A" w:rsidRPr="00995389" w:rsidRDefault="00B32A7A" w:rsidP="00203342">
      <w:pPr>
        <w:spacing w:after="0" w:line="240" w:lineRule="auto"/>
        <w:ind w:firstLine="709"/>
        <w:rPr>
          <w:rFonts w:ascii="Times New Roman" w:hAnsi="Times New Roman" w:cs="Times New Roman"/>
          <w:b/>
          <w:sz w:val="28"/>
          <w:szCs w:val="28"/>
          <w:lang w:val="kk-KZ"/>
        </w:rPr>
      </w:pPr>
    </w:p>
    <w:p w:rsidR="00B32A7A" w:rsidRPr="00995389" w:rsidRDefault="007C5240"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66944" behindDoc="0" locked="0" layoutInCell="1" allowOverlap="1">
                <wp:simplePos x="0" y="0"/>
                <wp:positionH relativeFrom="column">
                  <wp:posOffset>5029200</wp:posOffset>
                </wp:positionH>
                <wp:positionV relativeFrom="paragraph">
                  <wp:posOffset>136525</wp:posOffset>
                </wp:positionV>
                <wp:extent cx="685800" cy="457200"/>
                <wp:effectExtent l="13335" t="13335" r="5715" b="571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ellipse">
                          <a:avLst/>
                        </a:prstGeom>
                        <a:solidFill>
                          <a:srgbClr val="FFFFFF"/>
                        </a:solidFill>
                        <a:ln w="9525">
                          <a:solidFill>
                            <a:srgbClr val="000000"/>
                          </a:solidFill>
                          <a:round/>
                          <a:headEnd/>
                          <a:tailEnd/>
                        </a:ln>
                      </wps:spPr>
                      <wps:txbx>
                        <w:txbxContent>
                          <w:p w:rsidR="00E17912" w:rsidRPr="00D90F24" w:rsidRDefault="00E17912" w:rsidP="00B32A7A">
                            <w:pPr>
                              <w:jc w:val="center"/>
                              <w:rPr>
                                <w:b/>
                                <w:sz w:val="20"/>
                                <w:lang w:val="kk-KZ"/>
                              </w:rPr>
                            </w:pPr>
                            <w:r w:rsidRPr="00D90F24">
                              <w:rPr>
                                <w:b/>
                                <w:sz w:val="20"/>
                                <w:lang w:val="kk-KZ"/>
                              </w:rPr>
                              <w:t>6 сағ.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9" style="position:absolute;left:0;text-align:left;margin-left:396pt;margin-top:10.75pt;width:54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">
                <v:textbox>
                  <w:txbxContent>
                    <w:p w:rsidR="00E17912" w:rsidRPr="00D90F24" w:rsidRDefault="00E17912" w:rsidP="00B32A7A">
                      <w:pPr>
                        <w:jc w:val="center"/>
                        <w:rPr>
                          <w:b/>
                          <w:sz w:val="20"/>
                          <w:lang w:val="kk-KZ"/>
                        </w:rPr>
                      </w:pPr>
                      <w:r w:rsidRPr="00D90F24">
                        <w:rPr>
                          <w:b/>
                          <w:sz w:val="20"/>
                          <w:lang w:val="kk-KZ"/>
                        </w:rPr>
                        <w:t>6 сағ.</w:t>
                      </w:r>
                    </w:p>
                  </w:txbxContent>
                </v:textbox>
              </v:oval>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136525</wp:posOffset>
                </wp:positionV>
                <wp:extent cx="685800" cy="457200"/>
                <wp:effectExtent l="13335" t="13335" r="5715" b="5715"/>
                <wp:wrapNone/>
                <wp:docPr id="3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ellipse">
                          <a:avLst/>
                        </a:prstGeom>
                        <a:solidFill>
                          <a:srgbClr val="FFFFFF"/>
                        </a:solidFill>
                        <a:ln w="9525">
                          <a:solidFill>
                            <a:srgbClr val="000000"/>
                          </a:solidFill>
                          <a:round/>
                          <a:headEnd/>
                          <a:tailEnd/>
                        </a:ln>
                      </wps:spPr>
                      <wps:txbx>
                        <w:txbxContent>
                          <w:p w:rsidR="00E17912" w:rsidRPr="00D90F24" w:rsidRDefault="00E17912" w:rsidP="00B32A7A">
                            <w:pPr>
                              <w:jc w:val="center"/>
                              <w:rPr>
                                <w:b/>
                                <w:sz w:val="20"/>
                                <w:lang w:val="kk-KZ"/>
                              </w:rPr>
                            </w:pPr>
                            <w:r w:rsidRPr="00D90F24">
                              <w:rPr>
                                <w:b/>
                                <w:sz w:val="20"/>
                                <w:lang w:val="kk-KZ"/>
                              </w:rPr>
                              <w:t>6 сағ.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30" style="position:absolute;left:0;text-align:left;margin-left:0;margin-top:10.75pt;width:54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">
                <v:textbox>
                  <w:txbxContent>
                    <w:p w:rsidR="00E17912" w:rsidRPr="00D90F24" w:rsidRDefault="00E17912" w:rsidP="00B32A7A">
                      <w:pPr>
                        <w:jc w:val="center"/>
                        <w:rPr>
                          <w:b/>
                          <w:sz w:val="20"/>
                          <w:lang w:val="kk-KZ"/>
                        </w:rPr>
                      </w:pPr>
                      <w:r w:rsidRPr="00D90F24">
                        <w:rPr>
                          <w:b/>
                          <w:sz w:val="20"/>
                          <w:lang w:val="kk-KZ"/>
                        </w:rPr>
                        <w:t>6 сағ.</w:t>
                      </w:r>
                    </w:p>
                  </w:txbxContent>
                </v:textbox>
              </v:oval>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1824" behindDoc="0" locked="0" layoutInCell="1" allowOverlap="1">
                <wp:simplePos x="0" y="0"/>
                <wp:positionH relativeFrom="column">
                  <wp:posOffset>5372100</wp:posOffset>
                </wp:positionH>
                <wp:positionV relativeFrom="paragraph">
                  <wp:posOffset>22225</wp:posOffset>
                </wp:positionV>
                <wp:extent cx="0" cy="685800"/>
                <wp:effectExtent l="60960" t="13335" r="53340" b="15240"/>
                <wp:wrapNone/>
                <wp:docPr id="3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C50C4D5" id="Line 3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5pt" to="423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aAKg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">
                <v:stroke endarrow="block"/>
              </v:line>
            </w:pict>
          </mc:Fallback>
        </mc:AlternateContent>
      </w:r>
    </w:p>
    <w:p w:rsidR="00B32A7A" w:rsidRPr="00995389" w:rsidRDefault="007C5240"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59776" behindDoc="0" locked="0" layoutInCell="1" allowOverlap="1">
                <wp:simplePos x="0" y="0"/>
                <wp:positionH relativeFrom="column">
                  <wp:posOffset>3886200</wp:posOffset>
                </wp:positionH>
                <wp:positionV relativeFrom="paragraph">
                  <wp:posOffset>160655</wp:posOffset>
                </wp:positionV>
                <wp:extent cx="1390650" cy="342900"/>
                <wp:effectExtent l="0" t="260985" r="0" b="243840"/>
                <wp:wrapNone/>
                <wp:docPr id="3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4412">
                          <a:off x="0" y="0"/>
                          <a:ext cx="1390650" cy="342900"/>
                        </a:xfrm>
                        <a:prstGeom prst="curvedUpArrow">
                          <a:avLst>
                            <a:gd name="adj1" fmla="val 72775"/>
                            <a:gd name="adj2" fmla="val 16222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9C072D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30" o:spid="_x0000_s1026" type="#_x0000_t104" style="position:absolute;margin-left:306pt;margin-top:12.65pt;width:109.5pt;height:27pt;rotation:-2189352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" adj=",19218"/>
            </w:pict>
          </mc:Fallback>
        </mc:AlternateContent>
      </w:r>
    </w:p>
    <w:p w:rsidR="00B32A7A" w:rsidRPr="00995389" w:rsidRDefault="007C5240"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56704" behindDoc="0" locked="0" layoutInCell="1" allowOverlap="1">
                <wp:simplePos x="0" y="0"/>
                <wp:positionH relativeFrom="column">
                  <wp:posOffset>2076450</wp:posOffset>
                </wp:positionH>
                <wp:positionV relativeFrom="paragraph">
                  <wp:posOffset>70485</wp:posOffset>
                </wp:positionV>
                <wp:extent cx="1714500" cy="685800"/>
                <wp:effectExtent l="13335" t="13335" r="5715" b="5715"/>
                <wp:wrapNone/>
                <wp:docPr id="3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E17912" w:rsidRPr="00130F8E" w:rsidRDefault="00E17912" w:rsidP="00B32A7A">
                            <w:pPr>
                              <w:jc w:val="center"/>
                              <w:rPr>
                                <w:rFonts w:ascii="Times New Roman" w:hAnsi="Times New Roman" w:cs="Times New Roman"/>
                                <w:sz w:val="20"/>
                                <w:szCs w:val="20"/>
                                <w:lang w:val="kk-KZ"/>
                              </w:rPr>
                            </w:pPr>
                            <w:r w:rsidRPr="00130F8E">
                              <w:rPr>
                                <w:rFonts w:ascii="Times New Roman" w:hAnsi="Times New Roman" w:cs="Times New Roman"/>
                                <w:sz w:val="20"/>
                                <w:szCs w:val="20"/>
                                <w:lang w:val="kk-KZ"/>
                              </w:rPr>
                              <w:t>Концептуалды-методологиялық модуль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1" style="position:absolute;left:0;text-align:left;margin-left:163.5pt;margin-top:5.55pt;width:135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">
                <v:textbox>
                  <w:txbxContent>
                    <w:p w:rsidR="00E17912" w:rsidRPr="00130F8E" w:rsidRDefault="00E17912" w:rsidP="00B32A7A">
                      <w:pPr>
                        <w:jc w:val="center"/>
                        <w:rPr>
                          <w:rFonts w:ascii="Times New Roman" w:hAnsi="Times New Roman" w:cs="Times New Roman"/>
                          <w:sz w:val="20"/>
                          <w:szCs w:val="20"/>
                          <w:lang w:val="kk-KZ"/>
                        </w:rPr>
                      </w:pPr>
                      <w:r w:rsidRPr="00130F8E">
                        <w:rPr>
                          <w:rFonts w:ascii="Times New Roman" w:hAnsi="Times New Roman" w:cs="Times New Roman"/>
                          <w:sz w:val="20"/>
                          <w:szCs w:val="20"/>
                          <w:lang w:val="kk-KZ"/>
                        </w:rPr>
                        <w:t>Концептуалды-методологиялық модуль</w:t>
                      </w: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58752" behindDoc="0" locked="0" layoutInCell="1" allowOverlap="1">
                <wp:simplePos x="0" y="0"/>
                <wp:positionH relativeFrom="column">
                  <wp:posOffset>685800</wp:posOffset>
                </wp:positionH>
                <wp:positionV relativeFrom="paragraph">
                  <wp:posOffset>70485</wp:posOffset>
                </wp:positionV>
                <wp:extent cx="1390650" cy="342900"/>
                <wp:effectExtent l="0" t="337185" r="0" b="129540"/>
                <wp:wrapNone/>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81">
                          <a:off x="0" y="0"/>
                          <a:ext cx="1390650" cy="342900"/>
                        </a:xfrm>
                        <a:prstGeom prst="curvedUpArrow">
                          <a:avLst>
                            <a:gd name="adj1" fmla="val 72775"/>
                            <a:gd name="adj2" fmla="val 16222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A1B034F" id="AutoShape 29" o:spid="_x0000_s1026" type="#_x0000_t104" style="position:absolute;margin-left:54pt;margin-top:5.55pt;width:109.5pt;height:27pt;rotation:1933837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" adj=",19218"/>
            </w:pict>
          </mc:Fallback>
        </mc:AlternateContent>
      </w:r>
    </w:p>
    <w:p w:rsidR="00B32A7A" w:rsidRPr="00995389" w:rsidRDefault="0068727E"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63872" behindDoc="0" locked="0" layoutInCell="1" allowOverlap="1" wp14:anchorId="3E0ABBC5" wp14:editId="3CD24544">
                <wp:simplePos x="0" y="0"/>
                <wp:positionH relativeFrom="column">
                  <wp:posOffset>-119380</wp:posOffset>
                </wp:positionH>
                <wp:positionV relativeFrom="paragraph">
                  <wp:posOffset>222885</wp:posOffset>
                </wp:positionV>
                <wp:extent cx="1485900" cy="1600200"/>
                <wp:effectExtent l="8255" t="8255" r="10795" b="10795"/>
                <wp:wrapNone/>
                <wp:docPr id="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600200"/>
                        </a:xfrm>
                        <a:prstGeom prst="rect">
                          <a:avLst/>
                        </a:prstGeom>
                        <a:solidFill>
                          <a:srgbClr val="FFFFFF"/>
                        </a:solidFill>
                        <a:ln w="9525">
                          <a:solidFill>
                            <a:srgbClr val="000000"/>
                          </a:solidFill>
                          <a:miter lim="800000"/>
                          <a:headEnd/>
                          <a:tailEnd/>
                        </a:ln>
                      </wps:spPr>
                      <wps:txbx>
                        <w:txbxContent>
                          <w:p w:rsidR="00E17912" w:rsidRPr="00130F8E" w:rsidRDefault="00E17912" w:rsidP="00B32A7A">
                            <w:pPr>
                              <w:spacing w:after="0" w:line="240" w:lineRule="auto"/>
                              <w:jc w:val="both"/>
                              <w:rPr>
                                <w:rFonts w:ascii="Times New Roman" w:hAnsi="Times New Roman" w:cs="Times New Roman"/>
                                <w:sz w:val="20"/>
                                <w:szCs w:val="20"/>
                                <w:lang w:val="kk-KZ"/>
                              </w:rPr>
                            </w:pPr>
                            <w:r w:rsidRPr="00130F8E">
                              <w:rPr>
                                <w:rFonts w:ascii="Times New Roman" w:hAnsi="Times New Roman" w:cs="Times New Roman"/>
                                <w:sz w:val="20"/>
                                <w:szCs w:val="20"/>
                                <w:lang w:val="kk-KZ"/>
                              </w:rPr>
                              <w:t xml:space="preserve">Тұлғалық өсу және кәсіби даярлану  </w:t>
                            </w:r>
                            <w:r>
                              <w:rPr>
                                <w:rFonts w:ascii="Times New Roman" w:hAnsi="Times New Roman" w:cs="Times New Roman"/>
                                <w:sz w:val="20"/>
                                <w:szCs w:val="20"/>
                                <w:lang w:val="kk-KZ"/>
                              </w:rPr>
                              <w:t>студенттердің</w:t>
                            </w:r>
                          </w:p>
                          <w:p w:rsidR="00E17912" w:rsidRPr="00130F8E" w:rsidRDefault="00E17912" w:rsidP="00B32A7A">
                            <w:pPr>
                              <w:spacing w:after="0" w:line="240" w:lineRule="auto"/>
                              <w:jc w:val="both"/>
                              <w:rPr>
                                <w:rFonts w:ascii="Times New Roman" w:hAnsi="Times New Roman" w:cs="Times New Roman"/>
                                <w:sz w:val="20"/>
                                <w:szCs w:val="20"/>
                                <w:lang w:val="kk-KZ"/>
                              </w:rPr>
                            </w:pPr>
                            <w:r w:rsidRPr="00130F8E">
                              <w:rPr>
                                <w:rFonts w:ascii="Times New Roman" w:hAnsi="Times New Roman" w:cs="Times New Roman"/>
                                <w:sz w:val="20"/>
                                <w:szCs w:val="20"/>
                                <w:lang w:val="kk-KZ"/>
                              </w:rPr>
                              <w:t xml:space="preserve"> бірін-бірі қабылдауы мен түсінуінің тиімді жолдарын анықтау;</w:t>
                            </w:r>
                          </w:p>
                          <w:p w:rsidR="00E17912" w:rsidRPr="00A52A87" w:rsidRDefault="00E17912" w:rsidP="00B32A7A">
                            <w:pPr>
                              <w:spacing w:after="0" w:line="240" w:lineRule="auto"/>
                              <w:jc w:val="both"/>
                              <w:rPr>
                                <w:rFonts w:ascii="Times New Roman" w:hAnsi="Times New Roman" w:cs="Times New Roman"/>
                                <w:sz w:val="20"/>
                                <w:szCs w:val="20"/>
                                <w:lang w:val="kk-KZ"/>
                              </w:rPr>
                            </w:pPr>
                            <w:r w:rsidRPr="00130F8E">
                              <w:rPr>
                                <w:rFonts w:ascii="Times New Roman" w:hAnsi="Times New Roman" w:cs="Times New Roman"/>
                                <w:sz w:val="20"/>
                                <w:szCs w:val="20"/>
                                <w:lang w:val="kk-KZ"/>
                              </w:rPr>
                              <w:t xml:space="preserve">  мотивацияны </w:t>
                            </w:r>
                          </w:p>
                          <w:p w:rsidR="00E17912" w:rsidRPr="00130F8E" w:rsidRDefault="00E17912" w:rsidP="00B32A7A">
                            <w:pPr>
                              <w:spacing w:after="0" w:line="240" w:lineRule="auto"/>
                              <w:jc w:val="both"/>
                              <w:rPr>
                                <w:rFonts w:ascii="Times New Roman" w:hAnsi="Times New Roman" w:cs="Times New Roman"/>
                                <w:sz w:val="20"/>
                                <w:szCs w:val="20"/>
                                <w:lang w:val="kk-KZ"/>
                              </w:rPr>
                            </w:pPr>
                            <w:r w:rsidRPr="00130F8E">
                              <w:rPr>
                                <w:rFonts w:ascii="Times New Roman" w:hAnsi="Times New Roman" w:cs="Times New Roman"/>
                                <w:sz w:val="20"/>
                                <w:szCs w:val="20"/>
                                <w:lang w:val="kk-KZ"/>
                              </w:rPr>
                              <w:t>зерттеу мәдениетін қалыптастыру</w:t>
                            </w:r>
                            <w:r>
                              <w:rPr>
                                <w:rFonts w:ascii="Times New Roman" w:hAnsi="Times New Roman" w:cs="Times New Roman"/>
                                <w:sz w:val="20"/>
                                <w:szCs w:val="20"/>
                                <w:lang w:val="kk-KZ"/>
                              </w:rPr>
                              <w:t xml:space="preserve"> (дәрістер)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ABBC5" id="Rectangle 34" o:spid="_x0000_s1032" style="position:absolute;left:0;text-align:left;margin-left:-9.4pt;margin-top:17.55pt;width:117pt;height:1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bpKwIAAFEEAAAOAAAAZHJzL2Uyb0RvYy54bWysVNuO0zAQfUfiHyy/0yTdtrR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">
                <v:textbox>
                  <w:txbxContent>
                    <w:p w:rsidR="00E17912" w:rsidRPr="00130F8E" w:rsidRDefault="00E17912" w:rsidP="00B32A7A">
                      <w:pPr>
                        <w:spacing w:after="0" w:line="240" w:lineRule="auto"/>
                        <w:jc w:val="both"/>
                        <w:rPr>
                          <w:rFonts w:ascii="Times New Roman" w:hAnsi="Times New Roman" w:cs="Times New Roman"/>
                          <w:sz w:val="20"/>
                          <w:szCs w:val="20"/>
                          <w:lang w:val="kk-KZ"/>
                        </w:rPr>
                      </w:pPr>
                      <w:r w:rsidRPr="00130F8E">
                        <w:rPr>
                          <w:rFonts w:ascii="Times New Roman" w:hAnsi="Times New Roman" w:cs="Times New Roman"/>
                          <w:sz w:val="20"/>
                          <w:szCs w:val="20"/>
                          <w:lang w:val="kk-KZ"/>
                        </w:rPr>
                        <w:t xml:space="preserve">Тұлғалық өсу және кәсіби даярлану  </w:t>
                      </w:r>
                      <w:r>
                        <w:rPr>
                          <w:rFonts w:ascii="Times New Roman" w:hAnsi="Times New Roman" w:cs="Times New Roman"/>
                          <w:sz w:val="20"/>
                          <w:szCs w:val="20"/>
                          <w:lang w:val="kk-KZ"/>
                        </w:rPr>
                        <w:t>студенттердің</w:t>
                      </w:r>
                    </w:p>
                    <w:p w:rsidR="00E17912" w:rsidRPr="00130F8E" w:rsidRDefault="00E17912" w:rsidP="00B32A7A">
                      <w:pPr>
                        <w:spacing w:after="0" w:line="240" w:lineRule="auto"/>
                        <w:jc w:val="both"/>
                        <w:rPr>
                          <w:rFonts w:ascii="Times New Roman" w:hAnsi="Times New Roman" w:cs="Times New Roman"/>
                          <w:sz w:val="20"/>
                          <w:szCs w:val="20"/>
                          <w:lang w:val="kk-KZ"/>
                        </w:rPr>
                      </w:pPr>
                      <w:r w:rsidRPr="00130F8E">
                        <w:rPr>
                          <w:rFonts w:ascii="Times New Roman" w:hAnsi="Times New Roman" w:cs="Times New Roman"/>
                          <w:sz w:val="20"/>
                          <w:szCs w:val="20"/>
                          <w:lang w:val="kk-KZ"/>
                        </w:rPr>
                        <w:t xml:space="preserve"> бірін-бірі қабылдауы мен түсінуінің тиімді жолдарын анықтау;</w:t>
                      </w:r>
                    </w:p>
                    <w:p w:rsidR="00E17912" w:rsidRPr="00A52A87" w:rsidRDefault="00E17912" w:rsidP="00B32A7A">
                      <w:pPr>
                        <w:spacing w:after="0" w:line="240" w:lineRule="auto"/>
                        <w:jc w:val="both"/>
                        <w:rPr>
                          <w:rFonts w:ascii="Times New Roman" w:hAnsi="Times New Roman" w:cs="Times New Roman"/>
                          <w:sz w:val="20"/>
                          <w:szCs w:val="20"/>
                          <w:lang w:val="kk-KZ"/>
                        </w:rPr>
                      </w:pPr>
                      <w:r w:rsidRPr="00130F8E">
                        <w:rPr>
                          <w:rFonts w:ascii="Times New Roman" w:hAnsi="Times New Roman" w:cs="Times New Roman"/>
                          <w:sz w:val="20"/>
                          <w:szCs w:val="20"/>
                          <w:lang w:val="kk-KZ"/>
                        </w:rPr>
                        <w:t xml:space="preserve">  мотивацияны </w:t>
                      </w:r>
                    </w:p>
                    <w:p w:rsidR="00E17912" w:rsidRPr="00130F8E" w:rsidRDefault="00E17912" w:rsidP="00B32A7A">
                      <w:pPr>
                        <w:spacing w:after="0" w:line="240" w:lineRule="auto"/>
                        <w:jc w:val="both"/>
                        <w:rPr>
                          <w:rFonts w:ascii="Times New Roman" w:hAnsi="Times New Roman" w:cs="Times New Roman"/>
                          <w:sz w:val="20"/>
                          <w:szCs w:val="20"/>
                          <w:lang w:val="kk-KZ"/>
                        </w:rPr>
                      </w:pPr>
                      <w:r w:rsidRPr="00130F8E">
                        <w:rPr>
                          <w:rFonts w:ascii="Times New Roman" w:hAnsi="Times New Roman" w:cs="Times New Roman"/>
                          <w:sz w:val="20"/>
                          <w:szCs w:val="20"/>
                          <w:lang w:val="kk-KZ"/>
                        </w:rPr>
                        <w:t>зерттеу мәдениетін қалыптастыру</w:t>
                      </w:r>
                      <w:r>
                        <w:rPr>
                          <w:rFonts w:ascii="Times New Roman" w:hAnsi="Times New Roman" w:cs="Times New Roman"/>
                          <w:sz w:val="20"/>
                          <w:szCs w:val="20"/>
                          <w:lang w:val="kk-KZ"/>
                        </w:rPr>
                        <w:t xml:space="preserve"> (дәрістер)</w:t>
                      </w:r>
                    </w:p>
                  </w:txbxContent>
                </v:textbox>
              </v:rect>
            </w:pict>
          </mc:Fallback>
        </mc:AlternateContent>
      </w:r>
      <w:r w:rsidR="007C5240">
        <w:rPr>
          <w:rFonts w:ascii="Times New Roman" w:hAnsi="Times New Roman" w:cs="Times New Roman"/>
          <w:b/>
          <w:noProof/>
          <w:sz w:val="28"/>
          <w:szCs w:val="28"/>
        </w:rPr>
        <mc:AlternateContent>
          <mc:Choice Requires="wps">
            <w:drawing>
              <wp:anchor distT="0" distB="0" distL="114300" distR="114300" simplePos="0" relativeHeight="251665920" behindDoc="0" locked="0" layoutInCell="1" allowOverlap="1" wp14:anchorId="0A1FCCBA" wp14:editId="00FDB38C">
                <wp:simplePos x="0" y="0"/>
                <wp:positionH relativeFrom="column">
                  <wp:posOffset>4625340</wp:posOffset>
                </wp:positionH>
                <wp:positionV relativeFrom="paragraph">
                  <wp:posOffset>151130</wp:posOffset>
                </wp:positionV>
                <wp:extent cx="1485900" cy="1600200"/>
                <wp:effectExtent l="9525" t="12700" r="9525" b="6350"/>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600200"/>
                        </a:xfrm>
                        <a:prstGeom prst="rect">
                          <a:avLst/>
                        </a:prstGeom>
                        <a:solidFill>
                          <a:srgbClr val="FFFFFF"/>
                        </a:solidFill>
                        <a:ln w="9525">
                          <a:solidFill>
                            <a:srgbClr val="000000"/>
                          </a:solidFill>
                          <a:miter lim="800000"/>
                          <a:headEnd/>
                          <a:tailEnd/>
                        </a:ln>
                      </wps:spPr>
                      <wps:txbx>
                        <w:txbxContent>
                          <w:p w:rsidR="00E17912" w:rsidRPr="00A52A87" w:rsidRDefault="00E17912" w:rsidP="00B32A7A">
                            <w:pPr>
                              <w:spacing w:after="0" w:line="240" w:lineRule="auto"/>
                              <w:jc w:val="both"/>
                              <w:rPr>
                                <w:rFonts w:ascii="Times New Roman" w:hAnsi="Times New Roman" w:cs="Times New Roman"/>
                                <w:sz w:val="20"/>
                                <w:szCs w:val="20"/>
                                <w:lang w:val="kk-KZ"/>
                              </w:rPr>
                            </w:pPr>
                            <w:r w:rsidRPr="00A52A87">
                              <w:rPr>
                                <w:rFonts w:ascii="Times New Roman" w:hAnsi="Times New Roman" w:cs="Times New Roman"/>
                                <w:sz w:val="20"/>
                                <w:szCs w:val="20"/>
                                <w:lang w:val="kk-KZ"/>
                              </w:rPr>
                              <w:t>тұлғалық өсу және кәсіби даярлану мотивациясын жүзеге</w:t>
                            </w:r>
                          </w:p>
                          <w:p w:rsidR="00E17912" w:rsidRPr="00A52A87" w:rsidRDefault="00E17912" w:rsidP="00B32A7A">
                            <w:pPr>
                              <w:autoSpaceDE w:val="0"/>
                              <w:autoSpaceDN w:val="0"/>
                              <w:adjustRightInd w:val="0"/>
                              <w:jc w:val="both"/>
                              <w:rPr>
                                <w:lang w:val="kk-KZ"/>
                              </w:rPr>
                            </w:pPr>
                            <w:r w:rsidRPr="00A52A87">
                              <w:rPr>
                                <w:rFonts w:ascii="Times New Roman" w:hAnsi="Times New Roman" w:cs="Times New Roman"/>
                                <w:sz w:val="20"/>
                                <w:szCs w:val="20"/>
                                <w:lang w:val="sr-Cyrl-CS"/>
                              </w:rPr>
                              <w:t>асы</w:t>
                            </w:r>
                            <w:r>
                              <w:rPr>
                                <w:rFonts w:ascii="Times New Roman" w:hAnsi="Times New Roman" w:cs="Times New Roman"/>
                                <w:sz w:val="20"/>
                                <w:szCs w:val="20"/>
                                <w:lang w:val="sr-Cyrl-CS"/>
                              </w:rPr>
                              <w:t>ру мүмкіншілігі және кедергілер</w:t>
                            </w:r>
                            <w:r w:rsidRPr="00A52A87">
                              <w:rPr>
                                <w:rFonts w:ascii="Times New Roman" w:hAnsi="Times New Roman" w:cs="Times New Roman"/>
                                <w:sz w:val="20"/>
                                <w:szCs w:val="20"/>
                                <w:lang w:val="sr-Cyrl-CS"/>
                              </w:rPr>
                              <w:t xml:space="preserve"> </w:t>
                            </w:r>
                            <w:r>
                              <w:rPr>
                                <w:rFonts w:ascii="Times New Roman" w:hAnsi="Times New Roman" w:cs="Times New Roman"/>
                                <w:sz w:val="20"/>
                                <w:szCs w:val="20"/>
                                <w:lang w:val="kk-KZ"/>
                              </w:rPr>
                              <w:t xml:space="preserve"> </w:t>
                            </w:r>
                            <w:r w:rsidRPr="00A52A87">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A52A87">
                              <w:rPr>
                                <w:rFonts w:ascii="Times New Roman" w:hAnsi="Times New Roman" w:cs="Times New Roman"/>
                                <w:sz w:val="20"/>
                                <w:szCs w:val="20"/>
                                <w:lang w:val="kk-KZ"/>
                              </w:rPr>
                              <w:t xml:space="preserve">  және оған кедергі жасаушы факторлар</w:t>
                            </w:r>
                            <w:r>
                              <w:rPr>
                                <w:rFonts w:ascii="Times New Roman" w:hAnsi="Times New Roman" w:cs="Times New Roman"/>
                                <w:sz w:val="20"/>
                                <w:szCs w:val="20"/>
                                <w:lang w:val="kk-KZ"/>
                              </w:rPr>
                              <w:t>ды анықтау (тренингтер)</w:t>
                            </w:r>
                            <w:r w:rsidRPr="00A52A87">
                              <w:rPr>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FCCBA" id="Rectangle 36" o:spid="_x0000_s1033" style="position:absolute;left:0;text-align:left;margin-left:364.2pt;margin-top:11.9pt;width:117pt;height:1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5xLAIAAFE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">
                <v:textbox>
                  <w:txbxContent>
                    <w:p w:rsidR="00E17912" w:rsidRPr="00A52A87" w:rsidRDefault="00E17912" w:rsidP="00B32A7A">
                      <w:pPr>
                        <w:spacing w:after="0" w:line="240" w:lineRule="auto"/>
                        <w:jc w:val="both"/>
                        <w:rPr>
                          <w:rFonts w:ascii="Times New Roman" w:hAnsi="Times New Roman" w:cs="Times New Roman"/>
                          <w:sz w:val="20"/>
                          <w:szCs w:val="20"/>
                          <w:lang w:val="kk-KZ"/>
                        </w:rPr>
                      </w:pPr>
                      <w:r w:rsidRPr="00A52A87">
                        <w:rPr>
                          <w:rFonts w:ascii="Times New Roman" w:hAnsi="Times New Roman" w:cs="Times New Roman"/>
                          <w:sz w:val="20"/>
                          <w:szCs w:val="20"/>
                          <w:lang w:val="kk-KZ"/>
                        </w:rPr>
                        <w:t>тұлғалық өсу және кәсіби даярлану мотивациясын жүзеге</w:t>
                      </w:r>
                    </w:p>
                    <w:p w:rsidR="00E17912" w:rsidRPr="00A52A87" w:rsidRDefault="00E17912" w:rsidP="00B32A7A">
                      <w:pPr>
                        <w:autoSpaceDE w:val="0"/>
                        <w:autoSpaceDN w:val="0"/>
                        <w:adjustRightInd w:val="0"/>
                        <w:jc w:val="both"/>
                        <w:rPr>
                          <w:lang w:val="kk-KZ"/>
                        </w:rPr>
                      </w:pPr>
                      <w:r w:rsidRPr="00A52A87">
                        <w:rPr>
                          <w:rFonts w:ascii="Times New Roman" w:hAnsi="Times New Roman" w:cs="Times New Roman"/>
                          <w:sz w:val="20"/>
                          <w:szCs w:val="20"/>
                          <w:lang w:val="sr-Cyrl-CS"/>
                        </w:rPr>
                        <w:t>асы</w:t>
                      </w:r>
                      <w:r>
                        <w:rPr>
                          <w:rFonts w:ascii="Times New Roman" w:hAnsi="Times New Roman" w:cs="Times New Roman"/>
                          <w:sz w:val="20"/>
                          <w:szCs w:val="20"/>
                          <w:lang w:val="sr-Cyrl-CS"/>
                        </w:rPr>
                        <w:t>ру мүмкіншілігі және кедергілер</w:t>
                      </w:r>
                      <w:r w:rsidRPr="00A52A87">
                        <w:rPr>
                          <w:rFonts w:ascii="Times New Roman" w:hAnsi="Times New Roman" w:cs="Times New Roman"/>
                          <w:sz w:val="20"/>
                          <w:szCs w:val="20"/>
                          <w:lang w:val="sr-Cyrl-CS"/>
                        </w:rPr>
                        <w:t xml:space="preserve"> </w:t>
                      </w:r>
                      <w:r>
                        <w:rPr>
                          <w:rFonts w:ascii="Times New Roman" w:hAnsi="Times New Roman" w:cs="Times New Roman"/>
                          <w:sz w:val="20"/>
                          <w:szCs w:val="20"/>
                          <w:lang w:val="kk-KZ"/>
                        </w:rPr>
                        <w:t xml:space="preserve"> </w:t>
                      </w:r>
                      <w:r w:rsidRPr="00A52A87">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A52A87">
                        <w:rPr>
                          <w:rFonts w:ascii="Times New Roman" w:hAnsi="Times New Roman" w:cs="Times New Roman"/>
                          <w:sz w:val="20"/>
                          <w:szCs w:val="20"/>
                          <w:lang w:val="kk-KZ"/>
                        </w:rPr>
                        <w:t xml:space="preserve">  және оған кедергі жасаушы факторлар</w:t>
                      </w:r>
                      <w:r>
                        <w:rPr>
                          <w:rFonts w:ascii="Times New Roman" w:hAnsi="Times New Roman" w:cs="Times New Roman"/>
                          <w:sz w:val="20"/>
                          <w:szCs w:val="20"/>
                          <w:lang w:val="kk-KZ"/>
                        </w:rPr>
                        <w:t>ды анықтау (тренингтер)</w:t>
                      </w:r>
                      <w:r w:rsidRPr="00A52A87">
                        <w:rPr>
                          <w:lang w:val="kk-KZ"/>
                        </w:rPr>
                        <w:t>.</w:t>
                      </w:r>
                    </w:p>
                  </w:txbxContent>
                </v:textbox>
              </v:rect>
            </w:pict>
          </mc:Fallback>
        </mc:AlternateContent>
      </w:r>
    </w:p>
    <w:p w:rsidR="00B32A7A" w:rsidRPr="00995389" w:rsidRDefault="007C5240"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74112" behindDoc="0" locked="0" layoutInCell="1" allowOverlap="1">
                <wp:simplePos x="0" y="0"/>
                <wp:positionH relativeFrom="column">
                  <wp:posOffset>1263015</wp:posOffset>
                </wp:positionH>
                <wp:positionV relativeFrom="paragraph">
                  <wp:posOffset>49530</wp:posOffset>
                </wp:positionV>
                <wp:extent cx="1137285" cy="1308100"/>
                <wp:effectExtent l="9525" t="10795" r="53340" b="52705"/>
                <wp:wrapNone/>
                <wp:docPr id="2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130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60A423E" id="Line 4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3.9pt" to="189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VmMAIAAFI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">
                <v:stroke endarrow="block"/>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5136" behindDoc="0" locked="0" layoutInCell="1" allowOverlap="1">
                <wp:simplePos x="0" y="0"/>
                <wp:positionH relativeFrom="column">
                  <wp:posOffset>3263265</wp:posOffset>
                </wp:positionH>
                <wp:positionV relativeFrom="paragraph">
                  <wp:posOffset>168275</wp:posOffset>
                </wp:positionV>
                <wp:extent cx="1028700" cy="1143000"/>
                <wp:effectExtent l="47625" t="5715" r="9525" b="51435"/>
                <wp:wrapNone/>
                <wp:docPr id="2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D61C58A" id="Line 45"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13.25pt" to="337.9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">
                <v:stroke endarrow="block"/>
              </v:line>
            </w:pict>
          </mc:Fallback>
        </mc:AlternateContent>
      </w:r>
    </w:p>
    <w:p w:rsidR="00B32A7A" w:rsidRPr="00995389" w:rsidRDefault="00B32A7A" w:rsidP="00203342">
      <w:pPr>
        <w:spacing w:after="0" w:line="240" w:lineRule="auto"/>
        <w:ind w:firstLine="709"/>
        <w:rPr>
          <w:rFonts w:ascii="Times New Roman" w:hAnsi="Times New Roman" w:cs="Times New Roman"/>
          <w:b/>
          <w:sz w:val="28"/>
          <w:szCs w:val="28"/>
          <w:lang w:val="kk-KZ"/>
        </w:rPr>
      </w:pPr>
    </w:p>
    <w:p w:rsidR="00B32A7A" w:rsidRPr="00995389" w:rsidRDefault="007C5240"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67968" behindDoc="0" locked="0" layoutInCell="1" allowOverlap="1">
                <wp:simplePos x="0" y="0"/>
                <wp:positionH relativeFrom="column">
                  <wp:posOffset>2400300</wp:posOffset>
                </wp:positionH>
                <wp:positionV relativeFrom="paragraph">
                  <wp:posOffset>70485</wp:posOffset>
                </wp:positionV>
                <wp:extent cx="685800" cy="457200"/>
                <wp:effectExtent l="13335" t="12065" r="5715" b="6985"/>
                <wp:wrapNone/>
                <wp:docPr id="2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ellipse">
                          <a:avLst/>
                        </a:prstGeom>
                        <a:solidFill>
                          <a:srgbClr val="FFFFFF"/>
                        </a:solidFill>
                        <a:ln w="9525">
                          <a:solidFill>
                            <a:srgbClr val="000000"/>
                          </a:solidFill>
                          <a:round/>
                          <a:headEnd/>
                          <a:tailEnd/>
                        </a:ln>
                      </wps:spPr>
                      <wps:txbx>
                        <w:txbxContent>
                          <w:p w:rsidR="00E17912" w:rsidRPr="00D90F24" w:rsidRDefault="00E17912" w:rsidP="00B32A7A">
                            <w:pPr>
                              <w:jc w:val="center"/>
                              <w:rPr>
                                <w:b/>
                                <w:sz w:val="20"/>
                                <w:lang w:val="kk-KZ"/>
                              </w:rPr>
                            </w:pPr>
                            <w:r>
                              <w:rPr>
                                <w:b/>
                                <w:sz w:val="20"/>
                                <w:lang w:val="kk-KZ"/>
                              </w:rPr>
                              <w:t>22</w:t>
                            </w:r>
                            <w:r w:rsidRPr="00D90F24">
                              <w:rPr>
                                <w:b/>
                                <w:sz w:val="20"/>
                                <w:lang w:val="kk-KZ"/>
                              </w:rPr>
                              <w:t xml:space="preserve"> сағ.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4" style="position:absolute;left:0;text-align:left;margin-left:189pt;margin-top:5.55pt;width:54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">
                <v:textbox>
                  <w:txbxContent>
                    <w:p w:rsidR="00E17912" w:rsidRPr="00D90F24" w:rsidRDefault="00E17912" w:rsidP="00B32A7A">
                      <w:pPr>
                        <w:jc w:val="center"/>
                        <w:rPr>
                          <w:b/>
                          <w:sz w:val="20"/>
                          <w:lang w:val="kk-KZ"/>
                        </w:rPr>
                      </w:pPr>
                      <w:r>
                        <w:rPr>
                          <w:b/>
                          <w:sz w:val="20"/>
                          <w:lang w:val="kk-KZ"/>
                        </w:rPr>
                        <w:t>22</w:t>
                      </w:r>
                      <w:r w:rsidRPr="00D90F24">
                        <w:rPr>
                          <w:b/>
                          <w:sz w:val="20"/>
                          <w:lang w:val="kk-KZ"/>
                        </w:rPr>
                        <w:t xml:space="preserve"> сағ.</w:t>
                      </w:r>
                    </w:p>
                  </w:txbxContent>
                </v:textbox>
              </v:oval>
            </w:pict>
          </mc:Fallback>
        </mc:AlternateContent>
      </w:r>
    </w:p>
    <w:p w:rsidR="00B32A7A" w:rsidRPr="00995389" w:rsidRDefault="00B32A7A" w:rsidP="00203342">
      <w:pPr>
        <w:spacing w:after="0" w:line="240" w:lineRule="auto"/>
        <w:ind w:firstLine="709"/>
        <w:rPr>
          <w:rFonts w:ascii="Times New Roman" w:hAnsi="Times New Roman" w:cs="Times New Roman"/>
          <w:b/>
          <w:sz w:val="28"/>
          <w:szCs w:val="28"/>
          <w:lang w:val="kk-KZ"/>
        </w:rPr>
      </w:pPr>
    </w:p>
    <w:p w:rsidR="00B32A7A" w:rsidRPr="00995389" w:rsidRDefault="007C5240"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62848" behindDoc="0" locked="0" layoutInCell="1" allowOverlap="1">
                <wp:simplePos x="0" y="0"/>
                <wp:positionH relativeFrom="column">
                  <wp:posOffset>2752090</wp:posOffset>
                </wp:positionH>
                <wp:positionV relativeFrom="paragraph">
                  <wp:posOffset>119380</wp:posOffset>
                </wp:positionV>
                <wp:extent cx="0" cy="685800"/>
                <wp:effectExtent l="60325" t="12700" r="53975" b="15875"/>
                <wp:wrapNone/>
                <wp:docPr id="2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FEE198B" id="Line 3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pt,9.4pt" to="216.7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5rKg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">
                <v:stroke endarrow="block"/>
              </v:line>
            </w:pict>
          </mc:Fallback>
        </mc:AlternateContent>
      </w:r>
    </w:p>
    <w:p w:rsidR="00B32A7A" w:rsidRPr="00995389" w:rsidRDefault="00B32A7A" w:rsidP="00203342">
      <w:pPr>
        <w:spacing w:after="0" w:line="240" w:lineRule="auto"/>
        <w:ind w:firstLine="709"/>
        <w:rPr>
          <w:rFonts w:ascii="Times New Roman" w:hAnsi="Times New Roman" w:cs="Times New Roman"/>
          <w:b/>
          <w:sz w:val="28"/>
          <w:szCs w:val="28"/>
          <w:lang w:val="kk-KZ"/>
        </w:rPr>
      </w:pPr>
    </w:p>
    <w:p w:rsidR="00B32A7A" w:rsidRPr="00995389" w:rsidRDefault="007C5240"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60800" behindDoc="0" locked="0" layoutInCell="1" allowOverlap="1">
                <wp:simplePos x="0" y="0"/>
                <wp:positionH relativeFrom="column">
                  <wp:posOffset>323850</wp:posOffset>
                </wp:positionH>
                <wp:positionV relativeFrom="paragraph">
                  <wp:posOffset>-2022475</wp:posOffset>
                </wp:positionV>
                <wp:extent cx="0" cy="685800"/>
                <wp:effectExtent l="60960" t="13335" r="53340" b="15240"/>
                <wp:wrapNone/>
                <wp:docPr id="2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AEBFBF7" id="Line 3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59.25pt" to="25.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">
                <v:stroke endarrow="block"/>
              </v:line>
            </w:pict>
          </mc:Fallback>
        </mc:AlternateContent>
      </w:r>
    </w:p>
    <w:p w:rsidR="00B32A7A" w:rsidRPr="00995389" w:rsidRDefault="007C5240"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70016" behindDoc="0" locked="0" layoutInCell="1" allowOverlap="1">
                <wp:simplePos x="0" y="0"/>
                <wp:positionH relativeFrom="column">
                  <wp:posOffset>3939540</wp:posOffset>
                </wp:positionH>
                <wp:positionV relativeFrom="paragraph">
                  <wp:posOffset>116205</wp:posOffset>
                </wp:positionV>
                <wp:extent cx="2171700" cy="342900"/>
                <wp:effectExtent l="9525" t="13335" r="0" b="5715"/>
                <wp:wrapNone/>
                <wp:docPr id="2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curvedUpArrow">
                          <a:avLst>
                            <a:gd name="adj1" fmla="val 113648"/>
                            <a:gd name="adj2" fmla="val 25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98CD10" id="AutoShape 40" o:spid="_x0000_s1026" type="#_x0000_t104" style="position:absolute;margin-left:310.2pt;margin-top:9.15pt;width:171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" adj=",19218"/>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1040" behindDoc="0" locked="0" layoutInCell="1" allowOverlap="1">
                <wp:simplePos x="0" y="0"/>
                <wp:positionH relativeFrom="column">
                  <wp:posOffset>479425</wp:posOffset>
                </wp:positionH>
                <wp:positionV relativeFrom="paragraph">
                  <wp:posOffset>171450</wp:posOffset>
                </wp:positionV>
                <wp:extent cx="2171700" cy="342900"/>
                <wp:effectExtent l="0" t="20955" r="12065" b="17145"/>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72266" flipV="1">
                          <a:off x="0" y="0"/>
                          <a:ext cx="2171700" cy="342900"/>
                        </a:xfrm>
                        <a:prstGeom prst="curvedUpArrow">
                          <a:avLst>
                            <a:gd name="adj1" fmla="val 113648"/>
                            <a:gd name="adj2" fmla="val 25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B08AA6" id="AutoShape 41" o:spid="_x0000_s1026" type="#_x0000_t104" style="position:absolute;margin-left:37.75pt;margin-top:13.5pt;width:171pt;height:27pt;rotation:-11766187fd;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" adj=",19218"/>
            </w:pict>
          </mc:Fallback>
        </mc:AlternateContent>
      </w:r>
    </w:p>
    <w:p w:rsidR="00B32A7A" w:rsidRPr="00995389" w:rsidRDefault="00B32A7A" w:rsidP="00203342">
      <w:pPr>
        <w:spacing w:after="0" w:line="240" w:lineRule="auto"/>
        <w:ind w:firstLine="709"/>
        <w:rPr>
          <w:rFonts w:ascii="Times New Roman" w:hAnsi="Times New Roman" w:cs="Times New Roman"/>
          <w:b/>
          <w:sz w:val="28"/>
          <w:szCs w:val="28"/>
          <w:lang w:val="kk-KZ"/>
        </w:rPr>
      </w:pPr>
    </w:p>
    <w:p w:rsidR="00B32A7A" w:rsidRPr="00995389" w:rsidRDefault="007C5240"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68992" behindDoc="0" locked="0" layoutInCell="1" allowOverlap="1">
                <wp:simplePos x="0" y="0"/>
                <wp:positionH relativeFrom="column">
                  <wp:posOffset>1120140</wp:posOffset>
                </wp:positionH>
                <wp:positionV relativeFrom="paragraph">
                  <wp:posOffset>107950</wp:posOffset>
                </wp:positionV>
                <wp:extent cx="3429000" cy="800100"/>
                <wp:effectExtent l="9525" t="8890" r="9525" b="10160"/>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rect">
                          <a:avLst/>
                        </a:prstGeom>
                        <a:solidFill>
                          <a:srgbClr val="FFFFFF"/>
                        </a:solidFill>
                        <a:ln w="9525">
                          <a:solidFill>
                            <a:srgbClr val="000000"/>
                          </a:solidFill>
                          <a:miter lim="800000"/>
                          <a:headEnd/>
                          <a:tailEnd/>
                        </a:ln>
                      </wps:spPr>
                      <wps:txbx>
                        <w:txbxContent>
                          <w:p w:rsidR="00E17912" w:rsidRPr="00130F8E" w:rsidRDefault="00E17912" w:rsidP="00B32A7A">
                            <w:pPr>
                              <w:spacing w:after="0" w:line="240" w:lineRule="auto"/>
                              <w:jc w:val="center"/>
                              <w:rPr>
                                <w:rFonts w:ascii="Times New Roman" w:hAnsi="Times New Roman" w:cs="Times New Roman"/>
                                <w:b/>
                                <w:sz w:val="20"/>
                                <w:szCs w:val="20"/>
                                <w:lang w:val="kk-KZ"/>
                              </w:rPr>
                            </w:pPr>
                            <w:r w:rsidRPr="00130F8E">
                              <w:rPr>
                                <w:rFonts w:ascii="Times New Roman" w:hAnsi="Times New Roman" w:cs="Times New Roman"/>
                                <w:b/>
                                <w:sz w:val="20"/>
                                <w:szCs w:val="20"/>
                                <w:lang w:val="kk-KZ"/>
                              </w:rPr>
                              <w:t>тұлғалық өсу және кәсіби даярлану мотивациясы</w:t>
                            </w:r>
                          </w:p>
                          <w:p w:rsidR="00E17912" w:rsidRPr="00130F8E" w:rsidRDefault="00E17912" w:rsidP="00B32A7A">
                            <w:pPr>
                              <w:spacing w:after="0" w:line="240" w:lineRule="auto"/>
                              <w:jc w:val="center"/>
                              <w:rPr>
                                <w:rFonts w:ascii="Times New Roman" w:hAnsi="Times New Roman" w:cs="Times New Roman"/>
                                <w:b/>
                                <w:sz w:val="20"/>
                                <w:szCs w:val="20"/>
                                <w:lang w:val="kk-KZ"/>
                              </w:rPr>
                            </w:pPr>
                            <w:r w:rsidRPr="00130F8E">
                              <w:rPr>
                                <w:rFonts w:ascii="Times New Roman" w:hAnsi="Times New Roman" w:cs="Times New Roman"/>
                                <w:b/>
                                <w:sz w:val="20"/>
                                <w:szCs w:val="20"/>
                                <w:lang w:val="kk-KZ"/>
                              </w:rPr>
                              <w:t xml:space="preserve">пәні </w:t>
                            </w:r>
                            <w:r w:rsidRPr="00130F8E">
                              <w:rPr>
                                <w:rFonts w:ascii="Times New Roman" w:hAnsi="Times New Roman" w:cs="Times New Roman"/>
                                <w:b/>
                                <w:sz w:val="20"/>
                                <w:szCs w:val="20"/>
                                <w:lang w:val="sr-Cyrl-CS"/>
                              </w:rPr>
                              <w:t>ғылыми-әдіснамалық негіздері, әлеуметтік зерттеу методологиясы, ерекшеліктері, заңдылықтары, әдіс-тәсілдері</w:t>
                            </w:r>
                            <w:r>
                              <w:rPr>
                                <w:rFonts w:ascii="Times New Roman" w:hAnsi="Times New Roman" w:cs="Times New Roman"/>
                                <w:b/>
                                <w:sz w:val="20"/>
                                <w:szCs w:val="20"/>
                                <w:lang w:val="sr-Cyrl-CS"/>
                              </w:rPr>
                              <w:t xml:space="preserve"> (курсты оқыту)</w:t>
                            </w:r>
                            <w:r w:rsidRPr="00130F8E">
                              <w:rPr>
                                <w:rFonts w:ascii="Times New Roman" w:hAnsi="Times New Roman" w:cs="Times New Roman"/>
                                <w:b/>
                                <w:sz w:val="20"/>
                                <w:szCs w:val="20"/>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5" style="position:absolute;left:0;text-align:left;margin-left:88.2pt;margin-top:8.5pt;width:270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">
                <v:textbox>
                  <w:txbxContent>
                    <w:p w:rsidR="00E17912" w:rsidRPr="00130F8E" w:rsidRDefault="00E17912" w:rsidP="00B32A7A">
                      <w:pPr>
                        <w:spacing w:after="0" w:line="240" w:lineRule="auto"/>
                        <w:jc w:val="center"/>
                        <w:rPr>
                          <w:rFonts w:ascii="Times New Roman" w:hAnsi="Times New Roman" w:cs="Times New Roman"/>
                          <w:b/>
                          <w:sz w:val="20"/>
                          <w:szCs w:val="20"/>
                          <w:lang w:val="kk-KZ"/>
                        </w:rPr>
                      </w:pPr>
                      <w:r w:rsidRPr="00130F8E">
                        <w:rPr>
                          <w:rFonts w:ascii="Times New Roman" w:hAnsi="Times New Roman" w:cs="Times New Roman"/>
                          <w:b/>
                          <w:sz w:val="20"/>
                          <w:szCs w:val="20"/>
                          <w:lang w:val="kk-KZ"/>
                        </w:rPr>
                        <w:t>тұлғалық өсу және кәсіби даярлану мотивациясы</w:t>
                      </w:r>
                    </w:p>
                    <w:p w:rsidR="00E17912" w:rsidRPr="00130F8E" w:rsidRDefault="00E17912" w:rsidP="00B32A7A">
                      <w:pPr>
                        <w:spacing w:after="0" w:line="240" w:lineRule="auto"/>
                        <w:jc w:val="center"/>
                        <w:rPr>
                          <w:rFonts w:ascii="Times New Roman" w:hAnsi="Times New Roman" w:cs="Times New Roman"/>
                          <w:b/>
                          <w:sz w:val="20"/>
                          <w:szCs w:val="20"/>
                          <w:lang w:val="kk-KZ"/>
                        </w:rPr>
                      </w:pPr>
                      <w:r w:rsidRPr="00130F8E">
                        <w:rPr>
                          <w:rFonts w:ascii="Times New Roman" w:hAnsi="Times New Roman" w:cs="Times New Roman"/>
                          <w:b/>
                          <w:sz w:val="20"/>
                          <w:szCs w:val="20"/>
                          <w:lang w:val="kk-KZ"/>
                        </w:rPr>
                        <w:t xml:space="preserve">пәні </w:t>
                      </w:r>
                      <w:r w:rsidRPr="00130F8E">
                        <w:rPr>
                          <w:rFonts w:ascii="Times New Roman" w:hAnsi="Times New Roman" w:cs="Times New Roman"/>
                          <w:b/>
                          <w:sz w:val="20"/>
                          <w:szCs w:val="20"/>
                          <w:lang w:val="sr-Cyrl-CS"/>
                        </w:rPr>
                        <w:t>ғылыми-әдіснамалық негіздері, әлеуметтік зерттеу методологиясы, ерекшеліктері, заңдылықтары, әдіс-тәсілдері</w:t>
                      </w:r>
                      <w:r>
                        <w:rPr>
                          <w:rFonts w:ascii="Times New Roman" w:hAnsi="Times New Roman" w:cs="Times New Roman"/>
                          <w:b/>
                          <w:sz w:val="20"/>
                          <w:szCs w:val="20"/>
                          <w:lang w:val="sr-Cyrl-CS"/>
                        </w:rPr>
                        <w:t xml:space="preserve"> (курсты оқыту)</w:t>
                      </w:r>
                      <w:r w:rsidRPr="00130F8E">
                        <w:rPr>
                          <w:rFonts w:ascii="Times New Roman" w:hAnsi="Times New Roman" w:cs="Times New Roman"/>
                          <w:b/>
                          <w:sz w:val="20"/>
                          <w:szCs w:val="20"/>
                          <w:lang w:val="sr-Cyrl-CS"/>
                        </w:rPr>
                        <w:t>.</w:t>
                      </w:r>
                    </w:p>
                  </w:txbxContent>
                </v:textbox>
              </v:rect>
            </w:pict>
          </mc:Fallback>
        </mc:AlternateContent>
      </w:r>
    </w:p>
    <w:p w:rsidR="00B32A7A" w:rsidRDefault="00B32A7A" w:rsidP="00203342">
      <w:pPr>
        <w:spacing w:after="0" w:line="240" w:lineRule="auto"/>
        <w:ind w:firstLine="709"/>
        <w:rPr>
          <w:rFonts w:ascii="Times New Roman" w:hAnsi="Times New Roman" w:cs="Times New Roman"/>
          <w:b/>
          <w:sz w:val="28"/>
          <w:szCs w:val="28"/>
          <w:lang w:val="kk-KZ"/>
        </w:rPr>
      </w:pPr>
    </w:p>
    <w:p w:rsidR="00DD04EB" w:rsidRDefault="00DD04EB" w:rsidP="00203342">
      <w:pPr>
        <w:spacing w:after="0" w:line="240" w:lineRule="auto"/>
        <w:ind w:firstLine="709"/>
        <w:rPr>
          <w:rFonts w:ascii="Times New Roman" w:hAnsi="Times New Roman" w:cs="Times New Roman"/>
          <w:b/>
          <w:sz w:val="28"/>
          <w:szCs w:val="28"/>
          <w:lang w:val="kk-KZ"/>
        </w:rPr>
      </w:pPr>
    </w:p>
    <w:p w:rsidR="00DD04EB" w:rsidRDefault="00DD04EB" w:rsidP="00203342">
      <w:pPr>
        <w:spacing w:after="0" w:line="240" w:lineRule="auto"/>
        <w:ind w:firstLine="709"/>
        <w:rPr>
          <w:rFonts w:ascii="Times New Roman" w:hAnsi="Times New Roman" w:cs="Times New Roman"/>
          <w:b/>
          <w:sz w:val="28"/>
          <w:szCs w:val="28"/>
          <w:lang w:val="kk-KZ"/>
        </w:rPr>
      </w:pPr>
    </w:p>
    <w:p w:rsidR="00DD04EB" w:rsidRDefault="007C5240" w:rsidP="00203342">
      <w:pPr>
        <w:spacing w:after="0" w:line="240" w:lineRule="auto"/>
        <w:ind w:firstLine="709"/>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72064" behindDoc="0" locked="0" layoutInCell="1" allowOverlap="1">
                <wp:simplePos x="0" y="0"/>
                <wp:positionH relativeFrom="column">
                  <wp:posOffset>1673860</wp:posOffset>
                </wp:positionH>
                <wp:positionV relativeFrom="paragraph">
                  <wp:posOffset>170815</wp:posOffset>
                </wp:positionV>
                <wp:extent cx="2172335" cy="504825"/>
                <wp:effectExtent l="10795" t="13335" r="7620" b="5715"/>
                <wp:wrapNone/>
                <wp:docPr id="2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2335" cy="504825"/>
                        </a:xfrm>
                        <a:prstGeom prst="upDownArrowCallout">
                          <a:avLst>
                            <a:gd name="adj1" fmla="val 107579"/>
                            <a:gd name="adj2" fmla="val 107579"/>
                            <a:gd name="adj3" fmla="val 12500"/>
                            <a:gd name="adj4" fmla="val 50000"/>
                          </a:avLst>
                        </a:prstGeom>
                        <a:solidFill>
                          <a:srgbClr val="FFFFFF"/>
                        </a:solidFill>
                        <a:ln w="9525">
                          <a:solidFill>
                            <a:srgbClr val="000000"/>
                          </a:solidFill>
                          <a:miter lim="800000"/>
                          <a:headEnd/>
                          <a:tailEnd/>
                        </a:ln>
                      </wps:spPr>
                      <wps:txbx>
                        <w:txbxContent>
                          <w:p w:rsidR="00E17912" w:rsidRPr="00130F8E" w:rsidRDefault="00E17912" w:rsidP="00B32A7A">
                            <w:pPr>
                              <w:jc w:val="center"/>
                              <w:rPr>
                                <w:rFonts w:ascii="Times New Roman" w:hAnsi="Times New Roman" w:cs="Times New Roman"/>
                                <w:b/>
                                <w:sz w:val="20"/>
                                <w:szCs w:val="20"/>
                                <w:lang w:val="kk-KZ"/>
                              </w:rPr>
                            </w:pPr>
                            <w:r w:rsidRPr="00130F8E">
                              <w:rPr>
                                <w:rFonts w:ascii="Times New Roman" w:hAnsi="Times New Roman" w:cs="Times New Roman"/>
                                <w:sz w:val="20"/>
                                <w:szCs w:val="20"/>
                                <w:lang w:val="kk-KZ"/>
                              </w:rPr>
                              <w:t xml:space="preserve">Мониторингтік модуль     </w:t>
                            </w:r>
                            <w:r w:rsidRPr="00130F8E">
                              <w:rPr>
                                <w:rFonts w:ascii="Times New Roman" w:hAnsi="Times New Roman" w:cs="Times New Roman"/>
                                <w:b/>
                                <w:sz w:val="20"/>
                                <w:szCs w:val="20"/>
                                <w:lang w:val="kk-KZ"/>
                              </w:rPr>
                              <w:t>2 сағ.</w:t>
                            </w:r>
                            <w:r>
                              <w:rPr>
                                <w:rFonts w:ascii="Times New Roman" w:hAnsi="Times New Roman" w:cs="Times New Roman"/>
                                <w:b/>
                                <w:sz w:val="20"/>
                                <w:szCs w:val="20"/>
                                <w:lang w:val="kk-KZ"/>
                              </w:rPr>
                              <w:t xml:space="preserve"> </w:t>
                            </w:r>
                            <w:r>
                              <w:rPr>
                                <w:rFonts w:ascii="Times New Roman" w:hAnsi="Times New Roman" w:cs="Times New Roman"/>
                                <w:sz w:val="20"/>
                                <w:szCs w:val="20"/>
                                <w:lang w:val="kk-KZ"/>
                              </w:rPr>
                              <w:t>(ұсыныстар)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2" coordsize="21600,21600" o:spt="82" adj="5400,5400,2700,8100" path="m0@0l@3@0@3@2@1@2,10800,0@4@2@5@2@5@0,21600@0,21600@8@5@8@5@9@4@9,10800,21600@1@9@3@9@3@8,0@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21600,@8"/>
                <v:handles>
                  <v:h position="topLeft,#0" yrange="@2,10800"/>
                  <v:h position="#1,topLeft" xrange="0,@3"/>
                  <v:h position="#3,#2" xrange="@1,10800" yrange="0,@0"/>
                </v:handles>
              </v:shapetype>
              <v:shape id="AutoShape 42" o:spid="_x0000_s1036" type="#_x0000_t82" style="position:absolute;left:0;text-align:left;margin-left:131.8pt;margin-top:13.45pt;width:171.05pt;height:39.7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">
                <v:textbox>
                  <w:txbxContent>
                    <w:p w:rsidR="00E17912" w:rsidRPr="00130F8E" w:rsidRDefault="00E17912" w:rsidP="00B32A7A">
                      <w:pPr>
                        <w:jc w:val="center"/>
                        <w:rPr>
                          <w:rFonts w:ascii="Times New Roman" w:hAnsi="Times New Roman" w:cs="Times New Roman"/>
                          <w:b/>
                          <w:sz w:val="20"/>
                          <w:szCs w:val="20"/>
                          <w:lang w:val="kk-KZ"/>
                        </w:rPr>
                      </w:pPr>
                      <w:r w:rsidRPr="00130F8E">
                        <w:rPr>
                          <w:rFonts w:ascii="Times New Roman" w:hAnsi="Times New Roman" w:cs="Times New Roman"/>
                          <w:sz w:val="20"/>
                          <w:szCs w:val="20"/>
                          <w:lang w:val="kk-KZ"/>
                        </w:rPr>
                        <w:t xml:space="preserve">Мониторингтік модуль     </w:t>
                      </w:r>
                      <w:r w:rsidRPr="00130F8E">
                        <w:rPr>
                          <w:rFonts w:ascii="Times New Roman" w:hAnsi="Times New Roman" w:cs="Times New Roman"/>
                          <w:b/>
                          <w:sz w:val="20"/>
                          <w:szCs w:val="20"/>
                          <w:lang w:val="kk-KZ"/>
                        </w:rPr>
                        <w:t>2 сағ.</w:t>
                      </w:r>
                      <w:r>
                        <w:rPr>
                          <w:rFonts w:ascii="Times New Roman" w:hAnsi="Times New Roman" w:cs="Times New Roman"/>
                          <w:b/>
                          <w:sz w:val="20"/>
                          <w:szCs w:val="20"/>
                          <w:lang w:val="kk-KZ"/>
                        </w:rPr>
                        <w:t xml:space="preserve"> </w:t>
                      </w:r>
                      <w:r>
                        <w:rPr>
                          <w:rFonts w:ascii="Times New Roman" w:hAnsi="Times New Roman" w:cs="Times New Roman"/>
                          <w:sz w:val="20"/>
                          <w:szCs w:val="20"/>
                          <w:lang w:val="kk-KZ"/>
                        </w:rPr>
                        <w:t>(ұсыныстар)</w:t>
                      </w:r>
                    </w:p>
                  </w:txbxContent>
                </v:textbox>
              </v:shape>
            </w:pict>
          </mc:Fallback>
        </mc:AlternateContent>
      </w:r>
    </w:p>
    <w:p w:rsidR="00DD04EB" w:rsidRDefault="00DD04EB" w:rsidP="00203342">
      <w:pPr>
        <w:spacing w:after="0" w:line="240" w:lineRule="auto"/>
        <w:ind w:firstLine="709"/>
        <w:rPr>
          <w:rFonts w:ascii="Times New Roman" w:hAnsi="Times New Roman" w:cs="Times New Roman"/>
          <w:b/>
          <w:sz w:val="28"/>
          <w:szCs w:val="28"/>
          <w:lang w:val="kk-KZ"/>
        </w:rPr>
      </w:pPr>
    </w:p>
    <w:p w:rsidR="00DD04EB" w:rsidRDefault="00DD04EB" w:rsidP="00203342">
      <w:pPr>
        <w:spacing w:after="0" w:line="240" w:lineRule="auto"/>
        <w:ind w:firstLine="709"/>
        <w:rPr>
          <w:rFonts w:ascii="Times New Roman" w:hAnsi="Times New Roman" w:cs="Times New Roman"/>
          <w:b/>
          <w:sz w:val="28"/>
          <w:szCs w:val="28"/>
          <w:lang w:val="kk-KZ"/>
        </w:rPr>
      </w:pPr>
    </w:p>
    <w:p w:rsidR="00DD04EB" w:rsidRPr="00995389" w:rsidRDefault="00DD04EB" w:rsidP="00203342">
      <w:pPr>
        <w:spacing w:after="0" w:line="240" w:lineRule="auto"/>
        <w:ind w:firstLine="709"/>
        <w:rPr>
          <w:rFonts w:ascii="Times New Roman" w:hAnsi="Times New Roman" w:cs="Times New Roman"/>
          <w:b/>
          <w:sz w:val="28"/>
          <w:szCs w:val="28"/>
          <w:lang w:val="kk-KZ"/>
        </w:rPr>
      </w:pPr>
    </w:p>
    <w:p w:rsidR="00DD04EB" w:rsidRDefault="007C5240" w:rsidP="00203342">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73088" behindDoc="0" locked="0" layoutInCell="1" allowOverlap="1">
                <wp:simplePos x="0" y="0"/>
                <wp:positionH relativeFrom="column">
                  <wp:posOffset>571500</wp:posOffset>
                </wp:positionH>
                <wp:positionV relativeFrom="paragraph">
                  <wp:posOffset>60960</wp:posOffset>
                </wp:positionV>
                <wp:extent cx="4457700" cy="457200"/>
                <wp:effectExtent l="13335" t="6985" r="5715" b="12065"/>
                <wp:wrapNone/>
                <wp:docPr id="2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457200"/>
                        </a:xfrm>
                        <a:prstGeom prst="rect">
                          <a:avLst/>
                        </a:prstGeom>
                        <a:solidFill>
                          <a:srgbClr val="FFFFFF"/>
                        </a:solidFill>
                        <a:ln w="9525">
                          <a:solidFill>
                            <a:srgbClr val="000000"/>
                          </a:solidFill>
                          <a:miter lim="800000"/>
                          <a:headEnd/>
                          <a:tailEnd/>
                        </a:ln>
                      </wps:spPr>
                      <wps:txbx>
                        <w:txbxContent>
                          <w:p w:rsidR="00E17912" w:rsidRPr="00130F8E" w:rsidRDefault="00E17912" w:rsidP="00B32A7A">
                            <w:pPr>
                              <w:spacing w:after="0" w:line="240" w:lineRule="auto"/>
                              <w:jc w:val="center"/>
                              <w:rPr>
                                <w:rFonts w:ascii="Times New Roman" w:hAnsi="Times New Roman" w:cs="Times New Roman"/>
                                <w:sz w:val="20"/>
                                <w:szCs w:val="20"/>
                                <w:lang w:val="kk-KZ"/>
                              </w:rPr>
                            </w:pPr>
                            <w:r w:rsidRPr="00130F8E">
                              <w:rPr>
                                <w:rFonts w:ascii="Times New Roman" w:hAnsi="Times New Roman" w:cs="Times New Roman"/>
                                <w:sz w:val="20"/>
                                <w:szCs w:val="20"/>
                                <w:lang w:val="kk-KZ"/>
                              </w:rPr>
                              <w:t>тұлғалық өсу және кәсіби даярлану мотивациясы</w:t>
                            </w:r>
                          </w:p>
                          <w:p w:rsidR="00E17912" w:rsidRPr="00130F8E" w:rsidRDefault="00E17912" w:rsidP="00B32A7A">
                            <w:pPr>
                              <w:spacing w:after="0" w:line="240" w:lineRule="auto"/>
                              <w:jc w:val="center"/>
                              <w:rPr>
                                <w:rFonts w:ascii="Times New Roman" w:hAnsi="Times New Roman" w:cs="Times New Roman"/>
                                <w:sz w:val="20"/>
                                <w:szCs w:val="20"/>
                                <w:lang w:val="kk-KZ"/>
                              </w:rPr>
                            </w:pPr>
                            <w:r w:rsidRPr="00130F8E">
                              <w:rPr>
                                <w:rFonts w:ascii="Times New Roman" w:hAnsi="Times New Roman" w:cs="Times New Roman"/>
                                <w:sz w:val="20"/>
                                <w:szCs w:val="20"/>
                                <w:lang w:val="kk-KZ"/>
                              </w:rPr>
                              <w:t xml:space="preserve">пәні </w:t>
                            </w:r>
                            <w:r w:rsidRPr="00130F8E">
                              <w:rPr>
                                <w:rFonts w:ascii="Times New Roman" w:hAnsi="Times New Roman" w:cs="Times New Roman"/>
                                <w:sz w:val="20"/>
                                <w:szCs w:val="20"/>
                                <w:lang w:val="sr-Cyrl-CS"/>
                              </w:rPr>
                              <w:t>оқу-тәрбие үрдісіне ықпалы (курс нәтижелігіне сараптама жүргізу)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7" style="position:absolute;left:0;text-align:left;margin-left:45pt;margin-top:4.8pt;width:351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">
                <v:textbox>
                  <w:txbxContent>
                    <w:p w:rsidR="00E17912" w:rsidRPr="00130F8E" w:rsidRDefault="00E17912" w:rsidP="00B32A7A">
                      <w:pPr>
                        <w:spacing w:after="0" w:line="240" w:lineRule="auto"/>
                        <w:jc w:val="center"/>
                        <w:rPr>
                          <w:rFonts w:ascii="Times New Roman" w:hAnsi="Times New Roman" w:cs="Times New Roman"/>
                          <w:sz w:val="20"/>
                          <w:szCs w:val="20"/>
                          <w:lang w:val="kk-KZ"/>
                        </w:rPr>
                      </w:pPr>
                      <w:r w:rsidRPr="00130F8E">
                        <w:rPr>
                          <w:rFonts w:ascii="Times New Roman" w:hAnsi="Times New Roman" w:cs="Times New Roman"/>
                          <w:sz w:val="20"/>
                          <w:szCs w:val="20"/>
                          <w:lang w:val="kk-KZ"/>
                        </w:rPr>
                        <w:t>тұлғалық өсу және кәсіби даярлану мотивациясы</w:t>
                      </w:r>
                    </w:p>
                    <w:p w:rsidR="00E17912" w:rsidRPr="00130F8E" w:rsidRDefault="00E17912" w:rsidP="00B32A7A">
                      <w:pPr>
                        <w:spacing w:after="0" w:line="240" w:lineRule="auto"/>
                        <w:jc w:val="center"/>
                        <w:rPr>
                          <w:rFonts w:ascii="Times New Roman" w:hAnsi="Times New Roman" w:cs="Times New Roman"/>
                          <w:sz w:val="20"/>
                          <w:szCs w:val="20"/>
                          <w:lang w:val="kk-KZ"/>
                        </w:rPr>
                      </w:pPr>
                      <w:r w:rsidRPr="00130F8E">
                        <w:rPr>
                          <w:rFonts w:ascii="Times New Roman" w:hAnsi="Times New Roman" w:cs="Times New Roman"/>
                          <w:sz w:val="20"/>
                          <w:szCs w:val="20"/>
                          <w:lang w:val="kk-KZ"/>
                        </w:rPr>
                        <w:t xml:space="preserve">пәні </w:t>
                      </w:r>
                      <w:r w:rsidRPr="00130F8E">
                        <w:rPr>
                          <w:rFonts w:ascii="Times New Roman" w:hAnsi="Times New Roman" w:cs="Times New Roman"/>
                          <w:sz w:val="20"/>
                          <w:szCs w:val="20"/>
                          <w:lang w:val="sr-Cyrl-CS"/>
                        </w:rPr>
                        <w:t>оқу-тәрбие үрдісіне ықпалы (курс нәтижелігіне сараптама жүргізу)</w:t>
                      </w:r>
                    </w:p>
                  </w:txbxContent>
                </v:textbox>
              </v:rect>
            </w:pict>
          </mc:Fallback>
        </mc:AlternateContent>
      </w:r>
    </w:p>
    <w:p w:rsidR="00DD04EB" w:rsidRDefault="00DD04EB" w:rsidP="00203342">
      <w:pPr>
        <w:spacing w:after="0" w:line="240" w:lineRule="auto"/>
        <w:ind w:firstLine="709"/>
        <w:jc w:val="both"/>
        <w:rPr>
          <w:rFonts w:ascii="Times New Roman" w:hAnsi="Times New Roman" w:cs="Times New Roman"/>
          <w:b/>
          <w:sz w:val="28"/>
          <w:szCs w:val="28"/>
          <w:lang w:val="kk-KZ"/>
        </w:rPr>
      </w:pPr>
    </w:p>
    <w:p w:rsidR="00DD04EB" w:rsidRDefault="00DD04EB" w:rsidP="00203342">
      <w:pPr>
        <w:spacing w:after="0" w:line="240" w:lineRule="auto"/>
        <w:ind w:firstLine="709"/>
        <w:jc w:val="both"/>
        <w:rPr>
          <w:rFonts w:ascii="Times New Roman" w:hAnsi="Times New Roman" w:cs="Times New Roman"/>
          <w:b/>
          <w:sz w:val="28"/>
          <w:szCs w:val="28"/>
          <w:lang w:val="kk-KZ"/>
        </w:rPr>
      </w:pPr>
    </w:p>
    <w:p w:rsidR="00DD04EB" w:rsidRDefault="00DD04EB" w:rsidP="00203342">
      <w:pPr>
        <w:spacing w:after="0" w:line="240" w:lineRule="auto"/>
        <w:ind w:firstLine="709"/>
        <w:jc w:val="both"/>
        <w:rPr>
          <w:rFonts w:ascii="Times New Roman" w:hAnsi="Times New Roman" w:cs="Times New Roman"/>
          <w:b/>
          <w:sz w:val="28"/>
          <w:szCs w:val="28"/>
          <w:lang w:val="kk-KZ"/>
        </w:rPr>
      </w:pPr>
    </w:p>
    <w:p w:rsidR="00B32A7A" w:rsidRPr="00142B87" w:rsidRDefault="00B32A7A" w:rsidP="009F0B5C">
      <w:pPr>
        <w:spacing w:after="0" w:line="240" w:lineRule="auto"/>
        <w:ind w:firstLine="709"/>
        <w:jc w:val="center"/>
        <w:rPr>
          <w:rFonts w:ascii="Times New Roman" w:hAnsi="Times New Roman" w:cs="Times New Roman"/>
          <w:sz w:val="28"/>
          <w:szCs w:val="28"/>
          <w:lang w:val="kk-KZ"/>
        </w:rPr>
      </w:pPr>
      <w:r w:rsidRPr="00142B87">
        <w:rPr>
          <w:rFonts w:ascii="Times New Roman" w:hAnsi="Times New Roman" w:cs="Times New Roman"/>
          <w:sz w:val="28"/>
          <w:szCs w:val="28"/>
          <w:lang w:val="kk-KZ"/>
        </w:rPr>
        <w:t xml:space="preserve">Сурет </w:t>
      </w:r>
      <w:r w:rsidR="009F0B5C">
        <w:rPr>
          <w:rFonts w:ascii="Times New Roman" w:hAnsi="Times New Roman" w:cs="Times New Roman"/>
          <w:sz w:val="28"/>
          <w:szCs w:val="28"/>
          <w:lang w:val="kk-KZ"/>
        </w:rPr>
        <w:t xml:space="preserve">7 ‒ </w:t>
      </w:r>
      <w:r w:rsidRPr="00142B87">
        <w:rPr>
          <w:rFonts w:ascii="Times New Roman" w:hAnsi="Times New Roman" w:cs="Times New Roman"/>
          <w:sz w:val="28"/>
          <w:szCs w:val="28"/>
          <w:lang w:val="kk-KZ"/>
        </w:rPr>
        <w:t>Студенттердің тұлғалық өсуіне кәсіби даярлану үрдісіндегі мотивациясын қалыптастыру бағдарламасына арнайы дамытушы курстарының моделі</w:t>
      </w:r>
    </w:p>
    <w:p w:rsidR="00142B87" w:rsidRDefault="00142B87" w:rsidP="00203342">
      <w:pPr>
        <w:spacing w:after="0" w:line="240" w:lineRule="auto"/>
        <w:ind w:firstLine="709"/>
        <w:jc w:val="both"/>
        <w:rPr>
          <w:rFonts w:ascii="Times New Roman" w:hAnsi="Times New Roman" w:cs="Times New Roman"/>
          <w:sz w:val="28"/>
          <w:szCs w:val="28"/>
          <w:lang w:val="kk-KZ"/>
        </w:rPr>
      </w:pPr>
    </w:p>
    <w:p w:rsidR="00DD04EB" w:rsidRDefault="00DD04EB"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Мотивация мәселелерімен айналысатын зерттеушілер студенттер жаңа оқу орнына түскенде мотивация негізінен жаңа әлеуметтік рөлмен анықталатынын атап өтеді. Бірақ бұл оның оқу-тәрбие жұмысын ұзақ уақыт бойы көтере алмай, бірте-бірте маңызын жоғалтып барады. Сондықтан оқуға мазмұнды мән беретін мотивтерді қалыптастыру мұғалімнің басты міндеттерінің бірі болып табылады. </w:t>
      </w:r>
      <w:r w:rsidRPr="00995389">
        <w:rPr>
          <w:rFonts w:ascii="Times New Roman" w:hAnsi="Times New Roman" w:cs="Times New Roman"/>
          <w:sz w:val="28"/>
          <w:szCs w:val="28"/>
          <w:lang w:val="kk-KZ"/>
        </w:rPr>
        <w:lastRenderedPageBreak/>
        <w:t>Педагогтар мен психологтар білім мен дағдыны табысты меңгеруді қамтамасыз етуде оқудың оң мотивациясының рөлін атап көрсетеді.</w:t>
      </w:r>
    </w:p>
    <w:p w:rsidR="00DD04EB" w:rsidRPr="00995389" w:rsidRDefault="00DD04EB"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Біздің жетістіктерге жетуміз де, жетпеуіміз де көп жағдайда қарым-қатынас барысында өз нақты және потенциалдық мүмкіндіктерімізді дұрыс не бұрыс пайдалануымызға байланысты болады. Осы ретте, психология ғылымдарының докторы Н.Қ. Тоқсанбаева «қоғамдық әлеуметтік өмір тіршілігінде қарым-қатынас арқылы бірлескен әрекет белгілі психологиялық маңыздылыққа ие болып отырады» дейді. Олай болса, қарым-қатынас процесінің маңыздылығын арттырып отыру қоғамдық әлеуметтік өмір тіршілігіне жағымды әсерін тигізетіні анық. Осыған байланысты зерттеу жұмысымыздың  дамытушы экспериментін Алматы қаласындағы «Қайнар» академиясында психология бөлімінде «Тұлғалық өсу және кәсіби даярлану мотивациясы» курсын 3 курс студенттеріне жүргізілді  және Талдықорған қаласындағы  I. Жанcүгipoв атындағы Жетісу университетінде осы модель бойынша салыстырмалы зерттеуді  жүзеге асырдық. </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Оқу іс-әрекетінің мотивациялық негізі – жалпы әрекетті үнемі ынталандыратын, оның сабақтастығы мен тұрақтылығын сақтайтын мотивациялық күйлердің белгілі бір тізбегі.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Студенттің оқу іс-әрекетінің мотивациялық негізі </w:t>
      </w:r>
      <w:r w:rsidRPr="00953CE3">
        <w:rPr>
          <w:rFonts w:ascii="Times New Roman" w:hAnsi="Times New Roman" w:cs="Times New Roman"/>
          <w:b/>
          <w:i/>
          <w:sz w:val="28"/>
          <w:szCs w:val="28"/>
          <w:lang w:val="kk-KZ"/>
        </w:rPr>
        <w:t>келесі элементтерден</w:t>
      </w:r>
      <w:r w:rsidRPr="00953CE3">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тұрады: оқу жағдайына назар аудару - алдағы іс-әрекеттің мәнін түсіну - мотивті саналы таңдау - мақсат қою - мақсатқа ұмтылу (тәрбие іс-әрекетін жүзеге асыру) - мақсатқа ұмтылу. табысқа жету (өз іс-әрекетінің дұрыстығына сенімділікті сезіну) – өзін-өзі бағалау процесі және қызмет нәтижелері (әрекетке эмоционалдық қатынас).</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142B87">
        <w:rPr>
          <w:rFonts w:ascii="Times New Roman" w:hAnsi="Times New Roman" w:cs="Times New Roman"/>
          <w:sz w:val="28"/>
          <w:szCs w:val="28"/>
          <w:lang w:val="kk-KZ"/>
        </w:rPr>
        <w:t>1.</w:t>
      </w:r>
      <w:r w:rsidR="00631BC8">
        <w:rPr>
          <w:rFonts w:ascii="Times New Roman" w:hAnsi="Times New Roman" w:cs="Times New Roman"/>
          <w:b/>
          <w:sz w:val="28"/>
          <w:szCs w:val="28"/>
          <w:lang w:val="kk-KZ"/>
        </w:rPr>
        <w:t xml:space="preserve"> </w:t>
      </w:r>
      <w:r w:rsidRPr="00995389">
        <w:rPr>
          <w:rFonts w:ascii="Times New Roman" w:hAnsi="Times New Roman" w:cs="Times New Roman"/>
          <w:sz w:val="28"/>
          <w:szCs w:val="28"/>
          <w:lang w:val="kk-KZ"/>
        </w:rPr>
        <w:t>Студенттің зейінін оқу жағдайына аудару. Іс-әрекетке қосылу, тапсырманы орындау үшін студент өзінің назарын оқу жағдайына аударып, оның қызығушылығын, мақсаты мен мотивін соған ауыстыруы, оқудан алшақтататын импульстарды баяулатуы керек. Зейін, яғни берілген объектілерді ассимиляциялауға шоғырландыру қабілеті барлық танымдық процестердің қажетті шарты, К.Д. Ушинский, білімнің адам санасына енетін жалғыз қақпасы. Зейіннің негізгі құрылымдық объектілері – қабылдаудың негізгі объектісі (немесе «фигура») және «фон». Қабылдау фигурасы – бұл психиканың шындықтың көптүрлілігінен айыратыны, зерттелетін мәселенің мәні де осында. Ақпарат ағынындағы қалғанның бәрі фон құрайды. Қабылдаудың ең маңызды факторы фигура мен фон арасындағы контраст дәрежесі болып табылады. Студенттер зерттеген материал жеткілікті контрастқа ие емес, фонмен біріктіріліп, қабылданбай қалады. Мұғалім үшін қорытынды: эмоционалдырақ, зерттеудің негізгі объектісін нақты белгілеңіз.</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142B87">
        <w:rPr>
          <w:rFonts w:ascii="Times New Roman" w:hAnsi="Times New Roman" w:cs="Times New Roman"/>
          <w:sz w:val="28"/>
          <w:szCs w:val="28"/>
          <w:lang w:val="kk-KZ"/>
        </w:rPr>
        <w:t>2.</w:t>
      </w:r>
      <w:r w:rsidRPr="00995389">
        <w:rPr>
          <w:rFonts w:ascii="Times New Roman" w:hAnsi="Times New Roman" w:cs="Times New Roman"/>
          <w:sz w:val="28"/>
          <w:szCs w:val="28"/>
          <w:lang w:val="kk-KZ"/>
        </w:rPr>
        <w:t xml:space="preserve"> Алдағы іс-әрекеттің мағынасын білу. Зейін студенттердің іс-әрекетте бағдарлануына көмектеседі және оқу әрекетін белсендіретін қажеттілік пәні туралы ақпарат алуға мүмкіндік береді. Шынында да, адам білімге деген қажеттілікті (іс-әрекеттің жаңа тәсілдерінде және т.б.) сезінуі үшін ол оларды өзі үшін қазіргі уақытта немесе болашақта қажет болғандай етіп көрсетуі керек. </w:t>
      </w:r>
      <w:r w:rsidRPr="00995389">
        <w:rPr>
          <w:rFonts w:ascii="Times New Roman" w:hAnsi="Times New Roman" w:cs="Times New Roman"/>
          <w:sz w:val="28"/>
          <w:szCs w:val="28"/>
          <w:lang w:val="kk-KZ"/>
        </w:rPr>
        <w:lastRenderedPageBreak/>
        <w:t>Сонымен, әрекеттің екінші құрылымдық бірлігі – студенттердің «білім туралы ақпарат алуы және олардың (студенттердің») алдағы іс-әрекеттің жеке мәнін түсінуі, бұл өз кезегінде әрекет етуге дайындығында көрінеді. Мұны тәжірибелі мұғалімдер жиі қолданады, олар әрқашан жұмыс басында студенттерге алдағы іс-әрекеттің мәнін ашып, оларды қандай білімді меңгеру керек, қандай әдістерді меңгеру керек, не істеу керек және не үшін қажет екендігімен таныстырады.  Мұнда мұғалім студенттерге оқу іс-әрекетін орындаудың теориялық, практикалық, тұлғалық, әлеуметтік, эстетикалық және басқа да маңыздылығын ашуға ұмтылады.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142B87">
        <w:rPr>
          <w:rFonts w:ascii="Times New Roman" w:hAnsi="Times New Roman" w:cs="Times New Roman"/>
          <w:sz w:val="28"/>
          <w:szCs w:val="28"/>
          <w:lang w:val="kk-KZ"/>
        </w:rPr>
        <w:t>3.</w:t>
      </w:r>
      <w:r w:rsidRPr="00995389">
        <w:rPr>
          <w:rFonts w:ascii="Times New Roman" w:hAnsi="Times New Roman" w:cs="Times New Roman"/>
          <w:sz w:val="28"/>
          <w:szCs w:val="28"/>
          <w:lang w:val="kk-KZ"/>
        </w:rPr>
        <w:t xml:space="preserve"> Мотивті саналы түрде таңдау. Іс-әрекеттің келесі кезеңі нақты қажеттілікті жүзеге асырудан және оқу мотивін таңдаудан тұрады. Сыртқы мотивтер қажетті қажеттілікті өзекті етеді, ол адамды белгілі бір әрекеттерді орындауға ынталандырады, бірақ әрекет ету туралы шешімді студент өзі қабылдайды. Педагогикалық әсерлердің әсерінен ол өзінің қажеттіліктері мен әрекеттерін жүзеге асырады, бұл жағдайдағы елеулі мотивтен туындайды. Ең дұрысы, барлық мотивтердің ішінен (досымен сөйлесуге, армандауға, терезеге қарауға, т.б.) ол өзіне қажетті оқу іс-әрекетінің мотивтерін таңдайды (жаңа білім мен дағдыларды игеру қажеттілігін түсінеді), танымдық қиындықтарды жеңуге, қажетті қабілет пен сапаны дамытуға ұмтылады). Қажеттілікті сезіну, әдетте, бірнеше мотивтердің пайда болуына әкеледі. Олар бұрынғы тәжірибемен, мінез-құлық және белсенділік ә</w:t>
      </w:r>
      <w:r w:rsidR="00A56624">
        <w:rPr>
          <w:rFonts w:ascii="Times New Roman" w:hAnsi="Times New Roman" w:cs="Times New Roman"/>
          <w:sz w:val="28"/>
          <w:szCs w:val="28"/>
          <w:lang w:val="kk-KZ"/>
        </w:rPr>
        <w:t>деттерімен байланысты. Ал егер с</w:t>
      </w:r>
      <w:r w:rsidRPr="00995389">
        <w:rPr>
          <w:rFonts w:ascii="Times New Roman" w:hAnsi="Times New Roman" w:cs="Times New Roman"/>
          <w:sz w:val="28"/>
          <w:szCs w:val="28"/>
          <w:lang w:val="kk-KZ"/>
        </w:rPr>
        <w:t>тудент белгілі бір жағдайда өзіне ұсынылған іс-әрекет тәсілдерін белсенді меңгеру қажеттілігін түсінсе, ол нақты мотивті таңдайды және сол сәттен бастап белсенді түрде әрекетке кіріседі. Соны</w:t>
      </w:r>
      <w:r w:rsidR="00A56624">
        <w:rPr>
          <w:rFonts w:ascii="Times New Roman" w:hAnsi="Times New Roman" w:cs="Times New Roman"/>
          <w:sz w:val="28"/>
          <w:szCs w:val="28"/>
          <w:lang w:val="kk-KZ"/>
        </w:rPr>
        <w:t>мен, нақты қажеттілікті сезіну студентке</w:t>
      </w:r>
      <w:r w:rsidRPr="00995389">
        <w:rPr>
          <w:rFonts w:ascii="Times New Roman" w:hAnsi="Times New Roman" w:cs="Times New Roman"/>
          <w:sz w:val="28"/>
          <w:szCs w:val="28"/>
          <w:lang w:val="kk-KZ"/>
        </w:rPr>
        <w:t xml:space="preserve"> мотив таңдауына жетелейді. Бұл жағдайда мотив бір мінез-құлықты екіншісімен ауыстырады, азырақ қолайлырақ қолайлы - және осылайша әрекет режимін анықтау мүмкіндігін жасайды. Мінез тек мотивке байланысты күшті ерік-жігерге айналады (Д.Н.Узнадзе). Педагогикалық аспектіде бұл жерде жеке тұлғаның өз мотивтерін басқара алуы, оларды келешегі зор мақсаттармен байланыстыра білуі бірінші орынға шығатынына назар аударған жөн. Мотив – студенттің әрекеттегі өзін-өзі анықтауының нәтижесі. Ал шәкіртінің мотивациясын қалай қалыптастыратыны көп жағдайда мұғалімге байланысты. Мотивацияның болуы емес, оның даму жолы адамның даралығын сипаттайды.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142B87">
        <w:rPr>
          <w:rFonts w:ascii="Times New Roman" w:hAnsi="Times New Roman" w:cs="Times New Roman"/>
          <w:sz w:val="28"/>
          <w:szCs w:val="28"/>
          <w:lang w:val="kk-KZ"/>
        </w:rPr>
        <w:t>4.</w:t>
      </w:r>
      <w:r w:rsidRPr="00995389">
        <w:rPr>
          <w:rFonts w:ascii="Times New Roman" w:hAnsi="Times New Roman" w:cs="Times New Roman"/>
          <w:sz w:val="28"/>
          <w:szCs w:val="28"/>
          <w:lang w:val="kk-KZ"/>
        </w:rPr>
        <w:t xml:space="preserve"> Мақсат қою – студенттердің оқу іс-әрекетінің мақсаттарын анықтауы. Бұл жағдайда қажеттілікті сезіну және басым мотивті таңдау шешімді таңдауға – студенттің өз алдына мақсат қоюына әкеледі. Кез келген мотивтен туындайтын әрекеттің даму жолы мақсатпен анықталады. Егер мотив белсенділікке итермелесе, онда мақсат студенттің іс-әрекетінің бағыттылығын сипаттайды, жеке тәрбиелік әрекеттердің сипатын анықтайды. Студенттің санасында өзіне ең маңызды қажеттілікті қанағаттандыра алатын шындық объектісінің көрінісі пайда болғаннан кейін ол әрекет етуді шешеді, мақсаты</w:t>
      </w:r>
      <w:r w:rsidR="00361D65">
        <w:rPr>
          <w:rFonts w:ascii="Times New Roman" w:hAnsi="Times New Roman" w:cs="Times New Roman"/>
          <w:sz w:val="28"/>
          <w:szCs w:val="28"/>
          <w:lang w:val="kk-KZ"/>
        </w:rPr>
        <w:t>на жетуге ұмтылады. Сонда ғана с</w:t>
      </w:r>
      <w:r w:rsidRPr="00995389">
        <w:rPr>
          <w:rFonts w:ascii="Times New Roman" w:hAnsi="Times New Roman" w:cs="Times New Roman"/>
          <w:sz w:val="28"/>
          <w:szCs w:val="28"/>
          <w:lang w:val="kk-KZ"/>
        </w:rPr>
        <w:t xml:space="preserve">тудент оқу жағдайын бағалап, оған зейінін шоғырландыра отырып, </w:t>
      </w:r>
      <w:r w:rsidRPr="00995389">
        <w:rPr>
          <w:rFonts w:ascii="Times New Roman" w:hAnsi="Times New Roman" w:cs="Times New Roman"/>
          <w:sz w:val="28"/>
          <w:szCs w:val="28"/>
          <w:lang w:val="kk-KZ"/>
        </w:rPr>
        <w:lastRenderedPageBreak/>
        <w:t>алдына мақсат қойып, соған жетуге ұмтылады. Ол сабақ нәтижесінде не алу керектігін нақты, саналы түрде елестетуі керек (қандай жаңа білімді меңгеру керек, қандай дағдыны дамыту керек, қандай әрекет әдісін меңгеру керек, мұның бәрі интеллектуалдық және басқа да салалардың дамуына қалай әсер етеді) және бұл үшін не істеу керек (белгілі бір типтегі тапсырмаларды шешуді үйрену, соншалықты көп тапсырмаларды шешу, анау-мынау тапсырманы орындау және т.б.). Әрине, мұғалімнің өзі мүмкін болатын мақсаттарды, іс-әрекет жоспарын ұсына алады. Бірақ, біріншіден, бұл жағдайда мұғалімнің ұсынысы сөзден басқа ештеңе емес, студенттің мақсаты емес. Адамға талапты сырттан қоюға болады, бірақ мақсат емес. Мақсатты адамның өзі қойып, тұжырымдайды. Екіншіден, егер студентке мақсат «жүктелсе», онда іс-әрекет одан алшақтайды, аяқталмайды, тұрақсыз болады. Мұғалім іс-әрекеттің мақсатын әзірлеуде кеңесші позициясын алуы керек. Бұл ретте импульстардың өзектілігі мен қалыптасуына қажетті негізді құрайтын мәнділік құбылысына сүйену пайдалы. Кездейсоқ емес, көрнекті орыс психологы С.Л. Рубинштейн былай деп жазды: «Одан кейін әрекеттің мақсатына айналатын, адамды әрекетке итермелейтін объект ретінде ол үшін не маңызды болуы керек...».</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Олай болса, студенттің өзінің алдына қойылған мақсатты бейне түрінде, іс-әрекеттің қабылданатын, болжанатын нәтижесін айтуы оған жетуге дайындығын өзекті етеді және сол арқылы оның іс-әрекетінің әрі қарайғы бағытын анықтайды. Д.Н. Узнадзе, бұл жағдайларда мақсатты орнату пайда болады, ол дайындық болып табылады, ол тұрақтандыру қызметін атқарады.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142B87">
        <w:rPr>
          <w:rFonts w:ascii="Times New Roman" w:hAnsi="Times New Roman" w:cs="Times New Roman"/>
          <w:sz w:val="28"/>
          <w:szCs w:val="28"/>
          <w:lang w:val="kk-KZ"/>
        </w:rPr>
        <w:t>5.</w:t>
      </w:r>
      <w:r w:rsidRPr="00995389">
        <w:rPr>
          <w:rFonts w:ascii="Times New Roman" w:hAnsi="Times New Roman" w:cs="Times New Roman"/>
          <w:sz w:val="28"/>
          <w:szCs w:val="28"/>
          <w:lang w:val="kk-KZ"/>
        </w:rPr>
        <w:t xml:space="preserve"> Мақсатқа ұмтылу – оқу қызметін жүзеге асыру. Студент шұғыл қажеттіліктерді қанағаттандыруға бағытталған әрекеттерді орындайды, - оқу міндеттерін шешуге қатысады немесе еңбек тапсырмасын орындайды. Сонымен бірге оның мотивтері қалыптасып келе жатқан немесе қалыптасқан қабілеттерге, оқу және еңбек дағдыларына сәйкес әрекетке бағытталған. Бір студент көшіру (репродуктивті) сипаттағы әрекеттерді орындай отырып, мақсатқа ұмтылса, екіншісі сол мақсатқа ұмтылып, өз бетінше шығармашылықпен (өнімді) әрекет ете алады. Бұл мұғалім мен студенттің өзара әрекетіндегі ең шешуші сәттердің бірі, мотивациялық қарама-қайшылықтардың бірі: белсенді әрекетке бейімділіктің болуы мен оны жүзеге асыру мүмкіндіктері арасында туындайды. Практикада өзекті қажеттіліктер мен мотивтер, алға қойған мақсаттар көбінесе мұғалім ұйымдастырған студенттердің нақты іс-әрекетінде толыққанды қуаттауды таппайды. Ал егер ол студенттерге олардың мотивтері мен мақсаттарына сәйкес әрекетті қамтамасыз етпесе, онда бұл мотивтер тежеліп, қанағаттанбау сезімі, жағымсыз эмоциялар пайда болады. Сонымен қатар, бұл қайшылық адамның функционалдық мүмкіндіктерінің, қабілеттері мен ол айналысуға мәжбүр болатын оқу әрекетінің мазмұнының сәйкес келмеуінен көрінеді. Бұл қайшылықтың практикалық мәні бар: оны шешудің маңызды шарты мұғалімнің оқу құралдарының мүмкіндіктері мен студенттердің даму деңгейін ғана емес, сонымен қатар оқу іс-әрекетінің құрылымын білуі болып табылады.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142B87">
        <w:rPr>
          <w:rFonts w:ascii="Times New Roman" w:hAnsi="Times New Roman" w:cs="Times New Roman"/>
          <w:sz w:val="28"/>
          <w:szCs w:val="28"/>
          <w:lang w:val="kk-KZ"/>
        </w:rPr>
        <w:lastRenderedPageBreak/>
        <w:t>6.</w:t>
      </w:r>
      <w:r w:rsidRPr="00995389">
        <w:rPr>
          <w:rFonts w:ascii="Times New Roman" w:hAnsi="Times New Roman" w:cs="Times New Roman"/>
          <w:sz w:val="28"/>
          <w:szCs w:val="28"/>
          <w:lang w:val="kk-KZ"/>
        </w:rPr>
        <w:t xml:space="preserve"> Жетістікке жетуге ұмтылу – өз іс-әрекетінің дұрыстығына сенімді сезіну. Жетістік мотивациясы әлеуметтік талаптарды орындауға бағытталған іс-әрекеттер бағаланатын жерде орын алады. Студенттік жаста оқу және кәсіптік іс-әрекет басымдығының бірі болып табылады. Қоғам студенттен осы қоғамға пайдалы болу үшін қажетті білім мен дағдыларды, моральдық нормалар мен әлеуметтік өзара әрекеттесу формаларын меңгеруді күтеді және талап етеді. Ал жеке адам осы міндетті қалай орындайтыны, қоғам белгілеген белгілі рөлдерді қаншалықты қабылдайтыны және оларды жеке мақсаттармен байланыстыратыны тұрғысынан бағаланады. Егер студент берік білім алуға ұмтылмаса, ол оң бағаға сене алмайды. Егер студент ынталы және табысты оқыса, онда ол өзінің іс-әрекетін мойындауға және оң баға беруге сенімді бола алады. Жетістік мотивациясы оқу және кәсіптік қызметті анықтауда маңызды рөл атқарады. Жетістік мотивациясы оқушының мақсатқа ұмтылуға дайындығынан және осы талпыныстағы табандылығынан көрінеді.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Жетістікке негізделген әрекеттер көздеген мақсатты болжау және олардың күш-жігерінің нәтижесін бағалау арқылы ынталандырылады. Талпыныс пен қол жеткізген, тілек пен шындықты, ниет пен іске асыруды салыстырған кезде, кейінгі ұмтылыстардың бағыты мен күшіне әсер ететін сәттілік немесе сәтсіздік тәжірибесі туындайды. Жетістік мінез-құлқында Х.Гекхаузен белгілеген «табысқа үміт» және «сәтсіздіктен қорқу» деген екі тенденция қатысады. Олардың біріншісі көздеген мақсатқа жетуге сенім білдірсе, екіншісі оған жете алмай қалу, үмітті ақтамау, сәтсіздікке ұшырау деген үрейлі қорқынышпен байланысты. Жетістік мотивациясының ерекше фокусы жағдайдың талаптарына байланысты өзгереді.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142B87">
        <w:rPr>
          <w:rFonts w:ascii="Times New Roman" w:hAnsi="Times New Roman" w:cs="Times New Roman"/>
          <w:sz w:val="28"/>
          <w:szCs w:val="28"/>
          <w:lang w:val="kk-KZ"/>
        </w:rPr>
        <w:t>7.</w:t>
      </w:r>
      <w:r w:rsidRPr="00995389">
        <w:rPr>
          <w:rFonts w:ascii="Times New Roman" w:hAnsi="Times New Roman" w:cs="Times New Roman"/>
          <w:sz w:val="28"/>
          <w:szCs w:val="28"/>
          <w:lang w:val="kk-KZ"/>
        </w:rPr>
        <w:t xml:space="preserve"> Іс-әрекеттің үдерісі мен нәтижесін өзін-өзі бағалау – оған деген эмоционалды қатынас. Студент орындалатын әрекеттің мәні мен маңызын түсіне отырып, оның сапасын қоғамда қалыптасқан нормалармен салыстырады және өз іс-әрекетінің салдары үшін жауап беруге дайындығын көрсетеді. Өзін-өзі бағалау, оның рефлексиясы оқушы әрекетінің әлеуметтік мәнін ашады, оның әлеуметтілігін ашады. Белсенділіктің ерекше кезеңінде өзін-өзі бағалауды көрсетудің педагогикалық маңыздылығы мынада: бұл әрекетте жеке тұлғаның шексіз жетілдірілу мүмкіндіктерін ашатын объективті емес, белсенділіктің әлеуметтік мотивациясы және қарым-қатынас мотиві: бұрынғыдан жақсырақ істеу; басқалардан жаман емес; басқалардан жаман көрінбейді және т.б.</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Студенттердің мүмкіндіктеріне сай тапсырмалар беру қажет.</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Олай болса, біз авторлық бағдарламамызды құруда осы көрсетілген негізгі элементтерді негізге ала отырып,</w:t>
      </w:r>
      <w:r w:rsidRPr="00995389">
        <w:rPr>
          <w:rFonts w:ascii="Times New Roman" w:hAnsi="Times New Roman" w:cs="Times New Roman"/>
          <w:b/>
          <w:sz w:val="28"/>
          <w:szCs w:val="28"/>
          <w:lang w:val="kk-KZ"/>
        </w:rPr>
        <w:t xml:space="preserve"> «Тұлғалық өсуі және кәсіби даярлану мотивациясы» </w:t>
      </w:r>
      <w:r w:rsidRPr="00995389">
        <w:rPr>
          <w:rFonts w:ascii="Times New Roman" w:hAnsi="Times New Roman" w:cs="Times New Roman"/>
          <w:sz w:val="28"/>
          <w:szCs w:val="28"/>
          <w:lang w:val="kk-KZ"/>
        </w:rPr>
        <w:t>кур</w:t>
      </w:r>
      <w:r w:rsidR="00FE5C69">
        <w:rPr>
          <w:rFonts w:ascii="Times New Roman" w:hAnsi="Times New Roman" w:cs="Times New Roman"/>
          <w:sz w:val="28"/>
          <w:szCs w:val="28"/>
          <w:lang w:val="kk-KZ"/>
        </w:rPr>
        <w:t xml:space="preserve">сының оқу- бағдарламалық кешенінің жоспарын </w:t>
      </w:r>
      <w:r w:rsidRPr="00995389">
        <w:rPr>
          <w:rFonts w:ascii="Times New Roman" w:hAnsi="Times New Roman" w:cs="Times New Roman"/>
          <w:sz w:val="28"/>
          <w:szCs w:val="28"/>
          <w:lang w:val="kk-KZ"/>
        </w:rPr>
        <w:t xml:space="preserve">жасадық. </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Бағдарламаның мақсаты - студенттердің тұлғалық өсуіне кәсіби даярлану үрдісіндегі мотивациясын қалыптастыру.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Бағдарлама 45 сағатты құрайды. Таңдау пәні ретінде енгізілді. Қазақстан Республикасы Үкімінің 2018 жылғы 18 қазандағы № 604 қаулысымен бекітілген </w:t>
      </w:r>
      <w:r w:rsidRPr="00995389">
        <w:rPr>
          <w:rFonts w:ascii="Times New Roman" w:hAnsi="Times New Roman" w:cs="Times New Roman"/>
          <w:sz w:val="28"/>
          <w:szCs w:val="28"/>
          <w:lang w:val="kk-KZ"/>
        </w:rPr>
        <w:lastRenderedPageBreak/>
        <w:t>«Білім туралы» Қазақстан Республикасының 2007 жылғы 27 шілдедегі Заңының 43-1-бабы 2-тармағының 1) тармақшасына сәйкес, жоғары білімнің МЖМБС әзірленді. Тиісті типтегі білім беру ұйымдары қызметінің типтік ережелері (Қазақстан Республикасы Білім және ғылым министрлігінің 2018 жылғы 30 қазандағы №595 бұйрығы), Қазақстан Республикасы Білім және ғылым министрлігінің 2018 жылғы 12 қазандағы № 563 бұйрығымен бекітілген кредиттік оқыту технологиясы бойынша оқу процесін ұйымдастыру ережелері (өзгертулер мен толықтырулармен), типтік. жалпы білім беретін пәндер циклына арналған оқу бағдарламалары (Қазақстан Республикасы Білім және ғылым министрлігінің 2018 жылғы 31 қазандағы № 603 бұйрығы) негізінде құрастырылды.</w:t>
      </w:r>
    </w:p>
    <w:p w:rsidR="00764823" w:rsidRPr="00995389" w:rsidRDefault="00764823" w:rsidP="00203342">
      <w:pPr>
        <w:spacing w:after="0" w:line="240" w:lineRule="auto"/>
        <w:ind w:firstLine="709"/>
        <w:jc w:val="both"/>
        <w:rPr>
          <w:rFonts w:ascii="Times New Roman" w:hAnsi="Times New Roman" w:cs="Times New Roman"/>
          <w:sz w:val="28"/>
          <w:szCs w:val="28"/>
          <w:lang w:val="kk-KZ"/>
        </w:rPr>
      </w:pPr>
    </w:p>
    <w:p w:rsidR="00B32A7A" w:rsidRPr="0027056F" w:rsidRDefault="00764823" w:rsidP="00142B87">
      <w:pPr>
        <w:spacing w:after="0" w:line="240" w:lineRule="auto"/>
        <w:rPr>
          <w:rFonts w:ascii="Times New Roman" w:hAnsi="Times New Roman" w:cs="Times New Roman"/>
          <w:sz w:val="28"/>
          <w:szCs w:val="28"/>
          <w:lang w:val="kk-KZ"/>
        </w:rPr>
      </w:pPr>
      <w:r w:rsidRPr="0027056F">
        <w:rPr>
          <w:rFonts w:ascii="Times New Roman" w:hAnsi="Times New Roman" w:cs="Times New Roman"/>
          <w:sz w:val="28"/>
          <w:szCs w:val="28"/>
          <w:lang w:val="kk-KZ"/>
        </w:rPr>
        <w:t>Кесте</w:t>
      </w:r>
      <w:r w:rsidR="00FE5C69" w:rsidRPr="0027056F">
        <w:rPr>
          <w:rFonts w:ascii="Times New Roman" w:hAnsi="Times New Roman" w:cs="Times New Roman"/>
          <w:sz w:val="28"/>
          <w:szCs w:val="28"/>
          <w:lang w:val="kk-KZ"/>
        </w:rPr>
        <w:t xml:space="preserve"> 25 ‒</w:t>
      </w:r>
      <w:r w:rsidRPr="0027056F">
        <w:rPr>
          <w:rFonts w:ascii="Times New Roman" w:hAnsi="Times New Roman" w:cs="Times New Roman"/>
          <w:sz w:val="28"/>
          <w:szCs w:val="28"/>
          <w:lang w:val="kk-KZ"/>
        </w:rPr>
        <w:t xml:space="preserve"> </w:t>
      </w:r>
      <w:r w:rsidR="00B32A7A" w:rsidRPr="0027056F">
        <w:rPr>
          <w:rFonts w:ascii="Times New Roman" w:hAnsi="Times New Roman" w:cs="Times New Roman"/>
          <w:b/>
          <w:sz w:val="28"/>
          <w:szCs w:val="28"/>
          <w:lang w:val="kk-KZ"/>
        </w:rPr>
        <w:t>«Тұлғалық өсуі және кәсіби даярлану мотивациясы»</w:t>
      </w:r>
      <w:r w:rsidR="00B32A7A" w:rsidRPr="0027056F">
        <w:rPr>
          <w:rFonts w:ascii="Times New Roman" w:hAnsi="Times New Roman" w:cs="Times New Roman"/>
          <w:sz w:val="28"/>
          <w:szCs w:val="28"/>
          <w:lang w:val="kk-KZ"/>
        </w:rPr>
        <w:t xml:space="preserve"> курсының </w:t>
      </w:r>
    </w:p>
    <w:p w:rsidR="003A5888" w:rsidRPr="0027056F" w:rsidRDefault="00142B87" w:rsidP="00203342">
      <w:pPr>
        <w:spacing w:after="0" w:line="240" w:lineRule="auto"/>
        <w:ind w:firstLine="70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к</w:t>
      </w:r>
      <w:r w:rsidR="00B32A7A" w:rsidRPr="0027056F">
        <w:rPr>
          <w:rFonts w:ascii="Times New Roman" w:hAnsi="Times New Roman" w:cs="Times New Roman"/>
          <w:sz w:val="28"/>
          <w:szCs w:val="28"/>
          <w:lang w:val="kk-KZ"/>
        </w:rPr>
        <w:t>үнтізбелік</w:t>
      </w:r>
      <w:r w:rsidRPr="0027056F">
        <w:rPr>
          <w:rFonts w:ascii="Times New Roman" w:hAnsi="Times New Roman" w:cs="Times New Roman"/>
          <w:sz w:val="28"/>
          <w:szCs w:val="28"/>
          <w:lang w:val="kk-KZ"/>
        </w:rPr>
        <w:t>-тақырыптық жоспары</w:t>
      </w:r>
    </w:p>
    <w:tbl>
      <w:tblPr>
        <w:tblW w:w="100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884"/>
        <w:gridCol w:w="1134"/>
        <w:gridCol w:w="1134"/>
        <w:gridCol w:w="709"/>
        <w:gridCol w:w="1106"/>
        <w:gridCol w:w="708"/>
        <w:gridCol w:w="851"/>
      </w:tblGrid>
      <w:tr w:rsidR="00B32A7A" w:rsidRPr="0027056F" w:rsidTr="001311D9">
        <w:trPr>
          <w:cantSplit/>
        </w:trPr>
        <w:tc>
          <w:tcPr>
            <w:tcW w:w="540" w:type="dxa"/>
            <w:vMerge w:val="restart"/>
          </w:tcPr>
          <w:p w:rsidR="00B32A7A" w:rsidRPr="0027056F" w:rsidRDefault="00B32A7A" w:rsidP="003A5888">
            <w:pPr>
              <w:tabs>
                <w:tab w:val="num" w:pos="0"/>
              </w:tabs>
              <w:spacing w:after="0" w:line="240" w:lineRule="auto"/>
              <w:ind w:firstLine="709"/>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 xml:space="preserve">№ </w:t>
            </w:r>
            <w:r w:rsidR="003A5888" w:rsidRPr="0027056F">
              <w:rPr>
                <w:rFonts w:ascii="Times New Roman" w:hAnsi="Times New Roman" w:cs="Times New Roman"/>
                <w:b/>
                <w:sz w:val="28"/>
                <w:szCs w:val="28"/>
                <w:lang w:val="kk-KZ"/>
              </w:rPr>
              <w:t>р/с</w:t>
            </w:r>
          </w:p>
        </w:tc>
        <w:tc>
          <w:tcPr>
            <w:tcW w:w="3884" w:type="dxa"/>
            <w:vMerge w:val="restart"/>
          </w:tcPr>
          <w:p w:rsidR="00B32A7A" w:rsidRPr="0027056F" w:rsidRDefault="00B32A7A" w:rsidP="00203342">
            <w:pPr>
              <w:tabs>
                <w:tab w:val="num" w:pos="0"/>
              </w:tabs>
              <w:spacing w:after="0" w:line="240" w:lineRule="auto"/>
              <w:ind w:firstLine="709"/>
              <w:jc w:val="center"/>
              <w:rPr>
                <w:rFonts w:ascii="Times New Roman" w:hAnsi="Times New Roman" w:cs="Times New Roman"/>
                <w:b/>
                <w:sz w:val="28"/>
                <w:szCs w:val="28"/>
                <w:lang w:val="kk-KZ"/>
              </w:rPr>
            </w:pPr>
          </w:p>
          <w:p w:rsidR="00B32A7A" w:rsidRPr="0027056F" w:rsidRDefault="00B32A7A" w:rsidP="00203342">
            <w:pPr>
              <w:tabs>
                <w:tab w:val="num" w:pos="0"/>
              </w:tabs>
              <w:spacing w:after="0" w:line="240" w:lineRule="auto"/>
              <w:ind w:firstLine="709"/>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Тақырыптың аты</w:t>
            </w:r>
          </w:p>
        </w:tc>
        <w:tc>
          <w:tcPr>
            <w:tcW w:w="5642" w:type="dxa"/>
            <w:gridSpan w:val="6"/>
          </w:tcPr>
          <w:p w:rsidR="00B32A7A" w:rsidRPr="0027056F" w:rsidRDefault="00B32A7A" w:rsidP="00203342">
            <w:pPr>
              <w:tabs>
                <w:tab w:val="num" w:pos="0"/>
              </w:tabs>
              <w:spacing w:after="0" w:line="240" w:lineRule="auto"/>
              <w:ind w:firstLine="709"/>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Апта бойынша бөлу</w:t>
            </w:r>
          </w:p>
        </w:tc>
      </w:tr>
      <w:tr w:rsidR="00B32A7A" w:rsidRPr="0027056F" w:rsidTr="001311D9">
        <w:trPr>
          <w:cantSplit/>
        </w:trPr>
        <w:tc>
          <w:tcPr>
            <w:tcW w:w="540" w:type="dxa"/>
            <w:vMerge/>
          </w:tcPr>
          <w:p w:rsidR="00B32A7A" w:rsidRPr="0027056F" w:rsidRDefault="00B32A7A" w:rsidP="00203342">
            <w:pPr>
              <w:tabs>
                <w:tab w:val="num" w:pos="0"/>
              </w:tabs>
              <w:spacing w:after="0" w:line="240" w:lineRule="auto"/>
              <w:ind w:firstLine="709"/>
              <w:jc w:val="center"/>
              <w:rPr>
                <w:rFonts w:ascii="Times New Roman" w:hAnsi="Times New Roman" w:cs="Times New Roman"/>
                <w:sz w:val="28"/>
                <w:szCs w:val="28"/>
                <w:lang w:val="kk-KZ"/>
              </w:rPr>
            </w:pPr>
          </w:p>
        </w:tc>
        <w:tc>
          <w:tcPr>
            <w:tcW w:w="3884" w:type="dxa"/>
            <w:vMerge/>
          </w:tcPr>
          <w:p w:rsidR="00B32A7A" w:rsidRPr="0027056F" w:rsidRDefault="00B32A7A" w:rsidP="00203342">
            <w:pPr>
              <w:tabs>
                <w:tab w:val="num" w:pos="0"/>
              </w:tabs>
              <w:spacing w:after="0" w:line="240" w:lineRule="auto"/>
              <w:ind w:firstLine="709"/>
              <w:jc w:val="both"/>
              <w:rPr>
                <w:rFonts w:ascii="Times New Roman" w:hAnsi="Times New Roman" w:cs="Times New Roman"/>
                <w:sz w:val="28"/>
                <w:szCs w:val="28"/>
                <w:lang w:val="kk-KZ"/>
              </w:rPr>
            </w:pPr>
          </w:p>
        </w:tc>
        <w:tc>
          <w:tcPr>
            <w:tcW w:w="2268" w:type="dxa"/>
            <w:gridSpan w:val="2"/>
          </w:tcPr>
          <w:p w:rsidR="00B32A7A" w:rsidRPr="0027056F" w:rsidRDefault="00B32A7A" w:rsidP="00676496">
            <w:pPr>
              <w:tabs>
                <w:tab w:val="num" w:pos="0"/>
              </w:tabs>
              <w:spacing w:after="0" w:line="240" w:lineRule="auto"/>
              <w:ind w:firstLine="2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Дәрістер</w:t>
            </w:r>
          </w:p>
        </w:tc>
        <w:tc>
          <w:tcPr>
            <w:tcW w:w="1815" w:type="dxa"/>
            <w:gridSpan w:val="2"/>
          </w:tcPr>
          <w:p w:rsidR="00B32A7A" w:rsidRPr="0027056F" w:rsidRDefault="00B32A7A" w:rsidP="00676496">
            <w:pPr>
              <w:tabs>
                <w:tab w:val="num" w:pos="0"/>
              </w:tabs>
              <w:spacing w:after="0" w:line="240" w:lineRule="auto"/>
              <w:ind w:firstLine="2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Семинарлар</w:t>
            </w:r>
          </w:p>
        </w:tc>
        <w:tc>
          <w:tcPr>
            <w:tcW w:w="1559" w:type="dxa"/>
            <w:gridSpan w:val="2"/>
          </w:tcPr>
          <w:p w:rsidR="00B32A7A" w:rsidRPr="0027056F" w:rsidRDefault="00894BC5" w:rsidP="00676496">
            <w:pPr>
              <w:tabs>
                <w:tab w:val="num" w:pos="0"/>
              </w:tabs>
              <w:spacing w:after="0" w:line="240" w:lineRule="auto"/>
              <w:ind w:firstLine="2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B32A7A" w:rsidRPr="0027056F">
              <w:rPr>
                <w:rFonts w:ascii="Times New Roman" w:hAnsi="Times New Roman" w:cs="Times New Roman"/>
                <w:sz w:val="28"/>
                <w:szCs w:val="28"/>
                <w:lang w:val="kk-KZ"/>
              </w:rPr>
              <w:t xml:space="preserve">ОӨЖ </w:t>
            </w:r>
          </w:p>
        </w:tc>
      </w:tr>
      <w:tr w:rsidR="00B32A7A" w:rsidRPr="0027056F" w:rsidTr="001311D9">
        <w:trPr>
          <w:cantSplit/>
        </w:trPr>
        <w:tc>
          <w:tcPr>
            <w:tcW w:w="540" w:type="dxa"/>
            <w:vMerge/>
          </w:tcPr>
          <w:p w:rsidR="00B32A7A" w:rsidRPr="0027056F" w:rsidRDefault="00B32A7A" w:rsidP="00203342">
            <w:pPr>
              <w:tabs>
                <w:tab w:val="num" w:pos="0"/>
              </w:tabs>
              <w:spacing w:after="0" w:line="240" w:lineRule="auto"/>
              <w:ind w:firstLine="709"/>
              <w:jc w:val="center"/>
              <w:rPr>
                <w:rFonts w:ascii="Times New Roman" w:hAnsi="Times New Roman" w:cs="Times New Roman"/>
                <w:sz w:val="28"/>
                <w:szCs w:val="28"/>
                <w:lang w:val="kk-KZ"/>
              </w:rPr>
            </w:pPr>
          </w:p>
        </w:tc>
        <w:tc>
          <w:tcPr>
            <w:tcW w:w="3884" w:type="dxa"/>
            <w:vMerge/>
          </w:tcPr>
          <w:p w:rsidR="00B32A7A" w:rsidRPr="0027056F" w:rsidRDefault="00B32A7A" w:rsidP="00203342">
            <w:pPr>
              <w:tabs>
                <w:tab w:val="num" w:pos="0"/>
              </w:tabs>
              <w:spacing w:after="0" w:line="240" w:lineRule="auto"/>
              <w:ind w:firstLine="709"/>
              <w:jc w:val="both"/>
              <w:rPr>
                <w:rFonts w:ascii="Times New Roman" w:hAnsi="Times New Roman" w:cs="Times New Roman"/>
                <w:sz w:val="28"/>
                <w:szCs w:val="28"/>
                <w:lang w:val="kk-KZ"/>
              </w:rPr>
            </w:pPr>
          </w:p>
        </w:tc>
        <w:tc>
          <w:tcPr>
            <w:tcW w:w="1134" w:type="dxa"/>
          </w:tcPr>
          <w:p w:rsidR="00B32A7A" w:rsidRPr="0027056F" w:rsidRDefault="00B32A7A" w:rsidP="00676496">
            <w:pPr>
              <w:tabs>
                <w:tab w:val="num" w:pos="0"/>
              </w:tabs>
              <w:spacing w:after="0" w:line="240" w:lineRule="auto"/>
              <w:ind w:firstLine="2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апта</w:t>
            </w:r>
          </w:p>
        </w:tc>
        <w:tc>
          <w:tcPr>
            <w:tcW w:w="1134" w:type="dxa"/>
          </w:tcPr>
          <w:p w:rsidR="00B32A7A" w:rsidRPr="0027056F" w:rsidRDefault="00B32A7A" w:rsidP="00676496">
            <w:pPr>
              <w:tabs>
                <w:tab w:val="num" w:pos="0"/>
              </w:tabs>
              <w:spacing w:after="0" w:line="240" w:lineRule="auto"/>
              <w:ind w:firstLine="2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сағат саны</w:t>
            </w:r>
          </w:p>
        </w:tc>
        <w:tc>
          <w:tcPr>
            <w:tcW w:w="709" w:type="dxa"/>
          </w:tcPr>
          <w:p w:rsidR="00B32A7A" w:rsidRPr="0027056F" w:rsidRDefault="00B32A7A" w:rsidP="00676496">
            <w:pPr>
              <w:tabs>
                <w:tab w:val="num" w:pos="0"/>
              </w:tabs>
              <w:spacing w:after="0" w:line="240" w:lineRule="auto"/>
              <w:ind w:firstLine="2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апта</w:t>
            </w:r>
          </w:p>
        </w:tc>
        <w:tc>
          <w:tcPr>
            <w:tcW w:w="1106" w:type="dxa"/>
          </w:tcPr>
          <w:p w:rsidR="00B32A7A" w:rsidRPr="0027056F" w:rsidRDefault="00B32A7A" w:rsidP="00676496">
            <w:pPr>
              <w:tabs>
                <w:tab w:val="num" w:pos="0"/>
              </w:tabs>
              <w:spacing w:after="0" w:line="240" w:lineRule="auto"/>
              <w:ind w:firstLine="2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сағат саны</w:t>
            </w:r>
          </w:p>
        </w:tc>
        <w:tc>
          <w:tcPr>
            <w:tcW w:w="708" w:type="dxa"/>
          </w:tcPr>
          <w:p w:rsidR="00B32A7A" w:rsidRPr="0027056F" w:rsidRDefault="00B32A7A" w:rsidP="00676496">
            <w:pPr>
              <w:tabs>
                <w:tab w:val="num" w:pos="0"/>
              </w:tabs>
              <w:spacing w:after="0" w:line="240" w:lineRule="auto"/>
              <w:ind w:firstLine="2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апта</w:t>
            </w:r>
          </w:p>
        </w:tc>
        <w:tc>
          <w:tcPr>
            <w:tcW w:w="851" w:type="dxa"/>
          </w:tcPr>
          <w:p w:rsidR="00B32A7A" w:rsidRPr="0027056F" w:rsidRDefault="00B32A7A" w:rsidP="00676496">
            <w:pPr>
              <w:tabs>
                <w:tab w:val="num" w:pos="0"/>
              </w:tabs>
              <w:spacing w:after="0" w:line="240" w:lineRule="auto"/>
              <w:ind w:firstLine="2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сағат саны</w:t>
            </w:r>
          </w:p>
        </w:tc>
      </w:tr>
      <w:tr w:rsidR="00B32A7A" w:rsidRPr="0027056F" w:rsidTr="004E56D7">
        <w:trPr>
          <w:cantSplit/>
        </w:trPr>
        <w:tc>
          <w:tcPr>
            <w:tcW w:w="10066" w:type="dxa"/>
            <w:gridSpan w:val="8"/>
          </w:tcPr>
          <w:p w:rsidR="00B32A7A" w:rsidRPr="0027056F" w:rsidRDefault="00B32A7A" w:rsidP="003A5888">
            <w:pPr>
              <w:tabs>
                <w:tab w:val="num" w:pos="0"/>
              </w:tabs>
              <w:spacing w:after="0" w:line="240" w:lineRule="auto"/>
              <w:ind w:firstLine="709"/>
              <w:jc w:val="center"/>
              <w:rPr>
                <w:rFonts w:ascii="Times New Roman" w:hAnsi="Times New Roman" w:cs="Times New Roman"/>
                <w:sz w:val="28"/>
                <w:szCs w:val="28"/>
                <w:lang w:val="kk-KZ"/>
              </w:rPr>
            </w:pPr>
            <w:r w:rsidRPr="0027056F">
              <w:rPr>
                <w:rFonts w:ascii="Times New Roman" w:hAnsi="Times New Roman" w:cs="Times New Roman"/>
                <w:b/>
                <w:sz w:val="28"/>
                <w:szCs w:val="28"/>
                <w:lang w:val="kk-KZ"/>
              </w:rPr>
              <w:t xml:space="preserve">1  модуль.  </w:t>
            </w:r>
            <w:r w:rsidRPr="0027056F">
              <w:rPr>
                <w:rFonts w:ascii="Times New Roman" w:hAnsi="Times New Roman" w:cs="Times New Roman"/>
                <w:b/>
                <w:sz w:val="28"/>
                <w:szCs w:val="28"/>
                <w:lang w:val="kk-KZ" w:eastAsia="ko-KR"/>
              </w:rPr>
              <w:t>ТҰЛҒА МЕН МОТИВАЦИЯНЫҢ  БҮГІНГІ ТЕОРИЯЛАРЫНА ЖАЛПЫ ТҮСІНІКТЕМЕ</w:t>
            </w:r>
          </w:p>
        </w:tc>
      </w:tr>
      <w:tr w:rsidR="00B32A7A" w:rsidRPr="0027056F" w:rsidTr="001311D9">
        <w:trPr>
          <w:cantSplit/>
        </w:trPr>
        <w:tc>
          <w:tcPr>
            <w:tcW w:w="540" w:type="dxa"/>
          </w:tcPr>
          <w:p w:rsidR="00B32A7A" w:rsidRPr="0027056F" w:rsidRDefault="008F2B90" w:rsidP="008F2B90">
            <w:pPr>
              <w:tabs>
                <w:tab w:val="num" w:pos="0"/>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B32A7A" w:rsidRPr="0027056F">
              <w:rPr>
                <w:rFonts w:ascii="Times New Roman" w:hAnsi="Times New Roman" w:cs="Times New Roman"/>
                <w:sz w:val="28"/>
                <w:szCs w:val="28"/>
                <w:lang w:val="kk-KZ"/>
              </w:rPr>
              <w:t>1</w:t>
            </w:r>
          </w:p>
        </w:tc>
        <w:tc>
          <w:tcPr>
            <w:tcW w:w="3884" w:type="dxa"/>
          </w:tcPr>
          <w:p w:rsidR="00B32A7A" w:rsidRPr="0027056F" w:rsidRDefault="00B32A7A" w:rsidP="00203342">
            <w:pPr>
              <w:spacing w:after="0" w:line="240" w:lineRule="auto"/>
              <w:ind w:firstLine="709"/>
              <w:rPr>
                <w:rFonts w:ascii="Times New Roman" w:hAnsi="Times New Roman" w:cs="Times New Roman"/>
                <w:sz w:val="28"/>
                <w:szCs w:val="28"/>
                <w:lang w:val="kk-KZ"/>
              </w:rPr>
            </w:pPr>
            <w:r w:rsidRPr="0027056F">
              <w:rPr>
                <w:rFonts w:ascii="Times New Roman" w:hAnsi="Times New Roman" w:cs="Times New Roman"/>
                <w:sz w:val="28"/>
                <w:szCs w:val="28"/>
                <w:lang w:val="kk-KZ"/>
              </w:rPr>
              <w:t xml:space="preserve">Тұлғаның өсуі мен мотивацияның бүгінгі теорияларына жалпы сипаттама, басқа ғылымдардың арасындағы рөлі және орны. </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540" w:type="dxa"/>
          </w:tcPr>
          <w:p w:rsidR="008F2B90" w:rsidRDefault="00B32A7A" w:rsidP="00203342">
            <w:pPr>
              <w:tabs>
                <w:tab w:val="num" w:pos="0"/>
              </w:tabs>
              <w:spacing w:after="0" w:line="240" w:lineRule="auto"/>
              <w:ind w:firstLine="70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p w:rsidR="00B32A7A" w:rsidRPr="008F2B90" w:rsidRDefault="008F2B90" w:rsidP="008F2B90">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884" w:type="dxa"/>
          </w:tcPr>
          <w:p w:rsidR="00B32A7A" w:rsidRPr="0027056F"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val="kk-KZ" w:eastAsia="ko-KR"/>
              </w:rPr>
              <w:t>Тұлғалық зерттеулер мен  мотивация теорияларының дамуы.</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4E56D7">
        <w:trPr>
          <w:cantSplit/>
        </w:trPr>
        <w:tc>
          <w:tcPr>
            <w:tcW w:w="10066" w:type="dxa"/>
            <w:gridSpan w:val="8"/>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b/>
                <w:sz w:val="28"/>
                <w:szCs w:val="28"/>
                <w:lang w:val="kk-KZ"/>
              </w:rPr>
              <w:t>2 МОДУЛЬ</w:t>
            </w:r>
            <w:r w:rsidRPr="0027056F">
              <w:rPr>
                <w:rStyle w:val="af9"/>
                <w:rFonts w:ascii="Times New Roman" w:hAnsi="Times New Roman" w:cs="Times New Roman"/>
              </w:rPr>
              <w:t>.  ТҰЛҒАНЫҢ</w:t>
            </w:r>
            <w:r w:rsidRPr="0027056F">
              <w:rPr>
                <w:rFonts w:ascii="Times New Roman" w:hAnsi="Times New Roman" w:cs="Times New Roman"/>
                <w:b/>
                <w:sz w:val="28"/>
                <w:szCs w:val="28"/>
                <w:lang w:val="kk-KZ"/>
              </w:rPr>
              <w:t xml:space="preserve"> БҮГІНГІ ШЕТЕЛДІК ТЕОРИЯЛАРЫ</w:t>
            </w:r>
          </w:p>
        </w:tc>
      </w:tr>
      <w:tr w:rsidR="00B32A7A" w:rsidRPr="0027056F" w:rsidTr="001311D9">
        <w:trPr>
          <w:cantSplit/>
        </w:trPr>
        <w:tc>
          <w:tcPr>
            <w:tcW w:w="540" w:type="dxa"/>
          </w:tcPr>
          <w:p w:rsidR="00B32A7A" w:rsidRPr="0027056F" w:rsidRDefault="008F2B90" w:rsidP="00203342">
            <w:pPr>
              <w:tabs>
                <w:tab w:val="num" w:pos="0"/>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B32A7A" w:rsidRPr="0027056F">
              <w:rPr>
                <w:rFonts w:ascii="Times New Roman" w:hAnsi="Times New Roman" w:cs="Times New Roman"/>
                <w:sz w:val="28"/>
                <w:szCs w:val="28"/>
                <w:lang w:val="kk-KZ"/>
              </w:rPr>
              <w:t>3</w:t>
            </w:r>
          </w:p>
        </w:tc>
        <w:tc>
          <w:tcPr>
            <w:tcW w:w="3884" w:type="dxa"/>
          </w:tcPr>
          <w:p w:rsidR="00B32A7A" w:rsidRPr="0027056F" w:rsidRDefault="00B32A7A" w:rsidP="00203342">
            <w:pPr>
              <w:spacing w:after="0" w:line="240" w:lineRule="auto"/>
              <w:ind w:firstLine="709"/>
              <w:rPr>
                <w:rFonts w:ascii="Times New Roman" w:hAnsi="Times New Roman" w:cs="Times New Roman"/>
                <w:sz w:val="28"/>
                <w:szCs w:val="28"/>
                <w:lang w:val="kk-KZ"/>
              </w:rPr>
            </w:pPr>
            <w:r w:rsidRPr="0027056F">
              <w:rPr>
                <w:rFonts w:ascii="Times New Roman" w:hAnsi="Times New Roman" w:cs="Times New Roman"/>
                <w:sz w:val="28"/>
                <w:szCs w:val="28"/>
                <w:lang w:val="kk-KZ" w:eastAsia="ko-KR"/>
              </w:rPr>
              <w:t>Гуманистік бағдардағы тұлға теориялары және мотивация.А.Маслоу тұжырымдамасы.</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3</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3</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3</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540" w:type="dxa"/>
          </w:tcPr>
          <w:p w:rsidR="00B32A7A" w:rsidRPr="0027056F" w:rsidRDefault="008F2B90" w:rsidP="00203342">
            <w:pPr>
              <w:tabs>
                <w:tab w:val="num" w:pos="0"/>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B32A7A" w:rsidRPr="0027056F">
              <w:rPr>
                <w:rFonts w:ascii="Times New Roman" w:hAnsi="Times New Roman" w:cs="Times New Roman"/>
                <w:sz w:val="28"/>
                <w:szCs w:val="28"/>
                <w:lang w:val="kk-KZ"/>
              </w:rPr>
              <w:t>4</w:t>
            </w:r>
          </w:p>
        </w:tc>
        <w:tc>
          <w:tcPr>
            <w:tcW w:w="3884" w:type="dxa"/>
          </w:tcPr>
          <w:p w:rsidR="00B32A7A" w:rsidRPr="0027056F"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eastAsia="ko-KR"/>
              </w:rPr>
              <w:t>К.Роджерстің тұлға теориясы</w:t>
            </w:r>
            <w:r w:rsidRPr="0027056F">
              <w:rPr>
                <w:rFonts w:ascii="Times New Roman" w:hAnsi="Times New Roman" w:cs="Times New Roman"/>
                <w:sz w:val="28"/>
                <w:szCs w:val="28"/>
                <w:lang w:val="kk-KZ" w:eastAsia="ko-KR"/>
              </w:rPr>
              <w:t xml:space="preserve"> және мотивация туралы</w:t>
            </w:r>
            <w:r w:rsidRPr="0027056F">
              <w:rPr>
                <w:rFonts w:ascii="Times New Roman" w:hAnsi="Times New Roman" w:cs="Times New Roman"/>
                <w:sz w:val="28"/>
                <w:szCs w:val="28"/>
                <w:lang w:eastAsia="ko-KR"/>
              </w:rPr>
              <w:t>.</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4</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4</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4</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540" w:type="dxa"/>
            <w:tcBorders>
              <w:bottom w:val="nil"/>
            </w:tcBorders>
          </w:tcPr>
          <w:p w:rsidR="00B32A7A" w:rsidRPr="0027056F" w:rsidRDefault="008F2B90" w:rsidP="00203342">
            <w:pPr>
              <w:tabs>
                <w:tab w:val="num" w:pos="0"/>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B32A7A" w:rsidRPr="0027056F">
              <w:rPr>
                <w:rFonts w:ascii="Times New Roman" w:hAnsi="Times New Roman" w:cs="Times New Roman"/>
                <w:sz w:val="28"/>
                <w:szCs w:val="28"/>
                <w:lang w:val="kk-KZ"/>
              </w:rPr>
              <w:t>5</w:t>
            </w:r>
          </w:p>
        </w:tc>
        <w:tc>
          <w:tcPr>
            <w:tcW w:w="3884" w:type="dxa"/>
            <w:tcBorders>
              <w:bottom w:val="nil"/>
            </w:tcBorders>
          </w:tcPr>
          <w:p w:rsidR="00B32A7A" w:rsidRPr="0027056F"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val="kk-KZ" w:eastAsia="ko-KR"/>
              </w:rPr>
              <w:t>Тұлғалық өсу және оның кәсіби даярланудағы механизмдері.</w:t>
            </w:r>
          </w:p>
        </w:tc>
        <w:tc>
          <w:tcPr>
            <w:tcW w:w="1134" w:type="dxa"/>
            <w:tcBorders>
              <w:bottom w:val="nil"/>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5</w:t>
            </w:r>
          </w:p>
        </w:tc>
        <w:tc>
          <w:tcPr>
            <w:tcW w:w="1134" w:type="dxa"/>
            <w:tcBorders>
              <w:bottom w:val="nil"/>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Borders>
              <w:bottom w:val="nil"/>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5</w:t>
            </w:r>
          </w:p>
        </w:tc>
        <w:tc>
          <w:tcPr>
            <w:tcW w:w="1106" w:type="dxa"/>
            <w:tcBorders>
              <w:bottom w:val="nil"/>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Borders>
              <w:bottom w:val="nil"/>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5</w:t>
            </w:r>
          </w:p>
        </w:tc>
        <w:tc>
          <w:tcPr>
            <w:tcW w:w="851" w:type="dxa"/>
            <w:tcBorders>
              <w:bottom w:val="nil"/>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E556C1" w:rsidRPr="0027056F" w:rsidTr="00E556C1">
        <w:trPr>
          <w:cantSplit/>
        </w:trPr>
        <w:tc>
          <w:tcPr>
            <w:tcW w:w="10066" w:type="dxa"/>
            <w:gridSpan w:val="8"/>
            <w:tcBorders>
              <w:top w:val="nil"/>
              <w:left w:val="nil"/>
              <w:bottom w:val="single" w:sz="4" w:space="0" w:color="auto"/>
              <w:right w:val="nil"/>
            </w:tcBorders>
          </w:tcPr>
          <w:p w:rsidR="00E556C1" w:rsidRPr="0027056F" w:rsidRDefault="008F2B90" w:rsidP="00E556C1">
            <w:pPr>
              <w:tabs>
                <w:tab w:val="num" w:pos="0"/>
              </w:tabs>
              <w:spacing w:after="0" w:line="240" w:lineRule="auto"/>
              <w:ind w:firstLine="168"/>
              <w:rPr>
                <w:rFonts w:ascii="Times New Roman" w:hAnsi="Times New Roman" w:cs="Times New Roman"/>
                <w:sz w:val="28"/>
                <w:szCs w:val="28"/>
                <w:lang w:val="kk-KZ"/>
              </w:rPr>
            </w:pPr>
            <w:r>
              <w:rPr>
                <w:rFonts w:ascii="Times New Roman" w:hAnsi="Times New Roman" w:cs="Times New Roman"/>
                <w:sz w:val="28"/>
                <w:szCs w:val="28"/>
                <w:lang w:val="kk-KZ"/>
              </w:rPr>
              <w:lastRenderedPageBreak/>
              <w:t>25 к</w:t>
            </w:r>
            <w:r w:rsidR="00E556C1" w:rsidRPr="0027056F">
              <w:rPr>
                <w:rFonts w:ascii="Times New Roman" w:hAnsi="Times New Roman" w:cs="Times New Roman"/>
                <w:sz w:val="28"/>
                <w:szCs w:val="28"/>
                <w:lang w:val="kk-KZ"/>
              </w:rPr>
              <w:t>естенің жалғасы</w:t>
            </w:r>
          </w:p>
        </w:tc>
      </w:tr>
      <w:tr w:rsidR="00B32A7A" w:rsidRPr="0027056F" w:rsidTr="001311D9">
        <w:trPr>
          <w:cantSplit/>
        </w:trPr>
        <w:tc>
          <w:tcPr>
            <w:tcW w:w="540" w:type="dxa"/>
            <w:tcBorders>
              <w:top w:val="single" w:sz="4" w:space="0" w:color="auto"/>
            </w:tcBorders>
          </w:tcPr>
          <w:p w:rsidR="00B32A7A" w:rsidRPr="0027056F" w:rsidRDefault="008F2B90" w:rsidP="00203342">
            <w:pPr>
              <w:tabs>
                <w:tab w:val="num" w:pos="0"/>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B32A7A" w:rsidRPr="0027056F">
              <w:rPr>
                <w:rFonts w:ascii="Times New Roman" w:hAnsi="Times New Roman" w:cs="Times New Roman"/>
                <w:sz w:val="28"/>
                <w:szCs w:val="28"/>
                <w:lang w:val="kk-KZ"/>
              </w:rPr>
              <w:t>6</w:t>
            </w:r>
          </w:p>
        </w:tc>
        <w:tc>
          <w:tcPr>
            <w:tcW w:w="3884" w:type="dxa"/>
            <w:tcBorders>
              <w:top w:val="single" w:sz="4" w:space="0" w:color="auto"/>
            </w:tcBorders>
          </w:tcPr>
          <w:p w:rsidR="00B32A7A" w:rsidRPr="0027056F" w:rsidRDefault="00B32A7A" w:rsidP="00203342">
            <w:pPr>
              <w:spacing w:after="0" w:line="240" w:lineRule="auto"/>
              <w:ind w:firstLine="709"/>
              <w:rPr>
                <w:rFonts w:ascii="Times New Roman" w:hAnsi="Times New Roman" w:cs="Times New Roman"/>
                <w:sz w:val="28"/>
                <w:szCs w:val="28"/>
                <w:lang w:val="kk-KZ"/>
              </w:rPr>
            </w:pPr>
            <w:r w:rsidRPr="0027056F">
              <w:rPr>
                <w:rFonts w:ascii="Times New Roman" w:hAnsi="Times New Roman" w:cs="Times New Roman"/>
                <w:sz w:val="28"/>
                <w:szCs w:val="28"/>
                <w:lang w:val="kk-KZ" w:eastAsia="ko-KR"/>
              </w:rPr>
              <w:t>Тұлғалық өсу және мотивацияның базалық жағдайлары іске асырудың психологиялық механизмдері.</w:t>
            </w:r>
          </w:p>
        </w:tc>
        <w:tc>
          <w:tcPr>
            <w:tcW w:w="1134" w:type="dxa"/>
            <w:tcBorders>
              <w:top w:val="single" w:sz="4" w:space="0" w:color="auto"/>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6</w:t>
            </w:r>
          </w:p>
        </w:tc>
        <w:tc>
          <w:tcPr>
            <w:tcW w:w="1134" w:type="dxa"/>
            <w:tcBorders>
              <w:top w:val="single" w:sz="4" w:space="0" w:color="auto"/>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Borders>
              <w:top w:val="single" w:sz="4" w:space="0" w:color="auto"/>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6</w:t>
            </w:r>
          </w:p>
        </w:tc>
        <w:tc>
          <w:tcPr>
            <w:tcW w:w="1106" w:type="dxa"/>
            <w:tcBorders>
              <w:top w:val="single" w:sz="4" w:space="0" w:color="auto"/>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Borders>
              <w:top w:val="single" w:sz="4" w:space="0" w:color="auto"/>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6</w:t>
            </w:r>
          </w:p>
        </w:tc>
        <w:tc>
          <w:tcPr>
            <w:tcW w:w="851" w:type="dxa"/>
            <w:tcBorders>
              <w:top w:val="single" w:sz="4" w:space="0" w:color="auto"/>
            </w:tcBorders>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4E56D7">
        <w:trPr>
          <w:cantSplit/>
        </w:trPr>
        <w:tc>
          <w:tcPr>
            <w:tcW w:w="10066" w:type="dxa"/>
            <w:gridSpan w:val="8"/>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b/>
                <w:sz w:val="28"/>
                <w:szCs w:val="28"/>
                <w:lang w:val="kk-KZ"/>
              </w:rPr>
              <w:t xml:space="preserve">3 МОДУЛЬ. </w:t>
            </w:r>
            <w:r w:rsidRPr="0027056F">
              <w:rPr>
                <w:rFonts w:ascii="Times New Roman" w:hAnsi="Times New Roman" w:cs="Times New Roman"/>
                <w:b/>
                <w:sz w:val="28"/>
                <w:szCs w:val="28"/>
                <w:lang w:val="kk-KZ" w:eastAsia="ko-KR"/>
              </w:rPr>
              <w:t>Пихоаналитикалық бағдарлардағы тұлға теориялары</w:t>
            </w:r>
          </w:p>
        </w:tc>
      </w:tr>
      <w:tr w:rsidR="00B32A7A" w:rsidRPr="0027056F" w:rsidTr="001311D9">
        <w:trPr>
          <w:cantSplit/>
        </w:trPr>
        <w:tc>
          <w:tcPr>
            <w:tcW w:w="540" w:type="dxa"/>
          </w:tcPr>
          <w:p w:rsidR="00B32A7A" w:rsidRPr="0027056F" w:rsidRDefault="008F2B90" w:rsidP="00203342">
            <w:pPr>
              <w:tabs>
                <w:tab w:val="num" w:pos="0"/>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7</w:t>
            </w:r>
            <w:r w:rsidR="00B32A7A" w:rsidRPr="0027056F">
              <w:rPr>
                <w:rFonts w:ascii="Times New Roman" w:hAnsi="Times New Roman" w:cs="Times New Roman"/>
                <w:sz w:val="28"/>
                <w:szCs w:val="28"/>
                <w:lang w:val="kk-KZ"/>
              </w:rPr>
              <w:t>7</w:t>
            </w:r>
          </w:p>
        </w:tc>
        <w:tc>
          <w:tcPr>
            <w:tcW w:w="3884" w:type="dxa"/>
          </w:tcPr>
          <w:p w:rsidR="00B32A7A" w:rsidRPr="0027056F" w:rsidRDefault="00B32A7A" w:rsidP="00203342">
            <w:pPr>
              <w:tabs>
                <w:tab w:val="num" w:pos="0"/>
              </w:tabs>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eastAsia="ko-KR"/>
              </w:rPr>
              <w:t>Гордон Олпорт</w:t>
            </w:r>
            <w:r w:rsidRPr="0027056F">
              <w:rPr>
                <w:rFonts w:ascii="Times New Roman" w:hAnsi="Times New Roman" w:cs="Times New Roman"/>
                <w:sz w:val="28"/>
                <w:szCs w:val="28"/>
                <w:lang w:val="kk-KZ" w:eastAsia="ko-KR"/>
              </w:rPr>
              <w:t xml:space="preserve"> тұжырымдамасы</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7</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7</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7</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4424" w:type="dxa"/>
            <w:gridSpan w:val="2"/>
          </w:tcPr>
          <w:p w:rsidR="00B32A7A" w:rsidRPr="0027056F" w:rsidRDefault="00B32A7A" w:rsidP="00203342">
            <w:pPr>
              <w:tabs>
                <w:tab w:val="num" w:pos="0"/>
              </w:tabs>
              <w:spacing w:after="0" w:line="240" w:lineRule="auto"/>
              <w:ind w:firstLine="709"/>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1 Аралық бақылау (АБ)</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b/>
                <w:sz w:val="28"/>
                <w:szCs w:val="28"/>
                <w:lang w:val="kk-KZ"/>
              </w:rPr>
            </w:pP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7</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b/>
                <w:sz w:val="28"/>
                <w:szCs w:val="28"/>
                <w:lang w:val="kk-KZ"/>
              </w:rPr>
            </w:pP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7</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b/>
                <w:sz w:val="28"/>
                <w:szCs w:val="28"/>
                <w:lang w:val="kk-KZ"/>
              </w:rPr>
            </w:pP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14</w:t>
            </w:r>
          </w:p>
        </w:tc>
      </w:tr>
      <w:tr w:rsidR="00B32A7A" w:rsidRPr="0027056F" w:rsidTr="001311D9">
        <w:trPr>
          <w:cantSplit/>
        </w:trPr>
        <w:tc>
          <w:tcPr>
            <w:tcW w:w="540" w:type="dxa"/>
          </w:tcPr>
          <w:p w:rsidR="00B32A7A" w:rsidRPr="0027056F" w:rsidRDefault="008F2B90" w:rsidP="00203342">
            <w:pPr>
              <w:tabs>
                <w:tab w:val="num" w:pos="0"/>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8</w:t>
            </w:r>
            <w:r w:rsidR="00B32A7A" w:rsidRPr="0027056F">
              <w:rPr>
                <w:rFonts w:ascii="Times New Roman" w:hAnsi="Times New Roman" w:cs="Times New Roman"/>
                <w:sz w:val="28"/>
                <w:szCs w:val="28"/>
                <w:lang w:val="kk-KZ"/>
              </w:rPr>
              <w:t>8</w:t>
            </w:r>
          </w:p>
        </w:tc>
        <w:tc>
          <w:tcPr>
            <w:tcW w:w="3884" w:type="dxa"/>
          </w:tcPr>
          <w:p w:rsidR="00B32A7A" w:rsidRPr="0027056F"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val="kk-KZ" w:eastAsia="ko-KR"/>
              </w:rPr>
              <w:t>Генри Мюррей Персонология – Г.Мюррейдің тұлға және кәсіби даму теориясы.</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8</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8</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8</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540" w:type="dxa"/>
          </w:tcPr>
          <w:p w:rsidR="008F2B90" w:rsidRDefault="00B32A7A" w:rsidP="00203342">
            <w:pPr>
              <w:tabs>
                <w:tab w:val="num" w:pos="0"/>
              </w:tabs>
              <w:spacing w:after="0" w:line="240" w:lineRule="auto"/>
              <w:ind w:firstLine="70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9</w:t>
            </w:r>
          </w:p>
          <w:p w:rsidR="00B32A7A" w:rsidRPr="008F2B90" w:rsidRDefault="008F2B90" w:rsidP="008F2B90">
            <w:pP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884" w:type="dxa"/>
          </w:tcPr>
          <w:p w:rsidR="00B32A7A" w:rsidRPr="0027056F"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val="kk-KZ" w:eastAsia="ko-KR"/>
              </w:rPr>
              <w:t>Э.Эриксонның бірдейлік, кәсіпке бейімделу жасының тұжырымдамасы</w:t>
            </w:r>
            <w:r w:rsidRPr="0027056F">
              <w:rPr>
                <w:rFonts w:ascii="Times New Roman" w:hAnsi="Times New Roman" w:cs="Times New Roman"/>
                <w:sz w:val="28"/>
                <w:szCs w:val="28"/>
                <w:lang w:val="kk-KZ"/>
              </w:rPr>
              <w:t xml:space="preserve"> </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9</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9</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9</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540" w:type="dxa"/>
          </w:tcPr>
          <w:p w:rsidR="00B32A7A" w:rsidRPr="0027056F" w:rsidRDefault="00B32A7A" w:rsidP="00203342">
            <w:pPr>
              <w:tabs>
                <w:tab w:val="num" w:pos="0"/>
              </w:tabs>
              <w:spacing w:after="0" w:line="240" w:lineRule="auto"/>
              <w:ind w:firstLine="70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r w:rsidR="008F2B90">
              <w:rPr>
                <w:rFonts w:ascii="Times New Roman" w:hAnsi="Times New Roman" w:cs="Times New Roman"/>
                <w:sz w:val="28"/>
                <w:szCs w:val="28"/>
                <w:lang w:val="kk-KZ"/>
              </w:rPr>
              <w:t>1</w:t>
            </w:r>
            <w:r w:rsidRPr="0027056F">
              <w:rPr>
                <w:rFonts w:ascii="Times New Roman" w:hAnsi="Times New Roman" w:cs="Times New Roman"/>
                <w:sz w:val="28"/>
                <w:szCs w:val="28"/>
                <w:lang w:val="kk-KZ"/>
              </w:rPr>
              <w:t>0</w:t>
            </w:r>
          </w:p>
        </w:tc>
        <w:tc>
          <w:tcPr>
            <w:tcW w:w="3884" w:type="dxa"/>
          </w:tcPr>
          <w:p w:rsidR="00B32A7A" w:rsidRPr="0027056F"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val="kk-KZ" w:eastAsia="ko-KR"/>
              </w:rPr>
              <w:t>Б.Скиннердің радикалдық бихевиоризмі және оның негізгі ережелері.</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10</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10</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10</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540" w:type="dxa"/>
          </w:tcPr>
          <w:p w:rsidR="00B32A7A" w:rsidRPr="0027056F" w:rsidRDefault="00B32A7A" w:rsidP="00203342">
            <w:pPr>
              <w:tabs>
                <w:tab w:val="num" w:pos="0"/>
              </w:tabs>
              <w:spacing w:after="0" w:line="240" w:lineRule="auto"/>
              <w:ind w:firstLine="70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r w:rsidR="008F2B90">
              <w:rPr>
                <w:rFonts w:ascii="Times New Roman" w:hAnsi="Times New Roman" w:cs="Times New Roman"/>
                <w:sz w:val="28"/>
                <w:szCs w:val="28"/>
                <w:lang w:val="kk-KZ"/>
              </w:rPr>
              <w:t>1</w:t>
            </w:r>
            <w:r w:rsidRPr="0027056F">
              <w:rPr>
                <w:rFonts w:ascii="Times New Roman" w:hAnsi="Times New Roman" w:cs="Times New Roman"/>
                <w:sz w:val="28"/>
                <w:szCs w:val="28"/>
                <w:lang w:val="kk-KZ"/>
              </w:rPr>
              <w:t>1</w:t>
            </w:r>
          </w:p>
        </w:tc>
        <w:tc>
          <w:tcPr>
            <w:tcW w:w="3884" w:type="dxa"/>
          </w:tcPr>
          <w:p w:rsidR="00B32A7A" w:rsidRPr="0027056F"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val="kk-KZ" w:eastAsia="ko-KR"/>
              </w:rPr>
              <w:t>Бихевиористік бағдарлардағы тұлға және мотивация теориялары</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11</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11</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11</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540" w:type="dxa"/>
          </w:tcPr>
          <w:p w:rsidR="00B32A7A" w:rsidRPr="0027056F" w:rsidRDefault="00B32A7A" w:rsidP="00203342">
            <w:pPr>
              <w:tabs>
                <w:tab w:val="num" w:pos="0"/>
              </w:tabs>
              <w:spacing w:after="0" w:line="240" w:lineRule="auto"/>
              <w:ind w:firstLine="70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r w:rsidR="008F2B90">
              <w:rPr>
                <w:rFonts w:ascii="Times New Roman" w:hAnsi="Times New Roman" w:cs="Times New Roman"/>
                <w:sz w:val="28"/>
                <w:szCs w:val="28"/>
                <w:lang w:val="kk-KZ"/>
              </w:rPr>
              <w:t>1</w:t>
            </w:r>
            <w:r w:rsidRPr="0027056F">
              <w:rPr>
                <w:rFonts w:ascii="Times New Roman" w:hAnsi="Times New Roman" w:cs="Times New Roman"/>
                <w:sz w:val="28"/>
                <w:szCs w:val="28"/>
                <w:lang w:val="kk-KZ"/>
              </w:rPr>
              <w:t>2</w:t>
            </w:r>
          </w:p>
        </w:tc>
        <w:tc>
          <w:tcPr>
            <w:tcW w:w="3884" w:type="dxa"/>
          </w:tcPr>
          <w:p w:rsidR="00B32A7A" w:rsidRPr="0027056F"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val="kk-KZ" w:eastAsia="ko-KR"/>
              </w:rPr>
              <w:t>Когнитивтік бағдарлардағы тұлға және кәсіби қалыптасу теориялары.</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12</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12</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12</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540" w:type="dxa"/>
          </w:tcPr>
          <w:p w:rsidR="00B32A7A" w:rsidRPr="0027056F" w:rsidRDefault="00B32A7A" w:rsidP="00203342">
            <w:pPr>
              <w:tabs>
                <w:tab w:val="num" w:pos="0"/>
              </w:tabs>
              <w:spacing w:after="0" w:line="240" w:lineRule="auto"/>
              <w:ind w:firstLine="70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r w:rsidR="008F2B90">
              <w:rPr>
                <w:rFonts w:ascii="Times New Roman" w:hAnsi="Times New Roman" w:cs="Times New Roman"/>
                <w:sz w:val="28"/>
                <w:szCs w:val="28"/>
                <w:lang w:val="kk-KZ"/>
              </w:rPr>
              <w:t>1</w:t>
            </w:r>
            <w:r w:rsidRPr="0027056F">
              <w:rPr>
                <w:rFonts w:ascii="Times New Roman" w:hAnsi="Times New Roman" w:cs="Times New Roman"/>
                <w:sz w:val="28"/>
                <w:szCs w:val="28"/>
                <w:lang w:val="kk-KZ"/>
              </w:rPr>
              <w:t>3</w:t>
            </w:r>
          </w:p>
        </w:tc>
        <w:tc>
          <w:tcPr>
            <w:tcW w:w="3884" w:type="dxa"/>
          </w:tcPr>
          <w:p w:rsidR="00B32A7A" w:rsidRPr="0027056F"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eastAsia="ko-KR"/>
              </w:rPr>
              <w:t>Дж.Келлдің конструктілер теориясы.</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13</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13</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13</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540" w:type="dxa"/>
          </w:tcPr>
          <w:p w:rsidR="00B32A7A" w:rsidRPr="0027056F" w:rsidRDefault="00B32A7A" w:rsidP="00203342">
            <w:pPr>
              <w:tabs>
                <w:tab w:val="num" w:pos="0"/>
              </w:tabs>
              <w:spacing w:after="0" w:line="240" w:lineRule="auto"/>
              <w:ind w:firstLine="70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r w:rsidR="008F2B90">
              <w:rPr>
                <w:rFonts w:ascii="Times New Roman" w:hAnsi="Times New Roman" w:cs="Times New Roman"/>
                <w:sz w:val="28"/>
                <w:szCs w:val="28"/>
                <w:lang w:val="kk-KZ"/>
              </w:rPr>
              <w:t>1</w:t>
            </w:r>
            <w:r w:rsidRPr="0027056F">
              <w:rPr>
                <w:rFonts w:ascii="Times New Roman" w:hAnsi="Times New Roman" w:cs="Times New Roman"/>
                <w:sz w:val="28"/>
                <w:szCs w:val="28"/>
                <w:lang w:val="kk-KZ"/>
              </w:rPr>
              <w:t>4</w:t>
            </w:r>
          </w:p>
        </w:tc>
        <w:tc>
          <w:tcPr>
            <w:tcW w:w="3884" w:type="dxa"/>
          </w:tcPr>
          <w:p w:rsidR="00B32A7A" w:rsidRPr="0027056F"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val="kk-KZ" w:eastAsia="ko-KR"/>
              </w:rPr>
              <w:t>Лоуренс Кольбергтің тұжырымдамасы адамгершілік дилеммалары және оларды шешу тәсілдері.</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14</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14</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14</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540" w:type="dxa"/>
          </w:tcPr>
          <w:p w:rsidR="00B32A7A" w:rsidRPr="0027056F" w:rsidRDefault="00B32A7A" w:rsidP="00203342">
            <w:pPr>
              <w:tabs>
                <w:tab w:val="num" w:pos="0"/>
              </w:tabs>
              <w:spacing w:after="0" w:line="240" w:lineRule="auto"/>
              <w:ind w:firstLine="709"/>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r w:rsidR="008F2B90">
              <w:rPr>
                <w:rFonts w:ascii="Times New Roman" w:hAnsi="Times New Roman" w:cs="Times New Roman"/>
                <w:sz w:val="28"/>
                <w:szCs w:val="28"/>
                <w:lang w:val="kk-KZ"/>
              </w:rPr>
              <w:t>1</w:t>
            </w:r>
            <w:r w:rsidRPr="0027056F">
              <w:rPr>
                <w:rFonts w:ascii="Times New Roman" w:hAnsi="Times New Roman" w:cs="Times New Roman"/>
                <w:sz w:val="28"/>
                <w:szCs w:val="28"/>
                <w:lang w:val="kk-KZ"/>
              </w:rPr>
              <w:t>5</w:t>
            </w:r>
          </w:p>
        </w:tc>
        <w:tc>
          <w:tcPr>
            <w:tcW w:w="3884" w:type="dxa"/>
          </w:tcPr>
          <w:p w:rsidR="00B32A7A" w:rsidRPr="0027056F"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val="kk-KZ" w:eastAsia="ko-KR"/>
              </w:rPr>
              <w:t>Синтетикалық, аралас амалдар.К.Левин Тұлғаның динамикалық және мотивациялық  теориясы</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15</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15</w:t>
            </w: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15</w:t>
            </w:r>
          </w:p>
        </w:tc>
        <w:tc>
          <w:tcPr>
            <w:tcW w:w="851" w:type="dxa"/>
          </w:tcPr>
          <w:p w:rsidR="00B32A7A" w:rsidRPr="0027056F" w:rsidRDefault="00B32A7A" w:rsidP="00E556C1">
            <w:pPr>
              <w:tabs>
                <w:tab w:val="num" w:pos="0"/>
              </w:tabs>
              <w:spacing w:after="0" w:line="240" w:lineRule="auto"/>
              <w:ind w:firstLine="168"/>
              <w:jc w:val="center"/>
              <w:rPr>
                <w:rFonts w:ascii="Times New Roman" w:hAnsi="Times New Roman" w:cs="Times New Roman"/>
                <w:sz w:val="28"/>
                <w:szCs w:val="28"/>
                <w:lang w:val="kk-KZ"/>
              </w:rPr>
            </w:pPr>
            <w:r w:rsidRPr="0027056F">
              <w:rPr>
                <w:rFonts w:ascii="Times New Roman" w:hAnsi="Times New Roman" w:cs="Times New Roman"/>
                <w:sz w:val="28"/>
                <w:szCs w:val="28"/>
                <w:lang w:val="kk-KZ"/>
              </w:rPr>
              <w:t>2</w:t>
            </w:r>
          </w:p>
        </w:tc>
      </w:tr>
      <w:tr w:rsidR="00B32A7A" w:rsidRPr="0027056F" w:rsidTr="001311D9">
        <w:trPr>
          <w:cantSplit/>
        </w:trPr>
        <w:tc>
          <w:tcPr>
            <w:tcW w:w="4424" w:type="dxa"/>
            <w:gridSpan w:val="2"/>
          </w:tcPr>
          <w:p w:rsidR="00B32A7A" w:rsidRPr="0027056F" w:rsidRDefault="00B32A7A" w:rsidP="00203342">
            <w:pPr>
              <w:tabs>
                <w:tab w:val="num" w:pos="0"/>
              </w:tabs>
              <w:spacing w:after="0" w:line="240" w:lineRule="auto"/>
              <w:ind w:firstLine="709"/>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2 Аралық бақылау (АБ)</w:t>
            </w: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b/>
                <w:sz w:val="28"/>
                <w:szCs w:val="28"/>
                <w:lang w:val="kk-KZ"/>
              </w:rPr>
            </w:pPr>
          </w:p>
        </w:tc>
        <w:tc>
          <w:tcPr>
            <w:tcW w:w="1134" w:type="dxa"/>
          </w:tcPr>
          <w:p w:rsidR="00B32A7A" w:rsidRPr="0027056F" w:rsidRDefault="00B32A7A" w:rsidP="00E556C1">
            <w:pPr>
              <w:tabs>
                <w:tab w:val="num" w:pos="0"/>
              </w:tabs>
              <w:spacing w:after="0" w:line="240" w:lineRule="auto"/>
              <w:ind w:firstLine="168"/>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8</w:t>
            </w:r>
          </w:p>
        </w:tc>
        <w:tc>
          <w:tcPr>
            <w:tcW w:w="709" w:type="dxa"/>
          </w:tcPr>
          <w:p w:rsidR="00B32A7A" w:rsidRPr="0027056F" w:rsidRDefault="00B32A7A" w:rsidP="00E556C1">
            <w:pPr>
              <w:tabs>
                <w:tab w:val="num" w:pos="0"/>
              </w:tabs>
              <w:spacing w:after="0" w:line="240" w:lineRule="auto"/>
              <w:ind w:firstLine="168"/>
              <w:jc w:val="center"/>
              <w:rPr>
                <w:rFonts w:ascii="Times New Roman" w:hAnsi="Times New Roman" w:cs="Times New Roman"/>
                <w:b/>
                <w:sz w:val="28"/>
                <w:szCs w:val="28"/>
                <w:lang w:val="kk-KZ"/>
              </w:rPr>
            </w:pPr>
          </w:p>
        </w:tc>
        <w:tc>
          <w:tcPr>
            <w:tcW w:w="1106" w:type="dxa"/>
          </w:tcPr>
          <w:p w:rsidR="00B32A7A" w:rsidRPr="0027056F" w:rsidRDefault="00B32A7A" w:rsidP="00E556C1">
            <w:pPr>
              <w:tabs>
                <w:tab w:val="num" w:pos="0"/>
              </w:tabs>
              <w:spacing w:after="0" w:line="240" w:lineRule="auto"/>
              <w:ind w:firstLine="168"/>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8</w:t>
            </w:r>
          </w:p>
        </w:tc>
        <w:tc>
          <w:tcPr>
            <w:tcW w:w="708" w:type="dxa"/>
          </w:tcPr>
          <w:p w:rsidR="00B32A7A" w:rsidRPr="0027056F" w:rsidRDefault="00B32A7A" w:rsidP="00E556C1">
            <w:pPr>
              <w:tabs>
                <w:tab w:val="num" w:pos="0"/>
              </w:tabs>
              <w:spacing w:after="0" w:line="240" w:lineRule="auto"/>
              <w:ind w:firstLine="168"/>
              <w:jc w:val="center"/>
              <w:rPr>
                <w:rFonts w:ascii="Times New Roman" w:hAnsi="Times New Roman" w:cs="Times New Roman"/>
                <w:b/>
                <w:sz w:val="28"/>
                <w:szCs w:val="28"/>
                <w:lang w:val="kk-KZ"/>
              </w:rPr>
            </w:pPr>
          </w:p>
        </w:tc>
        <w:tc>
          <w:tcPr>
            <w:tcW w:w="851" w:type="dxa"/>
          </w:tcPr>
          <w:p w:rsidR="00B32A7A" w:rsidRPr="0027056F" w:rsidRDefault="00B32A7A" w:rsidP="00E556C1">
            <w:pPr>
              <w:tabs>
                <w:tab w:val="num" w:pos="0"/>
              </w:tabs>
              <w:spacing w:after="0" w:line="240" w:lineRule="auto"/>
              <w:ind w:firstLine="57"/>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6</w:t>
            </w:r>
          </w:p>
        </w:tc>
      </w:tr>
      <w:tr w:rsidR="00B32A7A" w:rsidRPr="0027056F" w:rsidTr="001311D9">
        <w:trPr>
          <w:cantSplit/>
        </w:trPr>
        <w:tc>
          <w:tcPr>
            <w:tcW w:w="4424" w:type="dxa"/>
            <w:gridSpan w:val="2"/>
          </w:tcPr>
          <w:p w:rsidR="00B32A7A" w:rsidRPr="0027056F" w:rsidRDefault="00B32A7A" w:rsidP="00203342">
            <w:pPr>
              <w:tabs>
                <w:tab w:val="num" w:pos="0"/>
              </w:tabs>
              <w:spacing w:after="0" w:line="240" w:lineRule="auto"/>
              <w:ind w:firstLine="709"/>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Барлығы</w:t>
            </w:r>
          </w:p>
        </w:tc>
        <w:tc>
          <w:tcPr>
            <w:tcW w:w="1134" w:type="dxa"/>
          </w:tcPr>
          <w:p w:rsidR="00B32A7A" w:rsidRPr="0027056F" w:rsidRDefault="00B32A7A" w:rsidP="00203342">
            <w:pPr>
              <w:tabs>
                <w:tab w:val="num" w:pos="0"/>
              </w:tabs>
              <w:spacing w:after="0" w:line="240" w:lineRule="auto"/>
              <w:ind w:firstLine="709"/>
              <w:jc w:val="center"/>
              <w:rPr>
                <w:rFonts w:ascii="Times New Roman" w:hAnsi="Times New Roman" w:cs="Times New Roman"/>
                <w:b/>
                <w:sz w:val="28"/>
                <w:szCs w:val="28"/>
                <w:lang w:val="kk-KZ"/>
              </w:rPr>
            </w:pPr>
          </w:p>
        </w:tc>
        <w:tc>
          <w:tcPr>
            <w:tcW w:w="1134" w:type="dxa"/>
          </w:tcPr>
          <w:p w:rsidR="00B32A7A" w:rsidRPr="0027056F" w:rsidRDefault="00B32A7A" w:rsidP="00E556C1">
            <w:pPr>
              <w:tabs>
                <w:tab w:val="num" w:pos="0"/>
              </w:tabs>
              <w:spacing w:after="0" w:line="240" w:lineRule="auto"/>
              <w:ind w:firstLine="175"/>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15</w:t>
            </w:r>
          </w:p>
        </w:tc>
        <w:tc>
          <w:tcPr>
            <w:tcW w:w="709" w:type="dxa"/>
          </w:tcPr>
          <w:p w:rsidR="00B32A7A" w:rsidRPr="0027056F" w:rsidRDefault="00B32A7A" w:rsidP="00E556C1">
            <w:pPr>
              <w:tabs>
                <w:tab w:val="num" w:pos="0"/>
              </w:tabs>
              <w:spacing w:after="0" w:line="240" w:lineRule="auto"/>
              <w:ind w:firstLine="175"/>
              <w:jc w:val="center"/>
              <w:rPr>
                <w:rFonts w:ascii="Times New Roman" w:hAnsi="Times New Roman" w:cs="Times New Roman"/>
                <w:b/>
                <w:sz w:val="28"/>
                <w:szCs w:val="28"/>
                <w:lang w:val="kk-KZ"/>
              </w:rPr>
            </w:pPr>
          </w:p>
        </w:tc>
        <w:tc>
          <w:tcPr>
            <w:tcW w:w="1106" w:type="dxa"/>
          </w:tcPr>
          <w:p w:rsidR="00B32A7A" w:rsidRPr="0027056F" w:rsidRDefault="00B32A7A" w:rsidP="00E556C1">
            <w:pPr>
              <w:tabs>
                <w:tab w:val="num" w:pos="0"/>
              </w:tabs>
              <w:spacing w:after="0" w:line="240" w:lineRule="auto"/>
              <w:ind w:firstLine="175"/>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15</w:t>
            </w:r>
          </w:p>
        </w:tc>
        <w:tc>
          <w:tcPr>
            <w:tcW w:w="708" w:type="dxa"/>
          </w:tcPr>
          <w:p w:rsidR="00B32A7A" w:rsidRPr="0027056F" w:rsidRDefault="00B32A7A" w:rsidP="00E556C1">
            <w:pPr>
              <w:tabs>
                <w:tab w:val="num" w:pos="0"/>
              </w:tabs>
              <w:spacing w:after="0" w:line="240" w:lineRule="auto"/>
              <w:ind w:firstLine="175"/>
              <w:jc w:val="center"/>
              <w:rPr>
                <w:rFonts w:ascii="Times New Roman" w:hAnsi="Times New Roman" w:cs="Times New Roman"/>
                <w:b/>
                <w:sz w:val="28"/>
                <w:szCs w:val="28"/>
                <w:lang w:val="kk-KZ"/>
              </w:rPr>
            </w:pPr>
          </w:p>
        </w:tc>
        <w:tc>
          <w:tcPr>
            <w:tcW w:w="851" w:type="dxa"/>
          </w:tcPr>
          <w:p w:rsidR="00B32A7A" w:rsidRPr="0027056F" w:rsidRDefault="00B32A7A" w:rsidP="00E556C1">
            <w:pPr>
              <w:tabs>
                <w:tab w:val="num" w:pos="0"/>
              </w:tabs>
              <w:spacing w:after="0" w:line="240" w:lineRule="auto"/>
              <w:ind w:firstLine="175"/>
              <w:jc w:val="center"/>
              <w:rPr>
                <w:rFonts w:ascii="Times New Roman" w:hAnsi="Times New Roman" w:cs="Times New Roman"/>
                <w:b/>
                <w:sz w:val="28"/>
                <w:szCs w:val="28"/>
                <w:lang w:val="kk-KZ"/>
              </w:rPr>
            </w:pPr>
            <w:r w:rsidRPr="0027056F">
              <w:rPr>
                <w:rFonts w:ascii="Times New Roman" w:hAnsi="Times New Roman" w:cs="Times New Roman"/>
                <w:b/>
                <w:sz w:val="28"/>
                <w:szCs w:val="28"/>
                <w:lang w:val="kk-KZ"/>
              </w:rPr>
              <w:t>30</w:t>
            </w:r>
          </w:p>
        </w:tc>
      </w:tr>
    </w:tbl>
    <w:p w:rsidR="00B32A7A" w:rsidRPr="0027056F" w:rsidRDefault="00B32A7A" w:rsidP="00203342">
      <w:pPr>
        <w:spacing w:after="0" w:line="240" w:lineRule="auto"/>
        <w:ind w:firstLine="709"/>
        <w:jc w:val="both"/>
        <w:rPr>
          <w:rFonts w:ascii="Times New Roman" w:hAnsi="Times New Roman" w:cs="Times New Roman"/>
          <w:sz w:val="28"/>
          <w:szCs w:val="28"/>
          <w:lang w:val="kk-KZ"/>
        </w:rPr>
      </w:pP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27056F">
        <w:rPr>
          <w:rFonts w:ascii="Times New Roman" w:hAnsi="Times New Roman" w:cs="Times New Roman"/>
          <w:sz w:val="28"/>
          <w:szCs w:val="28"/>
          <w:lang w:val="kk-KZ"/>
        </w:rPr>
        <w:t xml:space="preserve">Сонымен қатар, ҚР Мемлекеттік стандартында бекітілген негізгі құзыреттіліктермен қатар,  әлеуметтік-тұлғалық құзыреттіліктерді </w:t>
      </w:r>
      <w:r w:rsidRPr="00995389">
        <w:rPr>
          <w:rFonts w:ascii="Times New Roman" w:hAnsi="Times New Roman" w:cs="Times New Roman"/>
          <w:sz w:val="28"/>
          <w:szCs w:val="28"/>
          <w:lang w:val="kk-KZ"/>
        </w:rPr>
        <w:t>қалыптастыруда септігін тигізеді, соның ішінде:</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lastRenderedPageBreak/>
        <w:t>-Кәсіби қызметтегі заңды және этикалық нормаларды ұстану.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-Кәсіби қызметтегі әлеуметтік-мәдени айырмашылықтарды білуге ​​және ескеруге қабілетті.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-Саналы мақсат қоюға, кәсіби және жеке дамуға қабілетті.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-Әлеуметтік өзара әрекеттестік, ынтымақтастық және жанжалдарды шешуге қабілетті.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-Белсенді әлеуметтік және кәсіби қызмет үшін дене белсенділігі мен денсаулығының жалпы деңгейін ұстап тұру.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-Дүниетанымды, қоғамда болып жатқан әлеуметтік және жеке маңызды мәселелер мен процестерді түсініп, талдай білу.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-Кәсіби қызметтің стандартты емес жағдайларында әлеуметтік жауапты шешімдер қабылдау.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-Әр түрлі кәсіби жағдайларға икемді бейімделу, шығармашылық, бастамашылдық және кәсіби қызмет мақсаттарына жетуде табандылық.</w:t>
      </w:r>
    </w:p>
    <w:p w:rsidR="00B32A7A"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-Жалпыадамзаттық құндылықтар жүйесін және әлемдік және қазақстандық мәдениеттің құндылықтарын бағдарлай білу, қазіргі өркениеттің сақталуы мен дамуы үшін гуманистік құндылықтардың маңыздылығын түсінеді. </w:t>
      </w:r>
    </w:p>
    <w:p w:rsidR="00FE5C69" w:rsidRPr="00995389" w:rsidRDefault="00FE5C69" w:rsidP="00203342">
      <w:pPr>
        <w:spacing w:after="0" w:line="240" w:lineRule="auto"/>
        <w:ind w:firstLine="709"/>
        <w:jc w:val="both"/>
        <w:rPr>
          <w:rFonts w:ascii="Times New Roman" w:hAnsi="Times New Roman" w:cs="Times New Roman"/>
          <w:sz w:val="28"/>
          <w:szCs w:val="28"/>
          <w:lang w:val="kk-KZ"/>
        </w:rPr>
      </w:pPr>
    </w:p>
    <w:p w:rsidR="00B32A7A" w:rsidRPr="00995389" w:rsidRDefault="00142B87" w:rsidP="00FE5C6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Кест</w:t>
      </w:r>
      <w:r w:rsidR="00DB5863">
        <w:rPr>
          <w:rFonts w:ascii="Times New Roman" w:hAnsi="Times New Roman" w:cs="Times New Roman"/>
          <w:sz w:val="28"/>
          <w:szCs w:val="28"/>
          <w:lang w:val="kk-KZ"/>
        </w:rPr>
        <w:t>е</w:t>
      </w:r>
      <w:r>
        <w:rPr>
          <w:rFonts w:ascii="Times New Roman" w:hAnsi="Times New Roman" w:cs="Times New Roman"/>
          <w:sz w:val="28"/>
          <w:szCs w:val="28"/>
          <w:lang w:val="kk-KZ"/>
        </w:rPr>
        <w:t xml:space="preserve"> 26</w:t>
      </w:r>
      <w:r w:rsidR="00FE5C69">
        <w:rPr>
          <w:rFonts w:ascii="Times New Roman" w:hAnsi="Times New Roman" w:cs="Times New Roman"/>
          <w:sz w:val="28"/>
          <w:szCs w:val="28"/>
          <w:lang w:val="kk-KZ"/>
        </w:rPr>
        <w:t xml:space="preserve"> ‒</w:t>
      </w:r>
      <w:r w:rsidR="00B32A7A" w:rsidRPr="00995389">
        <w:rPr>
          <w:rFonts w:ascii="Times New Roman" w:hAnsi="Times New Roman" w:cs="Times New Roman"/>
          <w:sz w:val="28"/>
          <w:szCs w:val="28"/>
          <w:lang w:val="kk-KZ"/>
        </w:rPr>
        <w:t xml:space="preserve"> </w:t>
      </w:r>
      <w:r w:rsidR="00B32A7A" w:rsidRPr="00142B87">
        <w:rPr>
          <w:rFonts w:ascii="Times New Roman" w:hAnsi="Times New Roman" w:cs="Times New Roman"/>
          <w:sz w:val="28"/>
          <w:szCs w:val="28"/>
          <w:lang w:val="kk-KZ"/>
        </w:rPr>
        <w:t>«Тұлғалық өсуі және кәсіби</w:t>
      </w:r>
      <w:r w:rsidR="009919C7" w:rsidRPr="00142B87">
        <w:rPr>
          <w:rFonts w:ascii="Times New Roman" w:hAnsi="Times New Roman" w:cs="Times New Roman"/>
          <w:sz w:val="28"/>
          <w:szCs w:val="28"/>
          <w:lang w:val="kk-KZ"/>
        </w:rPr>
        <w:t xml:space="preserve"> даярлану мотивациясы» кур</w:t>
      </w:r>
      <w:r w:rsidR="00B32A7A" w:rsidRPr="00142B87">
        <w:rPr>
          <w:rFonts w:ascii="Times New Roman" w:hAnsi="Times New Roman" w:cs="Times New Roman"/>
          <w:sz w:val="28"/>
          <w:szCs w:val="28"/>
          <w:lang w:val="kk-KZ"/>
        </w:rPr>
        <w:t>сы бойынша тәжірбиелік жұмыстардың</w:t>
      </w:r>
      <w:r w:rsidR="00B32A7A" w:rsidRPr="00995389">
        <w:rPr>
          <w:rFonts w:ascii="Times New Roman" w:hAnsi="Times New Roman" w:cs="Times New Roman"/>
          <w:sz w:val="28"/>
          <w:szCs w:val="28"/>
          <w:lang w:val="kk-KZ"/>
        </w:rPr>
        <w:t xml:space="preserve"> тақырыптық-мазмұндық жоспары келесі тақырыптарды қа</w:t>
      </w:r>
      <w:r w:rsidR="00FE5C69">
        <w:rPr>
          <w:rFonts w:ascii="Times New Roman" w:hAnsi="Times New Roman" w:cs="Times New Roman"/>
          <w:sz w:val="28"/>
          <w:szCs w:val="28"/>
          <w:lang w:val="kk-KZ"/>
        </w:rPr>
        <w:t>мтыдық</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p>
    <w:tbl>
      <w:tblPr>
        <w:tblW w:w="96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850"/>
        <w:gridCol w:w="993"/>
        <w:gridCol w:w="1275"/>
        <w:gridCol w:w="1134"/>
        <w:gridCol w:w="1888"/>
      </w:tblGrid>
      <w:tr w:rsidR="00B32A7A" w:rsidRPr="00552E7C"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w:t>
            </w:r>
          </w:p>
        </w:tc>
        <w:tc>
          <w:tcPr>
            <w:tcW w:w="297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Дәріс тақырыбы</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Сағ.</w:t>
            </w:r>
          </w:p>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саны</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Дәріс </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Семинар </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Өздік жұмыс</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Оқуіс-әрекетінің мотивация-лық негізінің элементтері</w:t>
            </w:r>
          </w:p>
        </w:tc>
      </w:tr>
      <w:tr w:rsidR="00B32A7A" w:rsidRPr="00157F80"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2977" w:type="dxa"/>
          </w:tcPr>
          <w:p w:rsidR="00B32A7A" w:rsidRPr="00995389" w:rsidRDefault="00B32A7A" w:rsidP="00142B87">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Кәсіп таңдаудан қателеспедік пе? Студенттік өмірдің маңызы.</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4</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2</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888" w:type="dxa"/>
          </w:tcPr>
          <w:p w:rsidR="00B32A7A"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Студенттің зейінін оқу жағдайына аудару</w:t>
            </w:r>
          </w:p>
          <w:p w:rsidR="00DB5863" w:rsidRPr="00995389" w:rsidRDefault="00DB5863" w:rsidP="00142B87">
            <w:pPr>
              <w:spacing w:after="0" w:line="240" w:lineRule="auto"/>
              <w:jc w:val="center"/>
              <w:rPr>
                <w:rFonts w:ascii="Times New Roman" w:hAnsi="Times New Roman" w:cs="Times New Roman"/>
                <w:sz w:val="28"/>
                <w:szCs w:val="28"/>
                <w:lang w:val="kk-KZ"/>
              </w:rPr>
            </w:pPr>
          </w:p>
        </w:tc>
      </w:tr>
      <w:tr w:rsidR="00B32A7A" w:rsidRPr="00157F80"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2</w:t>
            </w:r>
          </w:p>
        </w:tc>
        <w:tc>
          <w:tcPr>
            <w:tcW w:w="2977" w:type="dxa"/>
          </w:tcPr>
          <w:p w:rsidR="00B32A7A" w:rsidRPr="00995389" w:rsidRDefault="00B32A7A" w:rsidP="00142B87">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Менің мамандығымның қоғамдағы рөлі</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3</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888" w:type="dxa"/>
          </w:tcPr>
          <w:p w:rsidR="00B32A7A"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Студенттің зейінін оқу жағдайына аудару</w:t>
            </w:r>
          </w:p>
          <w:p w:rsidR="00DB5863" w:rsidRPr="00995389" w:rsidRDefault="00DB5863" w:rsidP="00142B87">
            <w:pPr>
              <w:spacing w:after="0" w:line="240" w:lineRule="auto"/>
              <w:jc w:val="center"/>
              <w:rPr>
                <w:rFonts w:ascii="Times New Roman" w:hAnsi="Times New Roman" w:cs="Times New Roman"/>
                <w:sz w:val="28"/>
                <w:szCs w:val="28"/>
                <w:lang w:val="kk-KZ"/>
              </w:rPr>
            </w:pPr>
          </w:p>
        </w:tc>
      </w:tr>
      <w:tr w:rsidR="00B32A7A" w:rsidRPr="00CB42E7" w:rsidTr="001311D9">
        <w:tc>
          <w:tcPr>
            <w:tcW w:w="567" w:type="dxa"/>
            <w:tcBorders>
              <w:bottom w:val="nil"/>
            </w:tcBorders>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3</w:t>
            </w:r>
          </w:p>
        </w:tc>
        <w:tc>
          <w:tcPr>
            <w:tcW w:w="2977" w:type="dxa"/>
            <w:tcBorders>
              <w:bottom w:val="nil"/>
            </w:tcBorders>
          </w:tcPr>
          <w:p w:rsidR="00B32A7A" w:rsidRPr="00995389" w:rsidRDefault="00B32A7A" w:rsidP="00E556C1">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Оқуіс- әрекетін орындаудың теориялық, </w:t>
            </w:r>
          </w:p>
        </w:tc>
        <w:tc>
          <w:tcPr>
            <w:tcW w:w="850" w:type="dxa"/>
            <w:tcBorders>
              <w:bottom w:val="nil"/>
            </w:tcBorders>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3</w:t>
            </w:r>
          </w:p>
        </w:tc>
        <w:tc>
          <w:tcPr>
            <w:tcW w:w="993" w:type="dxa"/>
            <w:tcBorders>
              <w:bottom w:val="nil"/>
            </w:tcBorders>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275" w:type="dxa"/>
            <w:tcBorders>
              <w:bottom w:val="nil"/>
            </w:tcBorders>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134" w:type="dxa"/>
            <w:tcBorders>
              <w:bottom w:val="nil"/>
            </w:tcBorders>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888" w:type="dxa"/>
            <w:tcBorders>
              <w:bottom w:val="nil"/>
            </w:tcBorders>
          </w:tcPr>
          <w:p w:rsidR="00B32A7A" w:rsidRDefault="00B32A7A" w:rsidP="00E556C1">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Алдағы іс-әрекеттің </w:t>
            </w:r>
          </w:p>
          <w:p w:rsidR="00DB5863" w:rsidRDefault="00DB5863" w:rsidP="00E556C1">
            <w:pPr>
              <w:spacing w:after="0" w:line="240" w:lineRule="auto"/>
              <w:jc w:val="center"/>
              <w:rPr>
                <w:rFonts w:ascii="Times New Roman" w:hAnsi="Times New Roman" w:cs="Times New Roman"/>
                <w:sz w:val="28"/>
                <w:szCs w:val="28"/>
                <w:lang w:val="kk-KZ"/>
              </w:rPr>
            </w:pPr>
          </w:p>
          <w:p w:rsidR="00DB5863" w:rsidRPr="00995389" w:rsidRDefault="00DB5863" w:rsidP="00E556C1">
            <w:pPr>
              <w:spacing w:after="0" w:line="240" w:lineRule="auto"/>
              <w:jc w:val="center"/>
              <w:rPr>
                <w:rFonts w:ascii="Times New Roman" w:hAnsi="Times New Roman" w:cs="Times New Roman"/>
                <w:sz w:val="28"/>
                <w:szCs w:val="28"/>
                <w:lang w:val="kk-KZ"/>
              </w:rPr>
            </w:pPr>
          </w:p>
        </w:tc>
      </w:tr>
      <w:tr w:rsidR="00E556C1" w:rsidRPr="00CB42E7" w:rsidTr="00E556C1">
        <w:tc>
          <w:tcPr>
            <w:tcW w:w="9684" w:type="dxa"/>
            <w:gridSpan w:val="7"/>
            <w:tcBorders>
              <w:top w:val="nil"/>
              <w:left w:val="nil"/>
              <w:bottom w:val="single" w:sz="4" w:space="0" w:color="auto"/>
              <w:right w:val="nil"/>
            </w:tcBorders>
          </w:tcPr>
          <w:p w:rsidR="00E556C1" w:rsidRPr="00AA6AA0" w:rsidRDefault="00DB5863" w:rsidP="00DB5863">
            <w:pPr>
              <w:spacing w:after="0" w:line="240" w:lineRule="auto"/>
              <w:rPr>
                <w:rFonts w:ascii="Times New Roman" w:hAnsi="Times New Roman" w:cs="Times New Roman"/>
                <w:color w:val="FF0000"/>
                <w:sz w:val="28"/>
                <w:szCs w:val="28"/>
                <w:lang w:val="kk-KZ"/>
              </w:rPr>
            </w:pPr>
            <w:r>
              <w:rPr>
                <w:rFonts w:ascii="Times New Roman" w:hAnsi="Times New Roman" w:cs="Times New Roman"/>
                <w:sz w:val="28"/>
                <w:szCs w:val="28"/>
                <w:lang w:val="kk-KZ"/>
              </w:rPr>
              <w:lastRenderedPageBreak/>
              <w:t>26 к</w:t>
            </w:r>
            <w:r w:rsidR="00741430" w:rsidRPr="00DB5863">
              <w:rPr>
                <w:rFonts w:ascii="Times New Roman" w:hAnsi="Times New Roman" w:cs="Times New Roman"/>
                <w:sz w:val="28"/>
                <w:szCs w:val="28"/>
                <w:lang w:val="kk-KZ"/>
              </w:rPr>
              <w:t>естенің жалғасы</w:t>
            </w:r>
          </w:p>
        </w:tc>
      </w:tr>
      <w:tr w:rsidR="00E556C1" w:rsidRPr="00CB42E7" w:rsidTr="001311D9">
        <w:tc>
          <w:tcPr>
            <w:tcW w:w="567" w:type="dxa"/>
            <w:tcBorders>
              <w:top w:val="single" w:sz="4" w:space="0" w:color="auto"/>
            </w:tcBorders>
          </w:tcPr>
          <w:p w:rsidR="00E556C1" w:rsidRPr="00995389" w:rsidRDefault="00E556C1" w:rsidP="00142B87">
            <w:pPr>
              <w:spacing w:after="0" w:line="240" w:lineRule="auto"/>
              <w:jc w:val="center"/>
              <w:rPr>
                <w:rFonts w:ascii="Times New Roman" w:hAnsi="Times New Roman" w:cs="Times New Roman"/>
                <w:sz w:val="28"/>
                <w:szCs w:val="28"/>
                <w:lang w:val="kk-KZ"/>
              </w:rPr>
            </w:pPr>
          </w:p>
        </w:tc>
        <w:tc>
          <w:tcPr>
            <w:tcW w:w="2977" w:type="dxa"/>
            <w:tcBorders>
              <w:top w:val="single" w:sz="4" w:space="0" w:color="auto"/>
            </w:tcBorders>
          </w:tcPr>
          <w:p w:rsidR="00E556C1" w:rsidRPr="00995389" w:rsidRDefault="00E556C1" w:rsidP="00142B87">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практикалық, тұлғалық, әлеуметтік, эстетикалық және басқа да маңыздылығы</w:t>
            </w:r>
          </w:p>
        </w:tc>
        <w:tc>
          <w:tcPr>
            <w:tcW w:w="850" w:type="dxa"/>
            <w:tcBorders>
              <w:top w:val="single" w:sz="4" w:space="0" w:color="auto"/>
            </w:tcBorders>
          </w:tcPr>
          <w:p w:rsidR="00E556C1" w:rsidRPr="00995389" w:rsidRDefault="00E556C1" w:rsidP="00142B87">
            <w:pPr>
              <w:spacing w:after="0" w:line="240" w:lineRule="auto"/>
              <w:jc w:val="center"/>
              <w:rPr>
                <w:rFonts w:ascii="Times New Roman" w:hAnsi="Times New Roman" w:cs="Times New Roman"/>
                <w:sz w:val="28"/>
                <w:szCs w:val="28"/>
                <w:lang w:val="kk-KZ"/>
              </w:rPr>
            </w:pPr>
          </w:p>
        </w:tc>
        <w:tc>
          <w:tcPr>
            <w:tcW w:w="993" w:type="dxa"/>
            <w:tcBorders>
              <w:top w:val="single" w:sz="4" w:space="0" w:color="auto"/>
            </w:tcBorders>
          </w:tcPr>
          <w:p w:rsidR="00E556C1" w:rsidRPr="00995389" w:rsidRDefault="00E556C1" w:rsidP="00142B87">
            <w:pPr>
              <w:spacing w:after="0" w:line="240" w:lineRule="auto"/>
              <w:jc w:val="center"/>
              <w:rPr>
                <w:rFonts w:ascii="Times New Roman" w:hAnsi="Times New Roman" w:cs="Times New Roman"/>
                <w:sz w:val="28"/>
                <w:szCs w:val="28"/>
                <w:lang w:val="kk-KZ"/>
              </w:rPr>
            </w:pPr>
          </w:p>
        </w:tc>
        <w:tc>
          <w:tcPr>
            <w:tcW w:w="1275" w:type="dxa"/>
            <w:tcBorders>
              <w:top w:val="single" w:sz="4" w:space="0" w:color="auto"/>
            </w:tcBorders>
          </w:tcPr>
          <w:p w:rsidR="00E556C1" w:rsidRPr="00995389" w:rsidRDefault="00E556C1" w:rsidP="00142B87">
            <w:pPr>
              <w:spacing w:after="0" w:line="240" w:lineRule="auto"/>
              <w:jc w:val="center"/>
              <w:rPr>
                <w:rFonts w:ascii="Times New Roman" w:hAnsi="Times New Roman" w:cs="Times New Roman"/>
                <w:sz w:val="28"/>
                <w:szCs w:val="28"/>
                <w:lang w:val="kk-KZ"/>
              </w:rPr>
            </w:pPr>
          </w:p>
        </w:tc>
        <w:tc>
          <w:tcPr>
            <w:tcW w:w="1134" w:type="dxa"/>
            <w:tcBorders>
              <w:top w:val="single" w:sz="4" w:space="0" w:color="auto"/>
            </w:tcBorders>
          </w:tcPr>
          <w:p w:rsidR="00E556C1" w:rsidRPr="00995389" w:rsidRDefault="00E556C1" w:rsidP="00142B87">
            <w:pPr>
              <w:spacing w:after="0" w:line="240" w:lineRule="auto"/>
              <w:jc w:val="center"/>
              <w:rPr>
                <w:rFonts w:ascii="Times New Roman" w:hAnsi="Times New Roman" w:cs="Times New Roman"/>
                <w:sz w:val="28"/>
                <w:szCs w:val="28"/>
                <w:lang w:val="kk-KZ"/>
              </w:rPr>
            </w:pPr>
          </w:p>
        </w:tc>
        <w:tc>
          <w:tcPr>
            <w:tcW w:w="1888" w:type="dxa"/>
            <w:tcBorders>
              <w:top w:val="single" w:sz="4" w:space="0" w:color="auto"/>
            </w:tcBorders>
          </w:tcPr>
          <w:p w:rsidR="00E556C1" w:rsidRPr="00995389" w:rsidRDefault="00E556C1"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мағынасын білу</w:t>
            </w:r>
          </w:p>
        </w:tc>
      </w:tr>
      <w:tr w:rsidR="00B32A7A" w:rsidRPr="00995389"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4</w:t>
            </w:r>
          </w:p>
        </w:tc>
        <w:tc>
          <w:tcPr>
            <w:tcW w:w="2977" w:type="dxa"/>
          </w:tcPr>
          <w:p w:rsidR="00B32A7A" w:rsidRPr="00995389" w:rsidRDefault="00B32A7A" w:rsidP="00142B87">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Жалпы адамзаттық қажеттіліктер және оның түрлері</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3</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Мотивті саналы түрде таңдау</w:t>
            </w:r>
          </w:p>
        </w:tc>
      </w:tr>
      <w:tr w:rsidR="00B32A7A" w:rsidRPr="00995389"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5</w:t>
            </w:r>
          </w:p>
        </w:tc>
        <w:tc>
          <w:tcPr>
            <w:tcW w:w="2977" w:type="dxa"/>
          </w:tcPr>
          <w:p w:rsidR="00B32A7A" w:rsidRPr="00995389" w:rsidRDefault="00B32A7A" w:rsidP="00142B87">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Мен және менің қажеттіліктерім (аналитикалық талдау)</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4</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2</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Мотивті саналы түрде таңдау</w:t>
            </w:r>
          </w:p>
        </w:tc>
      </w:tr>
      <w:tr w:rsidR="00B32A7A" w:rsidRPr="00995389"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6</w:t>
            </w:r>
          </w:p>
        </w:tc>
        <w:tc>
          <w:tcPr>
            <w:tcW w:w="2977" w:type="dxa"/>
          </w:tcPr>
          <w:p w:rsidR="00B32A7A" w:rsidRPr="00995389" w:rsidRDefault="00B32A7A" w:rsidP="00142B87">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Өмірлік бағыттылық және оның маңызы</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3</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Мақсат қою</w:t>
            </w:r>
          </w:p>
        </w:tc>
      </w:tr>
      <w:tr w:rsidR="00B32A7A" w:rsidRPr="00995389"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7</w:t>
            </w:r>
          </w:p>
        </w:tc>
        <w:tc>
          <w:tcPr>
            <w:tcW w:w="2977" w:type="dxa"/>
          </w:tcPr>
          <w:p w:rsidR="00B32A7A" w:rsidRPr="00995389" w:rsidRDefault="00B32A7A" w:rsidP="00142B87">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«Өмірлік жоспарым» </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4</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0</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2</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2</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Мақсат қою</w:t>
            </w:r>
          </w:p>
        </w:tc>
      </w:tr>
      <w:tr w:rsidR="00B32A7A" w:rsidRPr="00995389"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8</w:t>
            </w:r>
          </w:p>
        </w:tc>
        <w:tc>
          <w:tcPr>
            <w:tcW w:w="2977" w:type="dxa"/>
          </w:tcPr>
          <w:p w:rsidR="00B32A7A" w:rsidRPr="00995389" w:rsidRDefault="00B32A7A" w:rsidP="00142B87">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Психологтың қоғамдағы рөлі, мақсат-міндеттері</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3</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Мақсатқа ұмтылу</w:t>
            </w:r>
          </w:p>
        </w:tc>
      </w:tr>
      <w:tr w:rsidR="00B32A7A" w:rsidRPr="00995389"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9</w:t>
            </w:r>
          </w:p>
        </w:tc>
        <w:tc>
          <w:tcPr>
            <w:tcW w:w="2977" w:type="dxa"/>
          </w:tcPr>
          <w:p w:rsidR="00B32A7A" w:rsidRPr="00995389" w:rsidRDefault="00B32A7A" w:rsidP="00142B87">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Мотивация дегеніміз не? </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3</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Мақсатқа ұмтылу</w:t>
            </w:r>
          </w:p>
        </w:tc>
      </w:tr>
      <w:tr w:rsidR="00B32A7A" w:rsidRPr="00995389"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10</w:t>
            </w:r>
          </w:p>
        </w:tc>
        <w:tc>
          <w:tcPr>
            <w:tcW w:w="2977" w:type="dxa"/>
          </w:tcPr>
          <w:p w:rsidR="00B32A7A" w:rsidRPr="00995389" w:rsidRDefault="00B32A7A" w:rsidP="00142B87">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color w:val="000000"/>
                <w:sz w:val="28"/>
                <w:szCs w:val="28"/>
                <w:lang w:val="kk-KZ"/>
              </w:rPr>
              <w:t>Мотивтер, қажеттіліктер және мақсаттар – адамның мотивациялық сферасын құрайтын негізгі элементтер</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4</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2</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Мақсатқа ұмтылу</w:t>
            </w:r>
          </w:p>
        </w:tc>
      </w:tr>
      <w:tr w:rsidR="00B32A7A" w:rsidRPr="00995389"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11</w:t>
            </w:r>
          </w:p>
        </w:tc>
        <w:tc>
          <w:tcPr>
            <w:tcW w:w="2977" w:type="dxa"/>
          </w:tcPr>
          <w:p w:rsidR="00B32A7A" w:rsidRPr="00995389" w:rsidRDefault="00B32A7A" w:rsidP="00142B87">
            <w:pPr>
              <w:spacing w:after="0" w:line="240" w:lineRule="auto"/>
              <w:rPr>
                <w:rFonts w:ascii="Times New Roman" w:hAnsi="Times New Roman" w:cs="Times New Roman"/>
                <w:sz w:val="28"/>
                <w:szCs w:val="28"/>
                <w:lang w:val="kk-KZ"/>
              </w:rPr>
            </w:pPr>
            <w:r w:rsidRPr="00995389">
              <w:rPr>
                <w:rFonts w:ascii="Times New Roman" w:hAnsi="Times New Roman" w:cs="Times New Roman"/>
                <w:sz w:val="28"/>
                <w:szCs w:val="28"/>
                <w:lang w:val="kk-KZ"/>
              </w:rPr>
              <w:t>Тренинг «Мен және менің әлемім»</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4</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0</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4</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0</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Жетістікке жетуге ұмтылу</w:t>
            </w:r>
          </w:p>
        </w:tc>
      </w:tr>
      <w:tr w:rsidR="00B32A7A" w:rsidRPr="00995389"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12</w:t>
            </w:r>
          </w:p>
        </w:tc>
        <w:tc>
          <w:tcPr>
            <w:tcW w:w="2977" w:type="dxa"/>
          </w:tcPr>
          <w:p w:rsidR="00B32A7A" w:rsidRPr="00995389" w:rsidRDefault="00B32A7A" w:rsidP="00142B87">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Тренинг «Жетістікке жету жолы»</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4</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0</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4</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0</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Жетістікке жетуге ұмтылу</w:t>
            </w:r>
          </w:p>
        </w:tc>
      </w:tr>
      <w:tr w:rsidR="00B32A7A" w:rsidRPr="00995389"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13</w:t>
            </w:r>
          </w:p>
        </w:tc>
        <w:tc>
          <w:tcPr>
            <w:tcW w:w="2977" w:type="dxa"/>
          </w:tcPr>
          <w:p w:rsidR="00B32A7A" w:rsidRPr="00995389" w:rsidRDefault="00B32A7A" w:rsidP="00142B87">
            <w:pPr>
              <w:spacing w:after="0" w:line="240" w:lineRule="auto"/>
              <w:rPr>
                <w:rFonts w:ascii="Times New Roman" w:hAnsi="Times New Roman" w:cs="Times New Roman"/>
                <w:sz w:val="28"/>
                <w:szCs w:val="28"/>
                <w:lang w:val="kk-KZ"/>
              </w:rPr>
            </w:pPr>
            <w:r w:rsidRPr="00995389">
              <w:rPr>
                <w:rFonts w:ascii="Times New Roman" w:hAnsi="Times New Roman" w:cs="Times New Roman"/>
                <w:sz w:val="28"/>
                <w:szCs w:val="28"/>
                <w:lang w:val="kk-KZ"/>
              </w:rPr>
              <w:t>Эссе (қалаған тақырыптары бойынша)</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5</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0</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2</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3</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Өзін-өзі бағалау</w:t>
            </w:r>
          </w:p>
        </w:tc>
      </w:tr>
      <w:tr w:rsidR="00B32A7A" w:rsidRPr="00995389" w:rsidTr="001311D9">
        <w:tc>
          <w:tcPr>
            <w:tcW w:w="567" w:type="dxa"/>
          </w:tcPr>
          <w:p w:rsidR="00B32A7A" w:rsidRPr="00995389" w:rsidRDefault="00B32A7A" w:rsidP="00142B87">
            <w:pPr>
              <w:spacing w:after="0" w:line="240" w:lineRule="auto"/>
              <w:jc w:val="center"/>
              <w:rPr>
                <w:rFonts w:ascii="Times New Roman" w:hAnsi="Times New Roman" w:cs="Times New Roman"/>
                <w:sz w:val="28"/>
                <w:szCs w:val="28"/>
                <w:lang w:val="kk-KZ"/>
              </w:rPr>
            </w:pPr>
          </w:p>
        </w:tc>
        <w:tc>
          <w:tcPr>
            <w:tcW w:w="2977" w:type="dxa"/>
          </w:tcPr>
          <w:p w:rsidR="00B32A7A" w:rsidRPr="00995389" w:rsidRDefault="00B32A7A" w:rsidP="00142B87">
            <w:pPr>
              <w:spacing w:after="0" w:line="240" w:lineRule="auto"/>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Барлығы </w:t>
            </w:r>
          </w:p>
        </w:tc>
        <w:tc>
          <w:tcPr>
            <w:tcW w:w="850"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45</w:t>
            </w:r>
          </w:p>
        </w:tc>
        <w:tc>
          <w:tcPr>
            <w:tcW w:w="993"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10</w:t>
            </w:r>
          </w:p>
        </w:tc>
        <w:tc>
          <w:tcPr>
            <w:tcW w:w="1275"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22</w:t>
            </w:r>
          </w:p>
        </w:tc>
        <w:tc>
          <w:tcPr>
            <w:tcW w:w="1134" w:type="dxa"/>
          </w:tcPr>
          <w:p w:rsidR="00B32A7A" w:rsidRPr="00995389" w:rsidRDefault="00B32A7A" w:rsidP="00142B87">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15</w:t>
            </w:r>
          </w:p>
        </w:tc>
        <w:tc>
          <w:tcPr>
            <w:tcW w:w="1888" w:type="dxa"/>
          </w:tcPr>
          <w:p w:rsidR="00B32A7A" w:rsidRPr="00995389" w:rsidRDefault="00B32A7A" w:rsidP="00142B87">
            <w:pPr>
              <w:spacing w:after="0" w:line="240" w:lineRule="auto"/>
              <w:jc w:val="center"/>
              <w:rPr>
                <w:rFonts w:ascii="Times New Roman" w:hAnsi="Times New Roman" w:cs="Times New Roman"/>
                <w:sz w:val="28"/>
                <w:szCs w:val="28"/>
                <w:lang w:val="kk-KZ"/>
              </w:rPr>
            </w:pPr>
          </w:p>
        </w:tc>
      </w:tr>
    </w:tbl>
    <w:p w:rsidR="00B32A7A" w:rsidRPr="00995389" w:rsidRDefault="00B32A7A" w:rsidP="00142B87">
      <w:pPr>
        <w:spacing w:after="0" w:line="240" w:lineRule="auto"/>
        <w:jc w:val="both"/>
        <w:rPr>
          <w:rFonts w:ascii="Times New Roman" w:hAnsi="Times New Roman" w:cs="Times New Roman"/>
          <w:sz w:val="28"/>
          <w:szCs w:val="28"/>
          <w:lang w:val="kk-KZ"/>
        </w:rPr>
      </w:pP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sr-Cyrl-CS"/>
        </w:rPr>
        <w:t xml:space="preserve">Курстың негізгі, яғни концептуалды-методологиялық мазмұны толықтай курс тақырыбын ашуға бағытталды, ал тәжірибелік модульде студенттердің қарым-қатынасқа түсудегі құзыреттіліктерін дамытуға арналған белсенді оқыту технологиялары, соның ішінде қарым-қатынас тренингтері жоспарланып, ұйымдастырылды. </w:t>
      </w:r>
      <w:r w:rsidRPr="00995389">
        <w:rPr>
          <w:rFonts w:ascii="Times New Roman" w:hAnsi="Times New Roman" w:cs="Times New Roman"/>
          <w:sz w:val="28"/>
          <w:szCs w:val="28"/>
          <w:lang w:val="kk-KZ"/>
        </w:rPr>
        <w:t xml:space="preserve">Сонымен қатар, студенттердің тұлғалық ерекшеліктері </w:t>
      </w:r>
      <w:r w:rsidRPr="00995389">
        <w:rPr>
          <w:rFonts w:ascii="Times New Roman" w:hAnsi="Times New Roman" w:cs="Times New Roman"/>
          <w:sz w:val="28"/>
          <w:szCs w:val="28"/>
          <w:lang w:val="kk-KZ"/>
        </w:rPr>
        <w:lastRenderedPageBreak/>
        <w:t xml:space="preserve">ескерілген, кәсіби дамуды жүзеге асыруға бағытталған әдістер мен формалар арқылы ұйымдастырылды. Оларға мына әдістер жатады: шеберханалар, тренингтер, жағдаятқа талдау жасау әдісі, пікірсайыс әдісі, семинарлар мен тәжірибелік жұмыстар, жобалау әдісі т.б. Олар туралы жұмысымыздың 3.2 бөлімінде толықтай тоқталамыз. </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 </w:t>
      </w:r>
      <w:r w:rsidRPr="00995389">
        <w:rPr>
          <w:rFonts w:ascii="Times New Roman" w:hAnsi="Times New Roman" w:cs="Times New Roman"/>
          <w:b/>
          <w:sz w:val="28"/>
          <w:szCs w:val="28"/>
          <w:lang w:val="kk-KZ"/>
        </w:rPr>
        <w:t xml:space="preserve">«Тұлғалық өсуі және кәсіби даярлану мотивациясы»  </w:t>
      </w:r>
      <w:r w:rsidRPr="00995389">
        <w:rPr>
          <w:rFonts w:ascii="Times New Roman" w:hAnsi="Times New Roman" w:cs="Times New Roman"/>
          <w:sz w:val="28"/>
          <w:szCs w:val="28"/>
          <w:lang w:val="kk-KZ"/>
        </w:rPr>
        <w:t xml:space="preserve">курсының тиімділігін дәлелдеуде зерттеу нәтижелеріне талдау жұмыстары жүргізілді. </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Курс тиімділігі үш деңгейде (жоғары, орта, төмен) және үш тұрғыдан (тұлғалық, кәсіби және мотивациялық) бағаланды. Анықтау жұмыстарына 3 топ таңдалды: </w:t>
      </w:r>
      <w:r w:rsidRPr="00995389">
        <w:rPr>
          <w:rFonts w:ascii="Times New Roman" w:hAnsi="Times New Roman" w:cs="Times New Roman"/>
          <w:sz w:val="28"/>
          <w:szCs w:val="28"/>
          <w:u w:val="single"/>
          <w:lang w:val="kk-KZ"/>
        </w:rPr>
        <w:t>тәжірибелік топ 1</w:t>
      </w:r>
      <w:r w:rsidRPr="00995389">
        <w:rPr>
          <w:rFonts w:ascii="Times New Roman" w:hAnsi="Times New Roman" w:cs="Times New Roman"/>
          <w:sz w:val="28"/>
          <w:szCs w:val="28"/>
          <w:lang w:val="kk-KZ"/>
        </w:rPr>
        <w:t>–</w:t>
      </w:r>
      <w:r w:rsidRPr="00995389">
        <w:rPr>
          <w:rFonts w:ascii="Times New Roman" w:hAnsi="Times New Roman" w:cs="Times New Roman"/>
          <w:sz w:val="28"/>
          <w:szCs w:val="28"/>
          <w:u w:val="single"/>
          <w:lang w:val="kk-KZ"/>
        </w:rPr>
        <w:t xml:space="preserve">тәжірибелік топ </w:t>
      </w:r>
      <w:r w:rsidRPr="00995389">
        <w:rPr>
          <w:rFonts w:ascii="Times New Roman" w:hAnsi="Times New Roman" w:cs="Times New Roman"/>
          <w:sz w:val="28"/>
          <w:szCs w:val="28"/>
          <w:lang w:val="kk-KZ"/>
        </w:rPr>
        <w:t>І.Жа</w:t>
      </w:r>
      <w:r w:rsidR="00A07C8C">
        <w:rPr>
          <w:rFonts w:ascii="Times New Roman" w:hAnsi="Times New Roman" w:cs="Times New Roman"/>
          <w:sz w:val="28"/>
          <w:szCs w:val="28"/>
          <w:lang w:val="kk-KZ"/>
        </w:rPr>
        <w:t xml:space="preserve">нсүгіров атындағы Жетісу </w:t>
      </w:r>
      <w:r w:rsidRPr="00995389">
        <w:rPr>
          <w:rFonts w:ascii="Times New Roman" w:hAnsi="Times New Roman" w:cs="Times New Roman"/>
          <w:sz w:val="28"/>
          <w:szCs w:val="28"/>
          <w:lang w:val="kk-KZ"/>
        </w:rPr>
        <w:t xml:space="preserve"> университетінің 3-4 курс студенттері, </w:t>
      </w:r>
      <w:r w:rsidRPr="00995389">
        <w:rPr>
          <w:rFonts w:ascii="Times New Roman" w:hAnsi="Times New Roman" w:cs="Times New Roman"/>
          <w:sz w:val="28"/>
          <w:szCs w:val="28"/>
          <w:u w:val="single"/>
          <w:lang w:val="kk-KZ"/>
        </w:rPr>
        <w:t>2</w:t>
      </w:r>
      <w:r w:rsidRPr="00995389">
        <w:rPr>
          <w:rFonts w:ascii="Times New Roman" w:hAnsi="Times New Roman" w:cs="Times New Roman"/>
          <w:sz w:val="28"/>
          <w:szCs w:val="28"/>
          <w:lang w:val="kk-KZ"/>
        </w:rPr>
        <w:t xml:space="preserve"> </w:t>
      </w:r>
      <w:r w:rsidRPr="00995389">
        <w:rPr>
          <w:rFonts w:ascii="Times New Roman" w:hAnsi="Times New Roman" w:cs="Times New Roman"/>
          <w:sz w:val="28"/>
          <w:szCs w:val="28"/>
          <w:u w:val="single"/>
          <w:lang w:val="kk-KZ"/>
        </w:rPr>
        <w:t>тәжірибелік</w:t>
      </w:r>
      <w:r w:rsidRPr="00995389">
        <w:rPr>
          <w:rFonts w:ascii="Times New Roman" w:hAnsi="Times New Roman" w:cs="Times New Roman"/>
          <w:sz w:val="28"/>
          <w:szCs w:val="28"/>
          <w:lang w:val="kk-KZ"/>
        </w:rPr>
        <w:t xml:space="preserve"> – «Қайнар» академиясының 3-4 курс студенттері, </w:t>
      </w:r>
      <w:r w:rsidRPr="00995389">
        <w:rPr>
          <w:rFonts w:ascii="Times New Roman" w:hAnsi="Times New Roman" w:cs="Times New Roman"/>
          <w:sz w:val="28"/>
          <w:szCs w:val="28"/>
          <w:u w:val="single"/>
          <w:lang w:val="kk-KZ"/>
        </w:rPr>
        <w:t>бақылау тобы</w:t>
      </w:r>
      <w:r w:rsidRPr="00995389">
        <w:rPr>
          <w:rFonts w:ascii="Times New Roman" w:hAnsi="Times New Roman" w:cs="Times New Roman"/>
          <w:sz w:val="28"/>
          <w:szCs w:val="28"/>
          <w:lang w:val="kk-KZ"/>
        </w:rPr>
        <w:t xml:space="preserve"> – ҚазҰУ-нің 3-4 курс студенттері.</w:t>
      </w:r>
    </w:p>
    <w:p w:rsidR="00142B87" w:rsidRDefault="00142B87" w:rsidP="00142B87">
      <w:pPr>
        <w:spacing w:after="0" w:line="240" w:lineRule="auto"/>
        <w:jc w:val="both"/>
        <w:rPr>
          <w:rFonts w:ascii="Times New Roman" w:hAnsi="Times New Roman" w:cs="Times New Roman"/>
          <w:sz w:val="28"/>
          <w:szCs w:val="28"/>
          <w:lang w:val="kk-KZ"/>
        </w:rPr>
      </w:pPr>
    </w:p>
    <w:p w:rsidR="00B32A7A" w:rsidRPr="00995389" w:rsidRDefault="007C4185" w:rsidP="00142B8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00142B87">
        <w:rPr>
          <w:rFonts w:ascii="Times New Roman" w:hAnsi="Times New Roman" w:cs="Times New Roman"/>
          <w:sz w:val="28"/>
          <w:szCs w:val="28"/>
          <w:lang w:val="kk-KZ"/>
        </w:rPr>
        <w:t xml:space="preserve">Кесте </w:t>
      </w:r>
      <w:r w:rsidR="00FE5C69">
        <w:rPr>
          <w:rFonts w:ascii="Times New Roman" w:hAnsi="Times New Roman" w:cs="Times New Roman"/>
          <w:sz w:val="28"/>
          <w:szCs w:val="28"/>
          <w:lang w:val="kk-KZ"/>
        </w:rPr>
        <w:t xml:space="preserve">27‒ </w:t>
      </w:r>
      <w:r w:rsidR="00B32A7A" w:rsidRPr="00995389">
        <w:rPr>
          <w:rFonts w:ascii="Times New Roman" w:hAnsi="Times New Roman" w:cs="Times New Roman"/>
          <w:sz w:val="28"/>
          <w:szCs w:val="28"/>
          <w:lang w:val="kk-KZ"/>
        </w:rPr>
        <w:t xml:space="preserve">Нәтиже көрсеткіштері көрсеткендей, №1 тәжірибелік және №2 тәжірибелік топ студенттерінде курсты бағалау деңгейлері </w:t>
      </w:r>
      <w:r w:rsidR="00B32A7A" w:rsidRPr="00995389">
        <w:rPr>
          <w:rFonts w:ascii="Times New Roman" w:eastAsia="Times New Roman" w:hAnsi="Times New Roman" w:cs="Times New Roman"/>
          <w:color w:val="000000"/>
          <w:sz w:val="28"/>
          <w:szCs w:val="28"/>
          <w:lang w:val="kk-KZ"/>
        </w:rPr>
        <w:t xml:space="preserve">бақылау тобына қарағанда үш тұрғыдан даәлдеқайда төмен болды. </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989"/>
        <w:gridCol w:w="930"/>
        <w:gridCol w:w="914"/>
        <w:gridCol w:w="892"/>
        <w:gridCol w:w="923"/>
        <w:gridCol w:w="898"/>
        <w:gridCol w:w="908"/>
        <w:gridCol w:w="923"/>
        <w:gridCol w:w="852"/>
      </w:tblGrid>
      <w:tr w:rsidR="00B32A7A" w:rsidRPr="00995389" w:rsidTr="004E56D7">
        <w:trPr>
          <w:trHeight w:val="330"/>
        </w:trPr>
        <w:tc>
          <w:tcPr>
            <w:tcW w:w="1362" w:type="dxa"/>
            <w:vMerge w:val="restart"/>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Деңгейлері</w:t>
            </w:r>
          </w:p>
        </w:tc>
        <w:tc>
          <w:tcPr>
            <w:tcW w:w="8419" w:type="dxa"/>
            <w:gridSpan w:val="9"/>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Ішкі мотивтер (%)</w:t>
            </w:r>
          </w:p>
        </w:tc>
      </w:tr>
      <w:tr w:rsidR="00B32A7A" w:rsidRPr="00995389" w:rsidTr="004E56D7">
        <w:trPr>
          <w:trHeight w:val="330"/>
        </w:trPr>
        <w:tc>
          <w:tcPr>
            <w:tcW w:w="1362" w:type="dxa"/>
            <w:vMerge/>
            <w:vAlign w:val="center"/>
            <w:hideMark/>
          </w:tcPr>
          <w:p w:rsidR="00B32A7A" w:rsidRPr="00995389" w:rsidRDefault="00B32A7A" w:rsidP="00CA4705">
            <w:pPr>
              <w:spacing w:after="0" w:line="240" w:lineRule="auto"/>
              <w:rPr>
                <w:rFonts w:ascii="Times New Roman" w:eastAsia="Times New Roman" w:hAnsi="Times New Roman" w:cs="Times New Roman"/>
                <w:color w:val="000000"/>
                <w:sz w:val="28"/>
                <w:szCs w:val="28"/>
                <w:lang w:val="en-US"/>
              </w:rPr>
            </w:pPr>
          </w:p>
        </w:tc>
        <w:tc>
          <w:tcPr>
            <w:tcW w:w="2910" w:type="dxa"/>
            <w:gridSpan w:val="3"/>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Тұлғалық тұрғыдан</w:t>
            </w:r>
          </w:p>
        </w:tc>
        <w:tc>
          <w:tcPr>
            <w:tcW w:w="2772" w:type="dxa"/>
            <w:gridSpan w:val="3"/>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Кәсіби тұрғыдан</w:t>
            </w:r>
          </w:p>
        </w:tc>
        <w:tc>
          <w:tcPr>
            <w:tcW w:w="2737" w:type="dxa"/>
            <w:gridSpan w:val="3"/>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Мотивациялық тұрғыдан</w:t>
            </w:r>
          </w:p>
        </w:tc>
      </w:tr>
      <w:tr w:rsidR="00B32A7A" w:rsidRPr="00995389" w:rsidTr="004E56D7">
        <w:trPr>
          <w:trHeight w:val="330"/>
        </w:trPr>
        <w:tc>
          <w:tcPr>
            <w:tcW w:w="1362" w:type="dxa"/>
            <w:vMerge/>
            <w:vAlign w:val="center"/>
            <w:hideMark/>
          </w:tcPr>
          <w:p w:rsidR="00B32A7A" w:rsidRPr="00995389" w:rsidRDefault="00B32A7A" w:rsidP="00CA4705">
            <w:pPr>
              <w:spacing w:after="0" w:line="240" w:lineRule="auto"/>
              <w:rPr>
                <w:rFonts w:ascii="Times New Roman" w:eastAsia="Times New Roman" w:hAnsi="Times New Roman" w:cs="Times New Roman"/>
                <w:color w:val="000000"/>
                <w:sz w:val="28"/>
                <w:szCs w:val="28"/>
                <w:lang w:val="en-US"/>
              </w:rPr>
            </w:pPr>
          </w:p>
        </w:tc>
        <w:tc>
          <w:tcPr>
            <w:tcW w:w="1020"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color w:val="000000"/>
                <w:sz w:val="28"/>
                <w:szCs w:val="28"/>
                <w:lang w:val="kk-KZ"/>
              </w:rPr>
              <w:t>Т.т.1</w:t>
            </w:r>
          </w:p>
        </w:tc>
        <w:tc>
          <w:tcPr>
            <w:tcW w:w="947"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b/>
                <w:color w:val="000000"/>
                <w:sz w:val="28"/>
                <w:szCs w:val="28"/>
                <w:lang w:val="kk-KZ"/>
              </w:rPr>
              <w:t>Т.т.2</w:t>
            </w:r>
          </w:p>
        </w:tc>
        <w:tc>
          <w:tcPr>
            <w:tcW w:w="943"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Б.т.</w:t>
            </w:r>
          </w:p>
        </w:tc>
        <w:tc>
          <w:tcPr>
            <w:tcW w:w="903"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b/>
                <w:color w:val="000000"/>
                <w:sz w:val="28"/>
                <w:szCs w:val="28"/>
                <w:lang w:val="kk-KZ"/>
              </w:rPr>
              <w:t>Т.т.1</w:t>
            </w:r>
          </w:p>
        </w:tc>
        <w:tc>
          <w:tcPr>
            <w:tcW w:w="944"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Т.т.2</w:t>
            </w:r>
          </w:p>
        </w:tc>
        <w:tc>
          <w:tcPr>
            <w:tcW w:w="925"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Б.т.</w:t>
            </w:r>
          </w:p>
        </w:tc>
        <w:tc>
          <w:tcPr>
            <w:tcW w:w="922"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b/>
                <w:color w:val="000000"/>
                <w:sz w:val="28"/>
                <w:szCs w:val="28"/>
                <w:lang w:val="kk-KZ"/>
              </w:rPr>
              <w:t>Т</w:t>
            </w:r>
            <w:r w:rsidRPr="00995389">
              <w:rPr>
                <w:rFonts w:ascii="Times New Roman" w:eastAsia="Times New Roman" w:hAnsi="Times New Roman" w:cs="Times New Roman"/>
                <w:b/>
                <w:color w:val="000000"/>
                <w:sz w:val="28"/>
                <w:szCs w:val="28"/>
                <w:lang w:val="en-US"/>
              </w:rPr>
              <w:t>.т.1</w:t>
            </w:r>
          </w:p>
        </w:tc>
        <w:tc>
          <w:tcPr>
            <w:tcW w:w="944"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Т.т.2</w:t>
            </w:r>
          </w:p>
        </w:tc>
        <w:tc>
          <w:tcPr>
            <w:tcW w:w="871"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Б.т.</w:t>
            </w:r>
          </w:p>
        </w:tc>
      </w:tr>
      <w:tr w:rsidR="00B32A7A" w:rsidRPr="00995389" w:rsidTr="004E56D7">
        <w:trPr>
          <w:trHeight w:val="330"/>
        </w:trPr>
        <w:tc>
          <w:tcPr>
            <w:tcW w:w="1362"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 xml:space="preserve">Жоғары </w:t>
            </w:r>
          </w:p>
        </w:tc>
        <w:tc>
          <w:tcPr>
            <w:tcW w:w="1020"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b/>
                <w:color w:val="000000"/>
                <w:sz w:val="28"/>
                <w:szCs w:val="28"/>
                <w:lang w:val="kk-KZ"/>
              </w:rPr>
              <w:t>19%</w:t>
            </w:r>
          </w:p>
        </w:tc>
        <w:tc>
          <w:tcPr>
            <w:tcW w:w="947"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rPr>
              <w:t>60%</w:t>
            </w:r>
          </w:p>
        </w:tc>
        <w:tc>
          <w:tcPr>
            <w:tcW w:w="943"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7</w:t>
            </w:r>
            <w:r w:rsidRPr="00995389">
              <w:rPr>
                <w:rFonts w:ascii="Times New Roman" w:eastAsia="Times New Roman" w:hAnsi="Times New Roman" w:cs="Times New Roman"/>
                <w:color w:val="000000"/>
                <w:sz w:val="28"/>
                <w:szCs w:val="28"/>
                <w:lang w:val="en-US"/>
              </w:rPr>
              <w:t>0%</w:t>
            </w:r>
          </w:p>
        </w:tc>
        <w:tc>
          <w:tcPr>
            <w:tcW w:w="903"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b/>
                <w:color w:val="000000"/>
                <w:sz w:val="28"/>
                <w:szCs w:val="28"/>
              </w:rPr>
              <w:t>6%</w:t>
            </w:r>
          </w:p>
        </w:tc>
        <w:tc>
          <w:tcPr>
            <w:tcW w:w="944"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25%</w:t>
            </w:r>
          </w:p>
        </w:tc>
        <w:tc>
          <w:tcPr>
            <w:tcW w:w="925"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10%</w:t>
            </w:r>
          </w:p>
        </w:tc>
        <w:tc>
          <w:tcPr>
            <w:tcW w:w="922"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b/>
                <w:color w:val="000000"/>
                <w:sz w:val="28"/>
                <w:szCs w:val="28"/>
                <w:lang w:val="en-US"/>
              </w:rPr>
              <w:t>25%</w:t>
            </w:r>
          </w:p>
        </w:tc>
        <w:tc>
          <w:tcPr>
            <w:tcW w:w="944"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20%</w:t>
            </w:r>
          </w:p>
        </w:tc>
        <w:tc>
          <w:tcPr>
            <w:tcW w:w="871"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70%</w:t>
            </w:r>
          </w:p>
        </w:tc>
      </w:tr>
      <w:tr w:rsidR="00B32A7A" w:rsidRPr="00995389" w:rsidTr="004E56D7">
        <w:trPr>
          <w:trHeight w:val="330"/>
        </w:trPr>
        <w:tc>
          <w:tcPr>
            <w:tcW w:w="1362"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 xml:space="preserve">Орта </w:t>
            </w:r>
          </w:p>
        </w:tc>
        <w:tc>
          <w:tcPr>
            <w:tcW w:w="1020"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b/>
                <w:color w:val="000000"/>
                <w:sz w:val="28"/>
                <w:szCs w:val="28"/>
              </w:rPr>
              <w:t>25%</w:t>
            </w:r>
          </w:p>
        </w:tc>
        <w:tc>
          <w:tcPr>
            <w:tcW w:w="947"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rPr>
              <w:t>20%</w:t>
            </w:r>
          </w:p>
        </w:tc>
        <w:tc>
          <w:tcPr>
            <w:tcW w:w="943"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2</w:t>
            </w:r>
            <w:r w:rsidRPr="00995389">
              <w:rPr>
                <w:rFonts w:ascii="Times New Roman" w:eastAsia="Times New Roman" w:hAnsi="Times New Roman" w:cs="Times New Roman"/>
                <w:color w:val="000000"/>
                <w:sz w:val="28"/>
                <w:szCs w:val="28"/>
                <w:lang w:val="en-US"/>
              </w:rPr>
              <w:t>0%</w:t>
            </w:r>
          </w:p>
        </w:tc>
        <w:tc>
          <w:tcPr>
            <w:tcW w:w="903"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b/>
                <w:color w:val="000000"/>
                <w:sz w:val="28"/>
                <w:szCs w:val="28"/>
              </w:rPr>
              <w:t>25%</w:t>
            </w:r>
          </w:p>
        </w:tc>
        <w:tc>
          <w:tcPr>
            <w:tcW w:w="944"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2</w:t>
            </w:r>
            <w:r w:rsidRPr="00995389">
              <w:rPr>
                <w:rFonts w:ascii="Times New Roman" w:eastAsia="Times New Roman" w:hAnsi="Times New Roman" w:cs="Times New Roman"/>
                <w:color w:val="000000"/>
                <w:sz w:val="28"/>
                <w:szCs w:val="28"/>
                <w:lang w:val="en-US"/>
              </w:rPr>
              <w:t>5%</w:t>
            </w:r>
          </w:p>
        </w:tc>
        <w:tc>
          <w:tcPr>
            <w:tcW w:w="925"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35%</w:t>
            </w:r>
          </w:p>
        </w:tc>
        <w:tc>
          <w:tcPr>
            <w:tcW w:w="922"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b/>
                <w:color w:val="000000"/>
                <w:sz w:val="28"/>
                <w:szCs w:val="28"/>
                <w:lang w:val="en-US"/>
              </w:rPr>
              <w:t>69%</w:t>
            </w:r>
          </w:p>
        </w:tc>
        <w:tc>
          <w:tcPr>
            <w:tcW w:w="944"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70%</w:t>
            </w:r>
          </w:p>
        </w:tc>
        <w:tc>
          <w:tcPr>
            <w:tcW w:w="871"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20%</w:t>
            </w:r>
          </w:p>
        </w:tc>
      </w:tr>
      <w:tr w:rsidR="00B32A7A" w:rsidRPr="00995389" w:rsidTr="004E56D7">
        <w:trPr>
          <w:trHeight w:val="330"/>
        </w:trPr>
        <w:tc>
          <w:tcPr>
            <w:tcW w:w="1362"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 xml:space="preserve">Төмен </w:t>
            </w:r>
          </w:p>
        </w:tc>
        <w:tc>
          <w:tcPr>
            <w:tcW w:w="1020"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b/>
                <w:color w:val="000000"/>
                <w:sz w:val="28"/>
                <w:szCs w:val="28"/>
              </w:rPr>
              <w:t>56%</w:t>
            </w:r>
          </w:p>
        </w:tc>
        <w:tc>
          <w:tcPr>
            <w:tcW w:w="947"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20%</w:t>
            </w:r>
          </w:p>
        </w:tc>
        <w:tc>
          <w:tcPr>
            <w:tcW w:w="943"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10%</w:t>
            </w:r>
          </w:p>
        </w:tc>
        <w:tc>
          <w:tcPr>
            <w:tcW w:w="903"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b/>
                <w:color w:val="000000"/>
                <w:sz w:val="28"/>
                <w:szCs w:val="28"/>
                <w:lang w:val="kk-KZ"/>
              </w:rPr>
              <w:t>69%</w:t>
            </w:r>
          </w:p>
        </w:tc>
        <w:tc>
          <w:tcPr>
            <w:tcW w:w="944"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5</w:t>
            </w:r>
            <w:r w:rsidRPr="00995389">
              <w:rPr>
                <w:rFonts w:ascii="Times New Roman" w:eastAsia="Times New Roman" w:hAnsi="Times New Roman" w:cs="Times New Roman"/>
                <w:color w:val="000000"/>
                <w:sz w:val="28"/>
                <w:szCs w:val="28"/>
                <w:lang w:val="en-US"/>
              </w:rPr>
              <w:t>0%</w:t>
            </w:r>
          </w:p>
        </w:tc>
        <w:tc>
          <w:tcPr>
            <w:tcW w:w="925"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55%</w:t>
            </w:r>
          </w:p>
        </w:tc>
        <w:tc>
          <w:tcPr>
            <w:tcW w:w="922"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b/>
                <w:color w:val="000000"/>
                <w:sz w:val="28"/>
                <w:szCs w:val="28"/>
                <w:lang w:val="en-US"/>
              </w:rPr>
            </w:pPr>
            <w:r w:rsidRPr="00995389">
              <w:rPr>
                <w:rFonts w:ascii="Times New Roman" w:eastAsia="Times New Roman" w:hAnsi="Times New Roman" w:cs="Times New Roman"/>
                <w:b/>
                <w:color w:val="000000"/>
                <w:sz w:val="28"/>
                <w:szCs w:val="28"/>
                <w:lang w:val="en-US"/>
              </w:rPr>
              <w:t>6%</w:t>
            </w:r>
          </w:p>
        </w:tc>
        <w:tc>
          <w:tcPr>
            <w:tcW w:w="944"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10%</w:t>
            </w:r>
          </w:p>
        </w:tc>
        <w:tc>
          <w:tcPr>
            <w:tcW w:w="871" w:type="dxa"/>
            <w:shd w:val="clear" w:color="000000" w:fill="FFFFFF"/>
            <w:vAlign w:val="center"/>
            <w:hideMark/>
          </w:tcPr>
          <w:p w:rsidR="00B32A7A" w:rsidRPr="00995389" w:rsidRDefault="00B32A7A" w:rsidP="00CA4705">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10%</w:t>
            </w:r>
          </w:p>
        </w:tc>
      </w:tr>
    </w:tbl>
    <w:p w:rsidR="00B32A7A" w:rsidRPr="00995389" w:rsidRDefault="00B32A7A" w:rsidP="00CA4705">
      <w:pPr>
        <w:spacing w:after="0" w:line="240" w:lineRule="auto"/>
        <w:jc w:val="both"/>
        <w:rPr>
          <w:rFonts w:ascii="Times New Roman" w:hAnsi="Times New Roman" w:cs="Times New Roman"/>
          <w:sz w:val="28"/>
          <w:szCs w:val="28"/>
          <w:lang w:val="kk-KZ"/>
        </w:rPr>
      </w:pPr>
    </w:p>
    <w:p w:rsidR="00CA4705" w:rsidRPr="00995389" w:rsidRDefault="001311D9" w:rsidP="001311D9">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noProof/>
          <w:sz w:val="28"/>
          <w:szCs w:val="28"/>
        </w:rPr>
        <w:drawing>
          <wp:inline distT="0" distB="0" distL="0" distR="0" wp14:anchorId="38DFEEEA" wp14:editId="01DD5F94">
            <wp:extent cx="6152515" cy="2673392"/>
            <wp:effectExtent l="0" t="0" r="635" b="12700"/>
            <wp:docPr id="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32A7A" w:rsidRPr="00995389" w:rsidRDefault="00764823"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Сурет </w:t>
      </w:r>
      <w:r w:rsidR="00CA4705">
        <w:rPr>
          <w:rFonts w:ascii="Times New Roman" w:hAnsi="Times New Roman" w:cs="Times New Roman"/>
          <w:sz w:val="28"/>
          <w:szCs w:val="28"/>
          <w:lang w:val="kk-KZ"/>
        </w:rPr>
        <w:t>-</w:t>
      </w:r>
      <w:r w:rsidR="00AA6AA0">
        <w:rPr>
          <w:rFonts w:ascii="Times New Roman" w:hAnsi="Times New Roman" w:cs="Times New Roman"/>
          <w:sz w:val="28"/>
          <w:szCs w:val="28"/>
          <w:lang w:val="kk-KZ"/>
        </w:rPr>
        <w:t xml:space="preserve">8 </w:t>
      </w:r>
      <w:r w:rsidRPr="00995389">
        <w:rPr>
          <w:rFonts w:ascii="Times New Roman" w:hAnsi="Times New Roman" w:cs="Times New Roman"/>
          <w:sz w:val="28"/>
          <w:szCs w:val="28"/>
          <w:lang w:val="kk-KZ"/>
        </w:rPr>
        <w:t xml:space="preserve"> </w:t>
      </w:r>
      <w:r w:rsidR="00B32A7A" w:rsidRPr="00995389">
        <w:rPr>
          <w:rFonts w:ascii="Times New Roman" w:hAnsi="Times New Roman" w:cs="Times New Roman"/>
          <w:sz w:val="28"/>
          <w:szCs w:val="28"/>
          <w:lang w:val="kk-KZ"/>
        </w:rPr>
        <w:t xml:space="preserve">Ал екінші нәтиже бойынша, №1 тәжірибелік және №2 тәжірибелік топ студенттерінің деңгейлері үш тұрғыдан да әлдеқайда жоғарылағанын анық көруге болады. </w:t>
      </w:r>
    </w:p>
    <w:p w:rsidR="00B32A7A" w:rsidRDefault="00F579EF"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w:t>
      </w:r>
      <w:r w:rsidR="00FE5C69">
        <w:rPr>
          <w:rFonts w:ascii="Times New Roman" w:hAnsi="Times New Roman" w:cs="Times New Roman"/>
          <w:sz w:val="28"/>
          <w:szCs w:val="28"/>
          <w:lang w:val="kk-KZ"/>
        </w:rPr>
        <w:t xml:space="preserve">28 ‒ </w:t>
      </w:r>
      <w:r w:rsidR="00764823" w:rsidRPr="00995389">
        <w:rPr>
          <w:rFonts w:ascii="Times New Roman" w:hAnsi="Times New Roman" w:cs="Times New Roman"/>
          <w:sz w:val="28"/>
          <w:szCs w:val="28"/>
          <w:lang w:val="kk-KZ"/>
        </w:rPr>
        <w:t xml:space="preserve">Студенттердің </w:t>
      </w:r>
      <w:r w:rsidR="00FE4691">
        <w:rPr>
          <w:rFonts w:ascii="Times New Roman" w:hAnsi="Times New Roman" w:cs="Times New Roman"/>
          <w:sz w:val="28"/>
          <w:szCs w:val="28"/>
          <w:lang w:val="kk-KZ"/>
        </w:rPr>
        <w:t xml:space="preserve">ішкі мотивтерінің деңгейлері </w:t>
      </w:r>
    </w:p>
    <w:p w:rsidR="00FE4691" w:rsidRPr="00995389" w:rsidRDefault="00FE4691" w:rsidP="00203342">
      <w:pPr>
        <w:spacing w:after="0" w:line="240" w:lineRule="auto"/>
        <w:ind w:firstLine="709"/>
        <w:jc w:val="both"/>
        <w:rPr>
          <w:rFonts w:ascii="Times New Roman" w:hAnsi="Times New Roman" w:cs="Times New Roman"/>
          <w:b/>
          <w:sz w:val="28"/>
          <w:szCs w:val="28"/>
          <w:lang w:val="kk-K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991"/>
        <w:gridCol w:w="927"/>
        <w:gridCol w:w="916"/>
        <w:gridCol w:w="889"/>
        <w:gridCol w:w="924"/>
        <w:gridCol w:w="900"/>
        <w:gridCol w:w="905"/>
        <w:gridCol w:w="924"/>
        <w:gridCol w:w="853"/>
      </w:tblGrid>
      <w:tr w:rsidR="00B32A7A" w:rsidRPr="00995389" w:rsidTr="004E56D7">
        <w:trPr>
          <w:trHeight w:val="330"/>
        </w:trPr>
        <w:tc>
          <w:tcPr>
            <w:tcW w:w="1362" w:type="dxa"/>
            <w:vMerge w:val="restart"/>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 xml:space="preserve">Деңгейлері </w:t>
            </w:r>
          </w:p>
        </w:tc>
        <w:tc>
          <w:tcPr>
            <w:tcW w:w="8419" w:type="dxa"/>
            <w:gridSpan w:val="9"/>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Ішкі мотивтер (%)</w:t>
            </w:r>
          </w:p>
        </w:tc>
      </w:tr>
      <w:tr w:rsidR="00B32A7A" w:rsidRPr="00995389" w:rsidTr="004E56D7">
        <w:trPr>
          <w:trHeight w:val="330"/>
        </w:trPr>
        <w:tc>
          <w:tcPr>
            <w:tcW w:w="1362" w:type="dxa"/>
            <w:vMerge/>
            <w:vAlign w:val="center"/>
            <w:hideMark/>
          </w:tcPr>
          <w:p w:rsidR="00B32A7A" w:rsidRPr="00995389" w:rsidRDefault="00B32A7A" w:rsidP="00FE4691">
            <w:pPr>
              <w:spacing w:after="0" w:line="240" w:lineRule="auto"/>
              <w:rPr>
                <w:rFonts w:ascii="Times New Roman" w:eastAsia="Times New Roman" w:hAnsi="Times New Roman" w:cs="Times New Roman"/>
                <w:color w:val="000000"/>
                <w:sz w:val="28"/>
                <w:szCs w:val="28"/>
                <w:lang w:val="en-US"/>
              </w:rPr>
            </w:pPr>
          </w:p>
        </w:tc>
        <w:tc>
          <w:tcPr>
            <w:tcW w:w="2910" w:type="dxa"/>
            <w:gridSpan w:val="3"/>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Тұлғалық тұрғыдан</w:t>
            </w:r>
          </w:p>
        </w:tc>
        <w:tc>
          <w:tcPr>
            <w:tcW w:w="2772" w:type="dxa"/>
            <w:gridSpan w:val="3"/>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Кәсіби тұрғыдан</w:t>
            </w:r>
          </w:p>
        </w:tc>
        <w:tc>
          <w:tcPr>
            <w:tcW w:w="2737" w:type="dxa"/>
            <w:gridSpan w:val="3"/>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Мотивациялық тұрғыдан</w:t>
            </w:r>
          </w:p>
        </w:tc>
      </w:tr>
      <w:tr w:rsidR="00B32A7A" w:rsidRPr="00995389" w:rsidTr="004E56D7">
        <w:trPr>
          <w:trHeight w:val="330"/>
        </w:trPr>
        <w:tc>
          <w:tcPr>
            <w:tcW w:w="1362" w:type="dxa"/>
            <w:vMerge/>
            <w:vAlign w:val="center"/>
            <w:hideMark/>
          </w:tcPr>
          <w:p w:rsidR="00B32A7A" w:rsidRPr="00995389" w:rsidRDefault="00B32A7A" w:rsidP="00FE4691">
            <w:pPr>
              <w:spacing w:after="0" w:line="240" w:lineRule="auto"/>
              <w:rPr>
                <w:rFonts w:ascii="Times New Roman" w:eastAsia="Times New Roman" w:hAnsi="Times New Roman" w:cs="Times New Roman"/>
                <w:color w:val="000000"/>
                <w:sz w:val="28"/>
                <w:szCs w:val="28"/>
                <w:lang w:val="en-US"/>
              </w:rPr>
            </w:pPr>
          </w:p>
        </w:tc>
        <w:tc>
          <w:tcPr>
            <w:tcW w:w="1020"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Т.т.1</w:t>
            </w:r>
          </w:p>
        </w:tc>
        <w:tc>
          <w:tcPr>
            <w:tcW w:w="947"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Т.т.2</w:t>
            </w:r>
          </w:p>
        </w:tc>
        <w:tc>
          <w:tcPr>
            <w:tcW w:w="943"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Б.т.</w:t>
            </w:r>
          </w:p>
        </w:tc>
        <w:tc>
          <w:tcPr>
            <w:tcW w:w="903"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Т.т.1</w:t>
            </w:r>
          </w:p>
        </w:tc>
        <w:tc>
          <w:tcPr>
            <w:tcW w:w="944"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Т.т.2</w:t>
            </w:r>
          </w:p>
        </w:tc>
        <w:tc>
          <w:tcPr>
            <w:tcW w:w="925"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Б.т.</w:t>
            </w:r>
          </w:p>
        </w:tc>
        <w:tc>
          <w:tcPr>
            <w:tcW w:w="922"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Т</w:t>
            </w:r>
            <w:r w:rsidRPr="00995389">
              <w:rPr>
                <w:rFonts w:ascii="Times New Roman" w:eastAsia="Times New Roman" w:hAnsi="Times New Roman" w:cs="Times New Roman"/>
                <w:color w:val="000000"/>
                <w:sz w:val="28"/>
                <w:szCs w:val="28"/>
                <w:lang w:val="en-US"/>
              </w:rPr>
              <w:t>.т.1</w:t>
            </w:r>
          </w:p>
        </w:tc>
        <w:tc>
          <w:tcPr>
            <w:tcW w:w="944"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Т.т.2</w:t>
            </w:r>
          </w:p>
        </w:tc>
        <w:tc>
          <w:tcPr>
            <w:tcW w:w="871"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Б.т.</w:t>
            </w:r>
          </w:p>
        </w:tc>
      </w:tr>
      <w:tr w:rsidR="00B32A7A" w:rsidRPr="00995389" w:rsidTr="004E56D7">
        <w:trPr>
          <w:trHeight w:val="330"/>
        </w:trPr>
        <w:tc>
          <w:tcPr>
            <w:tcW w:w="1362"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 xml:space="preserve">Жоғары </w:t>
            </w:r>
          </w:p>
        </w:tc>
        <w:tc>
          <w:tcPr>
            <w:tcW w:w="1020"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59%</w:t>
            </w:r>
          </w:p>
        </w:tc>
        <w:tc>
          <w:tcPr>
            <w:tcW w:w="947"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rPr>
              <w:t>60%</w:t>
            </w:r>
          </w:p>
        </w:tc>
        <w:tc>
          <w:tcPr>
            <w:tcW w:w="943"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7</w:t>
            </w:r>
            <w:r w:rsidRPr="00995389">
              <w:rPr>
                <w:rFonts w:ascii="Times New Roman" w:eastAsia="Times New Roman" w:hAnsi="Times New Roman" w:cs="Times New Roman"/>
                <w:color w:val="000000"/>
                <w:sz w:val="28"/>
                <w:szCs w:val="28"/>
                <w:lang w:val="en-US"/>
              </w:rPr>
              <w:t>0%</w:t>
            </w:r>
          </w:p>
        </w:tc>
        <w:tc>
          <w:tcPr>
            <w:tcW w:w="903"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36</w:t>
            </w:r>
            <w:r w:rsidRPr="00995389">
              <w:rPr>
                <w:rFonts w:ascii="Times New Roman" w:eastAsia="Times New Roman" w:hAnsi="Times New Roman" w:cs="Times New Roman"/>
                <w:color w:val="000000"/>
                <w:sz w:val="28"/>
                <w:szCs w:val="28"/>
              </w:rPr>
              <w:t>%</w:t>
            </w:r>
          </w:p>
        </w:tc>
        <w:tc>
          <w:tcPr>
            <w:tcW w:w="944"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52</w:t>
            </w:r>
            <w:r w:rsidRPr="00995389">
              <w:rPr>
                <w:rFonts w:ascii="Times New Roman" w:eastAsia="Times New Roman" w:hAnsi="Times New Roman" w:cs="Times New Roman"/>
                <w:color w:val="000000"/>
                <w:sz w:val="28"/>
                <w:szCs w:val="28"/>
                <w:lang w:val="en-US"/>
              </w:rPr>
              <w:t>%</w:t>
            </w:r>
          </w:p>
        </w:tc>
        <w:tc>
          <w:tcPr>
            <w:tcW w:w="925"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10%</w:t>
            </w:r>
          </w:p>
        </w:tc>
        <w:tc>
          <w:tcPr>
            <w:tcW w:w="922"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69%</w:t>
            </w:r>
          </w:p>
        </w:tc>
        <w:tc>
          <w:tcPr>
            <w:tcW w:w="944"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70%</w:t>
            </w:r>
          </w:p>
        </w:tc>
        <w:tc>
          <w:tcPr>
            <w:tcW w:w="871"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70%</w:t>
            </w:r>
          </w:p>
        </w:tc>
      </w:tr>
      <w:tr w:rsidR="00B32A7A" w:rsidRPr="00995389" w:rsidTr="004E56D7">
        <w:trPr>
          <w:trHeight w:val="330"/>
        </w:trPr>
        <w:tc>
          <w:tcPr>
            <w:tcW w:w="1362"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 xml:space="preserve">Орта </w:t>
            </w:r>
          </w:p>
        </w:tc>
        <w:tc>
          <w:tcPr>
            <w:tcW w:w="1020"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31</w:t>
            </w:r>
            <w:r w:rsidRPr="00995389">
              <w:rPr>
                <w:rFonts w:ascii="Times New Roman" w:eastAsia="Times New Roman" w:hAnsi="Times New Roman" w:cs="Times New Roman"/>
                <w:color w:val="000000"/>
                <w:sz w:val="28"/>
                <w:szCs w:val="28"/>
              </w:rPr>
              <w:t>%</w:t>
            </w:r>
          </w:p>
        </w:tc>
        <w:tc>
          <w:tcPr>
            <w:tcW w:w="947"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rPr>
              <w:t>20%</w:t>
            </w:r>
          </w:p>
        </w:tc>
        <w:tc>
          <w:tcPr>
            <w:tcW w:w="943"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2</w:t>
            </w:r>
            <w:r w:rsidRPr="00995389">
              <w:rPr>
                <w:rFonts w:ascii="Times New Roman" w:eastAsia="Times New Roman" w:hAnsi="Times New Roman" w:cs="Times New Roman"/>
                <w:color w:val="000000"/>
                <w:sz w:val="28"/>
                <w:szCs w:val="28"/>
                <w:lang w:val="en-US"/>
              </w:rPr>
              <w:t>0%</w:t>
            </w:r>
          </w:p>
        </w:tc>
        <w:tc>
          <w:tcPr>
            <w:tcW w:w="903"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44</w:t>
            </w:r>
            <w:r w:rsidRPr="00995389">
              <w:rPr>
                <w:rFonts w:ascii="Times New Roman" w:eastAsia="Times New Roman" w:hAnsi="Times New Roman" w:cs="Times New Roman"/>
                <w:color w:val="000000"/>
                <w:sz w:val="28"/>
                <w:szCs w:val="28"/>
              </w:rPr>
              <w:t>%</w:t>
            </w:r>
          </w:p>
        </w:tc>
        <w:tc>
          <w:tcPr>
            <w:tcW w:w="944"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38</w:t>
            </w:r>
            <w:r w:rsidRPr="00995389">
              <w:rPr>
                <w:rFonts w:ascii="Times New Roman" w:eastAsia="Times New Roman" w:hAnsi="Times New Roman" w:cs="Times New Roman"/>
                <w:color w:val="000000"/>
                <w:sz w:val="28"/>
                <w:szCs w:val="28"/>
                <w:lang w:val="en-US"/>
              </w:rPr>
              <w:t>%</w:t>
            </w:r>
          </w:p>
        </w:tc>
        <w:tc>
          <w:tcPr>
            <w:tcW w:w="925"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35%</w:t>
            </w:r>
          </w:p>
        </w:tc>
        <w:tc>
          <w:tcPr>
            <w:tcW w:w="922"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2</w:t>
            </w:r>
            <w:r w:rsidRPr="00995389">
              <w:rPr>
                <w:rFonts w:ascii="Times New Roman" w:eastAsia="Times New Roman" w:hAnsi="Times New Roman" w:cs="Times New Roman"/>
                <w:color w:val="000000"/>
                <w:sz w:val="28"/>
                <w:szCs w:val="28"/>
                <w:lang w:val="kk-KZ"/>
              </w:rPr>
              <w:t>0</w:t>
            </w:r>
            <w:r w:rsidRPr="00995389">
              <w:rPr>
                <w:rFonts w:ascii="Times New Roman" w:eastAsia="Times New Roman" w:hAnsi="Times New Roman" w:cs="Times New Roman"/>
                <w:color w:val="000000"/>
                <w:sz w:val="28"/>
                <w:szCs w:val="28"/>
                <w:lang w:val="en-US"/>
              </w:rPr>
              <w:t>%</w:t>
            </w:r>
          </w:p>
        </w:tc>
        <w:tc>
          <w:tcPr>
            <w:tcW w:w="944"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20%</w:t>
            </w:r>
          </w:p>
        </w:tc>
        <w:tc>
          <w:tcPr>
            <w:tcW w:w="871"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20%</w:t>
            </w:r>
          </w:p>
        </w:tc>
      </w:tr>
      <w:tr w:rsidR="00B32A7A" w:rsidRPr="00995389" w:rsidTr="004E56D7">
        <w:trPr>
          <w:trHeight w:val="330"/>
        </w:trPr>
        <w:tc>
          <w:tcPr>
            <w:tcW w:w="1362"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 xml:space="preserve">Төмен </w:t>
            </w:r>
          </w:p>
        </w:tc>
        <w:tc>
          <w:tcPr>
            <w:tcW w:w="1020"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10</w:t>
            </w:r>
            <w:r w:rsidRPr="00995389">
              <w:rPr>
                <w:rFonts w:ascii="Times New Roman" w:eastAsia="Times New Roman" w:hAnsi="Times New Roman" w:cs="Times New Roman"/>
                <w:color w:val="000000"/>
                <w:sz w:val="28"/>
                <w:szCs w:val="28"/>
              </w:rPr>
              <w:t>%</w:t>
            </w:r>
          </w:p>
        </w:tc>
        <w:tc>
          <w:tcPr>
            <w:tcW w:w="947"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20%</w:t>
            </w:r>
          </w:p>
        </w:tc>
        <w:tc>
          <w:tcPr>
            <w:tcW w:w="943"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10%</w:t>
            </w:r>
          </w:p>
        </w:tc>
        <w:tc>
          <w:tcPr>
            <w:tcW w:w="903"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20%</w:t>
            </w:r>
          </w:p>
        </w:tc>
        <w:tc>
          <w:tcPr>
            <w:tcW w:w="944"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1</w:t>
            </w:r>
            <w:r w:rsidRPr="00995389">
              <w:rPr>
                <w:rFonts w:ascii="Times New Roman" w:eastAsia="Times New Roman" w:hAnsi="Times New Roman" w:cs="Times New Roman"/>
                <w:color w:val="000000"/>
                <w:sz w:val="28"/>
                <w:szCs w:val="28"/>
                <w:lang w:val="en-US"/>
              </w:rPr>
              <w:t>0%</w:t>
            </w:r>
          </w:p>
        </w:tc>
        <w:tc>
          <w:tcPr>
            <w:tcW w:w="925"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55%</w:t>
            </w:r>
          </w:p>
        </w:tc>
        <w:tc>
          <w:tcPr>
            <w:tcW w:w="922"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kk-KZ"/>
              </w:rPr>
              <w:t>11</w:t>
            </w:r>
            <w:r w:rsidRPr="00995389">
              <w:rPr>
                <w:rFonts w:ascii="Times New Roman" w:eastAsia="Times New Roman" w:hAnsi="Times New Roman" w:cs="Times New Roman"/>
                <w:color w:val="000000"/>
                <w:sz w:val="28"/>
                <w:szCs w:val="28"/>
                <w:lang w:val="en-US"/>
              </w:rPr>
              <w:t>%</w:t>
            </w:r>
          </w:p>
        </w:tc>
        <w:tc>
          <w:tcPr>
            <w:tcW w:w="944" w:type="dxa"/>
            <w:shd w:val="clear" w:color="auto" w:fill="FBD4B4" w:themeFill="accent6" w:themeFillTint="66"/>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10%</w:t>
            </w:r>
          </w:p>
        </w:tc>
        <w:tc>
          <w:tcPr>
            <w:tcW w:w="871" w:type="dxa"/>
            <w:shd w:val="clear" w:color="000000" w:fill="FFFFFF"/>
            <w:vAlign w:val="center"/>
            <w:hideMark/>
          </w:tcPr>
          <w:p w:rsidR="00B32A7A" w:rsidRPr="00995389" w:rsidRDefault="00B32A7A" w:rsidP="00FE4691">
            <w:pPr>
              <w:spacing w:after="0" w:line="240" w:lineRule="auto"/>
              <w:jc w:val="center"/>
              <w:rPr>
                <w:rFonts w:ascii="Times New Roman" w:eastAsia="Times New Roman" w:hAnsi="Times New Roman" w:cs="Times New Roman"/>
                <w:color w:val="000000"/>
                <w:sz w:val="28"/>
                <w:szCs w:val="28"/>
                <w:lang w:val="en-US"/>
              </w:rPr>
            </w:pPr>
            <w:r w:rsidRPr="00995389">
              <w:rPr>
                <w:rFonts w:ascii="Times New Roman" w:eastAsia="Times New Roman" w:hAnsi="Times New Roman" w:cs="Times New Roman"/>
                <w:color w:val="000000"/>
                <w:sz w:val="28"/>
                <w:szCs w:val="28"/>
                <w:lang w:val="en-US"/>
              </w:rPr>
              <w:t>10%</w:t>
            </w:r>
          </w:p>
        </w:tc>
      </w:tr>
    </w:tbl>
    <w:p w:rsidR="00B32A7A" w:rsidRPr="00995389" w:rsidRDefault="00B32A7A" w:rsidP="00203342">
      <w:pPr>
        <w:spacing w:after="0" w:line="240" w:lineRule="auto"/>
        <w:ind w:firstLine="709"/>
        <w:jc w:val="both"/>
        <w:rPr>
          <w:rFonts w:ascii="Times New Roman" w:hAnsi="Times New Roman" w:cs="Times New Roman"/>
          <w:b/>
          <w:sz w:val="28"/>
          <w:szCs w:val="28"/>
          <w:lang w:val="kk-KZ"/>
        </w:rPr>
      </w:pP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Осыған байланысты студенттердің таңдаған мамандығына қатынасын зерттеумен байланысты мәселелер қатарында бірқатар сұрақтарды қамтуы керек екені анық. Бұл:</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1) мамандығына қанағаттанушылық;</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2) курстан курсқа қанағаттану динамикасы;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3) қанағаттануды қалыптастыруға әсер ететін факторлар: әлеуметтік-психологиялық, психологиялық-педагогикалық, дифференциалды-психологиялық, оның ішінде жасы мен жынысы;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4) кәсіби мотивацияны дамытуға арналған орта құру.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Ғалым Н.Қ. Тоқсанбаева келесі бір ғылыми мақаласында «дамыта оқытудың жетекші бір ұстанымы – білім алушының оқу әрекетінің субъектісі деп қарастыру» дейді. Яғни осыған байланысты дамытушы орта, яғни біздің жағдайымызды студенттер ортасында «субъект-субъектілік» ұстанымын басшылыққа аламыз. Ал дамытушылық ортаның негізгі аспектілеріне:</w:t>
      </w:r>
    </w:p>
    <w:p w:rsidR="00B32A7A" w:rsidRPr="00995389" w:rsidRDefault="00B32A7A" w:rsidP="007C4185">
      <w:pPr>
        <w:numPr>
          <w:ilvl w:val="0"/>
          <w:numId w:val="41"/>
        </w:numPr>
        <w:tabs>
          <w:tab w:val="left" w:pos="993"/>
        </w:tabs>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кәсіби және тұлғалық, тұлғааралық әрекеттесу;</w:t>
      </w:r>
    </w:p>
    <w:p w:rsidR="00B32A7A" w:rsidRPr="00995389" w:rsidRDefault="00B32A7A" w:rsidP="007C4185">
      <w:pPr>
        <w:numPr>
          <w:ilvl w:val="0"/>
          <w:numId w:val="41"/>
        </w:numPr>
        <w:tabs>
          <w:tab w:val="left" w:pos="993"/>
        </w:tabs>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кәсіби және тұлғалық өсу;</w:t>
      </w:r>
    </w:p>
    <w:p w:rsidR="00B32A7A" w:rsidRPr="007C4185" w:rsidRDefault="00B32A7A" w:rsidP="007C4185">
      <w:pPr>
        <w:numPr>
          <w:ilvl w:val="0"/>
          <w:numId w:val="41"/>
        </w:numPr>
        <w:tabs>
          <w:tab w:val="left" w:pos="993"/>
        </w:tabs>
        <w:spacing w:after="0" w:line="240" w:lineRule="auto"/>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кәсіби ізденісті ынталандыру;</w:t>
      </w:r>
    </w:p>
    <w:p w:rsidR="00B32A7A" w:rsidRPr="007C4185" w:rsidRDefault="00B32A7A" w:rsidP="007C4185">
      <w:pPr>
        <w:numPr>
          <w:ilvl w:val="0"/>
          <w:numId w:val="41"/>
        </w:numPr>
        <w:tabs>
          <w:tab w:val="left" w:pos="993"/>
        </w:tabs>
        <w:spacing w:after="0" w:line="240" w:lineRule="auto"/>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кәсіби шебер түрлі мамандармен қарым-қатынасқа түсу барысында өзара ынтымақтасуы.</w:t>
      </w:r>
    </w:p>
    <w:p w:rsidR="00284D41" w:rsidRPr="007C4185" w:rsidRDefault="00AA6AA0" w:rsidP="00AA6AA0">
      <w:pPr>
        <w:tabs>
          <w:tab w:val="left" w:pos="993"/>
        </w:tabs>
        <w:spacing w:after="0" w:line="240" w:lineRule="auto"/>
        <w:ind w:left="709"/>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 xml:space="preserve"> </w:t>
      </w:r>
    </w:p>
    <w:p w:rsidR="00B32A7A" w:rsidRPr="00995389" w:rsidRDefault="00F579EF"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FE5C69">
        <w:rPr>
          <w:rFonts w:ascii="Times New Roman" w:hAnsi="Times New Roman" w:cs="Times New Roman"/>
          <w:sz w:val="28"/>
          <w:szCs w:val="28"/>
          <w:lang w:val="kk-KZ"/>
        </w:rPr>
        <w:t xml:space="preserve">29 ‒ </w:t>
      </w:r>
      <w:r w:rsidR="00B32A7A" w:rsidRPr="00995389">
        <w:rPr>
          <w:rFonts w:ascii="Times New Roman" w:hAnsi="Times New Roman" w:cs="Times New Roman"/>
          <w:sz w:val="28"/>
          <w:szCs w:val="28"/>
          <w:lang w:val="kk-KZ"/>
        </w:rPr>
        <w:t xml:space="preserve">Бұл дамытушы орта критерийлерін ұстану дамытушы эксперименттік жұмыстардың тиімділігіне едәуір әсерін тигізді </w:t>
      </w:r>
    </w:p>
    <w:p w:rsidR="00FE5C69" w:rsidRPr="00995389" w:rsidRDefault="00FE5C69" w:rsidP="00203342">
      <w:pPr>
        <w:spacing w:after="0" w:line="240" w:lineRule="auto"/>
        <w:ind w:firstLine="709"/>
        <w:jc w:val="both"/>
        <w:rPr>
          <w:rFonts w:ascii="Times New Roman" w:hAnsi="Times New Roman" w:cs="Times New Roman"/>
          <w:sz w:val="28"/>
          <w:szCs w:val="28"/>
          <w:lang w:val="kk-KZ"/>
        </w:rPr>
      </w:pPr>
    </w:p>
    <w:tbl>
      <w:tblPr>
        <w:tblStyle w:val="ac"/>
        <w:tblW w:w="9807" w:type="dxa"/>
        <w:tblLayout w:type="fixed"/>
        <w:tblLook w:val="04A0" w:firstRow="1" w:lastRow="0" w:firstColumn="1" w:lastColumn="0" w:noHBand="0" w:noVBand="1"/>
      </w:tblPr>
      <w:tblGrid>
        <w:gridCol w:w="2122"/>
        <w:gridCol w:w="2864"/>
        <w:gridCol w:w="1701"/>
        <w:gridCol w:w="1559"/>
        <w:gridCol w:w="1561"/>
      </w:tblGrid>
      <w:tr w:rsidR="00B32A7A" w:rsidRPr="00F579EF" w:rsidTr="00E556C1">
        <w:trPr>
          <w:cantSplit/>
          <w:trHeight w:val="1134"/>
        </w:trPr>
        <w:tc>
          <w:tcPr>
            <w:tcW w:w="2122" w:type="dxa"/>
            <w:tcBorders>
              <w:bottom w:val="nil"/>
            </w:tcBorders>
          </w:tcPr>
          <w:p w:rsidR="00B32A7A" w:rsidRPr="007C4185" w:rsidRDefault="00B32A7A" w:rsidP="00F579EF">
            <w:pPr>
              <w:tabs>
                <w:tab w:val="left" w:pos="567"/>
              </w:tabs>
              <w:jc w:val="center"/>
              <w:rPr>
                <w:rFonts w:ascii="Times New Roman" w:hAnsi="Times New Roman"/>
                <w:sz w:val="24"/>
                <w:szCs w:val="24"/>
                <w:highlight w:val="yellow"/>
                <w:lang w:val="kk-KZ"/>
              </w:rPr>
            </w:pPr>
            <w:r w:rsidRPr="007C4185">
              <w:rPr>
                <w:rFonts w:ascii="Times New Roman" w:hAnsi="Times New Roman"/>
                <w:sz w:val="24"/>
                <w:szCs w:val="24"/>
                <w:lang w:val="kk-KZ"/>
              </w:rPr>
              <w:t>Әдістемелер</w:t>
            </w:r>
          </w:p>
        </w:tc>
        <w:tc>
          <w:tcPr>
            <w:tcW w:w="2864" w:type="dxa"/>
            <w:tcBorders>
              <w:bottom w:val="nil"/>
            </w:tcBorders>
          </w:tcPr>
          <w:p w:rsidR="00B32A7A" w:rsidRPr="007C4185" w:rsidRDefault="00B32A7A" w:rsidP="00F579EF">
            <w:pPr>
              <w:tabs>
                <w:tab w:val="left" w:pos="567"/>
              </w:tabs>
              <w:jc w:val="center"/>
              <w:rPr>
                <w:rFonts w:ascii="Times New Roman" w:hAnsi="Times New Roman"/>
                <w:sz w:val="24"/>
                <w:szCs w:val="24"/>
                <w:highlight w:val="yellow"/>
                <w:lang w:val="kk-KZ"/>
              </w:rPr>
            </w:pPr>
            <w:r w:rsidRPr="007C4185">
              <w:rPr>
                <w:rFonts w:ascii="Times New Roman" w:hAnsi="Times New Roman"/>
                <w:sz w:val="24"/>
                <w:szCs w:val="24"/>
                <w:lang w:val="kk-KZ"/>
              </w:rPr>
              <w:t>Статистикалық талдау нәтижесі</w:t>
            </w:r>
          </w:p>
        </w:tc>
        <w:tc>
          <w:tcPr>
            <w:tcW w:w="1701" w:type="dxa"/>
            <w:tcBorders>
              <w:bottom w:val="nil"/>
            </w:tcBorders>
          </w:tcPr>
          <w:p w:rsidR="00B32A7A" w:rsidRPr="00F579EF" w:rsidRDefault="00B32A7A" w:rsidP="00F579EF">
            <w:pPr>
              <w:tabs>
                <w:tab w:val="left" w:pos="567"/>
              </w:tabs>
              <w:jc w:val="center"/>
              <w:rPr>
                <w:rFonts w:ascii="Times New Roman" w:hAnsi="Times New Roman"/>
                <w:sz w:val="24"/>
                <w:szCs w:val="24"/>
                <w:lang w:val="kk-KZ"/>
              </w:rPr>
            </w:pPr>
            <w:r w:rsidRPr="00F579EF">
              <w:rPr>
                <w:rFonts w:ascii="Times New Roman" w:hAnsi="Times New Roman"/>
                <w:sz w:val="24"/>
                <w:szCs w:val="24"/>
                <w:lang w:val="kk-KZ"/>
              </w:rPr>
              <w:t>Б.т.</w:t>
            </w:r>
          </w:p>
        </w:tc>
        <w:tc>
          <w:tcPr>
            <w:tcW w:w="1559" w:type="dxa"/>
            <w:tcBorders>
              <w:bottom w:val="nil"/>
            </w:tcBorders>
          </w:tcPr>
          <w:p w:rsidR="00B32A7A" w:rsidRPr="00F579EF" w:rsidRDefault="00B32A7A" w:rsidP="00F579EF">
            <w:pPr>
              <w:tabs>
                <w:tab w:val="left" w:pos="567"/>
              </w:tabs>
              <w:jc w:val="center"/>
              <w:rPr>
                <w:rFonts w:ascii="Times New Roman" w:hAnsi="Times New Roman"/>
                <w:sz w:val="24"/>
                <w:szCs w:val="24"/>
                <w:lang w:val="kk-KZ"/>
              </w:rPr>
            </w:pPr>
            <w:r w:rsidRPr="00F579EF">
              <w:rPr>
                <w:rFonts w:ascii="Times New Roman" w:hAnsi="Times New Roman"/>
                <w:sz w:val="24"/>
                <w:szCs w:val="24"/>
                <w:lang w:val="kk-KZ"/>
              </w:rPr>
              <w:t>Т.т.1</w:t>
            </w:r>
          </w:p>
        </w:tc>
        <w:tc>
          <w:tcPr>
            <w:tcW w:w="1561" w:type="dxa"/>
            <w:tcBorders>
              <w:bottom w:val="nil"/>
            </w:tcBorders>
          </w:tcPr>
          <w:p w:rsidR="00B32A7A" w:rsidRPr="00F579EF" w:rsidRDefault="00B32A7A" w:rsidP="00F579EF">
            <w:pPr>
              <w:tabs>
                <w:tab w:val="left" w:pos="567"/>
              </w:tabs>
              <w:jc w:val="center"/>
              <w:rPr>
                <w:rFonts w:ascii="Times New Roman" w:hAnsi="Times New Roman"/>
                <w:sz w:val="24"/>
                <w:szCs w:val="24"/>
                <w:lang w:val="kk-KZ"/>
              </w:rPr>
            </w:pPr>
            <w:r w:rsidRPr="00F579EF">
              <w:rPr>
                <w:rFonts w:ascii="Times New Roman" w:hAnsi="Times New Roman"/>
                <w:sz w:val="24"/>
                <w:szCs w:val="24"/>
                <w:lang w:val="kk-KZ"/>
              </w:rPr>
              <w:t>Т.т.2</w:t>
            </w:r>
          </w:p>
        </w:tc>
      </w:tr>
      <w:tr w:rsidR="00B32A7A" w:rsidRPr="00F579EF" w:rsidTr="001311D9">
        <w:trPr>
          <w:cantSplit/>
          <w:trHeight w:val="962"/>
        </w:trPr>
        <w:tc>
          <w:tcPr>
            <w:tcW w:w="2122" w:type="dxa"/>
            <w:tcBorders>
              <w:top w:val="single" w:sz="4" w:space="0" w:color="auto"/>
              <w:bottom w:val="nil"/>
            </w:tcBorders>
          </w:tcPr>
          <w:p w:rsidR="00B32A7A" w:rsidRPr="007C4185" w:rsidRDefault="007C4185" w:rsidP="00F579EF">
            <w:pPr>
              <w:tabs>
                <w:tab w:val="left" w:pos="567"/>
              </w:tabs>
              <w:jc w:val="center"/>
              <w:rPr>
                <w:rFonts w:ascii="Times New Roman" w:hAnsi="Times New Roman"/>
                <w:sz w:val="24"/>
                <w:szCs w:val="24"/>
                <w:lang w:val="kk-KZ"/>
              </w:rPr>
            </w:pPr>
            <w:r>
              <w:rPr>
                <w:rFonts w:ascii="Times New Roman" w:hAnsi="Times New Roman"/>
                <w:sz w:val="24"/>
                <w:szCs w:val="24"/>
                <w:lang w:val="kk-KZ"/>
              </w:rPr>
              <w:t>«Менің жеке дамуым»</w:t>
            </w:r>
            <w:r w:rsidR="00B32A7A" w:rsidRPr="007C4185">
              <w:rPr>
                <w:rFonts w:ascii="Times New Roman" w:hAnsi="Times New Roman"/>
                <w:sz w:val="24"/>
                <w:szCs w:val="24"/>
                <w:lang w:val="kk-KZ"/>
              </w:rPr>
              <w:t xml:space="preserve"> әдістемесі</w:t>
            </w:r>
          </w:p>
          <w:p w:rsidR="00600D49" w:rsidRPr="007C4185" w:rsidRDefault="00600D49" w:rsidP="00F579EF">
            <w:pPr>
              <w:tabs>
                <w:tab w:val="left" w:pos="567"/>
              </w:tabs>
              <w:jc w:val="center"/>
              <w:rPr>
                <w:rFonts w:ascii="Times New Roman" w:hAnsi="Times New Roman"/>
                <w:sz w:val="24"/>
                <w:szCs w:val="24"/>
                <w:lang w:val="kk-KZ"/>
              </w:rPr>
            </w:pPr>
          </w:p>
          <w:p w:rsidR="00600D49" w:rsidRPr="007C4185" w:rsidRDefault="00600D49" w:rsidP="00F579EF">
            <w:pPr>
              <w:tabs>
                <w:tab w:val="left" w:pos="567"/>
              </w:tabs>
              <w:jc w:val="center"/>
              <w:rPr>
                <w:rFonts w:ascii="Times New Roman" w:hAnsi="Times New Roman"/>
                <w:sz w:val="24"/>
                <w:szCs w:val="24"/>
                <w:lang w:val="kk-KZ"/>
              </w:rPr>
            </w:pPr>
          </w:p>
        </w:tc>
        <w:tc>
          <w:tcPr>
            <w:tcW w:w="2864" w:type="dxa"/>
            <w:tcBorders>
              <w:top w:val="single" w:sz="4" w:space="0" w:color="auto"/>
              <w:bottom w:val="nil"/>
            </w:tcBorders>
          </w:tcPr>
          <w:p w:rsidR="00B32A7A" w:rsidRPr="007C4185" w:rsidRDefault="00B32A7A" w:rsidP="00F579EF">
            <w:pPr>
              <w:pStyle w:val="a7"/>
              <w:tabs>
                <w:tab w:val="left" w:pos="307"/>
              </w:tabs>
              <w:spacing w:before="0" w:beforeAutospacing="0" w:after="0" w:afterAutospacing="0"/>
              <w:contextualSpacing/>
              <w:jc w:val="both"/>
              <w:rPr>
                <w:b/>
                <w:lang w:val="kk-KZ"/>
              </w:rPr>
            </w:pPr>
            <w:r w:rsidRPr="007C4185">
              <w:rPr>
                <w:lang w:val="kk-KZ"/>
              </w:rPr>
              <w:t>корреляциялық байланыс бар</w:t>
            </w:r>
          </w:p>
        </w:tc>
        <w:tc>
          <w:tcPr>
            <w:tcW w:w="1701" w:type="dxa"/>
            <w:tcBorders>
              <w:top w:val="single" w:sz="4" w:space="0" w:color="auto"/>
              <w:bottom w:val="nil"/>
            </w:tcBorders>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2,88 мәнді</w:t>
            </w:r>
          </w:p>
          <w:p w:rsidR="00B32A7A" w:rsidRPr="00F579EF" w:rsidRDefault="00B32A7A" w:rsidP="00F579EF">
            <w:pPr>
              <w:pStyle w:val="a7"/>
              <w:tabs>
                <w:tab w:val="left" w:pos="307"/>
              </w:tabs>
              <w:spacing w:before="0" w:beforeAutospacing="0" w:after="0" w:afterAutospacing="0"/>
              <w:contextualSpacing/>
              <w:jc w:val="center"/>
              <w:rPr>
                <w:lang w:val="kk-KZ"/>
              </w:rPr>
            </w:pPr>
          </w:p>
        </w:tc>
        <w:tc>
          <w:tcPr>
            <w:tcW w:w="1559" w:type="dxa"/>
            <w:tcBorders>
              <w:top w:val="single" w:sz="4" w:space="0" w:color="auto"/>
              <w:bottom w:val="nil"/>
            </w:tcBorders>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2,82 мәнді</w:t>
            </w:r>
          </w:p>
          <w:p w:rsidR="00B32A7A" w:rsidRPr="00F579EF" w:rsidRDefault="00B32A7A" w:rsidP="00F579EF">
            <w:pPr>
              <w:pStyle w:val="a7"/>
              <w:tabs>
                <w:tab w:val="left" w:pos="307"/>
              </w:tabs>
              <w:spacing w:before="0" w:beforeAutospacing="0" w:after="0" w:afterAutospacing="0"/>
              <w:contextualSpacing/>
              <w:jc w:val="center"/>
              <w:rPr>
                <w:b/>
                <w:lang w:val="kk-KZ"/>
              </w:rPr>
            </w:pPr>
          </w:p>
        </w:tc>
        <w:tc>
          <w:tcPr>
            <w:tcW w:w="1561" w:type="dxa"/>
            <w:tcBorders>
              <w:top w:val="single" w:sz="4" w:space="0" w:color="auto"/>
              <w:bottom w:val="nil"/>
            </w:tcBorders>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uk-UA"/>
              </w:rPr>
              <w:t xml:space="preserve">3,9 </w:t>
            </w:r>
            <w:r w:rsidRPr="00F579EF">
              <w:rPr>
                <w:lang w:val="kk-KZ"/>
              </w:rPr>
              <w:t>мәнді</w:t>
            </w:r>
          </w:p>
          <w:p w:rsidR="00B32A7A" w:rsidRPr="00F579EF" w:rsidRDefault="00B32A7A" w:rsidP="00F579EF">
            <w:pPr>
              <w:pStyle w:val="a7"/>
              <w:tabs>
                <w:tab w:val="left" w:pos="307"/>
              </w:tabs>
              <w:spacing w:before="0" w:beforeAutospacing="0" w:after="0" w:afterAutospacing="0"/>
              <w:contextualSpacing/>
              <w:jc w:val="center"/>
              <w:rPr>
                <w:lang w:val="kk-KZ"/>
              </w:rPr>
            </w:pPr>
          </w:p>
        </w:tc>
      </w:tr>
      <w:tr w:rsidR="001311D9" w:rsidRPr="00F579EF" w:rsidTr="001311D9">
        <w:trPr>
          <w:cantSplit/>
          <w:trHeight w:val="426"/>
        </w:trPr>
        <w:tc>
          <w:tcPr>
            <w:tcW w:w="9807" w:type="dxa"/>
            <w:gridSpan w:val="5"/>
            <w:tcBorders>
              <w:top w:val="nil"/>
              <w:left w:val="nil"/>
              <w:bottom w:val="single" w:sz="4" w:space="0" w:color="auto"/>
              <w:right w:val="nil"/>
            </w:tcBorders>
          </w:tcPr>
          <w:p w:rsidR="001311D9" w:rsidRPr="007C4185" w:rsidRDefault="007C4185" w:rsidP="001311D9">
            <w:pPr>
              <w:pStyle w:val="a7"/>
              <w:tabs>
                <w:tab w:val="left" w:pos="307"/>
              </w:tabs>
              <w:spacing w:before="0" w:beforeAutospacing="0" w:after="0" w:afterAutospacing="0"/>
              <w:ind w:firstLine="602"/>
              <w:contextualSpacing/>
              <w:rPr>
                <w:sz w:val="28"/>
                <w:szCs w:val="28"/>
                <w:lang w:val="uk-UA"/>
              </w:rPr>
            </w:pPr>
            <w:r w:rsidRPr="007C4185">
              <w:rPr>
                <w:sz w:val="28"/>
                <w:szCs w:val="28"/>
                <w:lang w:val="kk-KZ"/>
              </w:rPr>
              <w:lastRenderedPageBreak/>
              <w:t>29 к</w:t>
            </w:r>
            <w:r w:rsidR="001311D9" w:rsidRPr="007C4185">
              <w:rPr>
                <w:sz w:val="28"/>
                <w:szCs w:val="28"/>
                <w:lang w:val="kk-KZ"/>
              </w:rPr>
              <w:t>естенің жалғасы</w:t>
            </w:r>
          </w:p>
        </w:tc>
      </w:tr>
      <w:tr w:rsidR="00B32A7A" w:rsidRPr="00F579EF" w:rsidTr="001311D9">
        <w:trPr>
          <w:cantSplit/>
          <w:trHeight w:val="1327"/>
        </w:trPr>
        <w:tc>
          <w:tcPr>
            <w:tcW w:w="2122" w:type="dxa"/>
            <w:tcBorders>
              <w:top w:val="single" w:sz="4" w:space="0" w:color="auto"/>
            </w:tcBorders>
          </w:tcPr>
          <w:p w:rsidR="00B32A7A" w:rsidRPr="007C4185" w:rsidRDefault="00B32A7A" w:rsidP="00F579EF">
            <w:pPr>
              <w:tabs>
                <w:tab w:val="left" w:pos="567"/>
              </w:tabs>
              <w:jc w:val="center"/>
              <w:rPr>
                <w:rFonts w:ascii="Times New Roman" w:hAnsi="Times New Roman"/>
                <w:sz w:val="24"/>
                <w:szCs w:val="24"/>
                <w:lang w:val="kk-KZ"/>
              </w:rPr>
            </w:pPr>
            <w:r w:rsidRPr="007C4185">
              <w:rPr>
                <w:rFonts w:ascii="Times New Roman" w:hAnsi="Times New Roman"/>
                <w:sz w:val="24"/>
                <w:szCs w:val="24"/>
                <w:lang w:val="kk-KZ"/>
              </w:rPr>
              <w:t>Герцбергтің мотивациялық тесті</w:t>
            </w:r>
          </w:p>
        </w:tc>
        <w:tc>
          <w:tcPr>
            <w:tcW w:w="2864" w:type="dxa"/>
            <w:tcBorders>
              <w:top w:val="single" w:sz="4" w:space="0" w:color="auto"/>
            </w:tcBorders>
          </w:tcPr>
          <w:p w:rsidR="00B32A7A" w:rsidRPr="007C4185" w:rsidRDefault="00B32A7A" w:rsidP="00F579EF">
            <w:pPr>
              <w:pStyle w:val="afe"/>
              <w:tabs>
                <w:tab w:val="left" w:pos="567"/>
              </w:tabs>
              <w:spacing w:after="0"/>
              <w:ind w:left="0"/>
              <w:rPr>
                <w:rFonts w:ascii="Times New Roman" w:hAnsi="Times New Roman" w:cs="Times New Roman"/>
                <w:color w:val="auto"/>
                <w:sz w:val="24"/>
                <w:szCs w:val="24"/>
                <w:highlight w:val="yellow"/>
                <w:lang w:val="kk-KZ"/>
              </w:rPr>
            </w:pPr>
            <w:r w:rsidRPr="007C4185">
              <w:rPr>
                <w:rFonts w:ascii="Times New Roman" w:hAnsi="Times New Roman" w:cs="Times New Roman"/>
                <w:color w:val="auto"/>
                <w:sz w:val="24"/>
                <w:szCs w:val="24"/>
                <w:lang w:val="kk-KZ"/>
              </w:rPr>
              <w:t>студенттердің өз жұмысына қанағаттануына мотивациялық факторлардың әсері</w:t>
            </w:r>
            <w:r w:rsidRPr="007C4185">
              <w:rPr>
                <w:rFonts w:ascii="Times New Roman" w:hAnsi="Times New Roman" w:cs="Times New Roman"/>
                <w:color w:val="auto"/>
                <w:sz w:val="24"/>
                <w:szCs w:val="24"/>
                <w:lang w:val="uk-UA"/>
              </w:rPr>
              <w:t xml:space="preserve"> 0-ден жоғары</w:t>
            </w:r>
          </w:p>
        </w:tc>
        <w:tc>
          <w:tcPr>
            <w:tcW w:w="1701" w:type="dxa"/>
            <w:tcBorders>
              <w:top w:val="single" w:sz="4" w:space="0" w:color="auto"/>
            </w:tcBorders>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4,65  мәнді</w:t>
            </w:r>
          </w:p>
          <w:p w:rsidR="00B32A7A" w:rsidRPr="00F579EF" w:rsidRDefault="00B32A7A" w:rsidP="00F579EF">
            <w:pPr>
              <w:pStyle w:val="afe"/>
              <w:tabs>
                <w:tab w:val="left" w:pos="567"/>
              </w:tabs>
              <w:spacing w:after="0"/>
              <w:ind w:left="0"/>
              <w:jc w:val="center"/>
              <w:rPr>
                <w:rFonts w:ascii="Times New Roman" w:hAnsi="Times New Roman" w:cs="Times New Roman"/>
                <w:sz w:val="24"/>
                <w:szCs w:val="24"/>
                <w:lang w:val="kk-KZ"/>
              </w:rPr>
            </w:pPr>
          </w:p>
          <w:p w:rsidR="00B32A7A" w:rsidRPr="00F579EF" w:rsidRDefault="00B32A7A" w:rsidP="00F579EF">
            <w:pPr>
              <w:pStyle w:val="afe"/>
              <w:tabs>
                <w:tab w:val="left" w:pos="567"/>
              </w:tabs>
              <w:spacing w:after="0"/>
              <w:ind w:left="0"/>
              <w:rPr>
                <w:rFonts w:ascii="Times New Roman" w:hAnsi="Times New Roman" w:cs="Times New Roman"/>
                <w:sz w:val="24"/>
                <w:szCs w:val="24"/>
                <w:lang w:val="kk-KZ"/>
              </w:rPr>
            </w:pPr>
          </w:p>
          <w:p w:rsidR="00B32A7A" w:rsidRPr="00F579EF" w:rsidRDefault="00B32A7A" w:rsidP="00F579EF">
            <w:pPr>
              <w:pStyle w:val="afe"/>
              <w:tabs>
                <w:tab w:val="left" w:pos="567"/>
              </w:tabs>
              <w:spacing w:after="0"/>
              <w:ind w:left="0"/>
              <w:jc w:val="center"/>
              <w:rPr>
                <w:rFonts w:ascii="Times New Roman" w:hAnsi="Times New Roman" w:cs="Times New Roman"/>
                <w:sz w:val="24"/>
                <w:szCs w:val="24"/>
                <w:lang w:val="kk-KZ"/>
              </w:rPr>
            </w:pPr>
          </w:p>
          <w:p w:rsidR="00B32A7A" w:rsidRPr="00F579EF" w:rsidRDefault="00B32A7A" w:rsidP="00F579EF">
            <w:pPr>
              <w:pStyle w:val="afe"/>
              <w:tabs>
                <w:tab w:val="left" w:pos="567"/>
              </w:tabs>
              <w:spacing w:after="0"/>
              <w:ind w:left="0"/>
              <w:jc w:val="center"/>
              <w:rPr>
                <w:rFonts w:ascii="Times New Roman" w:hAnsi="Times New Roman" w:cs="Times New Roman"/>
                <w:sz w:val="24"/>
                <w:szCs w:val="24"/>
                <w:lang w:val="kk-KZ"/>
              </w:rPr>
            </w:pPr>
          </w:p>
        </w:tc>
        <w:tc>
          <w:tcPr>
            <w:tcW w:w="1559" w:type="dxa"/>
            <w:tcBorders>
              <w:top w:val="single" w:sz="4" w:space="0" w:color="auto"/>
            </w:tcBorders>
          </w:tcPr>
          <w:p w:rsidR="00B32A7A" w:rsidRPr="00F579EF" w:rsidRDefault="00B32A7A" w:rsidP="00F579EF">
            <w:pPr>
              <w:pStyle w:val="a5"/>
              <w:tabs>
                <w:tab w:val="left" w:pos="276"/>
              </w:tabs>
              <w:spacing w:after="0" w:line="240" w:lineRule="auto"/>
              <w:ind w:left="0"/>
              <w:jc w:val="center"/>
              <w:rPr>
                <w:rFonts w:ascii="Times New Roman" w:hAnsi="Times New Roman"/>
                <w:sz w:val="24"/>
                <w:szCs w:val="24"/>
                <w:lang w:val="kk-KZ"/>
              </w:rPr>
            </w:pPr>
            <w:r w:rsidRPr="00F579EF">
              <w:rPr>
                <w:rFonts w:ascii="Times New Roman" w:hAnsi="Times New Roman"/>
                <w:sz w:val="24"/>
                <w:szCs w:val="24"/>
                <w:lang w:val="uk-UA"/>
              </w:rPr>
              <w:t>3,86</w:t>
            </w:r>
            <w:r w:rsidRPr="00F579EF">
              <w:rPr>
                <w:rFonts w:ascii="Times New Roman" w:eastAsia="Times New Roman" w:hAnsi="Times New Roman"/>
                <w:sz w:val="24"/>
                <w:szCs w:val="24"/>
                <w:lang w:val="kk-KZ"/>
              </w:rPr>
              <w:t xml:space="preserve">мәнді </w:t>
            </w:r>
          </w:p>
        </w:tc>
        <w:tc>
          <w:tcPr>
            <w:tcW w:w="1561" w:type="dxa"/>
            <w:tcBorders>
              <w:top w:val="single" w:sz="4" w:space="0" w:color="auto"/>
            </w:tcBorders>
          </w:tcPr>
          <w:p w:rsidR="00B32A7A" w:rsidRPr="00F579EF" w:rsidRDefault="00B32A7A" w:rsidP="00F579EF">
            <w:pPr>
              <w:pStyle w:val="a5"/>
              <w:tabs>
                <w:tab w:val="left" w:pos="276"/>
              </w:tabs>
              <w:spacing w:after="0" w:line="240" w:lineRule="auto"/>
              <w:ind w:left="0"/>
              <w:jc w:val="center"/>
              <w:rPr>
                <w:rFonts w:ascii="Times New Roman" w:hAnsi="Times New Roman"/>
                <w:sz w:val="24"/>
                <w:szCs w:val="24"/>
                <w:lang w:val="uk-UA"/>
              </w:rPr>
            </w:pPr>
            <w:r w:rsidRPr="00F579EF">
              <w:rPr>
                <w:rFonts w:ascii="Times New Roman" w:hAnsi="Times New Roman"/>
                <w:sz w:val="24"/>
                <w:szCs w:val="24"/>
                <w:lang w:val="uk-UA"/>
              </w:rPr>
              <w:t>3,86</w:t>
            </w:r>
            <w:r w:rsidRPr="00F579EF">
              <w:rPr>
                <w:rFonts w:ascii="Times New Roman" w:eastAsia="Times New Roman" w:hAnsi="Times New Roman"/>
                <w:sz w:val="24"/>
                <w:szCs w:val="24"/>
                <w:lang w:val="kk-KZ"/>
              </w:rPr>
              <w:t>мәнді</w:t>
            </w:r>
          </w:p>
        </w:tc>
      </w:tr>
      <w:tr w:rsidR="00B32A7A" w:rsidRPr="00F579EF" w:rsidTr="004E56D7">
        <w:trPr>
          <w:cantSplit/>
          <w:trHeight w:val="2092"/>
        </w:trPr>
        <w:tc>
          <w:tcPr>
            <w:tcW w:w="2122" w:type="dxa"/>
          </w:tcPr>
          <w:p w:rsidR="00B32A7A" w:rsidRPr="00F579EF" w:rsidRDefault="00B32A7A" w:rsidP="00F579EF">
            <w:pPr>
              <w:tabs>
                <w:tab w:val="left" w:pos="567"/>
              </w:tabs>
              <w:jc w:val="center"/>
              <w:rPr>
                <w:rFonts w:ascii="Times New Roman" w:hAnsi="Times New Roman"/>
                <w:sz w:val="24"/>
                <w:szCs w:val="24"/>
              </w:rPr>
            </w:pPr>
            <w:r w:rsidRPr="00F579EF">
              <w:rPr>
                <w:rFonts w:ascii="Times New Roman" w:hAnsi="Times New Roman"/>
                <w:sz w:val="24"/>
                <w:szCs w:val="24"/>
                <w:lang w:val="kk-KZ"/>
              </w:rPr>
              <w:t>Жеке құндылық бағдарларының нақты құрылымының диагностикасы (С.С. Бубнова)</w:t>
            </w:r>
          </w:p>
        </w:tc>
        <w:tc>
          <w:tcPr>
            <w:tcW w:w="2864" w:type="dxa"/>
          </w:tcPr>
          <w:p w:rsidR="00B32A7A" w:rsidRPr="00F579EF" w:rsidRDefault="00B32A7A" w:rsidP="00F579EF">
            <w:pPr>
              <w:pStyle w:val="a5"/>
              <w:tabs>
                <w:tab w:val="left" w:pos="276"/>
              </w:tabs>
              <w:spacing w:after="0" w:line="240" w:lineRule="auto"/>
              <w:ind w:left="0"/>
              <w:jc w:val="both"/>
              <w:rPr>
                <w:rFonts w:ascii="Times New Roman" w:eastAsia="Times New Roman" w:hAnsi="Times New Roman"/>
                <w:sz w:val="24"/>
                <w:szCs w:val="24"/>
                <w:lang w:val="kk-KZ"/>
              </w:rPr>
            </w:pPr>
            <w:r w:rsidRPr="00F579EF">
              <w:rPr>
                <w:rFonts w:ascii="Times New Roman" w:hAnsi="Times New Roman"/>
                <w:sz w:val="24"/>
                <w:szCs w:val="24"/>
                <w:lang w:val="kk-KZ"/>
              </w:rPr>
              <w:t>тұлғаның құндылық бағдары мен мотивация арасында едәуір байланыс жоқ</w:t>
            </w:r>
          </w:p>
        </w:tc>
        <w:tc>
          <w:tcPr>
            <w:tcW w:w="1701" w:type="dxa"/>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w:t>
            </w:r>
          </w:p>
          <w:p w:rsidR="00B32A7A" w:rsidRPr="00F579EF" w:rsidRDefault="00B32A7A" w:rsidP="00F579EF">
            <w:pPr>
              <w:pStyle w:val="a5"/>
              <w:tabs>
                <w:tab w:val="left" w:pos="276"/>
              </w:tabs>
              <w:spacing w:after="0" w:line="240" w:lineRule="auto"/>
              <w:ind w:left="0"/>
              <w:jc w:val="center"/>
              <w:rPr>
                <w:rFonts w:ascii="Times New Roman" w:eastAsia="Times New Roman" w:hAnsi="Times New Roman"/>
                <w:sz w:val="24"/>
                <w:szCs w:val="24"/>
                <w:lang w:val="kk-KZ"/>
              </w:rPr>
            </w:pPr>
          </w:p>
          <w:p w:rsidR="00B32A7A" w:rsidRPr="00F579EF" w:rsidRDefault="00B32A7A" w:rsidP="00F579EF">
            <w:pPr>
              <w:pStyle w:val="a5"/>
              <w:tabs>
                <w:tab w:val="left" w:pos="276"/>
              </w:tabs>
              <w:spacing w:after="0" w:line="240" w:lineRule="auto"/>
              <w:ind w:left="0"/>
              <w:jc w:val="center"/>
              <w:rPr>
                <w:rFonts w:ascii="Times New Roman" w:eastAsia="Times New Roman" w:hAnsi="Times New Roman"/>
                <w:sz w:val="24"/>
                <w:szCs w:val="24"/>
                <w:lang w:val="kk-KZ"/>
              </w:rPr>
            </w:pPr>
          </w:p>
        </w:tc>
        <w:tc>
          <w:tcPr>
            <w:tcW w:w="1559" w:type="dxa"/>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-0,20 мәнсіз</w:t>
            </w:r>
          </w:p>
          <w:p w:rsidR="00B32A7A" w:rsidRPr="00F579EF" w:rsidRDefault="00B32A7A" w:rsidP="00F579EF">
            <w:pPr>
              <w:pStyle w:val="a5"/>
              <w:tabs>
                <w:tab w:val="left" w:pos="276"/>
              </w:tabs>
              <w:spacing w:after="0" w:line="240" w:lineRule="auto"/>
              <w:ind w:left="0"/>
              <w:jc w:val="center"/>
              <w:rPr>
                <w:rFonts w:ascii="Times New Roman" w:eastAsia="Times New Roman" w:hAnsi="Times New Roman"/>
                <w:sz w:val="24"/>
                <w:szCs w:val="24"/>
                <w:lang w:val="kk-KZ"/>
              </w:rPr>
            </w:pPr>
          </w:p>
          <w:p w:rsidR="00B32A7A" w:rsidRPr="00F579EF" w:rsidRDefault="00B32A7A" w:rsidP="00F579EF">
            <w:pPr>
              <w:pStyle w:val="a5"/>
              <w:tabs>
                <w:tab w:val="left" w:pos="276"/>
              </w:tabs>
              <w:spacing w:after="0" w:line="240" w:lineRule="auto"/>
              <w:ind w:left="0"/>
              <w:jc w:val="center"/>
              <w:rPr>
                <w:rFonts w:ascii="Times New Roman" w:eastAsia="Times New Roman" w:hAnsi="Times New Roman"/>
                <w:sz w:val="24"/>
                <w:szCs w:val="24"/>
                <w:lang w:val="kk-KZ"/>
              </w:rPr>
            </w:pPr>
          </w:p>
          <w:p w:rsidR="00B32A7A" w:rsidRPr="00F579EF" w:rsidRDefault="00B32A7A" w:rsidP="00F579EF">
            <w:pPr>
              <w:pStyle w:val="a5"/>
              <w:tabs>
                <w:tab w:val="left" w:pos="276"/>
              </w:tabs>
              <w:spacing w:after="0" w:line="240" w:lineRule="auto"/>
              <w:ind w:left="0"/>
              <w:jc w:val="center"/>
              <w:rPr>
                <w:rFonts w:ascii="Times New Roman" w:eastAsia="Times New Roman" w:hAnsi="Times New Roman"/>
                <w:sz w:val="24"/>
                <w:szCs w:val="24"/>
                <w:lang w:val="kk-KZ"/>
              </w:rPr>
            </w:pPr>
          </w:p>
        </w:tc>
        <w:tc>
          <w:tcPr>
            <w:tcW w:w="1561" w:type="dxa"/>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-0,20 мәнсіз</w:t>
            </w:r>
          </w:p>
          <w:p w:rsidR="00B32A7A" w:rsidRPr="00F579EF" w:rsidRDefault="00B32A7A" w:rsidP="00F579EF">
            <w:pPr>
              <w:pStyle w:val="a7"/>
              <w:tabs>
                <w:tab w:val="left" w:pos="307"/>
              </w:tabs>
              <w:spacing w:before="0" w:beforeAutospacing="0" w:after="0" w:afterAutospacing="0"/>
              <w:contextualSpacing/>
              <w:jc w:val="center"/>
              <w:rPr>
                <w:lang w:val="kk-KZ"/>
              </w:rPr>
            </w:pPr>
          </w:p>
        </w:tc>
      </w:tr>
      <w:tr w:rsidR="00B32A7A" w:rsidRPr="00F579EF" w:rsidTr="004E56D7">
        <w:trPr>
          <w:cantSplit/>
          <w:trHeight w:val="2092"/>
        </w:trPr>
        <w:tc>
          <w:tcPr>
            <w:tcW w:w="2122" w:type="dxa"/>
          </w:tcPr>
          <w:p w:rsidR="00B32A7A" w:rsidRPr="00F579EF" w:rsidRDefault="00B32A7A" w:rsidP="00F579EF">
            <w:pPr>
              <w:tabs>
                <w:tab w:val="left" w:pos="567"/>
              </w:tabs>
              <w:jc w:val="center"/>
              <w:rPr>
                <w:rFonts w:ascii="Times New Roman" w:hAnsi="Times New Roman"/>
                <w:sz w:val="24"/>
                <w:szCs w:val="24"/>
                <w:lang w:val="kk-KZ"/>
              </w:rPr>
            </w:pPr>
            <w:r w:rsidRPr="00F579EF">
              <w:rPr>
                <w:rFonts w:ascii="Times New Roman" w:hAnsi="Times New Roman"/>
                <w:sz w:val="24"/>
                <w:szCs w:val="24"/>
                <w:lang w:val="kk-KZ"/>
              </w:rPr>
              <w:t>С.А. Пакулинаның "Студенттердің ЖОО-да табысқа жету мотивациясы"әдістемесі</w:t>
            </w:r>
          </w:p>
        </w:tc>
        <w:tc>
          <w:tcPr>
            <w:tcW w:w="2864" w:type="dxa"/>
          </w:tcPr>
          <w:p w:rsidR="00B32A7A" w:rsidRPr="00F579EF" w:rsidRDefault="00B32A7A" w:rsidP="00F579EF">
            <w:pPr>
              <w:pStyle w:val="a5"/>
              <w:tabs>
                <w:tab w:val="left" w:pos="276"/>
              </w:tabs>
              <w:spacing w:after="0" w:line="240" w:lineRule="auto"/>
              <w:ind w:left="0"/>
              <w:jc w:val="both"/>
              <w:rPr>
                <w:rFonts w:ascii="Times New Roman" w:hAnsi="Times New Roman"/>
                <w:sz w:val="24"/>
                <w:szCs w:val="24"/>
                <w:lang w:val="kk-KZ"/>
              </w:rPr>
            </w:pPr>
            <w:r w:rsidRPr="00F579EF">
              <w:rPr>
                <w:rFonts w:ascii="Times New Roman" w:eastAsia="Times New Roman" w:hAnsi="Times New Roman"/>
                <w:sz w:val="24"/>
                <w:szCs w:val="24"/>
                <w:lang w:val="kk-KZ" w:eastAsia="ru-RU"/>
              </w:rPr>
              <w:t>жетістікке жету мотивациясының құрылымын құрайтын студенттердің ЖОО-дағы жетістіктері мен мотивтерінің құндылық артықшылықтары арасында тығыз байланыс бар</w:t>
            </w:r>
          </w:p>
        </w:tc>
        <w:tc>
          <w:tcPr>
            <w:tcW w:w="1701" w:type="dxa"/>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5,22 мәнді</w:t>
            </w:r>
          </w:p>
        </w:tc>
        <w:tc>
          <w:tcPr>
            <w:tcW w:w="1559" w:type="dxa"/>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4,66 мәнді</w:t>
            </w:r>
          </w:p>
        </w:tc>
        <w:tc>
          <w:tcPr>
            <w:tcW w:w="1561" w:type="dxa"/>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3,86 мәнді</w:t>
            </w:r>
          </w:p>
        </w:tc>
      </w:tr>
      <w:tr w:rsidR="00B32A7A" w:rsidRPr="00552E7C" w:rsidTr="004E56D7">
        <w:trPr>
          <w:cantSplit/>
          <w:trHeight w:val="2092"/>
        </w:trPr>
        <w:tc>
          <w:tcPr>
            <w:tcW w:w="2122" w:type="dxa"/>
          </w:tcPr>
          <w:p w:rsidR="00B32A7A" w:rsidRPr="00F579EF" w:rsidRDefault="00B32A7A" w:rsidP="00F579EF">
            <w:pPr>
              <w:tabs>
                <w:tab w:val="left" w:pos="567"/>
              </w:tabs>
              <w:jc w:val="center"/>
              <w:rPr>
                <w:rFonts w:ascii="Times New Roman" w:hAnsi="Times New Roman"/>
                <w:sz w:val="24"/>
                <w:szCs w:val="24"/>
                <w:lang w:val="kk-KZ"/>
              </w:rPr>
            </w:pPr>
            <w:r w:rsidRPr="00F579EF">
              <w:rPr>
                <w:rFonts w:ascii="Times New Roman" w:hAnsi="Times New Roman"/>
                <w:sz w:val="24"/>
                <w:szCs w:val="24"/>
                <w:lang w:val="kk-KZ"/>
              </w:rPr>
              <w:t>Маслоудың мотивациялық тесті</w:t>
            </w:r>
          </w:p>
        </w:tc>
        <w:tc>
          <w:tcPr>
            <w:tcW w:w="2864" w:type="dxa"/>
          </w:tcPr>
          <w:p w:rsidR="00B32A7A" w:rsidRPr="00F579EF" w:rsidRDefault="00B32A7A" w:rsidP="00F579EF">
            <w:pPr>
              <w:pStyle w:val="a5"/>
              <w:tabs>
                <w:tab w:val="left" w:pos="276"/>
              </w:tabs>
              <w:spacing w:after="0" w:line="240" w:lineRule="auto"/>
              <w:ind w:left="0"/>
              <w:jc w:val="both"/>
              <w:rPr>
                <w:rFonts w:ascii="Times New Roman" w:eastAsia="Times New Roman" w:hAnsi="Times New Roman"/>
                <w:sz w:val="24"/>
                <w:szCs w:val="24"/>
                <w:lang w:val="kk-KZ" w:eastAsia="ru-RU"/>
              </w:rPr>
            </w:pPr>
            <w:r w:rsidRPr="00F579EF">
              <w:rPr>
                <w:rFonts w:ascii="Times New Roman" w:hAnsi="Times New Roman"/>
                <w:sz w:val="24"/>
                <w:szCs w:val="24"/>
                <w:lang w:val="kk-KZ"/>
              </w:rPr>
              <w:t>төменгі қажеттіліктерді қанағаттандыру мен жоғары деңгейдегі қажеттіліктермен өзара тығыз</w:t>
            </w:r>
            <w:r w:rsidRPr="00F579EF">
              <w:rPr>
                <w:rFonts w:ascii="Times New Roman" w:eastAsia="Times New Roman" w:hAnsi="Times New Roman"/>
                <w:sz w:val="24"/>
                <w:szCs w:val="24"/>
                <w:lang w:val="kk-KZ" w:eastAsia="ru-RU"/>
              </w:rPr>
              <w:t>байланыс бар</w:t>
            </w:r>
          </w:p>
        </w:tc>
        <w:tc>
          <w:tcPr>
            <w:tcW w:w="4821" w:type="dxa"/>
            <w:gridSpan w:val="3"/>
          </w:tcPr>
          <w:p w:rsidR="00B32A7A" w:rsidRPr="00F579EF" w:rsidRDefault="00B32A7A" w:rsidP="00F579EF">
            <w:pPr>
              <w:jc w:val="both"/>
              <w:rPr>
                <w:rFonts w:ascii="Times New Roman" w:hAnsi="Times New Roman"/>
                <w:sz w:val="24"/>
                <w:szCs w:val="24"/>
                <w:lang w:val="kk-KZ"/>
              </w:rPr>
            </w:pPr>
            <w:r w:rsidRPr="00F579EF">
              <w:rPr>
                <w:rFonts w:ascii="Times New Roman" w:hAnsi="Times New Roman"/>
                <w:sz w:val="24"/>
                <w:szCs w:val="24"/>
                <w:lang w:val="kk-KZ"/>
              </w:rPr>
              <w:t>- «қауіпсіздік» мотивтері бойынша мәнділік деңгейі р=0,05 жағдайында – 3,98;</w:t>
            </w:r>
          </w:p>
          <w:p w:rsidR="00B32A7A" w:rsidRPr="00F579EF" w:rsidRDefault="00B32A7A" w:rsidP="00F579EF">
            <w:pPr>
              <w:jc w:val="both"/>
              <w:rPr>
                <w:rFonts w:ascii="Times New Roman" w:hAnsi="Times New Roman"/>
                <w:sz w:val="24"/>
                <w:szCs w:val="24"/>
                <w:lang w:val="kk-KZ"/>
              </w:rPr>
            </w:pPr>
            <w:r w:rsidRPr="00F579EF">
              <w:rPr>
                <w:rFonts w:ascii="Times New Roman" w:hAnsi="Times New Roman"/>
                <w:sz w:val="24"/>
                <w:szCs w:val="24"/>
                <w:lang w:val="kk-KZ"/>
              </w:rPr>
              <w:t>- «қоғам талабы» мотивтері бойынша мәнділік деңгейі р=0,05 жағдайында – 4,28;</w:t>
            </w:r>
          </w:p>
          <w:p w:rsidR="00B32A7A" w:rsidRPr="00F579EF" w:rsidRDefault="00B32A7A" w:rsidP="00F579EF">
            <w:pPr>
              <w:jc w:val="both"/>
              <w:rPr>
                <w:rFonts w:ascii="Times New Roman" w:hAnsi="Times New Roman"/>
                <w:sz w:val="24"/>
                <w:szCs w:val="24"/>
                <w:lang w:val="kk-KZ"/>
              </w:rPr>
            </w:pPr>
            <w:r w:rsidRPr="00F579EF">
              <w:rPr>
                <w:rFonts w:ascii="Times New Roman" w:hAnsi="Times New Roman"/>
                <w:sz w:val="24"/>
                <w:szCs w:val="24"/>
                <w:lang w:val="kk-KZ"/>
              </w:rPr>
              <w:t>- «өзін-өзі бекіту» мотивтері бойынша мәнділік деңгейі р=0,05 жағдайында – 4,62;</w:t>
            </w:r>
          </w:p>
          <w:p w:rsidR="00B32A7A" w:rsidRPr="00F579EF" w:rsidRDefault="00B32A7A" w:rsidP="00F579EF">
            <w:pPr>
              <w:jc w:val="both"/>
              <w:rPr>
                <w:rFonts w:ascii="Times New Roman" w:hAnsi="Times New Roman"/>
                <w:sz w:val="24"/>
                <w:szCs w:val="24"/>
                <w:lang w:val="kk-KZ"/>
              </w:rPr>
            </w:pPr>
            <w:r w:rsidRPr="00F579EF">
              <w:rPr>
                <w:rFonts w:ascii="Times New Roman" w:hAnsi="Times New Roman"/>
                <w:sz w:val="24"/>
                <w:szCs w:val="24"/>
                <w:lang w:val="kk-KZ"/>
              </w:rPr>
              <w:t xml:space="preserve">-   «өзін-өзі жүзеге асыру» мотивтері бойынша мәнділік деңгейі р=0,05 жағдайында – 3,98.    </w:t>
            </w:r>
          </w:p>
          <w:p w:rsidR="00B32A7A" w:rsidRPr="00F579EF" w:rsidRDefault="00B32A7A" w:rsidP="00F579EF">
            <w:pPr>
              <w:pStyle w:val="a7"/>
              <w:tabs>
                <w:tab w:val="left" w:pos="307"/>
              </w:tabs>
              <w:spacing w:before="0" w:beforeAutospacing="0" w:after="0" w:afterAutospacing="0"/>
              <w:contextualSpacing/>
              <w:jc w:val="center"/>
              <w:rPr>
                <w:lang w:val="kk-KZ"/>
              </w:rPr>
            </w:pPr>
          </w:p>
        </w:tc>
      </w:tr>
      <w:tr w:rsidR="00B32A7A" w:rsidRPr="00552E7C" w:rsidTr="00AA6AA0">
        <w:trPr>
          <w:cantSplit/>
          <w:trHeight w:val="3302"/>
        </w:trPr>
        <w:tc>
          <w:tcPr>
            <w:tcW w:w="2122" w:type="dxa"/>
            <w:tcBorders>
              <w:bottom w:val="nil"/>
            </w:tcBorders>
          </w:tcPr>
          <w:p w:rsidR="00B32A7A" w:rsidRPr="00F579EF" w:rsidRDefault="00B32A7A" w:rsidP="00F579EF">
            <w:pPr>
              <w:tabs>
                <w:tab w:val="left" w:pos="567"/>
              </w:tabs>
              <w:jc w:val="center"/>
              <w:rPr>
                <w:rFonts w:ascii="Times New Roman" w:hAnsi="Times New Roman"/>
                <w:sz w:val="24"/>
                <w:szCs w:val="24"/>
                <w:lang w:val="kk-KZ"/>
              </w:rPr>
            </w:pPr>
            <w:r w:rsidRPr="00F579EF">
              <w:rPr>
                <w:rFonts w:ascii="Times New Roman" w:hAnsi="Times New Roman"/>
                <w:sz w:val="24"/>
                <w:szCs w:val="24"/>
                <w:lang w:val="kk-KZ"/>
              </w:rPr>
              <w:t>Өзін-өзі дамыту және кәсіби-педагогикалық іс-әрекет деңгейін диагностикалау (Л.Н.Бережнова)</w:t>
            </w:r>
          </w:p>
        </w:tc>
        <w:tc>
          <w:tcPr>
            <w:tcW w:w="2864" w:type="dxa"/>
            <w:tcBorders>
              <w:bottom w:val="nil"/>
            </w:tcBorders>
          </w:tcPr>
          <w:p w:rsidR="00B32A7A" w:rsidRDefault="00B32A7A" w:rsidP="00F579EF">
            <w:pPr>
              <w:pStyle w:val="a5"/>
              <w:tabs>
                <w:tab w:val="left" w:pos="276"/>
              </w:tabs>
              <w:spacing w:after="0" w:line="240" w:lineRule="auto"/>
              <w:ind w:left="0"/>
              <w:jc w:val="both"/>
              <w:rPr>
                <w:rFonts w:ascii="Times New Roman" w:eastAsia="Times New Roman" w:hAnsi="Times New Roman"/>
                <w:sz w:val="24"/>
                <w:szCs w:val="24"/>
                <w:lang w:val="kk-KZ" w:eastAsia="ru-RU"/>
              </w:rPr>
            </w:pPr>
            <w:r w:rsidRPr="00F579EF">
              <w:rPr>
                <w:rFonts w:ascii="Times New Roman" w:hAnsi="Times New Roman"/>
                <w:sz w:val="24"/>
                <w:szCs w:val="24"/>
                <w:lang w:val="kk-KZ"/>
              </w:rPr>
              <w:t>өзін-өзі дамыту және кәсіби-педагогикалық іс-әрекеттің «жоғары» деңгейі арасында әлсіз байланыс, «ортадан жоғары» және «орта» деңгейлері бойынша едәуір тығыз</w:t>
            </w:r>
            <w:r w:rsidRPr="00F579EF">
              <w:rPr>
                <w:rFonts w:ascii="Times New Roman" w:eastAsia="Times New Roman" w:hAnsi="Times New Roman"/>
                <w:sz w:val="24"/>
                <w:szCs w:val="24"/>
                <w:lang w:val="kk-KZ" w:eastAsia="ru-RU"/>
              </w:rPr>
              <w:t>байланыс бар</w:t>
            </w:r>
          </w:p>
          <w:p w:rsidR="00600D49" w:rsidRDefault="00600D49" w:rsidP="00F579EF">
            <w:pPr>
              <w:pStyle w:val="a5"/>
              <w:tabs>
                <w:tab w:val="left" w:pos="276"/>
              </w:tabs>
              <w:spacing w:after="0" w:line="240" w:lineRule="auto"/>
              <w:ind w:left="0"/>
              <w:jc w:val="both"/>
              <w:rPr>
                <w:rFonts w:ascii="Times New Roman" w:eastAsia="Times New Roman" w:hAnsi="Times New Roman"/>
                <w:sz w:val="24"/>
                <w:szCs w:val="24"/>
                <w:lang w:val="kk-KZ" w:eastAsia="ru-RU"/>
              </w:rPr>
            </w:pPr>
          </w:p>
          <w:p w:rsidR="00600D49" w:rsidRDefault="00600D49" w:rsidP="00F579EF">
            <w:pPr>
              <w:pStyle w:val="a5"/>
              <w:tabs>
                <w:tab w:val="left" w:pos="276"/>
              </w:tabs>
              <w:spacing w:after="0" w:line="240" w:lineRule="auto"/>
              <w:ind w:left="0"/>
              <w:jc w:val="both"/>
              <w:rPr>
                <w:rFonts w:ascii="Times New Roman" w:eastAsia="Times New Roman" w:hAnsi="Times New Roman"/>
                <w:sz w:val="24"/>
                <w:szCs w:val="24"/>
                <w:lang w:val="kk-KZ" w:eastAsia="ru-RU"/>
              </w:rPr>
            </w:pPr>
          </w:p>
          <w:p w:rsidR="00600D49" w:rsidRDefault="00600D49" w:rsidP="00F579EF">
            <w:pPr>
              <w:pStyle w:val="a5"/>
              <w:tabs>
                <w:tab w:val="left" w:pos="276"/>
              </w:tabs>
              <w:spacing w:after="0" w:line="240" w:lineRule="auto"/>
              <w:ind w:left="0"/>
              <w:jc w:val="both"/>
              <w:rPr>
                <w:rFonts w:ascii="Times New Roman" w:eastAsia="Times New Roman" w:hAnsi="Times New Roman"/>
                <w:sz w:val="24"/>
                <w:szCs w:val="24"/>
                <w:lang w:val="kk-KZ" w:eastAsia="ru-RU"/>
              </w:rPr>
            </w:pPr>
          </w:p>
          <w:p w:rsidR="00600D49" w:rsidRDefault="00600D49" w:rsidP="00F579EF">
            <w:pPr>
              <w:pStyle w:val="a5"/>
              <w:tabs>
                <w:tab w:val="left" w:pos="276"/>
              </w:tabs>
              <w:spacing w:after="0" w:line="240" w:lineRule="auto"/>
              <w:ind w:left="0"/>
              <w:jc w:val="both"/>
              <w:rPr>
                <w:rFonts w:ascii="Times New Roman" w:eastAsia="Times New Roman" w:hAnsi="Times New Roman"/>
                <w:sz w:val="24"/>
                <w:szCs w:val="24"/>
                <w:lang w:val="kk-KZ" w:eastAsia="ru-RU"/>
              </w:rPr>
            </w:pPr>
          </w:p>
          <w:p w:rsidR="00600D49" w:rsidRPr="00F579EF" w:rsidRDefault="00600D49" w:rsidP="00F579EF">
            <w:pPr>
              <w:pStyle w:val="a5"/>
              <w:tabs>
                <w:tab w:val="left" w:pos="276"/>
              </w:tabs>
              <w:spacing w:after="0" w:line="240" w:lineRule="auto"/>
              <w:ind w:left="0"/>
              <w:jc w:val="both"/>
              <w:rPr>
                <w:rFonts w:ascii="Times New Roman" w:hAnsi="Times New Roman"/>
                <w:sz w:val="24"/>
                <w:szCs w:val="24"/>
                <w:lang w:val="kk-KZ"/>
              </w:rPr>
            </w:pPr>
          </w:p>
        </w:tc>
        <w:tc>
          <w:tcPr>
            <w:tcW w:w="4821" w:type="dxa"/>
            <w:gridSpan w:val="3"/>
            <w:tcBorders>
              <w:bottom w:val="nil"/>
            </w:tcBorders>
          </w:tcPr>
          <w:p w:rsidR="00B32A7A" w:rsidRPr="00F579EF" w:rsidRDefault="00B32A7A" w:rsidP="00F579EF">
            <w:pPr>
              <w:jc w:val="both"/>
              <w:rPr>
                <w:rFonts w:ascii="Times New Roman" w:hAnsi="Times New Roman"/>
                <w:sz w:val="24"/>
                <w:szCs w:val="24"/>
                <w:lang w:val="kk-KZ"/>
              </w:rPr>
            </w:pPr>
            <w:r w:rsidRPr="00F579EF">
              <w:rPr>
                <w:rFonts w:ascii="Times New Roman" w:hAnsi="Times New Roman"/>
                <w:sz w:val="24"/>
                <w:szCs w:val="24"/>
                <w:lang w:val="kk-KZ"/>
              </w:rPr>
              <w:t>- «жоғары» деңгей бойынша мәнділік деңгейі р=0,05 жағдайында – 3,8;</w:t>
            </w:r>
          </w:p>
          <w:p w:rsidR="00B32A7A" w:rsidRPr="00F579EF" w:rsidRDefault="00B32A7A" w:rsidP="00F579EF">
            <w:pPr>
              <w:jc w:val="both"/>
              <w:rPr>
                <w:rFonts w:ascii="Times New Roman" w:hAnsi="Times New Roman"/>
                <w:sz w:val="24"/>
                <w:szCs w:val="24"/>
                <w:lang w:val="kk-KZ"/>
              </w:rPr>
            </w:pPr>
            <w:r w:rsidRPr="00F579EF">
              <w:rPr>
                <w:rFonts w:ascii="Times New Roman" w:hAnsi="Times New Roman"/>
                <w:sz w:val="24"/>
                <w:szCs w:val="24"/>
                <w:lang w:val="kk-KZ"/>
              </w:rPr>
              <w:t>- «ортадан жоғары» деңгей бойынша мәнділік деңгейі р=0,05 жағдайында – 4,02;</w:t>
            </w:r>
          </w:p>
          <w:p w:rsidR="00B32A7A" w:rsidRPr="00F579EF" w:rsidRDefault="00B32A7A" w:rsidP="00F579EF">
            <w:pPr>
              <w:pStyle w:val="a7"/>
              <w:tabs>
                <w:tab w:val="left" w:pos="307"/>
              </w:tabs>
              <w:spacing w:before="0" w:beforeAutospacing="0" w:after="0" w:afterAutospacing="0"/>
              <w:contextualSpacing/>
              <w:rPr>
                <w:lang w:val="kk-KZ"/>
              </w:rPr>
            </w:pPr>
            <w:r w:rsidRPr="00F579EF">
              <w:rPr>
                <w:lang w:val="kk-KZ"/>
              </w:rPr>
              <w:t>- «орта» деңгей бойынша мәнділік деңгейі р=0,05 жағдайында – 5,32</w:t>
            </w:r>
          </w:p>
        </w:tc>
      </w:tr>
      <w:tr w:rsidR="00E556C1" w:rsidRPr="00CB42E7" w:rsidTr="00600D49">
        <w:trPr>
          <w:cantSplit/>
          <w:trHeight w:val="282"/>
        </w:trPr>
        <w:tc>
          <w:tcPr>
            <w:tcW w:w="9807" w:type="dxa"/>
            <w:gridSpan w:val="5"/>
            <w:tcBorders>
              <w:top w:val="nil"/>
              <w:left w:val="nil"/>
              <w:bottom w:val="single" w:sz="4" w:space="0" w:color="auto"/>
              <w:right w:val="nil"/>
            </w:tcBorders>
          </w:tcPr>
          <w:p w:rsidR="00E556C1" w:rsidRPr="007C4185" w:rsidRDefault="007C4185" w:rsidP="00E556C1">
            <w:pPr>
              <w:ind w:firstLine="316"/>
              <w:rPr>
                <w:rFonts w:ascii="Times New Roman" w:hAnsi="Times New Roman"/>
                <w:sz w:val="28"/>
                <w:szCs w:val="28"/>
                <w:lang w:val="kk-KZ"/>
              </w:rPr>
            </w:pPr>
            <w:r>
              <w:rPr>
                <w:rFonts w:ascii="Times New Roman" w:hAnsi="Times New Roman"/>
                <w:sz w:val="28"/>
                <w:szCs w:val="28"/>
                <w:lang w:val="kk-KZ"/>
              </w:rPr>
              <w:lastRenderedPageBreak/>
              <w:t>29 к</w:t>
            </w:r>
            <w:r w:rsidR="00E556C1" w:rsidRPr="007C4185">
              <w:rPr>
                <w:rFonts w:ascii="Times New Roman" w:hAnsi="Times New Roman"/>
                <w:sz w:val="28"/>
                <w:szCs w:val="28"/>
                <w:lang w:val="kk-KZ"/>
              </w:rPr>
              <w:t>естенің жалғасы</w:t>
            </w:r>
          </w:p>
        </w:tc>
      </w:tr>
      <w:tr w:rsidR="00B32A7A" w:rsidRPr="00F579EF" w:rsidTr="00E556C1">
        <w:trPr>
          <w:cantSplit/>
          <w:trHeight w:val="2092"/>
        </w:trPr>
        <w:tc>
          <w:tcPr>
            <w:tcW w:w="2122" w:type="dxa"/>
            <w:tcBorders>
              <w:top w:val="single" w:sz="4" w:space="0" w:color="auto"/>
            </w:tcBorders>
          </w:tcPr>
          <w:p w:rsidR="00B32A7A" w:rsidRPr="00F579EF" w:rsidRDefault="00B32A7A" w:rsidP="00F579EF">
            <w:pPr>
              <w:tabs>
                <w:tab w:val="left" w:pos="567"/>
              </w:tabs>
              <w:jc w:val="center"/>
              <w:rPr>
                <w:rFonts w:ascii="Times New Roman" w:hAnsi="Times New Roman"/>
                <w:sz w:val="24"/>
                <w:szCs w:val="24"/>
                <w:lang w:val="kk-KZ"/>
              </w:rPr>
            </w:pPr>
            <w:r w:rsidRPr="00F579EF">
              <w:rPr>
                <w:rFonts w:ascii="Times New Roman" w:hAnsi="Times New Roman"/>
                <w:sz w:val="24"/>
                <w:szCs w:val="24"/>
                <w:lang w:val="kk-KZ"/>
              </w:rPr>
              <w:t>Өмірлік жеке тұлғалық мақсаттардың жүзеге асуында өз-өзіңді бағалау әдістемесі</w:t>
            </w:r>
          </w:p>
        </w:tc>
        <w:tc>
          <w:tcPr>
            <w:tcW w:w="2864" w:type="dxa"/>
            <w:tcBorders>
              <w:top w:val="single" w:sz="4" w:space="0" w:color="auto"/>
            </w:tcBorders>
          </w:tcPr>
          <w:p w:rsidR="00B32A7A" w:rsidRPr="00F579EF" w:rsidRDefault="00B32A7A" w:rsidP="00F579EF">
            <w:pPr>
              <w:pStyle w:val="a5"/>
              <w:tabs>
                <w:tab w:val="left" w:pos="276"/>
              </w:tabs>
              <w:spacing w:after="0" w:line="240" w:lineRule="auto"/>
              <w:ind w:left="0"/>
              <w:jc w:val="both"/>
              <w:rPr>
                <w:rFonts w:ascii="Times New Roman" w:hAnsi="Times New Roman"/>
                <w:sz w:val="24"/>
                <w:szCs w:val="24"/>
                <w:lang w:val="kk-KZ"/>
              </w:rPr>
            </w:pPr>
            <w:r w:rsidRPr="00F579EF">
              <w:rPr>
                <w:rFonts w:ascii="Times New Roman" w:hAnsi="Times New Roman"/>
                <w:sz w:val="24"/>
                <w:szCs w:val="24"/>
                <w:lang w:val="kk-KZ"/>
              </w:rPr>
              <w:t>өмірлік жеке тұлғалық мақсаттардың жүзеге асуында өзін-өзі бағалаудың әсері бар</w:t>
            </w:r>
          </w:p>
        </w:tc>
        <w:tc>
          <w:tcPr>
            <w:tcW w:w="1701" w:type="dxa"/>
            <w:tcBorders>
              <w:top w:val="single" w:sz="4" w:space="0" w:color="auto"/>
            </w:tcBorders>
          </w:tcPr>
          <w:p w:rsidR="00B32A7A" w:rsidRPr="00F579EF" w:rsidRDefault="00B32A7A" w:rsidP="00F579EF">
            <w:pPr>
              <w:jc w:val="center"/>
              <w:rPr>
                <w:rFonts w:ascii="Times New Roman" w:hAnsi="Times New Roman"/>
                <w:sz w:val="24"/>
                <w:szCs w:val="24"/>
                <w:lang w:val="kk-KZ"/>
              </w:rPr>
            </w:pPr>
            <w:r w:rsidRPr="00F579EF">
              <w:rPr>
                <w:rFonts w:ascii="Times New Roman" w:hAnsi="Times New Roman"/>
                <w:sz w:val="24"/>
                <w:szCs w:val="24"/>
                <w:lang w:val="kk-KZ"/>
              </w:rPr>
              <w:t>3,86 мәнді</w:t>
            </w:r>
          </w:p>
        </w:tc>
        <w:tc>
          <w:tcPr>
            <w:tcW w:w="1559" w:type="dxa"/>
            <w:tcBorders>
              <w:top w:val="single" w:sz="4" w:space="0" w:color="auto"/>
            </w:tcBorders>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4,65 мәнді</w:t>
            </w:r>
          </w:p>
        </w:tc>
        <w:tc>
          <w:tcPr>
            <w:tcW w:w="1561" w:type="dxa"/>
            <w:tcBorders>
              <w:top w:val="single" w:sz="4" w:space="0" w:color="auto"/>
            </w:tcBorders>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3,86 мәнді</w:t>
            </w:r>
          </w:p>
        </w:tc>
      </w:tr>
      <w:tr w:rsidR="00B32A7A" w:rsidRPr="00F579EF" w:rsidTr="004E56D7">
        <w:trPr>
          <w:cantSplit/>
          <w:trHeight w:val="2092"/>
        </w:trPr>
        <w:tc>
          <w:tcPr>
            <w:tcW w:w="2122" w:type="dxa"/>
          </w:tcPr>
          <w:p w:rsidR="00B32A7A" w:rsidRPr="00F579EF" w:rsidRDefault="00B32A7A" w:rsidP="00F579EF">
            <w:pPr>
              <w:tabs>
                <w:tab w:val="left" w:pos="567"/>
              </w:tabs>
              <w:jc w:val="center"/>
              <w:rPr>
                <w:rFonts w:ascii="Times New Roman" w:hAnsi="Times New Roman"/>
                <w:sz w:val="24"/>
                <w:szCs w:val="24"/>
                <w:lang w:val="kk-KZ"/>
              </w:rPr>
            </w:pPr>
            <w:r w:rsidRPr="00F579EF">
              <w:rPr>
                <w:rFonts w:ascii="Times New Roman" w:hAnsi="Times New Roman"/>
                <w:sz w:val="24"/>
                <w:szCs w:val="24"/>
                <w:lang w:val="kk-KZ"/>
              </w:rPr>
              <w:t>Т.И. Ильинаның жоғары оқу орындарында оқыту мотивациясын зерделеу әдістемесі</w:t>
            </w:r>
          </w:p>
        </w:tc>
        <w:tc>
          <w:tcPr>
            <w:tcW w:w="2864" w:type="dxa"/>
          </w:tcPr>
          <w:p w:rsidR="00B32A7A" w:rsidRPr="00F579EF" w:rsidRDefault="00B32A7A" w:rsidP="00F579EF">
            <w:pPr>
              <w:pStyle w:val="a5"/>
              <w:tabs>
                <w:tab w:val="left" w:pos="276"/>
              </w:tabs>
              <w:spacing w:after="0" w:line="240" w:lineRule="auto"/>
              <w:ind w:left="0"/>
              <w:jc w:val="both"/>
              <w:rPr>
                <w:rFonts w:ascii="Times New Roman" w:hAnsi="Times New Roman"/>
                <w:sz w:val="24"/>
                <w:szCs w:val="24"/>
                <w:lang w:val="kk-KZ"/>
              </w:rPr>
            </w:pPr>
            <w:r w:rsidRPr="00F579EF">
              <w:rPr>
                <w:rFonts w:ascii="Times New Roman" w:hAnsi="Times New Roman"/>
                <w:sz w:val="24"/>
                <w:szCs w:val="24"/>
                <w:lang w:val="kk-KZ"/>
              </w:rPr>
              <w:t>жоғары оқу орындарында оқыту мотивациясының рөлі нөлден едәуір жоғары</w:t>
            </w:r>
          </w:p>
        </w:tc>
        <w:tc>
          <w:tcPr>
            <w:tcW w:w="1701" w:type="dxa"/>
          </w:tcPr>
          <w:p w:rsidR="00B32A7A" w:rsidRPr="00F579EF" w:rsidRDefault="00B32A7A" w:rsidP="00F579EF">
            <w:pPr>
              <w:jc w:val="center"/>
              <w:rPr>
                <w:rFonts w:ascii="Times New Roman" w:hAnsi="Times New Roman"/>
                <w:sz w:val="24"/>
                <w:szCs w:val="24"/>
                <w:lang w:val="kk-KZ"/>
              </w:rPr>
            </w:pPr>
            <w:r w:rsidRPr="00F579EF">
              <w:rPr>
                <w:rFonts w:ascii="Times New Roman" w:hAnsi="Times New Roman"/>
                <w:sz w:val="24"/>
                <w:szCs w:val="24"/>
                <w:lang w:val="kk-KZ"/>
              </w:rPr>
              <w:t>3,8 мәнді</w:t>
            </w:r>
          </w:p>
        </w:tc>
        <w:tc>
          <w:tcPr>
            <w:tcW w:w="1559" w:type="dxa"/>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6,9 мәнді</w:t>
            </w:r>
          </w:p>
        </w:tc>
        <w:tc>
          <w:tcPr>
            <w:tcW w:w="1561" w:type="dxa"/>
          </w:tcPr>
          <w:p w:rsidR="00B32A7A" w:rsidRPr="00F579EF" w:rsidRDefault="00B32A7A" w:rsidP="00F579EF">
            <w:pPr>
              <w:pStyle w:val="a7"/>
              <w:tabs>
                <w:tab w:val="left" w:pos="307"/>
              </w:tabs>
              <w:spacing w:before="0" w:beforeAutospacing="0" w:after="0" w:afterAutospacing="0"/>
              <w:contextualSpacing/>
              <w:jc w:val="center"/>
              <w:rPr>
                <w:lang w:val="kk-KZ"/>
              </w:rPr>
            </w:pPr>
            <w:r w:rsidRPr="00F579EF">
              <w:rPr>
                <w:lang w:val="kk-KZ"/>
              </w:rPr>
              <w:t>5,8 мәнді</w:t>
            </w:r>
          </w:p>
        </w:tc>
      </w:tr>
    </w:tbl>
    <w:p w:rsidR="00B32A7A" w:rsidRPr="00F579EF" w:rsidRDefault="00B32A7A" w:rsidP="00F579EF">
      <w:pPr>
        <w:spacing w:after="0" w:line="240" w:lineRule="auto"/>
        <w:jc w:val="both"/>
        <w:rPr>
          <w:rFonts w:ascii="Times New Roman" w:hAnsi="Times New Roman" w:cs="Times New Roman"/>
          <w:b/>
          <w:sz w:val="24"/>
          <w:szCs w:val="24"/>
          <w:lang w:val="kk-KZ"/>
        </w:rPr>
      </w:pP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Студенттердің кәсіби және тұлғалық мотивациясын қалыптастырудағы анықталған нәтижелер болашақ мамандарға жоғары кәсіптік білім беру жүйесінде кәсіби дайындық процесінде тиімді көмек көрсету қажеттігін көрсетеді. Сонымен бірге, оқу жұмысының нәтижесінде студенттердің кәсіби мотивациясын қалыптастырудың барлық үш критерийі бойынша көрсеткіштердің статистикалық маңызды ауысуы орын алды: кәсіби қызмет; б) оқу және кәсіптік іс-әрекет мотивтерінің құрылымында:</w:t>
      </w:r>
    </w:p>
    <w:p w:rsidR="00B32A7A" w:rsidRPr="00995389" w:rsidRDefault="006B3A18" w:rsidP="006B3A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32A7A" w:rsidRPr="00995389">
        <w:rPr>
          <w:rFonts w:ascii="Times New Roman" w:hAnsi="Times New Roman" w:cs="Times New Roman"/>
          <w:sz w:val="28"/>
          <w:szCs w:val="28"/>
          <w:lang w:val="kk-KZ"/>
        </w:rPr>
        <w:t xml:space="preserve"> ары қарай кәсіби қызметпен байланысты мотивацияны арттыру (жоғары білікті маман болу, болашақ кәсіби қызметтің табыстылығын қамтамасыз ету);</w:t>
      </w:r>
    </w:p>
    <w:p w:rsidR="00B32A7A" w:rsidRPr="00995389" w:rsidRDefault="006B3A18" w:rsidP="006B3A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32A7A" w:rsidRPr="00995389">
        <w:rPr>
          <w:rFonts w:ascii="Times New Roman" w:hAnsi="Times New Roman" w:cs="Times New Roman"/>
          <w:sz w:val="28"/>
          <w:szCs w:val="28"/>
          <w:lang w:val="kk-KZ"/>
        </w:rPr>
        <w:t>оқу әрекетіне деген көзқарасы (терең және тұрақты білім алу, интеллектуалдық ләззат алу) жақсарды;</w:t>
      </w:r>
    </w:p>
    <w:p w:rsidR="00B32A7A" w:rsidRPr="00995389" w:rsidRDefault="006B3A18" w:rsidP="006B3A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32A7A" w:rsidRPr="00995389">
        <w:rPr>
          <w:rFonts w:ascii="Times New Roman" w:hAnsi="Times New Roman" w:cs="Times New Roman"/>
          <w:sz w:val="28"/>
          <w:szCs w:val="28"/>
          <w:lang w:val="kk-KZ"/>
        </w:rPr>
        <w:t>салауаттылық мотивтерінің маңыздылығы артты («жақсы» және «өте жақсы» сабақтарында табысты оқу, оқу циклінің пәндерін бастамау, келесі сабақтарға үнемі дайын болу және педагогикалық талаптарды орындау),</w:t>
      </w:r>
    </w:p>
    <w:p w:rsidR="00B32A7A" w:rsidRPr="00995389" w:rsidRDefault="006B3A18" w:rsidP="006B3A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32A7A" w:rsidRPr="00995389">
        <w:rPr>
          <w:rFonts w:ascii="Times New Roman" w:hAnsi="Times New Roman" w:cs="Times New Roman"/>
          <w:sz w:val="28"/>
          <w:szCs w:val="28"/>
          <w:lang w:val="kk-KZ"/>
        </w:rPr>
        <w:t>прагматикалық мотивтердің маңыздылығы (диплом мен шәкіртақы алу) әлсіреді;</w:t>
      </w:r>
    </w:p>
    <w:p w:rsidR="00B32A7A" w:rsidRPr="00995389" w:rsidRDefault="006B3A18" w:rsidP="006B3A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32A7A" w:rsidRPr="00995389">
        <w:rPr>
          <w:rFonts w:ascii="Times New Roman" w:hAnsi="Times New Roman" w:cs="Times New Roman"/>
          <w:sz w:val="28"/>
          <w:szCs w:val="28"/>
          <w:lang w:val="kk-KZ"/>
        </w:rPr>
        <w:t>етістікке жету мотивациясының артуы; в) болашақ мамандығының тартымдылығы артып, оған деген оң көзқарасы артты.</w:t>
      </w:r>
    </w:p>
    <w:p w:rsidR="00E556C1" w:rsidRDefault="00E556C1" w:rsidP="006B3A18">
      <w:pPr>
        <w:spacing w:after="0" w:line="240" w:lineRule="auto"/>
        <w:ind w:firstLine="709"/>
        <w:jc w:val="both"/>
        <w:rPr>
          <w:rFonts w:ascii="Times New Roman" w:hAnsi="Times New Roman" w:cs="Times New Roman"/>
          <w:b/>
          <w:sz w:val="28"/>
          <w:szCs w:val="28"/>
          <w:lang w:val="kk-KZ"/>
        </w:rPr>
      </w:pPr>
    </w:p>
    <w:p w:rsidR="00AA6AA0" w:rsidRPr="00995389" w:rsidRDefault="00AA6AA0" w:rsidP="006B3A18">
      <w:pPr>
        <w:spacing w:after="0" w:line="240" w:lineRule="auto"/>
        <w:ind w:firstLine="709"/>
        <w:jc w:val="both"/>
        <w:rPr>
          <w:rFonts w:ascii="Times New Roman" w:hAnsi="Times New Roman" w:cs="Times New Roman"/>
          <w:b/>
          <w:sz w:val="28"/>
          <w:szCs w:val="28"/>
          <w:lang w:val="kk-KZ"/>
        </w:rPr>
      </w:pPr>
    </w:p>
    <w:p w:rsidR="00B32A7A" w:rsidRPr="00995389" w:rsidRDefault="00B32A7A" w:rsidP="00203342">
      <w:pPr>
        <w:spacing w:after="0" w:line="240" w:lineRule="auto"/>
        <w:ind w:firstLine="709"/>
        <w:jc w:val="both"/>
        <w:rPr>
          <w:rFonts w:ascii="Times New Roman" w:hAnsi="Times New Roman" w:cs="Times New Roman"/>
          <w:b/>
          <w:sz w:val="28"/>
          <w:szCs w:val="28"/>
          <w:lang w:val="kk-KZ"/>
        </w:rPr>
      </w:pPr>
      <w:r w:rsidRPr="00995389">
        <w:rPr>
          <w:rFonts w:ascii="Times New Roman" w:hAnsi="Times New Roman" w:cs="Times New Roman"/>
          <w:b/>
          <w:sz w:val="28"/>
          <w:szCs w:val="28"/>
          <w:lang w:val="kk-KZ"/>
        </w:rPr>
        <w:t>3.2 Студенттердің тұлғалық өсуіне кәсіби даярлану үрдісіндегі мотивациясын қалыптастыруға бағытталған технологиялар мен   тренинг бағдарламалары</w:t>
      </w:r>
    </w:p>
    <w:p w:rsidR="003647DB" w:rsidRPr="00995389" w:rsidRDefault="003647DB" w:rsidP="00203342">
      <w:pPr>
        <w:spacing w:after="0" w:line="240" w:lineRule="auto"/>
        <w:ind w:firstLine="709"/>
        <w:jc w:val="both"/>
        <w:rPr>
          <w:rFonts w:ascii="Times New Roman" w:hAnsi="Times New Roman" w:cs="Times New Roman"/>
          <w:b/>
          <w:sz w:val="28"/>
          <w:szCs w:val="28"/>
          <w:lang w:val="kk-KZ"/>
        </w:rPr>
      </w:pPr>
    </w:p>
    <w:p w:rsidR="00E54CF8" w:rsidRPr="00AD0F50" w:rsidRDefault="00B32A7A" w:rsidP="000E02F6">
      <w:pPr>
        <w:spacing w:after="0" w:line="240" w:lineRule="auto"/>
        <w:jc w:val="both"/>
        <w:rPr>
          <w:rFonts w:ascii="Times New Roman" w:hAnsi="Times New Roman" w:cs="Times New Roman"/>
          <w:sz w:val="28"/>
          <w:szCs w:val="28"/>
          <w:lang w:val="kk-KZ"/>
        </w:rPr>
      </w:pPr>
      <w:r w:rsidRPr="000E7143">
        <w:rPr>
          <w:rFonts w:ascii="Times New Roman" w:hAnsi="Times New Roman" w:cs="Times New Roman"/>
          <w:sz w:val="28"/>
          <w:szCs w:val="28"/>
          <w:lang w:val="kk-KZ"/>
        </w:rPr>
        <w:t xml:space="preserve">Отандық психология мен педагогикада қазіргі таңда «тұлғаның өзін жетілдіруі», «өзін таныту», «тұлғалық өсу» және т.б ұғымдар көп таралған және қолданысқа кеңінен енген ұғымдар болып келеді. </w:t>
      </w:r>
      <w:r w:rsidR="00E54CF8">
        <w:rPr>
          <w:rFonts w:ascii="Times New Roman" w:hAnsi="Times New Roman" w:cs="Times New Roman"/>
          <w:sz w:val="28"/>
          <w:szCs w:val="28"/>
          <w:lang w:val="kk-KZ"/>
        </w:rPr>
        <w:t>Б</w:t>
      </w:r>
      <w:r w:rsidR="00E54CF8" w:rsidRPr="0090766D">
        <w:rPr>
          <w:rFonts w:ascii="Times New Roman" w:hAnsi="Times New Roman" w:cs="Times New Roman"/>
          <w:sz w:val="28"/>
          <w:szCs w:val="28"/>
          <w:lang w:val="kk-KZ"/>
        </w:rPr>
        <w:t>ірақ біздің ойымызша, бұл</w:t>
      </w:r>
      <w:r w:rsidR="00E54CF8">
        <w:rPr>
          <w:rFonts w:ascii="Times New Roman" w:hAnsi="Times New Roman" w:cs="Times New Roman"/>
          <w:sz w:val="28"/>
          <w:szCs w:val="28"/>
          <w:lang w:val="kk-KZ"/>
        </w:rPr>
        <w:t xml:space="preserve"> жаңа </w:t>
      </w:r>
      <w:r w:rsidR="00E54CF8">
        <w:rPr>
          <w:rFonts w:ascii="Times New Roman" w:hAnsi="Times New Roman" w:cs="Times New Roman"/>
          <w:sz w:val="28"/>
          <w:szCs w:val="28"/>
          <w:lang w:val="kk-KZ"/>
        </w:rPr>
        <w:lastRenderedPageBreak/>
        <w:t xml:space="preserve">формулалар толық түсіндірілмейді </w:t>
      </w:r>
      <w:r w:rsidR="00E54CF8" w:rsidRPr="0090766D">
        <w:rPr>
          <w:rFonts w:ascii="Times New Roman" w:hAnsi="Times New Roman" w:cs="Times New Roman"/>
          <w:sz w:val="28"/>
          <w:szCs w:val="28"/>
          <w:lang w:val="kk-KZ"/>
        </w:rPr>
        <w:t>және нақты мағынасы жоқ не</w:t>
      </w:r>
      <w:r w:rsidR="00E54CF8">
        <w:rPr>
          <w:rFonts w:ascii="Times New Roman" w:hAnsi="Times New Roman" w:cs="Times New Roman"/>
          <w:sz w:val="28"/>
          <w:szCs w:val="28"/>
          <w:lang w:val="kk-KZ"/>
        </w:rPr>
        <w:t>месе метафоралық сипатқа ие болуына байланысты</w:t>
      </w:r>
      <w:r w:rsidR="00E54CF8" w:rsidRPr="0090766D">
        <w:rPr>
          <w:rFonts w:ascii="Times New Roman" w:hAnsi="Times New Roman" w:cs="Times New Roman"/>
          <w:sz w:val="28"/>
          <w:szCs w:val="28"/>
          <w:lang w:val="kk-KZ"/>
        </w:rPr>
        <w:t xml:space="preserve"> керемет жарнама р</w:t>
      </w:r>
      <w:r w:rsidR="00992A11">
        <w:rPr>
          <w:rFonts w:ascii="Times New Roman" w:hAnsi="Times New Roman" w:cs="Times New Roman"/>
          <w:sz w:val="28"/>
          <w:szCs w:val="28"/>
          <w:lang w:val="kk-KZ"/>
        </w:rPr>
        <w:t>етінде қызмет етеді. Олар ескі «киімдерді»</w:t>
      </w:r>
      <w:r w:rsidR="00E54CF8" w:rsidRPr="0090766D">
        <w:rPr>
          <w:rFonts w:ascii="Times New Roman" w:hAnsi="Times New Roman" w:cs="Times New Roman"/>
          <w:sz w:val="28"/>
          <w:szCs w:val="28"/>
          <w:lang w:val="kk-KZ"/>
        </w:rPr>
        <w:t xml:space="preserve"> іліп, ескі ұғымдарды</w:t>
      </w:r>
      <w:r w:rsidR="00E54CF8">
        <w:rPr>
          <w:rFonts w:ascii="Times New Roman" w:hAnsi="Times New Roman" w:cs="Times New Roman"/>
          <w:sz w:val="28"/>
          <w:szCs w:val="28"/>
          <w:lang w:val="kk-KZ"/>
        </w:rPr>
        <w:t xml:space="preserve"> өзгертеді. Кейінен </w:t>
      </w:r>
      <w:r w:rsidR="00E54CF8" w:rsidRPr="0090766D">
        <w:rPr>
          <w:rFonts w:ascii="Times New Roman" w:hAnsi="Times New Roman" w:cs="Times New Roman"/>
          <w:sz w:val="28"/>
          <w:szCs w:val="28"/>
          <w:lang w:val="kk-KZ"/>
        </w:rPr>
        <w:t>ғалымдар</w:t>
      </w:r>
      <w:r w:rsidR="00E54CF8">
        <w:rPr>
          <w:rFonts w:ascii="Times New Roman" w:hAnsi="Times New Roman" w:cs="Times New Roman"/>
          <w:sz w:val="28"/>
          <w:szCs w:val="28"/>
          <w:lang w:val="kk-KZ"/>
        </w:rPr>
        <w:t xml:space="preserve"> б</w:t>
      </w:r>
      <w:r w:rsidR="00E54CF8" w:rsidRPr="0090766D">
        <w:rPr>
          <w:rFonts w:ascii="Times New Roman" w:hAnsi="Times New Roman" w:cs="Times New Roman"/>
          <w:sz w:val="28"/>
          <w:szCs w:val="28"/>
          <w:lang w:val="kk-KZ"/>
        </w:rPr>
        <w:t xml:space="preserve">атыстың идеяларын біздің психологиялық-педагогикалық тәжірибемізге механикалық түрде енгізуге тырысуда. </w:t>
      </w:r>
      <w:r w:rsidR="00E54CF8">
        <w:rPr>
          <w:rFonts w:ascii="Times New Roman" w:hAnsi="Times New Roman" w:cs="Times New Roman"/>
          <w:sz w:val="28"/>
          <w:szCs w:val="28"/>
          <w:lang w:val="kk-KZ"/>
        </w:rPr>
        <w:t>Сондықтан, өздері туралы ойлар</w:t>
      </w:r>
      <w:r w:rsidR="00E54CF8" w:rsidRPr="0090766D">
        <w:rPr>
          <w:rFonts w:ascii="Times New Roman" w:hAnsi="Times New Roman" w:cs="Times New Roman"/>
          <w:sz w:val="28"/>
          <w:szCs w:val="28"/>
          <w:lang w:val="kk-KZ"/>
        </w:rPr>
        <w:t>, жеке өсу және басқа идеялар өздігінен пайда болмайды, олар терең нұсқаулықтар негізін</w:t>
      </w:r>
      <w:r w:rsidR="00E54CF8">
        <w:rPr>
          <w:rFonts w:ascii="Times New Roman" w:hAnsi="Times New Roman" w:cs="Times New Roman"/>
          <w:sz w:val="28"/>
          <w:szCs w:val="28"/>
          <w:lang w:val="kk-KZ"/>
        </w:rPr>
        <w:t xml:space="preserve">де қалыптасады. Адамға </w:t>
      </w:r>
      <w:r w:rsidR="00E54CF8" w:rsidRPr="0090766D">
        <w:rPr>
          <w:rFonts w:ascii="Times New Roman" w:hAnsi="Times New Roman" w:cs="Times New Roman"/>
          <w:sz w:val="28"/>
          <w:szCs w:val="28"/>
          <w:lang w:val="kk-KZ"/>
        </w:rPr>
        <w:t>оның дамуына өзіндік көзқараспен қарайды.</w:t>
      </w:r>
      <w:r w:rsidR="00E54CF8">
        <w:rPr>
          <w:rFonts w:ascii="Times New Roman" w:hAnsi="Times New Roman" w:cs="Times New Roman"/>
          <w:sz w:val="28"/>
          <w:szCs w:val="28"/>
          <w:lang w:val="kk-KZ"/>
        </w:rPr>
        <w:t xml:space="preserve"> </w:t>
      </w:r>
    </w:p>
    <w:p w:rsidR="00B32A7A" w:rsidRPr="000E7143" w:rsidRDefault="00B32A7A" w:rsidP="000E02F6">
      <w:pPr>
        <w:spacing w:after="0" w:line="240" w:lineRule="auto"/>
        <w:ind w:firstLine="709"/>
        <w:jc w:val="both"/>
        <w:rPr>
          <w:rFonts w:ascii="Times New Roman" w:hAnsi="Times New Roman" w:cs="Times New Roman"/>
          <w:sz w:val="28"/>
          <w:szCs w:val="28"/>
          <w:lang w:val="kk-KZ"/>
        </w:rPr>
      </w:pPr>
      <w:r w:rsidRPr="000E7143">
        <w:rPr>
          <w:rFonts w:ascii="Times New Roman" w:hAnsi="Times New Roman" w:cs="Times New Roman"/>
          <w:sz w:val="28"/>
          <w:szCs w:val="28"/>
          <w:lang w:val="kk-KZ"/>
        </w:rPr>
        <w:t>Енді студенттердің тұлғалық өсуіне кәсіби даярлану үрдісіндегі мотивациясын қалыптастыруға бағытталған технологиялар мен   тренинг бағдарламалары құрылды.</w:t>
      </w:r>
    </w:p>
    <w:p w:rsidR="00FB3771" w:rsidRPr="000275BC" w:rsidRDefault="00FB3771" w:rsidP="000E02F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0275BC">
        <w:rPr>
          <w:rFonts w:ascii="Times New Roman" w:hAnsi="Times New Roman" w:cs="Times New Roman"/>
          <w:sz w:val="28"/>
          <w:szCs w:val="28"/>
        </w:rPr>
        <w:t>Біріншіден, әлеуметтік-психологиялық тренинг пен оқыту технологияларына сипаттама:</w:t>
      </w:r>
    </w:p>
    <w:p w:rsidR="00FB3771" w:rsidRPr="000275BC" w:rsidRDefault="00FB3771" w:rsidP="000E02F6">
      <w:pPr>
        <w:spacing w:after="0" w:line="240" w:lineRule="auto"/>
        <w:jc w:val="both"/>
        <w:rPr>
          <w:rFonts w:ascii="Times New Roman" w:hAnsi="Times New Roman" w:cs="Times New Roman"/>
          <w:sz w:val="28"/>
          <w:szCs w:val="28"/>
        </w:rPr>
      </w:pPr>
      <w:r w:rsidRPr="000275BC">
        <w:rPr>
          <w:rFonts w:ascii="Times New Roman" w:hAnsi="Times New Roman" w:cs="Times New Roman"/>
          <w:sz w:val="28"/>
          <w:szCs w:val="28"/>
        </w:rPr>
        <w:t>1) тұлғалық өсу үшін кәсіптік оқыту процесінде принциптерді ұстану: қатысушылардың белсенділігі, серіктестік, өзінің мінез-құлқына басқалардың көзімен объективті түрде қарай білу, кері байланыс;</w:t>
      </w:r>
    </w:p>
    <w:p w:rsidR="00FB3771" w:rsidRPr="000275BC" w:rsidRDefault="00FB3771" w:rsidP="000E02F6">
      <w:pPr>
        <w:spacing w:after="0" w:line="240" w:lineRule="auto"/>
        <w:jc w:val="both"/>
        <w:rPr>
          <w:rFonts w:ascii="Times New Roman" w:hAnsi="Times New Roman" w:cs="Times New Roman"/>
          <w:sz w:val="28"/>
          <w:szCs w:val="28"/>
        </w:rPr>
      </w:pPr>
      <w:r w:rsidRPr="000275BC">
        <w:rPr>
          <w:rFonts w:ascii="Times New Roman" w:hAnsi="Times New Roman" w:cs="Times New Roman"/>
          <w:sz w:val="28"/>
          <w:szCs w:val="28"/>
        </w:rPr>
        <w:t>2) ынталандырудың белсенді әдістерін қолдану: ойындар мен топтық талқылаулар;</w:t>
      </w:r>
    </w:p>
    <w:p w:rsidR="00FB3771" w:rsidRPr="000275BC" w:rsidRDefault="00FB3771" w:rsidP="000E02F6">
      <w:pPr>
        <w:spacing w:after="0" w:line="240" w:lineRule="auto"/>
        <w:jc w:val="both"/>
        <w:rPr>
          <w:rFonts w:ascii="Times New Roman" w:hAnsi="Times New Roman" w:cs="Times New Roman"/>
          <w:sz w:val="28"/>
          <w:szCs w:val="28"/>
        </w:rPr>
      </w:pPr>
      <w:r w:rsidRPr="000275BC">
        <w:rPr>
          <w:rFonts w:ascii="Times New Roman" w:hAnsi="Times New Roman" w:cs="Times New Roman"/>
          <w:sz w:val="28"/>
          <w:szCs w:val="28"/>
        </w:rPr>
        <w:t xml:space="preserve">3) </w:t>
      </w:r>
      <w:r>
        <w:rPr>
          <w:rFonts w:ascii="Times New Roman" w:hAnsi="Times New Roman" w:cs="Times New Roman"/>
          <w:sz w:val="28"/>
          <w:szCs w:val="28"/>
          <w:lang w:val="kk-KZ"/>
        </w:rPr>
        <w:t xml:space="preserve"> </w:t>
      </w:r>
      <w:r w:rsidRPr="000275BC">
        <w:rPr>
          <w:rFonts w:ascii="Times New Roman" w:hAnsi="Times New Roman" w:cs="Times New Roman"/>
          <w:sz w:val="28"/>
          <w:szCs w:val="28"/>
        </w:rPr>
        <w:t>тұлғалық өсу үшін кәсіптік оқыту процесінде оқу тобы мүшелерінің болуын қамтамасыз ету;</w:t>
      </w:r>
    </w:p>
    <w:p w:rsidR="00FB3771" w:rsidRPr="000275BC" w:rsidRDefault="00FB3771" w:rsidP="000E02F6">
      <w:pPr>
        <w:spacing w:after="0" w:line="240" w:lineRule="auto"/>
        <w:jc w:val="both"/>
        <w:rPr>
          <w:rFonts w:ascii="Times New Roman" w:hAnsi="Times New Roman" w:cs="Times New Roman"/>
          <w:sz w:val="28"/>
          <w:szCs w:val="28"/>
        </w:rPr>
      </w:pPr>
      <w:r w:rsidRPr="000275BC">
        <w:rPr>
          <w:rFonts w:ascii="Times New Roman" w:hAnsi="Times New Roman" w:cs="Times New Roman"/>
          <w:sz w:val="28"/>
          <w:szCs w:val="28"/>
        </w:rPr>
        <w:t>4)</w:t>
      </w:r>
      <w:r>
        <w:rPr>
          <w:rFonts w:ascii="Times New Roman" w:hAnsi="Times New Roman" w:cs="Times New Roman"/>
          <w:sz w:val="28"/>
          <w:szCs w:val="28"/>
          <w:lang w:val="kk-KZ"/>
        </w:rPr>
        <w:t xml:space="preserve"> </w:t>
      </w:r>
      <w:r w:rsidRPr="000275BC">
        <w:rPr>
          <w:rFonts w:ascii="Times New Roman" w:hAnsi="Times New Roman" w:cs="Times New Roman"/>
          <w:sz w:val="28"/>
          <w:szCs w:val="28"/>
        </w:rPr>
        <w:t xml:space="preserve"> ұжым мүшелерінің өзара әрекетіне ерекше көңіл бөлу;</w:t>
      </w:r>
    </w:p>
    <w:p w:rsidR="00FB3771" w:rsidRPr="000275BC" w:rsidRDefault="00FB3771" w:rsidP="000E02F6">
      <w:pPr>
        <w:spacing w:after="0" w:line="240" w:lineRule="auto"/>
        <w:jc w:val="both"/>
        <w:rPr>
          <w:rFonts w:ascii="Times New Roman" w:hAnsi="Times New Roman" w:cs="Times New Roman"/>
          <w:sz w:val="28"/>
          <w:szCs w:val="28"/>
        </w:rPr>
      </w:pPr>
      <w:r w:rsidRPr="000275BC">
        <w:rPr>
          <w:rFonts w:ascii="Times New Roman" w:hAnsi="Times New Roman" w:cs="Times New Roman"/>
          <w:sz w:val="28"/>
          <w:szCs w:val="28"/>
        </w:rPr>
        <w:t xml:space="preserve">5) </w:t>
      </w:r>
      <w:r>
        <w:rPr>
          <w:rFonts w:ascii="Times New Roman" w:hAnsi="Times New Roman" w:cs="Times New Roman"/>
          <w:sz w:val="28"/>
          <w:szCs w:val="28"/>
          <w:lang w:val="kk-KZ"/>
        </w:rPr>
        <w:t xml:space="preserve"> </w:t>
      </w:r>
      <w:r w:rsidRPr="000275BC">
        <w:rPr>
          <w:rFonts w:ascii="Times New Roman" w:hAnsi="Times New Roman" w:cs="Times New Roman"/>
          <w:sz w:val="28"/>
          <w:szCs w:val="28"/>
        </w:rPr>
        <w:t>орындармен қамтамасыз ету (оқу мекемесін таңдау мүмкіндігі);</w:t>
      </w:r>
    </w:p>
    <w:p w:rsidR="00FB3771" w:rsidRPr="000275BC" w:rsidRDefault="00FB3771" w:rsidP="000E02F6">
      <w:pPr>
        <w:spacing w:after="0" w:line="240" w:lineRule="auto"/>
        <w:jc w:val="both"/>
        <w:rPr>
          <w:rFonts w:ascii="Times New Roman" w:hAnsi="Times New Roman" w:cs="Times New Roman"/>
          <w:sz w:val="28"/>
          <w:szCs w:val="28"/>
        </w:rPr>
      </w:pPr>
      <w:r w:rsidRPr="000275BC">
        <w:rPr>
          <w:rFonts w:ascii="Times New Roman" w:hAnsi="Times New Roman" w:cs="Times New Roman"/>
          <w:sz w:val="28"/>
          <w:szCs w:val="28"/>
        </w:rPr>
        <w:t>6) жоғарғы бұлшықеттерге психологиялық көмек көрсетуге көңіл бөлу (міндетті түрде оқу процесіне бағытталған емес);</w:t>
      </w:r>
    </w:p>
    <w:p w:rsidR="00FB3771" w:rsidRPr="000275BC" w:rsidRDefault="00FB3771" w:rsidP="000E02F6">
      <w:pPr>
        <w:spacing w:after="0" w:line="240" w:lineRule="auto"/>
        <w:jc w:val="both"/>
        <w:rPr>
          <w:rFonts w:ascii="Times New Roman" w:hAnsi="Times New Roman" w:cs="Times New Roman"/>
          <w:sz w:val="28"/>
          <w:szCs w:val="28"/>
        </w:rPr>
      </w:pPr>
      <w:r w:rsidRPr="000275BC">
        <w:rPr>
          <w:rFonts w:ascii="Times New Roman" w:hAnsi="Times New Roman" w:cs="Times New Roman"/>
          <w:sz w:val="28"/>
          <w:szCs w:val="28"/>
        </w:rPr>
        <w:t>7) еркін қарым-қатынас мүмкіндігінің негізі: қарқындылық, сезімталдық, аштық, шынайылық.</w:t>
      </w:r>
    </w:p>
    <w:p w:rsidR="00B32A7A" w:rsidRPr="000E7143" w:rsidRDefault="00B32A7A" w:rsidP="000E02F6">
      <w:pPr>
        <w:spacing w:after="0" w:line="240" w:lineRule="auto"/>
        <w:ind w:firstLine="709"/>
        <w:jc w:val="both"/>
        <w:rPr>
          <w:rFonts w:ascii="Times New Roman" w:hAnsi="Times New Roman" w:cs="Times New Roman"/>
          <w:sz w:val="28"/>
          <w:szCs w:val="28"/>
          <w:lang w:val="kk-KZ"/>
        </w:rPr>
      </w:pPr>
      <w:r w:rsidRPr="000E7143">
        <w:rPr>
          <w:rFonts w:ascii="Times New Roman" w:hAnsi="Times New Roman" w:cs="Times New Roman"/>
          <w:sz w:val="28"/>
          <w:szCs w:val="28"/>
          <w:lang w:val="kk-KZ"/>
        </w:rPr>
        <w:t>Л.А.Петровская психологиялық тернингтегі тұлғалық өсуіне кәсіби даярлану үрдісіндегі келесі ұстанымдардың қажеттілігін ескертеді:</w:t>
      </w:r>
    </w:p>
    <w:p w:rsidR="00B32A7A" w:rsidRPr="007C4185" w:rsidRDefault="00B32A7A" w:rsidP="007C4185">
      <w:pPr>
        <w:numPr>
          <w:ilvl w:val="0"/>
          <w:numId w:val="42"/>
        </w:numPr>
        <w:spacing w:after="0" w:line="240" w:lineRule="auto"/>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«Осында және дәл қазір» - әр жағдай туралы нақты әңгіме жүргізу, мотивация беру, жалпыламалыққа және абстрактілікке жол бермеу.</w:t>
      </w:r>
    </w:p>
    <w:p w:rsidR="00B32A7A" w:rsidRPr="007C4185" w:rsidRDefault="00B32A7A" w:rsidP="007C4185">
      <w:pPr>
        <w:numPr>
          <w:ilvl w:val="0"/>
          <w:numId w:val="42"/>
        </w:numPr>
        <w:spacing w:after="0" w:line="240" w:lineRule="auto"/>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Ой - пікірлерді жалқы есім тұрғысында айтып үйрену, мыс: тұлғалық өсуіне кәсіби даярлану үрдісіндегі қалыптасудың ең негізгі жолы «Менің ойымша...», «менің шешімім...» және т.с.с.</w:t>
      </w:r>
    </w:p>
    <w:p w:rsidR="00B32A7A" w:rsidRPr="007C4185" w:rsidRDefault="00B32A7A" w:rsidP="007C4185">
      <w:pPr>
        <w:numPr>
          <w:ilvl w:val="0"/>
          <w:numId w:val="42"/>
        </w:numPr>
        <w:spacing w:after="0" w:line="240" w:lineRule="auto"/>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Сөз нақтылығын сақтау, дәйекті сөйлеу.</w:t>
      </w:r>
    </w:p>
    <w:p w:rsidR="00B32A7A" w:rsidRPr="007C4185" w:rsidRDefault="00B32A7A" w:rsidP="007C4185">
      <w:pPr>
        <w:numPr>
          <w:ilvl w:val="0"/>
          <w:numId w:val="42"/>
        </w:numPr>
        <w:spacing w:after="0" w:line="240" w:lineRule="auto"/>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Белсенділік таныту.</w:t>
      </w:r>
    </w:p>
    <w:p w:rsidR="00B32A7A" w:rsidRPr="007C4185" w:rsidRDefault="0058398B" w:rsidP="007C4185">
      <w:pPr>
        <w:numPr>
          <w:ilvl w:val="0"/>
          <w:numId w:val="42"/>
        </w:numPr>
        <w:spacing w:after="0" w:line="240" w:lineRule="auto"/>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Т</w:t>
      </w:r>
      <w:r w:rsidR="00B32A7A" w:rsidRPr="007C4185">
        <w:rPr>
          <w:rFonts w:ascii="Times New Roman" w:hAnsi="Times New Roman" w:cs="Times New Roman"/>
          <w:sz w:val="28"/>
          <w:szCs w:val="28"/>
          <w:lang w:val="kk-KZ"/>
        </w:rPr>
        <w:t>ұлғалық өсуіне кәсіби даярлану үрдісіндегі сенімді  мотив орнату.</w:t>
      </w:r>
    </w:p>
    <w:p w:rsidR="0058398B" w:rsidRPr="007C4185" w:rsidRDefault="0058398B" w:rsidP="007C4185">
      <w:pPr>
        <w:pStyle w:val="a5"/>
        <w:numPr>
          <w:ilvl w:val="0"/>
          <w:numId w:val="42"/>
        </w:numPr>
        <w:spacing w:after="0"/>
        <w:jc w:val="both"/>
        <w:rPr>
          <w:rFonts w:ascii="Times New Roman" w:hAnsi="Times New Roman"/>
          <w:sz w:val="28"/>
          <w:szCs w:val="28"/>
          <w:lang w:val="kk-KZ"/>
        </w:rPr>
      </w:pPr>
      <w:r w:rsidRPr="007C4185">
        <w:rPr>
          <w:rFonts w:ascii="Times New Roman" w:hAnsi="Times New Roman"/>
          <w:sz w:val="28"/>
          <w:szCs w:val="28"/>
          <w:lang w:val="kk-KZ"/>
        </w:rPr>
        <w:t>Құпиялылық: оқыту кезінде тұлғалық өсу мазмұнын жарияламау.</w:t>
      </w:r>
    </w:p>
    <w:p w:rsidR="0058398B" w:rsidRPr="007C4185" w:rsidRDefault="0058398B" w:rsidP="007C4185">
      <w:pPr>
        <w:pStyle w:val="a5"/>
        <w:numPr>
          <w:ilvl w:val="1"/>
          <w:numId w:val="42"/>
        </w:numPr>
        <w:spacing w:after="0"/>
        <w:jc w:val="both"/>
        <w:rPr>
          <w:rFonts w:ascii="Times New Roman" w:hAnsi="Times New Roman"/>
          <w:sz w:val="28"/>
          <w:szCs w:val="28"/>
          <w:lang w:val="kk-KZ"/>
        </w:rPr>
      </w:pPr>
      <w:r w:rsidRPr="007C4185">
        <w:rPr>
          <w:rFonts w:ascii="Times New Roman" w:hAnsi="Times New Roman"/>
          <w:sz w:val="28"/>
          <w:szCs w:val="28"/>
          <w:lang w:val="kk-KZ"/>
        </w:rPr>
        <w:t>Тұлғаның өсуіне кәсіби дайындық процесінде мотивациялық тренингтер келесі ерекшеліктерге ие:</w:t>
      </w:r>
    </w:p>
    <w:p w:rsidR="0058398B" w:rsidRPr="007C4185" w:rsidRDefault="0058398B" w:rsidP="007C4185">
      <w:pPr>
        <w:pStyle w:val="a5"/>
        <w:numPr>
          <w:ilvl w:val="0"/>
          <w:numId w:val="42"/>
        </w:numPr>
        <w:spacing w:after="0"/>
        <w:jc w:val="both"/>
        <w:rPr>
          <w:rFonts w:ascii="Times New Roman" w:hAnsi="Times New Roman"/>
          <w:sz w:val="28"/>
          <w:szCs w:val="28"/>
          <w:lang w:val="kk-KZ"/>
        </w:rPr>
      </w:pPr>
      <w:r w:rsidRPr="007C4185">
        <w:rPr>
          <w:rFonts w:ascii="Times New Roman" w:hAnsi="Times New Roman"/>
          <w:sz w:val="28"/>
          <w:szCs w:val="28"/>
          <w:lang w:val="kk-KZ"/>
        </w:rPr>
        <w:t xml:space="preserve"> біріншіден, қатысушылардың әлеуметтік дамуын ынталандырады, олардың өзін-өзі тануына мүмкіндік береді, рефлексия деңгейін арттырады;</w:t>
      </w:r>
    </w:p>
    <w:p w:rsidR="0058398B" w:rsidRPr="007C4185" w:rsidRDefault="0058398B" w:rsidP="007C4185">
      <w:pPr>
        <w:pStyle w:val="a5"/>
        <w:numPr>
          <w:ilvl w:val="0"/>
          <w:numId w:val="42"/>
        </w:numPr>
        <w:spacing w:after="0"/>
        <w:jc w:val="both"/>
        <w:rPr>
          <w:rFonts w:ascii="Times New Roman" w:hAnsi="Times New Roman"/>
          <w:sz w:val="28"/>
          <w:szCs w:val="28"/>
          <w:lang w:val="kk-KZ"/>
        </w:rPr>
      </w:pPr>
      <w:r w:rsidRPr="007C4185">
        <w:rPr>
          <w:rFonts w:ascii="Times New Roman" w:hAnsi="Times New Roman"/>
          <w:sz w:val="28"/>
          <w:szCs w:val="28"/>
          <w:lang w:val="kk-KZ"/>
        </w:rPr>
        <w:lastRenderedPageBreak/>
        <w:t>екіншіден, конструктивті кәсіптік оқыту дағдыларын дамытады, мінез-құлық үлгілерін меңгеруге көмектеседі.</w:t>
      </w:r>
    </w:p>
    <w:p w:rsidR="00B32A7A" w:rsidRPr="000E7143" w:rsidRDefault="00B32A7A" w:rsidP="0058398B">
      <w:pPr>
        <w:spacing w:after="0" w:line="240" w:lineRule="auto"/>
        <w:ind w:firstLine="709"/>
        <w:jc w:val="both"/>
        <w:rPr>
          <w:rFonts w:ascii="Times New Roman" w:hAnsi="Times New Roman" w:cs="Times New Roman"/>
          <w:sz w:val="28"/>
          <w:szCs w:val="28"/>
          <w:lang w:val="kk-KZ"/>
        </w:rPr>
      </w:pPr>
      <w:r w:rsidRPr="000E7143">
        <w:rPr>
          <w:rFonts w:ascii="Times New Roman" w:hAnsi="Times New Roman" w:cs="Times New Roman"/>
          <w:sz w:val="28"/>
          <w:szCs w:val="28"/>
          <w:lang w:val="kk-KZ"/>
        </w:rPr>
        <w:t>Сонымен қатар, осы аталған ерекшеліктермен тұспа-тұс тұлғаның ішкі</w:t>
      </w:r>
    </w:p>
    <w:p w:rsidR="00B32A7A" w:rsidRPr="000E7143" w:rsidRDefault="00B32A7A" w:rsidP="009A48F9">
      <w:pPr>
        <w:spacing w:after="0" w:line="240" w:lineRule="auto"/>
        <w:ind w:firstLine="709"/>
        <w:jc w:val="both"/>
        <w:rPr>
          <w:rFonts w:ascii="Times New Roman" w:hAnsi="Times New Roman" w:cs="Times New Roman"/>
          <w:sz w:val="28"/>
          <w:szCs w:val="28"/>
          <w:lang w:val="kk-KZ"/>
        </w:rPr>
      </w:pPr>
      <w:r w:rsidRPr="000E7143">
        <w:rPr>
          <w:rFonts w:ascii="Times New Roman" w:hAnsi="Times New Roman" w:cs="Times New Roman"/>
          <w:sz w:val="28"/>
          <w:szCs w:val="28"/>
          <w:lang w:val="kk-KZ"/>
        </w:rPr>
        <w:t xml:space="preserve">өзгерістері мен сыртқы өзгерістердің жүруіне әсерін тигізеді. Осы ерекшеліктерге байланысты тұлғалық өсуіне    тренингтерінде психологиялық түрлі бағыттағы технологияларды қолдану мүмкіндігі туады. </w:t>
      </w:r>
    </w:p>
    <w:p w:rsidR="00B32A7A" w:rsidRPr="000E7143" w:rsidRDefault="00B32A7A" w:rsidP="0058398B">
      <w:pPr>
        <w:spacing w:after="0" w:line="240" w:lineRule="auto"/>
        <w:ind w:firstLine="709"/>
        <w:jc w:val="both"/>
        <w:rPr>
          <w:rFonts w:ascii="Times New Roman" w:hAnsi="Times New Roman" w:cs="Times New Roman"/>
          <w:sz w:val="28"/>
          <w:szCs w:val="28"/>
          <w:lang w:val="kk-KZ"/>
        </w:rPr>
      </w:pPr>
      <w:r w:rsidRPr="000E7143">
        <w:rPr>
          <w:rFonts w:ascii="Times New Roman" w:hAnsi="Times New Roman" w:cs="Times New Roman"/>
          <w:sz w:val="28"/>
          <w:szCs w:val="28"/>
          <w:lang w:val="kk-KZ"/>
        </w:rPr>
        <w:t>Тұлғалық өсуіне кәсіби даярлану үрдісіндегі мотивацияға арналған тренингтерінің сан алуандығын қарастыра отырып, зерттеу жұмысымыздың барысында төмендегідей құрылымда топтастыруға тырыстық:</w:t>
      </w:r>
    </w:p>
    <w:p w:rsidR="00AA6AA0" w:rsidRDefault="00AA6AA0" w:rsidP="006B3A18">
      <w:pPr>
        <w:spacing w:after="0" w:line="240" w:lineRule="auto"/>
        <w:jc w:val="both"/>
        <w:rPr>
          <w:rFonts w:ascii="Times New Roman" w:hAnsi="Times New Roman" w:cs="Times New Roman"/>
          <w:sz w:val="28"/>
          <w:szCs w:val="28"/>
          <w:lang w:val="kk-KZ"/>
        </w:rPr>
      </w:pPr>
    </w:p>
    <w:p w:rsidR="004417FA" w:rsidRPr="00995389" w:rsidRDefault="007C5240" w:rsidP="006B3A1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38272" behindDoc="0" locked="0" layoutInCell="1" allowOverlap="1">
                <wp:simplePos x="0" y="0"/>
                <wp:positionH relativeFrom="column">
                  <wp:posOffset>1714500</wp:posOffset>
                </wp:positionH>
                <wp:positionV relativeFrom="paragraph">
                  <wp:posOffset>27305</wp:posOffset>
                </wp:positionV>
                <wp:extent cx="2286000" cy="685800"/>
                <wp:effectExtent l="13335" t="8890" r="5715" b="10160"/>
                <wp:wrapNone/>
                <wp:docPr id="1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ellipse">
                          <a:avLst/>
                        </a:prstGeom>
                        <a:solidFill>
                          <a:srgbClr val="FFFFFF"/>
                        </a:solidFill>
                        <a:ln w="9525">
                          <a:solidFill>
                            <a:srgbClr val="000000"/>
                          </a:solidFill>
                          <a:round/>
                          <a:headEnd/>
                          <a:tailEnd/>
                        </a:ln>
                      </wps:spPr>
                      <wps:txbx>
                        <w:txbxContent>
                          <w:p w:rsidR="00E17912" w:rsidRPr="003B072B" w:rsidRDefault="00E17912" w:rsidP="00B32A7A">
                            <w:pPr>
                              <w:jc w:val="center"/>
                              <w:rPr>
                                <w:rFonts w:ascii="Times New Roman" w:hAnsi="Times New Roman" w:cs="Times New Roman"/>
                                <w:b/>
                                <w:lang w:val="kk-KZ"/>
                              </w:rPr>
                            </w:pPr>
                            <w:r>
                              <w:rPr>
                                <w:b/>
                                <w:lang w:val="kk-KZ"/>
                              </w:rPr>
                              <w:t xml:space="preserve"> </w:t>
                            </w:r>
                            <w:r w:rsidRPr="003B072B">
                              <w:rPr>
                                <w:rFonts w:ascii="Times New Roman" w:hAnsi="Times New Roman" w:cs="Times New Roman"/>
                                <w:b/>
                                <w:lang w:val="kk-KZ"/>
                              </w:rPr>
                              <w:t>Тұлғалық өсу тренингтері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38" style="position:absolute;left:0;text-align:left;margin-left:135pt;margin-top:2.15pt;width:180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">
                <v:textbox>
                  <w:txbxContent>
                    <w:p w:rsidR="00E17912" w:rsidRPr="003B072B" w:rsidRDefault="00E17912" w:rsidP="00B32A7A">
                      <w:pPr>
                        <w:jc w:val="center"/>
                        <w:rPr>
                          <w:rFonts w:ascii="Times New Roman" w:hAnsi="Times New Roman" w:cs="Times New Roman"/>
                          <w:b/>
                          <w:lang w:val="kk-KZ"/>
                        </w:rPr>
                      </w:pPr>
                      <w:r>
                        <w:rPr>
                          <w:b/>
                          <w:lang w:val="kk-KZ"/>
                        </w:rPr>
                        <w:t xml:space="preserve"> </w:t>
                      </w:r>
                      <w:r w:rsidRPr="003B072B">
                        <w:rPr>
                          <w:rFonts w:ascii="Times New Roman" w:hAnsi="Times New Roman" w:cs="Times New Roman"/>
                          <w:b/>
                          <w:lang w:val="kk-KZ"/>
                        </w:rPr>
                        <w:t>Тұлғалық өсу тренингтері</w:t>
                      </w:r>
                    </w:p>
                  </w:txbxContent>
                </v:textbox>
              </v:oval>
            </w:pict>
          </mc:Fallback>
        </mc:AlternateContent>
      </w:r>
    </w:p>
    <w:p w:rsidR="004417FA" w:rsidRPr="00995389" w:rsidRDefault="004417FA" w:rsidP="006B3A18">
      <w:pPr>
        <w:spacing w:after="0" w:line="240" w:lineRule="auto"/>
        <w:jc w:val="both"/>
        <w:rPr>
          <w:rFonts w:ascii="Times New Roman" w:hAnsi="Times New Roman" w:cs="Times New Roman"/>
          <w:sz w:val="28"/>
          <w:szCs w:val="28"/>
          <w:lang w:val="kk-KZ"/>
        </w:rPr>
      </w:pPr>
    </w:p>
    <w:p w:rsidR="004417FA" w:rsidRPr="00995389" w:rsidRDefault="007C5240" w:rsidP="006B3A1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39296" behindDoc="0" locked="0" layoutInCell="1" allowOverlap="1">
                <wp:simplePos x="0" y="0"/>
                <wp:positionH relativeFrom="column">
                  <wp:posOffset>3690620</wp:posOffset>
                </wp:positionH>
                <wp:positionV relativeFrom="paragraph">
                  <wp:posOffset>99695</wp:posOffset>
                </wp:positionV>
                <wp:extent cx="457200" cy="228600"/>
                <wp:effectExtent l="8255" t="8890" r="39370" b="57785"/>
                <wp:wrapNone/>
                <wp:docPr id="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6C9E37" id="Line 21"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pt,7.85pt" to="326.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">
                <v:stroke endarrow="block"/>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2368" behindDoc="0" locked="0" layoutInCell="1" allowOverlap="1" wp14:anchorId="5E875B82" wp14:editId="09CE6531">
                <wp:simplePos x="0" y="0"/>
                <wp:positionH relativeFrom="column">
                  <wp:posOffset>1527810</wp:posOffset>
                </wp:positionH>
                <wp:positionV relativeFrom="paragraph">
                  <wp:posOffset>74295</wp:posOffset>
                </wp:positionV>
                <wp:extent cx="457200" cy="228600"/>
                <wp:effectExtent l="36195" t="12065" r="11430" b="54610"/>
                <wp:wrapNone/>
                <wp:docPr id="1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0BD11F2" id="Line 18"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pt,5.85pt" to="156.3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">
                <v:stroke endarrow="block"/>
              </v:line>
            </w:pict>
          </mc:Fallback>
        </mc:AlternateContent>
      </w:r>
    </w:p>
    <w:p w:rsidR="004417FA" w:rsidRPr="00995389" w:rsidRDefault="00624295" w:rsidP="006B3A1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44416" behindDoc="0" locked="0" layoutInCell="1" allowOverlap="1" wp14:anchorId="44EF974C" wp14:editId="368C106F">
                <wp:simplePos x="0" y="0"/>
                <wp:positionH relativeFrom="column">
                  <wp:posOffset>3764238</wp:posOffset>
                </wp:positionH>
                <wp:positionV relativeFrom="paragraph">
                  <wp:posOffset>171518</wp:posOffset>
                </wp:positionV>
                <wp:extent cx="1884113" cy="1284051"/>
                <wp:effectExtent l="0" t="0" r="20955" b="1143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113" cy="1284051"/>
                        </a:xfrm>
                        <a:prstGeom prst="rect">
                          <a:avLst/>
                        </a:prstGeom>
                        <a:solidFill>
                          <a:srgbClr val="FFFFFF"/>
                        </a:solidFill>
                        <a:ln w="9525">
                          <a:solidFill>
                            <a:srgbClr val="000000"/>
                          </a:solidFill>
                          <a:miter lim="800000"/>
                          <a:headEnd/>
                          <a:tailEnd/>
                        </a:ln>
                      </wps:spPr>
                      <wps:txbx>
                        <w:txbxContent>
                          <w:p w:rsidR="00E17912" w:rsidRPr="003B072B" w:rsidRDefault="00E17912" w:rsidP="00B32A7A">
                            <w:pPr>
                              <w:jc w:val="center"/>
                              <w:rPr>
                                <w:rFonts w:ascii="Times New Roman" w:hAnsi="Times New Roman" w:cs="Times New Roman"/>
                                <w:b/>
                                <w:sz w:val="20"/>
                                <w:szCs w:val="20"/>
                                <w:lang w:val="kk-KZ"/>
                              </w:rPr>
                            </w:pPr>
                            <w:r w:rsidRPr="003B072B">
                              <w:rPr>
                                <w:rFonts w:ascii="Times New Roman" w:hAnsi="Times New Roman" w:cs="Times New Roman"/>
                                <w:b/>
                                <w:sz w:val="20"/>
                                <w:szCs w:val="20"/>
                                <w:lang w:val="kk-KZ"/>
                              </w:rPr>
                              <w:t>Кәсіби даярлану«Мен - басқалар»:</w:t>
                            </w:r>
                          </w:p>
                          <w:p w:rsidR="00E17912" w:rsidRPr="00BA3661" w:rsidRDefault="00E17912" w:rsidP="00B32A7A">
                            <w:pPr>
                              <w:jc w:val="center"/>
                              <w:rPr>
                                <w:lang w:val="kk-KZ"/>
                              </w:rPr>
                            </w:pPr>
                            <w:r w:rsidRPr="003B072B">
                              <w:rPr>
                                <w:rFonts w:ascii="Times New Roman" w:hAnsi="Times New Roman" w:cs="Times New Roman"/>
                                <w:sz w:val="20"/>
                                <w:szCs w:val="20"/>
                                <w:lang w:val="kk-KZ"/>
                              </w:rPr>
                              <w:t>коммуникативтік іскерліктер мен әлеуметтік дағдыларды</w:t>
                            </w:r>
                            <w:r>
                              <w:rPr>
                                <w:lang w:val="kk-KZ"/>
                              </w:rPr>
                              <w:t xml:space="preserve"> </w:t>
                            </w:r>
                            <w:r w:rsidRPr="003B072B">
                              <w:rPr>
                                <w:rFonts w:ascii="Times New Roman" w:hAnsi="Times New Roman" w:cs="Times New Roman"/>
                                <w:sz w:val="20"/>
                                <w:szCs w:val="20"/>
                                <w:lang w:val="kk-KZ"/>
                              </w:rPr>
                              <w:t>қалыптастыруға негізделеді.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F974C" id="Rectangle 15" o:spid="_x0000_s1039" style="position:absolute;left:0;text-align:left;margin-left:296.4pt;margin-top:13.5pt;width:148.35pt;height:101.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">
                <v:textbox>
                  <w:txbxContent>
                    <w:p w:rsidR="00E17912" w:rsidRPr="003B072B" w:rsidRDefault="00E17912" w:rsidP="00B32A7A">
                      <w:pPr>
                        <w:jc w:val="center"/>
                        <w:rPr>
                          <w:rFonts w:ascii="Times New Roman" w:hAnsi="Times New Roman" w:cs="Times New Roman"/>
                          <w:b/>
                          <w:sz w:val="20"/>
                          <w:szCs w:val="20"/>
                          <w:lang w:val="kk-KZ"/>
                        </w:rPr>
                      </w:pPr>
                      <w:r w:rsidRPr="003B072B">
                        <w:rPr>
                          <w:rFonts w:ascii="Times New Roman" w:hAnsi="Times New Roman" w:cs="Times New Roman"/>
                          <w:b/>
                          <w:sz w:val="20"/>
                          <w:szCs w:val="20"/>
                          <w:lang w:val="kk-KZ"/>
                        </w:rPr>
                        <w:t>Кәсіби даярлану«Мен - басқалар»:</w:t>
                      </w:r>
                    </w:p>
                    <w:p w:rsidR="00E17912" w:rsidRPr="00BA3661" w:rsidRDefault="00E17912" w:rsidP="00B32A7A">
                      <w:pPr>
                        <w:jc w:val="center"/>
                        <w:rPr>
                          <w:lang w:val="kk-KZ"/>
                        </w:rPr>
                      </w:pPr>
                      <w:r w:rsidRPr="003B072B">
                        <w:rPr>
                          <w:rFonts w:ascii="Times New Roman" w:hAnsi="Times New Roman" w:cs="Times New Roman"/>
                          <w:sz w:val="20"/>
                          <w:szCs w:val="20"/>
                          <w:lang w:val="kk-KZ"/>
                        </w:rPr>
                        <w:t>коммуникативтік іскерліктер мен әлеуметтік дағдыларды</w:t>
                      </w:r>
                      <w:r>
                        <w:rPr>
                          <w:lang w:val="kk-KZ"/>
                        </w:rPr>
                        <w:t xml:space="preserve"> </w:t>
                      </w:r>
                      <w:r w:rsidRPr="003B072B">
                        <w:rPr>
                          <w:rFonts w:ascii="Times New Roman" w:hAnsi="Times New Roman" w:cs="Times New Roman"/>
                          <w:sz w:val="20"/>
                          <w:szCs w:val="20"/>
                          <w:lang w:val="kk-KZ"/>
                        </w:rPr>
                        <w:t>қалыптастыруға негізделеді.</w:t>
                      </w:r>
                    </w:p>
                  </w:txbxContent>
                </v:textbox>
              </v:rect>
            </w:pict>
          </mc:Fallback>
        </mc:AlternateContent>
      </w:r>
      <w:r w:rsidR="006B3A18">
        <w:rPr>
          <w:rFonts w:ascii="Times New Roman" w:hAnsi="Times New Roman" w:cs="Times New Roman"/>
          <w:noProof/>
          <w:sz w:val="28"/>
          <w:szCs w:val="28"/>
        </w:rPr>
        <mc:AlternateContent>
          <mc:Choice Requires="wps">
            <w:drawing>
              <wp:anchor distT="0" distB="0" distL="114300" distR="114300" simplePos="0" relativeHeight="251643392" behindDoc="0" locked="0" layoutInCell="1" allowOverlap="1" wp14:anchorId="1448660E" wp14:editId="387FEB7F">
                <wp:simplePos x="0" y="0"/>
                <wp:positionH relativeFrom="column">
                  <wp:posOffset>19091</wp:posOffset>
                </wp:positionH>
                <wp:positionV relativeFrom="paragraph">
                  <wp:posOffset>171518</wp:posOffset>
                </wp:positionV>
                <wp:extent cx="1964608" cy="1140568"/>
                <wp:effectExtent l="0" t="0" r="17145" b="2159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08" cy="1140568"/>
                        </a:xfrm>
                        <a:prstGeom prst="rect">
                          <a:avLst/>
                        </a:prstGeom>
                        <a:solidFill>
                          <a:srgbClr val="FFFFFF"/>
                        </a:solidFill>
                        <a:ln w="9525">
                          <a:solidFill>
                            <a:srgbClr val="000000"/>
                          </a:solidFill>
                          <a:miter lim="800000"/>
                          <a:headEnd/>
                          <a:tailEnd/>
                        </a:ln>
                      </wps:spPr>
                      <wps:txbx>
                        <w:txbxContent>
                          <w:p w:rsidR="00E17912" w:rsidRPr="001221E6" w:rsidRDefault="00E17912" w:rsidP="00B32A7A">
                            <w:pPr>
                              <w:jc w:val="center"/>
                              <w:rPr>
                                <w:lang w:val="kk-KZ"/>
                              </w:rPr>
                            </w:pPr>
                            <w:r w:rsidRPr="003B072B">
                              <w:rPr>
                                <w:rFonts w:ascii="Times New Roman" w:hAnsi="Times New Roman" w:cs="Times New Roman"/>
                                <w:b/>
                                <w:sz w:val="20"/>
                                <w:szCs w:val="20"/>
                                <w:lang w:val="kk-KZ"/>
                              </w:rPr>
                              <w:t>Мотивация «Мен - Мен»:</w:t>
                            </w:r>
                            <w:r>
                              <w:rPr>
                                <w:rFonts w:ascii="Times New Roman" w:hAnsi="Times New Roman" w:cs="Times New Roman"/>
                                <w:b/>
                                <w:sz w:val="20"/>
                                <w:szCs w:val="20"/>
                                <w:lang w:val="kk-KZ"/>
                              </w:rPr>
                              <w:t xml:space="preserve"> </w:t>
                            </w:r>
                            <w:r w:rsidRPr="003B072B">
                              <w:rPr>
                                <w:rFonts w:ascii="Times New Roman" w:hAnsi="Times New Roman" w:cs="Times New Roman"/>
                                <w:sz w:val="20"/>
                                <w:szCs w:val="20"/>
                                <w:lang w:val="kk-KZ"/>
                              </w:rPr>
                              <w:t>қатысушының тұлғалық дамуына, өз-өзіне деген қатынасына, рефлексивтік мүмкіндіктерінің дамуына</w:t>
                            </w:r>
                            <w:r>
                              <w:rPr>
                                <w:lang w:val="kk-KZ"/>
                              </w:rPr>
                              <w:t xml:space="preserve"> негізделеді.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8660E" id="Rectangle 14" o:spid="_x0000_s1040" style="position:absolute;left:0;text-align:left;margin-left:1.5pt;margin-top:13.5pt;width:154.7pt;height:8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">
                <v:textbox>
                  <w:txbxContent>
                    <w:p w:rsidR="00E17912" w:rsidRPr="001221E6" w:rsidRDefault="00E17912" w:rsidP="00B32A7A">
                      <w:pPr>
                        <w:jc w:val="center"/>
                        <w:rPr>
                          <w:lang w:val="kk-KZ"/>
                        </w:rPr>
                      </w:pPr>
                      <w:r w:rsidRPr="003B072B">
                        <w:rPr>
                          <w:rFonts w:ascii="Times New Roman" w:hAnsi="Times New Roman" w:cs="Times New Roman"/>
                          <w:b/>
                          <w:sz w:val="20"/>
                          <w:szCs w:val="20"/>
                          <w:lang w:val="kk-KZ"/>
                        </w:rPr>
                        <w:t>Мотивация «Мен - Мен»:</w:t>
                      </w:r>
                      <w:r>
                        <w:rPr>
                          <w:rFonts w:ascii="Times New Roman" w:hAnsi="Times New Roman" w:cs="Times New Roman"/>
                          <w:b/>
                          <w:sz w:val="20"/>
                          <w:szCs w:val="20"/>
                          <w:lang w:val="kk-KZ"/>
                        </w:rPr>
                        <w:t xml:space="preserve"> </w:t>
                      </w:r>
                      <w:r w:rsidRPr="003B072B">
                        <w:rPr>
                          <w:rFonts w:ascii="Times New Roman" w:hAnsi="Times New Roman" w:cs="Times New Roman"/>
                          <w:sz w:val="20"/>
                          <w:szCs w:val="20"/>
                          <w:lang w:val="kk-KZ"/>
                        </w:rPr>
                        <w:t>қатысушының тұлғалық дамуына, өз-өзіне деген қатынасына, рефлексивтік мүмкіндіктерінің дамуына</w:t>
                      </w:r>
                      <w:r>
                        <w:rPr>
                          <w:lang w:val="kk-KZ"/>
                        </w:rPr>
                        <w:t xml:space="preserve"> негізделеді.</w:t>
                      </w:r>
                    </w:p>
                  </w:txbxContent>
                </v:textbox>
              </v:rect>
            </w:pict>
          </mc:Fallback>
        </mc:AlternateContent>
      </w:r>
      <w:r w:rsidR="006B3A18">
        <w:rPr>
          <w:rFonts w:ascii="Times New Roman" w:hAnsi="Times New Roman" w:cs="Times New Roman"/>
          <w:noProof/>
          <w:sz w:val="28"/>
          <w:szCs w:val="28"/>
        </w:rPr>
        <mc:AlternateContent>
          <mc:Choice Requires="wps">
            <w:drawing>
              <wp:anchor distT="0" distB="0" distL="114300" distR="114300" simplePos="0" relativeHeight="251641344" behindDoc="0" locked="0" layoutInCell="1" allowOverlap="1" wp14:anchorId="60BA833D" wp14:editId="6E49B6B7">
                <wp:simplePos x="0" y="0"/>
                <wp:positionH relativeFrom="column">
                  <wp:posOffset>2056292</wp:posOffset>
                </wp:positionH>
                <wp:positionV relativeFrom="paragraph">
                  <wp:posOffset>54651</wp:posOffset>
                </wp:positionV>
                <wp:extent cx="315595" cy="1405255"/>
                <wp:effectExtent l="53975" t="12065" r="11430" b="30480"/>
                <wp:wrapNone/>
                <wp:docPr id="1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1405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6FB302B" id="Line 19"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pt,4.3pt" to="186.7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">
                <v:stroke endarrow="block"/>
              </v:line>
            </w:pict>
          </mc:Fallback>
        </mc:AlternateContent>
      </w:r>
      <w:r w:rsidR="006B3A18">
        <w:rPr>
          <w:rFonts w:ascii="Times New Roman" w:hAnsi="Times New Roman" w:cs="Times New Roman"/>
          <w:noProof/>
          <w:sz w:val="28"/>
          <w:szCs w:val="28"/>
        </w:rPr>
        <mc:AlternateContent>
          <mc:Choice Requires="wps">
            <w:drawing>
              <wp:anchor distT="0" distB="0" distL="114300" distR="114300" simplePos="0" relativeHeight="251640320" behindDoc="0" locked="0" layoutInCell="1" allowOverlap="1" wp14:anchorId="1CF3787A" wp14:editId="4361ACAC">
                <wp:simplePos x="0" y="0"/>
                <wp:positionH relativeFrom="column">
                  <wp:posOffset>3103880</wp:posOffset>
                </wp:positionH>
                <wp:positionV relativeFrom="paragraph">
                  <wp:posOffset>59015</wp:posOffset>
                </wp:positionV>
                <wp:extent cx="342900" cy="1257300"/>
                <wp:effectExtent l="12065" t="8890" r="54610" b="29210"/>
                <wp:wrapNone/>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77A9A10" id="Line 20"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4pt,4.65pt" to="271.4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">
                <v:stroke endarrow="block"/>
              </v:line>
            </w:pict>
          </mc:Fallback>
        </mc:AlternateContent>
      </w:r>
    </w:p>
    <w:p w:rsidR="00B32A7A" w:rsidRPr="00995389" w:rsidRDefault="00B32A7A" w:rsidP="006B3A18">
      <w:pPr>
        <w:spacing w:after="0" w:line="240" w:lineRule="auto"/>
        <w:jc w:val="both"/>
        <w:rPr>
          <w:rFonts w:ascii="Times New Roman" w:hAnsi="Times New Roman" w:cs="Times New Roman"/>
          <w:sz w:val="28"/>
          <w:szCs w:val="28"/>
          <w:lang w:val="kk-KZ"/>
        </w:rPr>
      </w:pPr>
    </w:p>
    <w:p w:rsidR="00B32A7A" w:rsidRPr="00995389" w:rsidRDefault="00B32A7A" w:rsidP="006B3A18">
      <w:pPr>
        <w:spacing w:after="0" w:line="240" w:lineRule="auto"/>
        <w:jc w:val="both"/>
        <w:rPr>
          <w:rFonts w:ascii="Times New Roman" w:hAnsi="Times New Roman" w:cs="Times New Roman"/>
          <w:sz w:val="28"/>
          <w:szCs w:val="28"/>
          <w:lang w:val="kk-KZ"/>
        </w:rPr>
      </w:pPr>
    </w:p>
    <w:p w:rsidR="00B32A7A" w:rsidRPr="00995389" w:rsidRDefault="00B32A7A" w:rsidP="006B3A18">
      <w:pPr>
        <w:spacing w:after="0" w:line="240" w:lineRule="auto"/>
        <w:jc w:val="both"/>
        <w:rPr>
          <w:rFonts w:ascii="Times New Roman" w:hAnsi="Times New Roman" w:cs="Times New Roman"/>
          <w:sz w:val="28"/>
          <w:szCs w:val="28"/>
          <w:lang w:val="kk-KZ"/>
        </w:rPr>
      </w:pPr>
    </w:p>
    <w:p w:rsidR="00B32A7A" w:rsidRPr="00995389" w:rsidRDefault="00B32A7A" w:rsidP="006B3A18">
      <w:pPr>
        <w:spacing w:after="0" w:line="240" w:lineRule="auto"/>
        <w:jc w:val="both"/>
        <w:rPr>
          <w:rFonts w:ascii="Times New Roman" w:hAnsi="Times New Roman" w:cs="Times New Roman"/>
          <w:sz w:val="28"/>
          <w:szCs w:val="28"/>
          <w:lang w:val="kk-KZ"/>
        </w:rPr>
      </w:pPr>
    </w:p>
    <w:p w:rsidR="00B32A7A" w:rsidRPr="00995389" w:rsidRDefault="00B32A7A" w:rsidP="006B3A18">
      <w:pPr>
        <w:spacing w:after="0" w:line="240" w:lineRule="auto"/>
        <w:jc w:val="both"/>
        <w:rPr>
          <w:rFonts w:ascii="Times New Roman" w:hAnsi="Times New Roman" w:cs="Times New Roman"/>
          <w:sz w:val="28"/>
          <w:szCs w:val="28"/>
          <w:lang w:val="kk-KZ"/>
        </w:rPr>
      </w:pPr>
    </w:p>
    <w:p w:rsidR="00B32A7A" w:rsidRPr="00995389" w:rsidRDefault="007C5240" w:rsidP="006B3A1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45440" behindDoc="0" locked="0" layoutInCell="1" allowOverlap="1">
                <wp:simplePos x="0" y="0"/>
                <wp:positionH relativeFrom="column">
                  <wp:posOffset>958215</wp:posOffset>
                </wp:positionH>
                <wp:positionV relativeFrom="paragraph">
                  <wp:posOffset>183515</wp:posOffset>
                </wp:positionV>
                <wp:extent cx="68580" cy="302260"/>
                <wp:effectExtent l="57150" t="8255" r="7620" b="32385"/>
                <wp:wrapNone/>
                <wp:docPr id="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D76F3A7" id="Line 22"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5pt,14.45pt" to="80.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aNQIAAFkEAAAOAAAAZHJzL2Uyb0RvYy54bWysVE2P2jAQvVfqf7B8h3xso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">
                <v:stroke endarrow="block"/>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6464" behindDoc="0" locked="0" layoutInCell="1" allowOverlap="1">
                <wp:simplePos x="0" y="0"/>
                <wp:positionH relativeFrom="column">
                  <wp:posOffset>4733290</wp:posOffset>
                </wp:positionH>
                <wp:positionV relativeFrom="paragraph">
                  <wp:posOffset>183515</wp:posOffset>
                </wp:positionV>
                <wp:extent cx="68580" cy="302260"/>
                <wp:effectExtent l="60325" t="8255" r="13970" b="32385"/>
                <wp:wrapNone/>
                <wp:docPr id="1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4365D66" id="Line 23"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7pt,14.45pt" to="378.1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vjNQ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">
                <v:stroke endarrow="block"/>
              </v:line>
            </w:pict>
          </mc:Fallback>
        </mc:AlternateContent>
      </w:r>
    </w:p>
    <w:p w:rsidR="00B32A7A" w:rsidRPr="00995389" w:rsidRDefault="00B32A7A" w:rsidP="006B3A18">
      <w:pPr>
        <w:spacing w:after="0" w:line="240" w:lineRule="auto"/>
        <w:jc w:val="both"/>
        <w:rPr>
          <w:rFonts w:ascii="Times New Roman" w:hAnsi="Times New Roman" w:cs="Times New Roman"/>
          <w:sz w:val="28"/>
          <w:szCs w:val="28"/>
          <w:lang w:val="kk-KZ"/>
        </w:rPr>
      </w:pPr>
    </w:p>
    <w:p w:rsidR="00B32A7A" w:rsidRPr="00995389" w:rsidRDefault="00624295" w:rsidP="006B3A1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47488" behindDoc="0" locked="0" layoutInCell="1" allowOverlap="1" wp14:anchorId="2452E139" wp14:editId="1A9701B4">
                <wp:simplePos x="0" y="0"/>
                <wp:positionH relativeFrom="column">
                  <wp:posOffset>3005482</wp:posOffset>
                </wp:positionH>
                <wp:positionV relativeFrom="paragraph">
                  <wp:posOffset>82455</wp:posOffset>
                </wp:positionV>
                <wp:extent cx="2642870" cy="1059761"/>
                <wp:effectExtent l="0" t="0" r="2413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870" cy="1059761"/>
                        </a:xfrm>
                        <a:prstGeom prst="rect">
                          <a:avLst/>
                        </a:prstGeom>
                        <a:solidFill>
                          <a:srgbClr val="FFFFFF"/>
                        </a:solidFill>
                        <a:ln w="9525">
                          <a:solidFill>
                            <a:srgbClr val="000000"/>
                          </a:solidFill>
                          <a:miter lim="800000"/>
                          <a:headEnd/>
                          <a:tailEnd/>
                        </a:ln>
                      </wps:spPr>
                      <wps:txbx>
                        <w:txbxContent>
                          <w:p w:rsidR="00E17912" w:rsidRPr="003B072B" w:rsidRDefault="00E17912" w:rsidP="00B32A7A">
                            <w:pPr>
                              <w:jc w:val="center"/>
                              <w:rPr>
                                <w:rFonts w:ascii="Times New Roman" w:hAnsi="Times New Roman" w:cs="Times New Roman"/>
                                <w:b/>
                                <w:sz w:val="20"/>
                                <w:szCs w:val="20"/>
                                <w:lang w:val="kk-KZ"/>
                              </w:rPr>
                            </w:pPr>
                            <w:r w:rsidRPr="003B072B">
                              <w:rPr>
                                <w:rFonts w:ascii="Times New Roman" w:hAnsi="Times New Roman" w:cs="Times New Roman"/>
                                <w:b/>
                                <w:sz w:val="20"/>
                                <w:szCs w:val="20"/>
                                <w:lang w:val="kk-KZ"/>
                              </w:rPr>
                              <w:t>«Мен – мамандық»:</w:t>
                            </w:r>
                          </w:p>
                          <w:p w:rsidR="00E17912" w:rsidRPr="003B072B" w:rsidRDefault="00E17912" w:rsidP="00B32A7A">
                            <w:pPr>
                              <w:jc w:val="center"/>
                              <w:rPr>
                                <w:rFonts w:ascii="Times New Roman" w:hAnsi="Times New Roman" w:cs="Times New Roman"/>
                                <w:sz w:val="20"/>
                                <w:szCs w:val="20"/>
                                <w:lang w:val="kk-KZ"/>
                              </w:rPr>
                            </w:pPr>
                            <w:r w:rsidRPr="003B072B">
                              <w:rPr>
                                <w:rFonts w:ascii="Times New Roman" w:hAnsi="Times New Roman" w:cs="Times New Roman"/>
                                <w:sz w:val="20"/>
                                <w:szCs w:val="20"/>
                                <w:lang w:val="kk-KZ"/>
                              </w:rPr>
                              <w:t>Кәсіби әрекетте өзін-өзі анықтауға, коммуникативтік дағдылардың қалыптасуына негізделеді.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2E139" id="Rectangle 17" o:spid="_x0000_s1041" style="position:absolute;left:0;text-align:left;margin-left:236.65pt;margin-top:6.5pt;width:208.1pt;height:83.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">
                <v:textbox>
                  <w:txbxContent>
                    <w:p w:rsidR="00E17912" w:rsidRPr="003B072B" w:rsidRDefault="00E17912" w:rsidP="00B32A7A">
                      <w:pPr>
                        <w:jc w:val="center"/>
                        <w:rPr>
                          <w:rFonts w:ascii="Times New Roman" w:hAnsi="Times New Roman" w:cs="Times New Roman"/>
                          <w:b/>
                          <w:sz w:val="20"/>
                          <w:szCs w:val="20"/>
                          <w:lang w:val="kk-KZ"/>
                        </w:rPr>
                      </w:pPr>
                      <w:r w:rsidRPr="003B072B">
                        <w:rPr>
                          <w:rFonts w:ascii="Times New Roman" w:hAnsi="Times New Roman" w:cs="Times New Roman"/>
                          <w:b/>
                          <w:sz w:val="20"/>
                          <w:szCs w:val="20"/>
                          <w:lang w:val="kk-KZ"/>
                        </w:rPr>
                        <w:t>«Мен – мамандық»:</w:t>
                      </w:r>
                    </w:p>
                    <w:p w:rsidR="00E17912" w:rsidRPr="003B072B" w:rsidRDefault="00E17912" w:rsidP="00B32A7A">
                      <w:pPr>
                        <w:jc w:val="center"/>
                        <w:rPr>
                          <w:rFonts w:ascii="Times New Roman" w:hAnsi="Times New Roman" w:cs="Times New Roman"/>
                          <w:sz w:val="20"/>
                          <w:szCs w:val="20"/>
                          <w:lang w:val="kk-KZ"/>
                        </w:rPr>
                      </w:pPr>
                      <w:r w:rsidRPr="003B072B">
                        <w:rPr>
                          <w:rFonts w:ascii="Times New Roman" w:hAnsi="Times New Roman" w:cs="Times New Roman"/>
                          <w:sz w:val="20"/>
                          <w:szCs w:val="20"/>
                          <w:lang w:val="kk-KZ"/>
                        </w:rPr>
                        <w:t>Кәсіби әрекетте өзін-өзі анықтауға, коммуникативтік дағдылардың қалыптасуына негізделеді.</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8512" behindDoc="0" locked="0" layoutInCell="1" allowOverlap="1" wp14:anchorId="5702AB8F" wp14:editId="1C7C800B">
                <wp:simplePos x="0" y="0"/>
                <wp:positionH relativeFrom="column">
                  <wp:posOffset>-58731</wp:posOffset>
                </wp:positionH>
                <wp:positionV relativeFrom="paragraph">
                  <wp:posOffset>82455</wp:posOffset>
                </wp:positionV>
                <wp:extent cx="2665379" cy="1059761"/>
                <wp:effectExtent l="0" t="0" r="20955" b="2667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379" cy="1059761"/>
                        </a:xfrm>
                        <a:prstGeom prst="rect">
                          <a:avLst/>
                        </a:prstGeom>
                        <a:solidFill>
                          <a:srgbClr val="FFFFFF"/>
                        </a:solidFill>
                        <a:ln w="9525">
                          <a:solidFill>
                            <a:srgbClr val="000000"/>
                          </a:solidFill>
                          <a:miter lim="800000"/>
                          <a:headEnd/>
                          <a:tailEnd/>
                        </a:ln>
                      </wps:spPr>
                      <wps:txbx>
                        <w:txbxContent>
                          <w:p w:rsidR="00E17912" w:rsidRPr="00624295" w:rsidRDefault="00E17912" w:rsidP="00B32A7A">
                            <w:pPr>
                              <w:ind w:firstLine="708"/>
                              <w:rPr>
                                <w:sz w:val="24"/>
                                <w:szCs w:val="24"/>
                                <w:lang w:val="kk-KZ"/>
                              </w:rPr>
                            </w:pPr>
                            <w:r w:rsidRPr="00624295">
                              <w:rPr>
                                <w:rFonts w:ascii="Times New Roman" w:hAnsi="Times New Roman" w:cs="Times New Roman"/>
                                <w:b/>
                                <w:sz w:val="24"/>
                                <w:szCs w:val="24"/>
                                <w:lang w:val="kk-KZ"/>
                              </w:rPr>
                              <w:t>«Мен - әлеуметтік топ»:</w:t>
                            </w:r>
                            <w:r w:rsidRPr="00624295">
                              <w:rPr>
                                <w:rFonts w:ascii="Times New Roman" w:hAnsi="Times New Roman" w:cs="Times New Roman"/>
                                <w:sz w:val="24"/>
                                <w:szCs w:val="24"/>
                                <w:lang w:val="kk-KZ"/>
                              </w:rPr>
                              <w:t>ұжымдық үйлесімділікке, әлеуметтік-психологиялық бейімделуге, ұйымшылыдыққа негізделеді.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2AB8F" id="Rectangle 16" o:spid="_x0000_s1042" style="position:absolute;left:0;text-align:left;margin-left:-4.6pt;margin-top:6.5pt;width:209.85pt;height:83.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">
                <v:textbox>
                  <w:txbxContent>
                    <w:p w:rsidR="00E17912" w:rsidRPr="00624295" w:rsidRDefault="00E17912" w:rsidP="00B32A7A">
                      <w:pPr>
                        <w:ind w:firstLine="708"/>
                        <w:rPr>
                          <w:sz w:val="24"/>
                          <w:szCs w:val="24"/>
                          <w:lang w:val="kk-KZ"/>
                        </w:rPr>
                      </w:pPr>
                      <w:r w:rsidRPr="00624295">
                        <w:rPr>
                          <w:rFonts w:ascii="Times New Roman" w:hAnsi="Times New Roman" w:cs="Times New Roman"/>
                          <w:b/>
                          <w:sz w:val="24"/>
                          <w:szCs w:val="24"/>
                          <w:lang w:val="kk-KZ"/>
                        </w:rPr>
                        <w:t>«Мен - әлеуметтік топ»:</w:t>
                      </w:r>
                      <w:r w:rsidRPr="00624295">
                        <w:rPr>
                          <w:rFonts w:ascii="Times New Roman" w:hAnsi="Times New Roman" w:cs="Times New Roman"/>
                          <w:sz w:val="24"/>
                          <w:szCs w:val="24"/>
                          <w:lang w:val="kk-KZ"/>
                        </w:rPr>
                        <w:t>ұжымдық үйлесімділікке, әлеуметтік-психологиялық бейімделуге, ұйымшылыдыққа негізделеді.</w:t>
                      </w:r>
                    </w:p>
                  </w:txbxContent>
                </v:textbox>
              </v:rect>
            </w:pict>
          </mc:Fallback>
        </mc:AlternateContent>
      </w:r>
    </w:p>
    <w:p w:rsidR="00B32A7A" w:rsidRPr="00995389" w:rsidRDefault="00B32A7A" w:rsidP="006B3A18">
      <w:pPr>
        <w:spacing w:after="0" w:line="240" w:lineRule="auto"/>
        <w:jc w:val="both"/>
        <w:rPr>
          <w:rFonts w:ascii="Times New Roman" w:hAnsi="Times New Roman" w:cs="Times New Roman"/>
          <w:sz w:val="28"/>
          <w:szCs w:val="28"/>
          <w:lang w:val="kk-KZ"/>
        </w:rPr>
      </w:pPr>
    </w:p>
    <w:p w:rsidR="00B32A7A" w:rsidRDefault="00B32A7A" w:rsidP="006B3A18">
      <w:pPr>
        <w:spacing w:after="0" w:line="240" w:lineRule="auto"/>
        <w:jc w:val="both"/>
        <w:rPr>
          <w:rFonts w:ascii="Times New Roman" w:hAnsi="Times New Roman" w:cs="Times New Roman"/>
          <w:sz w:val="28"/>
          <w:szCs w:val="28"/>
          <w:lang w:val="kk-KZ"/>
        </w:rPr>
      </w:pPr>
    </w:p>
    <w:p w:rsidR="006B3A18" w:rsidRDefault="006B3A18" w:rsidP="006B3A18">
      <w:pPr>
        <w:spacing w:after="0" w:line="240" w:lineRule="auto"/>
        <w:jc w:val="both"/>
        <w:rPr>
          <w:rFonts w:ascii="Times New Roman" w:hAnsi="Times New Roman" w:cs="Times New Roman"/>
          <w:sz w:val="28"/>
          <w:szCs w:val="28"/>
          <w:lang w:val="kk-KZ"/>
        </w:rPr>
      </w:pPr>
    </w:p>
    <w:p w:rsidR="006B3A18" w:rsidRPr="00995389" w:rsidRDefault="006B3A18" w:rsidP="006B3A18">
      <w:pPr>
        <w:spacing w:after="0" w:line="240" w:lineRule="auto"/>
        <w:jc w:val="both"/>
        <w:rPr>
          <w:rFonts w:ascii="Times New Roman" w:hAnsi="Times New Roman" w:cs="Times New Roman"/>
          <w:sz w:val="28"/>
          <w:szCs w:val="28"/>
          <w:lang w:val="kk-KZ"/>
        </w:rPr>
      </w:pPr>
    </w:p>
    <w:p w:rsidR="006B3A18" w:rsidRDefault="006B3A18" w:rsidP="006B3A18">
      <w:pPr>
        <w:spacing w:after="0" w:line="240" w:lineRule="auto"/>
        <w:jc w:val="center"/>
        <w:rPr>
          <w:rFonts w:ascii="Times New Roman" w:hAnsi="Times New Roman" w:cs="Times New Roman"/>
          <w:sz w:val="28"/>
          <w:szCs w:val="28"/>
          <w:lang w:val="kk-KZ"/>
        </w:rPr>
      </w:pPr>
    </w:p>
    <w:p w:rsidR="00AA6AA0" w:rsidRDefault="00AA6AA0" w:rsidP="006B3A18">
      <w:pPr>
        <w:spacing w:after="0" w:line="240" w:lineRule="auto"/>
        <w:jc w:val="center"/>
        <w:rPr>
          <w:rFonts w:ascii="Times New Roman" w:hAnsi="Times New Roman" w:cs="Times New Roman"/>
          <w:sz w:val="28"/>
          <w:szCs w:val="28"/>
          <w:lang w:val="kk-KZ"/>
        </w:rPr>
      </w:pPr>
    </w:p>
    <w:p w:rsidR="00B32A7A" w:rsidRDefault="00B32A7A" w:rsidP="006B3A18">
      <w:pPr>
        <w:spacing w:after="0" w:line="240" w:lineRule="auto"/>
        <w:jc w:val="center"/>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Сурет </w:t>
      </w:r>
      <w:r w:rsidR="00284D41">
        <w:rPr>
          <w:rFonts w:ascii="Times New Roman" w:hAnsi="Times New Roman" w:cs="Times New Roman"/>
          <w:sz w:val="28"/>
          <w:szCs w:val="28"/>
          <w:lang w:val="kk-KZ"/>
        </w:rPr>
        <w:t>9 ‒</w:t>
      </w:r>
      <w:r w:rsidRPr="00995389">
        <w:rPr>
          <w:rFonts w:ascii="Times New Roman" w:hAnsi="Times New Roman" w:cs="Times New Roman"/>
          <w:sz w:val="28"/>
          <w:szCs w:val="28"/>
          <w:lang w:val="kk-KZ"/>
        </w:rPr>
        <w:t xml:space="preserve">  Тұлғалық өсу  тренингтерінің  өтілу жолдары.</w:t>
      </w:r>
    </w:p>
    <w:p w:rsidR="006643F5" w:rsidRPr="00995389" w:rsidRDefault="006643F5" w:rsidP="006B3A18">
      <w:pPr>
        <w:spacing w:after="0" w:line="240" w:lineRule="auto"/>
        <w:jc w:val="center"/>
        <w:rPr>
          <w:rFonts w:ascii="Times New Roman" w:hAnsi="Times New Roman" w:cs="Times New Roman"/>
          <w:sz w:val="28"/>
          <w:szCs w:val="28"/>
          <w:lang w:val="kk-KZ"/>
        </w:rPr>
      </w:pPr>
    </w:p>
    <w:p w:rsidR="00B32A7A" w:rsidRPr="00995389" w:rsidRDefault="00B32A7A" w:rsidP="006B3A18">
      <w:pPr>
        <w:spacing w:after="0" w:line="240" w:lineRule="auto"/>
        <w:jc w:val="both"/>
        <w:rPr>
          <w:rFonts w:ascii="Times New Roman" w:hAnsi="Times New Roman" w:cs="Times New Roman"/>
          <w:sz w:val="28"/>
          <w:szCs w:val="28"/>
          <w:u w:val="single"/>
          <w:lang w:val="kk-KZ"/>
        </w:rPr>
      </w:pPr>
      <w:r w:rsidRPr="00995389">
        <w:rPr>
          <w:rFonts w:ascii="Times New Roman" w:hAnsi="Times New Roman" w:cs="Times New Roman"/>
          <w:sz w:val="28"/>
          <w:szCs w:val="28"/>
          <w:lang w:val="kk-KZ"/>
        </w:rPr>
        <w:tab/>
        <w:t>«Студенттердің тұлғалық өсуіне кәсіби даярлану» курсының №11 тақырыбына сәйкес «Мен және менің әлемім»</w:t>
      </w:r>
      <w:r w:rsidR="008978C8">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 xml:space="preserve">тренингінің мазмұнын ұсынамыз. </w:t>
      </w:r>
    </w:p>
    <w:p w:rsidR="00B32A7A" w:rsidRPr="00995389" w:rsidRDefault="00B32A7A" w:rsidP="006B3A18">
      <w:pPr>
        <w:spacing w:after="0" w:line="240" w:lineRule="auto"/>
        <w:jc w:val="both"/>
        <w:rPr>
          <w:rFonts w:ascii="Times New Roman" w:hAnsi="Times New Roman" w:cs="Times New Roman"/>
          <w:sz w:val="28"/>
          <w:szCs w:val="28"/>
          <w:lang w:val="kk-KZ"/>
        </w:rPr>
      </w:pPr>
      <w:r w:rsidRPr="00995389">
        <w:rPr>
          <w:rFonts w:ascii="Times New Roman" w:hAnsi="Times New Roman" w:cs="Times New Roman"/>
          <w:sz w:val="28"/>
          <w:szCs w:val="28"/>
          <w:u w:val="single"/>
          <w:lang w:val="kk-KZ"/>
        </w:rPr>
        <w:t>Мақсаты:</w:t>
      </w:r>
      <w:r w:rsidR="007C4185">
        <w:rPr>
          <w:rFonts w:ascii="Times New Roman" w:hAnsi="Times New Roman" w:cs="Times New Roman"/>
          <w:sz w:val="28"/>
          <w:szCs w:val="28"/>
          <w:u w:val="single"/>
          <w:lang w:val="kk-KZ"/>
        </w:rPr>
        <w:t xml:space="preserve"> </w:t>
      </w:r>
      <w:r w:rsidRPr="00995389">
        <w:rPr>
          <w:rFonts w:ascii="Times New Roman" w:hAnsi="Times New Roman" w:cs="Times New Roman"/>
          <w:sz w:val="28"/>
          <w:szCs w:val="28"/>
          <w:lang w:val="kk-KZ"/>
        </w:rPr>
        <w:t>Студенттердің тұлғалық өсуіне кәсіби даярлау.</w:t>
      </w:r>
    </w:p>
    <w:p w:rsidR="00B32A7A" w:rsidRPr="00995389" w:rsidRDefault="00B32A7A" w:rsidP="006B3A18">
      <w:pPr>
        <w:spacing w:after="0" w:line="240" w:lineRule="auto"/>
        <w:jc w:val="both"/>
        <w:rPr>
          <w:rFonts w:ascii="Times New Roman" w:hAnsi="Times New Roman" w:cs="Times New Roman"/>
          <w:sz w:val="28"/>
          <w:szCs w:val="28"/>
          <w:u w:val="single"/>
          <w:lang w:val="kk-KZ"/>
        </w:rPr>
      </w:pPr>
      <w:r w:rsidRPr="00995389">
        <w:rPr>
          <w:rFonts w:ascii="Times New Roman" w:hAnsi="Times New Roman" w:cs="Times New Roman"/>
          <w:sz w:val="28"/>
          <w:szCs w:val="28"/>
          <w:u w:val="single"/>
          <w:lang w:val="kk-KZ"/>
        </w:rPr>
        <w:t>Міндеттері: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1. Психо-эмоционалдық қысымды түсіру игеру тәсілдерін эмоционалдық жай-күйі.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2. Студенттік топтарда қолайлы психологиялық ахуал қалыптастыру.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3. Рефлексияны, эмпатияны және өзара түсіністікті белсендіріңіз және дамытыңыз.</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Ұзақтығы: 45-60 мин.</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lastRenderedPageBreak/>
        <w:t>Материал: қатысушылардың санына сәйкес қарапайым қарындаштар, парақшалар, жаңғақ, музыкалық сүйемелдеу.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Тренинг барысы:</w:t>
      </w:r>
    </w:p>
    <w:p w:rsidR="00B32A7A" w:rsidRPr="007C4185" w:rsidRDefault="00B32A7A" w:rsidP="00203342">
      <w:pPr>
        <w:spacing w:after="0" w:line="240" w:lineRule="auto"/>
        <w:ind w:firstLine="709"/>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1. Тренингтің негізгі ережелерімен танысу.</w:t>
      </w:r>
    </w:p>
    <w:p w:rsidR="00B32A7A" w:rsidRPr="007C4185" w:rsidRDefault="00B32A7A" w:rsidP="00203342">
      <w:pPr>
        <w:spacing w:after="0" w:line="240" w:lineRule="auto"/>
        <w:ind w:firstLine="709"/>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 Бір-біріне "сен" деген өтініштің бірыңғай нысаны (аты бойынша). Топта сенім ахуалын қалыптастыру үшін бір-біріңе "сен"деп жүгінуді ұсынамын. Бұл жасына, әлеуметтік жағдайына, өмірлік тәжірибесіне қарамастан, бәрін психологиялық тұрғыдан теңестіреді және топ мүшелерінің босатылуына ықпал етеді.</w:t>
      </w:r>
    </w:p>
    <w:p w:rsidR="00B32A7A" w:rsidRPr="007C4185" w:rsidRDefault="007C4185"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«Мұнда және қазір» </w:t>
      </w:r>
      <w:r w:rsidR="00B32A7A" w:rsidRPr="007C4185">
        <w:rPr>
          <w:rFonts w:ascii="Times New Roman" w:hAnsi="Times New Roman" w:cs="Times New Roman"/>
          <w:sz w:val="28"/>
          <w:szCs w:val="28"/>
          <w:lang w:val="kk-KZ"/>
        </w:rPr>
        <w:t>қағидаты бойынша байланыс. Тренинг барысында барлығы дәл қазір оларды не қызықтыратыны туралы ойлайды және сөйлеседі және топта не болып жатқанын талқылайды.</w:t>
      </w:r>
    </w:p>
    <w:p w:rsidR="00B32A7A" w:rsidRPr="007C4185" w:rsidRDefault="00B32A7A" w:rsidP="00203342">
      <w:pPr>
        <w:spacing w:after="0" w:line="240" w:lineRule="auto"/>
        <w:ind w:firstLine="709"/>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 Болып жатқанның бәрінің құпиялылығы. Тренинг барысында болып жатқанның бәрі ешқандай сылтаумен жарияланбайды және тренингтен тыс талқыланбайды. Бұл тренинг қатысушыларына шынайы болуға және өздерін еркін сезінуге көмектеседі.</w:t>
      </w:r>
    </w:p>
    <w:p w:rsidR="00B32A7A" w:rsidRPr="007C4185" w:rsidRDefault="00B32A7A" w:rsidP="00203342">
      <w:pPr>
        <w:spacing w:after="0" w:line="240" w:lineRule="auto"/>
        <w:ind w:firstLine="709"/>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2. Танысу рәсімі. Танысу күлкілі түрде өткізіледі</w:t>
      </w:r>
      <w:r w:rsidR="007C4185">
        <w:rPr>
          <w:rFonts w:ascii="Times New Roman" w:hAnsi="Times New Roman" w:cs="Times New Roman"/>
          <w:sz w:val="28"/>
          <w:szCs w:val="28"/>
          <w:lang w:val="kk-KZ"/>
        </w:rPr>
        <w:t>, менеджерлер тек жаттығу үшін «күлкілі есімді»</w:t>
      </w:r>
      <w:r w:rsidRPr="007C4185">
        <w:rPr>
          <w:rFonts w:ascii="Times New Roman" w:hAnsi="Times New Roman" w:cs="Times New Roman"/>
          <w:sz w:val="28"/>
          <w:szCs w:val="28"/>
          <w:lang w:val="kk-KZ"/>
        </w:rPr>
        <w:t xml:space="preserve"> ойлап табады және оны жаттығу кезінде қолданады. Н/р: </w:t>
      </w:r>
      <w:r w:rsidR="007C4185">
        <w:rPr>
          <w:rFonts w:ascii="Times New Roman" w:hAnsi="Times New Roman" w:cs="Times New Roman"/>
          <w:sz w:val="28"/>
          <w:szCs w:val="28"/>
          <w:lang w:val="kk-KZ"/>
        </w:rPr>
        <w:t>«Жұлдызша»</w:t>
      </w:r>
      <w:r w:rsidRPr="007C4185">
        <w:rPr>
          <w:rFonts w:ascii="Times New Roman" w:hAnsi="Times New Roman" w:cs="Times New Roman"/>
          <w:sz w:val="28"/>
          <w:szCs w:val="28"/>
          <w:lang w:val="kk-KZ"/>
        </w:rPr>
        <w:t>,</w:t>
      </w:r>
      <w:r w:rsidR="007C4185">
        <w:rPr>
          <w:rFonts w:ascii="Times New Roman" w:hAnsi="Times New Roman" w:cs="Times New Roman"/>
          <w:sz w:val="28"/>
          <w:szCs w:val="28"/>
          <w:lang w:val="kk-KZ"/>
        </w:rPr>
        <w:t xml:space="preserve"> « гүл», «жидек»</w:t>
      </w:r>
      <w:r w:rsidRPr="007C4185">
        <w:rPr>
          <w:rFonts w:ascii="Times New Roman" w:hAnsi="Times New Roman" w:cs="Times New Roman"/>
          <w:sz w:val="28"/>
          <w:szCs w:val="28"/>
          <w:lang w:val="kk-KZ"/>
        </w:rPr>
        <w:t xml:space="preserve"> және т. б.</w:t>
      </w:r>
    </w:p>
    <w:p w:rsidR="00B32A7A" w:rsidRPr="007C4185" w:rsidRDefault="007C4185"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 «Сәлем айтайық»</w:t>
      </w:r>
      <w:r w:rsidR="00B32A7A" w:rsidRPr="007C4185">
        <w:rPr>
          <w:rFonts w:ascii="Times New Roman" w:hAnsi="Times New Roman" w:cs="Times New Roman"/>
          <w:sz w:val="28"/>
          <w:szCs w:val="28"/>
          <w:lang w:val="kk-KZ"/>
        </w:rPr>
        <w:t xml:space="preserve"> жаттығуы. Өткізу: шеңберде орындықтармен достық қол алысу.</w:t>
      </w:r>
    </w:p>
    <w:p w:rsidR="00B32A7A" w:rsidRPr="007C4185" w:rsidRDefault="007C4185"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«Карниз» ж</w:t>
      </w:r>
      <w:r w:rsidR="00B32A7A" w:rsidRPr="007C4185">
        <w:rPr>
          <w:rFonts w:ascii="Times New Roman" w:hAnsi="Times New Roman" w:cs="Times New Roman"/>
          <w:sz w:val="28"/>
          <w:szCs w:val="28"/>
          <w:lang w:val="kk-KZ"/>
        </w:rPr>
        <w:t>аттығуы. Өткізу: басшылар бір қ</w:t>
      </w:r>
      <w:r>
        <w:rPr>
          <w:rFonts w:ascii="Times New Roman" w:hAnsi="Times New Roman" w:cs="Times New Roman"/>
          <w:sz w:val="28"/>
          <w:szCs w:val="28"/>
          <w:lang w:val="kk-KZ"/>
        </w:rPr>
        <w:t>атарға тұрады және кезек-кезек «карниз»</w:t>
      </w:r>
      <w:r w:rsidR="00B32A7A" w:rsidRPr="007C4185">
        <w:rPr>
          <w:rFonts w:ascii="Times New Roman" w:hAnsi="Times New Roman" w:cs="Times New Roman"/>
          <w:sz w:val="28"/>
          <w:szCs w:val="28"/>
          <w:lang w:val="kk-KZ"/>
        </w:rPr>
        <w:t xml:space="preserve"> шетінен өтеді. Мен оған мүмкіндігінше қатты жабысып, құлап кетпеуге тырысамын.</w:t>
      </w:r>
    </w:p>
    <w:p w:rsidR="00B32A7A" w:rsidRPr="007C4185" w:rsidRDefault="007C4185"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 «Карусель» ж</w:t>
      </w:r>
      <w:r w:rsidR="00B32A7A" w:rsidRPr="007C4185">
        <w:rPr>
          <w:rFonts w:ascii="Times New Roman" w:hAnsi="Times New Roman" w:cs="Times New Roman"/>
          <w:sz w:val="28"/>
          <w:szCs w:val="28"/>
          <w:lang w:val="kk-KZ"/>
        </w:rPr>
        <w:t>аттығуы. Қатысушылар алма мен алмұртқа бөлінеді. Алмұрт ішкі шеңбер жасайды, алма сыртқы. Бір-біріне қарама-қарсы тұрыңыз. Команда бойынша қарым-қатынас басталады және команда бойынша алма оң жаққа қарай жылжиды. Алғашқы әңгімелесушілер кездескенше байланыс жүреді.</w:t>
      </w:r>
    </w:p>
    <w:p w:rsidR="00B32A7A" w:rsidRPr="007C4185" w:rsidRDefault="007C4185"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 «Күтпеген суреттер»</w:t>
      </w:r>
      <w:r w:rsidR="00B32A7A" w:rsidRPr="007C4185">
        <w:rPr>
          <w:rFonts w:ascii="Times New Roman" w:hAnsi="Times New Roman" w:cs="Times New Roman"/>
          <w:sz w:val="28"/>
          <w:szCs w:val="28"/>
          <w:lang w:val="kk-KZ"/>
        </w:rPr>
        <w:t xml:space="preserve"> жаттығуы. Өткізу: қағаз парақтары мен қарындаштарды таратыңыз. Нұсқаулық: артқы жағына "күлкілі атыңызды" жазыңыз және сурет салуды бастаңыз (30-40 сек.) менің командам бойынша парақты оң жақтағы көршіңізге өткізіңіз, ойын жапырақ сізге оралғанша жалғасады. Талқылау.</w:t>
      </w:r>
    </w:p>
    <w:p w:rsidR="00B32A7A" w:rsidRPr="00995389" w:rsidRDefault="007C4185"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 «Дене Джаз»</w:t>
      </w:r>
      <w:r w:rsidR="00B32A7A" w:rsidRPr="00995389">
        <w:rPr>
          <w:rFonts w:ascii="Times New Roman" w:hAnsi="Times New Roman" w:cs="Times New Roman"/>
          <w:sz w:val="28"/>
          <w:szCs w:val="28"/>
          <w:lang w:val="kk-KZ"/>
        </w:rPr>
        <w:t xml:space="preserve"> жаттығуы. Өткізу: музыка қосылады, басшылар музыкаға ырғақты қозғалыстар жасайды. Алдымен басыңызды әр түрлі бағытта оңға және солға әр түрлі қарқынмен бұраңыз. Енді тек иықтар қозғалады: бірге, содан кейін кезек-кезек, содан кейін алға, содан кейін артқа, содан кейін жоғары, содан кейін төмен. Әрі қарай қолдың, содан кейін жамбас пен аяқтың қозғалысы. Енді біртіндеп қозғалысты ретпен қосыңыз: бас + иық + қолдар + жамбас + аяқтар. Біз кілемде еркін қозғала отырып билейміз.</w:t>
      </w:r>
    </w:p>
    <w:p w:rsidR="00B32A7A" w:rsidRPr="00995389" w:rsidRDefault="007C4185"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тоқтады. «Барлығы отырды </w:t>
      </w:r>
      <w:r w:rsidR="00B32A7A" w:rsidRPr="00995389">
        <w:rPr>
          <w:rFonts w:ascii="Times New Roman" w:hAnsi="Times New Roman" w:cs="Times New Roman"/>
          <w:sz w:val="28"/>
          <w:szCs w:val="28"/>
          <w:lang w:val="kk-KZ"/>
        </w:rPr>
        <w:t xml:space="preserve">тыныштықты тыңдаңыз. Прислушиваемся өз тыныс, ол айналады құрама. Жүрек соғысын тыңдаңыз, ол </w:t>
      </w:r>
      <w:r w:rsidR="00B32A7A" w:rsidRPr="00995389">
        <w:rPr>
          <w:rFonts w:ascii="Times New Roman" w:hAnsi="Times New Roman" w:cs="Times New Roman"/>
          <w:sz w:val="28"/>
          <w:szCs w:val="28"/>
          <w:lang w:val="kk-KZ"/>
        </w:rPr>
        <w:lastRenderedPageBreak/>
        <w:t>қалай тыныш болады. Представляем себе, қалай көрінеді, сабырлы адам. Сіз тын</w:t>
      </w:r>
      <w:r>
        <w:rPr>
          <w:rFonts w:ascii="Times New Roman" w:hAnsi="Times New Roman" w:cs="Times New Roman"/>
          <w:sz w:val="28"/>
          <w:szCs w:val="28"/>
          <w:lang w:val="kk-KZ"/>
        </w:rPr>
        <w:t>ыш адам екеніңізді елестетіңіз!»</w:t>
      </w:r>
    </w:p>
    <w:p w:rsidR="00B32A7A" w:rsidRPr="007C4185" w:rsidRDefault="00B32A7A" w:rsidP="00203342">
      <w:pPr>
        <w:spacing w:after="0" w:line="240" w:lineRule="auto"/>
        <w:ind w:firstLine="709"/>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8. Өзін – өзі реттеу-психоэмоционалды жағдайды басқару және сөздер, бұлшықет бейнелері, бұлшықет тонусы мен тыныс алуды басқару арқылы өзіне әсер ету.</w:t>
      </w:r>
    </w:p>
    <w:p w:rsidR="00B32A7A" w:rsidRPr="007C4185" w:rsidRDefault="007C4185"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«Күлкі» ж</w:t>
      </w:r>
      <w:r w:rsidR="00B32A7A" w:rsidRPr="007C4185">
        <w:rPr>
          <w:rFonts w:ascii="Times New Roman" w:hAnsi="Times New Roman" w:cs="Times New Roman"/>
          <w:sz w:val="28"/>
          <w:szCs w:val="28"/>
          <w:lang w:val="kk-KZ"/>
        </w:rPr>
        <w:t>аттығуы. Нұсқаулық: көзіңізді жұмыңыз, ештеңе туралы ойламауға тырысыңыз, ал сіздің бетіңізде күлімсіреу болуы керек, осылай отырыңыз.</w:t>
      </w:r>
    </w:p>
    <w:p w:rsidR="00B32A7A" w:rsidRPr="007C4185" w:rsidRDefault="00B32A7A" w:rsidP="00203342">
      <w:pPr>
        <w:spacing w:after="0" w:line="240" w:lineRule="auto"/>
        <w:ind w:firstLine="709"/>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Егер сіз оны 5-10 минут ұстай алсаңыз, сіз бірден тынышталып, көңіл-күйіңіз жақсарғанын сезесіз.</w:t>
      </w:r>
    </w:p>
    <w:p w:rsidR="00B32A7A" w:rsidRPr="007C4185" w:rsidRDefault="00B32A7A" w:rsidP="00203342">
      <w:pPr>
        <w:spacing w:after="0" w:line="240" w:lineRule="auto"/>
        <w:ind w:firstLine="709"/>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Күлімсіреу кезінде бет бұлшықеттері жүйке жүйесіне жағымды әсер ететін импульстар жасайды. Егер сіз тек азапталған күлімсіреуге қабілетті болсаңыз да, сіз одан оңайырақ боласыз.</w:t>
      </w:r>
    </w:p>
    <w:p w:rsidR="00B32A7A" w:rsidRPr="007C4185" w:rsidRDefault="00B32A7A" w:rsidP="00203342">
      <w:pPr>
        <w:spacing w:after="0" w:line="240" w:lineRule="auto"/>
        <w:ind w:firstLine="709"/>
        <w:jc w:val="both"/>
        <w:rPr>
          <w:rFonts w:ascii="Times New Roman" w:hAnsi="Times New Roman" w:cs="Times New Roman"/>
          <w:sz w:val="28"/>
          <w:szCs w:val="28"/>
          <w:lang w:val="kk-KZ"/>
        </w:rPr>
      </w:pPr>
      <w:r w:rsidRPr="007C4185">
        <w:rPr>
          <w:rFonts w:ascii="Times New Roman" w:hAnsi="Times New Roman" w:cs="Times New Roman"/>
          <w:sz w:val="28"/>
          <w:szCs w:val="28"/>
          <w:lang w:val="kk-KZ"/>
        </w:rPr>
        <w:t>9. Жаттығу</w:t>
      </w:r>
      <w:r w:rsidR="007C4185">
        <w:rPr>
          <w:rFonts w:ascii="Times New Roman" w:hAnsi="Times New Roman" w:cs="Times New Roman"/>
          <w:sz w:val="28"/>
          <w:szCs w:val="28"/>
          <w:lang w:val="kk-KZ"/>
        </w:rPr>
        <w:t xml:space="preserve"> «</w:t>
      </w:r>
      <w:r w:rsidRPr="007C4185">
        <w:rPr>
          <w:rFonts w:ascii="Times New Roman" w:hAnsi="Times New Roman" w:cs="Times New Roman"/>
          <w:sz w:val="28"/>
          <w:szCs w:val="28"/>
          <w:lang w:val="kk-KZ"/>
        </w:rPr>
        <w:t>мақ</w:t>
      </w:r>
      <w:r w:rsidR="007C4185">
        <w:rPr>
          <w:rFonts w:ascii="Times New Roman" w:hAnsi="Times New Roman" w:cs="Times New Roman"/>
          <w:sz w:val="28"/>
          <w:szCs w:val="28"/>
          <w:lang w:val="kk-KZ"/>
        </w:rPr>
        <w:t xml:space="preserve">тады» </w:t>
      </w:r>
      <w:r w:rsidRPr="007C4185">
        <w:rPr>
          <w:rFonts w:ascii="Times New Roman" w:hAnsi="Times New Roman" w:cs="Times New Roman"/>
          <w:sz w:val="28"/>
          <w:szCs w:val="28"/>
          <w:lang w:val="kk-KZ"/>
        </w:rPr>
        <w:t>Нұсқаулық: сол жақ бастың артқы жағында, содан кейін оң қолыңызбен:" олар мені байқайды, жақсы көреді және жоғары бағалайды!</w:t>
      </w:r>
      <w:r w:rsidR="007C4185">
        <w:rPr>
          <w:rFonts w:ascii="Times New Roman" w:hAnsi="Times New Roman" w:cs="Times New Roman"/>
          <w:sz w:val="28"/>
          <w:szCs w:val="28"/>
          <w:lang w:val="kk-KZ"/>
        </w:rPr>
        <w:t xml:space="preserve"> «Басыңызды оңға-солға бұру:»</w:t>
      </w:r>
      <w:r w:rsidRPr="007C4185">
        <w:rPr>
          <w:rFonts w:ascii="Times New Roman" w:hAnsi="Times New Roman" w:cs="Times New Roman"/>
          <w:sz w:val="28"/>
          <w:szCs w:val="28"/>
          <w:lang w:val="kk-KZ"/>
        </w:rPr>
        <w:t xml:space="preserve"> бәрі жақсы!</w:t>
      </w:r>
      <w:r w:rsidR="007C4185">
        <w:rPr>
          <w:rFonts w:ascii="Times New Roman" w:hAnsi="Times New Roman" w:cs="Times New Roman"/>
          <w:sz w:val="28"/>
          <w:szCs w:val="28"/>
          <w:lang w:val="kk-KZ"/>
        </w:rPr>
        <w:t xml:space="preserve"> «</w:t>
      </w:r>
      <w:r w:rsidRPr="007C4185">
        <w:rPr>
          <w:rFonts w:ascii="Times New Roman" w:hAnsi="Times New Roman" w:cs="Times New Roman"/>
          <w:sz w:val="28"/>
          <w:szCs w:val="28"/>
          <w:lang w:val="kk-KZ"/>
        </w:rPr>
        <w:t>Шұлыққа көтеріліп, қолыңызд</w:t>
      </w:r>
      <w:r w:rsidR="007C4185">
        <w:rPr>
          <w:rFonts w:ascii="Times New Roman" w:hAnsi="Times New Roman" w:cs="Times New Roman"/>
          <w:sz w:val="28"/>
          <w:szCs w:val="28"/>
          <w:lang w:val="kk-KZ"/>
        </w:rPr>
        <w:t>ы мүмкіндігінше жоғары көтеріп:»</w:t>
      </w:r>
      <w:r w:rsidRPr="007C4185">
        <w:rPr>
          <w:rFonts w:ascii="Times New Roman" w:hAnsi="Times New Roman" w:cs="Times New Roman"/>
          <w:sz w:val="28"/>
          <w:szCs w:val="28"/>
          <w:lang w:val="kk-KZ"/>
        </w:rPr>
        <w:t xml:space="preserve"> менің өмірімде тек жақсы нәрсе бар!»</w:t>
      </w:r>
    </w:p>
    <w:p w:rsidR="00B32A7A" w:rsidRPr="007C4185" w:rsidRDefault="00ED39B4"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 «Дельфин терапиясы»</w:t>
      </w:r>
      <w:r w:rsidR="00B32A7A" w:rsidRPr="007C4185">
        <w:rPr>
          <w:rFonts w:ascii="Times New Roman" w:hAnsi="Times New Roman" w:cs="Times New Roman"/>
          <w:sz w:val="28"/>
          <w:szCs w:val="28"/>
          <w:lang w:val="kk-KZ"/>
        </w:rPr>
        <w:t xml:space="preserve"> жаттығуы фототерапия және музтерапия элементтері бар мультимедиялық бейнені қарау.</w:t>
      </w:r>
    </w:p>
    <w:p w:rsidR="00B32A7A" w:rsidRPr="00995389" w:rsidRDefault="00ED39B4"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 «Жаңғақ» жаттығуы. «</w:t>
      </w:r>
      <w:r w:rsidR="00B32A7A" w:rsidRPr="007C4185">
        <w:rPr>
          <w:rFonts w:ascii="Times New Roman" w:hAnsi="Times New Roman" w:cs="Times New Roman"/>
          <w:sz w:val="28"/>
          <w:szCs w:val="28"/>
          <w:lang w:val="kk-KZ"/>
        </w:rPr>
        <w:t>Сіздің қолыңызда жаңғақ бар</w:t>
      </w:r>
      <w:r>
        <w:rPr>
          <w:rFonts w:ascii="Times New Roman" w:hAnsi="Times New Roman" w:cs="Times New Roman"/>
          <w:sz w:val="28"/>
          <w:szCs w:val="28"/>
          <w:lang w:val="kk-KZ"/>
        </w:rPr>
        <w:t>»</w:t>
      </w:r>
      <w:r w:rsidR="00B32A7A" w:rsidRPr="007C4185">
        <w:rPr>
          <w:rFonts w:ascii="Times New Roman" w:hAnsi="Times New Roman" w:cs="Times New Roman"/>
          <w:sz w:val="28"/>
          <w:szCs w:val="28"/>
          <w:lang w:val="kk-KZ"/>
        </w:rPr>
        <w:t>. Жаңғақтың құрылымы мен құрылымдық ерекшеліктерін мұқият қарап шығыңыз. Нысан бойынша грек жаңғақтары ескертеді адам миының. Табиғат мұндай ұқсастықтарды кездейсоқ емес, бұл жемістер ақыл - ой үшін ең қолайлы тағам болып табылады. Тек қана емес. Жаңғақ ми ортасын білдіреді. Балабақшадағы ми орталығы кім? (Меңгерушісі). ИЯ, жаңғақ ДОУ жетекшісін білдіреді. Тибет медицинасының рецепті бойынша, Жаңғақ адамдарға стрессті және шамадан тыс жұмыс кезінде (жүйке және физикалық, бас ауруы, ауыр аурудан кейін, жүректі нығайту үшін үнемі қабылданады. Жаңғақтарды есте сақтаңыз және әрқашан сіздің мекемеңіздің ми орталығы екеніңізді ұмытпаңыз. Сіз оның барлық тұжырымдамаларына сәйкес келуіңіз керек, я</w:t>
      </w:r>
      <w:r w:rsidR="00B32A7A" w:rsidRPr="00995389">
        <w:rPr>
          <w:rFonts w:ascii="Times New Roman" w:hAnsi="Times New Roman" w:cs="Times New Roman"/>
          <w:sz w:val="28"/>
          <w:szCs w:val="28"/>
          <w:lang w:val="kk-KZ"/>
        </w:rPr>
        <w:t>ғни күшті, теңдестірілген, дана, тәжірибелі, тәжірибелі, пайдалы, үлкен қуат көзі болуы керек.</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12. Рефлексия (кері байланыс). Қоштасу рәсімі. Шеңберде достық қол алысу.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b/>
          <w:i/>
          <w:sz w:val="28"/>
          <w:szCs w:val="28"/>
          <w:lang w:val="kk-KZ"/>
        </w:rPr>
        <w:t xml:space="preserve">Эссе. </w:t>
      </w:r>
      <w:r w:rsidRPr="00995389">
        <w:rPr>
          <w:rFonts w:ascii="Times New Roman" w:hAnsi="Times New Roman" w:cs="Times New Roman"/>
          <w:sz w:val="28"/>
          <w:szCs w:val="28"/>
          <w:lang w:val="kk-KZ"/>
        </w:rPr>
        <w:t>«Эссе» сөзі қазақ тіліне француз тілінен енген және тарихи түрде латынның exagium (салмақ өлшеу) сөзінен шыққан. Француз ezzai сөзін тәжірибе, сынақ, әрекет, эскиз, эссе сөздерімен сөзбе-сөз аударуға болады.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Эссе - бұл белгілі бір жағдайда немесе мәселе бойынша жеке әсерлер мен пікірлерді білдіретін шағын көлемді және еркін композициядағы прозалық эссе және тақырыпты түпкілікті немесе толық түсіндіру болып көрінбейді.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lastRenderedPageBreak/>
        <w:t>«Шетел сөздерінің түсіндірме сөздігінде» Л.П. Рат эссе «кейбір мәселелерді жүйелі ғылыми түрде емес, еркін түрде қарастыратын эссе» деп анықталады.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«Үлкен энциклопедиялық сөздікте» мынадай анықтама берілген: «Очерктер – автордың баса айтылған жеке позициясын ауызекі сөйлеуге бағытталған жайбарақат, көбінесе парадоксальды баяндаумен біріктіретін философиялық, әдеби-сыни, тарихи-өмірбаяндық, публицистикалық прозаның жанры».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«Қысқа әдеби энциклопедияда»: «Очерк – белгілі бір тақырыпты қарастыратын және онымен қандай да бір түрде байланысты жеке әсерлер мен ойларды жеткізу әрекетін білдіретін шағын көлемді және еркін шығармадағы прозалық эссе» деп нақтылайды.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Эссенің кейбір белгілері: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белгілі бір тақырыптың немесе сұрақтың болуы. Кең ауқымды мәселелерді талдауға арналған жұмыс, анықтамасы бойынша, эссе жанрында орындалмайды.Эссе белгілі бір жағдайда немесе мәселе бойынша жеке әсерлер мен ойларды білдіреді және, әрине, тақырыпты түпкілікті немесе толық түсіндіру болып көрінбейді.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әдетте, эссе бір нәрсе туралы жаңа, субъективті боялған сөзді болжайды, мұндай шығарма философиялық, тарихи-биографиялық, публицистикалық, әдеби-сыни, ғылыми-көпшілік немесе таза фантастикалық сипатқа ие болуы мүмкін.</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эссе мазмұнында ең алдымен автордың тұлғасы – дүниетанымы, ойы, сезімі бағаланады.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Бұл жанр соңғы жылдары танымал болды. М.</w:t>
      </w:r>
      <w:r w:rsidR="00AA6AA0">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Монтень эссе жанрының жасаушысы болып саналады («Эксперимент», 1580). Бүгінгі таңда эссе тапсырма ретінде жиі ұсынылады. Ол құжаттар пакетінің негізгі құрамдас бөліктерінің бірі болып табылады (оқу мекемесіне немесе жұмысқа қабылдау үшін). Эссе байқауы ең жақсылардың арасынан ең жақсысын таңдауға көмектеседі!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Жас маман үшін эссе жазудың да маңызы зор.</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Үміткер өзін қалай көрсете білді, оның жетістіктері мен сәтсіздіктерін қалай сипаттады, жұмыс берушіге бұл адамның бизнес үшін жеткілікті екенін, оның жұмыс тәжірибесі болашақта үміттерді ақтауға және компанияға (ұйым, кәсіпорын).</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Эссе жазуды бастамас бұрын келесі сұрақтарға назар аударыңыз. Оларға жауаптар эсседе не жазу керектігін нақты анықтауға мүмкіндік береді: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Эсседе жеке қасиеттеріңізді немесе қабілеттеріңізді қозғағанда, өзіңізден сұраңыз:</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Мен білетін адамдардан бір жағынан ерекшеленемін бе?</w:t>
      </w:r>
      <w:r w:rsidR="00F34A19">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бұл қасиет қалай көрінді?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Сіз жасаған (жасап жатқан) әрекет туралы:</w:t>
      </w:r>
      <w:r w:rsidR="00F34A19">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маған бұл әрекетке не түрткі болды?неге мен мұны істей бердім?</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lastRenderedPageBreak/>
        <w:t>Сіз айтқан өміріңіздегі әрбір оқиға үшін:</w:t>
      </w:r>
      <w:r w:rsidR="00F34A19">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Неліктен бұл оқиғаны есіме түсірдім?</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Бұл мені адам ретінде өзгертті ме?</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Мен бұған қалай жауап бердім?</w:t>
      </w:r>
      <w:r w:rsidR="00F34A19">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бұл маған аян болды ма; Мен бұрын білмеген нәрсе?</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Сіз атап өткен әрбір адам туралы:</w:t>
      </w:r>
      <w:r w:rsidR="00F34A19">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Мен неге бұл адамның атын қойдым?</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Мен оған ұқсауға тырысамын ба?</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Мен оның қандай қасиеттеріне тәнтімін?</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Оларға өмір бойы есімде болатын бірдеңе болды ма?</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Мен өз көзқарасымды қайта қарастырдым ба?</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Сіздің қалауларыңыз бен сізге ұнамайтын нәрселер туралы:неге маған ұнайды немесе ұнамайды?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Бұл жағдай менің өміріме айтарлықтай әсер етті ме?</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Сіздің әрбір сәтсіздігіңіз туралы:нәтижесінде мен не білдім?</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Мен бұл жағдайдан қандай пайдалы сабақ алдым?</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Эсселерді екі үлкен топқа бөлу ұсынылады: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жеке, субъективті эссе, мұнда негізгі элемент автордың жеке басының бір немесе басқа жағын ашу болып табылады;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объективті эссе, мұнда жеке принцип сипаттау тақырыбына немесе қандай да бір идеяға бағынады.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Ал соңғы өзін-өзі бағалау элементі негізінде жүргізілген тақырып бойынша студенттердің жазылған эсселері де курстың нәтижелілігін көрсетеді. Мысалы:</w:t>
      </w:r>
    </w:p>
    <w:p w:rsidR="00B32A7A" w:rsidRPr="00995389" w:rsidRDefault="00B32A7A" w:rsidP="00203342">
      <w:pPr>
        <w:spacing w:after="0" w:line="240" w:lineRule="auto"/>
        <w:ind w:firstLine="709"/>
        <w:jc w:val="both"/>
        <w:rPr>
          <w:rFonts w:ascii="Times New Roman" w:hAnsi="Times New Roman" w:cs="Times New Roman"/>
          <w:i/>
          <w:sz w:val="28"/>
          <w:szCs w:val="28"/>
          <w:lang w:val="kk-KZ"/>
        </w:rPr>
      </w:pPr>
      <w:r w:rsidRPr="00995389">
        <w:rPr>
          <w:rFonts w:ascii="Times New Roman" w:hAnsi="Times New Roman" w:cs="Times New Roman"/>
          <w:sz w:val="28"/>
          <w:szCs w:val="28"/>
          <w:lang w:val="kk-KZ"/>
        </w:rPr>
        <w:t>К.Ә. (студент): «</w:t>
      </w:r>
      <w:r w:rsidRPr="00995389">
        <w:rPr>
          <w:rFonts w:ascii="Times New Roman" w:hAnsi="Times New Roman" w:cs="Times New Roman"/>
          <w:i/>
          <w:sz w:val="28"/>
          <w:szCs w:val="28"/>
          <w:lang w:val="kk-KZ"/>
        </w:rPr>
        <w:t>Адам өмірі</w:t>
      </w:r>
      <w:r w:rsidR="006643F5">
        <w:rPr>
          <w:rFonts w:ascii="Times New Roman" w:hAnsi="Times New Roman" w:cs="Times New Roman"/>
          <w:i/>
          <w:sz w:val="28"/>
          <w:szCs w:val="28"/>
          <w:lang w:val="kk-KZ"/>
        </w:rPr>
        <w:t xml:space="preserve"> ‒ </w:t>
      </w:r>
      <w:r w:rsidRPr="00995389">
        <w:rPr>
          <w:rFonts w:ascii="Times New Roman" w:hAnsi="Times New Roman" w:cs="Times New Roman"/>
          <w:i/>
          <w:sz w:val="28"/>
          <w:szCs w:val="28"/>
          <w:lang w:val="kk-KZ"/>
        </w:rPr>
        <w:t>бұл көптеген таңдаулар тізбегі: маңызды, болашақ оған байланысты және күнделікті, күнделікті таңдау. Мамандық таңдауды, мүмкін, ең қиынына жатқызуға болады. Мансаптық өсу мен отбасы бақыты болашақ мамандығын дұрыс таңдауға байланысты. Сенеканың әйгілі сөздерінде: «Егер адам қай пирстерге қарай бет алғанын білмесе, оған бірде-бір жел қолайлы болмайды». Таңдау дұрыс болса, өмір рахатқа бөленіп, адам өз-өзіне риза, табысты болады.</w:t>
      </w:r>
    </w:p>
    <w:p w:rsidR="00B32A7A" w:rsidRPr="00995389" w:rsidRDefault="00B32A7A" w:rsidP="00203342">
      <w:pPr>
        <w:spacing w:after="0" w:line="240" w:lineRule="auto"/>
        <w:ind w:firstLine="709"/>
        <w:jc w:val="both"/>
        <w:rPr>
          <w:rFonts w:ascii="Times New Roman" w:hAnsi="Times New Roman" w:cs="Times New Roman"/>
          <w:i/>
          <w:sz w:val="28"/>
          <w:szCs w:val="28"/>
          <w:lang w:val="kk-KZ"/>
        </w:rPr>
      </w:pPr>
      <w:r w:rsidRPr="00995389">
        <w:rPr>
          <w:rFonts w:ascii="Times New Roman" w:hAnsi="Times New Roman" w:cs="Times New Roman"/>
          <w:i/>
          <w:sz w:val="28"/>
          <w:szCs w:val="28"/>
          <w:lang w:val="kk-KZ"/>
        </w:rPr>
        <w:t>Дегенмен, адам өзіне мамандық таңдай отырып, оның ерекшеліктері мен мүмкін қиындықтары туралы алдын ала түсінікке ие болуы керек. Мамандық таңдау, бір жағынан, болашаққа деген көзқарас болса, екінші жағынан, адамның өзіне деген көзқарасы: мақсатқа жетуге дайынмын ба?</w:t>
      </w:r>
    </w:p>
    <w:p w:rsidR="00B32A7A" w:rsidRPr="00995389" w:rsidRDefault="00B32A7A" w:rsidP="00203342">
      <w:pPr>
        <w:spacing w:after="0" w:line="240" w:lineRule="auto"/>
        <w:ind w:firstLine="709"/>
        <w:jc w:val="both"/>
        <w:rPr>
          <w:rFonts w:ascii="Times New Roman" w:hAnsi="Times New Roman" w:cs="Times New Roman"/>
          <w:i/>
          <w:sz w:val="28"/>
          <w:szCs w:val="28"/>
          <w:lang w:val="kk-KZ"/>
        </w:rPr>
      </w:pPr>
      <w:r w:rsidRPr="00995389">
        <w:rPr>
          <w:rFonts w:ascii="Times New Roman" w:hAnsi="Times New Roman" w:cs="Times New Roman"/>
          <w:i/>
          <w:sz w:val="28"/>
          <w:szCs w:val="28"/>
          <w:lang w:val="kk-KZ"/>
        </w:rPr>
        <w:t>Мыңдаған қызықты мамандықтар бар, қайсысын таңдаған дұрыс? Бұлтартпас ақиқат бар: кез келген жұмыс адамнан берік білім мен адамгершілікті қажет етеді. Адамдармен тіл табыса білу, басқару және бағыну, жоғары мәдениеттілік, байқағыштық өткірлік қашанда қажет.</w:t>
      </w:r>
    </w:p>
    <w:p w:rsidR="00B32A7A" w:rsidRPr="00995389" w:rsidRDefault="00B32A7A" w:rsidP="00203342">
      <w:pPr>
        <w:spacing w:after="0" w:line="240" w:lineRule="auto"/>
        <w:ind w:firstLine="709"/>
        <w:jc w:val="both"/>
        <w:rPr>
          <w:rFonts w:ascii="Times New Roman" w:hAnsi="Times New Roman" w:cs="Times New Roman"/>
          <w:i/>
          <w:sz w:val="28"/>
          <w:szCs w:val="28"/>
          <w:lang w:val="kk-KZ"/>
        </w:rPr>
      </w:pPr>
      <w:r w:rsidRPr="00995389">
        <w:rPr>
          <w:rFonts w:ascii="Times New Roman" w:hAnsi="Times New Roman" w:cs="Times New Roman"/>
          <w:i/>
          <w:sz w:val="28"/>
          <w:szCs w:val="28"/>
          <w:lang w:val="kk-KZ"/>
        </w:rPr>
        <w:t>Теледидардан отбасылық әулет, тұқым қуалайтын дәрігерлер туралы әңгімелерді жиі естисіз. Мен сөздің кең мағынасында қаншалықты кәсіпқой болуым керектігін түсінемін.</w:t>
      </w:r>
      <w:r w:rsidR="008978C8">
        <w:rPr>
          <w:rFonts w:ascii="Times New Roman" w:hAnsi="Times New Roman" w:cs="Times New Roman"/>
          <w:i/>
          <w:sz w:val="28"/>
          <w:szCs w:val="28"/>
          <w:lang w:val="kk-KZ"/>
        </w:rPr>
        <w:t xml:space="preserve"> </w:t>
      </w:r>
      <w:r w:rsidRPr="00995389">
        <w:rPr>
          <w:rFonts w:ascii="Times New Roman" w:hAnsi="Times New Roman" w:cs="Times New Roman"/>
          <w:i/>
          <w:sz w:val="28"/>
          <w:szCs w:val="28"/>
          <w:lang w:val="kk-KZ"/>
        </w:rPr>
        <w:t>Мамандыққа қойылатын ерекше талаптарым – жоғары кәсіби білім, пациент пен өзіме деген жауапкершілік.</w:t>
      </w:r>
    </w:p>
    <w:p w:rsidR="00B32A7A" w:rsidRPr="00995389" w:rsidRDefault="00B32A7A" w:rsidP="00203342">
      <w:pPr>
        <w:spacing w:after="0" w:line="240" w:lineRule="auto"/>
        <w:ind w:firstLine="709"/>
        <w:jc w:val="both"/>
        <w:rPr>
          <w:rFonts w:ascii="Times New Roman" w:hAnsi="Times New Roman" w:cs="Times New Roman"/>
          <w:i/>
          <w:sz w:val="28"/>
          <w:szCs w:val="28"/>
          <w:lang w:val="kk-KZ"/>
        </w:rPr>
      </w:pPr>
      <w:r w:rsidRPr="00995389">
        <w:rPr>
          <w:rFonts w:ascii="Times New Roman" w:hAnsi="Times New Roman" w:cs="Times New Roman"/>
          <w:i/>
          <w:sz w:val="28"/>
          <w:szCs w:val="28"/>
          <w:lang w:val="kk-KZ"/>
        </w:rPr>
        <w:lastRenderedPageBreak/>
        <w:t>Иә, өмірде дұрыс нәрсені таңдау – жауапты шешім. Және бұл туралы мен жақсы білемін. Арманым орындалу үшін мен көп еңбектенуім керек екенін білемін: біріншіден, мектепті ойдағыдай аяқтау. Мен оқуға тырысамын, оқуға түсу үшін қажет болатын пәндер бойынша өз бетіммен жұмыс істеймін. Екіншіден, мен өз кейіпкеріммен жұмыс істеймін. Менде әрқашан шешімділік, дауда өз көзқарасымды қорғау мүмкіндігі бола бермейді. Қоғамдық шараларға белсенді қатысу, өзін-өзі басқару өзімді қайта тәрбиелеуге көмектеседі».</w:t>
      </w:r>
    </w:p>
    <w:p w:rsidR="00B32A7A" w:rsidRPr="00995389" w:rsidRDefault="00B32A7A" w:rsidP="00203342">
      <w:pPr>
        <w:spacing w:after="0" w:line="240" w:lineRule="auto"/>
        <w:ind w:firstLine="709"/>
        <w:jc w:val="both"/>
        <w:rPr>
          <w:rFonts w:ascii="Times New Roman" w:hAnsi="Times New Roman" w:cs="Times New Roman"/>
          <w:i/>
          <w:sz w:val="28"/>
          <w:szCs w:val="28"/>
          <w:lang w:val="kk-KZ"/>
        </w:rPr>
      </w:pPr>
      <w:r w:rsidRPr="00995389">
        <w:rPr>
          <w:rFonts w:ascii="Times New Roman" w:hAnsi="Times New Roman" w:cs="Times New Roman"/>
          <w:sz w:val="28"/>
          <w:szCs w:val="28"/>
          <w:lang w:val="kk-KZ"/>
        </w:rPr>
        <w:t>Р.А. (студент): «</w:t>
      </w:r>
      <w:r w:rsidRPr="00995389">
        <w:rPr>
          <w:rFonts w:ascii="Times New Roman" w:hAnsi="Times New Roman" w:cs="Times New Roman"/>
          <w:i/>
          <w:sz w:val="28"/>
          <w:szCs w:val="28"/>
          <w:lang w:val="kk-KZ"/>
        </w:rPr>
        <w:t>Жасым жиырмада, өнерді таңдадым. Иә, мен сұлулықты жақсы көремін және бағалаймын, мен өмірімді сұлуларға қызмет етуге арнауды шештім. Мен Педагогика және психология факультетінің бейнелеу өнері факультетімен біріктірілген жас, өршіл, болашағы зор студентпін. Мен университеттегі бірінші курсымды аяқтап жатырмын, бұл өте қуанышты және мен ешқашан күмәнданған емеспін, мамандықты дұрыс таңдау мен үшін маңызды болды. Оқу маған өте ұнайды. Мен өз мақсатыма жетуді жоспарлап отырмын: өнер психологиясымен айналысқым келеді.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i/>
          <w:sz w:val="28"/>
          <w:szCs w:val="28"/>
          <w:lang w:val="kk-KZ"/>
        </w:rPr>
        <w:t>Мен бұған қалай барғанымды қайта қарап, оны қағаз бетіне түсіруге тырысамын. Бала кезімнен сұлулыққа құмар болғаным есімде. Барлығы әсерлі болды - түс, пішін, күтпеген шешім, кескіндеме және графика классикасы үй кітапханасының альбомдары. Бейнелеу өнері мұражайында бірнеше рет болды. Маған сәндік-қолданбалы өнер бөлімі ұнады</w:t>
      </w:r>
      <w:r w:rsidRPr="00995389">
        <w:rPr>
          <w:rFonts w:ascii="Times New Roman" w:hAnsi="Times New Roman" w:cs="Times New Roman"/>
          <w:sz w:val="28"/>
          <w:szCs w:val="28"/>
          <w:lang w:val="kk-KZ"/>
        </w:rPr>
        <w:t>».</w:t>
      </w:r>
    </w:p>
    <w:p w:rsidR="00B32A7A" w:rsidRPr="00995389" w:rsidRDefault="00B32A7A" w:rsidP="00203342">
      <w:pPr>
        <w:spacing w:after="0" w:line="240" w:lineRule="auto"/>
        <w:ind w:firstLine="709"/>
        <w:jc w:val="both"/>
        <w:rPr>
          <w:rFonts w:ascii="Times New Roman" w:hAnsi="Times New Roman" w:cs="Times New Roman"/>
          <w:i/>
          <w:sz w:val="28"/>
          <w:szCs w:val="28"/>
          <w:lang w:val="kk-KZ"/>
        </w:rPr>
      </w:pPr>
      <w:r w:rsidRPr="00995389">
        <w:rPr>
          <w:rFonts w:ascii="Times New Roman" w:hAnsi="Times New Roman" w:cs="Times New Roman"/>
          <w:sz w:val="28"/>
          <w:szCs w:val="28"/>
          <w:lang w:val="kk-KZ"/>
        </w:rPr>
        <w:t>М.Е. (студент): «</w:t>
      </w:r>
      <w:r w:rsidRPr="00995389">
        <w:rPr>
          <w:rFonts w:ascii="Times New Roman" w:hAnsi="Times New Roman" w:cs="Times New Roman"/>
          <w:i/>
          <w:sz w:val="28"/>
          <w:szCs w:val="28"/>
          <w:lang w:val="kk-KZ"/>
        </w:rPr>
        <w:t>Жаңа білім беру стандарттарын анықтау, ең алдымен, педагог-психологтың қызметін қайта қарауды талап етеді. Педагог-психологтың кәсіби іс-әрекетіндегі психологиялық құрамдас бөлік оқу-тәрбие процесінің негізгі құндылықтарын анықтаудан, студенттің жеке басының өзін-өзі анықтауынан, белсенді азаматтық позициясын қалыптастырудан, адамгершілік көзқарастар мен құндылықтарды дамытудан және айналадағы шындыққа оң көзқарасты қалыптастыру. Басқаша айтқанда, жаңа әлеуметтік-экономикалық жағдайда кәсіби қызметін жүзеге асыруға дайын мамандардың тұлғалық жетілуіне және кәсіби деңгейіне қойылатын жаңа талаптар жүйесі белгіленеді.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i/>
          <w:sz w:val="28"/>
          <w:szCs w:val="28"/>
          <w:lang w:val="kk-KZ"/>
        </w:rPr>
        <w:t>Педагог-психолог балалармен күрделі психологиялық жұмысты психологиялық өзара әрекеттесу процестері арқылы жүзеге асыратынын айту керек. Бұл процесс кәсіби салада қалыптасқан жағдайларға, яғни маманның тәрбиешімен тығыз байланыста жұмыс істеуіне байланысты жүреді. Олардың бірлескен іс-әрекетінің негізі: баланың тұлға ретінде үйлесімді дамуының үйлесімділігі мен қызығушылығы</w:t>
      </w:r>
      <w:r w:rsidRPr="00995389">
        <w:rPr>
          <w:rFonts w:ascii="Times New Roman" w:hAnsi="Times New Roman" w:cs="Times New Roman"/>
          <w:sz w:val="28"/>
          <w:szCs w:val="28"/>
          <w:lang w:val="kk-KZ"/>
        </w:rPr>
        <w:t>».</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Мұндай эсселерді көптеп мысалға келтіруге болады. Бастысы студенттер курс барысында өз ой-пікірлерін еркін жеткізуге үйренді. Еркін тақырып таңдауымыздағы басты себеп – студенттерді шектемеу болды. </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Өздік жұмыс. Сонымен қатар, біз курс барысында студенттердің өздік жұмыстарына көп көңіл бөлдік. Себебі, өздік жұмысы оқу процесінде жетекші орын алатын студенттердің өздік жұмысына деген мотивациясы жетістікке </w:t>
      </w:r>
      <w:r w:rsidRPr="00995389">
        <w:rPr>
          <w:rFonts w:ascii="Times New Roman" w:hAnsi="Times New Roman" w:cs="Times New Roman"/>
          <w:sz w:val="28"/>
          <w:szCs w:val="28"/>
          <w:lang w:val="kk-KZ"/>
        </w:rPr>
        <w:lastRenderedPageBreak/>
        <w:t>жетуге ұмтылыс, жоғары саналылық, білім алуға және мамандықты меңгеруге деген ұмтылыс болып табылатынын атап өткен жөн, бұл гипотезаны растайды. Психология мамандығының студенттері арасында кәсіби білімді, тұлғаның маңызды қасиеттерін, қабілеттері мен дағдыларын меңгеруде өзіндік жұмыстарға ерекше мән беретін студенттер бар. Бұлар өздерінің алдағы мақсаттарын анық және анық елестететін, оған жету жолдарын жақсы көретін, бірақ олардың білімдерінде белгілі бір белгісіздік басым болатын студенттер, бұл оларды өздігінен дайындалуға ерекше назар аударуға мәжбүр етеді. Өз бетінше жұмыс жасаудың мағынасын көрмейтін студенттер көп жағдайда өздерінің кәсіби мансабына және кәсіби өсуіне күмәнмен қарайды. Олар өздерінің болашағын мұқият ойламайды.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Өз бетімен жұмыс істеуге көп мән бермейтін студенттерге қарағанда, өз бетімен жұмыс істеуге бағдарланған студенттер саналы, жауапкершілігі жоғары, әр нәрсенің мәні мен тереңдігіне жетуге ұмтылады.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Пән топтары университетте оқуға әртүрлі мотивацияларға ие. Өз бетінше жұмыс істеуге бағытталған психологтар білім алуға және мамандықты игеруге ұмтылады, бұл олардың мамандықты дұрыс таңдауы туралы айтады. Өзіндік жұмысқа аса мән бермейтін студенттер ұжымының өкілдері ең алдымен оқулықтар мен дәріс конспектісін оқу деңгейінде диплом алып, кәсіби білім алуға ұмтылады.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Субъектілердің екі тобы да жетістікке деген қажеттілікпен сипатталады. Бірақ өз бетінше жұмыс жасауға бағытталған студенттер өздерінің болашақ іс-әрекеттерін негізінен психолог мамандығымен, кәсіби салада табысқа жетуге ұмтылумен байланыстырады. Ал басқа топтың студенттері (өздік жұмысқа бағытталмаған) жалпы жетістік туралы психологиялық белсенділікпен байланыстырмай, көбірек айтады.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Өзіндік жұмыс оқу үрдісінде жетекші орын алатын студенттер үшін өздік жұмысына мотивация – табысқа жетуге деген ұмтылыс, жоғары саналылық, жұмыста алға қойылған гипотезаны растайтын білім алуға және мамандықты меңгеруге ұмтылу.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Оқу мотивациясының құрылымын өзгерту оқу үлгерімінің артуына әкеледі, болашақ психологтардың кәсіби тұлғасының қалыптасуына әсер етеді.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Зерттеу жұмысымыздың нәтижесі бойынша өздік жұмысқа деген ынтасы жоғары студенттер институтта оқуға дайындығы жоғары, сонымен қатар өзіндік сана-сезімі жоғары деген қорытынды жасауға болады.</w:t>
      </w:r>
    </w:p>
    <w:p w:rsidR="00AA6AA0" w:rsidRDefault="00AA6AA0" w:rsidP="00203342">
      <w:pPr>
        <w:spacing w:after="0" w:line="240" w:lineRule="auto"/>
        <w:ind w:firstLine="709"/>
        <w:jc w:val="both"/>
        <w:rPr>
          <w:rFonts w:ascii="Times New Roman" w:hAnsi="Times New Roman" w:cs="Times New Roman"/>
          <w:sz w:val="28"/>
          <w:szCs w:val="28"/>
          <w:lang w:val="kk-KZ"/>
        </w:rPr>
      </w:pPr>
    </w:p>
    <w:p w:rsidR="00B32A7A" w:rsidRPr="00995389" w:rsidRDefault="00B32A7A" w:rsidP="00203342">
      <w:pPr>
        <w:spacing w:after="0" w:line="240" w:lineRule="auto"/>
        <w:ind w:firstLine="709"/>
        <w:jc w:val="both"/>
        <w:rPr>
          <w:rFonts w:ascii="Times New Roman" w:hAnsi="Times New Roman" w:cs="Times New Roman"/>
          <w:b/>
          <w:sz w:val="28"/>
          <w:szCs w:val="28"/>
          <w:lang w:val="kk-KZ"/>
        </w:rPr>
      </w:pPr>
      <w:r w:rsidRPr="00995389">
        <w:rPr>
          <w:rFonts w:ascii="Times New Roman" w:hAnsi="Times New Roman" w:cs="Times New Roman"/>
          <w:b/>
          <w:sz w:val="28"/>
          <w:szCs w:val="28"/>
          <w:lang w:val="kk-KZ"/>
        </w:rPr>
        <w:t>3.3 Психология студенттерінің кәсіби мотивациясын дамытуға арналған практикалық ұсыныстар</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Тұлғаның кәсіби дамуын психологиялық қамтамасыз ету мәселесі монографияда Е.Ф. Зеер (Зеер, 2003) арнайы тарауы бар, онда жеке параграф кәсіптік білім беруді психологиялық қамтамасыз етуге арналған. Автор кәсіптік </w:t>
      </w:r>
      <w:r w:rsidRPr="00995389">
        <w:rPr>
          <w:rFonts w:ascii="Times New Roman" w:hAnsi="Times New Roman" w:cs="Times New Roman"/>
          <w:sz w:val="28"/>
          <w:szCs w:val="28"/>
          <w:lang w:val="kk-KZ"/>
        </w:rPr>
        <w:lastRenderedPageBreak/>
        <w:t>білім беру тұжырымдамасы туралы ойларында да жоғары білім берудің жаңа, тұлғаға бағытталған парадигмасынан шығады. Осы оқу құралының кіріспесінде Е.Ф. Зеер әр жоғары оқу орнының міндетті оқу бағдарламасына «Мамандықтар психологиясы» курсын енгізу қажеттігі туралы аса маңызды ой айтады: «Мұндай пәнді кәсіптік лицейге енгізу болашақ мамандардың кәсіби мәдениетін айтарлықтай байытады, олардың кәсіби өзін-өзі анықтауы және кәсіби санасының қалыптасуы олардың кәсіби өмірбаянын психологиялық тұрғыдан дұрыс</w:t>
      </w:r>
      <w:r w:rsidR="00995389">
        <w:rPr>
          <w:rFonts w:ascii="Times New Roman" w:hAnsi="Times New Roman" w:cs="Times New Roman"/>
          <w:sz w:val="28"/>
          <w:szCs w:val="28"/>
          <w:lang w:val="kk-KZ"/>
        </w:rPr>
        <w:t xml:space="preserve"> құрудың факторына айналады»</w:t>
      </w:r>
      <w:r w:rsidRPr="00995389">
        <w:rPr>
          <w:rFonts w:ascii="Times New Roman" w:hAnsi="Times New Roman" w:cs="Times New Roman"/>
          <w:sz w:val="28"/>
          <w:szCs w:val="28"/>
          <w:lang w:val="kk-KZ"/>
        </w:rPr>
        <w:t>.</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Кәсіби дамуды психологиялық қамтамасыз етудің мәні Е.Ф. Зеер </w:t>
      </w:r>
      <w:r w:rsidR="00AA6AA0">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 өзгеретін тұлғамен бірге қозғалысты, оның жанында, мүмкін болатын жолдарды дер кезінде көрсетіп, қажет бол</w:t>
      </w:r>
      <w:r w:rsidR="00995389">
        <w:rPr>
          <w:rFonts w:ascii="Times New Roman" w:hAnsi="Times New Roman" w:cs="Times New Roman"/>
          <w:sz w:val="28"/>
          <w:szCs w:val="28"/>
          <w:lang w:val="kk-KZ"/>
        </w:rPr>
        <w:t>са, көмек пен қолдауды» көреді</w:t>
      </w:r>
      <w:r w:rsidRPr="00995389">
        <w:rPr>
          <w:rFonts w:ascii="Times New Roman" w:hAnsi="Times New Roman" w:cs="Times New Roman"/>
          <w:sz w:val="28"/>
          <w:szCs w:val="28"/>
          <w:lang w:val="kk-KZ"/>
        </w:rPr>
        <w:t>. Әрине, бұл көмекті психолог тағайындамауы керек, тек нұсқауларды анықтауға көмектеседі. Мұндай психологиялық қолдаудың міндеті субъектіге «өзі іс-әрекетке жауапты болатын дамудың бағдарлық өрісін» қалыптастыруға көмектесу</w:t>
      </w:r>
      <w:r w:rsidR="00995389">
        <w:rPr>
          <w:rFonts w:ascii="Times New Roman" w:hAnsi="Times New Roman" w:cs="Times New Roman"/>
          <w:sz w:val="28"/>
          <w:szCs w:val="28"/>
          <w:lang w:val="kk-KZ"/>
        </w:rPr>
        <w:t xml:space="preserve"> болып табылады</w:t>
      </w:r>
      <w:r w:rsidRPr="00995389">
        <w:rPr>
          <w:rFonts w:ascii="Times New Roman" w:hAnsi="Times New Roman" w:cs="Times New Roman"/>
          <w:sz w:val="28"/>
          <w:szCs w:val="28"/>
          <w:lang w:val="kk-KZ"/>
        </w:rPr>
        <w:t>. Мұндай психологиялық көмектің негізгі мақсаты – адамға кәсіби қызметте өзін толық жүзеге асыруға көмектесу. Сондықтан психологиялық қолдау жүйесіндегі нақты жұмыс «жеке тұлғаның кәсіби дамуы үшін бағдарлау өрісін құруды, «Мен» кәсіби деңгейін нығайтуды, адекватты өзін-өзі бағалауды қолдауды, өмірді және өзін-өзі реттеуде жедел көмек пен қолдауды қамтиды. кәсіби өзін-өзі сақтау технологияларын меңгеру». «Осылайша, - деп түйіндейді автор осы тараудың кіріспесінде, - психологиялық қолдау – бұл төрт функцияға негізделген технология: мәселенің мәнін диагностикалау, мәселе және оны шешу жолдары туралы ақпарат, шешім қабылдау сатысында кеңес беру. мәселе бойынша шешім қабылдау, жоспардың шешімдерін іске асыру сатысында алғашқы медициналық</w:t>
      </w:r>
      <w:r w:rsidR="00995389">
        <w:rPr>
          <w:rFonts w:ascii="Times New Roman" w:hAnsi="Times New Roman" w:cs="Times New Roman"/>
          <w:sz w:val="28"/>
          <w:szCs w:val="28"/>
          <w:lang w:val="kk-KZ"/>
        </w:rPr>
        <w:t xml:space="preserve"> көмек көрсету» </w:t>
      </w:r>
      <w:r w:rsidRPr="00995389">
        <w:rPr>
          <w:rFonts w:ascii="Times New Roman" w:hAnsi="Times New Roman" w:cs="Times New Roman"/>
          <w:sz w:val="28"/>
          <w:szCs w:val="28"/>
          <w:lang w:val="kk-KZ"/>
        </w:rPr>
        <w:t>.</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Кәсіптік білім беру сатысындағы психологиялық қолдауға келетін болсақ, Зеердің пікірінше, оның технологиясы университетте оқудың әртүрлі кезеңдерінде әртүрлі болады: бейімделу (бірінші курс), интенсификация (екінші, үшінші курс) және сәйкестендіру (төртінші, бесінші курс). Бірінші жылы психологиялық қызметтің міндеті өмірдің жаңа жағдайларына бейімделуге көмектесу болып табылады. Сондықтан бұл жұмыстың технологиялық бағдарламасына кіреді</w:t>
      </w:r>
      <w:r w:rsidR="00284D41">
        <w:rPr>
          <w:rFonts w:ascii="Times New Roman" w:hAnsi="Times New Roman" w:cs="Times New Roman"/>
          <w:sz w:val="28"/>
          <w:szCs w:val="28"/>
          <w:lang w:val="kk-KZ"/>
        </w:rPr>
        <w:t>. Олар:</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1. оқу-тәрбие іс-әрекетіне дайындық диагностикасы, оқу мотивтері, құндылық бағдарлары, әлеуметтік-психологиялық көзқарастары;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2. оқу дағдыларын дамытуға және олардың өмірін реттеуге көмектесу;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3. бірінші курс студенттеріне тәуелсіз өмірдің қиындықтарын жеңуде және сыныптастарымен және мұғалімдерімен жайлы қарым-қатынас орнатуда психологиялық қолдау көрсету;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4. таңдаған мамандығынан көңілі қалған бірінші курс студенттеріне кеңес беру;</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5. ымыраға келіп мамандық таңдауда кәсіби өзін-өзі анықтауды түзету.</w:t>
      </w:r>
    </w:p>
    <w:p w:rsid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lastRenderedPageBreak/>
        <w:t>Қарқындау сатысында – салыстырмалы түрде табысты – психологиялық қолдау жеке және интеллектуалды дамуды диагностикалауға, құрдастарымен және мұғалімдермен қарым-қатынас мәселелерін шешуге көмектесу, сонымен қатар таза жеке қарым-қатынасқа түседі. Тиісінше, мұнда психологиялық кеңес берудің диагностикасын әзірлеу, жеке және интеллектуалды профильдерді түзету технологиялары қажет. Қорытынды кезеңде – сәйкестендіру – психологиялық қолдау «кәсіби қабілеттердің қорытынды диагностикасынан, өзін-өзі жүзеге асыру үшін кәсіби саланы табуға көмектесуден, болашақ өмірінің мәнін табуға қолдау көрсетуден тұрады... Ең бастысы – түлект</w:t>
      </w:r>
      <w:r w:rsidR="004552EB">
        <w:rPr>
          <w:rFonts w:ascii="Times New Roman" w:hAnsi="Times New Roman" w:cs="Times New Roman"/>
          <w:sz w:val="28"/>
          <w:szCs w:val="28"/>
          <w:lang w:val="kk-KZ"/>
        </w:rPr>
        <w:t xml:space="preserve">ерге кәсіби тұрғыдан көмектесу </w:t>
      </w:r>
      <w:r w:rsidRPr="00995389">
        <w:rPr>
          <w:rFonts w:ascii="Times New Roman" w:hAnsi="Times New Roman" w:cs="Times New Roman"/>
          <w:sz w:val="28"/>
          <w:szCs w:val="28"/>
          <w:lang w:val="kk-KZ"/>
        </w:rPr>
        <w:t>өздерін ан</w:t>
      </w:r>
      <w:r w:rsidR="00995389">
        <w:rPr>
          <w:rFonts w:ascii="Times New Roman" w:hAnsi="Times New Roman" w:cs="Times New Roman"/>
          <w:sz w:val="28"/>
          <w:szCs w:val="28"/>
          <w:lang w:val="kk-KZ"/>
        </w:rPr>
        <w:t xml:space="preserve">ықтап, жұмыс табады. </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«Қорытындылай келе, автор былай деп жазады: «Осылайша, кәсіптік білім беру мекемесінде психологиялық қызмет құрылып, кәсіби даму мониторингі жүргізілсе, кәсіптік білім беруді өнімді психологиялық қамтамасыз ету мүмкін болады. Ол тұлғаға бағытталған әлеуметтік және кәсіптік білім берудің құрамдас бөлігі</w:t>
      </w:r>
      <w:r w:rsidR="00995389">
        <w:rPr>
          <w:rFonts w:ascii="Times New Roman" w:hAnsi="Times New Roman" w:cs="Times New Roman"/>
          <w:sz w:val="28"/>
          <w:szCs w:val="28"/>
          <w:lang w:val="kk-KZ"/>
        </w:rPr>
        <w:t>не айналуы тиіс</w:t>
      </w:r>
      <w:r w:rsidRPr="00995389">
        <w:rPr>
          <w:rFonts w:ascii="Times New Roman" w:hAnsi="Times New Roman" w:cs="Times New Roman"/>
          <w:sz w:val="28"/>
          <w:szCs w:val="28"/>
          <w:lang w:val="kk-KZ"/>
        </w:rPr>
        <w:t>.</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Сонымен, Зеер концепциясындағы </w:t>
      </w:r>
      <w:r w:rsidRPr="00995389">
        <w:rPr>
          <w:rFonts w:ascii="Times New Roman" w:hAnsi="Times New Roman" w:cs="Times New Roman"/>
          <w:i/>
          <w:sz w:val="28"/>
          <w:szCs w:val="28"/>
          <w:u w:val="single"/>
          <w:lang w:val="kk-KZ"/>
        </w:rPr>
        <w:t>психологиялық қолдау студенттің мотивациялық сферасын бірінші орынға қойып қана қоймайды</w:t>
      </w:r>
      <w:r w:rsidRPr="00995389">
        <w:rPr>
          <w:rFonts w:ascii="Times New Roman" w:hAnsi="Times New Roman" w:cs="Times New Roman"/>
          <w:sz w:val="28"/>
          <w:szCs w:val="28"/>
          <w:lang w:val="kk-KZ"/>
        </w:rPr>
        <w:t>, сонымен қатар университеттегі оқу және тәрбие жұмысының бірлігінің қағидаларын көрсетеді. Біз алған деректер университет студентінің кәсіби даму динамикасына қатысты автор ұсынған классификацияға сәйкес келеді. Сонымен бейімделудің бірінші кезеңі, біздің деректеріміз бойынша, оқытудағы әлеуметтік, коммуникативті мотивтердің басымдылығымен сипатталады. Кәсіби жұмысқа мотивацияның біркелкі элементтерінің болмауы, сәтсіздікке жол бермеу мотивтері. Бұл ерекшеліктердің барлығы, әрине, консультативтік-түзету жұмыстарын және жоғарыда айтылғандай, оқу-тәрбие процесін мамандандырылған ұйымдастыруды қажет етеді.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Сәйкестендірудің соңғы кезеңі (төртінші, бесінші курс), біздің деректеріміз бойынша, психологтардың арнайы араласуын талап етеді, егер студенттердің мотивациялық сферасында еңбекті денсаулықты сақтауға кедергі ретінде қабылдауда жағымсыз тенденциялар болса, өзін-өзі реттеу, өзін-өзі ұйымдастыру және өзін-өзі дамыту функцияларын қалыптастыру бойынша психологиялық жұмыстың қажеттілігін көрсететін студенттің даралығы.</w:t>
      </w:r>
    </w:p>
    <w:p w:rsidR="00B32A7A" w:rsidRPr="00995389" w:rsidRDefault="00B32A7A" w:rsidP="00203342">
      <w:pPr>
        <w:spacing w:after="0" w:line="240" w:lineRule="auto"/>
        <w:ind w:firstLine="709"/>
        <w:jc w:val="both"/>
        <w:rPr>
          <w:rFonts w:ascii="Times New Roman" w:hAnsi="Times New Roman" w:cs="Times New Roman"/>
          <w:b/>
          <w:sz w:val="28"/>
          <w:szCs w:val="28"/>
          <w:lang w:val="kk-KZ"/>
        </w:rPr>
      </w:pPr>
      <w:r w:rsidRPr="00995389">
        <w:rPr>
          <w:rFonts w:ascii="Times New Roman" w:hAnsi="Times New Roman" w:cs="Times New Roman"/>
          <w:b/>
          <w:sz w:val="28"/>
          <w:szCs w:val="28"/>
          <w:lang w:val="kk-KZ"/>
        </w:rPr>
        <w:t>Зеердің тұжырымдамасына сүйене отырып, біз мотивациялық сфераның даму формасы ретінде студенттің әртүрлі психикалық сфераларының динамикасын жан-жақты бақылау (мониторинг) жүргізуді ұсынамыз.</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Соңғы жылдары мониторинг жоғары білім беру жүйесінде психологиялық қызметтің танымал түріне айналды. Мониторинг студенттердің әртүрлі психикалық функцияларының динамикасын үздіксіз бағалауға арналған және осы бағалау нәтижелерін оқу-тәрбие процесін ұйымдастыруға және арнайы түзету, дамыту немесе тәрбиелеу шараларына (тренингтерге) енгізуге арналған. Эксперттік мониторинг, біздің ойымызша, нақты жағдайда студенттердің жүйелі </w:t>
      </w:r>
      <w:r w:rsidRPr="00995389">
        <w:rPr>
          <w:rFonts w:ascii="Times New Roman" w:hAnsi="Times New Roman" w:cs="Times New Roman"/>
          <w:sz w:val="28"/>
          <w:szCs w:val="28"/>
          <w:lang w:val="kk-KZ"/>
        </w:rPr>
        <w:lastRenderedPageBreak/>
        <w:t>іс-әрекетін ұйымдастыруға ықпал етеді. Мониторинг оқу жүйесінің мақсатты жұмысына ықпал етеді. Жүйе өз қызметін стихиялы емес, мақсатты түрде орындаса, білім беру жүйесінің тиімділігі жоғары болады және бұл білім беру жүйесінің параметрлерін жан-жақты психологиялық-педагог</w:t>
      </w:r>
      <w:r w:rsidR="00995389">
        <w:rPr>
          <w:rFonts w:ascii="Times New Roman" w:hAnsi="Times New Roman" w:cs="Times New Roman"/>
          <w:sz w:val="28"/>
          <w:szCs w:val="28"/>
          <w:lang w:val="kk-KZ"/>
        </w:rPr>
        <w:t>икалық бақылауды қажет етеді</w:t>
      </w:r>
      <w:r w:rsidRPr="00995389">
        <w:rPr>
          <w:rFonts w:ascii="Times New Roman" w:hAnsi="Times New Roman" w:cs="Times New Roman"/>
          <w:sz w:val="28"/>
          <w:szCs w:val="28"/>
          <w:lang w:val="kk-KZ"/>
        </w:rPr>
        <w:t xml:space="preserve">. Демек, оқудың барлық кезеңінде оқу пәндері бойынша білім, қабілет және дағдының бар мониторингін психологиялық </w:t>
      </w:r>
      <w:r w:rsidR="00995389">
        <w:rPr>
          <w:rFonts w:ascii="Times New Roman" w:hAnsi="Times New Roman" w:cs="Times New Roman"/>
          <w:sz w:val="28"/>
          <w:szCs w:val="28"/>
          <w:lang w:val="kk-KZ"/>
        </w:rPr>
        <w:t>компонентпен толықтырған жөн</w:t>
      </w:r>
      <w:r w:rsidRPr="00995389">
        <w:rPr>
          <w:rFonts w:ascii="Times New Roman" w:hAnsi="Times New Roman" w:cs="Times New Roman"/>
          <w:sz w:val="28"/>
          <w:szCs w:val="28"/>
          <w:lang w:val="kk-KZ"/>
        </w:rPr>
        <w:t>.</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Мониторинг студенттің дамуындағы негізгі проблемалық аймақтарды анықтауға мүмкіндік береді, атап айтқанда, біздің деректеріміз бойынша бұл когнитивтік сала, өйткені түлектердің мотивациялық құрылымында таным мотивтері күрт төмендейді, эмоционалдық-еріктік сферадағы және жеке құндылықтар сферасындағы проблеманы көрсететін болашақ жұмысына қатысты екіұштылық.</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Әртүрлі оқу курстарында студенттердің мотивациясын қалыптастыру және дамыту мәселелері контекстінде психикалық салалардың әрқайсысы үшін мониторингтің ерекшеліктерін жеке қарастырайық:</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i/>
          <w:sz w:val="28"/>
          <w:szCs w:val="28"/>
          <w:lang w:val="kk-KZ"/>
        </w:rPr>
        <w:t>Когнитивтік сфера</w:t>
      </w:r>
      <w:r w:rsidRPr="00995389">
        <w:rPr>
          <w:rFonts w:ascii="Times New Roman" w:hAnsi="Times New Roman" w:cs="Times New Roman"/>
          <w:sz w:val="28"/>
          <w:szCs w:val="28"/>
          <w:lang w:val="kk-KZ"/>
        </w:rPr>
        <w:t>. Танымдық қабілеттерді дамыту дәстүрлі түрде педагогикалық процестің ең маңызды мақсаты болып табылады [16,13,23, т.б.]. Дегенмен, біздің зерттеулер когнитивті мотивацияның регрессиясы бар екенін көрсетті. Сондықтан когнитивтік мотивацияны бағалауды бақылаудың жетекші параметріне айналдыруды және мұғалімдердің назарын мотивациялық сабақтарды ұйымдастыру мәселелеріне аударуды ұсынамыз.</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Зерттеушілер студенттердің бірлескен оқу әрекеті топтағы интеллекттің біркелкі даму деңгейін төмендететінін анықтады (В.Н.</w:t>
      </w:r>
      <w:r w:rsidR="00AA6AA0">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Дружинин), бұл студенттік топтардың интеллектінің даму деңгейін бағалауды бақылауға ғана емес, сонымен қатар білім берудің интеллектінің қалыптасуына бағытталған. оқытудың жоғары интеллектуалдық стандарттары. Оқушылардың кейбір жеке, мотивациялық, құндылық ерекшеліктерімен оқу табысының өзара байланысының маңызды деңгейлерін байқауға болады. Екінші курстан кейін кейбір студенттердің интеллект деңгейінде оң динамикаға (өсу), ал кейбіреулеріне теріс әсер етуіне байланысты интеллект біркелкі емес деңгейі жоғарылайтынын атап өткен жөн. Ұқсас байланыс үш жылдық оқудан кейін байқалады. Төртінші курстан кейін біркелкіліктің төмендеуіне тенденция қайтадан пайда болады [18]. Біздің деректерге сәйкес, интеллекттің даму деңгейіндегі мұндай ауытқулар когнитивтік мотивацияның ауытқуымен байланысты болуы мүмкін. Бірақ бұл мәселе бөлек зерттеуді қажет етеді.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 Студенттік жас үшін </w:t>
      </w:r>
      <w:r w:rsidRPr="00995389">
        <w:rPr>
          <w:rFonts w:ascii="Times New Roman" w:hAnsi="Times New Roman" w:cs="Times New Roman"/>
          <w:i/>
          <w:sz w:val="28"/>
          <w:szCs w:val="28"/>
          <w:lang w:val="kk-KZ"/>
        </w:rPr>
        <w:t>тұлғааралық қарым-қатынас сферасы</w:t>
      </w:r>
      <w:r w:rsidRPr="00995389">
        <w:rPr>
          <w:rFonts w:ascii="Times New Roman" w:hAnsi="Times New Roman" w:cs="Times New Roman"/>
          <w:sz w:val="28"/>
          <w:szCs w:val="28"/>
          <w:lang w:val="kk-KZ"/>
        </w:rPr>
        <w:t xml:space="preserve"> өте маңызды. Әртүрлі авторлар білім беру мәселелерін шешу үшін өзара әрекеттесудің әртүрлі түрлерін ажыратады: эмпатия, түсіну, көмек, ынтымақтастық, бірлесіп құру [2,17,10]. Сондықтан өзін-өзі дамытуға барынша қолайлы жағдай жасау үшін көп қырлы полиморфты өзара әрекеттесу керек. Тұлғааралық өзара әрекеттесу мәселелерін шешудің бірінші курс студенттерінің университет жағдайына </w:t>
      </w:r>
      <w:r w:rsidRPr="00995389">
        <w:rPr>
          <w:rFonts w:ascii="Times New Roman" w:hAnsi="Times New Roman" w:cs="Times New Roman"/>
          <w:sz w:val="28"/>
          <w:szCs w:val="28"/>
          <w:lang w:val="kk-KZ"/>
        </w:rPr>
        <w:lastRenderedPageBreak/>
        <w:t>бейімделу процесін жеделдету болып табылады, оған оқу процесін психологиялық қамтамасыз ету жүйесі ықпал ете алады, оның аясында арнайы сабақтар мен тренингтер өткізіледі. өткізіледі. Біздің зерттеу контекстінде біз тұлғааралық өзара әрекеттестік саласы студенттер үшін мотиватор ретінде әрекет ететінін, оның оқу, кәсіби және жалпы аспектілерінде мотивациялық сфераның қалыптасуына орасан зор әсер ететінін атап өтеміз.</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i/>
          <w:sz w:val="28"/>
          <w:szCs w:val="28"/>
          <w:lang w:val="kk-KZ"/>
        </w:rPr>
        <w:t>Эмоциялық-еріктік сфера.</w:t>
      </w:r>
      <w:r w:rsidRPr="00995389">
        <w:rPr>
          <w:rFonts w:ascii="Times New Roman" w:hAnsi="Times New Roman" w:cs="Times New Roman"/>
          <w:sz w:val="28"/>
          <w:szCs w:val="28"/>
          <w:lang w:val="kk-KZ"/>
        </w:rPr>
        <w:t xml:space="preserve"> Өзін-өзі реттеудің дамуының өзектілігі уақыт өте келе төмендемейді. «Жақсы» және «жаман» студенттің тұлғалық қасиеттерін ашатын студенттер арасында сауалнама жүргізу көрсеткендей [27, 197-199 б.] «жақсы» студенттің портреті жоғары болуы керек деп есептейтін студенттердің 91%-ы. өзін-өзі ұйымдастыру деңгейі және оқушылардың 85% «жаман» студенттің портреті өзін-өзі ұйымдастырудың жоқтығы ретінде сипатталды. Біздің деректеріміз де осыған ұқсас нәтиже берді, атап айтқанда, біздің іріктеуіміздегі студенттер табысты студент – өз өмірін ұйымдастыра білетін, оқу мен еңбекті ұштастыра білетін студент екенін атап көрсетті.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i/>
          <w:sz w:val="28"/>
          <w:szCs w:val="28"/>
          <w:lang w:val="kk-KZ"/>
        </w:rPr>
        <w:t>Мотивациялық сфера.</w:t>
      </w:r>
      <w:r w:rsidRPr="00995389">
        <w:rPr>
          <w:rFonts w:ascii="Times New Roman" w:hAnsi="Times New Roman" w:cs="Times New Roman"/>
          <w:sz w:val="28"/>
          <w:szCs w:val="28"/>
          <w:lang w:val="kk-KZ"/>
        </w:rPr>
        <w:t xml:space="preserve"> Соңғы жылдары зерттеушілер университет түлектерінің жоғары кәсіптік білім алуына және мамандықты дұрыс таңдауына қанағаттануының тұрақты төмендеуін атап өтті [28]. Студенттердің ең типтік ішкі дағдарыстары анықталды: бірінші курс – күту дағдарысы, екінші курс – өзін-өзі анықтау дағдарысы, үшінші-төртінші курс – жұмыспен қамту дағдарысы. ЖОО-дан шыққанда – кәсіби бейімделу дағдарысы. Біздің зерттеуіміз бірінші, үшінші және төртінші курсқа тән ерекше мотивациялық дағдарыстың болуын көрсетті.</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Жоғары кәсіптік білім беру жүйесінде мониторинг жүргізу үшін психикалық сфералардың сипаттамасын қорытындылай келе, мотивация кез келген психикалық саланың дамымаған немесе проблемалық жағдайында маңызды компенсаторлық рөл атқаратынын атап өтеміз. Атап айтқанда, мотивацияның арқасында құрдастарды қуып жетуге болады. білім беру және зияткерлік даму деңгейінде эмоционалды-ерікті реттеу жүйелерін қалыптастырады және тағы басқалар [18] Осы негізде мотивациялық сфераны университетте студенттің психикалық дамуын бақылаудың басым бағыты ретінде анықтаймыз, ал мониторингтен бастап оның нәтижелерін оқу іс-әрекетіне және оқу процесін ұйымдастыруға қосуды көздейді, біз студенттердің зерттелген үлгісінің сипаттамаларына қатысты ұсыныстарды ұсынамыз:</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Студенттердің ынтасын дамытуға бағытталған қалыптастырушы-түзету жұмыстары еңбекке деген екіұшты көзқарасты жеңуге және кәсіпте өзін-өзі дамытуға бағытталуы керек. Студенттердің мотивациясын дамытудың маңызды параметрі оның еңбектің өзін-өзі дамыту мен біліміне, өзінің жеке даралығы мен денсаулығын сақтауға кедергі келтірмейтінін түсінуге қол жеткізуі болып табылады.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Адамдарға көмектесудің, қарым-қатынастың, мәртебеге жетудің әлеуметтік мотивтерінің параметрлері студенттердің мотивациясын дамытудың </w:t>
      </w:r>
      <w:r w:rsidRPr="00995389">
        <w:rPr>
          <w:rFonts w:ascii="Times New Roman" w:hAnsi="Times New Roman" w:cs="Times New Roman"/>
          <w:sz w:val="28"/>
          <w:szCs w:val="28"/>
          <w:lang w:val="kk-KZ"/>
        </w:rPr>
        <w:lastRenderedPageBreak/>
        <w:t xml:space="preserve">негізгі оң аспектілері ретінде анықталғандықтан, олар мотивациялық дайындықты дамытудың бастапқы нүктесі бола алады, оларда оқу мен оқуға интеграцияланған мотивация пайда болады. </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Студенттің мотивациялық сферасын дамытудың маңызды құрамдас бөлігі болашақ мамандығына және жалпы өмірге қатысты шынайы позицияны қалыптастыру болуы мүмкін.</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Біз жоғарыда көрсетілген тұжырымдар мен нұсқауларды басшылыққа ала отырып, студенттердің тұлғалық өсуіне кәсіби даярлану үрдісіндегі мотивацияның психологиялық әсері бірнеше кезеңдерден өтеді (</w:t>
      </w:r>
      <w:r w:rsidR="00284D41">
        <w:rPr>
          <w:rFonts w:ascii="Times New Roman" w:hAnsi="Times New Roman" w:cs="Times New Roman"/>
          <w:sz w:val="28"/>
          <w:szCs w:val="28"/>
          <w:lang w:val="kk-KZ"/>
        </w:rPr>
        <w:t xml:space="preserve">30- </w:t>
      </w:r>
      <w:r w:rsidRPr="00995389">
        <w:rPr>
          <w:rFonts w:ascii="Times New Roman" w:hAnsi="Times New Roman" w:cs="Times New Roman"/>
          <w:sz w:val="28"/>
          <w:szCs w:val="28"/>
          <w:lang w:val="kk-KZ"/>
        </w:rPr>
        <w:t>кестеде):</w:t>
      </w:r>
    </w:p>
    <w:p w:rsidR="00E46DC0" w:rsidRDefault="00E46DC0" w:rsidP="00203342">
      <w:pPr>
        <w:spacing w:after="0" w:line="240" w:lineRule="auto"/>
        <w:ind w:firstLine="709"/>
        <w:jc w:val="both"/>
        <w:rPr>
          <w:rFonts w:ascii="Times New Roman" w:hAnsi="Times New Roman" w:cs="Times New Roman"/>
          <w:sz w:val="28"/>
          <w:szCs w:val="28"/>
          <w:lang w:val="kk-KZ"/>
        </w:rPr>
      </w:pPr>
    </w:p>
    <w:p w:rsidR="00B31024" w:rsidRPr="00430B20" w:rsidRDefault="00B31024" w:rsidP="00E46DC0">
      <w:pPr>
        <w:spacing w:after="0" w:line="240" w:lineRule="auto"/>
        <w:jc w:val="both"/>
        <w:rPr>
          <w:rFonts w:ascii="Times New Roman" w:hAnsi="Times New Roman" w:cs="Times New Roman"/>
          <w:sz w:val="28"/>
          <w:szCs w:val="28"/>
          <w:lang w:val="kk-KZ"/>
        </w:rPr>
      </w:pPr>
      <w:r w:rsidRPr="00430B20">
        <w:rPr>
          <w:rFonts w:ascii="Times New Roman" w:hAnsi="Times New Roman" w:cs="Times New Roman"/>
          <w:sz w:val="28"/>
          <w:szCs w:val="28"/>
          <w:lang w:val="kk-KZ"/>
        </w:rPr>
        <w:t>Кесте</w:t>
      </w:r>
      <w:r w:rsidR="00430B20">
        <w:rPr>
          <w:rFonts w:ascii="Times New Roman" w:hAnsi="Times New Roman" w:cs="Times New Roman"/>
          <w:sz w:val="28"/>
          <w:szCs w:val="28"/>
          <w:lang w:val="kk-KZ"/>
        </w:rPr>
        <w:t xml:space="preserve"> 30 ‒ </w:t>
      </w:r>
      <w:r w:rsidR="00E46DC0" w:rsidRPr="00430B20">
        <w:rPr>
          <w:rFonts w:ascii="Times New Roman" w:hAnsi="Times New Roman" w:cs="Times New Roman"/>
          <w:sz w:val="28"/>
          <w:szCs w:val="28"/>
          <w:lang w:val="kk-KZ"/>
        </w:rPr>
        <w:t>Кезеңдер</w:t>
      </w:r>
    </w:p>
    <w:p w:rsidR="00E46DC0" w:rsidRPr="00AA6AA0" w:rsidRDefault="00E46DC0" w:rsidP="00203342">
      <w:pPr>
        <w:spacing w:after="0" w:line="240" w:lineRule="auto"/>
        <w:ind w:firstLine="709"/>
        <w:jc w:val="both"/>
        <w:rPr>
          <w:rFonts w:ascii="Times New Roman" w:hAnsi="Times New Roman" w:cs="Times New Roman"/>
          <w:color w:val="FF0000"/>
          <w:sz w:val="28"/>
          <w:szCs w:val="28"/>
          <w:lang w:val="kk-KZ"/>
        </w:rPr>
      </w:pPr>
    </w:p>
    <w:tbl>
      <w:tblPr>
        <w:tblStyle w:val="ac"/>
        <w:tblW w:w="0" w:type="auto"/>
        <w:tblLook w:val="04A0" w:firstRow="1" w:lastRow="0" w:firstColumn="1" w:lastColumn="0" w:noHBand="0" w:noVBand="1"/>
      </w:tblPr>
      <w:tblGrid>
        <w:gridCol w:w="1877"/>
        <w:gridCol w:w="7757"/>
      </w:tblGrid>
      <w:tr w:rsidR="00B32A7A" w:rsidRPr="00995389" w:rsidTr="004E56D7">
        <w:tc>
          <w:tcPr>
            <w:tcW w:w="1877" w:type="dxa"/>
          </w:tcPr>
          <w:p w:rsidR="00B32A7A" w:rsidRPr="00995389" w:rsidRDefault="00B32A7A" w:rsidP="00B31024">
            <w:pPr>
              <w:jc w:val="center"/>
              <w:rPr>
                <w:rFonts w:ascii="Times New Roman" w:hAnsi="Times New Roman"/>
                <w:sz w:val="28"/>
                <w:szCs w:val="28"/>
                <w:lang w:val="kk-KZ"/>
              </w:rPr>
            </w:pPr>
            <w:r w:rsidRPr="00995389">
              <w:rPr>
                <w:rFonts w:ascii="Times New Roman" w:hAnsi="Times New Roman"/>
                <w:sz w:val="28"/>
                <w:szCs w:val="28"/>
                <w:lang w:val="kk-KZ"/>
              </w:rPr>
              <w:t>Кезеңдер</w:t>
            </w:r>
          </w:p>
        </w:tc>
        <w:tc>
          <w:tcPr>
            <w:tcW w:w="7757" w:type="dxa"/>
          </w:tcPr>
          <w:p w:rsidR="00B32A7A" w:rsidRPr="00995389" w:rsidRDefault="00B32A7A" w:rsidP="00B31024">
            <w:pPr>
              <w:jc w:val="center"/>
              <w:rPr>
                <w:rFonts w:ascii="Times New Roman" w:hAnsi="Times New Roman"/>
                <w:sz w:val="28"/>
                <w:szCs w:val="28"/>
                <w:lang w:val="kk-KZ"/>
              </w:rPr>
            </w:pPr>
            <w:r w:rsidRPr="00995389">
              <w:rPr>
                <w:rFonts w:ascii="Times New Roman" w:hAnsi="Times New Roman"/>
                <w:sz w:val="28"/>
                <w:szCs w:val="28"/>
                <w:lang w:val="kk-KZ"/>
              </w:rPr>
              <w:t>Сипаттамасы</w:t>
            </w:r>
          </w:p>
        </w:tc>
      </w:tr>
      <w:tr w:rsidR="00B32A7A" w:rsidRPr="00552E7C" w:rsidTr="004E56D7">
        <w:tc>
          <w:tcPr>
            <w:tcW w:w="1877" w:type="dxa"/>
          </w:tcPr>
          <w:p w:rsidR="00B32A7A" w:rsidRPr="00995389" w:rsidRDefault="00B32A7A" w:rsidP="00B31024">
            <w:pPr>
              <w:jc w:val="both"/>
              <w:rPr>
                <w:rFonts w:ascii="Times New Roman" w:hAnsi="Times New Roman"/>
                <w:sz w:val="28"/>
                <w:szCs w:val="28"/>
                <w:lang w:val="kk-KZ"/>
              </w:rPr>
            </w:pPr>
            <w:r w:rsidRPr="00995389">
              <w:rPr>
                <w:rFonts w:ascii="Times New Roman" w:hAnsi="Times New Roman"/>
                <w:sz w:val="28"/>
                <w:szCs w:val="28"/>
                <w:lang w:val="kk-KZ"/>
              </w:rPr>
              <w:t>Бастапқы кезең</w:t>
            </w:r>
          </w:p>
        </w:tc>
        <w:tc>
          <w:tcPr>
            <w:tcW w:w="7757" w:type="dxa"/>
          </w:tcPr>
          <w:p w:rsidR="00B32A7A" w:rsidRPr="00995389" w:rsidRDefault="00B32A7A" w:rsidP="00B31024">
            <w:pPr>
              <w:jc w:val="both"/>
              <w:rPr>
                <w:rFonts w:ascii="Times New Roman" w:hAnsi="Times New Roman"/>
                <w:sz w:val="28"/>
                <w:szCs w:val="28"/>
                <w:lang w:val="kk-KZ"/>
              </w:rPr>
            </w:pPr>
            <w:r w:rsidRPr="00995389">
              <w:rPr>
                <w:rFonts w:ascii="Times New Roman" w:hAnsi="Times New Roman"/>
                <w:sz w:val="28"/>
                <w:szCs w:val="28"/>
                <w:lang w:val="kk-KZ"/>
              </w:rPr>
              <w:t>Студент эмоционалдық көзқарасы, эпизодтық, жағдаяттық қызығушылығы, пәндік қатынасы, кейбір жұмыс әдеттері бар белгілі бір мамандықты меңгеру туралы шешімді сырттай қабылдайды, бірақ оның дербестігі жоқ, бастамашылдық танытпайды</w:t>
            </w:r>
          </w:p>
        </w:tc>
      </w:tr>
      <w:tr w:rsidR="00B32A7A" w:rsidRPr="00552E7C" w:rsidTr="004E56D7">
        <w:tc>
          <w:tcPr>
            <w:tcW w:w="1877" w:type="dxa"/>
          </w:tcPr>
          <w:p w:rsidR="00B32A7A" w:rsidRPr="00995389" w:rsidRDefault="00B32A7A" w:rsidP="00B31024">
            <w:pPr>
              <w:jc w:val="both"/>
              <w:rPr>
                <w:rFonts w:ascii="Times New Roman" w:hAnsi="Times New Roman"/>
                <w:sz w:val="28"/>
                <w:szCs w:val="28"/>
                <w:lang w:val="kk-KZ"/>
              </w:rPr>
            </w:pPr>
            <w:r w:rsidRPr="00995389">
              <w:rPr>
                <w:rFonts w:ascii="Times New Roman" w:hAnsi="Times New Roman"/>
                <w:sz w:val="28"/>
                <w:szCs w:val="28"/>
                <w:lang w:val="kk-KZ"/>
              </w:rPr>
              <w:t>Екінші кезең</w:t>
            </w:r>
          </w:p>
        </w:tc>
        <w:tc>
          <w:tcPr>
            <w:tcW w:w="7757" w:type="dxa"/>
          </w:tcPr>
          <w:p w:rsidR="00B32A7A" w:rsidRPr="00995389" w:rsidRDefault="00B32A7A" w:rsidP="00B31024">
            <w:pPr>
              <w:jc w:val="both"/>
              <w:rPr>
                <w:rFonts w:ascii="Times New Roman" w:hAnsi="Times New Roman"/>
                <w:sz w:val="28"/>
                <w:szCs w:val="28"/>
                <w:lang w:val="kk-KZ"/>
              </w:rPr>
            </w:pPr>
            <w:r w:rsidRPr="00995389">
              <w:rPr>
                <w:rFonts w:ascii="Times New Roman" w:hAnsi="Times New Roman"/>
                <w:sz w:val="28"/>
                <w:szCs w:val="28"/>
                <w:lang w:val="kk-KZ"/>
              </w:rPr>
              <w:t>Студенттің кәсіпке деген тұрақты көзқарасы және тұрақты қызығушылықтары бар; ол бейімділік танытады, бірақ оны оқу материалының практикалық аспектілері көбірек қызықтырады; қалыптасқан мақсат оқу-өндірістік іс-әрекеттің жалпы бағытын береді, оның өзіне деген сенімі, дербестігі бар; жауапкершілік сезімі қалыптасады.</w:t>
            </w:r>
          </w:p>
        </w:tc>
      </w:tr>
      <w:tr w:rsidR="00B32A7A" w:rsidRPr="00552E7C" w:rsidTr="004E56D7">
        <w:tc>
          <w:tcPr>
            <w:tcW w:w="1877" w:type="dxa"/>
          </w:tcPr>
          <w:p w:rsidR="00B32A7A" w:rsidRPr="00995389" w:rsidRDefault="00B32A7A" w:rsidP="00B31024">
            <w:pPr>
              <w:jc w:val="both"/>
              <w:rPr>
                <w:rFonts w:ascii="Times New Roman" w:hAnsi="Times New Roman"/>
                <w:sz w:val="28"/>
                <w:szCs w:val="28"/>
                <w:lang w:val="kk-KZ"/>
              </w:rPr>
            </w:pPr>
            <w:r w:rsidRPr="00995389">
              <w:rPr>
                <w:rFonts w:ascii="Times New Roman" w:hAnsi="Times New Roman"/>
                <w:sz w:val="28"/>
                <w:szCs w:val="28"/>
                <w:lang w:val="kk-KZ"/>
              </w:rPr>
              <w:t>Үшінші кезең</w:t>
            </w:r>
          </w:p>
        </w:tc>
        <w:tc>
          <w:tcPr>
            <w:tcW w:w="7757" w:type="dxa"/>
          </w:tcPr>
          <w:p w:rsidR="00B32A7A" w:rsidRPr="00995389" w:rsidRDefault="00B32A7A" w:rsidP="00B31024">
            <w:pPr>
              <w:jc w:val="both"/>
              <w:rPr>
                <w:rFonts w:ascii="Times New Roman" w:hAnsi="Times New Roman"/>
                <w:sz w:val="28"/>
                <w:szCs w:val="28"/>
                <w:lang w:val="kk-KZ"/>
              </w:rPr>
            </w:pPr>
            <w:r w:rsidRPr="00995389">
              <w:rPr>
                <w:rFonts w:ascii="Times New Roman" w:hAnsi="Times New Roman"/>
                <w:sz w:val="28"/>
                <w:szCs w:val="28"/>
                <w:lang w:val="kk-KZ"/>
              </w:rPr>
              <w:t>Студенттің мамандыққа деген берік көзқарасы, тұрақты қызығушылығы мен бейімділігі; оқу материалының практикалық жағына да, теориялық жағына да ерекше ынта танытады; кәсіби еңбек арқылы тұлғаның өзін-өзі бекітуі бар.</w:t>
            </w:r>
          </w:p>
        </w:tc>
      </w:tr>
      <w:tr w:rsidR="00B32A7A" w:rsidRPr="00552E7C" w:rsidTr="004E56D7">
        <w:tc>
          <w:tcPr>
            <w:tcW w:w="1877" w:type="dxa"/>
          </w:tcPr>
          <w:p w:rsidR="00B32A7A" w:rsidRPr="00995389" w:rsidRDefault="00B32A7A" w:rsidP="00B31024">
            <w:pPr>
              <w:jc w:val="both"/>
              <w:rPr>
                <w:rFonts w:ascii="Times New Roman" w:hAnsi="Times New Roman"/>
                <w:sz w:val="28"/>
                <w:szCs w:val="28"/>
                <w:lang w:val="kk-KZ"/>
              </w:rPr>
            </w:pPr>
            <w:r w:rsidRPr="00995389">
              <w:rPr>
                <w:rFonts w:ascii="Times New Roman" w:hAnsi="Times New Roman"/>
                <w:sz w:val="28"/>
                <w:szCs w:val="28"/>
                <w:lang w:val="kk-KZ"/>
              </w:rPr>
              <w:t>Төртінші кезең</w:t>
            </w:r>
          </w:p>
        </w:tc>
        <w:tc>
          <w:tcPr>
            <w:tcW w:w="7757" w:type="dxa"/>
          </w:tcPr>
          <w:p w:rsidR="00B32A7A" w:rsidRPr="00995389" w:rsidRDefault="00B32A7A" w:rsidP="00B31024">
            <w:pPr>
              <w:jc w:val="both"/>
              <w:rPr>
                <w:rFonts w:ascii="Times New Roman" w:hAnsi="Times New Roman"/>
                <w:sz w:val="28"/>
                <w:szCs w:val="28"/>
                <w:lang w:val="kk-KZ"/>
              </w:rPr>
            </w:pPr>
            <w:r w:rsidRPr="00995389">
              <w:rPr>
                <w:rFonts w:ascii="Times New Roman" w:hAnsi="Times New Roman"/>
                <w:sz w:val="28"/>
                <w:szCs w:val="28"/>
                <w:lang w:val="kk-KZ"/>
              </w:rPr>
              <w:t>Өз мамандығына деген құштарлық; бағдарлану таңдаған мамандығына үлкен қабілет, айқын бейімділік пен кәсіп болған жағдайда қалыптасады; жоғары кәсіби шеберлік пен кәсіби идеалдың болуы атап өтіледі; өз кәсібінің жеке және әлеуметтік маңыздылығына берік сенімдері қалыптасқан</w:t>
            </w:r>
          </w:p>
        </w:tc>
      </w:tr>
    </w:tbl>
    <w:p w:rsidR="00B32A7A" w:rsidRPr="00995389" w:rsidRDefault="00B32A7A" w:rsidP="00203342">
      <w:pPr>
        <w:spacing w:after="0" w:line="240" w:lineRule="auto"/>
        <w:ind w:firstLine="709"/>
        <w:jc w:val="both"/>
        <w:rPr>
          <w:rFonts w:ascii="Times New Roman" w:hAnsi="Times New Roman" w:cs="Times New Roman"/>
          <w:sz w:val="28"/>
          <w:szCs w:val="28"/>
          <w:lang w:val="kk-KZ"/>
        </w:rPr>
      </w:pP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Кәсіби бағдардың дамуын оның қайнар көзін тек жеке адамның ішкі әлемімен, оның сана белсенділігімен шектеп түсінуге болмайды. Қарастырылып отырған қайшылықты білу оны шешу үшін әлі жеткіліксіз екендігі осыны растайды. Бұл қайшылықтың шиеленісу мүмкіндігі көбінесе идеологиялық мотивтер, өзін-өзі көрсетуге ұмтылу, материалдық қажеттіліктерді қанағаттандыруға ұмтылу сияқты жалпы мотивациялық факторлардың бағыну сипатына байланысты болады. Мотивтер күресі жағдайында бастапқы ниетті </w:t>
      </w:r>
      <w:r w:rsidRPr="00995389">
        <w:rPr>
          <w:rFonts w:ascii="Times New Roman" w:hAnsi="Times New Roman" w:cs="Times New Roman"/>
          <w:sz w:val="28"/>
          <w:szCs w:val="28"/>
          <w:lang w:val="kk-KZ"/>
        </w:rPr>
        <w:lastRenderedPageBreak/>
        <w:t>қайта бағдарлау немесе сақтау ғана мүмкін. Дегенмен, ішкі күрес өз мамандығының мазмұнының адамға қатысты жеке мағынасын өзгерте алмайды.</w:t>
      </w:r>
      <w:r w:rsidR="008978C8">
        <w:rPr>
          <w:rFonts w:ascii="Times New Roman" w:hAnsi="Times New Roman" w:cs="Times New Roman"/>
          <w:sz w:val="28"/>
          <w:szCs w:val="28"/>
          <w:lang w:val="kk-KZ"/>
        </w:rPr>
        <w:t xml:space="preserve"> </w:t>
      </w:r>
      <w:r w:rsidRPr="00995389">
        <w:rPr>
          <w:rFonts w:ascii="Times New Roman" w:hAnsi="Times New Roman" w:cs="Times New Roman"/>
          <w:sz w:val="28"/>
          <w:szCs w:val="28"/>
          <w:lang w:val="kk-KZ"/>
        </w:rPr>
        <w:t>Студенттердің әр кезеңдегі әрекетін дұрыс ұйымдастыра отырып, іс-әрекеттің талаптары жеке тұлғаның неғұрлым көп қырлы, белсенді, біршама өзгерген қажеттілігін болжайды. Бұл сәйкессіздік ішкі қайшылықтың көзі болып табылады. Сонымен бірге қызметтің мақсаттарын сәтті жүзеге асыру барысында бұл қайшылық шешіледі. Кейде іс-әрекет мақсатының бастапқыда қамтылған мотиві, оның құралдарына ауысып кеткендей болады, соған байланысты мазмұнда жаңа мотивтер пайда болады. Басқа жағдайларда қажеттіліктің дамуы мінез-құлық пен іс-әрекеттің жаңа формаларын меңгеру, мәдениеттің дайын объектілерін игеру процесінің өзімен байланысты. Іс-әрекет процесінде пайда болатын жаңа қажеттіліктердің пайда болуы да кәсіби бағдардың дамуын көрсетеді. Алайда, бұл процесс, ең алдымен, жетекші қажеттілікті оның қарапайым түрлерінен барған сайын күрделілеріне дейін дамытудан тұрады: кәсіби қызметке бір жақты немесе әлсіз білдірілген қызығушылықтан тереңірек, тұрақты, күрделі қажеттілікке дейін. Іс-әрекеттің негізгі мазмұнына деген қажеттіліктің осылайша дамуы оның тұлғалық мағынасының өзгеруін және сайып келгенде, кәсіби бағдар деңгейінің жоғарылауын анықтайды.</w:t>
      </w:r>
    </w:p>
    <w:p w:rsidR="00B32A7A" w:rsidRPr="00995389" w:rsidRDefault="00B32A7A" w:rsidP="00203342">
      <w:pPr>
        <w:spacing w:after="0" w:line="240" w:lineRule="auto"/>
        <w:ind w:firstLine="709"/>
        <w:jc w:val="both"/>
        <w:rPr>
          <w:rFonts w:ascii="Times New Roman" w:hAnsi="Times New Roman" w:cs="Times New Roman"/>
          <w:sz w:val="28"/>
          <w:szCs w:val="28"/>
          <w:lang w:val="kk-KZ"/>
        </w:rPr>
      </w:pPr>
      <w:r w:rsidRPr="00995389">
        <w:rPr>
          <w:rFonts w:ascii="Times New Roman" w:hAnsi="Times New Roman" w:cs="Times New Roman"/>
          <w:sz w:val="28"/>
          <w:szCs w:val="28"/>
          <w:lang w:val="kk-KZ"/>
        </w:rPr>
        <w:t xml:space="preserve">Осылайша, мотивтердің, құндылықтардың, жеке мағыналардың, сондай-ақ кәсіби маңызды қасиеттерді анықтайтын қабілеттердің күрделі көп деңгейлі құрылымы тұлғаның кәсіби бағдарының психологиялық механизмдері ретінде әрекет ете алады.Соңғысын дамыту үшін кәсіптік бағдардың қозғаушы күштерін жоғарыда айтылған түсінуге байланысты, қалаған қызметтің талаптары мен оның адам үшін жеке мәні арасындағы қарама-қайшылықты өзекті ететін студенттердің іс-әрекетін мұндай ұйымдастыру қажет. </w:t>
      </w:r>
    </w:p>
    <w:p w:rsidR="00B32A7A" w:rsidRDefault="00B32A7A" w:rsidP="00203342">
      <w:pPr>
        <w:spacing w:after="0" w:line="240" w:lineRule="auto"/>
        <w:ind w:firstLine="709"/>
        <w:jc w:val="both"/>
        <w:rPr>
          <w:rFonts w:ascii="Times New Roman" w:hAnsi="Times New Roman" w:cs="Times New Roman"/>
          <w:sz w:val="28"/>
          <w:szCs w:val="28"/>
          <w:lang w:val="kk-KZ"/>
        </w:rPr>
      </w:pPr>
    </w:p>
    <w:p w:rsidR="00AA6AA0" w:rsidRDefault="00AA6AA0" w:rsidP="00203342">
      <w:pPr>
        <w:spacing w:after="0" w:line="240" w:lineRule="auto"/>
        <w:ind w:firstLine="709"/>
        <w:jc w:val="center"/>
        <w:rPr>
          <w:rFonts w:ascii="Times New Roman" w:hAnsi="Times New Roman" w:cs="Times New Roman"/>
          <w:b/>
          <w:sz w:val="28"/>
          <w:szCs w:val="28"/>
          <w:lang w:val="kk-KZ"/>
        </w:rPr>
      </w:pPr>
    </w:p>
    <w:p w:rsidR="00AA6AA0" w:rsidRDefault="00AA6AA0" w:rsidP="00203342">
      <w:pPr>
        <w:spacing w:after="0" w:line="240" w:lineRule="auto"/>
        <w:ind w:firstLine="709"/>
        <w:jc w:val="center"/>
        <w:rPr>
          <w:rFonts w:ascii="Times New Roman" w:hAnsi="Times New Roman" w:cs="Times New Roman"/>
          <w:b/>
          <w:sz w:val="28"/>
          <w:szCs w:val="28"/>
          <w:lang w:val="kk-KZ"/>
        </w:rPr>
      </w:pPr>
    </w:p>
    <w:p w:rsidR="00AA6AA0" w:rsidRDefault="00AA6AA0" w:rsidP="00203342">
      <w:pPr>
        <w:spacing w:after="0" w:line="240" w:lineRule="auto"/>
        <w:ind w:firstLine="709"/>
        <w:jc w:val="center"/>
        <w:rPr>
          <w:rFonts w:ascii="Times New Roman" w:hAnsi="Times New Roman" w:cs="Times New Roman"/>
          <w:b/>
          <w:sz w:val="28"/>
          <w:szCs w:val="28"/>
          <w:lang w:val="kk-KZ"/>
        </w:rPr>
      </w:pPr>
    </w:p>
    <w:p w:rsidR="00AA6AA0" w:rsidRDefault="00AA6AA0" w:rsidP="00203342">
      <w:pPr>
        <w:spacing w:after="0" w:line="240" w:lineRule="auto"/>
        <w:ind w:firstLine="709"/>
        <w:jc w:val="center"/>
        <w:rPr>
          <w:rFonts w:ascii="Times New Roman" w:hAnsi="Times New Roman" w:cs="Times New Roman"/>
          <w:b/>
          <w:sz w:val="28"/>
          <w:szCs w:val="28"/>
          <w:lang w:val="kk-KZ"/>
        </w:rPr>
      </w:pPr>
    </w:p>
    <w:p w:rsidR="00AA6AA0" w:rsidRDefault="00AA6AA0" w:rsidP="00203342">
      <w:pPr>
        <w:spacing w:after="0" w:line="240" w:lineRule="auto"/>
        <w:ind w:firstLine="709"/>
        <w:jc w:val="center"/>
        <w:rPr>
          <w:rFonts w:ascii="Times New Roman" w:hAnsi="Times New Roman" w:cs="Times New Roman"/>
          <w:b/>
          <w:sz w:val="28"/>
          <w:szCs w:val="28"/>
          <w:lang w:val="kk-KZ"/>
        </w:rPr>
      </w:pPr>
    </w:p>
    <w:p w:rsidR="002D11CD" w:rsidRDefault="002D11CD" w:rsidP="00203342">
      <w:pPr>
        <w:spacing w:after="0" w:line="240" w:lineRule="auto"/>
        <w:ind w:firstLine="709"/>
        <w:jc w:val="center"/>
        <w:rPr>
          <w:rFonts w:ascii="Times New Roman" w:hAnsi="Times New Roman" w:cs="Times New Roman"/>
          <w:b/>
          <w:sz w:val="28"/>
          <w:szCs w:val="28"/>
          <w:lang w:val="kk-KZ"/>
        </w:rPr>
      </w:pPr>
    </w:p>
    <w:p w:rsidR="002D11CD" w:rsidRDefault="002D11CD" w:rsidP="00203342">
      <w:pPr>
        <w:spacing w:after="0" w:line="240" w:lineRule="auto"/>
        <w:ind w:firstLine="709"/>
        <w:jc w:val="center"/>
        <w:rPr>
          <w:rFonts w:ascii="Times New Roman" w:hAnsi="Times New Roman" w:cs="Times New Roman"/>
          <w:b/>
          <w:sz w:val="28"/>
          <w:szCs w:val="28"/>
          <w:lang w:val="kk-KZ"/>
        </w:rPr>
      </w:pPr>
    </w:p>
    <w:p w:rsidR="002D11CD" w:rsidRDefault="002D11CD" w:rsidP="00203342">
      <w:pPr>
        <w:spacing w:after="0" w:line="240" w:lineRule="auto"/>
        <w:ind w:firstLine="709"/>
        <w:jc w:val="center"/>
        <w:rPr>
          <w:rFonts w:ascii="Times New Roman" w:hAnsi="Times New Roman" w:cs="Times New Roman"/>
          <w:b/>
          <w:sz w:val="28"/>
          <w:szCs w:val="28"/>
          <w:lang w:val="kk-KZ"/>
        </w:rPr>
      </w:pPr>
    </w:p>
    <w:p w:rsidR="002D11CD" w:rsidRDefault="002D11CD" w:rsidP="00203342">
      <w:pPr>
        <w:spacing w:after="0" w:line="240" w:lineRule="auto"/>
        <w:ind w:firstLine="709"/>
        <w:jc w:val="center"/>
        <w:rPr>
          <w:rFonts w:ascii="Times New Roman" w:hAnsi="Times New Roman" w:cs="Times New Roman"/>
          <w:b/>
          <w:sz w:val="28"/>
          <w:szCs w:val="28"/>
          <w:lang w:val="kk-KZ"/>
        </w:rPr>
      </w:pPr>
    </w:p>
    <w:p w:rsidR="002D11CD" w:rsidRDefault="002D11CD" w:rsidP="00203342">
      <w:pPr>
        <w:spacing w:after="0" w:line="240" w:lineRule="auto"/>
        <w:ind w:firstLine="709"/>
        <w:jc w:val="center"/>
        <w:rPr>
          <w:rFonts w:ascii="Times New Roman" w:hAnsi="Times New Roman" w:cs="Times New Roman"/>
          <w:b/>
          <w:sz w:val="28"/>
          <w:szCs w:val="28"/>
          <w:lang w:val="kk-KZ"/>
        </w:rPr>
      </w:pPr>
    </w:p>
    <w:p w:rsidR="002D11CD" w:rsidRDefault="002D11CD" w:rsidP="00203342">
      <w:pPr>
        <w:spacing w:after="0" w:line="240" w:lineRule="auto"/>
        <w:ind w:firstLine="709"/>
        <w:jc w:val="center"/>
        <w:rPr>
          <w:rFonts w:ascii="Times New Roman" w:hAnsi="Times New Roman" w:cs="Times New Roman"/>
          <w:b/>
          <w:sz w:val="28"/>
          <w:szCs w:val="28"/>
          <w:lang w:val="kk-KZ"/>
        </w:rPr>
      </w:pPr>
    </w:p>
    <w:p w:rsidR="002D11CD" w:rsidRDefault="002D11CD" w:rsidP="00203342">
      <w:pPr>
        <w:spacing w:after="0" w:line="240" w:lineRule="auto"/>
        <w:ind w:firstLine="709"/>
        <w:jc w:val="center"/>
        <w:rPr>
          <w:rFonts w:ascii="Times New Roman" w:hAnsi="Times New Roman" w:cs="Times New Roman"/>
          <w:b/>
          <w:sz w:val="28"/>
          <w:szCs w:val="28"/>
          <w:lang w:val="kk-KZ"/>
        </w:rPr>
      </w:pPr>
    </w:p>
    <w:p w:rsidR="00AA6AA0" w:rsidRDefault="00AA6AA0" w:rsidP="00203342">
      <w:pPr>
        <w:spacing w:after="0" w:line="240" w:lineRule="auto"/>
        <w:ind w:firstLine="709"/>
        <w:jc w:val="center"/>
        <w:rPr>
          <w:rFonts w:ascii="Times New Roman" w:hAnsi="Times New Roman" w:cs="Times New Roman"/>
          <w:b/>
          <w:sz w:val="28"/>
          <w:szCs w:val="28"/>
          <w:lang w:val="kk-KZ"/>
        </w:rPr>
      </w:pPr>
    </w:p>
    <w:p w:rsidR="00AA6AA0" w:rsidRDefault="00AA6AA0" w:rsidP="00203342">
      <w:pPr>
        <w:spacing w:after="0" w:line="240" w:lineRule="auto"/>
        <w:ind w:firstLine="709"/>
        <w:jc w:val="center"/>
        <w:rPr>
          <w:rFonts w:ascii="Times New Roman" w:hAnsi="Times New Roman" w:cs="Times New Roman"/>
          <w:b/>
          <w:sz w:val="28"/>
          <w:szCs w:val="28"/>
          <w:lang w:val="kk-KZ"/>
        </w:rPr>
      </w:pPr>
    </w:p>
    <w:p w:rsidR="00AA6AA0" w:rsidRDefault="00AA6AA0" w:rsidP="00203342">
      <w:pPr>
        <w:spacing w:after="0" w:line="240" w:lineRule="auto"/>
        <w:ind w:firstLine="709"/>
        <w:jc w:val="center"/>
        <w:rPr>
          <w:rFonts w:ascii="Times New Roman" w:hAnsi="Times New Roman" w:cs="Times New Roman"/>
          <w:b/>
          <w:sz w:val="28"/>
          <w:szCs w:val="28"/>
          <w:lang w:val="kk-KZ"/>
        </w:rPr>
      </w:pPr>
    </w:p>
    <w:p w:rsidR="00953CE3" w:rsidRDefault="00953CE3" w:rsidP="00203342">
      <w:pPr>
        <w:spacing w:after="0" w:line="240" w:lineRule="auto"/>
        <w:ind w:firstLine="709"/>
        <w:jc w:val="center"/>
        <w:rPr>
          <w:rFonts w:ascii="Times New Roman" w:hAnsi="Times New Roman" w:cs="Times New Roman"/>
          <w:b/>
          <w:sz w:val="28"/>
          <w:szCs w:val="28"/>
          <w:lang w:val="kk-KZ"/>
        </w:rPr>
      </w:pPr>
    </w:p>
    <w:p w:rsidR="00B32A7A" w:rsidRDefault="00B32A7A" w:rsidP="00203342">
      <w:pPr>
        <w:spacing w:after="0" w:line="240" w:lineRule="auto"/>
        <w:ind w:firstLine="709"/>
        <w:jc w:val="center"/>
        <w:rPr>
          <w:rFonts w:ascii="Times New Roman" w:hAnsi="Times New Roman" w:cs="Times New Roman"/>
          <w:b/>
          <w:sz w:val="28"/>
          <w:szCs w:val="28"/>
          <w:lang w:val="kk-KZ"/>
        </w:rPr>
      </w:pPr>
      <w:r w:rsidRPr="00B42491">
        <w:rPr>
          <w:rFonts w:ascii="Times New Roman" w:hAnsi="Times New Roman" w:cs="Times New Roman"/>
          <w:b/>
          <w:sz w:val="28"/>
          <w:szCs w:val="28"/>
          <w:lang w:val="kk-KZ"/>
        </w:rPr>
        <w:lastRenderedPageBreak/>
        <w:t>ҚОРЫТЫНДЫ</w:t>
      </w:r>
    </w:p>
    <w:p w:rsidR="006D4601" w:rsidRPr="00B42491" w:rsidRDefault="006D4601" w:rsidP="00203342">
      <w:pPr>
        <w:spacing w:after="0" w:line="240" w:lineRule="auto"/>
        <w:ind w:firstLine="709"/>
        <w:jc w:val="center"/>
        <w:rPr>
          <w:rFonts w:ascii="Times New Roman" w:hAnsi="Times New Roman" w:cs="Times New Roman"/>
          <w:b/>
          <w:sz w:val="28"/>
          <w:szCs w:val="28"/>
          <w:lang w:val="kk-KZ"/>
        </w:rPr>
      </w:pPr>
    </w:p>
    <w:p w:rsidR="00B32A7A" w:rsidRDefault="00B32A7A" w:rsidP="00203342">
      <w:pPr>
        <w:spacing w:after="0" w:line="240" w:lineRule="auto"/>
        <w:ind w:firstLine="709"/>
        <w:jc w:val="both"/>
        <w:rPr>
          <w:rFonts w:ascii="Times New Roman" w:hAnsi="Times New Roman" w:cs="Times New Roman"/>
          <w:sz w:val="28"/>
          <w:szCs w:val="28"/>
          <w:lang w:val="kk-KZ"/>
        </w:rPr>
      </w:pPr>
      <w:r w:rsidRPr="00B42491">
        <w:rPr>
          <w:rFonts w:ascii="Times New Roman" w:hAnsi="Times New Roman" w:cs="Times New Roman"/>
          <w:sz w:val="28"/>
          <w:szCs w:val="28"/>
          <w:lang w:val="kk-KZ"/>
        </w:rPr>
        <w:t xml:space="preserve">ЖОО-да оқу процесінде </w:t>
      </w:r>
      <w:r>
        <w:rPr>
          <w:rFonts w:ascii="Times New Roman" w:hAnsi="Times New Roman" w:cs="Times New Roman"/>
          <w:sz w:val="28"/>
          <w:szCs w:val="28"/>
          <w:lang w:val="kk-KZ"/>
        </w:rPr>
        <w:t>психология</w:t>
      </w:r>
      <w:r w:rsidRPr="00B42491">
        <w:rPr>
          <w:rFonts w:ascii="Times New Roman" w:hAnsi="Times New Roman" w:cs="Times New Roman"/>
          <w:sz w:val="28"/>
          <w:szCs w:val="28"/>
          <w:lang w:val="kk-KZ"/>
        </w:rPr>
        <w:t xml:space="preserve"> мамандығы студенттерінің мотивациялық сферасының дамуы қарама-қайшы тенденцияларға ие және студенттің кәсіби қызметке дайындық процесінде бастан кешіретін мотивация дағдарысының әртүрлі формаларын көрсетеді.</w:t>
      </w:r>
      <w:r w:rsidR="008978C8">
        <w:rPr>
          <w:rFonts w:ascii="Times New Roman" w:hAnsi="Times New Roman" w:cs="Times New Roman"/>
          <w:sz w:val="28"/>
          <w:szCs w:val="28"/>
          <w:lang w:val="kk-KZ"/>
        </w:rPr>
        <w:t xml:space="preserve"> </w:t>
      </w:r>
      <w:r w:rsidRPr="00864CDA">
        <w:rPr>
          <w:rFonts w:ascii="Times New Roman" w:hAnsi="Times New Roman" w:cs="Times New Roman"/>
          <w:sz w:val="28"/>
          <w:szCs w:val="28"/>
          <w:lang w:val="kk-KZ"/>
        </w:rPr>
        <w:t xml:space="preserve">Заманауи оқу-тәрбие үрдісін ұйымдастыруда студенттерді ынталандыру маңызды рөл атқарады. </w:t>
      </w:r>
      <w:r>
        <w:rPr>
          <w:rFonts w:ascii="Times New Roman" w:hAnsi="Times New Roman" w:cs="Times New Roman"/>
          <w:sz w:val="28"/>
          <w:szCs w:val="28"/>
          <w:lang w:val="kk-KZ"/>
        </w:rPr>
        <w:t xml:space="preserve">Студенттерді </w:t>
      </w:r>
      <w:r w:rsidRPr="00864CDA">
        <w:rPr>
          <w:rFonts w:ascii="Times New Roman" w:hAnsi="Times New Roman" w:cs="Times New Roman"/>
          <w:sz w:val="28"/>
          <w:szCs w:val="28"/>
          <w:lang w:val="kk-KZ"/>
        </w:rPr>
        <w:t xml:space="preserve"> ынталандыру қазіргі кездегі ең күрделі педагогикалық мәселелердің бірі болып табылады. </w:t>
      </w:r>
      <w:r>
        <w:rPr>
          <w:rFonts w:ascii="Times New Roman" w:hAnsi="Times New Roman" w:cs="Times New Roman"/>
          <w:sz w:val="28"/>
          <w:szCs w:val="28"/>
          <w:lang w:val="kk-KZ"/>
        </w:rPr>
        <w:t>Студенттерді</w:t>
      </w:r>
      <w:r w:rsidRPr="00864CDA">
        <w:rPr>
          <w:rFonts w:ascii="Times New Roman" w:hAnsi="Times New Roman" w:cs="Times New Roman"/>
          <w:sz w:val="28"/>
          <w:szCs w:val="28"/>
          <w:lang w:val="kk-KZ"/>
        </w:rPr>
        <w:t xml:space="preserve"> оқытудағы мотивациялық процестерді басқаруға болады және қажет: ішкі мотивтердің дамуына жағдай жасау, студенттерді ынталандыру.</w:t>
      </w:r>
    </w:p>
    <w:p w:rsidR="00B32A7A" w:rsidRDefault="00B32A7A" w:rsidP="00203342">
      <w:pPr>
        <w:spacing w:after="0" w:line="240" w:lineRule="auto"/>
        <w:ind w:firstLine="709"/>
        <w:jc w:val="both"/>
        <w:rPr>
          <w:rFonts w:ascii="Times New Roman" w:hAnsi="Times New Roman" w:cs="Times New Roman"/>
          <w:sz w:val="28"/>
          <w:szCs w:val="28"/>
          <w:lang w:val="kk-KZ"/>
        </w:rPr>
      </w:pPr>
      <w:r w:rsidRPr="00B42491">
        <w:rPr>
          <w:rFonts w:ascii="Times New Roman" w:hAnsi="Times New Roman" w:cs="Times New Roman"/>
          <w:sz w:val="28"/>
          <w:szCs w:val="28"/>
          <w:lang w:val="kk-KZ"/>
        </w:rPr>
        <w:t>Студенттердің мотивациясын зерттеудің негізгі мәселесі – оқу іс-әрекеті түріндегі жетекші қызмет түрінің болуына қарамастан, студентте еңбекке, мансапқа, жалпы кәсібилікке мотивтер белсенді түрде дамып келеді. Осылайша, студенттер академиялық және кәсіби-еңбек мотивациясының қиылысуымен сипатталады, бұл әсіресе жоғары оқу курстарында айқын көрінеді</w:t>
      </w:r>
      <w:r>
        <w:rPr>
          <w:rFonts w:ascii="Times New Roman" w:hAnsi="Times New Roman" w:cs="Times New Roman"/>
          <w:sz w:val="28"/>
          <w:szCs w:val="28"/>
          <w:lang w:val="kk-KZ"/>
        </w:rPr>
        <w:t>.</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Зерттеулерге талдау нәтижелері көрсеткендей, қ</w:t>
      </w:r>
      <w:r w:rsidRPr="00864CDA">
        <w:rPr>
          <w:rFonts w:ascii="Times New Roman" w:hAnsi="Times New Roman" w:cs="Times New Roman"/>
          <w:sz w:val="28"/>
          <w:szCs w:val="28"/>
          <w:lang w:val="kk-KZ"/>
        </w:rPr>
        <w:t xml:space="preserve">азіргі кейбір ғалымдар мотивацияны мотивтердің ішкі өрісі деп таниды. </w:t>
      </w:r>
      <w:r>
        <w:rPr>
          <w:rFonts w:ascii="Times New Roman" w:hAnsi="Times New Roman" w:cs="Times New Roman"/>
          <w:sz w:val="28"/>
          <w:szCs w:val="28"/>
          <w:lang w:val="kk-KZ"/>
        </w:rPr>
        <w:t>Ал біздің тұжырымдауымызша, м</w:t>
      </w:r>
      <w:r w:rsidRPr="00834362">
        <w:rPr>
          <w:rFonts w:ascii="Times New Roman" w:hAnsi="Times New Roman" w:cs="Times New Roman"/>
          <w:sz w:val="28"/>
          <w:szCs w:val="28"/>
          <w:lang w:val="kk-KZ"/>
        </w:rPr>
        <w:t>отивация – қойылған мақсатқа қарай қозғалысты анықтайтын процестер, бұл мінез-құлықтың белсенділігіне немесе енжарлығына әсер ететін факторлар. Мотивацияның негізгі буыны мотивация – адамның өз қажеттіліктерін қанағаттан</w:t>
      </w:r>
      <w:r>
        <w:rPr>
          <w:rFonts w:ascii="Times New Roman" w:hAnsi="Times New Roman" w:cs="Times New Roman"/>
          <w:sz w:val="28"/>
          <w:szCs w:val="28"/>
          <w:lang w:val="kk-KZ"/>
        </w:rPr>
        <w:t>дырудың мінез-құлық көрінісі</w:t>
      </w:r>
      <w:r w:rsidRPr="00834362">
        <w:rPr>
          <w:rFonts w:ascii="Times New Roman" w:hAnsi="Times New Roman" w:cs="Times New Roman"/>
          <w:sz w:val="28"/>
          <w:szCs w:val="28"/>
          <w:lang w:val="kk-KZ"/>
        </w:rPr>
        <w:t>.</w:t>
      </w:r>
      <w:r w:rsidR="00CD629D">
        <w:rPr>
          <w:rFonts w:ascii="Times New Roman" w:hAnsi="Times New Roman" w:cs="Times New Roman"/>
          <w:sz w:val="28"/>
          <w:szCs w:val="28"/>
          <w:lang w:val="kk-KZ"/>
        </w:rPr>
        <w:t xml:space="preserve"> </w:t>
      </w:r>
      <w:r w:rsidRPr="00FE4391">
        <w:rPr>
          <w:rFonts w:ascii="Times New Roman" w:hAnsi="Times New Roman" w:cs="Times New Roman"/>
          <w:sz w:val="28"/>
          <w:szCs w:val="28"/>
          <w:lang w:val="kk-KZ"/>
        </w:rPr>
        <w:t>Мотивация мәселесінің күрделілігі мен көп өлшемділігі оның мәнін, табиғатын, құрылымын, сондай-ақ мотивтердің функцияларын түсінудің көптігін анықтайды.</w:t>
      </w:r>
    </w:p>
    <w:p w:rsidR="00B32A7A" w:rsidRPr="00473B8E" w:rsidRDefault="00B32A7A" w:rsidP="00203342">
      <w:pPr>
        <w:spacing w:after="0" w:line="240" w:lineRule="auto"/>
        <w:ind w:firstLine="709"/>
        <w:jc w:val="both"/>
        <w:rPr>
          <w:rFonts w:ascii="Times New Roman" w:hAnsi="Times New Roman" w:cs="Times New Roman"/>
          <w:sz w:val="28"/>
          <w:szCs w:val="28"/>
          <w:lang w:val="kk-KZ"/>
        </w:rPr>
      </w:pPr>
      <w:r w:rsidRPr="00473B8E">
        <w:rPr>
          <w:rFonts w:ascii="Times New Roman" w:hAnsi="Times New Roman" w:cs="Times New Roman"/>
          <w:sz w:val="28"/>
          <w:szCs w:val="28"/>
          <w:lang w:val="kk-KZ"/>
        </w:rPr>
        <w:t>Кейбір зерттеушілер психолог мамандығын таңдау мотивтерін анықтауға да көп көңіл бөлді (Ю.А.</w:t>
      </w:r>
      <w:r w:rsidR="00DD504A">
        <w:rPr>
          <w:rFonts w:ascii="Times New Roman" w:hAnsi="Times New Roman" w:cs="Times New Roman"/>
          <w:sz w:val="28"/>
          <w:szCs w:val="28"/>
          <w:lang w:val="kk-KZ"/>
        </w:rPr>
        <w:t xml:space="preserve"> </w:t>
      </w:r>
      <w:r w:rsidRPr="00473B8E">
        <w:rPr>
          <w:rFonts w:ascii="Times New Roman" w:hAnsi="Times New Roman" w:cs="Times New Roman"/>
          <w:sz w:val="28"/>
          <w:szCs w:val="28"/>
          <w:lang w:val="kk-KZ"/>
        </w:rPr>
        <w:t>Агарков, Т.М.</w:t>
      </w:r>
      <w:r w:rsidR="00DD50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Буякас, И.В. Вачков, Е.Ф. Зеер). </w:t>
      </w:r>
      <w:r w:rsidRPr="00473B8E">
        <w:rPr>
          <w:rFonts w:ascii="Times New Roman" w:hAnsi="Times New Roman" w:cs="Times New Roman"/>
          <w:sz w:val="28"/>
          <w:szCs w:val="28"/>
          <w:lang w:val="kk-KZ"/>
        </w:rPr>
        <w:t>Алайда, сонымен бірге мотивация психологиясы психология студенттерінің оқу және кәсіби іс-әрекетінде тұлғалық және кәсіби қасиеттерді дамыту факторы ретінде жеткіліксіз дамыған болып шықты.</w:t>
      </w:r>
    </w:p>
    <w:p w:rsidR="00B32A7A" w:rsidRDefault="00B32A7A" w:rsidP="00203342">
      <w:pPr>
        <w:spacing w:after="0" w:line="240" w:lineRule="auto"/>
        <w:ind w:firstLine="709"/>
        <w:jc w:val="both"/>
        <w:rPr>
          <w:rFonts w:ascii="Times New Roman" w:hAnsi="Times New Roman" w:cs="Times New Roman"/>
          <w:sz w:val="28"/>
          <w:szCs w:val="28"/>
          <w:lang w:val="kk-KZ"/>
        </w:rPr>
      </w:pPr>
      <w:r w:rsidRPr="00473B8E">
        <w:rPr>
          <w:rFonts w:ascii="Times New Roman" w:hAnsi="Times New Roman" w:cs="Times New Roman"/>
          <w:sz w:val="28"/>
          <w:szCs w:val="28"/>
          <w:lang w:val="kk-KZ"/>
        </w:rPr>
        <w:t xml:space="preserve">Әдебиеттерге теориялық талдау жасау, психология студенттерінің университетте білім алу процесінде кәсіби дайындық тәжірибесін зерттеу қалыптастыру мәселесін әзірлеуде </w:t>
      </w:r>
      <w:r>
        <w:rPr>
          <w:rFonts w:ascii="Times New Roman" w:hAnsi="Times New Roman" w:cs="Times New Roman"/>
          <w:sz w:val="28"/>
          <w:szCs w:val="28"/>
          <w:lang w:val="kk-KZ"/>
        </w:rPr>
        <w:t>м</w:t>
      </w:r>
      <w:r w:rsidRPr="00473B8E">
        <w:rPr>
          <w:rFonts w:ascii="Times New Roman" w:hAnsi="Times New Roman" w:cs="Times New Roman"/>
          <w:sz w:val="28"/>
          <w:szCs w:val="28"/>
          <w:lang w:val="kk-KZ"/>
        </w:rPr>
        <w:t>отивация психология студенттерінің тұлғалық және кәсіби қасиеттерін дамыту факторы ретінде және қазіргі педагогикалық психологияда бұл мәселенің жеткіліксіз теориялық өңделуі теория мен практиканың қажеттілігі арасындағы қайшылықты анықтауға мүмкіндік берді.</w:t>
      </w:r>
    </w:p>
    <w:p w:rsidR="00B32A7A" w:rsidRDefault="00B32A7A" w:rsidP="00203342">
      <w:pPr>
        <w:spacing w:after="0" w:line="240" w:lineRule="auto"/>
        <w:ind w:firstLine="709"/>
        <w:jc w:val="both"/>
        <w:rPr>
          <w:rFonts w:ascii="Times New Roman" w:hAnsi="Times New Roman" w:cs="Times New Roman"/>
          <w:sz w:val="28"/>
          <w:szCs w:val="28"/>
          <w:lang w:val="kk-KZ"/>
        </w:rPr>
      </w:pPr>
      <w:r w:rsidRPr="007A5229">
        <w:rPr>
          <w:rFonts w:ascii="Times New Roman" w:hAnsi="Times New Roman" w:cs="Times New Roman"/>
          <w:sz w:val="28"/>
          <w:szCs w:val="28"/>
          <w:lang w:val="kk-KZ"/>
        </w:rPr>
        <w:t xml:space="preserve">Бұл қайшылық университеттік білім беру кезеңінде психология студенттерінің </w:t>
      </w:r>
      <w:r w:rsidRPr="007A5229">
        <w:rPr>
          <w:rFonts w:ascii="Times New Roman" w:hAnsi="Times New Roman" w:cs="Times New Roman"/>
          <w:sz w:val="28"/>
          <w:lang w:val="kk-KZ"/>
        </w:rPr>
        <w:t>тұлғалық өсуіне кәсіби даярлану үрдісіндегі мотивацияның психологиялық әсерін зерттеу</w:t>
      </w:r>
      <w:r w:rsidRPr="007A5229">
        <w:rPr>
          <w:rFonts w:ascii="Times New Roman" w:hAnsi="Times New Roman" w:cs="Times New Roman"/>
          <w:sz w:val="28"/>
          <w:szCs w:val="28"/>
          <w:lang w:val="kk-KZ"/>
        </w:rPr>
        <w:t xml:space="preserve"> ретінде жеткіліксіз мәселесін анықтады</w:t>
      </w:r>
      <w:r w:rsidR="00CD629D">
        <w:rPr>
          <w:rFonts w:ascii="Times New Roman" w:hAnsi="Times New Roman" w:cs="Times New Roman"/>
          <w:sz w:val="28"/>
          <w:szCs w:val="28"/>
          <w:lang w:val="kk-KZ"/>
        </w:rPr>
        <w:t>қ</w:t>
      </w:r>
      <w:r w:rsidRPr="007A5229">
        <w:rPr>
          <w:rFonts w:ascii="Times New Roman" w:hAnsi="Times New Roman" w:cs="Times New Roman"/>
          <w:sz w:val="28"/>
          <w:szCs w:val="28"/>
          <w:lang w:val="kk-KZ"/>
        </w:rPr>
        <w:t>.</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байланысты, біз зерттеу жұымысымызда студенттердің тұлғалық өсуіне әсер етуші </w:t>
      </w:r>
      <w:r w:rsidRPr="00B97E3F">
        <w:rPr>
          <w:rFonts w:ascii="Times New Roman" w:hAnsi="Times New Roman" w:cs="Times New Roman"/>
          <w:sz w:val="28"/>
          <w:szCs w:val="28"/>
          <w:lang w:val="kk-KZ"/>
        </w:rPr>
        <w:t xml:space="preserve">мотивацияның </w:t>
      </w:r>
      <w:r>
        <w:rPr>
          <w:rFonts w:ascii="Times New Roman" w:hAnsi="Times New Roman" w:cs="Times New Roman"/>
          <w:sz w:val="28"/>
          <w:szCs w:val="28"/>
          <w:lang w:val="kk-KZ"/>
        </w:rPr>
        <w:t>теориялық-әдістемелік аспектілерін анықтай отырып,</w:t>
      </w:r>
      <w:r w:rsidRPr="00B97E3F">
        <w:rPr>
          <w:rFonts w:ascii="Times New Roman" w:hAnsi="Times New Roman" w:cs="Times New Roman"/>
          <w:sz w:val="28"/>
          <w:szCs w:val="28"/>
          <w:lang w:val="kk-KZ"/>
        </w:rPr>
        <w:t xml:space="preserve"> студенттердің тұлғалық өсуіне кәсіби даярлану үрдісіндегі мотивацияның</w:t>
      </w:r>
      <w:r>
        <w:rPr>
          <w:rFonts w:ascii="Times New Roman" w:hAnsi="Times New Roman" w:cs="Times New Roman"/>
          <w:sz w:val="28"/>
          <w:szCs w:val="28"/>
          <w:lang w:val="kk-KZ"/>
        </w:rPr>
        <w:t xml:space="preserve"> әсерін</w:t>
      </w:r>
      <w:r w:rsidRPr="00990704">
        <w:rPr>
          <w:rFonts w:ascii="Times New Roman" w:hAnsi="Times New Roman" w:cs="Times New Roman"/>
          <w:sz w:val="28"/>
          <w:szCs w:val="28"/>
          <w:lang w:val="kk-KZ"/>
        </w:rPr>
        <w:t xml:space="preserve"> тәжі</w:t>
      </w:r>
      <w:r>
        <w:rPr>
          <w:rFonts w:ascii="Times New Roman" w:hAnsi="Times New Roman" w:cs="Times New Roman"/>
          <w:sz w:val="28"/>
          <w:szCs w:val="28"/>
          <w:lang w:val="kk-KZ"/>
        </w:rPr>
        <w:t xml:space="preserve">рибелік-эксперименталды зерттеу жұмыстарын және </w:t>
      </w:r>
      <w:r w:rsidRPr="000D4D13">
        <w:rPr>
          <w:rFonts w:ascii="Times New Roman" w:hAnsi="Times New Roman" w:cs="Times New Roman"/>
          <w:sz w:val="28"/>
          <w:szCs w:val="28"/>
          <w:lang w:val="kk-KZ"/>
        </w:rPr>
        <w:lastRenderedPageBreak/>
        <w:t>студенттердің тұлғалық өсуіне кәсіби даярлану үрдісіндегі мотивация</w:t>
      </w:r>
      <w:r>
        <w:rPr>
          <w:rFonts w:ascii="Times New Roman" w:hAnsi="Times New Roman" w:cs="Times New Roman"/>
          <w:sz w:val="28"/>
          <w:szCs w:val="28"/>
          <w:lang w:val="kk-KZ"/>
        </w:rPr>
        <w:t>сы</w:t>
      </w:r>
      <w:r w:rsidRPr="000D4D13">
        <w:rPr>
          <w:rFonts w:ascii="Times New Roman" w:hAnsi="Times New Roman" w:cs="Times New Roman"/>
          <w:sz w:val="28"/>
          <w:szCs w:val="28"/>
          <w:lang w:val="kk-KZ"/>
        </w:rPr>
        <w:t>н қалыптастыру әдістемесі</w:t>
      </w:r>
      <w:r>
        <w:rPr>
          <w:rFonts w:ascii="Times New Roman" w:hAnsi="Times New Roman" w:cs="Times New Roman"/>
          <w:sz w:val="28"/>
          <w:szCs w:val="28"/>
          <w:lang w:val="kk-KZ"/>
        </w:rPr>
        <w:t xml:space="preserve">н жасауға тырыстық. </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жұмысымыздың эмпирикалық болжамдарын дәлелдеу нәтижелері бойынша келесі тұжырымдарға қол жеткіздік:</w:t>
      </w:r>
    </w:p>
    <w:p w:rsidR="00B32A7A" w:rsidRDefault="00B32A7A" w:rsidP="0020334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kk-KZ"/>
        </w:rPr>
        <w:t xml:space="preserve">1) </w:t>
      </w:r>
      <w:r w:rsidRPr="00AD2A1E">
        <w:rPr>
          <w:rFonts w:ascii="Times New Roman" w:hAnsi="Times New Roman" w:cs="Times New Roman"/>
          <w:sz w:val="28"/>
          <w:szCs w:val="28"/>
          <w:lang w:val="kk-KZ"/>
        </w:rPr>
        <w:t>студенттердің өз жұмысына қанағаттануына мотивациялық факторлардың әсері</w:t>
      </w:r>
      <w:r w:rsidRPr="00AD2A1E">
        <w:rPr>
          <w:rFonts w:ascii="Times New Roman" w:hAnsi="Times New Roman" w:cs="Times New Roman"/>
          <w:sz w:val="28"/>
          <w:szCs w:val="28"/>
          <w:lang w:val="uk-UA"/>
        </w:rPr>
        <w:t xml:space="preserve"> 0-ден жоғары</w:t>
      </w:r>
      <w:r>
        <w:rPr>
          <w:rFonts w:ascii="Times New Roman" w:hAnsi="Times New Roman" w:cs="Times New Roman"/>
          <w:sz w:val="28"/>
          <w:szCs w:val="28"/>
          <w:lang w:val="uk-UA"/>
        </w:rPr>
        <w:t xml:space="preserve"> (гигиеналық факторлар - 4,6; мотивациялық факторлар – 3,86; </w:t>
      </w:r>
      <w:r w:rsidRPr="00AD2A1E">
        <w:rPr>
          <w:rFonts w:ascii="Times New Roman" w:hAnsi="Times New Roman" w:cs="Times New Roman"/>
          <w:sz w:val="28"/>
          <w:szCs w:val="28"/>
          <w:lang w:val="kk-KZ"/>
        </w:rPr>
        <w:t>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(1)=3,8 мәнділігін</w:t>
      </w:r>
      <w:r>
        <w:rPr>
          <w:rFonts w:ascii="Times New Roman" w:hAnsi="Times New Roman" w:cs="Times New Roman"/>
          <w:sz w:val="28"/>
          <w:szCs w:val="28"/>
          <w:lang w:val="kk-KZ"/>
        </w:rPr>
        <w:t>де</w:t>
      </w:r>
      <w:r>
        <w:rPr>
          <w:rFonts w:ascii="Times New Roman" w:hAnsi="Times New Roman" w:cs="Times New Roman"/>
          <w:sz w:val="28"/>
          <w:szCs w:val="28"/>
          <w:lang w:val="uk-UA"/>
        </w:rPr>
        <w:t>);</w:t>
      </w:r>
    </w:p>
    <w:p w:rsidR="00B32A7A" w:rsidRDefault="00B32A7A" w:rsidP="0020334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szCs w:val="28"/>
          <w:lang w:val="uk-UA"/>
        </w:rPr>
        <w:t xml:space="preserve">2) </w:t>
      </w:r>
      <w:r w:rsidRPr="00AD2A1E">
        <w:rPr>
          <w:rFonts w:ascii="Times New Roman" w:hAnsi="Times New Roman" w:cs="Times New Roman"/>
          <w:sz w:val="28"/>
          <w:szCs w:val="28"/>
          <w:lang w:val="kk-KZ"/>
        </w:rPr>
        <w:t xml:space="preserve">тұлғаның </w:t>
      </w:r>
      <w:r w:rsidRPr="00AD2A1E">
        <w:rPr>
          <w:rFonts w:ascii="Times New Roman" w:hAnsi="Times New Roman" w:cs="Times New Roman"/>
          <w:sz w:val="28"/>
          <w:lang w:val="kk-KZ"/>
        </w:rPr>
        <w:t>құндылық бағдары мен мотивация арасында едәуір байланыс жоқ</w:t>
      </w:r>
      <w:r>
        <w:rPr>
          <w:rFonts w:ascii="Times New Roman" w:hAnsi="Times New Roman" w:cs="Times New Roman"/>
          <w:sz w:val="28"/>
          <w:lang w:val="kk-KZ"/>
        </w:rPr>
        <w:t xml:space="preserve"> (</w:t>
      </w:r>
      <w:r w:rsidRPr="00AD2A1E">
        <w:rPr>
          <w:rFonts w:ascii="Times New Roman" w:hAnsi="Times New Roman" w:cs="Times New Roman"/>
          <w:sz w:val="28"/>
          <w:szCs w:val="28"/>
          <w:lang w:val="kk-KZ"/>
        </w:rPr>
        <w:t>Rs</w:t>
      </w:r>
      <w:r w:rsidRPr="00AD2A1E">
        <w:rPr>
          <w:rFonts w:ascii="Times New Roman" w:hAnsi="Times New Roman" w:cs="Times New Roman"/>
          <w:sz w:val="28"/>
          <w:szCs w:val="28"/>
          <w:vertAlign w:val="subscript"/>
          <w:lang w:val="kk-KZ"/>
        </w:rPr>
        <w:t>эмп</w:t>
      </w:r>
      <w:r w:rsidRPr="00AD2A1E">
        <w:rPr>
          <w:rFonts w:ascii="Times New Roman" w:hAnsi="Times New Roman" w:cs="Times New Roman"/>
          <w:sz w:val="28"/>
          <w:szCs w:val="28"/>
          <w:lang w:val="en-US"/>
        </w:rPr>
        <w:sym w:font="Symbol" w:char="F03D"/>
      </w:r>
      <w:r w:rsidRPr="00AD2A1E">
        <w:rPr>
          <w:rFonts w:ascii="Times New Roman" w:hAnsi="Times New Roman" w:cs="Times New Roman"/>
          <w:sz w:val="28"/>
          <w:szCs w:val="28"/>
          <w:lang w:val="kk-KZ"/>
        </w:rPr>
        <w:t>-0,20</w:t>
      </w:r>
      <w:r>
        <w:rPr>
          <w:rFonts w:ascii="Times New Roman" w:hAnsi="Times New Roman" w:cs="Times New Roman"/>
          <w:sz w:val="28"/>
          <w:szCs w:val="28"/>
          <w:lang w:val="kk-KZ"/>
        </w:rPr>
        <w:t>; (</w:t>
      </w:r>
      <w:r w:rsidRPr="00AD2A1E">
        <w:rPr>
          <w:rFonts w:ascii="Times New Roman" w:hAnsi="Times New Roman" w:cs="Times New Roman"/>
          <w:sz w:val="28"/>
          <w:szCs w:val="28"/>
          <w:lang w:val="kk-KZ"/>
        </w:rPr>
        <w:t xml:space="preserve">0,05 </w:t>
      </w:r>
      <w:r w:rsidRPr="00AD2A1E">
        <w:rPr>
          <w:rFonts w:ascii="Times New Roman" w:hAnsi="Times New Roman" w:cs="Times New Roman"/>
          <w:sz w:val="28"/>
          <w:szCs w:val="28"/>
          <w:lang w:val="en-US"/>
        </w:rPr>
        <w:sym w:font="Symbol" w:char="F03D"/>
      </w:r>
      <w:r w:rsidRPr="00AD2A1E">
        <w:rPr>
          <w:rFonts w:ascii="Times New Roman" w:hAnsi="Times New Roman" w:cs="Times New Roman"/>
          <w:sz w:val="28"/>
          <w:szCs w:val="28"/>
          <w:lang w:val="kk-KZ"/>
        </w:rPr>
        <w:t xml:space="preserve"> 2,07 ал 0,01 </w:t>
      </w:r>
      <w:r w:rsidRPr="00AD2A1E">
        <w:rPr>
          <w:rFonts w:ascii="Times New Roman" w:hAnsi="Times New Roman" w:cs="Times New Roman"/>
          <w:sz w:val="28"/>
          <w:szCs w:val="28"/>
          <w:lang w:val="kk-KZ"/>
        </w:rPr>
        <w:sym w:font="Symbol" w:char="F03D"/>
      </w:r>
      <w:r w:rsidRPr="00AD2A1E">
        <w:rPr>
          <w:rFonts w:ascii="Times New Roman" w:hAnsi="Times New Roman" w:cs="Times New Roman"/>
          <w:sz w:val="28"/>
          <w:szCs w:val="28"/>
          <w:lang w:val="kk-KZ"/>
        </w:rPr>
        <w:t xml:space="preserve"> 2,86</w:t>
      </w:r>
      <w:r>
        <w:rPr>
          <w:rFonts w:ascii="Times New Roman" w:hAnsi="Times New Roman" w:cs="Times New Roman"/>
          <w:sz w:val="28"/>
          <w:szCs w:val="28"/>
          <w:lang w:val="kk-KZ"/>
        </w:rPr>
        <w:t xml:space="preserve"> болғанда)</w:t>
      </w:r>
      <w:r>
        <w:rPr>
          <w:rFonts w:ascii="Times New Roman" w:hAnsi="Times New Roman" w:cs="Times New Roman"/>
          <w:sz w:val="28"/>
          <w:lang w:val="kk-KZ"/>
        </w:rPr>
        <w:t>);</w:t>
      </w:r>
    </w:p>
    <w:p w:rsidR="00B32A7A" w:rsidRDefault="00B32A7A" w:rsidP="00203342">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lang w:val="kk-KZ"/>
        </w:rPr>
        <w:t xml:space="preserve">3) </w:t>
      </w:r>
      <w:r w:rsidRPr="00AD2A1E">
        <w:rPr>
          <w:rFonts w:ascii="Times New Roman" w:eastAsia="Times New Roman" w:hAnsi="Times New Roman" w:cs="Times New Roman"/>
          <w:sz w:val="28"/>
          <w:szCs w:val="28"/>
          <w:lang w:val="kk-KZ"/>
        </w:rPr>
        <w:t>жетістікке жету мотивациясының құрылымын құрайтын студенттердің ЖОО-дағы жетістіктері мен мотивтерінің құндылық артықшылықтары арасында тығыз байланыс бар</w:t>
      </w:r>
      <w:r>
        <w:rPr>
          <w:rFonts w:ascii="Times New Roman" w:eastAsia="Times New Roman" w:hAnsi="Times New Roman" w:cs="Times New Roman"/>
          <w:sz w:val="28"/>
          <w:szCs w:val="28"/>
          <w:lang w:val="kk-KZ"/>
        </w:rPr>
        <w:t xml:space="preserve"> (</w:t>
      </w:r>
      <w:r w:rsidRPr="00AD2A1E">
        <w:rPr>
          <w:rFonts w:ascii="Times New Roman" w:hAnsi="Times New Roman" w:cs="Times New Roman"/>
          <w:sz w:val="28"/>
          <w:szCs w:val="28"/>
          <w:lang w:val="kk-KZ"/>
        </w:rPr>
        <w:t>эксперименттік топ бойынша мәнділік деңгейі р=0,05 жағдайында – 5,22;бақылау тобы бойынша мәнділік деңгейі р=0,05 жағдайында – 4,66</w:t>
      </w:r>
      <w:r>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(1)=3,8 мәнділігін</w:t>
      </w:r>
      <w:r>
        <w:rPr>
          <w:rFonts w:ascii="Times New Roman" w:hAnsi="Times New Roman" w:cs="Times New Roman"/>
          <w:sz w:val="28"/>
          <w:szCs w:val="28"/>
          <w:lang w:val="kk-KZ"/>
        </w:rPr>
        <w:t>де</w:t>
      </w:r>
      <w:r>
        <w:rPr>
          <w:rFonts w:ascii="Times New Roman" w:eastAsia="Times New Roman" w:hAnsi="Times New Roman" w:cs="Times New Roman"/>
          <w:sz w:val="28"/>
          <w:szCs w:val="28"/>
          <w:lang w:val="kk-KZ"/>
        </w:rPr>
        <w:t>);</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4) </w:t>
      </w:r>
      <w:r w:rsidRPr="00AD2A1E">
        <w:rPr>
          <w:rFonts w:ascii="Times New Roman" w:hAnsi="Times New Roman" w:cs="Times New Roman"/>
          <w:sz w:val="28"/>
          <w:szCs w:val="28"/>
          <w:lang w:val="kk-KZ"/>
        </w:rPr>
        <w:t xml:space="preserve">төменгі қажеттіліктерді қанағаттандыру </w:t>
      </w:r>
      <w:r>
        <w:rPr>
          <w:rFonts w:ascii="Times New Roman" w:hAnsi="Times New Roman" w:cs="Times New Roman"/>
          <w:sz w:val="28"/>
          <w:szCs w:val="28"/>
          <w:lang w:val="kk-KZ"/>
        </w:rPr>
        <w:t xml:space="preserve">мен </w:t>
      </w:r>
      <w:r w:rsidRPr="00AD2A1E">
        <w:rPr>
          <w:rFonts w:ascii="Times New Roman" w:hAnsi="Times New Roman" w:cs="Times New Roman"/>
          <w:sz w:val="28"/>
          <w:szCs w:val="28"/>
          <w:lang w:val="kk-KZ"/>
        </w:rPr>
        <w:t>жоғары деңгейдегі қажеттіліктер</w:t>
      </w:r>
      <w:r>
        <w:rPr>
          <w:rFonts w:ascii="Times New Roman" w:hAnsi="Times New Roman" w:cs="Times New Roman"/>
          <w:sz w:val="28"/>
          <w:szCs w:val="28"/>
          <w:lang w:val="kk-KZ"/>
        </w:rPr>
        <w:t>мен</w:t>
      </w:r>
      <w:r w:rsidRPr="00AD2A1E">
        <w:rPr>
          <w:rFonts w:ascii="Times New Roman" w:hAnsi="Times New Roman" w:cs="Times New Roman"/>
          <w:sz w:val="28"/>
          <w:szCs w:val="28"/>
          <w:lang w:val="kk-KZ"/>
        </w:rPr>
        <w:t xml:space="preserve"> өзара тығыз</w:t>
      </w:r>
      <w:r w:rsidRPr="00AD2A1E">
        <w:rPr>
          <w:rFonts w:ascii="Times New Roman" w:eastAsia="Times New Roman" w:hAnsi="Times New Roman" w:cs="Times New Roman"/>
          <w:sz w:val="28"/>
          <w:szCs w:val="28"/>
          <w:lang w:val="kk-KZ"/>
        </w:rPr>
        <w:t>байланыс бар</w:t>
      </w:r>
      <w:r>
        <w:rPr>
          <w:rFonts w:ascii="Times New Roman" w:eastAsia="Times New Roman" w:hAnsi="Times New Roman" w:cs="Times New Roman"/>
          <w:sz w:val="28"/>
          <w:szCs w:val="28"/>
          <w:lang w:val="kk-KZ"/>
        </w:rPr>
        <w:t xml:space="preserve"> (</w:t>
      </w:r>
      <w:r w:rsidRPr="00AD2A1E">
        <w:rPr>
          <w:rFonts w:ascii="Times New Roman" w:hAnsi="Times New Roman" w:cs="Times New Roman"/>
          <w:sz w:val="28"/>
          <w:szCs w:val="28"/>
          <w:lang w:val="kk-KZ"/>
        </w:rPr>
        <w:t>«қауіпсіздік» мотивтері бойынша мәнділік деңгейі р=0,05 жағдайында – 3,98;«қоғам талабы» мотивтері бойынша мәнділік деңгейі р=0,05 жағдайында – 4,28;«өзін-өзі бекіту» мотивтері бойынша мәнділік деңгейі р=0,05 жағдайында – 4,62;«өзін-өзі жүзеге асыру» мотивтері бойынша мәнділік д</w:t>
      </w:r>
      <w:r>
        <w:rPr>
          <w:rFonts w:ascii="Times New Roman" w:hAnsi="Times New Roman" w:cs="Times New Roman"/>
          <w:sz w:val="28"/>
          <w:szCs w:val="28"/>
          <w:lang w:val="kk-KZ"/>
        </w:rPr>
        <w:t xml:space="preserve">еңгейі р=0,05 жағдайында – 3,98; </w:t>
      </w:r>
      <w:r w:rsidRPr="00AD2A1E">
        <w:rPr>
          <w:rFonts w:ascii="Times New Roman" w:hAnsi="Times New Roman" w:cs="Times New Roman"/>
          <w:sz w:val="28"/>
          <w:szCs w:val="28"/>
          <w:lang w:val="kk-KZ"/>
        </w:rPr>
        <w:t>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(1)=3,8 мәнділігін</w:t>
      </w:r>
      <w:r>
        <w:rPr>
          <w:rFonts w:ascii="Times New Roman" w:hAnsi="Times New Roman" w:cs="Times New Roman"/>
          <w:sz w:val="28"/>
          <w:szCs w:val="28"/>
          <w:lang w:val="kk-KZ"/>
        </w:rPr>
        <w:t>де);</w:t>
      </w:r>
    </w:p>
    <w:p w:rsidR="00B32A7A" w:rsidRDefault="00B32A7A" w:rsidP="00203342">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5) </w:t>
      </w:r>
      <w:r w:rsidRPr="00AD2A1E">
        <w:rPr>
          <w:rFonts w:ascii="Times New Roman" w:hAnsi="Times New Roman" w:cs="Times New Roman"/>
          <w:sz w:val="28"/>
          <w:lang w:val="kk-KZ"/>
        </w:rPr>
        <w:t>өзін-өзі дамыту және кәсіби-педагогикалық іс-әрекеттің «жоғары» деңгейі арасында әлсіз байланыс, «ортадан жоғары» және «орта» деңгейлері бойынша едәуір тығыз</w:t>
      </w:r>
      <w:r w:rsidRPr="00AD2A1E">
        <w:rPr>
          <w:rFonts w:ascii="Times New Roman" w:eastAsia="Times New Roman" w:hAnsi="Times New Roman" w:cs="Times New Roman"/>
          <w:sz w:val="28"/>
          <w:szCs w:val="28"/>
          <w:lang w:val="kk-KZ"/>
        </w:rPr>
        <w:t>байланыс бар</w:t>
      </w:r>
      <w:r>
        <w:rPr>
          <w:rFonts w:ascii="Times New Roman" w:eastAsia="Times New Roman" w:hAnsi="Times New Roman" w:cs="Times New Roman"/>
          <w:sz w:val="28"/>
          <w:szCs w:val="28"/>
          <w:lang w:val="kk-KZ"/>
        </w:rPr>
        <w:t xml:space="preserve"> (</w:t>
      </w:r>
      <w:r w:rsidRPr="00AD2A1E">
        <w:rPr>
          <w:rFonts w:ascii="Times New Roman" w:hAnsi="Times New Roman" w:cs="Times New Roman"/>
          <w:sz w:val="28"/>
          <w:szCs w:val="28"/>
          <w:lang w:val="kk-KZ"/>
        </w:rPr>
        <w:t>«жоғары» деңгей бойынша мәнділік деңгейі р=0,05 жағдайында – 3,8;«ортадан жоғары» деңгей бойынша мәнділік деңгейі р=0,05 жағдайында – 4,02;«орта» деңгей бойынша мәнділік деңгейі р=0,05 жағдайында – 5,32</w:t>
      </w:r>
      <w:r>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(1)=3,8 мәнділігін</w:t>
      </w:r>
      <w:r>
        <w:rPr>
          <w:rFonts w:ascii="Times New Roman" w:hAnsi="Times New Roman" w:cs="Times New Roman"/>
          <w:sz w:val="28"/>
          <w:szCs w:val="28"/>
          <w:lang w:val="kk-KZ"/>
        </w:rPr>
        <w:t>де</w:t>
      </w:r>
      <w:r>
        <w:rPr>
          <w:rFonts w:ascii="Times New Roman" w:eastAsia="Times New Roman" w:hAnsi="Times New Roman" w:cs="Times New Roman"/>
          <w:sz w:val="28"/>
          <w:szCs w:val="28"/>
          <w:lang w:val="kk-KZ"/>
        </w:rPr>
        <w:t>);</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6) </w:t>
      </w:r>
      <w:r w:rsidRPr="00AD2A1E">
        <w:rPr>
          <w:rFonts w:ascii="Times New Roman" w:hAnsi="Times New Roman" w:cs="Times New Roman"/>
          <w:sz w:val="28"/>
          <w:szCs w:val="28"/>
          <w:lang w:val="kk-KZ"/>
        </w:rPr>
        <w:t>өмірлік жеке тұлғалық мақсаттардың жүзеге асуында өзін-өзі бағалаудың әсері бар</w:t>
      </w:r>
      <w:r>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эксперименттік топ бойынша мәнділік деңгейі р=0,05 жағдайында – 4,65;бақылау тобы бойынша мәнділік деңгейі р=0,05 жағдайында – 3,86</w:t>
      </w:r>
      <w:r>
        <w:rPr>
          <w:rFonts w:ascii="Times New Roman" w:hAnsi="Times New Roman" w:cs="Times New Roman"/>
          <w:sz w:val="28"/>
          <w:szCs w:val="28"/>
          <w:lang w:val="kk-KZ"/>
        </w:rPr>
        <w:t xml:space="preserve">; </w:t>
      </w:r>
      <w:r w:rsidRPr="00AD2A1E">
        <w:rPr>
          <w:rFonts w:ascii="Times New Roman" w:hAnsi="Times New Roman" w:cs="Times New Roman"/>
          <w:sz w:val="28"/>
          <w:szCs w:val="28"/>
          <w:lang w:val="kk-KZ"/>
        </w:rPr>
        <w:t>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(1)=3,8 мәнділігін</w:t>
      </w:r>
      <w:r>
        <w:rPr>
          <w:rFonts w:ascii="Times New Roman" w:hAnsi="Times New Roman" w:cs="Times New Roman"/>
          <w:sz w:val="28"/>
          <w:szCs w:val="28"/>
          <w:lang w:val="kk-KZ"/>
        </w:rPr>
        <w:t>де);</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Pr="00AD2A1E">
        <w:rPr>
          <w:rFonts w:ascii="Times New Roman" w:hAnsi="Times New Roman" w:cs="Times New Roman"/>
          <w:sz w:val="28"/>
          <w:szCs w:val="28"/>
          <w:lang w:val="kk-KZ"/>
        </w:rPr>
        <w:t>тәжірибеге қатысушы респонденттердің қалыптастырушы эксперимент нәтижесі бойынша жоғары оқу орындарында оқыту мотивациясының рөлі нөлден едәуір жоғары</w:t>
      </w:r>
      <w:r>
        <w:rPr>
          <w:rFonts w:ascii="Times New Roman" w:hAnsi="Times New Roman" w:cs="Times New Roman"/>
          <w:sz w:val="28"/>
          <w:szCs w:val="28"/>
          <w:lang w:val="kk-KZ"/>
        </w:rPr>
        <w:t xml:space="preserve"> (</w:t>
      </w:r>
      <w:r w:rsidRPr="00AD2A1E">
        <w:rPr>
          <w:rFonts w:ascii="Times New Roman" w:hAnsi="Times New Roman" w:cs="Times New Roman"/>
          <w:sz w:val="28"/>
          <w:szCs w:val="28"/>
          <w:lang w:val="uk-UA"/>
        </w:rPr>
        <w:t>эксперименттік топта мәнділік деңгейі – 6,9;бақылау тобында мәнділік деңгейі – 5,8</w:t>
      </w:r>
      <w:r>
        <w:rPr>
          <w:rFonts w:ascii="Times New Roman" w:hAnsi="Times New Roman" w:cs="Times New Roman"/>
          <w:sz w:val="28"/>
          <w:szCs w:val="28"/>
          <w:lang w:val="uk-UA"/>
        </w:rPr>
        <w:t xml:space="preserve">; </w:t>
      </w:r>
      <w:r w:rsidRPr="00AD2A1E">
        <w:rPr>
          <w:rFonts w:ascii="Times New Roman" w:hAnsi="Times New Roman" w:cs="Times New Roman"/>
          <w:sz w:val="28"/>
          <w:szCs w:val="28"/>
          <w:lang w:val="kk-KZ"/>
        </w:rPr>
        <w:t>х</w:t>
      </w:r>
      <w:r w:rsidRPr="00AD2A1E">
        <w:rPr>
          <w:rFonts w:ascii="Times New Roman" w:hAnsi="Times New Roman" w:cs="Times New Roman"/>
          <w:sz w:val="28"/>
          <w:szCs w:val="28"/>
          <w:vertAlign w:val="superscript"/>
          <w:lang w:val="kk-KZ"/>
        </w:rPr>
        <w:t>+</w:t>
      </w:r>
      <w:r w:rsidRPr="00AD2A1E">
        <w:rPr>
          <w:rFonts w:ascii="Times New Roman" w:hAnsi="Times New Roman" w:cs="Times New Roman"/>
          <w:sz w:val="28"/>
          <w:szCs w:val="28"/>
          <w:vertAlign w:val="subscript"/>
          <w:lang w:val="kk-KZ"/>
        </w:rPr>
        <w:t>0,05</w:t>
      </w:r>
      <w:r w:rsidRPr="00AD2A1E">
        <w:rPr>
          <w:rFonts w:ascii="Times New Roman" w:hAnsi="Times New Roman" w:cs="Times New Roman"/>
          <w:sz w:val="28"/>
          <w:szCs w:val="28"/>
          <w:lang w:val="kk-KZ"/>
        </w:rPr>
        <w:t>(1)=3,8 мәнділігін</w:t>
      </w:r>
      <w:r>
        <w:rPr>
          <w:rFonts w:ascii="Times New Roman" w:hAnsi="Times New Roman" w:cs="Times New Roman"/>
          <w:sz w:val="28"/>
          <w:szCs w:val="28"/>
          <w:lang w:val="kk-KZ"/>
        </w:rPr>
        <w:t>де);</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Pr="00AD2A1E">
        <w:rPr>
          <w:rFonts w:ascii="Times New Roman" w:hAnsi="Times New Roman" w:cs="Times New Roman"/>
          <w:sz w:val="28"/>
          <w:szCs w:val="28"/>
          <w:lang w:val="kk-KZ"/>
        </w:rPr>
        <w:t>тұлғаның жеке басының өзін-өзі дамыту іс-әрекеті мен белсенділік дәрежесі арасында тығыз корреляциялық байланыс бар</w:t>
      </w:r>
      <w:r>
        <w:rPr>
          <w:rFonts w:ascii="Times New Roman" w:hAnsi="Times New Roman" w:cs="Times New Roman"/>
          <w:sz w:val="28"/>
          <w:szCs w:val="28"/>
          <w:lang w:val="kk-KZ"/>
        </w:rPr>
        <w:t xml:space="preserve"> (</w:t>
      </w:r>
      <w:r w:rsidRPr="00AD2A1E">
        <w:rPr>
          <w:rFonts w:ascii="Calibri" w:hAnsi="Calibri" w:cs="Calibri"/>
          <w:sz w:val="28"/>
          <w:szCs w:val="28"/>
          <w:lang w:val="kk-KZ"/>
        </w:rPr>
        <w:t>r</w:t>
      </w:r>
      <w:r w:rsidRPr="00AD2A1E">
        <w:rPr>
          <w:rFonts w:ascii="Calibri" w:hAnsi="Calibri" w:cs="Calibri"/>
          <w:sz w:val="28"/>
          <w:szCs w:val="28"/>
          <w:vertAlign w:val="subscript"/>
          <w:lang w:val="kk-KZ"/>
        </w:rPr>
        <w:t>эмп</w:t>
      </w:r>
      <w:r w:rsidRPr="00AD2A1E">
        <w:rPr>
          <w:rFonts w:ascii="Calibri" w:hAnsi="Calibri" w:cs="Calibri"/>
          <w:sz w:val="28"/>
          <w:szCs w:val="28"/>
          <w:lang w:val="kk-KZ"/>
        </w:rPr>
        <w:t>=</w:t>
      </w:r>
      <w:r w:rsidRPr="00AD2A1E">
        <w:rPr>
          <w:rFonts w:ascii="Times New Roman" w:hAnsi="Times New Roman" w:cs="Times New Roman"/>
          <w:sz w:val="28"/>
          <w:szCs w:val="28"/>
          <w:lang w:val="kk-KZ"/>
        </w:rPr>
        <w:t>2,82</w:t>
      </w:r>
      <w:r>
        <w:rPr>
          <w:rFonts w:ascii="Times New Roman" w:hAnsi="Times New Roman" w:cs="Times New Roman"/>
          <w:sz w:val="28"/>
          <w:szCs w:val="28"/>
          <w:lang w:val="kk-KZ"/>
        </w:rPr>
        <w:t xml:space="preserve">; теориялық көрсеткіш бірліктері </w:t>
      </w:r>
      <w:r w:rsidRPr="00625531">
        <w:rPr>
          <w:rFonts w:ascii="Times New Roman" w:hAnsi="Times New Roman" w:cs="Times New Roman"/>
          <w:sz w:val="28"/>
          <w:szCs w:val="28"/>
          <w:lang w:val="kk-KZ"/>
        </w:rPr>
        <w:t>1,99-2,63</w:t>
      </w:r>
      <w:r>
        <w:rPr>
          <w:rFonts w:ascii="Times New Roman" w:hAnsi="Times New Roman" w:cs="Times New Roman"/>
          <w:sz w:val="28"/>
          <w:szCs w:val="28"/>
          <w:lang w:val="kk-KZ"/>
        </w:rPr>
        <w:t xml:space="preserve"> аралығында болған жағдайда). </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Көрсетілген нәтижелер </w:t>
      </w:r>
      <w:r w:rsidRPr="00D4486C">
        <w:rPr>
          <w:rFonts w:ascii="Times New Roman" w:hAnsi="Times New Roman" w:cs="Times New Roman"/>
          <w:sz w:val="28"/>
          <w:szCs w:val="28"/>
          <w:lang w:val="kk-KZ"/>
        </w:rPr>
        <w:t>студенттердің тұлғалық өсуіне кәсіби даярлану үрдісіндегі мотивациясын қалыптастыру әдістемесі</w:t>
      </w:r>
      <w:r>
        <w:rPr>
          <w:rFonts w:ascii="Times New Roman" w:hAnsi="Times New Roman" w:cs="Times New Roman"/>
          <w:sz w:val="28"/>
          <w:szCs w:val="28"/>
          <w:lang w:val="kk-KZ"/>
        </w:rPr>
        <w:t xml:space="preserve">нің жүйелі және практикаға бағыттала құрылғандығының нәтижесі деп нақты айта аламыз. Дамытушы </w:t>
      </w:r>
      <w:r>
        <w:rPr>
          <w:rFonts w:ascii="Times New Roman" w:hAnsi="Times New Roman" w:cs="Times New Roman"/>
          <w:sz w:val="28"/>
          <w:szCs w:val="28"/>
          <w:lang w:val="kk-KZ"/>
        </w:rPr>
        <w:lastRenderedPageBreak/>
        <w:t>тәжірибелік жұмыстардың барысында с</w:t>
      </w:r>
      <w:r w:rsidRPr="00D4486C">
        <w:rPr>
          <w:rFonts w:ascii="Times New Roman" w:hAnsi="Times New Roman" w:cs="Times New Roman"/>
          <w:sz w:val="28"/>
          <w:szCs w:val="28"/>
          <w:lang w:val="kk-KZ"/>
        </w:rPr>
        <w:t>туденттердің тұлғалық өсуіне кәсіби даярлану үрдісіндегі мотивациясын қалыптастыру бағдарламасы</w:t>
      </w:r>
      <w:r>
        <w:rPr>
          <w:rFonts w:ascii="Times New Roman" w:hAnsi="Times New Roman" w:cs="Times New Roman"/>
          <w:sz w:val="28"/>
          <w:szCs w:val="28"/>
          <w:lang w:val="kk-KZ"/>
        </w:rPr>
        <w:t xml:space="preserve"> жасалынды. </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Бағдарламаны құрастыруда с</w:t>
      </w:r>
      <w:r w:rsidRPr="00AB030B">
        <w:rPr>
          <w:rFonts w:ascii="Times New Roman" w:hAnsi="Times New Roman" w:cs="Times New Roman"/>
          <w:sz w:val="28"/>
          <w:szCs w:val="28"/>
          <w:lang w:val="kk-KZ"/>
        </w:rPr>
        <w:t xml:space="preserve">туденттің оқу іс-әрекетінің мотивациялық негізі </w:t>
      </w:r>
      <w:r w:rsidRPr="00F23A98">
        <w:rPr>
          <w:rFonts w:ascii="Times New Roman" w:hAnsi="Times New Roman" w:cs="Times New Roman"/>
          <w:sz w:val="28"/>
          <w:szCs w:val="28"/>
          <w:lang w:val="kk-KZ"/>
        </w:rPr>
        <w:t>элементтер</w:t>
      </w:r>
      <w:r>
        <w:rPr>
          <w:rFonts w:ascii="Times New Roman" w:hAnsi="Times New Roman" w:cs="Times New Roman"/>
          <w:sz w:val="28"/>
          <w:szCs w:val="28"/>
          <w:lang w:val="kk-KZ"/>
        </w:rPr>
        <w:t>і (студенттің</w:t>
      </w:r>
      <w:r w:rsidRPr="00EC7269">
        <w:rPr>
          <w:rFonts w:ascii="Times New Roman" w:hAnsi="Times New Roman" w:cs="Times New Roman"/>
          <w:sz w:val="28"/>
          <w:szCs w:val="28"/>
          <w:lang w:val="kk-KZ"/>
        </w:rPr>
        <w:t xml:space="preserve"> зейінін оқу жағдайына аудару</w:t>
      </w:r>
      <w:r>
        <w:rPr>
          <w:rFonts w:ascii="Times New Roman" w:hAnsi="Times New Roman" w:cs="Times New Roman"/>
          <w:sz w:val="28"/>
          <w:szCs w:val="28"/>
          <w:lang w:val="kk-KZ"/>
        </w:rPr>
        <w:t>, а</w:t>
      </w:r>
      <w:r w:rsidRPr="00EC7269">
        <w:rPr>
          <w:rFonts w:ascii="Times New Roman" w:hAnsi="Times New Roman" w:cs="Times New Roman"/>
          <w:sz w:val="28"/>
          <w:szCs w:val="28"/>
          <w:lang w:val="kk-KZ"/>
        </w:rPr>
        <w:t>лдағы іс-әрекеттің мағынасын білу</w:t>
      </w:r>
      <w:r>
        <w:rPr>
          <w:rFonts w:ascii="Times New Roman" w:hAnsi="Times New Roman" w:cs="Times New Roman"/>
          <w:sz w:val="28"/>
          <w:szCs w:val="28"/>
          <w:lang w:val="kk-KZ"/>
        </w:rPr>
        <w:t>, м</w:t>
      </w:r>
      <w:r w:rsidRPr="00EC7269">
        <w:rPr>
          <w:rFonts w:ascii="Times New Roman" w:hAnsi="Times New Roman" w:cs="Times New Roman"/>
          <w:sz w:val="28"/>
          <w:szCs w:val="28"/>
          <w:lang w:val="kk-KZ"/>
        </w:rPr>
        <w:t>отивті саналы түрде таңдау</w:t>
      </w:r>
      <w:r>
        <w:rPr>
          <w:rFonts w:ascii="Times New Roman" w:hAnsi="Times New Roman" w:cs="Times New Roman"/>
          <w:sz w:val="28"/>
          <w:szCs w:val="28"/>
          <w:lang w:val="kk-KZ"/>
        </w:rPr>
        <w:t>, м</w:t>
      </w:r>
      <w:r w:rsidRPr="00EC7269">
        <w:rPr>
          <w:rFonts w:ascii="Times New Roman" w:hAnsi="Times New Roman" w:cs="Times New Roman"/>
          <w:sz w:val="28"/>
          <w:szCs w:val="28"/>
          <w:lang w:val="kk-KZ"/>
        </w:rPr>
        <w:t>ақсат қою</w:t>
      </w:r>
      <w:r>
        <w:rPr>
          <w:rFonts w:ascii="Times New Roman" w:hAnsi="Times New Roman" w:cs="Times New Roman"/>
          <w:sz w:val="28"/>
          <w:szCs w:val="28"/>
          <w:lang w:val="kk-KZ"/>
        </w:rPr>
        <w:t>, м</w:t>
      </w:r>
      <w:r w:rsidRPr="00377EDB">
        <w:rPr>
          <w:rFonts w:ascii="Times New Roman" w:hAnsi="Times New Roman" w:cs="Times New Roman"/>
          <w:sz w:val="28"/>
          <w:szCs w:val="28"/>
          <w:lang w:val="kk-KZ"/>
        </w:rPr>
        <w:t>ақсатқа ұмтылу</w:t>
      </w:r>
      <w:r>
        <w:rPr>
          <w:rFonts w:ascii="Times New Roman" w:hAnsi="Times New Roman" w:cs="Times New Roman"/>
          <w:sz w:val="28"/>
          <w:szCs w:val="28"/>
          <w:lang w:val="kk-KZ"/>
        </w:rPr>
        <w:t>, ж</w:t>
      </w:r>
      <w:r w:rsidRPr="00377EDB">
        <w:rPr>
          <w:rFonts w:ascii="Times New Roman" w:hAnsi="Times New Roman" w:cs="Times New Roman"/>
          <w:sz w:val="28"/>
          <w:szCs w:val="28"/>
          <w:lang w:val="kk-KZ"/>
        </w:rPr>
        <w:t>етістікке жетуге ұмтылу</w:t>
      </w:r>
      <w:r>
        <w:rPr>
          <w:rFonts w:ascii="Times New Roman" w:hAnsi="Times New Roman" w:cs="Times New Roman"/>
          <w:sz w:val="28"/>
          <w:szCs w:val="28"/>
          <w:lang w:val="kk-KZ"/>
        </w:rPr>
        <w:t xml:space="preserve">, </w:t>
      </w:r>
      <w:r w:rsidRPr="009249D4">
        <w:rPr>
          <w:rFonts w:ascii="Times New Roman" w:hAnsi="Times New Roman" w:cs="Times New Roman"/>
          <w:sz w:val="28"/>
          <w:szCs w:val="28"/>
          <w:lang w:val="kk-KZ"/>
        </w:rPr>
        <w:t>өзін-өзі бағалау</w:t>
      </w:r>
      <w:r>
        <w:rPr>
          <w:rFonts w:ascii="Times New Roman" w:hAnsi="Times New Roman" w:cs="Times New Roman"/>
          <w:sz w:val="28"/>
          <w:szCs w:val="28"/>
          <w:lang w:val="kk-KZ"/>
        </w:rPr>
        <w:t xml:space="preserve">) басшылыққа алынды. </w:t>
      </w:r>
    </w:p>
    <w:p w:rsidR="00B32A7A" w:rsidRDefault="00B82B9B" w:rsidP="00203342">
      <w:pPr>
        <w:spacing w:after="0" w:line="240" w:lineRule="auto"/>
        <w:ind w:firstLine="709"/>
        <w:jc w:val="both"/>
        <w:rPr>
          <w:rFonts w:ascii="Times New Roman" w:hAnsi="Times New Roman" w:cs="Times New Roman"/>
          <w:sz w:val="28"/>
          <w:szCs w:val="28"/>
          <w:lang w:val="kk-KZ"/>
        </w:rPr>
      </w:pPr>
      <w:r w:rsidRPr="00B82B9B">
        <w:rPr>
          <w:rFonts w:ascii="Times New Roman" w:hAnsi="Times New Roman" w:cs="Times New Roman"/>
          <w:sz w:val="28"/>
          <w:szCs w:val="28"/>
          <w:lang w:val="kk-KZ"/>
        </w:rPr>
        <w:t>«Тұлғалық өсуі және кәсіби даярлану мотивациясы»</w:t>
      </w:r>
      <w:r w:rsidR="00B32A7A" w:rsidRPr="00A63F4A">
        <w:rPr>
          <w:rFonts w:ascii="Times New Roman" w:hAnsi="Times New Roman" w:cs="Times New Roman"/>
          <w:sz w:val="28"/>
          <w:szCs w:val="28"/>
          <w:lang w:val="kk-KZ"/>
        </w:rPr>
        <w:t xml:space="preserve"> бағдарламасының</w:t>
      </w:r>
      <w:r w:rsidR="00B32A7A">
        <w:rPr>
          <w:rFonts w:ascii="Times New Roman" w:hAnsi="Times New Roman" w:cs="Times New Roman"/>
          <w:sz w:val="28"/>
          <w:szCs w:val="28"/>
          <w:lang w:val="kk-KZ"/>
        </w:rPr>
        <w:t xml:space="preserve"> мақсаты - с</w:t>
      </w:r>
      <w:r w:rsidR="00B32A7A" w:rsidRPr="00F10C69">
        <w:rPr>
          <w:rFonts w:ascii="Times New Roman" w:hAnsi="Times New Roman" w:cs="Times New Roman"/>
          <w:sz w:val="28"/>
          <w:szCs w:val="28"/>
          <w:lang w:val="kk-KZ"/>
        </w:rPr>
        <w:t>туденттердің тұлғалық өсуіне кәсіби даярлану үрдісіндегі мотивациясын қалыптастыру.</w:t>
      </w:r>
      <w:r w:rsidR="00B32A7A">
        <w:rPr>
          <w:rFonts w:ascii="Times New Roman" w:hAnsi="Times New Roman" w:cs="Times New Roman"/>
          <w:sz w:val="28"/>
          <w:szCs w:val="28"/>
          <w:lang w:val="sr-Cyrl-CS"/>
        </w:rPr>
        <w:t>Бағдарламаның мазмұны</w:t>
      </w:r>
      <w:r w:rsidR="00B32A7A" w:rsidRPr="00F979CE">
        <w:rPr>
          <w:rFonts w:ascii="Times New Roman" w:hAnsi="Times New Roman" w:cs="Times New Roman"/>
          <w:sz w:val="28"/>
          <w:szCs w:val="28"/>
          <w:lang w:val="sr-Cyrl-CS"/>
        </w:rPr>
        <w:t xml:space="preserve"> толықтай курс тақырыбын ашуға бағытталды, ал тәжірибелік модульде </w:t>
      </w:r>
      <w:r w:rsidR="00B32A7A">
        <w:rPr>
          <w:rFonts w:ascii="Times New Roman" w:hAnsi="Times New Roman" w:cs="Times New Roman"/>
          <w:sz w:val="28"/>
          <w:szCs w:val="28"/>
          <w:lang w:val="sr-Cyrl-CS"/>
        </w:rPr>
        <w:t>студенттердің</w:t>
      </w:r>
      <w:r w:rsidR="00B32A7A" w:rsidRPr="00F979CE">
        <w:rPr>
          <w:rFonts w:ascii="Times New Roman" w:hAnsi="Times New Roman" w:cs="Times New Roman"/>
          <w:sz w:val="28"/>
          <w:szCs w:val="28"/>
          <w:lang w:val="sr-Cyrl-CS"/>
        </w:rPr>
        <w:t xml:space="preserve"> қарым-қатынасқа түсудегі құзыреттіліктерін дамытуға арналған белсенді оқыту технологиялары, соның ішінде қарым-қатынас тренингтері жоспарланып, ұйымдастырылды. </w:t>
      </w:r>
      <w:r w:rsidR="00B32A7A" w:rsidRPr="00F979CE">
        <w:rPr>
          <w:rFonts w:ascii="Times New Roman" w:hAnsi="Times New Roman" w:cs="Times New Roman"/>
          <w:sz w:val="28"/>
          <w:szCs w:val="28"/>
          <w:lang w:val="kk-KZ"/>
        </w:rPr>
        <w:t xml:space="preserve">Сонымен қатар, </w:t>
      </w:r>
      <w:r w:rsidR="00B32A7A">
        <w:rPr>
          <w:rFonts w:ascii="Times New Roman" w:hAnsi="Times New Roman" w:cs="Times New Roman"/>
          <w:sz w:val="28"/>
          <w:szCs w:val="28"/>
          <w:lang w:val="kk-KZ"/>
        </w:rPr>
        <w:t>студенттердің</w:t>
      </w:r>
      <w:r w:rsidR="00B32A7A" w:rsidRPr="00F979CE">
        <w:rPr>
          <w:rFonts w:ascii="Times New Roman" w:hAnsi="Times New Roman" w:cs="Times New Roman"/>
          <w:sz w:val="28"/>
          <w:szCs w:val="28"/>
          <w:lang w:val="kk-KZ"/>
        </w:rPr>
        <w:t xml:space="preserve"> тұлғалық ерекшеліктері ескерілген, кәсіби дамуды жүзеге асыруға бағытталған әдістер мен формалар арқылы ұйымдастырылды.</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Бағдарлама барысында с</w:t>
      </w:r>
      <w:r w:rsidRPr="00840752">
        <w:rPr>
          <w:rFonts w:ascii="Times New Roman" w:hAnsi="Times New Roman" w:cs="Times New Roman"/>
          <w:sz w:val="28"/>
          <w:szCs w:val="28"/>
          <w:lang w:val="kk-KZ"/>
        </w:rPr>
        <w:t>туденттердің тұлғалық өсуіне кәсіби даярлану үрдісіндегі мотивациясын қалыптастыруға бағытталған технологиялар мен әдістер</w:t>
      </w:r>
      <w:r>
        <w:rPr>
          <w:rFonts w:ascii="Times New Roman" w:hAnsi="Times New Roman" w:cs="Times New Roman"/>
          <w:sz w:val="28"/>
          <w:szCs w:val="28"/>
          <w:lang w:val="kk-KZ"/>
        </w:rPr>
        <w:t xml:space="preserve">дің ішіне дискуссия, шығармашылық белсенділік, ақпараттық-коммуникациялық технологиялар, тренингтер, эссе, өздік жұмыс тиімді бірлескен іс-әрекеттер ретінде  қарастырылды. </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бірге, жұмысымыздың жалпы нәтижесі бойынша п</w:t>
      </w:r>
      <w:r w:rsidRPr="00636EAF">
        <w:rPr>
          <w:rFonts w:ascii="Times New Roman" w:hAnsi="Times New Roman" w:cs="Times New Roman"/>
          <w:sz w:val="28"/>
          <w:szCs w:val="28"/>
          <w:lang w:val="kk-KZ"/>
        </w:rPr>
        <w:t>сихология студенттерінің кәсіби мотивациясын дамытуға арналған практикалық ұсыныстар</w:t>
      </w:r>
      <w:r>
        <w:rPr>
          <w:rFonts w:ascii="Times New Roman" w:hAnsi="Times New Roman" w:cs="Times New Roman"/>
          <w:sz w:val="28"/>
          <w:szCs w:val="28"/>
          <w:lang w:val="kk-KZ"/>
        </w:rPr>
        <w:t xml:space="preserve"> жасалынды. </w:t>
      </w:r>
      <w:r w:rsidRPr="00A52A9A">
        <w:rPr>
          <w:rFonts w:ascii="Times New Roman" w:hAnsi="Times New Roman" w:cs="Times New Roman"/>
          <w:sz w:val="28"/>
          <w:szCs w:val="28"/>
          <w:lang w:val="kk-KZ"/>
        </w:rPr>
        <w:t>Зеердің тұжырымдамасына с</w:t>
      </w:r>
      <w:r>
        <w:rPr>
          <w:rFonts w:ascii="Times New Roman" w:hAnsi="Times New Roman" w:cs="Times New Roman"/>
          <w:sz w:val="28"/>
          <w:szCs w:val="28"/>
          <w:lang w:val="kk-KZ"/>
        </w:rPr>
        <w:t>ү</w:t>
      </w:r>
      <w:r w:rsidRPr="00A52A9A">
        <w:rPr>
          <w:rFonts w:ascii="Times New Roman" w:hAnsi="Times New Roman" w:cs="Times New Roman"/>
          <w:sz w:val="28"/>
          <w:szCs w:val="28"/>
          <w:lang w:val="kk-KZ"/>
        </w:rPr>
        <w:t>йене отырып, біз мотивациялық сфераның даму формасы ретінде студенттің әртүрлі психикалық сфераларының динамикасын жан-жақты бақылау (мониторинг) жүргізуді ұсын</w:t>
      </w:r>
      <w:r>
        <w:rPr>
          <w:rFonts w:ascii="Times New Roman" w:hAnsi="Times New Roman" w:cs="Times New Roman"/>
          <w:sz w:val="28"/>
          <w:szCs w:val="28"/>
          <w:lang w:val="kk-KZ"/>
        </w:rPr>
        <w:t>дық</w:t>
      </w:r>
      <w:r w:rsidRPr="00A52A9A">
        <w:rPr>
          <w:rFonts w:ascii="Times New Roman" w:hAnsi="Times New Roman" w:cs="Times New Roman"/>
          <w:sz w:val="28"/>
          <w:szCs w:val="28"/>
          <w:lang w:val="kk-KZ"/>
        </w:rPr>
        <w:t>.</w:t>
      </w:r>
      <w:r>
        <w:rPr>
          <w:rFonts w:ascii="Times New Roman" w:hAnsi="Times New Roman" w:cs="Times New Roman"/>
          <w:sz w:val="28"/>
          <w:szCs w:val="28"/>
          <w:lang w:val="kk-KZ"/>
        </w:rPr>
        <w:t xml:space="preserve"> Біздің пайымдауымызша, мониторинг студенттердің когнитивтік сфераны, </w:t>
      </w:r>
      <w:r w:rsidRPr="00B604E4">
        <w:rPr>
          <w:rFonts w:ascii="Times New Roman" w:hAnsi="Times New Roman" w:cs="Times New Roman"/>
          <w:sz w:val="28"/>
          <w:szCs w:val="28"/>
          <w:lang w:val="kk-KZ"/>
        </w:rPr>
        <w:t>тұлғааралық қарым-қатынас сферасын, эмоциялық-еріктік сферасын, мотивациялық сферасын</w:t>
      </w:r>
      <w:r>
        <w:rPr>
          <w:rFonts w:ascii="Times New Roman" w:hAnsi="Times New Roman" w:cs="Times New Roman"/>
          <w:sz w:val="28"/>
          <w:szCs w:val="28"/>
          <w:lang w:val="kk-KZ"/>
        </w:rPr>
        <w:t xml:space="preserve"> қамтуы қажет. </w:t>
      </w:r>
    </w:p>
    <w:p w:rsidR="00B32A7A" w:rsidRDefault="00B32A7A"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жұмысымызды қорытындылай отырып, бұл тақырып бойынша әлі де жан-жақты зерттеу жұмыстарын жүргізу қажеттігін түсінеміз, себебі, т</w:t>
      </w:r>
      <w:r w:rsidRPr="00714A14">
        <w:rPr>
          <w:rFonts w:ascii="Times New Roman" w:hAnsi="Times New Roman" w:cs="Times New Roman"/>
          <w:sz w:val="28"/>
          <w:szCs w:val="28"/>
          <w:lang w:val="kk-KZ"/>
        </w:rPr>
        <w:t xml:space="preserve">ұлға психологиясына қызығушылықтың артуы мотивациялық сфераны зерттеудің өзектілігін анықтады, бұл өз кезегінде сөзсіз оның өзегі болып табылады. Адамдардың іс-әрекетінің күрделене түсуі, олардың іс-әрекеті, әлеуметтік ортаның өзгеруі адам мінез-құлқының мотивациясын зерттеуді психологияның өзекті мәселесіне айналдырады. </w:t>
      </w:r>
      <w:r>
        <w:rPr>
          <w:rFonts w:ascii="Times New Roman" w:hAnsi="Times New Roman" w:cs="Times New Roman"/>
          <w:sz w:val="28"/>
          <w:szCs w:val="28"/>
          <w:lang w:val="kk-KZ"/>
        </w:rPr>
        <w:t xml:space="preserve">Аталмыш тақырып </w:t>
      </w:r>
      <w:r w:rsidRPr="00714A14">
        <w:rPr>
          <w:rFonts w:ascii="Times New Roman" w:hAnsi="Times New Roman" w:cs="Times New Roman"/>
          <w:sz w:val="28"/>
          <w:szCs w:val="28"/>
          <w:lang w:val="kk-KZ"/>
        </w:rPr>
        <w:t xml:space="preserve">әртүрлі психологиялық концепцияларды ұстанатын психологтар арасында көптеген дау тудыратын күрделі психологиялық құбылыс. Мотивация үрдісін зерттеудің күрделілігі мен сәйкессіздігі әрбір автордың бұл мәселеге өзіндік көзқарасы болуымен, әрқайсысының осы процестің мазмұнын, мотив құрылымын өзінше түсіндіретіндігімен </w:t>
      </w:r>
      <w:r>
        <w:rPr>
          <w:rFonts w:ascii="Times New Roman" w:hAnsi="Times New Roman" w:cs="Times New Roman"/>
          <w:sz w:val="28"/>
          <w:szCs w:val="28"/>
          <w:lang w:val="kk-KZ"/>
        </w:rPr>
        <w:t>айқындалады</w:t>
      </w:r>
      <w:r w:rsidRPr="00714A14">
        <w:rPr>
          <w:rFonts w:ascii="Times New Roman" w:hAnsi="Times New Roman" w:cs="Times New Roman"/>
          <w:sz w:val="28"/>
          <w:szCs w:val="28"/>
          <w:lang w:val="kk-KZ"/>
        </w:rPr>
        <w:t>.</w:t>
      </w:r>
    </w:p>
    <w:p w:rsidR="00B32A7A" w:rsidRPr="00A52A9A" w:rsidRDefault="00B32A7A" w:rsidP="00203342">
      <w:pPr>
        <w:spacing w:after="0" w:line="240" w:lineRule="auto"/>
        <w:ind w:firstLine="709"/>
        <w:jc w:val="both"/>
        <w:rPr>
          <w:rFonts w:ascii="Times New Roman" w:hAnsi="Times New Roman" w:cs="Times New Roman"/>
          <w:sz w:val="28"/>
          <w:szCs w:val="28"/>
          <w:lang w:val="kk-KZ"/>
        </w:rPr>
      </w:pPr>
    </w:p>
    <w:p w:rsidR="00B32A7A" w:rsidRPr="00636EAF" w:rsidRDefault="00B32A7A" w:rsidP="00203342">
      <w:pPr>
        <w:spacing w:after="0" w:line="240" w:lineRule="auto"/>
        <w:ind w:firstLine="709"/>
        <w:jc w:val="both"/>
        <w:rPr>
          <w:rFonts w:ascii="Times New Roman" w:hAnsi="Times New Roman" w:cs="Times New Roman"/>
          <w:sz w:val="28"/>
          <w:szCs w:val="28"/>
          <w:lang w:val="kk-KZ"/>
        </w:rPr>
      </w:pPr>
    </w:p>
    <w:p w:rsidR="00B32A7A" w:rsidRDefault="00B32A7A" w:rsidP="00203342">
      <w:pPr>
        <w:spacing w:after="0" w:line="240" w:lineRule="auto"/>
        <w:ind w:firstLine="709"/>
        <w:jc w:val="center"/>
        <w:rPr>
          <w:rFonts w:ascii="Times New Roman" w:hAnsi="Times New Roman" w:cs="Times New Roman"/>
          <w:b/>
          <w:sz w:val="28"/>
          <w:szCs w:val="28"/>
          <w:lang w:val="kk-KZ"/>
        </w:rPr>
      </w:pPr>
      <w:r w:rsidRPr="004E0A23">
        <w:rPr>
          <w:rFonts w:ascii="Times New Roman" w:hAnsi="Times New Roman" w:cs="Times New Roman"/>
          <w:b/>
          <w:sz w:val="28"/>
          <w:szCs w:val="28"/>
          <w:lang w:val="kk-KZ"/>
        </w:rPr>
        <w:lastRenderedPageBreak/>
        <w:t>ПАЙДАЛАНЫЛҒАН ӘДЕБИЕТТЕР</w:t>
      </w:r>
    </w:p>
    <w:p w:rsidR="006D4601" w:rsidRPr="004E0A23" w:rsidRDefault="006D4601" w:rsidP="00203342">
      <w:pPr>
        <w:spacing w:after="0" w:line="240" w:lineRule="auto"/>
        <w:ind w:firstLine="709"/>
        <w:jc w:val="center"/>
        <w:rPr>
          <w:rFonts w:ascii="Times New Roman" w:hAnsi="Times New Roman" w:cs="Times New Roman"/>
          <w:b/>
          <w:sz w:val="28"/>
          <w:szCs w:val="28"/>
          <w:lang w:val="kk-KZ"/>
        </w:rPr>
      </w:pPr>
    </w:p>
    <w:p w:rsidR="009D2DAE" w:rsidRPr="00182323"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Лазурский А.Ф.Поли мотивация и принцип соответствия мотива и деятельности // Проблема формирования социогенных потребностей. - Тбилиси, 1981.-С. </w:t>
      </w:r>
      <w:r w:rsidRPr="00182323">
        <w:rPr>
          <w:rFonts w:ascii="Times New Roman" w:hAnsi="Times New Roman"/>
          <w:sz w:val="28"/>
          <w:szCs w:val="28"/>
          <w:lang w:val="ru-RU"/>
        </w:rPr>
        <w:t>31-39.</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Кокурина И.Г. Методы изучения мотивации личности: Опыт исследования личностно-смыслового аспекта мотивации. - М., 1988. - С. 12-75.</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Маркова А.К. Психология профессионализма. -М., 1996.-308 с. </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Маслоу А. Мотивация и личность. - М.: Просвещение, 1998. - С. 116- 127.</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Деркач А.А. Акмеологические основы становления психологической и профессиональной зрелости. -М., 1998.~136с.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Ильин Е.П Само детерминация и внутренняя мотивация поведения человека//Вопросы психологии. - 1996.-№3.-С. </w:t>
      </w:r>
      <w:r w:rsidRPr="002950F0">
        <w:rPr>
          <w:rFonts w:ascii="Times New Roman" w:hAnsi="Times New Roman"/>
          <w:sz w:val="28"/>
          <w:szCs w:val="28"/>
        </w:rPr>
        <w:t>18-32.</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Ломов Б.Ф. Проблемы полимотивации поведения // Вопросы психологии.- </w:t>
      </w:r>
      <w:r w:rsidRPr="002950F0">
        <w:rPr>
          <w:rFonts w:ascii="Times New Roman" w:hAnsi="Times New Roman"/>
          <w:sz w:val="28"/>
          <w:szCs w:val="28"/>
        </w:rPr>
        <w:t>1984.- №1.- С. 87-92.</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Таубаева Ш.Т., Лактионова С.Н. Педагогическая инноватика как теория и практика нововведений в системе образования: научный фонд и перспективы развития. – Алматы: Научно-издательский центр «Ғылым, 2001. - Книга 1. – С. 200. </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Жақыпов С.М., Тоқсанбаева Н.Қ. Психологияны оқыту әдістемесі. –Алматы, Қазақ университеті, 2016, - 215 б.</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2950F0">
        <w:rPr>
          <w:rFonts w:ascii="Times New Roman" w:hAnsi="Times New Roman"/>
          <w:sz w:val="28"/>
          <w:szCs w:val="28"/>
          <w:lang w:val="ru-RU"/>
        </w:rPr>
        <w:t>Ташимова Ф.С. Некоторые   когнитивно-эффективные   теории   в</w:t>
      </w:r>
    </w:p>
    <w:p w:rsidR="009D2DAE" w:rsidRPr="000E02F6" w:rsidRDefault="009D2DAE" w:rsidP="000E02F6">
      <w:pPr>
        <w:spacing w:after="0" w:line="240" w:lineRule="auto"/>
        <w:ind w:left="360"/>
        <w:jc w:val="both"/>
        <w:rPr>
          <w:rFonts w:ascii="Times New Roman" w:hAnsi="Times New Roman"/>
          <w:sz w:val="28"/>
          <w:szCs w:val="28"/>
        </w:rPr>
      </w:pPr>
      <w:r w:rsidRPr="000E02F6">
        <w:rPr>
          <w:rFonts w:ascii="Times New Roman" w:hAnsi="Times New Roman"/>
          <w:sz w:val="28"/>
          <w:szCs w:val="28"/>
        </w:rPr>
        <w:t xml:space="preserve">объяснении профессиональных и дифференциально-психологических аспектов внутренней мотивации //Познавательные процессы: теория, эксперимент, практика. -Алматы, 2000.- С. 63-82. </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Карибаева Г.М. Пути исследования мотивации в    когнитивнойпсихологии: сравнительный анализ //Вопросы психологии. -1985.-№2. -С. 39-43</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Т.С.Тихомирова, Н.В.Кочетков – Мотивация к обучению и личностная рефлексия:особенности и взаимосвязь у студентов вузов, Психологическая наука и образование, 2017, Том 22, № 3, 53-62  бет.  </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Пуляева В.Н., Неврюев А.Н - Взаимосвязь базовых психологических потребностей, академической мотивации и отчуждения от учебы обучающихся в системе высшего образования., Психологическая наука и образование, 2020, Том 25, №2, 19-32 бет.</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Климов, Е. А. Введение в психологию труда: учебник для ВУЗов [Текст] / Е.А. Климов. – М.: Культура и спорт: ЮНИТИ, 2004. – 350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Ахтаева Н.С.,Әбдіғапарова А.І, Бакбаева З.Н. Басқару психологиясы: Оқу құралы. –Алматы: Бастау баспасы, 2010.- </w:t>
      </w:r>
      <w:r w:rsidRPr="002950F0">
        <w:rPr>
          <w:rFonts w:ascii="Times New Roman" w:hAnsi="Times New Roman"/>
          <w:sz w:val="28"/>
          <w:szCs w:val="28"/>
        </w:rPr>
        <w:t>250 б.</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lastRenderedPageBreak/>
        <w:t>Климов, Е.А. Психология профессионала / Е.А. Климов. – М.: Издательство «Институт практической психологии», Воронеж, НПО «МО-ДЭК», 1996. – 400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2950F0">
        <w:rPr>
          <w:rFonts w:ascii="Times New Roman" w:hAnsi="Times New Roman"/>
          <w:sz w:val="28"/>
          <w:szCs w:val="28"/>
          <w:lang w:val="ru-RU"/>
        </w:rPr>
        <w:t>Бердібаева С.Қ. Тұлға психологиясы. А, Қазақ университеті, 2016, 203 б.</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2950F0">
        <w:rPr>
          <w:rFonts w:ascii="Times New Roman" w:hAnsi="Times New Roman"/>
          <w:sz w:val="28"/>
          <w:szCs w:val="28"/>
          <w:lang w:val="ru-RU"/>
        </w:rPr>
        <w:t>Каверин, С. Б. Мотивация труда / С.Б. Каверин. – М.: Ин-т психологии РАН, 2003 . – 223</w:t>
      </w:r>
      <w:r w:rsidR="00FD4D6D">
        <w:rPr>
          <w:rFonts w:ascii="Times New Roman" w:hAnsi="Times New Roman"/>
          <w:sz w:val="28"/>
          <w:szCs w:val="28"/>
          <w:lang w:val="ru-RU"/>
        </w:rPr>
        <w:t>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Рогова Г.И. Влияние мотивации специалиста на результативность труда и уровень профессионального развития – Вестник Санкт-Петербургского университета МВД России – 2008.-№ </w:t>
      </w:r>
      <w:r w:rsidR="00FD4D6D">
        <w:rPr>
          <w:rFonts w:ascii="Times New Roman" w:hAnsi="Times New Roman"/>
          <w:sz w:val="28"/>
          <w:szCs w:val="28"/>
        </w:rPr>
        <w:t xml:space="preserve">4. </w:t>
      </w:r>
      <w:r w:rsidR="00FD4D6D">
        <w:rPr>
          <w:rFonts w:ascii="Times New Roman" w:hAnsi="Times New Roman"/>
          <w:sz w:val="28"/>
          <w:szCs w:val="28"/>
          <w:lang w:val="kk-KZ"/>
        </w:rPr>
        <w:t xml:space="preserve">С </w:t>
      </w:r>
      <w:r w:rsidR="00FD4D6D">
        <w:rPr>
          <w:rFonts w:ascii="Times New Roman" w:hAnsi="Times New Roman"/>
          <w:sz w:val="28"/>
          <w:szCs w:val="28"/>
        </w:rPr>
        <w:t>229-232</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Рабочая книга практического психолога: Пособие для специалистов, работающих с персоналом / Под ред. А. А. Бодалева, А. А. Деркача, Л. Г. Лаптева. — М.: Инсти</w:t>
      </w:r>
      <w:r w:rsidRPr="009D2DAE">
        <w:rPr>
          <w:rFonts w:ascii="Times New Roman" w:hAnsi="Times New Roman"/>
          <w:sz w:val="28"/>
          <w:szCs w:val="28"/>
          <w:lang w:val="ru-RU"/>
        </w:rPr>
        <w:softHyphen/>
        <w:t>тут психотерапии, 2002.</w:t>
      </w:r>
      <w:r w:rsidR="00FD4D6D">
        <w:rPr>
          <w:rFonts w:ascii="Times New Roman" w:hAnsi="Times New Roman"/>
          <w:sz w:val="28"/>
          <w:szCs w:val="28"/>
          <w:lang w:val="ru-RU"/>
        </w:rPr>
        <w:t>-97с.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Кабаченко, Т. С. Психология управления: учебное пособие [Текст] / Т.С. Кабаченко . – М.: Российское педагогическое агентство, 2000 . – 324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Рогова Дарья Александровна. "Мотивация труда, как один из факторов повышения использования трудовых ресурсов" Вестник Московского университета имени С. Ю. Витте. </w:t>
      </w:r>
      <w:r w:rsidRPr="002950F0">
        <w:rPr>
          <w:rFonts w:ascii="Times New Roman" w:hAnsi="Times New Roman"/>
          <w:sz w:val="28"/>
          <w:szCs w:val="28"/>
        </w:rPr>
        <w:t>Серия 1: Экономика и управление, no. 1 (24), 2018, pp. 108-112</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Митин А.Н. Психология управления. – М.:</w:t>
      </w:r>
      <w:r w:rsidR="006C5516">
        <w:rPr>
          <w:rFonts w:ascii="Times New Roman" w:hAnsi="Times New Roman"/>
          <w:sz w:val="28"/>
          <w:szCs w:val="28"/>
          <w:lang w:val="ru-RU"/>
        </w:rPr>
        <w:t xml:space="preserve"> </w:t>
      </w:r>
      <w:r w:rsidRPr="009D2DAE">
        <w:rPr>
          <w:rFonts w:ascii="Times New Roman" w:hAnsi="Times New Roman"/>
          <w:sz w:val="28"/>
          <w:szCs w:val="28"/>
          <w:lang w:val="ru-RU"/>
        </w:rPr>
        <w:t>Вотерс</w:t>
      </w:r>
      <w:r w:rsidR="00FD4D6D">
        <w:rPr>
          <w:rFonts w:ascii="Times New Roman" w:hAnsi="Times New Roman"/>
          <w:sz w:val="28"/>
          <w:szCs w:val="28"/>
          <w:lang w:val="ru-RU"/>
        </w:rPr>
        <w:t xml:space="preserve"> </w:t>
      </w:r>
      <w:r w:rsidRPr="009D2DAE">
        <w:rPr>
          <w:rFonts w:ascii="Times New Roman" w:hAnsi="Times New Roman"/>
          <w:sz w:val="28"/>
          <w:szCs w:val="28"/>
          <w:lang w:val="ru-RU"/>
        </w:rPr>
        <w:t>Клувер, 2011 – 400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Рубинштейн, С. Л. Основы общей психологии [Текст] : учеб. пособие для высш. пед. учеб. завед. и ун-тов / С. Л. Рубинштейн. – 2-е изд. – М. : Учпедгиз, 1946. – 704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Мясищев, В. Н. Личность и неврозы [Текст] / В. Н. Мясищев. – Л.: ЛГУ, 1960. – 426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2950F0">
        <w:rPr>
          <w:rFonts w:ascii="Times New Roman" w:hAnsi="Times New Roman"/>
          <w:sz w:val="28"/>
          <w:szCs w:val="28"/>
          <w:lang w:val="ru-RU"/>
        </w:rPr>
        <w:t>3. Ильин, Е. П. Мотивация и мотивы [Текст] / Е. П. Ильин. – СПб.: Питер, 2000. – 512 с. – (Серия «Мастера психологии»).</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Ильин, Е. П. Сущность и структура мотива [Текст] / Е. П. Ильин // Психол. журн. – 1995. – Т. 16. – № 2. – С. 27–41</w:t>
      </w:r>
    </w:p>
    <w:p w:rsidR="009D2DAE" w:rsidRPr="006C5516"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Леонтьев, А. Н. Потребности, мотивы и сознание [Текст] / </w:t>
      </w:r>
      <w:r w:rsidR="006C5516">
        <w:rPr>
          <w:rFonts w:ascii="Times New Roman" w:hAnsi="Times New Roman"/>
          <w:sz w:val="28"/>
          <w:szCs w:val="28"/>
          <w:lang w:val="ru-RU"/>
        </w:rPr>
        <w:t xml:space="preserve">                             </w:t>
      </w:r>
      <w:r w:rsidRPr="009D2DAE">
        <w:rPr>
          <w:rFonts w:ascii="Times New Roman" w:hAnsi="Times New Roman"/>
          <w:sz w:val="28"/>
          <w:szCs w:val="28"/>
          <w:lang w:val="ru-RU"/>
        </w:rPr>
        <w:t>А</w:t>
      </w:r>
      <w:r w:rsidR="006C5516">
        <w:rPr>
          <w:rFonts w:ascii="Times New Roman" w:hAnsi="Times New Roman"/>
          <w:sz w:val="28"/>
          <w:szCs w:val="28"/>
          <w:lang w:val="ru-RU"/>
        </w:rPr>
        <w:t>.</w:t>
      </w:r>
      <w:r w:rsidRPr="009D2DAE">
        <w:rPr>
          <w:rFonts w:ascii="Times New Roman" w:hAnsi="Times New Roman"/>
          <w:sz w:val="28"/>
          <w:szCs w:val="28"/>
          <w:lang w:val="ru-RU"/>
        </w:rPr>
        <w:t xml:space="preserve">Н. Леонтьев // </w:t>
      </w:r>
      <w:r w:rsidRPr="002950F0">
        <w:rPr>
          <w:rFonts w:ascii="Times New Roman" w:hAnsi="Times New Roman"/>
          <w:sz w:val="28"/>
          <w:szCs w:val="28"/>
        </w:rPr>
        <w:t>XVIII</w:t>
      </w:r>
      <w:r w:rsidRPr="009D2DAE">
        <w:rPr>
          <w:rFonts w:ascii="Times New Roman" w:hAnsi="Times New Roman"/>
          <w:sz w:val="28"/>
          <w:szCs w:val="28"/>
          <w:lang w:val="ru-RU"/>
        </w:rPr>
        <w:t xml:space="preserve"> Международный психологический конгресс. </w:t>
      </w:r>
      <w:r w:rsidRPr="006C5516">
        <w:rPr>
          <w:rFonts w:ascii="Times New Roman" w:hAnsi="Times New Roman"/>
          <w:sz w:val="28"/>
          <w:szCs w:val="28"/>
          <w:lang w:val="ru-RU"/>
        </w:rPr>
        <w:t>Симпозиум № 13. – М., 1966.</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Шорохова, Е. В. Философские проблемы психологии [Текст] / </w:t>
      </w:r>
      <w:r w:rsidR="006C5516">
        <w:rPr>
          <w:rFonts w:ascii="Times New Roman" w:hAnsi="Times New Roman"/>
          <w:sz w:val="28"/>
          <w:szCs w:val="28"/>
          <w:lang w:val="ru-RU"/>
        </w:rPr>
        <w:t xml:space="preserve">                   Е.</w:t>
      </w:r>
      <w:r w:rsidRPr="009D2DAE">
        <w:rPr>
          <w:rFonts w:ascii="Times New Roman" w:hAnsi="Times New Roman"/>
          <w:sz w:val="28"/>
          <w:szCs w:val="28"/>
          <w:lang w:val="ru-RU"/>
        </w:rPr>
        <w:t>В. Шорохова, В. М. Каганов // Философские вопросы физиологии высшей нервной деятельности и психология. – М. : Изд-во АН СССР, 1963. – С. 63–106.</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Ломов, Б. Ф. К проблеме деятельности в психологии [Те</w:t>
      </w:r>
      <w:r w:rsidR="006C5516">
        <w:rPr>
          <w:rFonts w:ascii="Times New Roman" w:hAnsi="Times New Roman"/>
          <w:sz w:val="28"/>
          <w:szCs w:val="28"/>
          <w:lang w:val="ru-RU"/>
        </w:rPr>
        <w:t>кст] /                        Б.</w:t>
      </w:r>
      <w:r w:rsidRPr="009D2DAE">
        <w:rPr>
          <w:rFonts w:ascii="Times New Roman" w:hAnsi="Times New Roman"/>
          <w:sz w:val="28"/>
          <w:szCs w:val="28"/>
          <w:lang w:val="ru-RU"/>
        </w:rPr>
        <w:t>Ф. Ломов // Психол. журн. – 1982. – Т. 3. – № 5. – С. 3–22.)</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Ковалев, В. И. Мотивы труда и</w:t>
      </w:r>
      <w:r w:rsidR="006C5516">
        <w:rPr>
          <w:rFonts w:ascii="Times New Roman" w:hAnsi="Times New Roman"/>
          <w:sz w:val="28"/>
          <w:szCs w:val="28"/>
          <w:lang w:val="ru-RU"/>
        </w:rPr>
        <w:t xml:space="preserve"> адаптация рабочих [Текст] /                          В.</w:t>
      </w:r>
      <w:r w:rsidRPr="009D2DAE">
        <w:rPr>
          <w:rFonts w:ascii="Times New Roman" w:hAnsi="Times New Roman"/>
          <w:sz w:val="28"/>
          <w:szCs w:val="28"/>
          <w:lang w:val="ru-RU"/>
        </w:rPr>
        <w:t>И. Ковалев, Н. А. Сырникова // Психол. журн. – 1985. – Т. 6. – № 6. – С. 49–59.</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Маркова А.К. Пути исследования мотивации учебной деятельности школьников [Текст] / А.К. Маркова // Вопр. психол. – 1980. – № 5. – С. 47–59.</w:t>
      </w:r>
    </w:p>
    <w:p w:rsidR="009D2DAE" w:rsidRPr="006C5516"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lastRenderedPageBreak/>
        <w:t xml:space="preserve">Кулюткин, Ю. Н. Личностные факторы развития познавательной активности учащихся в процессе обучения [Текст] / Ю. Н. Кулюткин // Вопр. психол. – </w:t>
      </w:r>
      <w:r w:rsidRPr="006C5516">
        <w:rPr>
          <w:rFonts w:ascii="Times New Roman" w:hAnsi="Times New Roman"/>
          <w:sz w:val="28"/>
          <w:szCs w:val="28"/>
          <w:lang w:val="ru-RU"/>
        </w:rPr>
        <w:t>1984. –№ 5. – С. 41–44.</w:t>
      </w:r>
    </w:p>
    <w:p w:rsidR="009D2DAE" w:rsidRPr="006C5516"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6C5516">
        <w:rPr>
          <w:rFonts w:ascii="Times New Roman" w:hAnsi="Times New Roman"/>
          <w:sz w:val="28"/>
          <w:szCs w:val="28"/>
          <w:lang w:val="ru-RU"/>
        </w:rPr>
        <w:t>Аверин, В. А. Психология личности [Текст] : учеб. пособие /</w:t>
      </w:r>
      <w:r w:rsidR="006C5516">
        <w:rPr>
          <w:rFonts w:ascii="Times New Roman" w:hAnsi="Times New Roman"/>
          <w:sz w:val="28"/>
          <w:szCs w:val="28"/>
          <w:lang w:val="ru-RU"/>
        </w:rPr>
        <w:t xml:space="preserve">                          </w:t>
      </w:r>
      <w:r w:rsidRPr="006C5516">
        <w:rPr>
          <w:rFonts w:ascii="Times New Roman" w:hAnsi="Times New Roman"/>
          <w:sz w:val="28"/>
          <w:szCs w:val="28"/>
          <w:lang w:val="ru-RU"/>
        </w:rPr>
        <w:t xml:space="preserve"> В.А. Аверин. – СПб. : Изд-во Михайлова В.А., 1999. – 89 с.</w:t>
      </w:r>
    </w:p>
    <w:p w:rsidR="009D2DAE" w:rsidRPr="006C5516"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6C5516">
        <w:rPr>
          <w:rFonts w:ascii="Times New Roman" w:hAnsi="Times New Roman"/>
          <w:sz w:val="28"/>
          <w:szCs w:val="28"/>
          <w:lang w:val="ru-RU"/>
        </w:rPr>
        <w:t>Орлов, Ю.М. Потребностно-мотивационные факторы эффективности учебной деятельности студентов вуза [Текст] : дис. ... д-ра психол. наук / Орлов Юрий Михайлович. – М., 1984 – 525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6C5516">
        <w:rPr>
          <w:rFonts w:ascii="Times New Roman" w:hAnsi="Times New Roman"/>
          <w:sz w:val="28"/>
          <w:szCs w:val="28"/>
          <w:lang w:val="ru-RU"/>
        </w:rPr>
        <w:t xml:space="preserve">Ильин, Е. П. Мотивация и мотивы [Текст] / Е. П. Ильин. – СПб. : Питер, 2000. – 512 с. – (Серия «Мастера </w:t>
      </w:r>
      <w:r w:rsidRPr="009D2DAE">
        <w:rPr>
          <w:rFonts w:ascii="Times New Roman" w:hAnsi="Times New Roman"/>
          <w:sz w:val="28"/>
          <w:szCs w:val="28"/>
          <w:lang w:val="ru-RU"/>
        </w:rPr>
        <w:t>психологии».</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2950F0">
        <w:rPr>
          <w:rFonts w:ascii="Times New Roman" w:hAnsi="Times New Roman"/>
          <w:sz w:val="28"/>
          <w:szCs w:val="28"/>
          <w:lang w:val="ru-RU"/>
        </w:rPr>
        <w:t>Чугунова, Э. С. Социально-психологические особенности профессиональной мотивации в инженерной деятельности и проблемы творческой активности [Текст] / Э. С. Чугунова // Психол. журн. – 1985. – № 4. – С. 73–86.</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Чугунова Э. С. Связь профессиональной мотивации и творческой активности инженеров [Текст] / Э. С. Чугунова // Вопр. психол. – 1986. – № 4. – С. 136–142</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Мамекова А.Т., Наубаева Х.Т., Майкен С.Ғ. Студенттердің тұлғалық өсуіне кәсіби даярлану үрдісіндегі мотивацияның психологиялық әсері.Қазақстанның ғылымы мен өмірі – Наука и Жизнь Казахстана.Халықаралық ғылыми журналы  -мамыр, Алматы- 2019ж.,161-164 б.б. (163-164 б.б.)</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2950F0">
        <w:rPr>
          <w:rFonts w:ascii="Times New Roman" w:hAnsi="Times New Roman"/>
          <w:sz w:val="28"/>
          <w:szCs w:val="28"/>
          <w:lang w:val="ru-RU"/>
        </w:rPr>
        <w:t>Асеев, В. Г. Формирование личности и структурный уровень мотивов [Текст] / В. Г. Асеев // Проблемы личности : Материалы симпоз. – М. : Всесоюз. об-во невропатологов и психиатров, 1970. – С. 334–343.)</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Ковалев, В. И. Мотивы поведе</w:t>
      </w:r>
      <w:r w:rsidR="006C5516">
        <w:rPr>
          <w:rFonts w:ascii="Times New Roman" w:hAnsi="Times New Roman"/>
          <w:sz w:val="28"/>
          <w:szCs w:val="28"/>
          <w:lang w:val="ru-RU"/>
        </w:rPr>
        <w:t>ния и деятельности [Текст] /                              В.</w:t>
      </w:r>
      <w:r w:rsidRPr="009D2DAE">
        <w:rPr>
          <w:rFonts w:ascii="Times New Roman" w:hAnsi="Times New Roman"/>
          <w:sz w:val="28"/>
          <w:szCs w:val="28"/>
          <w:lang w:val="ru-RU"/>
        </w:rPr>
        <w:t>И. Ковалев. – М. : Наука, 1988. – 192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Орлов, А. Б. Развитие теоретических схем и понятийных систем в психологии мотивации [Текст] / А. Б. Орлов // Вопр. психол. – 1989. – № 5. – С. 27–34.</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Немов, Р. С. Психология [Текст] : учеб. для студентов высш. пед. учеб. заведений. В 3 кн. Кн. 1. Общие основы психологии / Р. С. Немов. – 3-е изд. – М.: Гуманит. изд. центр ВЛАДОС, 1997. – 688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Климов, Е.А. Психология удобствм профессионала/первой </w:t>
      </w:r>
      <w:r w:rsidR="00EE72A2">
        <w:rPr>
          <w:rFonts w:ascii="Times New Roman" w:hAnsi="Times New Roman"/>
          <w:sz w:val="28"/>
          <w:szCs w:val="28"/>
          <w:lang w:val="ru-RU"/>
        </w:rPr>
        <w:t xml:space="preserve">                            </w:t>
      </w:r>
      <w:r w:rsidRPr="009D2DAE">
        <w:rPr>
          <w:rFonts w:ascii="Times New Roman" w:hAnsi="Times New Roman"/>
          <w:sz w:val="28"/>
          <w:szCs w:val="28"/>
          <w:lang w:val="ru-RU"/>
        </w:rPr>
        <w:t xml:space="preserve">Е.А. Климов. – М.: Издательство разделни «Институтспроа практической информацине психологии»,установлеи Воронеж, НПО закупочнй </w:t>
      </w:r>
      <w:r w:rsidR="00EE72A2">
        <w:rPr>
          <w:rFonts w:ascii="Times New Roman" w:hAnsi="Times New Roman"/>
          <w:sz w:val="28"/>
          <w:szCs w:val="28"/>
          <w:lang w:val="ru-RU"/>
        </w:rPr>
        <w:t xml:space="preserve">                                     </w:t>
      </w:r>
      <w:r w:rsidRPr="009D2DAE">
        <w:rPr>
          <w:rFonts w:ascii="Times New Roman" w:hAnsi="Times New Roman"/>
          <w:sz w:val="28"/>
          <w:szCs w:val="28"/>
          <w:lang w:val="ru-RU"/>
        </w:rPr>
        <w:t>«МО-ДЭК»,факторв 1996. – 400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Леонтьев, А. Н. Деятельность. </w:t>
      </w:r>
      <w:r w:rsidR="00EE72A2">
        <w:rPr>
          <w:rFonts w:ascii="Times New Roman" w:hAnsi="Times New Roman"/>
          <w:sz w:val="28"/>
          <w:szCs w:val="28"/>
          <w:lang w:val="ru-RU"/>
        </w:rPr>
        <w:t>Сознание. Личность [Текст]                            / А.</w:t>
      </w:r>
      <w:r w:rsidRPr="009D2DAE">
        <w:rPr>
          <w:rFonts w:ascii="Times New Roman" w:hAnsi="Times New Roman"/>
          <w:sz w:val="28"/>
          <w:szCs w:val="28"/>
          <w:lang w:val="ru-RU"/>
        </w:rPr>
        <w:t>Н. Леонтьев. – 2-е изд. – М. : Политиздат, 1977. – 304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Ильин, Е. П. Сущность и структура мотива [Текст] / Е. П. Ильин // Психол. журн. – 1995. – Т. 16. – № 2. – С. 27–41.</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lastRenderedPageBreak/>
        <w:t>Асеев, В. Г. Структура мотивации поведения [Текст] / В. Г. Асеев // Мотивационная регуляция деятельности и поведения личности : Темат. сб. науч. работ. – М. : ИП АН, 1988. – С. 5–8.</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Артемьева, Т. И. Категории возможности и действительности в психологии личности [Текст] / Т. И. Артемьева // Категории материалистической диалектики в психологии. – М. : Наука, 1988. – С. 22–55.</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Кручинин, В. А. Формирование мотивации достижения успеха в подростковом возрасте [Текст] : монография / В. А. Кручинин, Е. А. Булатова ; Нижегород. гос. архит. строит. ун-т. – Н. Новгород : ННГАСУ, 2010. – 155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Рубинштейн, С. Л. Человек и мир [Текст] / С. Л. Рубинштейн. – СПб. : Питер, 2000. – 224 с. – (Серия «Мастера психологии»)</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Леонтьев, Д. А. Общее представление о мотивации человека [Электронный ресурс] // Психология в вузе, 2004, № 1 (1, 2, 3). – Режим доступа: </w:t>
      </w:r>
      <w:hyperlink r:id="rId17" w:history="1">
        <w:r w:rsidRPr="002950F0">
          <w:rPr>
            <w:rStyle w:val="af"/>
            <w:rFonts w:ascii="Times New Roman" w:hAnsi="Times New Roman"/>
            <w:sz w:val="28"/>
            <w:szCs w:val="28"/>
          </w:rPr>
          <w:t>http</w:t>
        </w:r>
        <w:r w:rsidRPr="009D2DAE">
          <w:rPr>
            <w:rStyle w:val="af"/>
            <w:rFonts w:ascii="Times New Roman" w:hAnsi="Times New Roman"/>
            <w:sz w:val="28"/>
            <w:szCs w:val="28"/>
            <w:lang w:val="ru-RU"/>
          </w:rPr>
          <w:t>://</w:t>
        </w:r>
        <w:r w:rsidRPr="002950F0">
          <w:rPr>
            <w:rStyle w:val="af"/>
            <w:rFonts w:ascii="Times New Roman" w:hAnsi="Times New Roman"/>
            <w:sz w:val="28"/>
            <w:szCs w:val="28"/>
          </w:rPr>
          <w:t>motiv</w:t>
        </w:r>
        <w:r w:rsidRPr="009D2DAE">
          <w:rPr>
            <w:rStyle w:val="af"/>
            <w:rFonts w:ascii="Times New Roman" w:hAnsi="Times New Roman"/>
            <w:sz w:val="28"/>
            <w:szCs w:val="28"/>
            <w:lang w:val="ru-RU"/>
          </w:rPr>
          <w:t>.</w:t>
        </w:r>
        <w:r w:rsidRPr="002950F0">
          <w:rPr>
            <w:rStyle w:val="af"/>
            <w:rFonts w:ascii="Times New Roman" w:hAnsi="Times New Roman"/>
            <w:sz w:val="28"/>
            <w:szCs w:val="28"/>
          </w:rPr>
          <w:t>smysl</w:t>
        </w:r>
        <w:r w:rsidRPr="009D2DAE">
          <w:rPr>
            <w:rStyle w:val="af"/>
            <w:rFonts w:ascii="Times New Roman" w:hAnsi="Times New Roman"/>
            <w:sz w:val="28"/>
            <w:szCs w:val="28"/>
            <w:lang w:val="ru-RU"/>
          </w:rPr>
          <w:t>.</w:t>
        </w:r>
        <w:r w:rsidRPr="002950F0">
          <w:rPr>
            <w:rStyle w:val="af"/>
            <w:rFonts w:ascii="Times New Roman" w:hAnsi="Times New Roman"/>
            <w:sz w:val="28"/>
            <w:szCs w:val="28"/>
          </w:rPr>
          <w:t>ru</w:t>
        </w:r>
        <w:r w:rsidRPr="009D2DAE">
          <w:rPr>
            <w:rStyle w:val="af"/>
            <w:rFonts w:ascii="Times New Roman" w:hAnsi="Times New Roman"/>
            <w:sz w:val="28"/>
            <w:szCs w:val="28"/>
            <w:lang w:val="ru-RU"/>
          </w:rPr>
          <w:t>/</w:t>
        </w:r>
        <w:r w:rsidRPr="002950F0">
          <w:rPr>
            <w:rStyle w:val="af"/>
            <w:rFonts w:ascii="Times New Roman" w:hAnsi="Times New Roman"/>
            <w:sz w:val="28"/>
            <w:szCs w:val="28"/>
          </w:rPr>
          <w:t>general</w:t>
        </w:r>
        <w:r w:rsidRPr="009D2DAE">
          <w:rPr>
            <w:rStyle w:val="af"/>
            <w:rFonts w:ascii="Times New Roman" w:hAnsi="Times New Roman"/>
            <w:sz w:val="28"/>
            <w:szCs w:val="28"/>
            <w:lang w:val="ru-RU"/>
          </w:rPr>
          <w:t>.</w:t>
        </w:r>
        <w:r w:rsidRPr="002950F0">
          <w:rPr>
            <w:rStyle w:val="af"/>
            <w:rFonts w:ascii="Times New Roman" w:hAnsi="Times New Roman"/>
            <w:sz w:val="28"/>
            <w:szCs w:val="28"/>
          </w:rPr>
          <w:t>doc</w:t>
        </w:r>
      </w:hyperlink>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Битянова, М. Р. Профессиональное самоопределение психолога в образовании [Текст] / М. Р. Битянова // Вестник практической психологии образования. – 2008. – № 4. – С. 50–54.</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Павлов, И. П. Рефлекс цели [Электронный ресурс] : сообщение на </w:t>
      </w:r>
      <w:r w:rsidRPr="002950F0">
        <w:rPr>
          <w:rFonts w:ascii="Times New Roman" w:hAnsi="Times New Roman"/>
          <w:sz w:val="28"/>
          <w:szCs w:val="28"/>
        </w:rPr>
        <w:t>III</w:t>
      </w:r>
      <w:r w:rsidRPr="009D2DAE">
        <w:rPr>
          <w:rFonts w:ascii="Times New Roman" w:hAnsi="Times New Roman"/>
          <w:sz w:val="28"/>
          <w:szCs w:val="28"/>
          <w:lang w:val="ru-RU"/>
        </w:rPr>
        <w:t xml:space="preserve"> съезде по экспериментальной педагогике в Петрограде 2 января 1916 г. – Режим доступа: </w:t>
      </w:r>
      <w:hyperlink r:id="rId18" w:history="1">
        <w:r w:rsidRPr="002950F0">
          <w:rPr>
            <w:rStyle w:val="af"/>
            <w:rFonts w:ascii="Times New Roman" w:hAnsi="Times New Roman"/>
            <w:sz w:val="28"/>
            <w:szCs w:val="28"/>
          </w:rPr>
          <w:t>http</w:t>
        </w:r>
        <w:r w:rsidRPr="009D2DAE">
          <w:rPr>
            <w:rStyle w:val="af"/>
            <w:rFonts w:ascii="Times New Roman" w:hAnsi="Times New Roman"/>
            <w:sz w:val="28"/>
            <w:szCs w:val="28"/>
            <w:lang w:val="ru-RU"/>
          </w:rPr>
          <w:t>://</w:t>
        </w:r>
        <w:r w:rsidRPr="002950F0">
          <w:rPr>
            <w:rStyle w:val="af"/>
            <w:rFonts w:ascii="Times New Roman" w:hAnsi="Times New Roman"/>
            <w:sz w:val="28"/>
            <w:szCs w:val="28"/>
          </w:rPr>
          <w:t>www</w:t>
        </w:r>
        <w:r w:rsidRPr="009D2DAE">
          <w:rPr>
            <w:rStyle w:val="af"/>
            <w:rFonts w:ascii="Times New Roman" w:hAnsi="Times New Roman"/>
            <w:sz w:val="28"/>
            <w:szCs w:val="28"/>
            <w:lang w:val="ru-RU"/>
          </w:rPr>
          <w:t>.</w:t>
        </w:r>
        <w:r w:rsidRPr="002950F0">
          <w:rPr>
            <w:rStyle w:val="af"/>
            <w:rFonts w:ascii="Times New Roman" w:hAnsi="Times New Roman"/>
            <w:sz w:val="28"/>
            <w:szCs w:val="28"/>
          </w:rPr>
          <w:t>easyschool</w:t>
        </w:r>
        <w:r w:rsidRPr="009D2DAE">
          <w:rPr>
            <w:rStyle w:val="af"/>
            <w:rFonts w:ascii="Times New Roman" w:hAnsi="Times New Roman"/>
            <w:sz w:val="28"/>
            <w:szCs w:val="28"/>
            <w:lang w:val="ru-RU"/>
          </w:rPr>
          <w:t>.</w:t>
        </w:r>
        <w:r w:rsidRPr="002950F0">
          <w:rPr>
            <w:rStyle w:val="af"/>
            <w:rFonts w:ascii="Times New Roman" w:hAnsi="Times New Roman"/>
            <w:sz w:val="28"/>
            <w:szCs w:val="28"/>
          </w:rPr>
          <w:t>ru</w:t>
        </w:r>
        <w:r w:rsidRPr="009D2DAE">
          <w:rPr>
            <w:rStyle w:val="af"/>
            <w:rFonts w:ascii="Times New Roman" w:hAnsi="Times New Roman"/>
            <w:sz w:val="28"/>
            <w:szCs w:val="28"/>
            <w:lang w:val="ru-RU"/>
          </w:rPr>
          <w:t>/</w:t>
        </w:r>
        <w:r w:rsidRPr="002950F0">
          <w:rPr>
            <w:rStyle w:val="af"/>
            <w:rFonts w:ascii="Times New Roman" w:hAnsi="Times New Roman"/>
            <w:sz w:val="28"/>
            <w:szCs w:val="28"/>
          </w:rPr>
          <w:t>books</w:t>
        </w:r>
        <w:r w:rsidRPr="009D2DAE">
          <w:rPr>
            <w:rStyle w:val="af"/>
            <w:rFonts w:ascii="Times New Roman" w:hAnsi="Times New Roman"/>
            <w:sz w:val="28"/>
            <w:szCs w:val="28"/>
            <w:lang w:val="ru-RU"/>
          </w:rPr>
          <w:t>/12/31/</w:t>
        </w:r>
      </w:hyperlink>
    </w:p>
    <w:p w:rsidR="009D2DAE" w:rsidRPr="00DD504A"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DD504A">
        <w:rPr>
          <w:rFonts w:ascii="Times New Roman" w:hAnsi="Times New Roman"/>
          <w:sz w:val="28"/>
          <w:szCs w:val="28"/>
          <w:lang w:val="ru-RU"/>
        </w:rPr>
        <w:t xml:space="preserve">Ильин, Е. П. Психофизиология состояний человека [Текст] / </w:t>
      </w:r>
      <w:r w:rsidR="00DD504A" w:rsidRPr="00DD504A">
        <w:rPr>
          <w:rFonts w:ascii="Times New Roman" w:hAnsi="Times New Roman"/>
          <w:sz w:val="28"/>
          <w:szCs w:val="28"/>
          <w:lang w:val="ru-RU"/>
        </w:rPr>
        <w:t xml:space="preserve">                    </w:t>
      </w:r>
      <w:r w:rsidRPr="00DD504A">
        <w:rPr>
          <w:rFonts w:ascii="Times New Roman" w:hAnsi="Times New Roman"/>
          <w:sz w:val="28"/>
          <w:szCs w:val="28"/>
          <w:lang w:val="ru-RU"/>
        </w:rPr>
        <w:t>Е. П. Ильин. – СПб. : Питер, 2005. – 412 с</w:t>
      </w:r>
    </w:p>
    <w:p w:rsidR="009D2DAE" w:rsidRPr="00DD504A"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DD504A">
        <w:rPr>
          <w:rFonts w:ascii="Times New Roman" w:hAnsi="Times New Roman"/>
          <w:sz w:val="28"/>
          <w:szCs w:val="28"/>
          <w:lang w:val="ru-RU"/>
        </w:rPr>
        <w:t>Ильин, Е. П. Психология воли [Текст] / Е. П. Ильин. – 2-е изд. – СПб. : Питер, 2009. – 368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Леонова, А. Б. Функциональные состояния человека в трудовой деятельности [Текст] / А. Б. Леонова, В. И. Медведев. – М. : Издательство МГУ, 1981. – 129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Божович, Л. И. Проблемы формирования личности [Электронный ресурс] : Избранные психологические труды ; под ред. Д. И. Фельд-штейна ; вступительная статья Д. И. Фельдштейна. – 2-е изд. – М. : Издательство «Институт практической психологии», Воронеж : НПО «МОДЭК», 1997. – 352 с. – Режим доступа: </w:t>
      </w:r>
      <w:hyperlink r:id="rId19" w:history="1">
        <w:r w:rsidRPr="002950F0">
          <w:rPr>
            <w:rStyle w:val="af"/>
            <w:rFonts w:ascii="Times New Roman" w:hAnsi="Times New Roman"/>
            <w:sz w:val="28"/>
            <w:szCs w:val="28"/>
          </w:rPr>
          <w:t>http</w:t>
        </w:r>
        <w:r w:rsidRPr="009D2DAE">
          <w:rPr>
            <w:rStyle w:val="af"/>
            <w:rFonts w:ascii="Times New Roman" w:hAnsi="Times New Roman"/>
            <w:sz w:val="28"/>
            <w:szCs w:val="28"/>
            <w:lang w:val="ru-RU"/>
          </w:rPr>
          <w:t>://</w:t>
        </w:r>
        <w:r w:rsidRPr="002950F0">
          <w:rPr>
            <w:rStyle w:val="af"/>
            <w:rFonts w:ascii="Times New Roman" w:hAnsi="Times New Roman"/>
            <w:sz w:val="28"/>
            <w:szCs w:val="28"/>
          </w:rPr>
          <w:t>www</w:t>
        </w:r>
        <w:r w:rsidRPr="009D2DAE">
          <w:rPr>
            <w:rStyle w:val="af"/>
            <w:rFonts w:ascii="Times New Roman" w:hAnsi="Times New Roman"/>
            <w:sz w:val="28"/>
            <w:szCs w:val="28"/>
            <w:lang w:val="ru-RU"/>
          </w:rPr>
          <w:t>.</w:t>
        </w:r>
        <w:r w:rsidRPr="002950F0">
          <w:rPr>
            <w:rStyle w:val="af"/>
            <w:rFonts w:ascii="Times New Roman" w:hAnsi="Times New Roman"/>
            <w:sz w:val="28"/>
            <w:szCs w:val="28"/>
          </w:rPr>
          <w:t>koob</w:t>
        </w:r>
        <w:r w:rsidRPr="009D2DAE">
          <w:rPr>
            <w:rStyle w:val="af"/>
            <w:rFonts w:ascii="Times New Roman" w:hAnsi="Times New Roman"/>
            <w:sz w:val="28"/>
            <w:szCs w:val="28"/>
            <w:lang w:val="ru-RU"/>
          </w:rPr>
          <w:t>.</w:t>
        </w:r>
        <w:r w:rsidRPr="002950F0">
          <w:rPr>
            <w:rStyle w:val="af"/>
            <w:rFonts w:ascii="Times New Roman" w:hAnsi="Times New Roman"/>
            <w:sz w:val="28"/>
            <w:szCs w:val="28"/>
          </w:rPr>
          <w:t>ru</w:t>
        </w:r>
      </w:hyperlink>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Елфимова, Н. В. Исследование структуры мотивационного компонента деятельности [Текст] / Н. В. Елфимова // Вопр. психол. – 1988. – № 4. – С. 82–87.</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Кузьмина, Н. В. Способности, одаренность, талант учителя [Текст] / Н. В. Кузьмина. – Л. : Знание, 1985. – 32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Долгова, В. И. Формирование эмоциональной устойчивости личности [Текст] / В. И. Долгова, А. А. Напримеров, Я. В. Латюшин. – СПб. : РГПУ им. </w:t>
      </w:r>
      <w:r w:rsidRPr="002950F0">
        <w:rPr>
          <w:rFonts w:ascii="Times New Roman" w:hAnsi="Times New Roman"/>
          <w:sz w:val="28"/>
          <w:szCs w:val="28"/>
        </w:rPr>
        <w:t>А. И. Герцена, 2002. – 167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lastRenderedPageBreak/>
        <w:t>Братченко С.Л., Миронова М.Р. Личностный рост и его критерии // Психологические проблемы самореализации личности. Научный сборник / Под ред. А.А.Крылова, Л.А.Коростелевой. СПб., 1997.</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Е.А. Морозова, Психологические механизмы становления зрелости личности у подрастающего поколения средствами образовательной среды. </w:t>
      </w:r>
      <w:r w:rsidRPr="002950F0">
        <w:rPr>
          <w:rFonts w:ascii="Times New Roman" w:hAnsi="Times New Roman"/>
          <w:sz w:val="28"/>
          <w:szCs w:val="28"/>
        </w:rPr>
        <w:t>2011, № 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Фельдштейн Д.И. Психология развития человека как личности // Фельдштейн Д.И.Избранные труды: В 2 т. Т 1. </w:t>
      </w:r>
      <w:r w:rsidRPr="002950F0">
        <w:rPr>
          <w:rFonts w:ascii="Times New Roman" w:hAnsi="Times New Roman"/>
          <w:sz w:val="28"/>
          <w:szCs w:val="28"/>
        </w:rPr>
        <w:t>М.–Воронеж, 2005</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Вартанова И.И.Развитие учебной мотивации и ценностей старших школьников// Психологический журнал Международного университета природы, общества и человека «Дубна». –2010. –№ 4.</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Рубцов В.В. Проблема соотношения светского и духовного в современных образовательных моделях // Московская городская учительская семинария: Научный сборник / Сост. и общ. ред. </w:t>
      </w:r>
      <w:r w:rsidRPr="002950F0">
        <w:rPr>
          <w:rFonts w:ascii="Times New Roman" w:hAnsi="Times New Roman"/>
          <w:sz w:val="28"/>
          <w:szCs w:val="28"/>
        </w:rPr>
        <w:t>А.Д.Червякова. М., 1997.</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Мамекова A.Т., Наубаева Х.Т, Тоқсанбаева Н.Қ., Токсанбаева Н.Б. Студенттердің тұлғалық өсуіне кәсіби даярлану үрдісіндегі мотивацияны теориялық зерттеу. Абай атындағы Қазақ ұлттық педагогикалық университеті. Хабаршысы «Психология» сериясы №4(61) Алматы, 2019ж., 96-99 б.б. (8-9 б.б.)</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Т.В. Степанова Исследование мотивации успеха и мотивации боязни неудачи в структуре учебной мотивации студентов вуза // Педагогика высшей школы. </w:t>
      </w:r>
      <w:r w:rsidRPr="002950F0">
        <w:rPr>
          <w:rFonts w:ascii="Times New Roman" w:hAnsi="Times New Roman"/>
          <w:sz w:val="28"/>
          <w:szCs w:val="28"/>
        </w:rPr>
        <w:t>М., 2004.  –  № 6-2(44).  – С. 145-147.</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Новгородцева,  А.П.  Переживание  подростками  «чувства  взрослости»  //  Психологическая  наука  и образование.  </w:t>
      </w:r>
      <w:r w:rsidRPr="002950F0">
        <w:rPr>
          <w:rFonts w:ascii="Times New Roman" w:hAnsi="Times New Roman"/>
          <w:sz w:val="28"/>
          <w:szCs w:val="28"/>
        </w:rPr>
        <w:t>–  2006.  –  №  2.  –  С.  39-53.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Кругликова А.Ю. Личностный рост младших подростков в разновозрастном коллективе // Психологический журнал. </w:t>
      </w:r>
      <w:r w:rsidRPr="002950F0">
        <w:rPr>
          <w:rFonts w:ascii="Times New Roman" w:hAnsi="Times New Roman"/>
          <w:sz w:val="28"/>
          <w:szCs w:val="28"/>
        </w:rPr>
        <w:t>М., 2010.  –  Т. 31.  – № 4.  – С. 47-58.</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Лисенкова, Л.Ф. Психология и этика деловых отношений [Текст] : учеб. пособие для экономистов / Л.Ф. Лисенкова ; Акад. пед. и соц. наук, Моск. психол.- соц. ин-т. - М. : Ин-т практ. психологии, 1998. - 335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Н. Ф. Голованова, И. Б. Дерманова “Саморазвитие личности как предмет педагогики и психологии”</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Руссо Ж. Ж. Педагогические сочинения: в 2 т. М.: Педагогика, 1981. </w:t>
      </w:r>
      <w:r w:rsidRPr="002950F0">
        <w:rPr>
          <w:rFonts w:ascii="Times New Roman" w:hAnsi="Times New Roman"/>
          <w:sz w:val="28"/>
          <w:szCs w:val="28"/>
        </w:rPr>
        <w:t>Т. 1. 653 с.</w:t>
      </w:r>
    </w:p>
    <w:p w:rsidR="009D2DAE" w:rsidRPr="00DD504A"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Маслоу А. Новые  рубежи  человеческой  природы [Текст</w:t>
      </w:r>
      <w:r w:rsidRPr="00DD504A">
        <w:rPr>
          <w:rFonts w:ascii="Times New Roman" w:hAnsi="Times New Roman"/>
          <w:sz w:val="28"/>
          <w:szCs w:val="28"/>
          <w:lang w:val="ru-RU"/>
        </w:rPr>
        <w:t>]  /</w:t>
      </w:r>
      <w:r w:rsidR="00DD504A">
        <w:rPr>
          <w:rFonts w:ascii="Times New Roman" w:hAnsi="Times New Roman"/>
          <w:sz w:val="28"/>
          <w:szCs w:val="28"/>
          <w:lang w:val="ru-RU"/>
        </w:rPr>
        <w:t xml:space="preserve">                            </w:t>
      </w:r>
      <w:r w:rsidRPr="00DD504A">
        <w:rPr>
          <w:rFonts w:ascii="Times New Roman" w:hAnsi="Times New Roman"/>
          <w:sz w:val="28"/>
          <w:szCs w:val="28"/>
          <w:lang w:val="ru-RU"/>
        </w:rPr>
        <w:t xml:space="preserve"> А. Маслоу.  М., 1999.</w:t>
      </w:r>
    </w:p>
    <w:p w:rsidR="009D2DAE" w:rsidRPr="009D2DAE" w:rsidRDefault="00391F2F" w:rsidP="00203342">
      <w:pPr>
        <w:pStyle w:val="a5"/>
        <w:numPr>
          <w:ilvl w:val="0"/>
          <w:numId w:val="31"/>
        </w:numPr>
        <w:spacing w:after="0" w:line="240" w:lineRule="auto"/>
        <w:ind w:left="0" w:firstLine="709"/>
        <w:jc w:val="both"/>
        <w:rPr>
          <w:rFonts w:ascii="Times New Roman" w:hAnsi="Times New Roman"/>
          <w:sz w:val="28"/>
          <w:szCs w:val="28"/>
          <w:lang w:val="ru-RU"/>
        </w:rPr>
      </w:pPr>
      <w:r w:rsidRPr="00DD504A">
        <w:rPr>
          <w:rFonts w:ascii="Times New Roman" w:hAnsi="Times New Roman"/>
          <w:sz w:val="28"/>
          <w:szCs w:val="28"/>
          <w:lang w:val="ru-RU"/>
        </w:rPr>
        <w:t>Маслоу А. Психология бытия М.: «Рефл-бук» ‒ К.: «Вакле</w:t>
      </w:r>
      <w:r>
        <w:rPr>
          <w:rFonts w:ascii="Times New Roman" w:hAnsi="Times New Roman"/>
          <w:sz w:val="28"/>
          <w:szCs w:val="28"/>
          <w:lang w:val="ru-RU"/>
        </w:rPr>
        <w:t xml:space="preserve">рт», </w:t>
      </w:r>
      <w:r w:rsidRPr="009D2DAE">
        <w:rPr>
          <w:rFonts w:ascii="Times New Roman" w:hAnsi="Times New Roman"/>
          <w:sz w:val="28"/>
          <w:szCs w:val="28"/>
          <w:lang w:val="ru-RU"/>
        </w:rPr>
        <w:t>1997</w:t>
      </w:r>
      <w:r>
        <w:rPr>
          <w:rFonts w:ascii="Times New Roman" w:hAnsi="Times New Roman"/>
          <w:sz w:val="28"/>
          <w:szCs w:val="28"/>
          <w:lang w:val="ru-RU"/>
        </w:rPr>
        <w:t xml:space="preserve"> Терминологическая правка В. Данченко, К.: </w:t>
      </w:r>
      <w:r>
        <w:rPr>
          <w:rFonts w:ascii="Times New Roman" w:hAnsi="Times New Roman"/>
          <w:sz w:val="28"/>
          <w:szCs w:val="28"/>
        </w:rPr>
        <w:t>PSYLIB</w:t>
      </w:r>
      <w:r w:rsidRPr="00D8127A">
        <w:rPr>
          <w:rFonts w:ascii="Times New Roman" w:hAnsi="Times New Roman"/>
          <w:sz w:val="28"/>
          <w:szCs w:val="28"/>
          <w:lang w:val="ru-RU"/>
        </w:rPr>
        <w:t xml:space="preserve">, </w:t>
      </w:r>
      <w:r>
        <w:rPr>
          <w:rFonts w:ascii="Times New Roman" w:hAnsi="Times New Roman"/>
          <w:sz w:val="28"/>
          <w:szCs w:val="28"/>
          <w:lang w:val="ru-RU"/>
        </w:rPr>
        <w:t>2003</w:t>
      </w:r>
    </w:p>
    <w:p w:rsidR="009D2DAE" w:rsidRPr="00391F2F"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Андреев В. И. Педагогика: Учебный курс для творческого саморазвития. </w:t>
      </w:r>
      <w:r w:rsidRPr="00391F2F">
        <w:rPr>
          <w:rFonts w:ascii="Times New Roman" w:hAnsi="Times New Roman"/>
          <w:sz w:val="28"/>
          <w:szCs w:val="28"/>
          <w:lang w:val="ru-RU"/>
        </w:rPr>
        <w:t>Казань: Центр инновационных. технологий, 2003. 608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 xml:space="preserve">Galiyeva, A.N., Sarsenbayev, B.B., Gabdullina, R.Z., Mamekova, A.T., Tulepova, S.I. «Application of innovative technologies at higher school: Experience </w:t>
      </w:r>
      <w:r w:rsidRPr="002950F0">
        <w:rPr>
          <w:rFonts w:ascii="Times New Roman" w:hAnsi="Times New Roman"/>
          <w:sz w:val="28"/>
          <w:szCs w:val="28"/>
        </w:rPr>
        <w:lastRenderedPageBreak/>
        <w:t>and prospects of the Republic of Kazakhstan», Revista ESPACIOS. ISSN 0798 1015 Vol. 39 (Nº 49) Year 2018</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М.А. Щукина Эвристичность субъектного подхода в психологических// Психологический журнал. </w:t>
      </w:r>
      <w:r w:rsidRPr="002950F0">
        <w:rPr>
          <w:rFonts w:ascii="Times New Roman" w:hAnsi="Times New Roman"/>
          <w:sz w:val="28"/>
          <w:szCs w:val="28"/>
        </w:rPr>
        <w:t>СПб.: Наука, 2018., № 27., С. 48-57.</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Гордеева Т.О., Сычев О.А. Диагностика мотивирующего и демотивирующего стилей учителей: методика «Ситуации в школе» // Психологическая наука и образование. </w:t>
      </w:r>
      <w:r w:rsidRPr="002950F0">
        <w:rPr>
          <w:rFonts w:ascii="Times New Roman" w:hAnsi="Times New Roman"/>
          <w:sz w:val="28"/>
          <w:szCs w:val="28"/>
        </w:rPr>
        <w:t>2021. Том 26. № 1. С. 51–65.</w:t>
      </w:r>
    </w:p>
    <w:p w:rsidR="009D2DAE" w:rsidRPr="00DD504A"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С.М. Джакупов Психологическая структура процесса обучение / </w:t>
      </w:r>
      <w:r w:rsidR="00DD504A">
        <w:rPr>
          <w:rFonts w:ascii="Times New Roman" w:hAnsi="Times New Roman"/>
          <w:sz w:val="28"/>
          <w:szCs w:val="28"/>
          <w:lang w:val="ru-RU"/>
        </w:rPr>
        <w:t xml:space="preserve">                        </w:t>
      </w:r>
      <w:r w:rsidRPr="00DD504A">
        <w:rPr>
          <w:rFonts w:ascii="Times New Roman" w:hAnsi="Times New Roman"/>
          <w:sz w:val="28"/>
          <w:szCs w:val="28"/>
          <w:lang w:val="ru-RU"/>
        </w:rPr>
        <w:t>С.М. Джакупов – Алматы: Қазақ университеті, 2004. – 312 с</w:t>
      </w:r>
    </w:p>
    <w:p w:rsidR="009D2DAE" w:rsidRPr="00DD504A"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DD504A">
        <w:rPr>
          <w:rFonts w:ascii="Times New Roman" w:hAnsi="Times New Roman"/>
          <w:sz w:val="28"/>
          <w:szCs w:val="28"/>
          <w:lang w:val="ru-RU"/>
        </w:rPr>
        <w:t xml:space="preserve">Ихсанова С.В., Комаков В.В. Психодиагностический принцип формирования индивидуальной образовательной траектории студента вуза  // Экспериментальная психология. </w:t>
      </w:r>
      <w:r w:rsidRPr="00DD504A">
        <w:rPr>
          <w:rFonts w:ascii="Times New Roman" w:hAnsi="Times New Roman"/>
          <w:sz w:val="28"/>
          <w:szCs w:val="28"/>
        </w:rPr>
        <w:t>2012. Том 5. № 2. С. 96–101.</w:t>
      </w:r>
    </w:p>
    <w:p w:rsidR="009D2DAE" w:rsidRPr="00DD504A"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DD504A">
        <w:rPr>
          <w:rFonts w:ascii="Times New Roman" w:hAnsi="Times New Roman"/>
          <w:sz w:val="28"/>
          <w:szCs w:val="28"/>
          <w:lang w:val="ru-RU"/>
        </w:rPr>
        <w:t xml:space="preserve">Фокин Ю. Г.  Преподавание и воспитание в высшей школе: методология, цели и содержание, творчество: Учеб. пособие для студ. высш. учеб. заведений. </w:t>
      </w:r>
      <w:r w:rsidRPr="00DD504A">
        <w:rPr>
          <w:rFonts w:ascii="Times New Roman" w:hAnsi="Times New Roman"/>
          <w:sz w:val="28"/>
          <w:szCs w:val="28"/>
        </w:rPr>
        <w:t>М.: Изд. центр «Академия», 2002.</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DD504A">
        <w:rPr>
          <w:rFonts w:ascii="Times New Roman" w:hAnsi="Times New Roman"/>
          <w:sz w:val="28"/>
          <w:szCs w:val="28"/>
        </w:rPr>
        <w:t xml:space="preserve">Ботабаев Ғ.Е., Наубаева Х.Т., Жамирова У.Ш., Мамекова А.Т. Оқытушы мен студенттердің педагогикалық толерантылықтары мен жеткіліксіз  </w:t>
      </w:r>
      <w:r w:rsidRPr="002950F0">
        <w:rPr>
          <w:rFonts w:ascii="Times New Roman" w:hAnsi="Times New Roman"/>
          <w:sz w:val="28"/>
          <w:szCs w:val="28"/>
        </w:rPr>
        <w:t>толерантылығына креативтіліктің әсерін зерттеу. Абай атындағы Қазақ ұлттық педагогикалық университеті. Хабаршы «Психология» сериясы №4(65) Алматы, 2020ж. 21-25б.б. (22-23 б.б. алынған)</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Медведев В.И. Эмоциональные состояния // Физиология трудовой деятельности / Под ред. </w:t>
      </w:r>
      <w:r w:rsidRPr="002950F0">
        <w:rPr>
          <w:rFonts w:ascii="Times New Roman" w:hAnsi="Times New Roman"/>
          <w:sz w:val="28"/>
          <w:szCs w:val="28"/>
        </w:rPr>
        <w:t>В.И. Медведева. СПб.: Наука, 1993. С. 161–208.</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В. А. Бодров Развитие учения о профессиональном утомлении человека часть ІІІ. механизмы регуляции состояния профессионального утомления, ПСИХОЛОГИЧЕСКИЙ ЖУРНАЛ, 2010, том 31, № 5, с. 89–99</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Фейдимен Д., Фрейгер Р.  Личность и личностный рост. </w:t>
      </w:r>
      <w:r w:rsidRPr="002950F0">
        <w:rPr>
          <w:rFonts w:ascii="Times New Roman" w:hAnsi="Times New Roman"/>
          <w:sz w:val="28"/>
          <w:szCs w:val="28"/>
        </w:rPr>
        <w:t>Вып. 1, 2. М.: РОУ,  1991</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Роджерс К.Р . Взгляд на психотерапию. Становление человека. Пер. с англ. / Под ред. </w:t>
      </w:r>
      <w:r w:rsidRPr="002950F0">
        <w:rPr>
          <w:rFonts w:ascii="Times New Roman" w:hAnsi="Times New Roman"/>
          <w:sz w:val="28"/>
          <w:szCs w:val="28"/>
        </w:rPr>
        <w:t>Е.И. Исениной. М., 2001.</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Хорни К. Введение в психоанализ. Лекции. М.,  Невроз и личностный рост. Борьба за самореализацию. Пер. с англ. / Под ред. проф. М.М. Решетникова. </w:t>
      </w:r>
      <w:r w:rsidRPr="002950F0">
        <w:rPr>
          <w:rFonts w:ascii="Times New Roman" w:hAnsi="Times New Roman"/>
          <w:sz w:val="28"/>
          <w:szCs w:val="28"/>
        </w:rPr>
        <w:t>СПб.: Б.С.К., 1997</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Бапаева М.К. Даму психологиясы: Оқулық / М.К. Бапаева. – Алматы: 2014. – 440 бет.</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Реан А.А., Коломинский Я.Л. Социальная педагогическая психология. – СПб.:Издательство «Питер», 2000. – 416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Щукина М.А. Субъектный подход к саморазвитию личности: возможности теоретического понимания и эмпирического изучения // Психология. </w:t>
      </w:r>
      <w:r w:rsidRPr="002950F0">
        <w:rPr>
          <w:rFonts w:ascii="Times New Roman" w:hAnsi="Times New Roman"/>
          <w:sz w:val="28"/>
          <w:szCs w:val="28"/>
        </w:rPr>
        <w:t>Журнал Высшей школы экономики. 2014. № 2. С. 7-22</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Кипшидзе В.Н. Самоактуализация в контексте телесно-ориентированной терапии  // Психология телесности: теоретические и практические исследования.</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lastRenderedPageBreak/>
        <w:t xml:space="preserve">Г.К. Джумажанова, Ш.О. Орынгалиева Студенттердің оқу іс-әрекеті мотивациясының ерекшеліктері: ҚазҰУ хабаршысы. </w:t>
      </w:r>
      <w:r w:rsidRPr="002950F0">
        <w:rPr>
          <w:rFonts w:ascii="Times New Roman" w:hAnsi="Times New Roman"/>
          <w:sz w:val="28"/>
          <w:szCs w:val="28"/>
        </w:rPr>
        <w:t>Психология және социология сериясы. №4 (51).-2014</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Щукина М. А. Психология саморазвития личности: монография. СПб.: Изд-во С.-Петерб. ун-та, 2015. </w:t>
      </w:r>
      <w:r w:rsidRPr="002950F0">
        <w:rPr>
          <w:rFonts w:ascii="Times New Roman" w:hAnsi="Times New Roman"/>
          <w:sz w:val="28"/>
          <w:szCs w:val="28"/>
        </w:rPr>
        <w:t>348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Успенский,  П.Д.  Психология  возможной  эволюции  человека;  Космология  возможной эволюции  человека  [Текст]:  [Пер.  </w:t>
      </w:r>
      <w:r w:rsidRPr="002950F0">
        <w:rPr>
          <w:rFonts w:ascii="Times New Roman" w:hAnsi="Times New Roman"/>
          <w:sz w:val="28"/>
          <w:szCs w:val="28"/>
        </w:rPr>
        <w:t xml:space="preserve">с  англ.]  / </w:t>
      </w:r>
      <w:r w:rsidR="0051071A">
        <w:rPr>
          <w:rFonts w:ascii="Times New Roman" w:hAnsi="Times New Roman"/>
          <w:sz w:val="28"/>
          <w:szCs w:val="28"/>
          <w:lang w:val="kk-KZ"/>
        </w:rPr>
        <w:t xml:space="preserve">                          </w:t>
      </w:r>
      <w:r w:rsidRPr="002950F0">
        <w:rPr>
          <w:rFonts w:ascii="Times New Roman" w:hAnsi="Times New Roman"/>
          <w:sz w:val="28"/>
          <w:szCs w:val="28"/>
        </w:rPr>
        <w:t xml:space="preserve"> П.Д.  Успенский.  -  СПб.:  Весь,  2001.  -  182  с.: ил. - Пер. изд.: The psychology of man's possible evolution and The cosmology of man's possible evolution/ </w:t>
      </w:r>
      <w:r w:rsidR="0051071A">
        <w:rPr>
          <w:rFonts w:ascii="Times New Roman" w:hAnsi="Times New Roman"/>
          <w:sz w:val="28"/>
          <w:szCs w:val="28"/>
          <w:lang w:val="kk-KZ"/>
        </w:rPr>
        <w:t xml:space="preserve">                             </w:t>
      </w:r>
      <w:r w:rsidRPr="002950F0">
        <w:rPr>
          <w:rFonts w:ascii="Times New Roman" w:hAnsi="Times New Roman"/>
          <w:sz w:val="28"/>
          <w:szCs w:val="28"/>
        </w:rPr>
        <w:t>By P.D. Ouspensky (1989).</w:t>
      </w:r>
    </w:p>
    <w:p w:rsidR="009D2DAE" w:rsidRDefault="009D2DAE" w:rsidP="00D8127A">
      <w:pPr>
        <w:pStyle w:val="a5"/>
        <w:numPr>
          <w:ilvl w:val="0"/>
          <w:numId w:val="31"/>
        </w:numPr>
        <w:spacing w:after="0" w:line="240" w:lineRule="auto"/>
        <w:ind w:left="0" w:firstLine="709"/>
        <w:jc w:val="both"/>
        <w:rPr>
          <w:rFonts w:ascii="Times New Roman" w:hAnsi="Times New Roman"/>
          <w:sz w:val="28"/>
          <w:szCs w:val="28"/>
          <w:lang w:val="ru-RU"/>
        </w:rPr>
      </w:pPr>
      <w:r w:rsidRPr="002950F0">
        <w:rPr>
          <w:rFonts w:ascii="Times New Roman" w:hAnsi="Times New Roman"/>
          <w:sz w:val="28"/>
          <w:szCs w:val="28"/>
          <w:lang w:val="ru-RU"/>
        </w:rPr>
        <w:t>Гатанов</w:t>
      </w:r>
      <w:r>
        <w:rPr>
          <w:rFonts w:ascii="Times New Roman" w:hAnsi="Times New Roman"/>
          <w:sz w:val="28"/>
          <w:szCs w:val="28"/>
          <w:lang w:val="ru-RU"/>
        </w:rPr>
        <w:t xml:space="preserve"> </w:t>
      </w:r>
      <w:r w:rsidRPr="002950F0">
        <w:rPr>
          <w:rFonts w:ascii="Times New Roman" w:hAnsi="Times New Roman"/>
          <w:sz w:val="28"/>
          <w:szCs w:val="28"/>
          <w:lang w:val="ru-RU"/>
        </w:rPr>
        <w:t>Ю.Б.</w:t>
      </w:r>
      <w:r>
        <w:rPr>
          <w:rFonts w:ascii="Times New Roman" w:hAnsi="Times New Roman"/>
          <w:sz w:val="28"/>
          <w:szCs w:val="28"/>
          <w:lang w:val="ru-RU"/>
        </w:rPr>
        <w:t xml:space="preserve"> </w:t>
      </w:r>
      <w:r w:rsidRPr="002950F0">
        <w:rPr>
          <w:rFonts w:ascii="Times New Roman" w:hAnsi="Times New Roman"/>
          <w:sz w:val="28"/>
          <w:szCs w:val="28"/>
          <w:lang w:val="ru-RU"/>
        </w:rPr>
        <w:t>Развитие</w:t>
      </w:r>
      <w:r>
        <w:rPr>
          <w:rFonts w:ascii="Times New Roman" w:hAnsi="Times New Roman"/>
          <w:sz w:val="28"/>
          <w:szCs w:val="28"/>
          <w:lang w:val="ru-RU"/>
        </w:rPr>
        <w:t xml:space="preserve"> </w:t>
      </w:r>
      <w:r w:rsidRPr="002950F0">
        <w:rPr>
          <w:rFonts w:ascii="Times New Roman" w:hAnsi="Times New Roman"/>
          <w:sz w:val="28"/>
          <w:szCs w:val="28"/>
          <w:lang w:val="ru-RU"/>
        </w:rPr>
        <w:t>личности,</w:t>
      </w:r>
      <w:r>
        <w:rPr>
          <w:rFonts w:ascii="Times New Roman" w:hAnsi="Times New Roman"/>
          <w:sz w:val="28"/>
          <w:szCs w:val="28"/>
          <w:lang w:val="ru-RU"/>
        </w:rPr>
        <w:t xml:space="preserve"> </w:t>
      </w:r>
      <w:r w:rsidRPr="002950F0">
        <w:rPr>
          <w:rFonts w:ascii="Times New Roman" w:hAnsi="Times New Roman"/>
          <w:sz w:val="28"/>
          <w:szCs w:val="28"/>
          <w:lang w:val="ru-RU"/>
        </w:rPr>
        <w:t>способной</w:t>
      </w:r>
      <w:r>
        <w:rPr>
          <w:rFonts w:ascii="Times New Roman" w:hAnsi="Times New Roman"/>
          <w:sz w:val="28"/>
          <w:szCs w:val="28"/>
          <w:lang w:val="ru-RU"/>
        </w:rPr>
        <w:t xml:space="preserve"> </w:t>
      </w:r>
      <w:r w:rsidRPr="002950F0">
        <w:rPr>
          <w:rFonts w:ascii="Times New Roman" w:hAnsi="Times New Roman"/>
          <w:sz w:val="28"/>
          <w:szCs w:val="28"/>
          <w:lang w:val="ru-RU"/>
        </w:rPr>
        <w:t>к</w:t>
      </w:r>
      <w:r>
        <w:rPr>
          <w:rFonts w:ascii="Times New Roman" w:hAnsi="Times New Roman"/>
          <w:sz w:val="28"/>
          <w:szCs w:val="28"/>
          <w:lang w:val="ru-RU"/>
        </w:rPr>
        <w:t xml:space="preserve"> </w:t>
      </w:r>
      <w:r w:rsidRPr="002950F0">
        <w:rPr>
          <w:rFonts w:ascii="Times New Roman" w:hAnsi="Times New Roman"/>
          <w:sz w:val="28"/>
          <w:szCs w:val="28"/>
          <w:lang w:val="ru-RU"/>
        </w:rPr>
        <w:t>творческой</w:t>
      </w:r>
      <w:r>
        <w:rPr>
          <w:rFonts w:ascii="Times New Roman" w:hAnsi="Times New Roman"/>
          <w:sz w:val="28"/>
          <w:szCs w:val="28"/>
          <w:lang w:val="ru-RU"/>
        </w:rPr>
        <w:t xml:space="preserve"> </w:t>
      </w:r>
      <w:r w:rsidRPr="002950F0">
        <w:rPr>
          <w:rFonts w:ascii="Times New Roman" w:hAnsi="Times New Roman"/>
          <w:sz w:val="28"/>
          <w:szCs w:val="28"/>
          <w:lang w:val="ru-RU"/>
        </w:rPr>
        <w:t>самореализации</w:t>
      </w:r>
      <w:r>
        <w:rPr>
          <w:rFonts w:ascii="Times New Roman" w:hAnsi="Times New Roman"/>
          <w:sz w:val="28"/>
          <w:szCs w:val="28"/>
          <w:lang w:val="ru-RU"/>
        </w:rPr>
        <w:t xml:space="preserve"> </w:t>
      </w:r>
      <w:r w:rsidRPr="002950F0">
        <w:rPr>
          <w:rFonts w:ascii="Times New Roman" w:hAnsi="Times New Roman"/>
          <w:sz w:val="28"/>
          <w:szCs w:val="28"/>
          <w:lang w:val="ru-RU"/>
        </w:rPr>
        <w:t>//</w:t>
      </w:r>
      <w:r>
        <w:rPr>
          <w:rFonts w:ascii="Times New Roman" w:hAnsi="Times New Roman"/>
          <w:sz w:val="28"/>
          <w:szCs w:val="28"/>
          <w:lang w:val="ru-RU"/>
        </w:rPr>
        <w:t xml:space="preserve"> </w:t>
      </w:r>
      <w:r w:rsidRPr="002950F0">
        <w:rPr>
          <w:rFonts w:ascii="Times New Roman" w:hAnsi="Times New Roman"/>
          <w:sz w:val="28"/>
          <w:szCs w:val="28"/>
          <w:lang w:val="ru-RU"/>
        </w:rPr>
        <w:t>Психологическая</w:t>
      </w:r>
      <w:r>
        <w:rPr>
          <w:rFonts w:ascii="Times New Roman" w:hAnsi="Times New Roman"/>
          <w:sz w:val="28"/>
          <w:szCs w:val="28"/>
          <w:lang w:val="ru-RU"/>
        </w:rPr>
        <w:t xml:space="preserve"> </w:t>
      </w:r>
      <w:r w:rsidRPr="002950F0">
        <w:rPr>
          <w:rFonts w:ascii="Times New Roman" w:hAnsi="Times New Roman"/>
          <w:sz w:val="28"/>
          <w:szCs w:val="28"/>
          <w:lang w:val="ru-RU"/>
        </w:rPr>
        <w:t>наука</w:t>
      </w:r>
      <w:r>
        <w:rPr>
          <w:rFonts w:ascii="Times New Roman" w:hAnsi="Times New Roman"/>
          <w:sz w:val="28"/>
          <w:szCs w:val="28"/>
          <w:lang w:val="ru-RU"/>
        </w:rPr>
        <w:t xml:space="preserve"> </w:t>
      </w:r>
      <w:r w:rsidRPr="002950F0">
        <w:rPr>
          <w:rFonts w:ascii="Times New Roman" w:hAnsi="Times New Roman"/>
          <w:sz w:val="28"/>
          <w:szCs w:val="28"/>
          <w:lang w:val="ru-RU"/>
        </w:rPr>
        <w:t>и</w:t>
      </w:r>
      <w:r>
        <w:rPr>
          <w:rFonts w:ascii="Times New Roman" w:hAnsi="Times New Roman"/>
          <w:sz w:val="28"/>
          <w:szCs w:val="28"/>
          <w:lang w:val="ru-RU"/>
        </w:rPr>
        <w:t xml:space="preserve"> </w:t>
      </w:r>
      <w:r w:rsidRPr="002950F0">
        <w:rPr>
          <w:rFonts w:ascii="Times New Roman" w:hAnsi="Times New Roman"/>
          <w:sz w:val="28"/>
          <w:szCs w:val="28"/>
          <w:lang w:val="ru-RU"/>
        </w:rPr>
        <w:t>образование.</w:t>
      </w:r>
      <w:r>
        <w:rPr>
          <w:rFonts w:ascii="Times New Roman" w:hAnsi="Times New Roman"/>
          <w:sz w:val="28"/>
          <w:szCs w:val="28"/>
          <w:lang w:val="ru-RU"/>
        </w:rPr>
        <w:t xml:space="preserve"> </w:t>
      </w:r>
      <w:r w:rsidRPr="002950F0">
        <w:rPr>
          <w:rFonts w:ascii="Times New Roman" w:hAnsi="Times New Roman"/>
          <w:sz w:val="28"/>
          <w:szCs w:val="28"/>
          <w:lang w:val="ru-RU"/>
        </w:rPr>
        <w:t>1998</w:t>
      </w:r>
      <w:r>
        <w:rPr>
          <w:rFonts w:ascii="Times New Roman" w:hAnsi="Times New Roman"/>
          <w:sz w:val="28"/>
          <w:szCs w:val="28"/>
          <w:lang w:val="ru-RU"/>
        </w:rPr>
        <w:t xml:space="preserve">. </w:t>
      </w:r>
      <w:r w:rsidRPr="002950F0">
        <w:rPr>
          <w:rFonts w:ascii="Times New Roman" w:hAnsi="Times New Roman"/>
          <w:sz w:val="28"/>
          <w:szCs w:val="28"/>
          <w:lang w:val="ru-RU"/>
        </w:rPr>
        <w:t>Том</w:t>
      </w:r>
      <w:r>
        <w:rPr>
          <w:rFonts w:ascii="Times New Roman" w:hAnsi="Times New Roman"/>
          <w:sz w:val="28"/>
          <w:szCs w:val="28"/>
          <w:lang w:val="ru-RU"/>
        </w:rPr>
        <w:t xml:space="preserve"> </w:t>
      </w:r>
      <w:r w:rsidRPr="002950F0">
        <w:rPr>
          <w:rFonts w:ascii="Times New Roman" w:hAnsi="Times New Roman"/>
          <w:sz w:val="28"/>
          <w:szCs w:val="28"/>
          <w:lang w:val="ru-RU"/>
        </w:rPr>
        <w:t xml:space="preserve">3. </w:t>
      </w:r>
      <w:r w:rsidR="00D8127A">
        <w:rPr>
          <w:rFonts w:ascii="Times New Roman" w:hAnsi="Times New Roman"/>
          <w:sz w:val="28"/>
          <w:szCs w:val="28"/>
          <w:lang w:val="kk-KZ"/>
        </w:rPr>
        <w:t>№1.</w:t>
      </w:r>
      <w:r w:rsidR="00C25C4E">
        <w:rPr>
          <w:rFonts w:ascii="Times New Roman" w:hAnsi="Times New Roman"/>
          <w:sz w:val="28"/>
          <w:szCs w:val="28"/>
          <w:lang w:val="kk-KZ"/>
        </w:rPr>
        <w:t xml:space="preserve"> 111с.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2950F0">
        <w:rPr>
          <w:rFonts w:ascii="Times New Roman" w:hAnsi="Times New Roman"/>
          <w:sz w:val="28"/>
          <w:szCs w:val="28"/>
          <w:lang w:val="ru-RU"/>
        </w:rPr>
        <w:t>Психология: словарь / под. общ. ред. А.В.Петровского , М.Г.Ярошевского. М.,1990</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lang w:val="ru-RU"/>
        </w:rPr>
        <w:t xml:space="preserve">Наилевна Г.А.  Выявление проявления потребности </w:t>
      </w:r>
      <w:r w:rsidRPr="009D2DAE">
        <w:rPr>
          <w:rFonts w:ascii="Times New Roman" w:hAnsi="Times New Roman"/>
          <w:sz w:val="28"/>
          <w:szCs w:val="28"/>
          <w:lang w:val="ru-RU"/>
        </w:rPr>
        <w:t xml:space="preserve">личностного роста у подростков//  </w:t>
      </w:r>
      <w:r w:rsidRPr="009D2DAE">
        <w:rPr>
          <w:rFonts w:ascii="Times New Roman" w:hAnsi="Times New Roman"/>
          <w:sz w:val="28"/>
          <w:szCs w:val="28"/>
          <w:lang w:val="ru-RU"/>
        </w:rPr>
        <w:tab/>
        <w:t xml:space="preserve"> Наука через призму времени.  </w:t>
      </w:r>
      <w:r w:rsidRPr="002950F0">
        <w:rPr>
          <w:rFonts w:ascii="Times New Roman" w:hAnsi="Times New Roman"/>
          <w:sz w:val="28"/>
          <w:szCs w:val="28"/>
        </w:rPr>
        <w:t>2009.  №  5 (26).  С.  202 - 203.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Б.Б.  Айсмонтас, Актхер  Мд.  Уддин Сравнительный анализ личностных особенностей студентов очного  и  дистанционного  обучения  (на примере  студентовпсихологов) // Психологическая наука и образование. </w:t>
      </w:r>
      <w:r w:rsidRPr="002950F0">
        <w:rPr>
          <w:rFonts w:ascii="Times New Roman" w:hAnsi="Times New Roman"/>
          <w:sz w:val="28"/>
          <w:szCs w:val="28"/>
        </w:rPr>
        <w:t>2013. Том 4. № 4</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2950F0">
        <w:rPr>
          <w:rFonts w:ascii="Times New Roman" w:hAnsi="Times New Roman"/>
          <w:sz w:val="28"/>
          <w:szCs w:val="28"/>
          <w:lang w:val="ru-RU"/>
        </w:rPr>
        <w:t>Ромах  О.В.  Формы  культуры  //  Аналитика  культурологии.  2009.  №  3 (15).  С.  8-12.</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2950F0">
        <w:rPr>
          <w:rFonts w:ascii="Times New Roman" w:hAnsi="Times New Roman"/>
          <w:sz w:val="28"/>
          <w:szCs w:val="28"/>
          <w:lang w:val="ru-RU"/>
        </w:rPr>
        <w:t xml:space="preserve">Чурикова Е.А.  Педагогические риски в профессионально-личностном росте учителя. // </w:t>
      </w:r>
      <w:r w:rsidRPr="002950F0">
        <w:rPr>
          <w:rFonts w:ascii="Times New Roman" w:hAnsi="Times New Roman"/>
          <w:sz w:val="28"/>
          <w:szCs w:val="28"/>
          <w:lang w:val="ru-RU"/>
        </w:rPr>
        <w:tab/>
        <w:t xml:space="preserve"> Традиции и инновации в пространстве современной культуры. 2021.  С.  360-362.</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Е.А. Муляр, П.Е.Сергеевна   Личностный рост как фактор успешности учителя // Психология ХХ</w:t>
      </w:r>
      <w:r w:rsidRPr="002950F0">
        <w:rPr>
          <w:rFonts w:ascii="Times New Roman" w:hAnsi="Times New Roman"/>
          <w:sz w:val="28"/>
          <w:szCs w:val="28"/>
        </w:rPr>
        <w:t>I</w:t>
      </w:r>
      <w:r w:rsidRPr="009D2DAE">
        <w:rPr>
          <w:rFonts w:ascii="Times New Roman" w:hAnsi="Times New Roman"/>
          <w:sz w:val="28"/>
          <w:szCs w:val="28"/>
          <w:lang w:val="ru-RU"/>
        </w:rPr>
        <w:t xml:space="preserve"> века.  </w:t>
      </w:r>
      <w:r w:rsidRPr="002950F0">
        <w:rPr>
          <w:rFonts w:ascii="Times New Roman" w:hAnsi="Times New Roman"/>
          <w:sz w:val="28"/>
          <w:szCs w:val="28"/>
        </w:rPr>
        <w:t>2012. С.  214-217</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Агеева И.А.  Успешный учитель: тренинговые и коррекционные программы. -  СПб.: Речь, 2007.</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Сергеевна С.М.  Профессиональный и личностный рост педагога // Педагогическое мастерство и педагогические технологии.  </w:t>
      </w:r>
      <w:r w:rsidRPr="002950F0">
        <w:rPr>
          <w:rFonts w:ascii="Times New Roman" w:hAnsi="Times New Roman"/>
          <w:sz w:val="28"/>
          <w:szCs w:val="28"/>
        </w:rPr>
        <w:t>2015.  №  2 (4). С.  337-339 208с.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Хагуров  Т.А.,  Остапенко  А.А.  Реформа  образования  глазами  учителей и преподавателей:  опыт  социологического  исследования. </w:t>
      </w:r>
      <w:r w:rsidRPr="002950F0">
        <w:rPr>
          <w:rFonts w:ascii="Times New Roman" w:hAnsi="Times New Roman"/>
          <w:sz w:val="28"/>
          <w:szCs w:val="28"/>
        </w:rPr>
        <w:t>Краснодар,  2013.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Ромах  О.В.  Интеллектуальный  потенциал  культурологии  //  Аналитика культурологии.  </w:t>
      </w:r>
      <w:r w:rsidRPr="002950F0">
        <w:rPr>
          <w:rFonts w:ascii="Times New Roman" w:hAnsi="Times New Roman"/>
          <w:sz w:val="28"/>
          <w:szCs w:val="28"/>
        </w:rPr>
        <w:t>2004.  №  1. С.  8-11.</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Леонова  Е.Н. Психологические механизмы личностного роста  /  Леонова  Е.Н:   М.:  Издательская  группа  Проблемы высшего образования 2017  —  197-199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lastRenderedPageBreak/>
        <w:t xml:space="preserve">Роджерс,  К.  Взгляд  на  психотерапию.  Становление  человека  /  К.  Роджерс:  Пер.  </w:t>
      </w:r>
      <w:r w:rsidRPr="002950F0">
        <w:rPr>
          <w:rFonts w:ascii="Times New Roman" w:hAnsi="Times New Roman"/>
          <w:sz w:val="28"/>
          <w:szCs w:val="28"/>
        </w:rPr>
        <w:t>с  англ. — М.:  Издательская  группа  «Прогресс», «Универс»,  1994  —  480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Василюк,  Ф.Е.  Психология  переживаний (анализ  преодоления  критических  ситуаций)  / Ф.В.  </w:t>
      </w:r>
      <w:r w:rsidRPr="002950F0">
        <w:rPr>
          <w:rFonts w:ascii="Times New Roman" w:hAnsi="Times New Roman"/>
          <w:sz w:val="28"/>
          <w:szCs w:val="28"/>
        </w:rPr>
        <w:t>Василюк;  —  М.:  Изд-во  Московского университета,  1984.  —  200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Мудрик,  А.В.  Введение  в  социальную  педагогику:  /  А.В.  Мудрик  Учебное  пособие  для студентов–  М.:  Инст.  </w:t>
      </w:r>
      <w:r w:rsidRPr="002950F0">
        <w:rPr>
          <w:rFonts w:ascii="Times New Roman" w:hAnsi="Times New Roman"/>
          <w:sz w:val="28"/>
          <w:szCs w:val="28"/>
        </w:rPr>
        <w:t>практ.  психол.  1997.  — 365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Цукерман  Г.А.  Психология  саморазвития:  задача  для  подростков  и  их  педагогов /  Г.А. Цукерман.  </w:t>
      </w:r>
      <w:r w:rsidRPr="002950F0">
        <w:rPr>
          <w:rFonts w:ascii="Times New Roman" w:hAnsi="Times New Roman"/>
          <w:sz w:val="28"/>
          <w:szCs w:val="28"/>
        </w:rPr>
        <w:t>Рига: Эксперимент,  1995</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Кириллов  А.В.  Проблемы  обучения  управленческих  кадров  и  пути  их  решения. //  Экономика  и  управление.  </w:t>
      </w:r>
      <w:r w:rsidRPr="002950F0">
        <w:rPr>
          <w:rFonts w:ascii="Times New Roman" w:hAnsi="Times New Roman"/>
          <w:sz w:val="28"/>
          <w:szCs w:val="28"/>
        </w:rPr>
        <w:t>2014.  №  7 (105).  –  С. 59–63.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Кириллов  А.В.  Развитие  корпоративного  обучения  в  современных  условиях. //Проблемный  анализ  и  государственно-управленческое  проектирование.  </w:t>
      </w:r>
      <w:r w:rsidRPr="002950F0">
        <w:rPr>
          <w:rFonts w:ascii="Times New Roman" w:hAnsi="Times New Roman"/>
          <w:sz w:val="28"/>
          <w:szCs w:val="28"/>
        </w:rPr>
        <w:t>2014.  №  5.  -  С.  6-16.</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Михайловна Р.Д.  Тренинг личностного роста // СПб.: Издательство Юрайт (Москва), 2018. </w:t>
      </w:r>
      <w:r w:rsidRPr="002950F0">
        <w:rPr>
          <w:rFonts w:ascii="Times New Roman" w:hAnsi="Times New Roman"/>
          <w:sz w:val="28"/>
          <w:szCs w:val="28"/>
        </w:rPr>
        <w:t>179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Крюкова  Е.М.  Апробация  методики  использования  индекса  эффективности системы  управления.  </w:t>
      </w:r>
      <w:r w:rsidRPr="002950F0">
        <w:rPr>
          <w:rFonts w:ascii="Times New Roman" w:hAnsi="Times New Roman"/>
          <w:sz w:val="28"/>
          <w:szCs w:val="28"/>
        </w:rPr>
        <w:t>//  Сервис  в  России  и  за  рубежом. 2012.  №  9 (36).  С. 91-107.</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Красовский  Ю.Д.  Консалт-диагностика  управленческих  отношений  фирмы. учебно-практическое  пособие  для  студентов  высших  учебных  заведений,  обучающихся  по специальности  «Менеджмент  организации»  /  Москва, 2013.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Голуболва А.С.  Личностный рост в развитии персонала // Новое поколение.  </w:t>
      </w:r>
      <w:r w:rsidRPr="002950F0">
        <w:rPr>
          <w:rFonts w:ascii="Times New Roman" w:hAnsi="Times New Roman"/>
          <w:sz w:val="28"/>
          <w:szCs w:val="28"/>
        </w:rPr>
        <w:t>2015.  №  8. С.  40-43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Попова А.Ю. Психологические условия развития мотивации профессионального учения студентовпсихологов: Дис. канд. пси хол. наук. </w:t>
      </w:r>
      <w:r w:rsidRPr="002950F0">
        <w:rPr>
          <w:rFonts w:ascii="Times New Roman" w:hAnsi="Times New Roman"/>
          <w:sz w:val="28"/>
          <w:szCs w:val="28"/>
        </w:rPr>
        <w:t>М., 2004</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Зимняя И.А. Педагогическая психология. </w:t>
      </w:r>
      <w:r w:rsidRPr="002950F0">
        <w:rPr>
          <w:rFonts w:ascii="Times New Roman" w:hAnsi="Times New Roman"/>
          <w:sz w:val="28"/>
          <w:szCs w:val="28"/>
        </w:rPr>
        <w:t>М., 2002.</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А.Г. Бугрименко, Воложаева Е.Н. Внутренняя и внешняя учебная мотивация у студентов педагогического вуза // Психологическая наука и образование. </w:t>
      </w:r>
      <w:r w:rsidRPr="002950F0">
        <w:rPr>
          <w:rFonts w:ascii="Times New Roman" w:hAnsi="Times New Roman"/>
          <w:sz w:val="28"/>
          <w:szCs w:val="28"/>
        </w:rPr>
        <w:t xml:space="preserve">2006. Том 11. № 4. С. 51–60.).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Елфимова Н.В. Диагностика и коррекция мотивации учения у дошкольников и млад ших школьников. </w:t>
      </w:r>
      <w:r w:rsidRPr="002950F0">
        <w:rPr>
          <w:rFonts w:ascii="Times New Roman" w:hAnsi="Times New Roman"/>
          <w:sz w:val="28"/>
          <w:szCs w:val="28"/>
        </w:rPr>
        <w:t>М., 1991</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Леонтьев А.Н.  Проблемы развития психи ки. </w:t>
      </w:r>
      <w:r w:rsidRPr="002950F0">
        <w:rPr>
          <w:rFonts w:ascii="Times New Roman" w:hAnsi="Times New Roman"/>
          <w:sz w:val="28"/>
          <w:szCs w:val="28"/>
        </w:rPr>
        <w:t>М., 1972.</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Патяева Е.Ю. Ситуативное развитие и уровни мотивации // Вестн. </w:t>
      </w:r>
      <w:r w:rsidRPr="002950F0">
        <w:rPr>
          <w:rFonts w:ascii="Times New Roman" w:hAnsi="Times New Roman"/>
          <w:sz w:val="28"/>
          <w:szCs w:val="28"/>
        </w:rPr>
        <w:t>Моск. унта. Сер. 14. Психология. 1983. № 4.</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Герасименко, Н. А. Мотивация студентов к обучению: социально-психологический аспект,  Вестник университета № 7-8, 2017</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Герасименко, Н. А. Дополнительное профессиональное образование как фактор конкурентоспособности выпускников вузов на рынке труда / Н. А. </w:t>
      </w:r>
      <w:r w:rsidRPr="009D2DAE">
        <w:rPr>
          <w:rFonts w:ascii="Times New Roman" w:hAnsi="Times New Roman"/>
          <w:sz w:val="28"/>
          <w:szCs w:val="28"/>
          <w:lang w:val="ru-RU"/>
        </w:rPr>
        <w:lastRenderedPageBreak/>
        <w:t xml:space="preserve">Герасименко // Взаимодействие науки и общества : проблемы и перспективы, сборник статей международной научно–практической конференции : в 3 частях. – Волгоград : ООО «Аэтерна», 2016. </w:t>
      </w:r>
      <w:r w:rsidRPr="002950F0">
        <w:rPr>
          <w:rFonts w:ascii="Times New Roman" w:hAnsi="Times New Roman"/>
          <w:sz w:val="28"/>
          <w:szCs w:val="28"/>
        </w:rPr>
        <w:t>− С. 80–83.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Герасименко, Н. А. Проблемы девиантного поведения в студенческой среде / Н. А. Герасименко // Вестник Университета (Государственный университет управления). </w:t>
      </w:r>
      <w:r w:rsidRPr="002950F0">
        <w:rPr>
          <w:rFonts w:ascii="Times New Roman" w:hAnsi="Times New Roman"/>
          <w:sz w:val="28"/>
          <w:szCs w:val="28"/>
        </w:rPr>
        <w:t>− 2016. − № 11. − С. 244–247</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Братченко С.Л., Миронова М.Р. Личностный рост и его критерии, Психологические проблемы самореализации личности. </w:t>
      </w:r>
      <w:r w:rsidRPr="002950F0">
        <w:rPr>
          <w:rFonts w:ascii="Times New Roman" w:hAnsi="Times New Roman"/>
          <w:sz w:val="28"/>
          <w:szCs w:val="28"/>
        </w:rPr>
        <w:t>СПб., 1997, c.38-46</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Роджерс К. Эллен Вест и одиночество // Моск. пснхотерапевтич. журн. </w:t>
      </w:r>
      <w:r w:rsidRPr="002950F0">
        <w:rPr>
          <w:rFonts w:ascii="Times New Roman" w:hAnsi="Times New Roman"/>
          <w:sz w:val="28"/>
          <w:szCs w:val="28"/>
        </w:rPr>
        <w:t>1993. №3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Роджерс К. Взгляд на психотерапию. </w:t>
      </w:r>
      <w:r w:rsidRPr="002950F0">
        <w:rPr>
          <w:rFonts w:ascii="Times New Roman" w:hAnsi="Times New Roman"/>
          <w:sz w:val="28"/>
          <w:szCs w:val="28"/>
        </w:rPr>
        <w:t>Становление человека. М., 1994</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The Carl Rogers reader / Ed by H.Kirschenbaum, V.Henderson. Boston, 1989.</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Rogers С. A theory of therapy, personality and interpersonal relationship, as developed in client-centered framework // Psychology: A Study of a Science. 1959. Vol.3.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Тиллих, К. Роджерс: диалог // Моск. психотерапевтич. журн. </w:t>
      </w:r>
      <w:r w:rsidRPr="002950F0">
        <w:rPr>
          <w:rFonts w:ascii="Times New Roman" w:hAnsi="Times New Roman"/>
          <w:sz w:val="28"/>
          <w:szCs w:val="28"/>
        </w:rPr>
        <w:t>1994. №2</w:t>
      </w:r>
    </w:p>
    <w:p w:rsidR="009D2DAE" w:rsidRPr="0051071A"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Железовская  Г.И.  Педагогика  развития  творческой  личности  /</w:t>
      </w:r>
      <w:r w:rsidR="0051071A">
        <w:rPr>
          <w:rFonts w:ascii="Times New Roman" w:hAnsi="Times New Roman"/>
          <w:sz w:val="28"/>
          <w:szCs w:val="28"/>
          <w:lang w:val="ru-RU"/>
        </w:rPr>
        <w:t xml:space="preserve"> </w:t>
      </w:r>
      <w:r w:rsidRPr="009D2DAE">
        <w:rPr>
          <w:rFonts w:ascii="Times New Roman" w:hAnsi="Times New Roman"/>
          <w:sz w:val="28"/>
          <w:szCs w:val="28"/>
          <w:lang w:val="ru-RU"/>
        </w:rPr>
        <w:t xml:space="preserve">  Г.И. Железовская,  А.В. Елисеева.  </w:t>
      </w:r>
      <w:r w:rsidRPr="0051071A">
        <w:rPr>
          <w:rFonts w:ascii="Times New Roman" w:hAnsi="Times New Roman"/>
          <w:sz w:val="28"/>
          <w:szCs w:val="28"/>
          <w:lang w:val="ru-RU"/>
        </w:rPr>
        <w:t>–  Саратов: Лицей, 1997.  –  140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Кисельвнеший С.Г. Василенко А.Н. элемнет Специфика производтель мотивации обеспчивающие учебной уходящие деятельности в вузе. </w:t>
      </w:r>
      <w:r w:rsidRPr="002950F0">
        <w:rPr>
          <w:rFonts w:ascii="Times New Roman" w:hAnsi="Times New Roman"/>
          <w:sz w:val="28"/>
          <w:szCs w:val="28"/>
        </w:rPr>
        <w:t>М.,2012. С 40.</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Абульханова-Славская К.А. Стратегия жизни  / </w:t>
      </w:r>
      <w:r w:rsidR="0051071A">
        <w:rPr>
          <w:rFonts w:ascii="Times New Roman" w:hAnsi="Times New Roman"/>
          <w:sz w:val="28"/>
          <w:szCs w:val="28"/>
          <w:lang w:val="ru-RU"/>
        </w:rPr>
        <w:t xml:space="preserve">                                                     </w:t>
      </w:r>
      <w:r w:rsidRPr="009D2DAE">
        <w:rPr>
          <w:rFonts w:ascii="Times New Roman" w:hAnsi="Times New Roman"/>
          <w:sz w:val="28"/>
          <w:szCs w:val="28"/>
          <w:lang w:val="ru-RU"/>
        </w:rPr>
        <w:t xml:space="preserve"> К.А.  </w:t>
      </w:r>
      <w:r w:rsidRPr="002950F0">
        <w:rPr>
          <w:rFonts w:ascii="Times New Roman" w:hAnsi="Times New Roman"/>
          <w:sz w:val="28"/>
          <w:szCs w:val="28"/>
        </w:rPr>
        <w:t>АбульхановаСлавская.  –  М.:  Мысль, 1991.  –  301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Бугрименко А.Г., Воложаева Е.Н. Внутренняя и внешняя учебная мотивация у студентов педагогического вуза // Психологическая наука и образование. </w:t>
      </w:r>
      <w:r w:rsidRPr="002950F0">
        <w:rPr>
          <w:rFonts w:ascii="Times New Roman" w:hAnsi="Times New Roman"/>
          <w:sz w:val="28"/>
          <w:szCs w:val="28"/>
        </w:rPr>
        <w:t>2006. Том 11. № 4. С. 51–60.</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Чирков В.И. Самодетерминация и внут ренняя мотивация поведения человека // Вопросы психологии. </w:t>
      </w:r>
      <w:r w:rsidRPr="002950F0">
        <w:rPr>
          <w:rFonts w:ascii="Times New Roman" w:hAnsi="Times New Roman"/>
          <w:sz w:val="28"/>
          <w:szCs w:val="28"/>
        </w:rPr>
        <w:t>1996. № 3.</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Сейтешов А.П. Профессиональная направленность личности: (Теория и праткика воспитания). – Алма-Ата: Наука, 1990.</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Бодров  В.А.  Психологические  исследования  проблемы  профессионализации личности /  В.А.  Бодров    //  Психологические  исследования  проблемы формирования  личности  профессионала:  сб.  науч.  тр.  </w:t>
      </w:r>
      <w:r w:rsidRPr="002950F0">
        <w:rPr>
          <w:rFonts w:ascii="Times New Roman" w:hAnsi="Times New Roman"/>
          <w:sz w:val="28"/>
          <w:szCs w:val="28"/>
        </w:rPr>
        <w:t>М.:  Ин-т  психологии  АН СССР, 1991.  С. 3-26.</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Толочек В.А. Современная психология труда. </w:t>
      </w:r>
      <w:r w:rsidRPr="002950F0">
        <w:rPr>
          <w:rFonts w:ascii="Times New Roman" w:hAnsi="Times New Roman"/>
          <w:sz w:val="28"/>
          <w:szCs w:val="28"/>
        </w:rPr>
        <w:t>СПб.: Питер, 2010. 432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Ермолаева М.В., Исаев Е.И., Лубовский Д.В. Развитие личностных качеств студентов в ходе обучения в магистратуре // Психологическая наука и образование. </w:t>
      </w:r>
      <w:r w:rsidRPr="002950F0">
        <w:rPr>
          <w:rFonts w:ascii="Times New Roman" w:hAnsi="Times New Roman"/>
          <w:sz w:val="28"/>
          <w:szCs w:val="28"/>
        </w:rPr>
        <w:t>2020. Том 25. № 2. C. 33—43. DOI:10.17759/pse.2020250203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lastRenderedPageBreak/>
        <w:t xml:space="preserve">Новак Н.Г., Ткач Н.М. Эмпатия как критерий профпригодности студентов-психологов // Цифровое общество как культурно-исторический контекст развития человека: Сборник научных статей и материалов международной конференции. </w:t>
      </w:r>
      <w:r w:rsidRPr="002950F0">
        <w:rPr>
          <w:rFonts w:ascii="Times New Roman" w:hAnsi="Times New Roman"/>
          <w:sz w:val="28"/>
          <w:szCs w:val="28"/>
        </w:rPr>
        <w:t xml:space="preserve">М., 2016. С. 276—281.;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Роджерс К. Эмпатия // Психология мотивации и эмоций / под ред. Ю.Б. Гиппенрейтер, М.В.</w:t>
      </w:r>
      <w:r w:rsidRPr="002950F0">
        <w:rPr>
          <w:rFonts w:ascii="Times New Roman" w:hAnsi="Times New Roman"/>
          <w:sz w:val="28"/>
          <w:szCs w:val="28"/>
        </w:rPr>
        <w:t> </w:t>
      </w:r>
      <w:r w:rsidRPr="009D2DAE">
        <w:rPr>
          <w:rFonts w:ascii="Times New Roman" w:hAnsi="Times New Roman"/>
          <w:sz w:val="28"/>
          <w:szCs w:val="28"/>
          <w:lang w:val="ru-RU"/>
        </w:rPr>
        <w:t xml:space="preserve">Фаликман. </w:t>
      </w:r>
      <w:r w:rsidRPr="002950F0">
        <w:rPr>
          <w:rFonts w:ascii="Times New Roman" w:hAnsi="Times New Roman"/>
          <w:sz w:val="28"/>
          <w:szCs w:val="28"/>
        </w:rPr>
        <w:t>М.: ЧеРо, 2002. С. 428—430.</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Нечаев Н.Н. Психологические аспекты коммуникативной подготовки студентов высшей школы // Образование и наука. </w:t>
      </w:r>
      <w:r w:rsidRPr="002950F0">
        <w:rPr>
          <w:rFonts w:ascii="Times New Roman" w:hAnsi="Times New Roman"/>
          <w:sz w:val="28"/>
          <w:szCs w:val="28"/>
        </w:rPr>
        <w:t>2017. Том 19. № 3. С. 120—141. DOI: 10.17853/1994-5639-2017-3-120- 141</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Дубровина И.В. О профессиональной подготовке практического психолога образования [Электронный ресурс] // Психолого-педагогические исследования. 2012. № 1. </w:t>
      </w:r>
      <w:r w:rsidRPr="002950F0">
        <w:rPr>
          <w:rFonts w:ascii="Times New Roman" w:hAnsi="Times New Roman"/>
          <w:sz w:val="28"/>
          <w:szCs w:val="28"/>
        </w:rPr>
        <w:t>URL</w:t>
      </w:r>
      <w:r w:rsidRPr="009D2DAE">
        <w:rPr>
          <w:rFonts w:ascii="Times New Roman" w:hAnsi="Times New Roman"/>
          <w:sz w:val="28"/>
          <w:szCs w:val="28"/>
          <w:lang w:val="ru-RU"/>
        </w:rPr>
        <w:t xml:space="preserve">: </w:t>
      </w:r>
      <w:r w:rsidRPr="002950F0">
        <w:rPr>
          <w:rFonts w:ascii="Times New Roman" w:hAnsi="Times New Roman"/>
          <w:sz w:val="28"/>
          <w:szCs w:val="28"/>
        </w:rPr>
        <w:t>http</w:t>
      </w:r>
      <w:r w:rsidRPr="009D2DAE">
        <w:rPr>
          <w:rFonts w:ascii="Times New Roman" w:hAnsi="Times New Roman"/>
          <w:sz w:val="28"/>
          <w:szCs w:val="28"/>
          <w:lang w:val="ru-RU"/>
        </w:rPr>
        <w:t>://</w:t>
      </w:r>
      <w:r w:rsidRPr="002950F0">
        <w:rPr>
          <w:rFonts w:ascii="Times New Roman" w:hAnsi="Times New Roman"/>
          <w:sz w:val="28"/>
          <w:szCs w:val="28"/>
        </w:rPr>
        <w:t>psyjournals</w:t>
      </w:r>
      <w:r w:rsidRPr="009D2DAE">
        <w:rPr>
          <w:rFonts w:ascii="Times New Roman" w:hAnsi="Times New Roman"/>
          <w:sz w:val="28"/>
          <w:szCs w:val="28"/>
          <w:lang w:val="ru-RU"/>
        </w:rPr>
        <w:t xml:space="preserve">. </w:t>
      </w:r>
      <w:r w:rsidRPr="002950F0">
        <w:rPr>
          <w:rFonts w:ascii="Times New Roman" w:hAnsi="Times New Roman"/>
          <w:sz w:val="28"/>
          <w:szCs w:val="28"/>
        </w:rPr>
        <w:t>ru</w:t>
      </w:r>
      <w:r w:rsidRPr="009D2DAE">
        <w:rPr>
          <w:rFonts w:ascii="Times New Roman" w:hAnsi="Times New Roman"/>
          <w:sz w:val="28"/>
          <w:szCs w:val="28"/>
          <w:lang w:val="ru-RU"/>
        </w:rPr>
        <w:t>/</w:t>
      </w:r>
      <w:r w:rsidRPr="002950F0">
        <w:rPr>
          <w:rFonts w:ascii="Times New Roman" w:hAnsi="Times New Roman"/>
          <w:sz w:val="28"/>
          <w:szCs w:val="28"/>
        </w:rPr>
        <w:t>psyedu</w:t>
      </w:r>
      <w:r w:rsidRPr="009D2DAE">
        <w:rPr>
          <w:rFonts w:ascii="Times New Roman" w:hAnsi="Times New Roman"/>
          <w:sz w:val="28"/>
          <w:szCs w:val="28"/>
          <w:lang w:val="ru-RU"/>
        </w:rPr>
        <w:t>.</w:t>
      </w:r>
      <w:r w:rsidRPr="002950F0">
        <w:rPr>
          <w:rFonts w:ascii="Times New Roman" w:hAnsi="Times New Roman"/>
          <w:sz w:val="28"/>
          <w:szCs w:val="28"/>
        </w:rPr>
        <w:t>ru</w:t>
      </w:r>
      <w:r w:rsidRPr="009D2DAE">
        <w:rPr>
          <w:rFonts w:ascii="Times New Roman" w:hAnsi="Times New Roman"/>
          <w:sz w:val="28"/>
          <w:szCs w:val="28"/>
          <w:lang w:val="ru-RU"/>
        </w:rPr>
        <w:t>/2012/</w:t>
      </w:r>
      <w:r w:rsidRPr="002950F0">
        <w:rPr>
          <w:rFonts w:ascii="Times New Roman" w:hAnsi="Times New Roman"/>
          <w:sz w:val="28"/>
          <w:szCs w:val="28"/>
        </w:rPr>
        <w:t>n</w:t>
      </w:r>
      <w:r w:rsidRPr="009D2DAE">
        <w:rPr>
          <w:rFonts w:ascii="Times New Roman" w:hAnsi="Times New Roman"/>
          <w:sz w:val="28"/>
          <w:szCs w:val="28"/>
          <w:lang w:val="ru-RU"/>
        </w:rPr>
        <w:t>1/50750.</w:t>
      </w:r>
      <w:r w:rsidRPr="002950F0">
        <w:rPr>
          <w:rFonts w:ascii="Times New Roman" w:hAnsi="Times New Roman"/>
          <w:sz w:val="28"/>
          <w:szCs w:val="28"/>
        </w:rPr>
        <w:t>shtml</w:t>
      </w:r>
      <w:r w:rsidRPr="009D2DAE">
        <w:rPr>
          <w:rFonts w:ascii="Times New Roman" w:hAnsi="Times New Roman"/>
          <w:sz w:val="28"/>
          <w:szCs w:val="28"/>
          <w:lang w:val="ru-RU"/>
        </w:rPr>
        <w:t xml:space="preserve"> (дата обращения: 15.02.2020).</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Егоренко Т.А., Костромитина С.В. Сформированность личностных образовательных результатов магистрантов психологопедагогического направления // Развитие личностных образовательных результатов учащихся в современном образовании. </w:t>
      </w:r>
      <w:r w:rsidRPr="002950F0">
        <w:rPr>
          <w:rFonts w:ascii="Times New Roman" w:hAnsi="Times New Roman"/>
          <w:sz w:val="28"/>
          <w:szCs w:val="28"/>
        </w:rPr>
        <w:t>М.: Русайнс, 2017. С. 286—310</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Ковалев А.Г. Психология личности, 3 изд., М., 1970. – 180 с- 23 </w:t>
      </w:r>
      <w:r w:rsidRPr="002950F0">
        <w:rPr>
          <w:rFonts w:ascii="Times New Roman" w:hAnsi="Times New Roman"/>
          <w:sz w:val="28"/>
          <w:szCs w:val="28"/>
        </w:rPr>
        <w:t>c</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Дубровина И.В. Младший школьник. Развитие познавательных способностей, – М.: Просвещение, 2003. – 315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Гусейнов А.А. Язык и совесть: Избранная социально-философская публицистика. </w:t>
      </w:r>
      <w:r w:rsidRPr="002950F0">
        <w:rPr>
          <w:rFonts w:ascii="Times New Roman" w:hAnsi="Times New Roman"/>
          <w:sz w:val="28"/>
          <w:szCs w:val="28"/>
        </w:rPr>
        <w:t xml:space="preserve">М., 1996. </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Конфуций. Уроки мудрости. М. – Харьков, 2003.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Весна Е.Б. Социализация и индивидуализация: закономерности и механизмы. </w:t>
      </w:r>
      <w:r w:rsidRPr="002950F0">
        <w:rPr>
          <w:rFonts w:ascii="Times New Roman" w:hAnsi="Times New Roman"/>
          <w:sz w:val="28"/>
          <w:szCs w:val="28"/>
        </w:rPr>
        <w:t>М., 1997.</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Анцыферова Л.И. Связь морального сознания с нравственным поведением человека (по материалам исследований Л. Кольберга и его школы) // Психологический журнал. </w:t>
      </w:r>
      <w:r w:rsidRPr="002950F0">
        <w:rPr>
          <w:rFonts w:ascii="Times New Roman" w:hAnsi="Times New Roman"/>
          <w:sz w:val="28"/>
          <w:szCs w:val="28"/>
        </w:rPr>
        <w:t>1999. №3.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Сосновский Б.А. Мотив и смысл (психолого-педагогическое исследование). </w:t>
      </w:r>
      <w:r w:rsidRPr="002950F0">
        <w:rPr>
          <w:rFonts w:ascii="Times New Roman" w:hAnsi="Times New Roman"/>
          <w:sz w:val="28"/>
          <w:szCs w:val="28"/>
        </w:rPr>
        <w:t xml:space="preserve">М., 1993.;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Фельдштейн Д.И. Проблемы возрастной и педагогической психологии. </w:t>
      </w:r>
      <w:r w:rsidRPr="002950F0">
        <w:rPr>
          <w:rFonts w:ascii="Times New Roman" w:hAnsi="Times New Roman"/>
          <w:sz w:val="28"/>
          <w:szCs w:val="28"/>
        </w:rPr>
        <w:t>Избранные психологические труды. М., 1996</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Наш проблемный подросток: помогаем разрешать проблемы / Под ред. </w:t>
      </w:r>
      <w:r w:rsidRPr="002950F0">
        <w:rPr>
          <w:rFonts w:ascii="Times New Roman" w:hAnsi="Times New Roman"/>
          <w:sz w:val="28"/>
          <w:szCs w:val="28"/>
        </w:rPr>
        <w:t xml:space="preserve">Л.А.Регуш. СПб., 2003.;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Рахимов А.З. Нравология: Учеб. пособие. Казань, 2006.; Фельдштейн Д.И. Проблемы возрастной и педагогической психологии. </w:t>
      </w:r>
      <w:r w:rsidRPr="002950F0">
        <w:rPr>
          <w:rFonts w:ascii="Times New Roman" w:hAnsi="Times New Roman"/>
          <w:sz w:val="28"/>
          <w:szCs w:val="28"/>
        </w:rPr>
        <w:t xml:space="preserve">Избранные психологические труды. М., 1996.;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Фризен М.А. Особенности развития смысловой сферы подростка: Дис. … канд. психол. наук. </w:t>
      </w:r>
      <w:r w:rsidRPr="002950F0">
        <w:rPr>
          <w:rFonts w:ascii="Times New Roman" w:hAnsi="Times New Roman"/>
          <w:sz w:val="28"/>
          <w:szCs w:val="28"/>
        </w:rPr>
        <w:t>Петропавловск-Камчатский, 2005.</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Мотивация нравственного поведения подростков: психосемантическое исследование (Электронный журнал) «Психологическая наука и образование» </w:t>
      </w:r>
      <w:r w:rsidRPr="002950F0">
        <w:rPr>
          <w:rFonts w:ascii="Times New Roman" w:hAnsi="Times New Roman"/>
          <w:sz w:val="28"/>
          <w:szCs w:val="28"/>
        </w:rPr>
        <w:t>www</w:t>
      </w:r>
      <w:r w:rsidRPr="009D2DAE">
        <w:rPr>
          <w:rFonts w:ascii="Times New Roman" w:hAnsi="Times New Roman"/>
          <w:sz w:val="28"/>
          <w:szCs w:val="28"/>
          <w:lang w:val="ru-RU"/>
        </w:rPr>
        <w:t>.</w:t>
      </w:r>
      <w:r w:rsidRPr="002950F0">
        <w:rPr>
          <w:rFonts w:ascii="Times New Roman" w:hAnsi="Times New Roman"/>
          <w:sz w:val="28"/>
          <w:szCs w:val="28"/>
        </w:rPr>
        <w:t>psyedu</w:t>
      </w:r>
      <w:r w:rsidRPr="009D2DAE">
        <w:rPr>
          <w:rFonts w:ascii="Times New Roman" w:hAnsi="Times New Roman"/>
          <w:sz w:val="28"/>
          <w:szCs w:val="28"/>
          <w:lang w:val="ru-RU"/>
        </w:rPr>
        <w:t>.</w:t>
      </w:r>
      <w:r w:rsidRPr="002950F0">
        <w:rPr>
          <w:rFonts w:ascii="Times New Roman" w:hAnsi="Times New Roman"/>
          <w:sz w:val="28"/>
          <w:szCs w:val="28"/>
        </w:rPr>
        <w:t>ru</w:t>
      </w:r>
      <w:r w:rsidRPr="009D2DAE">
        <w:rPr>
          <w:rFonts w:ascii="Times New Roman" w:hAnsi="Times New Roman"/>
          <w:sz w:val="28"/>
          <w:szCs w:val="28"/>
          <w:lang w:val="ru-RU"/>
        </w:rPr>
        <w:t xml:space="preserve"> / </w:t>
      </w:r>
      <w:r w:rsidRPr="002950F0">
        <w:rPr>
          <w:rFonts w:ascii="Times New Roman" w:hAnsi="Times New Roman"/>
          <w:sz w:val="28"/>
          <w:szCs w:val="28"/>
        </w:rPr>
        <w:t>ISSN</w:t>
      </w:r>
      <w:r w:rsidRPr="009D2DAE">
        <w:rPr>
          <w:rFonts w:ascii="Times New Roman" w:hAnsi="Times New Roman"/>
          <w:sz w:val="28"/>
          <w:szCs w:val="28"/>
          <w:lang w:val="ru-RU"/>
        </w:rPr>
        <w:t>: 2074-5885 / 2011, № 4</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lastRenderedPageBreak/>
        <w:t xml:space="preserve">Петренко В.Ф. Психосемантическое исследование мотивации // Вопросы психологии. </w:t>
      </w:r>
      <w:r w:rsidRPr="002950F0">
        <w:rPr>
          <w:rFonts w:ascii="Times New Roman" w:hAnsi="Times New Roman"/>
          <w:sz w:val="28"/>
          <w:szCs w:val="28"/>
        </w:rPr>
        <w:t>1983. №3</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Братусь Б.С. Психология. Нравственность. </w:t>
      </w:r>
      <w:r w:rsidRPr="002950F0">
        <w:rPr>
          <w:rFonts w:ascii="Times New Roman" w:hAnsi="Times New Roman"/>
          <w:sz w:val="28"/>
          <w:szCs w:val="28"/>
        </w:rPr>
        <w:t xml:space="preserve">Культура. М., 1994.; </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Архипов В.Д. Стратегическая эффективность управленческих решений // Проблемы теории и практики управления. – 2016. – № 6. – </w:t>
      </w:r>
      <w:r w:rsidRPr="002950F0">
        <w:rPr>
          <w:rFonts w:ascii="Times New Roman" w:hAnsi="Times New Roman"/>
          <w:sz w:val="28"/>
          <w:szCs w:val="28"/>
        </w:rPr>
        <w:t>c</w:t>
      </w:r>
      <w:r w:rsidRPr="009D2DAE">
        <w:rPr>
          <w:rFonts w:ascii="Times New Roman" w:hAnsi="Times New Roman"/>
          <w:sz w:val="28"/>
          <w:szCs w:val="28"/>
          <w:lang w:val="ru-RU"/>
        </w:rPr>
        <w:t xml:space="preserve">. 117-121.,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Сорокина Ю.В., Соловьева Ю.В. Развитие индивидуально-психологических свойств личности в трудовой деятельности // Форум молодых ученых. – 2018. – № </w:t>
      </w:r>
      <w:r w:rsidRPr="002950F0">
        <w:rPr>
          <w:rFonts w:ascii="Times New Roman" w:hAnsi="Times New Roman"/>
          <w:sz w:val="28"/>
          <w:szCs w:val="28"/>
        </w:rPr>
        <w:t> </w:t>
      </w:r>
      <w:r w:rsidRPr="009D2DAE">
        <w:rPr>
          <w:rFonts w:ascii="Times New Roman" w:hAnsi="Times New Roman"/>
          <w:sz w:val="28"/>
          <w:szCs w:val="28"/>
          <w:lang w:val="ru-RU"/>
        </w:rPr>
        <w:t xml:space="preserve">12-3 (28). </w:t>
      </w:r>
      <w:r w:rsidRPr="002950F0">
        <w:rPr>
          <w:rFonts w:ascii="Times New Roman" w:hAnsi="Times New Roman"/>
          <w:sz w:val="28"/>
          <w:szCs w:val="28"/>
        </w:rPr>
        <w:t> – c. 1410-1415.].</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Болотова В.Д. Разработка стимулирующей модели персонала предприятия // Наука и бизнес: проблемы и перспективы развития предпринимательской деятельности: сборник статей международной научно-практической конференции.– </w:t>
      </w:r>
      <w:r w:rsidRPr="002950F0">
        <w:rPr>
          <w:rFonts w:ascii="Times New Roman" w:hAnsi="Times New Roman"/>
          <w:sz w:val="28"/>
          <w:szCs w:val="28"/>
        </w:rPr>
        <w:t xml:space="preserve">Издательство: Общество с ограниченной ответственностью «Аэтерна». Уфа, 2016. – c. 20-24].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Саморазвитие сотрудников как метод развития персонала- Снисаренко И.М.- Государственное управление. </w:t>
      </w:r>
      <w:r w:rsidRPr="002950F0">
        <w:rPr>
          <w:rFonts w:ascii="Times New Roman" w:hAnsi="Times New Roman"/>
          <w:sz w:val="28"/>
          <w:szCs w:val="28"/>
        </w:rPr>
        <w:t>Электронный вестник Выпуск № 63. Август 2017 г</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Ерназарова, С. Т. Студенттердің оқу мотивациясы ерекшеліктерінің теориялық негіздері / С. Т. Ерназарова, Г. П. Абсатарова, С. Х. Мадалиева // Вестник Казахского национального медицинского университета. – 2014. – </w:t>
      </w:r>
      <w:r w:rsidRPr="002950F0">
        <w:rPr>
          <w:rFonts w:ascii="Times New Roman" w:hAnsi="Times New Roman"/>
          <w:sz w:val="28"/>
          <w:szCs w:val="28"/>
        </w:rPr>
        <w:t>No</w:t>
      </w:r>
      <w:r w:rsidRPr="009D2DAE">
        <w:rPr>
          <w:rFonts w:ascii="Times New Roman" w:hAnsi="Times New Roman"/>
          <w:sz w:val="28"/>
          <w:szCs w:val="28"/>
          <w:lang w:val="ru-RU"/>
        </w:rPr>
        <w:t xml:space="preserve"> 3. – </w:t>
      </w:r>
      <w:r w:rsidRPr="002950F0">
        <w:rPr>
          <w:rFonts w:ascii="Times New Roman" w:hAnsi="Times New Roman"/>
          <w:sz w:val="28"/>
          <w:szCs w:val="28"/>
        </w:rPr>
        <w:t>P</w:t>
      </w:r>
      <w:r w:rsidRPr="009D2DAE">
        <w:rPr>
          <w:rFonts w:ascii="Times New Roman" w:hAnsi="Times New Roman"/>
          <w:sz w:val="28"/>
          <w:szCs w:val="28"/>
          <w:lang w:val="ru-RU"/>
        </w:rPr>
        <w:t>. 53-55.</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Чирков В.И. Самодетерминация и внутренняя мотивация поведения человека // Вопросы психологии. </w:t>
      </w:r>
      <w:r w:rsidRPr="002950F0">
        <w:rPr>
          <w:rFonts w:ascii="Times New Roman" w:hAnsi="Times New Roman"/>
          <w:sz w:val="28"/>
          <w:szCs w:val="28"/>
        </w:rPr>
        <w:t>1996. № 3. С. 116–132.</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Deci E.L., Ryan R.M. The “what” and “why” of goal pursuits: Human needs and the self-determination of behavior // Psychological Inquiry. 2000. V. 11. P. 319– 338.</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Бекназар, Ж. М. Лы. Ұйым қызметкерлерін ынталандыру теориясы және басқарудағы рөлі / Ж. М. Лы. Бекназар // Global Science and Innovations: Central Asia (см. в книгах). – 2021. – Vol. 1. – No 7(12). – P. 152-155</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David McClelland. Human Motivation. 2007.</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Deci E.L., Koestner R., Ryan R.M. A meta-analytic review of experiments examining the effects of extrinsic rewards on intrinsic motivation // Psychological Bulletin. 1999. V. 125. P. 627–668</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Benware C.A., Deci E.L. Quality of learning with an active versus passive motivational set // American Educational Research Journal. 1984. V. 21. № 4. P. 755–765</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Ratelle C.F., Guay F., Vallerand R.J. et al. Autonomous, controlled, and amotivated types of academic motivation: A person-oriented analysis // Journal of Educational Psychology. 2007. V. 99. P. 734–746.</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 xml:space="preserve">Assor A., Vansteenkiste M., Kaplan A. Identified versus introjected approach and introjected avoidance motivations in school and in sports: The limited benefits of self-worth strivings // Journal of Educational Psychology. 2009. V. 101. P. 482–497.,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lastRenderedPageBreak/>
        <w:t xml:space="preserve">Vallerand R.J., Fortier M.S., Guay F. Self-determination and persistence in a real-life setting: Toward a motivational model of high-school drop out // Journal of Personality and Social Psychology. 1997. V. 72. P. 1161–1176,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Chemolli E., Gagne M. Evidence Against the Continuum Structure Underlying Motivation Measures Derived From Self-Determination Theory // Psychological Assessment. 2014. V. 7. P. 1–10.</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Болотова В.Д. Разработка стимулирующей модели персонала предприятия // Наука и бизнес: проблемы и перспективы развития предпринимательской деятельности: сборник статей международной научно-практической конференции.– </w:t>
      </w:r>
      <w:r w:rsidRPr="002950F0">
        <w:rPr>
          <w:rFonts w:ascii="Times New Roman" w:hAnsi="Times New Roman"/>
          <w:sz w:val="28"/>
          <w:szCs w:val="28"/>
        </w:rPr>
        <w:t>Издательство: Общество с ограниченной ответственностью «Аэтерна». Уфа, 2016. – c. 20-24.</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Гаврилов А.С. Современные методы подбора персонала в организации // Форум молодых ученых. – 2018. – № 12-3 (28). – </w:t>
      </w:r>
      <w:r w:rsidRPr="002950F0">
        <w:rPr>
          <w:rFonts w:ascii="Times New Roman" w:hAnsi="Times New Roman"/>
          <w:sz w:val="28"/>
          <w:szCs w:val="28"/>
        </w:rPr>
        <w:t>c</w:t>
      </w:r>
      <w:r w:rsidRPr="009D2DAE">
        <w:rPr>
          <w:rFonts w:ascii="Times New Roman" w:hAnsi="Times New Roman"/>
          <w:sz w:val="28"/>
          <w:szCs w:val="28"/>
          <w:lang w:val="ru-RU"/>
        </w:rPr>
        <w:t>. 20-22</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Давыдова Т.Ю., Шелобаев С.И., Арсеньев С.И. Управление персоналом: Модели управления. – М.: ЮНИТИ – ДАНА, 2015. – 287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Мнацаканян В.Д., Сорокина Ю.В. Мотивация и стимулирование трудовой деятельности в ключе концепции эмоционального интеллекта // Экономика, предпринимательство и право. – 2020. – Том 10. – № 11. – С. 2885-2904. </w:t>
      </w:r>
      <w:r w:rsidRPr="002950F0">
        <w:rPr>
          <w:rFonts w:ascii="Times New Roman" w:hAnsi="Times New Roman"/>
          <w:sz w:val="28"/>
          <w:szCs w:val="28"/>
        </w:rPr>
        <w:t>doi</w:t>
      </w:r>
      <w:r w:rsidRPr="009D2DAE">
        <w:rPr>
          <w:rFonts w:ascii="Times New Roman" w:hAnsi="Times New Roman"/>
          <w:sz w:val="28"/>
          <w:szCs w:val="28"/>
          <w:lang w:val="ru-RU"/>
        </w:rPr>
        <w:t>: 10.18334/</w:t>
      </w:r>
      <w:r w:rsidRPr="002950F0">
        <w:rPr>
          <w:rFonts w:ascii="Times New Roman" w:hAnsi="Times New Roman"/>
          <w:sz w:val="28"/>
          <w:szCs w:val="28"/>
        </w:rPr>
        <w:t>epp</w:t>
      </w:r>
      <w:r w:rsidRPr="009D2DAE">
        <w:rPr>
          <w:rFonts w:ascii="Times New Roman" w:hAnsi="Times New Roman"/>
          <w:sz w:val="28"/>
          <w:szCs w:val="28"/>
          <w:lang w:val="ru-RU"/>
        </w:rPr>
        <w:t>.10.11.111101</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Москалева Т.Н., Перленбетов М.А. -  МОТИВАЦИОННЫЕ КОМПОНЕНТЫ СОЦИАЛЬНО-ПСИХОЛОГИЧЕСКОГО КЛИМАТА В КОЛЛЕКТИВЕ Қайнар университетінің  ХАБАРШЫСЫ - 124 </w:t>
      </w:r>
      <w:r w:rsidRPr="002950F0">
        <w:rPr>
          <w:rFonts w:ascii="Times New Roman" w:hAnsi="Times New Roman"/>
          <w:sz w:val="28"/>
          <w:szCs w:val="28"/>
        </w:rPr>
        <w:t>c</w:t>
      </w:r>
      <w:r w:rsidRPr="009D2DAE">
        <w:rPr>
          <w:rFonts w:ascii="Times New Roman" w:hAnsi="Times New Roman"/>
          <w:sz w:val="28"/>
          <w:szCs w:val="28"/>
          <w:lang w:val="ru-RU"/>
        </w:rPr>
        <w:t>.</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Əмірбекұлы, Е. Еңбек мотивациясын жетілдіру / Е. Əмірбекұлы, Б. М. Қазбеков // . – 2014. – </w:t>
      </w:r>
      <w:r w:rsidRPr="002950F0">
        <w:rPr>
          <w:rFonts w:ascii="Times New Roman" w:hAnsi="Times New Roman"/>
          <w:sz w:val="28"/>
          <w:szCs w:val="28"/>
        </w:rPr>
        <w:t>No</w:t>
      </w:r>
      <w:r w:rsidRPr="009D2DAE">
        <w:rPr>
          <w:rFonts w:ascii="Times New Roman" w:hAnsi="Times New Roman"/>
          <w:sz w:val="28"/>
          <w:szCs w:val="28"/>
          <w:lang w:val="ru-RU"/>
        </w:rPr>
        <w:t xml:space="preserve"> 2(98). – </w:t>
      </w:r>
      <w:r w:rsidRPr="002950F0">
        <w:rPr>
          <w:rFonts w:ascii="Times New Roman" w:hAnsi="Times New Roman"/>
          <w:sz w:val="28"/>
          <w:szCs w:val="28"/>
        </w:rPr>
        <w:t>P</w:t>
      </w:r>
      <w:r w:rsidRPr="009D2DAE">
        <w:rPr>
          <w:rFonts w:ascii="Times New Roman" w:hAnsi="Times New Roman"/>
          <w:sz w:val="28"/>
          <w:szCs w:val="28"/>
          <w:lang w:val="ru-RU"/>
        </w:rPr>
        <w:t>. 24-31</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Киселева Т.С. Эмоциональный интеллект как жизненный ресурс человека // Инновации и инвестиции. – 2019. – № 4. – </w:t>
      </w:r>
      <w:r w:rsidRPr="002950F0">
        <w:rPr>
          <w:rFonts w:ascii="Times New Roman" w:hAnsi="Times New Roman"/>
          <w:sz w:val="28"/>
          <w:szCs w:val="28"/>
        </w:rPr>
        <w:t>c</w:t>
      </w:r>
      <w:r w:rsidRPr="009D2DAE">
        <w:rPr>
          <w:rFonts w:ascii="Times New Roman" w:hAnsi="Times New Roman"/>
          <w:sz w:val="28"/>
          <w:szCs w:val="28"/>
          <w:lang w:val="ru-RU"/>
        </w:rPr>
        <w:t>. 45-49</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Комаров Э.П. Эмоциональный интеллект: понятие, роль и формы интеграции в социокультурное общение // Вестник Воронежского государственного технического университета. – 2019. – № 3-2. – </w:t>
      </w:r>
      <w:r w:rsidRPr="002950F0">
        <w:rPr>
          <w:rFonts w:ascii="Times New Roman" w:hAnsi="Times New Roman"/>
          <w:sz w:val="28"/>
          <w:szCs w:val="28"/>
        </w:rPr>
        <w:t>c</w:t>
      </w:r>
      <w:r w:rsidRPr="009D2DAE">
        <w:rPr>
          <w:rFonts w:ascii="Times New Roman" w:hAnsi="Times New Roman"/>
          <w:sz w:val="28"/>
          <w:szCs w:val="28"/>
          <w:lang w:val="ru-RU"/>
        </w:rPr>
        <w:t>. 43-46</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Огородников П.И. Роль самомотивации при создании организационного климата управленческой команды организации // Известия Оренбургского государственного аграрного университета. – 2018. – № 3(47). – </w:t>
      </w:r>
      <w:r w:rsidRPr="002950F0">
        <w:rPr>
          <w:rFonts w:ascii="Times New Roman" w:hAnsi="Times New Roman"/>
          <w:sz w:val="28"/>
          <w:szCs w:val="28"/>
        </w:rPr>
        <w:t>c</w:t>
      </w:r>
      <w:r w:rsidRPr="009D2DAE">
        <w:rPr>
          <w:rFonts w:ascii="Times New Roman" w:hAnsi="Times New Roman"/>
          <w:sz w:val="28"/>
          <w:szCs w:val="28"/>
          <w:lang w:val="ru-RU"/>
        </w:rPr>
        <w:t>. 197-200</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Панова Н.В. Роль самоменеджмента, мотивации и рефрейминга в достижении эффективной деятельности специалиста // Экономикс. </w:t>
      </w:r>
      <w:r w:rsidRPr="002950F0">
        <w:rPr>
          <w:rFonts w:ascii="Times New Roman" w:hAnsi="Times New Roman"/>
          <w:sz w:val="28"/>
          <w:szCs w:val="28"/>
        </w:rPr>
        <w:t xml:space="preserve">Актуальные вопросы менеджмента и маркетинга. – 2018. – № 2. – c. 15-19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Slaughter S., Leslie L.L. Academic capitalism. Politics, Policies, and the Entrepreneurial University. The John Hopkins University Press, 1997. 276 p</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Нефедова А.И. О концептах «академический капитализм» и «предпринимательский университет» // Высшее образование в России. </w:t>
      </w:r>
      <w:r w:rsidRPr="002950F0">
        <w:rPr>
          <w:rFonts w:ascii="Times New Roman" w:hAnsi="Times New Roman"/>
          <w:sz w:val="28"/>
          <w:szCs w:val="28"/>
        </w:rPr>
        <w:t>2015. № 6. C. 75—81.</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lastRenderedPageBreak/>
        <w:t xml:space="preserve">Меламед Д.А. Социально-психологические особенности учебно-профессиональной мотивации студентов [Электронный ресурс] // Психологопедагогические исследования. 2011. № 2. </w:t>
      </w:r>
      <w:r w:rsidRPr="002950F0">
        <w:rPr>
          <w:rFonts w:ascii="Times New Roman" w:hAnsi="Times New Roman"/>
          <w:sz w:val="28"/>
          <w:szCs w:val="28"/>
        </w:rPr>
        <w:t>URL</w:t>
      </w:r>
      <w:r w:rsidRPr="009D2DAE">
        <w:rPr>
          <w:rFonts w:ascii="Times New Roman" w:hAnsi="Times New Roman"/>
          <w:sz w:val="28"/>
          <w:szCs w:val="28"/>
          <w:lang w:val="ru-RU"/>
        </w:rPr>
        <w:t xml:space="preserve">: </w:t>
      </w:r>
      <w:r w:rsidRPr="002950F0">
        <w:rPr>
          <w:rFonts w:ascii="Times New Roman" w:hAnsi="Times New Roman"/>
          <w:sz w:val="28"/>
          <w:szCs w:val="28"/>
        </w:rPr>
        <w:t>http</w:t>
      </w:r>
      <w:r w:rsidRPr="009D2DAE">
        <w:rPr>
          <w:rFonts w:ascii="Times New Roman" w:hAnsi="Times New Roman"/>
          <w:sz w:val="28"/>
          <w:szCs w:val="28"/>
          <w:lang w:val="ru-RU"/>
        </w:rPr>
        <w:t>://</w:t>
      </w:r>
      <w:r w:rsidRPr="002950F0">
        <w:rPr>
          <w:rFonts w:ascii="Times New Roman" w:hAnsi="Times New Roman"/>
          <w:sz w:val="28"/>
          <w:szCs w:val="28"/>
        </w:rPr>
        <w:t>psyjournals</w:t>
      </w:r>
      <w:r w:rsidRPr="009D2DAE">
        <w:rPr>
          <w:rFonts w:ascii="Times New Roman" w:hAnsi="Times New Roman"/>
          <w:sz w:val="28"/>
          <w:szCs w:val="28"/>
          <w:lang w:val="ru-RU"/>
        </w:rPr>
        <w:t>.</w:t>
      </w:r>
      <w:r w:rsidRPr="002950F0">
        <w:rPr>
          <w:rFonts w:ascii="Times New Roman" w:hAnsi="Times New Roman"/>
          <w:sz w:val="28"/>
          <w:szCs w:val="28"/>
        </w:rPr>
        <w:t>ru</w:t>
      </w:r>
      <w:r w:rsidRPr="009D2DAE">
        <w:rPr>
          <w:rFonts w:ascii="Times New Roman" w:hAnsi="Times New Roman"/>
          <w:sz w:val="28"/>
          <w:szCs w:val="28"/>
          <w:lang w:val="ru-RU"/>
        </w:rPr>
        <w:t>/</w:t>
      </w:r>
      <w:r w:rsidRPr="002950F0">
        <w:rPr>
          <w:rFonts w:ascii="Times New Roman" w:hAnsi="Times New Roman"/>
          <w:sz w:val="28"/>
          <w:szCs w:val="28"/>
        </w:rPr>
        <w:t>psyedu</w:t>
      </w:r>
      <w:r w:rsidRPr="009D2DAE">
        <w:rPr>
          <w:rFonts w:ascii="Times New Roman" w:hAnsi="Times New Roman"/>
          <w:sz w:val="28"/>
          <w:szCs w:val="28"/>
          <w:lang w:val="ru-RU"/>
        </w:rPr>
        <w:t>_</w:t>
      </w:r>
      <w:r w:rsidRPr="002950F0">
        <w:rPr>
          <w:rFonts w:ascii="Times New Roman" w:hAnsi="Times New Roman"/>
          <w:sz w:val="28"/>
          <w:szCs w:val="28"/>
        </w:rPr>
        <w:t>ru</w:t>
      </w:r>
      <w:r w:rsidRPr="009D2DAE">
        <w:rPr>
          <w:rFonts w:ascii="Times New Roman" w:hAnsi="Times New Roman"/>
          <w:sz w:val="28"/>
          <w:szCs w:val="28"/>
          <w:lang w:val="ru-RU"/>
        </w:rPr>
        <w:t>/2011/</w:t>
      </w:r>
      <w:r w:rsidRPr="002950F0">
        <w:rPr>
          <w:rFonts w:ascii="Times New Roman" w:hAnsi="Times New Roman"/>
          <w:sz w:val="28"/>
          <w:szCs w:val="28"/>
        </w:rPr>
        <w:t>n</w:t>
      </w:r>
      <w:r w:rsidRPr="009D2DAE">
        <w:rPr>
          <w:rFonts w:ascii="Times New Roman" w:hAnsi="Times New Roman"/>
          <w:sz w:val="28"/>
          <w:szCs w:val="28"/>
          <w:lang w:val="ru-RU"/>
        </w:rPr>
        <w:t>2/41673.</w:t>
      </w:r>
      <w:r w:rsidRPr="002950F0">
        <w:rPr>
          <w:rFonts w:ascii="Times New Roman" w:hAnsi="Times New Roman"/>
          <w:sz w:val="28"/>
          <w:szCs w:val="28"/>
        </w:rPr>
        <w:t>shtml</w:t>
      </w:r>
      <w:r w:rsidRPr="009D2DAE">
        <w:rPr>
          <w:rFonts w:ascii="Times New Roman" w:hAnsi="Times New Roman"/>
          <w:sz w:val="28"/>
          <w:szCs w:val="28"/>
          <w:lang w:val="ru-RU"/>
        </w:rPr>
        <w:t xml:space="preserve"> (дата обращения: 21.08.2019</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Deci E.L., Ryan R.M., Gagne M., Leone D.R., Usunov J., Kornazheva B.P. Need satisfaction, motivation, and well-being in the work organizations of a former eastern bloc country // Personality and Social Psychology Bulletin. 2001. Vol. 27. P. 930—942. DOI:10.1177/0146167201278002</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Karimi S., Sotoodeh B. The mediating role of intrinsic motivation in the relationship between basic psychological needs satisfaction and academic engagement in agriculture students // Teaching in Higher Education. 2019. P. 1—17. DOI: 10.1080/13562517.2019.1623775</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Trenshaw K., Alonso R., Earl K., Herman G. Using Self Determination Theory principles to promote engineering students’ intrinsic motivation to learn // International Journal of Engineering Education. 2016. Vol. 32. P. 1194—1207</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Usher E.L., Morris D.B. Academic Motivation / In Seel N.M. (eds) // Encyclopedia of the Sciences of Learning. 2012, Springer, Boston, MA</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Deci E.L., Ryan R.M. The “what” and “why” of goal pursuits: Human needs and the self-determination of behavior // Psychological Inquiry. 2000. Vol. 11. P. 227—268</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Erten I.H. Interaction between Academic Motivation and Student Teachers’ Academic Achievement // Procedia — Social and Behavioral Sciences. 2014. Vol. 152. P. 173—178. DOI: 10.1016/j.sbspro.2014.09.176</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Cetin B. Academic Motivation And Approaches To Learning In Predicting College Students Academic Achievement: Findings From Turkish And US // Samples. Journal of College Teaching &amp; Learning (TLC). 2015</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Crossman A. Understanding Alienation and Social Alienation [Электронный ресурс] // Social Sciences. June. 2019. URL: https://www.thoughtco.com/ alienation-definition-3026048</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Seeman M. On the Meaning of Alienation // American Sociological Review. 1959. Vol. 24 (6). P. 783—791</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Осин Е.Н. Отчуждение как психологическое понятие // Третья Всероссийская научнопрактическая конференция по экзистенциальной психологии: материалы сообщений / Под ред. </w:t>
      </w:r>
      <w:r w:rsidRPr="002950F0">
        <w:rPr>
          <w:rFonts w:ascii="Times New Roman" w:hAnsi="Times New Roman"/>
          <w:sz w:val="28"/>
          <w:szCs w:val="28"/>
        </w:rPr>
        <w:t>Д.А. Леонтьева. М.: Смысл, 2007. С. 97—100</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2950F0">
        <w:rPr>
          <w:rFonts w:ascii="Times New Roman" w:hAnsi="Times New Roman"/>
          <w:sz w:val="28"/>
          <w:szCs w:val="28"/>
        </w:rPr>
        <w:t>Öksüz Y., Öztürk M.B. Relationship between Levels of Student Alienation and Hemsehrilik Attitudes of University Students: A Study on Kyrgyz-Turkish Manas University Students // Universal Journal of Educational Research. 2017. Vol. 5 (7)</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Григорович Л.А. Введение в профессию «психолого» : учеб. пособ. – М.: Гардарика, 2004. – 192 с.</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lastRenderedPageBreak/>
        <w:t>Варфоломеева Т.П. Динамика учебно-профессиональных установок студентовпсихологов в процессе профессиональной подготовки в вузе. - Дисс. … канд. психол. наук: 19.00.05. – Самара, 2004. – 230 с.</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Лисова Е. Н. Особенности профессионального становления студентов-психологов // Территория науки. </w:t>
      </w:r>
      <w:r w:rsidRPr="002950F0">
        <w:rPr>
          <w:rFonts w:ascii="Times New Roman" w:hAnsi="Times New Roman"/>
          <w:sz w:val="28"/>
          <w:szCs w:val="28"/>
        </w:rPr>
        <w:t>2006. №1. URL: https://cyberleninka.ru/article/n/osobennosti-professionalnogo-stanovleniya-studentov-psihologov</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Гаврилова И.К. Особенности коммуникативной сферы студентов-психологов и ее развитие в процессе обучения - Дисс. …канд. психол. наук: 19.00.07. – Иркутск, 2004. – 184 с.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Любимова Г.Ю. «Внутренняя картина» процесса профессионального становления психологов// Вестн. </w:t>
      </w:r>
      <w:r w:rsidRPr="002950F0">
        <w:rPr>
          <w:rFonts w:ascii="Times New Roman" w:hAnsi="Times New Roman"/>
          <w:sz w:val="28"/>
          <w:szCs w:val="28"/>
        </w:rPr>
        <w:t>Моск. ун-та. – Сер. 14. Психология. – 2001. – № 4. – С. 57-66.</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2950F0">
        <w:rPr>
          <w:rFonts w:ascii="Times New Roman" w:hAnsi="Times New Roman"/>
          <w:sz w:val="28"/>
          <w:szCs w:val="28"/>
          <w:lang w:val="ru-RU"/>
        </w:rPr>
        <w:t xml:space="preserve">Корчалова Н.Д. Проблемы университетского психологического образования в представлении студентов// Вузовская школа, промышленность, международное сотрудничество. </w:t>
      </w:r>
      <w:r w:rsidRPr="009D2DAE">
        <w:rPr>
          <w:rFonts w:ascii="Times New Roman" w:hAnsi="Times New Roman"/>
          <w:sz w:val="28"/>
          <w:szCs w:val="28"/>
          <w:lang w:val="ru-RU"/>
        </w:rPr>
        <w:t xml:space="preserve">Материалы 2-й междунар. научно-практ. конф. В 2-х частях. – Ч. 2. – Минс : БГУ, 1998. – С. 9-11.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Белобрыкина О.А. Проблема профессиональной готовности специалистов психологического профиля// Ежегод. Рос. психол. общ-ва: Материалы 3-го Всерос. съезда психологов 25-28 июня 2003 года. </w:t>
      </w:r>
      <w:r w:rsidRPr="002950F0">
        <w:rPr>
          <w:rFonts w:ascii="Times New Roman" w:hAnsi="Times New Roman"/>
          <w:sz w:val="28"/>
          <w:szCs w:val="28"/>
        </w:rPr>
        <w:t xml:space="preserve">В 8 т. – Т. 1. – С. 395-399. </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Белокрылова Г.М. Профессиональное становление студентов-психологов. - Дис. … канд. психол. наук: 19.00.05. – М., 1997. – 189 с. </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Матвеева Л.Г. Становление профессионального самосознания клинических психологов. - Автореф. дисс. … канд. психол. наук: 19.00.01. – М., 2004. – 24 с.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Фокин В.А. Об особенностях профессионализации студентов-психологов// Вестн. </w:t>
      </w:r>
      <w:r w:rsidRPr="002950F0">
        <w:rPr>
          <w:rFonts w:ascii="Times New Roman" w:hAnsi="Times New Roman"/>
          <w:sz w:val="28"/>
          <w:szCs w:val="28"/>
        </w:rPr>
        <w:t>Моск. гос. ун-та. Сер. 14, Психология. – 2005. № 2. – С. 7-17.</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Любимова Г.Ю. Представления психологов-старшекурсников о своей будущей профессиональной деятельности// Вестн. </w:t>
      </w:r>
      <w:r w:rsidRPr="002950F0">
        <w:rPr>
          <w:rFonts w:ascii="Times New Roman" w:hAnsi="Times New Roman"/>
          <w:sz w:val="28"/>
          <w:szCs w:val="28"/>
        </w:rPr>
        <w:t>Моск. ун-та. – Сер. 14. Психология. – 2002. – № 2. – С. 64-72.</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Белова Д.Е. Смысловое будущее в контексте профессионального самоопределения студентов-психологов. - Автореф. дисс. … канд. психол. наук: 19.00.01. – Екатеринбург, 2004. – 26 с. </w:t>
      </w:r>
    </w:p>
    <w:p w:rsidR="009D2DAE" w:rsidRPr="002950F0" w:rsidRDefault="009D2DAE" w:rsidP="00203342">
      <w:pPr>
        <w:pStyle w:val="a5"/>
        <w:numPr>
          <w:ilvl w:val="0"/>
          <w:numId w:val="31"/>
        </w:numPr>
        <w:spacing w:after="0" w:line="240" w:lineRule="auto"/>
        <w:ind w:left="0" w:firstLine="709"/>
        <w:jc w:val="both"/>
        <w:rPr>
          <w:rFonts w:ascii="Times New Roman" w:hAnsi="Times New Roman"/>
          <w:sz w:val="28"/>
          <w:szCs w:val="28"/>
        </w:rPr>
      </w:pPr>
      <w:r w:rsidRPr="009D2DAE">
        <w:rPr>
          <w:rFonts w:ascii="Times New Roman" w:hAnsi="Times New Roman"/>
          <w:sz w:val="28"/>
          <w:szCs w:val="28"/>
          <w:lang w:val="ru-RU"/>
        </w:rPr>
        <w:t xml:space="preserve">Любимова Г.Ю. От первокурсника до выпускника: проблемы профессионального и личностного самоопределения// Вестн. </w:t>
      </w:r>
      <w:r w:rsidRPr="002950F0">
        <w:rPr>
          <w:rFonts w:ascii="Times New Roman" w:hAnsi="Times New Roman"/>
          <w:sz w:val="28"/>
          <w:szCs w:val="28"/>
        </w:rPr>
        <w:t>Моск. ун-та. – Сер. 14. Психология. – 2000. – № 1. – С. 48-56.</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Букина А.А. Динамики внутриличностных конфликтов студентов-психологов в процессе обучения в вузе. - Дисс. … канд. психол. наук: 19.00.07. – Ставрополь, 2005. – 175 с. </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Грищенко Д.Ю. Мотивация выбора профессии психолога. - Автореф. дисс. … канд. психол. наук: 19.00.01. – Краснодар, 2003. – 17 с. </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lastRenderedPageBreak/>
        <w:t xml:space="preserve">Донцов А.И., Белокрылова Г.М. Профессиональные представления студентов психологов// Вопр. психологии. – 1999. – № 2. – С. 42-49. </w:t>
      </w:r>
    </w:p>
    <w:p w:rsidR="009D2DAE" w:rsidRPr="009D2DAE" w:rsidRDefault="009D2DAE" w:rsidP="00203342">
      <w:pPr>
        <w:pStyle w:val="a5"/>
        <w:numPr>
          <w:ilvl w:val="0"/>
          <w:numId w:val="31"/>
        </w:numPr>
        <w:spacing w:after="0" w:line="240" w:lineRule="auto"/>
        <w:ind w:left="0" w:firstLine="709"/>
        <w:jc w:val="both"/>
        <w:rPr>
          <w:rFonts w:ascii="Times New Roman" w:hAnsi="Times New Roman"/>
          <w:sz w:val="28"/>
          <w:szCs w:val="28"/>
          <w:lang w:val="ru-RU"/>
        </w:rPr>
      </w:pPr>
      <w:r w:rsidRPr="009D2DAE">
        <w:rPr>
          <w:rFonts w:ascii="Times New Roman" w:hAnsi="Times New Roman"/>
          <w:sz w:val="28"/>
          <w:szCs w:val="28"/>
          <w:lang w:val="ru-RU"/>
        </w:rPr>
        <w:t xml:space="preserve">Дуйсенбеков, Е. Б. Кәсіби бағдар беру және кәсіби өзін-өзі анықтау психологиялық- педагогикалық құбылыс және үдеріс ретінде / Е. Б. Дуйсенбеков, А. М. Байкулова // Қазақ Ұлттық Қыздар Педагогикалық Университетінің Хабаршысы. – 2020. – </w:t>
      </w:r>
      <w:r w:rsidRPr="002950F0">
        <w:rPr>
          <w:rFonts w:ascii="Times New Roman" w:hAnsi="Times New Roman"/>
          <w:sz w:val="28"/>
          <w:szCs w:val="28"/>
        </w:rPr>
        <w:t>No</w:t>
      </w:r>
      <w:r w:rsidRPr="009D2DAE">
        <w:rPr>
          <w:rFonts w:ascii="Times New Roman" w:hAnsi="Times New Roman"/>
          <w:sz w:val="28"/>
          <w:szCs w:val="28"/>
          <w:lang w:val="ru-RU"/>
        </w:rPr>
        <w:t xml:space="preserve"> 1. – </w:t>
      </w:r>
      <w:r w:rsidRPr="002950F0">
        <w:rPr>
          <w:rFonts w:ascii="Times New Roman" w:hAnsi="Times New Roman"/>
          <w:sz w:val="28"/>
          <w:szCs w:val="28"/>
        </w:rPr>
        <w:t>P</w:t>
      </w:r>
      <w:r w:rsidRPr="009D2DAE">
        <w:rPr>
          <w:rFonts w:ascii="Times New Roman" w:hAnsi="Times New Roman"/>
          <w:sz w:val="28"/>
          <w:szCs w:val="28"/>
          <w:lang w:val="ru-RU"/>
        </w:rPr>
        <w:t>. 169-174</w:t>
      </w:r>
    </w:p>
    <w:p w:rsidR="009D2DAE" w:rsidRPr="002950F0" w:rsidRDefault="009D2DAE" w:rsidP="00203342">
      <w:pPr>
        <w:spacing w:after="0" w:line="240" w:lineRule="auto"/>
        <w:ind w:firstLine="709"/>
        <w:jc w:val="both"/>
        <w:rPr>
          <w:rFonts w:ascii="Times New Roman" w:hAnsi="Times New Roman" w:cs="Times New Roman"/>
          <w:sz w:val="28"/>
          <w:szCs w:val="28"/>
        </w:rPr>
      </w:pPr>
    </w:p>
    <w:p w:rsidR="009D2DAE" w:rsidRPr="002950F0" w:rsidRDefault="009D2DAE" w:rsidP="00203342">
      <w:pPr>
        <w:spacing w:after="0" w:line="240" w:lineRule="auto"/>
        <w:ind w:firstLine="709"/>
        <w:jc w:val="both"/>
        <w:rPr>
          <w:rFonts w:ascii="Times New Roman" w:hAnsi="Times New Roman" w:cs="Times New Roman"/>
          <w:sz w:val="28"/>
          <w:szCs w:val="28"/>
        </w:rPr>
      </w:pPr>
    </w:p>
    <w:p w:rsidR="009D2DAE" w:rsidRPr="002950F0" w:rsidRDefault="009D2DAE" w:rsidP="00203342">
      <w:pPr>
        <w:spacing w:after="0" w:line="240" w:lineRule="auto"/>
        <w:ind w:firstLine="709"/>
        <w:jc w:val="both"/>
        <w:rPr>
          <w:rFonts w:ascii="Times New Roman" w:hAnsi="Times New Roman" w:cs="Times New Roman"/>
          <w:sz w:val="28"/>
          <w:szCs w:val="28"/>
        </w:rPr>
      </w:pPr>
    </w:p>
    <w:p w:rsidR="009D2DAE" w:rsidRPr="002950F0" w:rsidRDefault="009D2DAE" w:rsidP="00203342">
      <w:pPr>
        <w:spacing w:after="0" w:line="240" w:lineRule="auto"/>
        <w:ind w:firstLine="709"/>
        <w:jc w:val="both"/>
        <w:rPr>
          <w:rFonts w:ascii="Times New Roman" w:hAnsi="Times New Roman" w:cs="Times New Roman"/>
          <w:sz w:val="28"/>
          <w:szCs w:val="28"/>
        </w:rPr>
      </w:pPr>
    </w:p>
    <w:p w:rsidR="009D2DAE" w:rsidRPr="002950F0" w:rsidRDefault="009D2DAE" w:rsidP="00203342">
      <w:pPr>
        <w:spacing w:after="0" w:line="240" w:lineRule="auto"/>
        <w:ind w:firstLine="709"/>
        <w:jc w:val="both"/>
        <w:rPr>
          <w:rFonts w:ascii="Times New Roman" w:hAnsi="Times New Roman" w:cs="Times New Roman"/>
          <w:sz w:val="28"/>
          <w:szCs w:val="28"/>
        </w:rPr>
      </w:pPr>
    </w:p>
    <w:p w:rsidR="009D2DAE" w:rsidRPr="002950F0" w:rsidRDefault="009D2DAE" w:rsidP="00203342">
      <w:pPr>
        <w:spacing w:after="0" w:line="240" w:lineRule="auto"/>
        <w:ind w:firstLine="709"/>
        <w:jc w:val="both"/>
        <w:rPr>
          <w:rFonts w:ascii="Times New Roman" w:hAnsi="Times New Roman" w:cs="Times New Roman"/>
          <w:sz w:val="28"/>
          <w:szCs w:val="28"/>
        </w:rPr>
      </w:pPr>
    </w:p>
    <w:p w:rsidR="00B82B9B" w:rsidRDefault="00B82B9B"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9D2DAE" w:rsidRDefault="009D2DAE"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182323" w:rsidRDefault="00182323" w:rsidP="00203342">
      <w:pPr>
        <w:spacing w:after="0" w:line="240" w:lineRule="auto"/>
        <w:ind w:firstLine="709"/>
      </w:pPr>
    </w:p>
    <w:p w:rsidR="009D2DAE" w:rsidRDefault="009D2DAE" w:rsidP="00203342">
      <w:pPr>
        <w:spacing w:after="0" w:line="240" w:lineRule="auto"/>
        <w:ind w:firstLine="709"/>
      </w:pPr>
    </w:p>
    <w:p w:rsidR="00F9103D" w:rsidRPr="00220111" w:rsidRDefault="00F9103D" w:rsidP="00203342">
      <w:pPr>
        <w:spacing w:after="0" w:line="240" w:lineRule="auto"/>
        <w:ind w:firstLine="709"/>
        <w:jc w:val="center"/>
        <w:rPr>
          <w:rFonts w:ascii="Times New Roman" w:hAnsi="Times New Roman" w:cs="Times New Roman"/>
          <w:b/>
          <w:sz w:val="28"/>
          <w:szCs w:val="28"/>
          <w:lang w:val="uk-UA"/>
        </w:rPr>
      </w:pPr>
      <w:r w:rsidRPr="00220111">
        <w:rPr>
          <w:rFonts w:ascii="Times New Roman" w:hAnsi="Times New Roman" w:cs="Times New Roman"/>
          <w:b/>
          <w:sz w:val="28"/>
          <w:szCs w:val="28"/>
          <w:lang w:val="uk-UA"/>
        </w:rPr>
        <w:lastRenderedPageBreak/>
        <w:t>ҚОСЫМШАЛАР</w:t>
      </w:r>
    </w:p>
    <w:p w:rsidR="00F9103D" w:rsidRDefault="00F9103D" w:rsidP="00203342">
      <w:pPr>
        <w:spacing w:after="0" w:line="240" w:lineRule="auto"/>
        <w:ind w:firstLine="709"/>
        <w:rPr>
          <w:rFonts w:ascii="Times New Roman" w:hAnsi="Times New Roman" w:cs="Times New Roman"/>
          <w:sz w:val="28"/>
          <w:szCs w:val="28"/>
          <w:lang w:val="uk-UA"/>
        </w:rPr>
      </w:pPr>
    </w:p>
    <w:p w:rsidR="007E1761" w:rsidRPr="006C32D8" w:rsidRDefault="007E1761" w:rsidP="007E1761">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ҚОСЫМША А</w:t>
      </w:r>
    </w:p>
    <w:p w:rsidR="00F9103D" w:rsidRDefault="00F9103D" w:rsidP="00203342">
      <w:pPr>
        <w:spacing w:after="0" w:line="240" w:lineRule="auto"/>
        <w:ind w:firstLine="709"/>
        <w:jc w:val="right"/>
        <w:rPr>
          <w:rFonts w:ascii="Times New Roman" w:hAnsi="Times New Roman" w:cs="Times New Roman"/>
          <w:sz w:val="28"/>
          <w:szCs w:val="28"/>
          <w:lang w:val="uk-UA"/>
        </w:rPr>
      </w:pPr>
    </w:p>
    <w:p w:rsidR="00F9103D" w:rsidRPr="00D40118" w:rsidRDefault="00F9103D" w:rsidP="00203342">
      <w:pPr>
        <w:spacing w:after="0" w:line="240" w:lineRule="auto"/>
        <w:ind w:firstLine="709"/>
        <w:jc w:val="both"/>
        <w:rPr>
          <w:rFonts w:ascii="Times New Roman" w:hAnsi="Times New Roman" w:cs="Times New Roman"/>
          <w:sz w:val="28"/>
          <w:szCs w:val="28"/>
          <w:lang w:val="kk-KZ"/>
        </w:rPr>
      </w:pPr>
      <w:r w:rsidRPr="00D40118">
        <w:rPr>
          <w:rFonts w:ascii="Times New Roman" w:hAnsi="Times New Roman" w:cs="Times New Roman"/>
          <w:sz w:val="28"/>
          <w:szCs w:val="28"/>
          <w:lang w:val="kk-KZ"/>
        </w:rPr>
        <w:t xml:space="preserve">Өзін-өзі дамыту бойынша іс-әрекеттегі білім алушылардың белсенділігін зерттеуге арналған "Менің жеке </w:t>
      </w:r>
      <w:r>
        <w:rPr>
          <w:rFonts w:ascii="Times New Roman" w:hAnsi="Times New Roman" w:cs="Times New Roman"/>
          <w:sz w:val="28"/>
          <w:szCs w:val="28"/>
          <w:lang w:val="kk-KZ"/>
        </w:rPr>
        <w:t>дамуым</w:t>
      </w:r>
      <w:r w:rsidRPr="00D40118">
        <w:rPr>
          <w:rFonts w:ascii="Times New Roman" w:hAnsi="Times New Roman" w:cs="Times New Roman"/>
          <w:sz w:val="28"/>
          <w:szCs w:val="28"/>
          <w:lang w:val="kk-KZ"/>
        </w:rPr>
        <w:t>" әдістемесі</w:t>
      </w:r>
    </w:p>
    <w:p w:rsidR="00F9103D" w:rsidRDefault="00F9103D" w:rsidP="00203342">
      <w:pPr>
        <w:spacing w:after="0" w:line="240" w:lineRule="auto"/>
        <w:ind w:firstLine="709"/>
        <w:jc w:val="both"/>
        <w:rPr>
          <w:rFonts w:ascii="Times New Roman" w:hAnsi="Times New Roman" w:cs="Times New Roman"/>
          <w:sz w:val="28"/>
          <w:szCs w:val="28"/>
          <w:lang w:val="kk-KZ"/>
        </w:rPr>
      </w:pPr>
      <w:r w:rsidRPr="00D40118">
        <w:rPr>
          <w:rFonts w:ascii="Times New Roman" w:hAnsi="Times New Roman" w:cs="Times New Roman"/>
          <w:sz w:val="28"/>
          <w:szCs w:val="28"/>
          <w:lang w:val="kk-KZ"/>
        </w:rPr>
        <w:t>(С. С. Кункевич)</w:t>
      </w:r>
    </w:p>
    <w:p w:rsidR="00F9103D" w:rsidRPr="00D40118" w:rsidRDefault="00F9103D" w:rsidP="00203342">
      <w:pPr>
        <w:spacing w:after="0" w:line="240" w:lineRule="auto"/>
        <w:ind w:firstLine="709"/>
        <w:jc w:val="both"/>
        <w:rPr>
          <w:rFonts w:ascii="Times New Roman" w:hAnsi="Times New Roman" w:cs="Times New Roman"/>
          <w:sz w:val="28"/>
          <w:szCs w:val="28"/>
          <w:lang w:val="kk-KZ"/>
        </w:rPr>
      </w:pPr>
    </w:p>
    <w:p w:rsidR="00F9103D" w:rsidRPr="00D40118"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b/>
          <w:bCs/>
          <w:i/>
          <w:iCs/>
          <w:sz w:val="28"/>
          <w:szCs w:val="28"/>
          <w:lang w:val="kk-KZ"/>
        </w:rPr>
        <w:t>Мақсаты:</w:t>
      </w:r>
      <w:r w:rsidRPr="00D40118">
        <w:rPr>
          <w:rFonts w:ascii="Times New Roman" w:hAnsi="Times New Roman" w:cs="Times New Roman"/>
          <w:sz w:val="28"/>
          <w:szCs w:val="28"/>
          <w:lang w:val="kk-KZ"/>
        </w:rPr>
        <w:t xml:space="preserve"> жасөспірім оқушылардың жеке басының өзін-өзі дамыту іс-әрекетіндегі белсенділік дәрежесін анықтау</w:t>
      </w:r>
    </w:p>
    <w:p w:rsidR="00F9103D" w:rsidRPr="001F701B" w:rsidRDefault="00F9103D" w:rsidP="00203342">
      <w:pPr>
        <w:spacing w:after="0" w:line="240" w:lineRule="auto"/>
        <w:ind w:firstLine="709"/>
        <w:jc w:val="both"/>
        <w:rPr>
          <w:rFonts w:ascii="Times New Roman" w:hAnsi="Times New Roman" w:cs="Times New Roman"/>
          <w:b/>
          <w:bCs/>
          <w:i/>
          <w:iCs/>
          <w:sz w:val="28"/>
          <w:szCs w:val="28"/>
          <w:lang w:val="kk-KZ"/>
        </w:rPr>
      </w:pPr>
      <w:r w:rsidRPr="001F701B">
        <w:rPr>
          <w:rFonts w:ascii="Times New Roman" w:hAnsi="Times New Roman" w:cs="Times New Roman"/>
          <w:b/>
          <w:bCs/>
          <w:i/>
          <w:iCs/>
          <w:sz w:val="28"/>
          <w:szCs w:val="28"/>
          <w:lang w:val="kk-KZ"/>
        </w:rPr>
        <w:t>Өткізу барысы.</w:t>
      </w:r>
    </w:p>
    <w:p w:rsidR="00F9103D" w:rsidRPr="00D40118" w:rsidRDefault="00F9103D" w:rsidP="00203342">
      <w:pPr>
        <w:spacing w:after="0" w:line="240" w:lineRule="auto"/>
        <w:ind w:firstLine="709"/>
        <w:jc w:val="both"/>
        <w:rPr>
          <w:rFonts w:ascii="Times New Roman" w:hAnsi="Times New Roman" w:cs="Times New Roman"/>
          <w:sz w:val="28"/>
          <w:szCs w:val="28"/>
          <w:lang w:val="kk-KZ"/>
        </w:rPr>
      </w:pPr>
      <w:r w:rsidRPr="00D40118">
        <w:rPr>
          <w:rFonts w:ascii="Times New Roman" w:hAnsi="Times New Roman" w:cs="Times New Roman"/>
          <w:sz w:val="28"/>
          <w:szCs w:val="28"/>
          <w:lang w:val="kk-KZ"/>
        </w:rPr>
        <w:t>Әр оқушыға мәлімдемелерді тыңдауға (оқуға) және сұраққа өз бетінше жауап беруге шақы</w:t>
      </w:r>
      <w:r w:rsidR="00F6322A">
        <w:rPr>
          <w:rFonts w:ascii="Times New Roman" w:hAnsi="Times New Roman" w:cs="Times New Roman"/>
          <w:sz w:val="28"/>
          <w:szCs w:val="28"/>
          <w:lang w:val="kk-KZ"/>
        </w:rPr>
        <w:t xml:space="preserve">рылады: «ол қаншалықты жиі жасайды?» </w:t>
      </w:r>
      <w:r w:rsidRPr="00D40118">
        <w:rPr>
          <w:rFonts w:ascii="Times New Roman" w:hAnsi="Times New Roman" w:cs="Times New Roman"/>
          <w:sz w:val="28"/>
          <w:szCs w:val="28"/>
          <w:lang w:val="kk-KZ"/>
        </w:rPr>
        <w:t xml:space="preserve">Ол үшін студент әр тұжырымның немесе оның нөмірінің алдына </w:t>
      </w:r>
      <w:r>
        <w:rPr>
          <w:rFonts w:ascii="Times New Roman" w:hAnsi="Times New Roman" w:cs="Times New Roman"/>
          <w:sz w:val="28"/>
          <w:szCs w:val="28"/>
          <w:lang w:val="kk-KZ"/>
        </w:rPr>
        <w:t>с</w:t>
      </w:r>
      <w:r w:rsidRPr="00D40118">
        <w:rPr>
          <w:rFonts w:ascii="Times New Roman" w:hAnsi="Times New Roman" w:cs="Times New Roman"/>
          <w:sz w:val="28"/>
          <w:szCs w:val="28"/>
          <w:lang w:val="kk-KZ"/>
        </w:rPr>
        <w:t>ан жазуы керек, бұл оның көзқарасына сәйкес келетін жауапты білдіреді.</w:t>
      </w:r>
    </w:p>
    <w:p w:rsidR="00F9103D" w:rsidRPr="00D40118" w:rsidRDefault="00F9103D" w:rsidP="00203342">
      <w:pPr>
        <w:spacing w:after="0" w:line="240" w:lineRule="auto"/>
        <w:ind w:firstLine="709"/>
        <w:jc w:val="both"/>
        <w:rPr>
          <w:rFonts w:ascii="Times New Roman" w:hAnsi="Times New Roman" w:cs="Times New Roman"/>
          <w:sz w:val="28"/>
          <w:szCs w:val="28"/>
          <w:lang w:val="kk-KZ"/>
        </w:rPr>
      </w:pPr>
      <w:r w:rsidRPr="00D40118">
        <w:rPr>
          <w:rFonts w:ascii="Times New Roman" w:hAnsi="Times New Roman" w:cs="Times New Roman"/>
          <w:sz w:val="28"/>
          <w:szCs w:val="28"/>
          <w:lang w:val="kk-KZ"/>
        </w:rPr>
        <w:t>Сандар келесі жауаптарды білдіреді:</w:t>
      </w:r>
    </w:p>
    <w:p w:rsidR="00F9103D" w:rsidRPr="001F701B" w:rsidRDefault="00F9103D" w:rsidP="00203342">
      <w:pPr>
        <w:spacing w:after="0" w:line="240" w:lineRule="auto"/>
        <w:ind w:firstLine="709"/>
        <w:jc w:val="both"/>
        <w:rPr>
          <w:rFonts w:ascii="Times New Roman" w:hAnsi="Times New Roman" w:cs="Times New Roman"/>
          <w:i/>
          <w:iCs/>
          <w:sz w:val="28"/>
          <w:szCs w:val="28"/>
          <w:lang w:val="kk-KZ"/>
        </w:rPr>
      </w:pPr>
      <w:r w:rsidRPr="001F701B">
        <w:rPr>
          <w:rFonts w:ascii="Times New Roman" w:hAnsi="Times New Roman" w:cs="Times New Roman"/>
          <w:i/>
          <w:iCs/>
          <w:sz w:val="28"/>
          <w:szCs w:val="28"/>
          <w:lang w:val="kk-KZ"/>
        </w:rPr>
        <w:t>3-әрқашан;</w:t>
      </w:r>
    </w:p>
    <w:p w:rsidR="00F9103D" w:rsidRPr="001F701B" w:rsidRDefault="00F9103D" w:rsidP="00203342">
      <w:pPr>
        <w:spacing w:after="0" w:line="240" w:lineRule="auto"/>
        <w:ind w:firstLine="709"/>
        <w:jc w:val="both"/>
        <w:rPr>
          <w:rFonts w:ascii="Times New Roman" w:hAnsi="Times New Roman" w:cs="Times New Roman"/>
          <w:i/>
          <w:iCs/>
          <w:sz w:val="28"/>
          <w:szCs w:val="28"/>
          <w:lang w:val="kk-KZ"/>
        </w:rPr>
      </w:pPr>
      <w:r w:rsidRPr="001F701B">
        <w:rPr>
          <w:rFonts w:ascii="Times New Roman" w:hAnsi="Times New Roman" w:cs="Times New Roman"/>
          <w:i/>
          <w:iCs/>
          <w:sz w:val="28"/>
          <w:szCs w:val="28"/>
          <w:lang w:val="kk-KZ"/>
        </w:rPr>
        <w:t>2-жиі;</w:t>
      </w:r>
    </w:p>
    <w:p w:rsidR="00F9103D" w:rsidRPr="001F701B" w:rsidRDefault="00F9103D" w:rsidP="00203342">
      <w:pPr>
        <w:spacing w:after="0" w:line="240" w:lineRule="auto"/>
        <w:ind w:firstLine="709"/>
        <w:jc w:val="both"/>
        <w:rPr>
          <w:rFonts w:ascii="Times New Roman" w:hAnsi="Times New Roman" w:cs="Times New Roman"/>
          <w:i/>
          <w:iCs/>
          <w:sz w:val="28"/>
          <w:szCs w:val="28"/>
          <w:lang w:val="kk-KZ"/>
        </w:rPr>
      </w:pPr>
      <w:r w:rsidRPr="001F701B">
        <w:rPr>
          <w:rFonts w:ascii="Times New Roman" w:hAnsi="Times New Roman" w:cs="Times New Roman"/>
          <w:i/>
          <w:iCs/>
          <w:sz w:val="28"/>
          <w:szCs w:val="28"/>
          <w:lang w:val="kk-KZ"/>
        </w:rPr>
        <w:t>1-сирек;</w:t>
      </w:r>
    </w:p>
    <w:p w:rsidR="00F9103D" w:rsidRDefault="00F9103D" w:rsidP="00203342">
      <w:pPr>
        <w:spacing w:after="0" w:line="240" w:lineRule="auto"/>
        <w:ind w:firstLine="709"/>
        <w:jc w:val="both"/>
        <w:rPr>
          <w:rFonts w:ascii="Times New Roman" w:hAnsi="Times New Roman" w:cs="Times New Roman"/>
          <w:i/>
          <w:iCs/>
          <w:sz w:val="28"/>
          <w:szCs w:val="28"/>
          <w:lang w:val="kk-KZ"/>
        </w:rPr>
      </w:pPr>
      <w:r w:rsidRPr="001F701B">
        <w:rPr>
          <w:rFonts w:ascii="Times New Roman" w:hAnsi="Times New Roman" w:cs="Times New Roman"/>
          <w:i/>
          <w:iCs/>
          <w:sz w:val="28"/>
          <w:szCs w:val="28"/>
          <w:lang w:val="kk-KZ"/>
        </w:rPr>
        <w:t>0-ешқашан.</w:t>
      </w:r>
    </w:p>
    <w:p w:rsidR="00F9103D" w:rsidRPr="001F701B"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t>1. Мен үнемі ғылым мен мәдениеттің әртүрлі салаларында жаңа нәрселерді үйренуге тырысамын, оқулықтармен шектелмей, танымдық телешоуларды көргенді ұнатамын.</w:t>
      </w:r>
    </w:p>
    <w:p w:rsidR="00F9103D" w:rsidRPr="001F701B"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t>2. Мен оқу тапсырмаларын орындауды өз бетінше жоспарлай аламын, алған білімімді іс жүзінде қолдана аламын және ата-анамның ескертулерінсіз барлық үй тапсырмаларын орындаймын.</w:t>
      </w:r>
    </w:p>
    <w:p w:rsidR="00F9103D" w:rsidRPr="001F701B"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t>3. Мен оған мұқтаж адамдарға көмектесуге тырысамын, үнемі мейірімділік пен қамқорлық шараларына қатысамын, айналамдағы адамдарға әрқашан адалмын.</w:t>
      </w:r>
    </w:p>
    <w:p w:rsidR="00F9103D" w:rsidRPr="001F701B"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t>4. Мен өз елімнің тарихи өткенін мақтан тұтамын, мемлекеттік рәміздерге құрметпен қараймын және өз Отанымның гүлденуі мен дамуына өз үлесімді қосуға дайынмын.</w:t>
      </w:r>
    </w:p>
    <w:p w:rsidR="00F9103D" w:rsidRPr="001F701B"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t>5. Мен қоғамдық тәртіпті, мектеп өмірінің ережелерін сақтаймын және оларды әр адам міндетті деп санаймын.</w:t>
      </w:r>
    </w:p>
    <w:p w:rsidR="00F9103D"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t xml:space="preserve">6. Мен адамдармен </w:t>
      </w:r>
      <w:r>
        <w:rPr>
          <w:rFonts w:ascii="Times New Roman" w:hAnsi="Times New Roman" w:cs="Times New Roman"/>
          <w:sz w:val="28"/>
          <w:szCs w:val="28"/>
          <w:lang w:val="kk-KZ"/>
        </w:rPr>
        <w:t>қарым</w:t>
      </w:r>
      <w:r w:rsidRPr="001F701B">
        <w:rPr>
          <w:rFonts w:ascii="Times New Roman" w:hAnsi="Times New Roman" w:cs="Times New Roman"/>
          <w:sz w:val="28"/>
          <w:szCs w:val="28"/>
          <w:lang w:val="kk-KZ"/>
        </w:rPr>
        <w:t>-</w:t>
      </w:r>
      <w:r>
        <w:rPr>
          <w:rFonts w:ascii="Times New Roman" w:hAnsi="Times New Roman" w:cs="Times New Roman"/>
          <w:sz w:val="28"/>
          <w:szCs w:val="28"/>
          <w:lang w:val="kk-KZ"/>
        </w:rPr>
        <w:t xml:space="preserve">қатынаста </w:t>
      </w:r>
      <w:r w:rsidRPr="001F701B">
        <w:rPr>
          <w:rFonts w:ascii="Times New Roman" w:hAnsi="Times New Roman" w:cs="Times New Roman"/>
          <w:sz w:val="28"/>
          <w:szCs w:val="28"/>
          <w:lang w:val="kk-KZ"/>
        </w:rPr>
        <w:t>әдепті және сыпайы, этикет ережелерін сақтаймын, мектеп өмірінің ережелерін бұзбаймын.</w:t>
      </w:r>
    </w:p>
    <w:p w:rsidR="00F9103D" w:rsidRPr="001F701B"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t>7. Мен күшті және дені сау болып өсу үшін дене шынықтыру мен спортпен айналысамын және жаман әдеттер денсаулығыма зиян тигізетінін білемін.</w:t>
      </w:r>
    </w:p>
    <w:p w:rsidR="00F9103D" w:rsidRPr="001F701B"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t xml:space="preserve">8. Мен табиғатты жақсы көремін, орман </w:t>
      </w:r>
      <w:r>
        <w:rPr>
          <w:rFonts w:ascii="Times New Roman" w:hAnsi="Times New Roman" w:cs="Times New Roman"/>
          <w:sz w:val="28"/>
          <w:szCs w:val="28"/>
          <w:lang w:val="kk-KZ"/>
        </w:rPr>
        <w:t>тазалау</w:t>
      </w:r>
      <w:r w:rsidRPr="001F701B">
        <w:rPr>
          <w:rFonts w:ascii="Times New Roman" w:hAnsi="Times New Roman" w:cs="Times New Roman"/>
          <w:sz w:val="28"/>
          <w:szCs w:val="28"/>
          <w:lang w:val="kk-KZ"/>
        </w:rPr>
        <w:t>, мектеп пен ауылды көгалдандыру мәселелеріне қатысамын, біреу жануарларды азаптаған кезде өтпеймін.</w:t>
      </w:r>
    </w:p>
    <w:p w:rsidR="00F9103D" w:rsidRPr="001F701B"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lastRenderedPageBreak/>
        <w:t>9. Мен өнер туралы кітаптар мен телешоуларды жақсы көремін, және мен жасағанның бәрін ұқыпты және әдемі орындауға тырысамын.</w:t>
      </w:r>
    </w:p>
    <w:p w:rsidR="00F9103D" w:rsidRPr="001F701B"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t>10. Маған сыныптың еңбек істеріне қатысу ұнайды, ескертулерсіз үй жұмыстарын орындаймын (пәтерді тазалау, бақшаны отау және т.б.).</w:t>
      </w:r>
    </w:p>
    <w:p w:rsidR="00F9103D" w:rsidRPr="001F701B"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t>11. Мен сынып пен мектеп істеріне белсенді қатысамын, сыныптастарыммен дос боламын, сынып мүдделері үшін жеке істерден бас тарта аламын.</w:t>
      </w:r>
    </w:p>
    <w:p w:rsidR="00F9103D" w:rsidRDefault="00F9103D" w:rsidP="00203342">
      <w:pPr>
        <w:spacing w:after="0" w:line="240" w:lineRule="auto"/>
        <w:ind w:firstLine="709"/>
        <w:jc w:val="both"/>
        <w:rPr>
          <w:rFonts w:ascii="Times New Roman" w:hAnsi="Times New Roman" w:cs="Times New Roman"/>
          <w:sz w:val="28"/>
          <w:szCs w:val="28"/>
          <w:lang w:val="kk-KZ"/>
        </w:rPr>
      </w:pPr>
      <w:r w:rsidRPr="001F701B">
        <w:rPr>
          <w:rFonts w:ascii="Times New Roman" w:hAnsi="Times New Roman" w:cs="Times New Roman"/>
          <w:sz w:val="28"/>
          <w:szCs w:val="28"/>
          <w:lang w:val="kk-KZ"/>
        </w:rPr>
        <w:t>12. Қиын жағдайларда мен ересектердің көмегінсіз ШЕШІМ қабылдаймын, өз іс-әрекеттеріме жауап беремін, өзіме немесе басқаларға зиян келтіру үшін бірдеңе жаса</w:t>
      </w:r>
      <w:r>
        <w:rPr>
          <w:rFonts w:ascii="Times New Roman" w:hAnsi="Times New Roman" w:cs="Times New Roman"/>
          <w:sz w:val="28"/>
          <w:szCs w:val="28"/>
          <w:lang w:val="kk-KZ"/>
        </w:rPr>
        <w:t>маймын</w:t>
      </w:r>
      <w:r w:rsidRPr="001F701B">
        <w:rPr>
          <w:rFonts w:ascii="Times New Roman" w:hAnsi="Times New Roman" w:cs="Times New Roman"/>
          <w:sz w:val="28"/>
          <w:szCs w:val="28"/>
          <w:lang w:val="kk-KZ"/>
        </w:rPr>
        <w:t>.</w:t>
      </w:r>
    </w:p>
    <w:p w:rsidR="00F9103D" w:rsidRPr="00017D04" w:rsidRDefault="00F9103D" w:rsidP="00203342">
      <w:pPr>
        <w:spacing w:after="0" w:line="240" w:lineRule="auto"/>
        <w:ind w:firstLine="709"/>
        <w:jc w:val="both"/>
        <w:rPr>
          <w:rFonts w:ascii="Times New Roman" w:hAnsi="Times New Roman" w:cs="Times New Roman"/>
          <w:b/>
          <w:bCs/>
          <w:i/>
          <w:iCs/>
          <w:sz w:val="28"/>
          <w:szCs w:val="28"/>
          <w:lang w:val="kk-KZ"/>
        </w:rPr>
      </w:pPr>
      <w:r w:rsidRPr="00017D04">
        <w:rPr>
          <w:rFonts w:ascii="Times New Roman" w:hAnsi="Times New Roman" w:cs="Times New Roman"/>
          <w:b/>
          <w:bCs/>
          <w:i/>
          <w:iCs/>
          <w:sz w:val="28"/>
          <w:szCs w:val="28"/>
          <w:lang w:val="kk-KZ"/>
        </w:rPr>
        <w:t>Алынған нәтижелерді өңдеу.</w:t>
      </w:r>
    </w:p>
    <w:p w:rsidR="00F9103D" w:rsidRDefault="00F9103D" w:rsidP="00203342">
      <w:pPr>
        <w:spacing w:after="0" w:line="240" w:lineRule="auto"/>
        <w:ind w:firstLine="709"/>
        <w:jc w:val="both"/>
        <w:rPr>
          <w:rFonts w:ascii="Times New Roman" w:hAnsi="Times New Roman" w:cs="Times New Roman"/>
          <w:sz w:val="28"/>
          <w:szCs w:val="28"/>
          <w:lang w:val="kk-KZ"/>
        </w:rPr>
      </w:pPr>
      <w:r w:rsidRPr="00017D04">
        <w:rPr>
          <w:rFonts w:ascii="Times New Roman" w:hAnsi="Times New Roman" w:cs="Times New Roman"/>
          <w:sz w:val="28"/>
          <w:szCs w:val="28"/>
          <w:lang w:val="kk-KZ"/>
        </w:rPr>
        <w:t xml:space="preserve">Жасөспірімнің өзін-өзі дамыту іс-әрекетіндегі белсенділігінің көрсеткіші (а) оның жауаптары балдарының қосындысын жауаптар санына бөлуден алынған жеке көрсеткіш болып табылады. Егер А 2,2 балдан көп болса, онда белсенділіктің жоғары дәрежесін айтуға болады; егер </w:t>
      </w:r>
      <w:r>
        <w:rPr>
          <w:rFonts w:ascii="Times New Roman" w:hAnsi="Times New Roman" w:cs="Times New Roman"/>
          <w:sz w:val="28"/>
          <w:szCs w:val="28"/>
          <w:lang w:val="kk-KZ"/>
        </w:rPr>
        <w:t>А</w:t>
      </w:r>
      <w:r w:rsidRPr="00017D04">
        <w:rPr>
          <w:rFonts w:ascii="Times New Roman" w:hAnsi="Times New Roman" w:cs="Times New Roman"/>
          <w:sz w:val="28"/>
          <w:szCs w:val="28"/>
          <w:lang w:val="kk-KZ"/>
        </w:rPr>
        <w:t xml:space="preserve"> 1,5 балдан көп болса, бірақ 2,2 балдан аз немесе 1,5 балдан аз болса, бұл сәйкесінше оқушының өзін-өзі дамыту жұмысындағы белсенділігінің орташа немесе төмен деңгейін көрсетеді.</w:t>
      </w: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Pr="006C32D8" w:rsidRDefault="007E1761" w:rsidP="00203342">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Ә</w:t>
      </w:r>
    </w:p>
    <w:p w:rsidR="00F9103D" w:rsidRPr="006C32D8" w:rsidRDefault="00F9103D" w:rsidP="00203342">
      <w:pPr>
        <w:spacing w:after="0" w:line="240" w:lineRule="auto"/>
        <w:ind w:firstLine="709"/>
        <w:jc w:val="both"/>
        <w:rPr>
          <w:rFonts w:ascii="Times New Roman" w:hAnsi="Times New Roman" w:cs="Times New Roman"/>
          <w:sz w:val="28"/>
          <w:szCs w:val="28"/>
          <w:lang w:val="kk-KZ"/>
        </w:rPr>
      </w:pPr>
    </w:p>
    <w:p w:rsidR="00F9103D" w:rsidRPr="006C32D8" w:rsidRDefault="00F9103D" w:rsidP="00203342">
      <w:pPr>
        <w:pStyle w:val="110"/>
        <w:spacing w:before="0"/>
        <w:ind w:left="0" w:firstLine="709"/>
        <w:jc w:val="center"/>
      </w:pPr>
      <w:r w:rsidRPr="006C32D8">
        <w:t>Герцбергтің</w:t>
      </w:r>
      <w:r w:rsidR="004E56D7" w:rsidRPr="006C32D8">
        <w:rPr>
          <w:lang w:val="ru-RU"/>
        </w:rPr>
        <w:t xml:space="preserve">  </w:t>
      </w:r>
      <w:r w:rsidRPr="006C32D8">
        <w:t>мотивациялық</w:t>
      </w:r>
      <w:r w:rsidR="004E56D7" w:rsidRPr="006C32D8">
        <w:rPr>
          <w:lang w:val="ru-RU"/>
        </w:rPr>
        <w:t xml:space="preserve"> </w:t>
      </w:r>
      <w:r w:rsidRPr="006C32D8">
        <w:t>тесті</w:t>
      </w:r>
    </w:p>
    <w:p w:rsidR="00F9103D" w:rsidRPr="006C32D8" w:rsidRDefault="00F9103D" w:rsidP="00203342">
      <w:pPr>
        <w:pStyle w:val="a0"/>
        <w:spacing w:after="0" w:line="240" w:lineRule="auto"/>
        <w:ind w:firstLine="709"/>
        <w:rPr>
          <w:rFonts w:ascii="Times New Roman" w:hAnsi="Times New Roman" w:cs="Times New Roman"/>
          <w:b/>
          <w:sz w:val="28"/>
          <w:szCs w:val="28"/>
        </w:rPr>
      </w:pPr>
    </w:p>
    <w:p w:rsidR="00F9103D" w:rsidRPr="006C32D8" w:rsidRDefault="00F9103D" w:rsidP="00203342">
      <w:pPr>
        <w:pStyle w:val="a5"/>
        <w:widowControl w:val="0"/>
        <w:numPr>
          <w:ilvl w:val="0"/>
          <w:numId w:val="14"/>
        </w:numPr>
        <w:tabs>
          <w:tab w:val="left" w:pos="914"/>
        </w:tabs>
        <w:autoSpaceDE w:val="0"/>
        <w:autoSpaceDN w:val="0"/>
        <w:spacing w:after="0" w:line="240" w:lineRule="auto"/>
        <w:ind w:left="0" w:firstLine="709"/>
        <w:contextualSpacing w:val="0"/>
        <w:jc w:val="both"/>
        <w:rPr>
          <w:rFonts w:ascii="Times New Roman" w:hAnsi="Times New Roman"/>
          <w:sz w:val="28"/>
          <w:szCs w:val="28"/>
          <w:lang w:val="ru-RU"/>
        </w:rPr>
      </w:pPr>
      <w:r w:rsidRPr="006C32D8">
        <w:rPr>
          <w:rFonts w:ascii="Times New Roman" w:hAnsi="Times New Roman"/>
          <w:color w:val="202124"/>
          <w:sz w:val="28"/>
          <w:szCs w:val="28"/>
          <w:lang w:val="ru-RU"/>
        </w:rPr>
        <w:t>Адам</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жақсы</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жалақыалатын,</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бірақ</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көзге</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көрінбейтін</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жұмыс</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пен</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кең</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пиар</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және</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мүмкін</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 xml:space="preserve">болатын қоғамдық мойындаумен байланысты, бірақ ұзақ мерзімді перспективада </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«ақшалай</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емес»</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жұмыс арасында таңдау жасауы</w:t>
      </w:r>
      <w:r w:rsidR="004E56D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керек.</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Мұндай</w:t>
      </w:r>
      <w:r w:rsidR="004E56D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жағдайда</w:t>
      </w:r>
      <w:r w:rsidR="004E56D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қандай</w:t>
      </w:r>
      <w:r w:rsidR="004E56D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кеңес</w:t>
      </w:r>
      <w:r w:rsidR="004E56D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бер</w:t>
      </w:r>
      <w:r w:rsidR="004E56D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ередіңіз:</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А)</w:t>
      </w:r>
      <w:r w:rsidR="004E56D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жалақысы</w:t>
      </w:r>
      <w:r w:rsidR="004E56D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жақсы жұмыс</w:t>
      </w:r>
      <w:r w:rsidR="004E56D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әрқашан</w:t>
      </w:r>
      <w:r w:rsidR="004E56D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адам</w:t>
      </w:r>
      <w:r w:rsidR="004E56D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үшін маңызды;</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B) әр адам қаржылық табысқа өзінің сіңірген еңбегін жұртшылық мойындағанды жөнкөруікерек.</w:t>
      </w:r>
    </w:p>
    <w:p w:rsidR="00F9103D" w:rsidRPr="006C32D8" w:rsidRDefault="00F9103D" w:rsidP="00203342">
      <w:pPr>
        <w:pStyle w:val="a5"/>
        <w:widowControl w:val="0"/>
        <w:numPr>
          <w:ilvl w:val="0"/>
          <w:numId w:val="14"/>
        </w:numPr>
        <w:tabs>
          <w:tab w:val="left" w:pos="978"/>
        </w:tabs>
        <w:autoSpaceDE w:val="0"/>
        <w:autoSpaceDN w:val="0"/>
        <w:spacing w:after="0" w:line="240" w:lineRule="auto"/>
        <w:ind w:left="0" w:firstLine="709"/>
        <w:jc w:val="both"/>
        <w:rPr>
          <w:rFonts w:ascii="Times New Roman" w:hAnsi="Times New Roman"/>
          <w:sz w:val="28"/>
          <w:szCs w:val="28"/>
          <w:lang w:val="kk-KZ"/>
        </w:rPr>
      </w:pPr>
      <w:r w:rsidRPr="006C32D8">
        <w:rPr>
          <w:rFonts w:ascii="Times New Roman" w:hAnsi="Times New Roman"/>
          <w:color w:val="202124"/>
          <w:sz w:val="28"/>
          <w:szCs w:val="28"/>
          <w:lang w:val="kk-KZ"/>
        </w:rPr>
        <w:t>Адам таңдау жасауы керек: қарым-қатынасы жақсы дамыған адамға бағыныштыболып қалу, кішігірім тапсырмаларды орындауды жалғастыру немесе аса жауапты жұмысқа</w:t>
      </w:r>
      <w:r w:rsidR="00F52483" w:rsidRPr="006C32D8">
        <w:rPr>
          <w:rFonts w:ascii="Times New Roman" w:hAnsi="Times New Roman"/>
          <w:color w:val="202124"/>
          <w:sz w:val="28"/>
          <w:szCs w:val="28"/>
          <w:lang w:val="kk-KZ"/>
        </w:rPr>
        <w:t xml:space="preserve"> </w:t>
      </w:r>
      <w:r w:rsidRPr="006C32D8">
        <w:rPr>
          <w:rFonts w:ascii="Times New Roman" w:hAnsi="Times New Roman"/>
          <w:color w:val="202124"/>
          <w:sz w:val="28"/>
          <w:szCs w:val="28"/>
          <w:lang w:val="kk-KZ"/>
        </w:rPr>
        <w:t>бағынатын</w:t>
      </w:r>
      <w:r w:rsidR="00F52483" w:rsidRPr="006C32D8">
        <w:rPr>
          <w:rFonts w:ascii="Times New Roman" w:hAnsi="Times New Roman"/>
          <w:color w:val="202124"/>
          <w:sz w:val="28"/>
          <w:szCs w:val="28"/>
          <w:lang w:val="kk-KZ"/>
        </w:rPr>
        <w:t xml:space="preserve"> </w:t>
      </w:r>
      <w:r w:rsidRPr="006C32D8">
        <w:rPr>
          <w:rFonts w:ascii="Times New Roman" w:hAnsi="Times New Roman"/>
          <w:color w:val="202124"/>
          <w:sz w:val="28"/>
          <w:szCs w:val="28"/>
          <w:lang w:val="kk-KZ"/>
        </w:rPr>
        <w:t>басқа жауаптыжұмысқа ауысу туралыұсыныстықабылдау.</w:t>
      </w:r>
    </w:p>
    <w:p w:rsidR="00F9103D" w:rsidRPr="006C32D8" w:rsidRDefault="00F9103D" w:rsidP="00203342">
      <w:pPr>
        <w:spacing w:after="0" w:line="240" w:lineRule="auto"/>
        <w:ind w:firstLine="709"/>
        <w:jc w:val="both"/>
        <w:rPr>
          <w:rFonts w:ascii="Times New Roman" w:hAnsi="Times New Roman" w:cs="Times New Roman"/>
          <w:sz w:val="28"/>
          <w:szCs w:val="28"/>
          <w:lang w:val="kk-KZ"/>
        </w:rPr>
      </w:pPr>
      <w:r w:rsidRPr="006C32D8">
        <w:rPr>
          <w:rFonts w:ascii="Times New Roman" w:hAnsi="Times New Roman" w:cs="Times New Roman"/>
          <w:color w:val="202124"/>
          <w:sz w:val="28"/>
          <w:szCs w:val="28"/>
          <w:lang w:val="kk-KZ"/>
        </w:rPr>
        <w:t>Мұндай</w:t>
      </w:r>
      <w:r w:rsidR="00F52483"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жағдайда</w:t>
      </w:r>
      <w:r w:rsidR="00F52483"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қандай</w:t>
      </w:r>
      <w:r w:rsidR="00F52483"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кеңес</w:t>
      </w:r>
      <w:r w:rsidR="00F52483"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берер</w:t>
      </w:r>
      <w:r w:rsidR="00F52483"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едіңіз:</w:t>
      </w:r>
    </w:p>
    <w:p w:rsidR="00F9103D" w:rsidRPr="006C32D8" w:rsidRDefault="00F9103D" w:rsidP="00203342">
      <w:pPr>
        <w:spacing w:after="0" w:line="240" w:lineRule="auto"/>
        <w:ind w:firstLine="709"/>
        <w:jc w:val="both"/>
        <w:rPr>
          <w:rFonts w:ascii="Times New Roman" w:hAnsi="Times New Roman" w:cs="Times New Roman"/>
          <w:sz w:val="28"/>
          <w:szCs w:val="28"/>
          <w:lang w:val="kk-KZ"/>
        </w:rPr>
      </w:pPr>
      <w:r w:rsidRPr="006C32D8">
        <w:rPr>
          <w:rFonts w:ascii="Times New Roman" w:hAnsi="Times New Roman" w:cs="Times New Roman"/>
          <w:color w:val="202124"/>
          <w:sz w:val="28"/>
          <w:szCs w:val="28"/>
          <w:lang w:val="kk-KZ"/>
        </w:rPr>
        <w:t>D) менеджермен жақсы қарым-қатынасқа басымдық беріледі;В)</w:t>
      </w:r>
      <w:r w:rsidR="00221E8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жұмыс</w:t>
      </w:r>
      <w:r w:rsidR="00221E8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барынша</w:t>
      </w:r>
      <w:r w:rsidR="00221E8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жауапкершілікті</w:t>
      </w:r>
      <w:r w:rsidR="00221E8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талап</w:t>
      </w:r>
      <w:r w:rsidR="00221E8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ететіні жақсы.</w:t>
      </w:r>
    </w:p>
    <w:p w:rsidR="00F9103D" w:rsidRPr="006C32D8" w:rsidRDefault="00F9103D" w:rsidP="00203342">
      <w:pPr>
        <w:pStyle w:val="a5"/>
        <w:widowControl w:val="0"/>
        <w:numPr>
          <w:ilvl w:val="0"/>
          <w:numId w:val="14"/>
        </w:numPr>
        <w:tabs>
          <w:tab w:val="left" w:pos="962"/>
        </w:tabs>
        <w:autoSpaceDE w:val="0"/>
        <w:autoSpaceDN w:val="0"/>
        <w:spacing w:after="0" w:line="240" w:lineRule="auto"/>
        <w:ind w:left="0" w:firstLine="709"/>
        <w:jc w:val="both"/>
        <w:rPr>
          <w:rFonts w:ascii="Times New Roman" w:hAnsi="Times New Roman"/>
          <w:sz w:val="28"/>
          <w:szCs w:val="28"/>
          <w:lang w:val="kk-KZ"/>
        </w:rPr>
      </w:pPr>
      <w:r w:rsidRPr="006C32D8">
        <w:rPr>
          <w:rFonts w:ascii="Times New Roman" w:hAnsi="Times New Roman"/>
          <w:color w:val="202124"/>
          <w:sz w:val="28"/>
          <w:szCs w:val="28"/>
          <w:lang w:val="kk-KZ"/>
        </w:rPr>
        <w:t>Адам таңдау жасауы керек – қарым-қатынасы жақсы дамыған адамға бағыныштыболыпқалу,маңыздылығышамалыжұмыстыжалғастырунемесебасқақызықтыжәнемағыналыжұмысқа ауысу туралыұсынысты қабылдау.</w:t>
      </w:r>
    </w:p>
    <w:p w:rsidR="00F9103D" w:rsidRPr="00DD04EB" w:rsidRDefault="00F9103D" w:rsidP="00203342">
      <w:pPr>
        <w:spacing w:after="0" w:line="240" w:lineRule="auto"/>
        <w:ind w:firstLine="709"/>
        <w:jc w:val="both"/>
        <w:rPr>
          <w:rFonts w:ascii="Times New Roman" w:hAnsi="Times New Roman" w:cs="Times New Roman"/>
          <w:sz w:val="28"/>
          <w:szCs w:val="28"/>
          <w:lang w:val="kk-KZ"/>
        </w:rPr>
      </w:pPr>
      <w:r w:rsidRPr="00DD04EB">
        <w:rPr>
          <w:rFonts w:ascii="Times New Roman" w:hAnsi="Times New Roman" w:cs="Times New Roman"/>
          <w:color w:val="202124"/>
          <w:sz w:val="28"/>
          <w:szCs w:val="28"/>
          <w:lang w:val="kk-KZ"/>
        </w:rPr>
        <w:t>Мұндайжағдайда қандайкеңес берер едіңіз:</w:t>
      </w:r>
    </w:p>
    <w:p w:rsidR="00F9103D" w:rsidRPr="00DD04EB" w:rsidRDefault="00F9103D" w:rsidP="00203342">
      <w:pPr>
        <w:spacing w:after="0" w:line="240" w:lineRule="auto"/>
        <w:ind w:firstLine="709"/>
        <w:jc w:val="both"/>
        <w:rPr>
          <w:rFonts w:ascii="Times New Roman" w:hAnsi="Times New Roman" w:cs="Times New Roman"/>
          <w:sz w:val="28"/>
          <w:szCs w:val="28"/>
          <w:lang w:val="kk-KZ"/>
        </w:rPr>
      </w:pPr>
      <w:r w:rsidRPr="00DD04EB">
        <w:rPr>
          <w:rFonts w:ascii="Times New Roman" w:hAnsi="Times New Roman" w:cs="Times New Roman"/>
          <w:color w:val="202124"/>
          <w:sz w:val="28"/>
          <w:szCs w:val="28"/>
          <w:lang w:val="kk-KZ"/>
        </w:rPr>
        <w:t>D)</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әркімнің басшылық</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пен</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жақсықарым-қатынаста</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болуы</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маңызды;</w:t>
      </w:r>
    </w:p>
    <w:p w:rsidR="00F9103D" w:rsidRPr="00DD04EB" w:rsidRDefault="00F9103D" w:rsidP="00203342">
      <w:pPr>
        <w:spacing w:after="0" w:line="240" w:lineRule="auto"/>
        <w:ind w:firstLine="709"/>
        <w:jc w:val="both"/>
        <w:rPr>
          <w:rFonts w:ascii="Times New Roman" w:hAnsi="Times New Roman" w:cs="Times New Roman"/>
          <w:sz w:val="28"/>
          <w:szCs w:val="28"/>
          <w:lang w:val="kk-KZ"/>
        </w:rPr>
      </w:pPr>
      <w:r w:rsidRPr="00DD04EB">
        <w:rPr>
          <w:rFonts w:ascii="Times New Roman" w:hAnsi="Times New Roman" w:cs="Times New Roman"/>
          <w:color w:val="202124"/>
          <w:sz w:val="28"/>
          <w:szCs w:val="28"/>
          <w:lang w:val="kk-KZ"/>
        </w:rPr>
        <w:t>G) адам үшін</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қызықты</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және</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мазмұнды</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жұмыс жасау маңыздыболуы керек.</w:t>
      </w:r>
    </w:p>
    <w:p w:rsidR="00F9103D" w:rsidRPr="006C32D8" w:rsidRDefault="004E56D7" w:rsidP="00203342">
      <w:pPr>
        <w:widowControl w:val="0"/>
        <w:tabs>
          <w:tab w:val="left" w:pos="970"/>
        </w:tabs>
        <w:autoSpaceDE w:val="0"/>
        <w:autoSpaceDN w:val="0"/>
        <w:spacing w:after="0" w:line="240" w:lineRule="auto"/>
        <w:ind w:firstLine="709"/>
        <w:jc w:val="both"/>
        <w:rPr>
          <w:rFonts w:ascii="Times New Roman" w:hAnsi="Times New Roman" w:cs="Times New Roman"/>
          <w:sz w:val="28"/>
          <w:szCs w:val="28"/>
          <w:lang w:val="kk-KZ"/>
        </w:rPr>
      </w:pPr>
      <w:r w:rsidRPr="006C32D8">
        <w:rPr>
          <w:rFonts w:ascii="Times New Roman" w:hAnsi="Times New Roman" w:cs="Times New Roman"/>
          <w:color w:val="202124"/>
          <w:sz w:val="28"/>
          <w:szCs w:val="28"/>
          <w:lang w:val="kk-KZ"/>
        </w:rPr>
        <w:t xml:space="preserve"> 4.</w:t>
      </w:r>
      <w:r w:rsidR="00F9103D" w:rsidRPr="00DD04EB">
        <w:rPr>
          <w:rFonts w:ascii="Times New Roman" w:hAnsi="Times New Roman" w:cs="Times New Roman"/>
          <w:color w:val="202124"/>
          <w:sz w:val="28"/>
          <w:szCs w:val="28"/>
          <w:lang w:val="kk-KZ"/>
        </w:rPr>
        <w:t>Адам комиссияның жоғалуымен байланысты және жалпы сыйақының төмендеуінбілдіретін көтермелеу бойынша ұсынысты қабылдау-қабылдамау туралы шешім қабылдауы</w:t>
      </w:r>
      <w:r w:rsidRPr="006C32D8">
        <w:rPr>
          <w:rFonts w:ascii="Times New Roman" w:hAnsi="Times New Roman" w:cs="Times New Roman"/>
          <w:color w:val="202124"/>
          <w:sz w:val="28"/>
          <w:szCs w:val="28"/>
          <w:lang w:val="kk-KZ"/>
        </w:rPr>
        <w:t xml:space="preserve"> </w:t>
      </w:r>
      <w:r w:rsidR="00F9103D" w:rsidRPr="00DD04EB">
        <w:rPr>
          <w:rFonts w:ascii="Times New Roman" w:hAnsi="Times New Roman" w:cs="Times New Roman"/>
          <w:color w:val="202124"/>
          <w:spacing w:val="-4"/>
          <w:sz w:val="28"/>
          <w:szCs w:val="28"/>
          <w:lang w:val="kk-KZ"/>
        </w:rPr>
        <w:t>керек.</w:t>
      </w:r>
      <w:r w:rsidRPr="006C32D8">
        <w:rPr>
          <w:rFonts w:ascii="Times New Roman" w:hAnsi="Times New Roman" w:cs="Times New Roman"/>
          <w:color w:val="202124"/>
          <w:spacing w:val="-4"/>
          <w:sz w:val="28"/>
          <w:szCs w:val="28"/>
          <w:lang w:val="kk-KZ"/>
        </w:rPr>
        <w:t xml:space="preserve"> </w:t>
      </w:r>
      <w:r w:rsidR="00F9103D" w:rsidRPr="006C32D8">
        <w:rPr>
          <w:rFonts w:ascii="Times New Roman" w:hAnsi="Times New Roman" w:cs="Times New Roman"/>
          <w:color w:val="202124"/>
          <w:spacing w:val="-4"/>
          <w:sz w:val="28"/>
          <w:szCs w:val="28"/>
          <w:lang w:val="kk-KZ"/>
        </w:rPr>
        <w:t>Болашақта</w:t>
      </w:r>
      <w:r w:rsidRPr="006C32D8">
        <w:rPr>
          <w:rFonts w:ascii="Times New Roman" w:hAnsi="Times New Roman" w:cs="Times New Roman"/>
          <w:color w:val="202124"/>
          <w:spacing w:val="-4"/>
          <w:sz w:val="28"/>
          <w:szCs w:val="28"/>
          <w:lang w:val="kk-KZ"/>
        </w:rPr>
        <w:t xml:space="preserve"> </w:t>
      </w:r>
      <w:r w:rsidR="00F9103D" w:rsidRPr="006C32D8">
        <w:rPr>
          <w:rFonts w:ascii="Times New Roman" w:hAnsi="Times New Roman" w:cs="Times New Roman"/>
          <w:color w:val="202124"/>
          <w:spacing w:val="-4"/>
          <w:sz w:val="28"/>
          <w:szCs w:val="28"/>
          <w:lang w:val="kk-KZ"/>
        </w:rPr>
        <w:t>төлемді</w:t>
      </w:r>
      <w:r w:rsidRPr="006C32D8">
        <w:rPr>
          <w:rFonts w:ascii="Times New Roman" w:hAnsi="Times New Roman" w:cs="Times New Roman"/>
          <w:color w:val="202124"/>
          <w:spacing w:val="-4"/>
          <w:sz w:val="28"/>
          <w:szCs w:val="28"/>
          <w:lang w:val="kk-KZ"/>
        </w:rPr>
        <w:t xml:space="preserve"> </w:t>
      </w:r>
      <w:r w:rsidR="00F9103D" w:rsidRPr="006C32D8">
        <w:rPr>
          <w:rFonts w:ascii="Times New Roman" w:hAnsi="Times New Roman" w:cs="Times New Roman"/>
          <w:color w:val="202124"/>
          <w:spacing w:val="-3"/>
          <w:sz w:val="28"/>
          <w:szCs w:val="28"/>
          <w:lang w:val="kk-KZ"/>
        </w:rPr>
        <w:t>ұлғайту</w:t>
      </w:r>
      <w:r w:rsidRPr="006C32D8">
        <w:rPr>
          <w:rFonts w:ascii="Times New Roman" w:hAnsi="Times New Roman" w:cs="Times New Roman"/>
          <w:color w:val="202124"/>
          <w:spacing w:val="-3"/>
          <w:sz w:val="28"/>
          <w:szCs w:val="28"/>
          <w:lang w:val="kk-KZ"/>
        </w:rPr>
        <w:t xml:space="preserve"> </w:t>
      </w:r>
      <w:r w:rsidR="00F9103D" w:rsidRPr="006C32D8">
        <w:rPr>
          <w:rFonts w:ascii="Times New Roman" w:hAnsi="Times New Roman" w:cs="Times New Roman"/>
          <w:color w:val="202124"/>
          <w:spacing w:val="-3"/>
          <w:sz w:val="28"/>
          <w:szCs w:val="28"/>
          <w:lang w:val="kk-KZ"/>
        </w:rPr>
        <w:t>мүмкін,</w:t>
      </w:r>
      <w:r w:rsidRPr="006C32D8">
        <w:rPr>
          <w:rFonts w:ascii="Times New Roman" w:hAnsi="Times New Roman" w:cs="Times New Roman"/>
          <w:color w:val="202124"/>
          <w:spacing w:val="-3"/>
          <w:sz w:val="28"/>
          <w:szCs w:val="28"/>
          <w:lang w:val="kk-KZ"/>
        </w:rPr>
        <w:t xml:space="preserve"> </w:t>
      </w:r>
      <w:r w:rsidR="00F9103D" w:rsidRPr="006C32D8">
        <w:rPr>
          <w:rFonts w:ascii="Times New Roman" w:hAnsi="Times New Roman" w:cs="Times New Roman"/>
          <w:color w:val="202124"/>
          <w:spacing w:val="-3"/>
          <w:sz w:val="28"/>
          <w:szCs w:val="28"/>
          <w:lang w:val="kk-KZ"/>
        </w:rPr>
        <w:t>бірақ</w:t>
      </w:r>
      <w:r w:rsidRPr="006C32D8">
        <w:rPr>
          <w:rFonts w:ascii="Times New Roman" w:hAnsi="Times New Roman" w:cs="Times New Roman"/>
          <w:color w:val="202124"/>
          <w:spacing w:val="-3"/>
          <w:sz w:val="28"/>
          <w:szCs w:val="28"/>
          <w:lang w:val="kk-KZ"/>
        </w:rPr>
        <w:t xml:space="preserve"> </w:t>
      </w:r>
      <w:r w:rsidR="00F9103D" w:rsidRPr="006C32D8">
        <w:rPr>
          <w:rFonts w:ascii="Times New Roman" w:hAnsi="Times New Roman" w:cs="Times New Roman"/>
          <w:color w:val="202124"/>
          <w:spacing w:val="-3"/>
          <w:sz w:val="28"/>
          <w:szCs w:val="28"/>
          <w:lang w:val="kk-KZ"/>
        </w:rPr>
        <w:t>бұл</w:t>
      </w:r>
      <w:r w:rsidRPr="006C32D8">
        <w:rPr>
          <w:rFonts w:ascii="Times New Roman" w:hAnsi="Times New Roman" w:cs="Times New Roman"/>
          <w:color w:val="202124"/>
          <w:spacing w:val="-3"/>
          <w:sz w:val="28"/>
          <w:szCs w:val="28"/>
          <w:lang w:val="kk-KZ"/>
        </w:rPr>
        <w:t xml:space="preserve"> </w:t>
      </w:r>
      <w:r w:rsidR="00F9103D" w:rsidRPr="006C32D8">
        <w:rPr>
          <w:rFonts w:ascii="Times New Roman" w:hAnsi="Times New Roman" w:cs="Times New Roman"/>
          <w:color w:val="202124"/>
          <w:spacing w:val="-3"/>
          <w:sz w:val="28"/>
          <w:szCs w:val="28"/>
          <w:lang w:val="kk-KZ"/>
        </w:rPr>
        <w:t>мүмкіндікке</w:t>
      </w:r>
      <w:r w:rsidRPr="006C32D8">
        <w:rPr>
          <w:rFonts w:ascii="Times New Roman" w:hAnsi="Times New Roman" w:cs="Times New Roman"/>
          <w:color w:val="202124"/>
          <w:spacing w:val="-3"/>
          <w:sz w:val="28"/>
          <w:szCs w:val="28"/>
          <w:lang w:val="kk-KZ"/>
        </w:rPr>
        <w:t xml:space="preserve">  </w:t>
      </w:r>
      <w:r w:rsidR="00F9103D" w:rsidRPr="006C32D8">
        <w:rPr>
          <w:rFonts w:ascii="Times New Roman" w:hAnsi="Times New Roman" w:cs="Times New Roman"/>
          <w:color w:val="202124"/>
          <w:spacing w:val="-3"/>
          <w:sz w:val="28"/>
          <w:szCs w:val="28"/>
          <w:lang w:val="kk-KZ"/>
        </w:rPr>
        <w:t>көптеген</w:t>
      </w:r>
      <w:r w:rsidRPr="006C32D8">
        <w:rPr>
          <w:rFonts w:ascii="Times New Roman" w:hAnsi="Times New Roman" w:cs="Times New Roman"/>
          <w:color w:val="202124"/>
          <w:spacing w:val="-3"/>
          <w:sz w:val="28"/>
          <w:szCs w:val="28"/>
          <w:lang w:val="kk-KZ"/>
        </w:rPr>
        <w:t xml:space="preserve">  </w:t>
      </w:r>
      <w:r w:rsidR="00F9103D" w:rsidRPr="006C32D8">
        <w:rPr>
          <w:rFonts w:ascii="Times New Roman" w:hAnsi="Times New Roman" w:cs="Times New Roman"/>
          <w:color w:val="202124"/>
          <w:spacing w:val="-3"/>
          <w:sz w:val="28"/>
          <w:szCs w:val="28"/>
          <w:lang w:val="kk-KZ"/>
        </w:rPr>
        <w:t>факторлар</w:t>
      </w:r>
      <w:r w:rsidRPr="006C32D8">
        <w:rPr>
          <w:rFonts w:ascii="Times New Roman" w:hAnsi="Times New Roman" w:cs="Times New Roman"/>
          <w:color w:val="202124"/>
          <w:spacing w:val="-3"/>
          <w:sz w:val="28"/>
          <w:szCs w:val="28"/>
          <w:lang w:val="kk-KZ"/>
        </w:rPr>
        <w:t xml:space="preserve">  </w:t>
      </w:r>
      <w:r w:rsidR="00F9103D" w:rsidRPr="006C32D8">
        <w:rPr>
          <w:rFonts w:ascii="Times New Roman" w:hAnsi="Times New Roman" w:cs="Times New Roman"/>
          <w:color w:val="202124"/>
          <w:spacing w:val="-3"/>
          <w:sz w:val="28"/>
          <w:szCs w:val="28"/>
          <w:lang w:val="kk-KZ"/>
        </w:rPr>
        <w:t>әсер</w:t>
      </w:r>
      <w:r w:rsidRPr="006C32D8">
        <w:rPr>
          <w:rFonts w:ascii="Times New Roman" w:hAnsi="Times New Roman" w:cs="Times New Roman"/>
          <w:color w:val="202124"/>
          <w:spacing w:val="-3"/>
          <w:sz w:val="28"/>
          <w:szCs w:val="28"/>
          <w:lang w:val="kk-KZ"/>
        </w:rPr>
        <w:t xml:space="preserve">  </w:t>
      </w:r>
      <w:r w:rsidR="00F9103D" w:rsidRPr="006C32D8">
        <w:rPr>
          <w:rFonts w:ascii="Times New Roman" w:hAnsi="Times New Roman" w:cs="Times New Roman"/>
          <w:color w:val="202124"/>
          <w:spacing w:val="-3"/>
          <w:sz w:val="28"/>
          <w:szCs w:val="28"/>
          <w:lang w:val="kk-KZ"/>
        </w:rPr>
        <w:t>етеді.</w:t>
      </w:r>
    </w:p>
    <w:p w:rsidR="00F9103D" w:rsidRPr="006C32D8" w:rsidRDefault="00F9103D" w:rsidP="00203342">
      <w:pPr>
        <w:spacing w:after="0" w:line="240" w:lineRule="auto"/>
        <w:ind w:firstLine="709"/>
        <w:jc w:val="both"/>
        <w:rPr>
          <w:rFonts w:ascii="Times New Roman" w:hAnsi="Times New Roman" w:cs="Times New Roman"/>
          <w:sz w:val="28"/>
          <w:szCs w:val="28"/>
          <w:lang w:val="kk-KZ"/>
        </w:rPr>
      </w:pPr>
      <w:r w:rsidRPr="006C32D8">
        <w:rPr>
          <w:rFonts w:ascii="Times New Roman" w:hAnsi="Times New Roman" w:cs="Times New Roman"/>
          <w:color w:val="202124"/>
          <w:sz w:val="28"/>
          <w:szCs w:val="28"/>
          <w:lang w:val="kk-KZ"/>
        </w:rPr>
        <w:t>Мұндай</w:t>
      </w:r>
      <w:r w:rsidR="004E56D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жағдайда</w:t>
      </w:r>
      <w:r w:rsidR="004E56D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қандай</w:t>
      </w:r>
      <w:r w:rsidR="004E56D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кеңес</w:t>
      </w:r>
      <w:r w:rsidR="004E56D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берер</w:t>
      </w:r>
      <w:r w:rsidR="004E56D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едіңіз:</w:t>
      </w:r>
    </w:p>
    <w:p w:rsidR="00F9103D" w:rsidRPr="006C32D8" w:rsidRDefault="00F9103D" w:rsidP="00203342">
      <w:pPr>
        <w:spacing w:after="0" w:line="240" w:lineRule="auto"/>
        <w:ind w:firstLine="709"/>
        <w:jc w:val="both"/>
        <w:rPr>
          <w:rFonts w:ascii="Times New Roman" w:hAnsi="Times New Roman" w:cs="Times New Roman"/>
          <w:sz w:val="28"/>
          <w:szCs w:val="28"/>
          <w:lang w:val="kk-KZ"/>
        </w:rPr>
      </w:pPr>
      <w:r w:rsidRPr="006C32D8">
        <w:rPr>
          <w:rFonts w:ascii="Times New Roman" w:hAnsi="Times New Roman" w:cs="Times New Roman"/>
          <w:color w:val="202124"/>
          <w:sz w:val="28"/>
          <w:szCs w:val="28"/>
          <w:lang w:val="kk-KZ"/>
        </w:rPr>
        <w:t>E)</w:t>
      </w:r>
      <w:r w:rsidR="004E56D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кезкелген</w:t>
      </w:r>
      <w:r w:rsidR="004E56D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адам</w:t>
      </w:r>
      <w:r w:rsidR="004E56D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үшін</w:t>
      </w:r>
      <w:r w:rsidR="004E56D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kk-KZ"/>
        </w:rPr>
        <w:t>бастысы–жоғарылату;</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А) еңбастысы</w:t>
      </w:r>
      <w:r w:rsidR="004E56D7" w:rsidRPr="006C32D8">
        <w:rPr>
          <w:rFonts w:ascii="Times New Roman" w:hAnsi="Times New Roman" w:cs="Times New Roman"/>
          <w:color w:val="202124"/>
          <w:sz w:val="28"/>
          <w:szCs w:val="28"/>
          <w:lang w:val="kk-KZ"/>
        </w:rPr>
        <w:t xml:space="preserve"> </w:t>
      </w:r>
      <w:r w:rsidR="004E56D7" w:rsidRPr="006C32D8">
        <w:rPr>
          <w:rFonts w:ascii="Times New Roman" w:hAnsi="Times New Roman" w:cs="Times New Roman"/>
          <w:color w:val="202124"/>
          <w:sz w:val="28"/>
          <w:szCs w:val="28"/>
        </w:rPr>
        <w:t>–</w:t>
      </w:r>
      <w:r w:rsidRPr="006C32D8">
        <w:rPr>
          <w:rFonts w:ascii="Times New Roman" w:hAnsi="Times New Roman" w:cs="Times New Roman"/>
          <w:color w:val="202124"/>
          <w:sz w:val="28"/>
          <w:szCs w:val="28"/>
        </w:rPr>
        <w:t>жоғары</w:t>
      </w:r>
      <w:r w:rsidR="004E56D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жалақысыбар жұмысты</w:t>
      </w:r>
      <w:r w:rsidR="004E56D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сақтау.</w:t>
      </w:r>
    </w:p>
    <w:p w:rsidR="00F9103D" w:rsidRPr="006C32D8" w:rsidRDefault="004E56D7" w:rsidP="00203342">
      <w:pPr>
        <w:widowControl w:val="0"/>
        <w:tabs>
          <w:tab w:val="left" w:pos="962"/>
        </w:tabs>
        <w:autoSpaceDE w:val="0"/>
        <w:autoSpaceDN w:val="0"/>
        <w:spacing w:after="0" w:line="240" w:lineRule="auto"/>
        <w:ind w:firstLine="709"/>
        <w:jc w:val="both"/>
        <w:rPr>
          <w:rFonts w:ascii="Times New Roman" w:hAnsi="Times New Roman" w:cs="Times New Roman"/>
          <w:sz w:val="28"/>
          <w:szCs w:val="28"/>
          <w:lang w:val="kk-KZ"/>
        </w:rPr>
      </w:pPr>
      <w:r w:rsidRPr="006C32D8">
        <w:rPr>
          <w:rFonts w:ascii="Times New Roman" w:hAnsi="Times New Roman" w:cs="Times New Roman"/>
          <w:color w:val="202124"/>
          <w:sz w:val="28"/>
          <w:szCs w:val="28"/>
          <w:lang w:val="kk-KZ"/>
        </w:rPr>
        <w:t>5.</w:t>
      </w:r>
      <w:r w:rsidR="00F9103D" w:rsidRPr="006C32D8">
        <w:rPr>
          <w:rFonts w:ascii="Times New Roman" w:hAnsi="Times New Roman" w:cs="Times New Roman"/>
          <w:color w:val="202124"/>
          <w:sz w:val="28"/>
          <w:szCs w:val="28"/>
          <w:lang w:val="kk-KZ"/>
        </w:rPr>
        <w:t>Адамның алдында таңдау тұр - ол өзіне қызық емес және «бос» жұмысты аяқтау</w:t>
      </w:r>
      <w:r w:rsidRPr="006C32D8">
        <w:rPr>
          <w:rFonts w:ascii="Times New Roman" w:hAnsi="Times New Roman" w:cs="Times New Roman"/>
          <w:color w:val="202124"/>
          <w:sz w:val="28"/>
          <w:szCs w:val="28"/>
          <w:lang w:val="kk-KZ"/>
        </w:rPr>
        <w:t xml:space="preserve"> </w:t>
      </w:r>
      <w:r w:rsidR="00F9103D" w:rsidRPr="006C32D8">
        <w:rPr>
          <w:rFonts w:ascii="Times New Roman" w:hAnsi="Times New Roman" w:cs="Times New Roman"/>
          <w:color w:val="202124"/>
          <w:sz w:val="28"/>
          <w:szCs w:val="28"/>
          <w:lang w:val="kk-KZ"/>
        </w:rPr>
        <w:t>арқылы жұртшылықтың мойындауын алу немесе өзі үшін мазмұнды және қызықты жұмысты</w:t>
      </w:r>
      <w:r w:rsidRPr="006C32D8">
        <w:rPr>
          <w:rFonts w:ascii="Times New Roman" w:hAnsi="Times New Roman" w:cs="Times New Roman"/>
          <w:color w:val="202124"/>
          <w:sz w:val="28"/>
          <w:szCs w:val="28"/>
          <w:lang w:val="kk-KZ"/>
        </w:rPr>
        <w:t xml:space="preserve"> </w:t>
      </w:r>
      <w:r w:rsidR="00F9103D" w:rsidRPr="006C32D8">
        <w:rPr>
          <w:rFonts w:ascii="Times New Roman" w:hAnsi="Times New Roman" w:cs="Times New Roman"/>
          <w:color w:val="202124"/>
          <w:sz w:val="28"/>
          <w:szCs w:val="28"/>
          <w:lang w:val="kk-KZ"/>
        </w:rPr>
        <w:t>қарапайым</w:t>
      </w:r>
      <w:r w:rsidRPr="006C32D8">
        <w:rPr>
          <w:rFonts w:ascii="Times New Roman" w:hAnsi="Times New Roman" w:cs="Times New Roman"/>
          <w:color w:val="202124"/>
          <w:sz w:val="28"/>
          <w:szCs w:val="28"/>
          <w:lang w:val="kk-KZ"/>
        </w:rPr>
        <w:t xml:space="preserve"> </w:t>
      </w:r>
      <w:r w:rsidR="00F9103D" w:rsidRPr="006C32D8">
        <w:rPr>
          <w:rFonts w:ascii="Times New Roman" w:hAnsi="Times New Roman" w:cs="Times New Roman"/>
          <w:color w:val="202124"/>
          <w:sz w:val="28"/>
          <w:szCs w:val="28"/>
          <w:lang w:val="kk-KZ"/>
        </w:rPr>
        <w:t>түрде жалғастыруды</w:t>
      </w:r>
      <w:r w:rsidRPr="006C32D8">
        <w:rPr>
          <w:rFonts w:ascii="Times New Roman" w:hAnsi="Times New Roman" w:cs="Times New Roman"/>
          <w:color w:val="202124"/>
          <w:sz w:val="28"/>
          <w:szCs w:val="28"/>
          <w:lang w:val="kk-KZ"/>
        </w:rPr>
        <w:t xml:space="preserve"> </w:t>
      </w:r>
      <w:r w:rsidR="00F9103D" w:rsidRPr="006C32D8">
        <w:rPr>
          <w:rFonts w:ascii="Times New Roman" w:hAnsi="Times New Roman" w:cs="Times New Roman"/>
          <w:color w:val="202124"/>
          <w:sz w:val="28"/>
          <w:szCs w:val="28"/>
          <w:lang w:val="kk-KZ"/>
        </w:rPr>
        <w:t>жалғастыру.Мұндай жағдайда</w:t>
      </w:r>
      <w:r w:rsidRPr="006C32D8">
        <w:rPr>
          <w:rFonts w:ascii="Times New Roman" w:hAnsi="Times New Roman" w:cs="Times New Roman"/>
          <w:color w:val="202124"/>
          <w:sz w:val="28"/>
          <w:szCs w:val="28"/>
          <w:lang w:val="kk-KZ"/>
        </w:rPr>
        <w:t xml:space="preserve"> </w:t>
      </w:r>
      <w:r w:rsidR="00F9103D" w:rsidRPr="006C32D8">
        <w:rPr>
          <w:rFonts w:ascii="Times New Roman" w:hAnsi="Times New Roman" w:cs="Times New Roman"/>
          <w:color w:val="202124"/>
          <w:sz w:val="28"/>
          <w:szCs w:val="28"/>
          <w:lang w:val="kk-KZ"/>
        </w:rPr>
        <w:t xml:space="preserve">қандай </w:t>
      </w:r>
      <w:r w:rsidRPr="006C32D8">
        <w:rPr>
          <w:rFonts w:ascii="Times New Roman" w:hAnsi="Times New Roman" w:cs="Times New Roman"/>
          <w:color w:val="202124"/>
          <w:sz w:val="28"/>
          <w:szCs w:val="28"/>
          <w:lang w:val="kk-KZ"/>
        </w:rPr>
        <w:t xml:space="preserve"> </w:t>
      </w:r>
      <w:r w:rsidR="00F9103D" w:rsidRPr="006C32D8">
        <w:rPr>
          <w:rFonts w:ascii="Times New Roman" w:hAnsi="Times New Roman" w:cs="Times New Roman"/>
          <w:color w:val="202124"/>
          <w:sz w:val="28"/>
          <w:szCs w:val="28"/>
          <w:lang w:val="kk-KZ"/>
        </w:rPr>
        <w:t>кеңес</w:t>
      </w:r>
      <w:r w:rsidRPr="006C32D8">
        <w:rPr>
          <w:rFonts w:ascii="Times New Roman" w:hAnsi="Times New Roman" w:cs="Times New Roman"/>
          <w:color w:val="202124"/>
          <w:sz w:val="28"/>
          <w:szCs w:val="28"/>
          <w:lang w:val="kk-KZ"/>
        </w:rPr>
        <w:t xml:space="preserve"> </w:t>
      </w:r>
      <w:r w:rsidR="00F9103D" w:rsidRPr="006C32D8">
        <w:rPr>
          <w:rFonts w:ascii="Times New Roman" w:hAnsi="Times New Roman" w:cs="Times New Roman"/>
          <w:color w:val="202124"/>
          <w:sz w:val="28"/>
          <w:szCs w:val="28"/>
          <w:lang w:val="kk-KZ"/>
        </w:rPr>
        <w:t>берер едіңіз:</w:t>
      </w:r>
    </w:p>
    <w:p w:rsidR="00F9103D" w:rsidRPr="00DD04EB" w:rsidRDefault="00F9103D" w:rsidP="00203342">
      <w:pPr>
        <w:spacing w:after="0" w:line="240" w:lineRule="auto"/>
        <w:ind w:firstLine="709"/>
        <w:jc w:val="both"/>
        <w:rPr>
          <w:rFonts w:ascii="Times New Roman" w:hAnsi="Times New Roman" w:cs="Times New Roman"/>
          <w:sz w:val="28"/>
          <w:szCs w:val="28"/>
          <w:lang w:val="kk-KZ"/>
        </w:rPr>
      </w:pPr>
      <w:r w:rsidRPr="00DD04EB">
        <w:rPr>
          <w:rFonts w:ascii="Times New Roman" w:hAnsi="Times New Roman" w:cs="Times New Roman"/>
          <w:color w:val="202124"/>
          <w:sz w:val="28"/>
          <w:szCs w:val="28"/>
          <w:lang w:val="kk-KZ"/>
        </w:rPr>
        <w:t>B) адамға қоғамдықмойындауменморальдық сыйақы алумаңызды;</w:t>
      </w:r>
    </w:p>
    <w:p w:rsidR="00F9103D" w:rsidRPr="00DD04EB" w:rsidRDefault="004E56D7" w:rsidP="00203342">
      <w:pPr>
        <w:pStyle w:val="a5"/>
        <w:widowControl w:val="0"/>
        <w:numPr>
          <w:ilvl w:val="0"/>
          <w:numId w:val="13"/>
        </w:numPr>
        <w:tabs>
          <w:tab w:val="left" w:pos="995"/>
        </w:tabs>
        <w:autoSpaceDE w:val="0"/>
        <w:autoSpaceDN w:val="0"/>
        <w:spacing w:after="0" w:line="240" w:lineRule="auto"/>
        <w:ind w:left="0" w:firstLine="709"/>
        <w:contextualSpacing w:val="0"/>
        <w:jc w:val="both"/>
        <w:rPr>
          <w:rFonts w:ascii="Times New Roman" w:hAnsi="Times New Roman"/>
          <w:sz w:val="28"/>
          <w:szCs w:val="28"/>
          <w:lang w:val="kk-KZ"/>
        </w:rPr>
      </w:pPr>
      <w:r w:rsidRPr="00DD04EB">
        <w:rPr>
          <w:rFonts w:ascii="Times New Roman" w:hAnsi="Times New Roman"/>
          <w:color w:val="202124"/>
          <w:sz w:val="28"/>
          <w:szCs w:val="28"/>
          <w:lang w:val="kk-KZ"/>
        </w:rPr>
        <w:t>С</w:t>
      </w:r>
      <w:r w:rsidR="00F9103D" w:rsidRPr="00DD04EB">
        <w:rPr>
          <w:rFonts w:ascii="Times New Roman" w:hAnsi="Times New Roman"/>
          <w:color w:val="202124"/>
          <w:sz w:val="28"/>
          <w:szCs w:val="28"/>
          <w:lang w:val="kk-KZ"/>
        </w:rPr>
        <w:t>іздің</w:t>
      </w:r>
      <w:r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көзқарасыңыз</w:t>
      </w:r>
      <w:r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бойынша</w:t>
      </w:r>
      <w:r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қызықты және</w:t>
      </w:r>
      <w:r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маңызды жұмыс жасаған дұрыс.</w:t>
      </w:r>
    </w:p>
    <w:p w:rsidR="00F9103D" w:rsidRPr="00DD04EB" w:rsidRDefault="00F9103D" w:rsidP="00203342">
      <w:pPr>
        <w:pStyle w:val="a5"/>
        <w:widowControl w:val="0"/>
        <w:numPr>
          <w:ilvl w:val="0"/>
          <w:numId w:val="29"/>
        </w:numPr>
        <w:tabs>
          <w:tab w:val="left" w:pos="945"/>
        </w:tabs>
        <w:autoSpaceDE w:val="0"/>
        <w:autoSpaceDN w:val="0"/>
        <w:spacing w:after="0" w:line="240" w:lineRule="auto"/>
        <w:ind w:left="0" w:firstLine="709"/>
        <w:rPr>
          <w:rFonts w:ascii="Times New Roman" w:hAnsi="Times New Roman"/>
          <w:sz w:val="28"/>
          <w:szCs w:val="28"/>
          <w:lang w:val="kk-KZ"/>
        </w:rPr>
      </w:pPr>
      <w:r w:rsidRPr="00DD04EB">
        <w:rPr>
          <w:rFonts w:ascii="Times New Roman" w:hAnsi="Times New Roman"/>
          <w:color w:val="202124"/>
          <w:sz w:val="28"/>
          <w:szCs w:val="28"/>
          <w:lang w:val="kk-KZ"/>
        </w:rPr>
        <w:t>Адамға</w:t>
      </w:r>
      <w:r w:rsidR="004E56D7" w:rsidRPr="006C32D8">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өзінің</w:t>
      </w:r>
      <w:r w:rsidR="004E56D7" w:rsidRPr="006C32D8">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көзқарасы</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бойынша</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әлдеқайда</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қызықты</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жұмысқа</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ауысу</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ұсынылады,</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бірақ</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сонымен</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бірге</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ол</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ұзақ</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уақыт</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бойы</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жұмыс</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жасаған</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адамдар</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тобынан</w:t>
      </w:r>
      <w:r w:rsidR="004E56D7" w:rsidRPr="00DD04EB">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кетуі</w:t>
      </w:r>
      <w:r w:rsidR="004E56D7" w:rsidRPr="00DD04EB">
        <w:rPr>
          <w:rFonts w:ascii="Times New Roman" w:hAnsi="Times New Roman"/>
          <w:color w:val="202124"/>
          <w:sz w:val="28"/>
          <w:szCs w:val="28"/>
          <w:lang w:val="kk-KZ"/>
        </w:rPr>
        <w:t xml:space="preserve">  керек </w:t>
      </w:r>
      <w:r w:rsidRPr="00DD04EB">
        <w:rPr>
          <w:rFonts w:ascii="Times New Roman" w:hAnsi="Times New Roman"/>
          <w:color w:val="202124"/>
          <w:sz w:val="28"/>
          <w:szCs w:val="28"/>
          <w:lang w:val="kk-KZ"/>
        </w:rPr>
        <w:t>жылдар.</w:t>
      </w:r>
    </w:p>
    <w:p w:rsidR="00F9103D" w:rsidRPr="00DD04EB" w:rsidRDefault="00F9103D" w:rsidP="00203342">
      <w:pPr>
        <w:spacing w:after="0" w:line="240" w:lineRule="auto"/>
        <w:ind w:firstLine="709"/>
        <w:rPr>
          <w:rFonts w:ascii="Times New Roman" w:hAnsi="Times New Roman" w:cs="Times New Roman"/>
          <w:sz w:val="28"/>
          <w:szCs w:val="28"/>
          <w:lang w:val="kk-KZ"/>
        </w:rPr>
      </w:pPr>
      <w:r w:rsidRPr="00DD04EB">
        <w:rPr>
          <w:rFonts w:ascii="Times New Roman" w:hAnsi="Times New Roman" w:cs="Times New Roman"/>
          <w:color w:val="202124"/>
          <w:sz w:val="28"/>
          <w:szCs w:val="28"/>
          <w:lang w:val="kk-KZ"/>
        </w:rPr>
        <w:t>Мұндай</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жағдайда</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қандай</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кеңес</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берередіңіз:</w:t>
      </w:r>
    </w:p>
    <w:p w:rsidR="00F9103D" w:rsidRPr="00DD04EB" w:rsidRDefault="004E56D7" w:rsidP="00203342">
      <w:pPr>
        <w:pStyle w:val="a5"/>
        <w:widowControl w:val="0"/>
        <w:numPr>
          <w:ilvl w:val="0"/>
          <w:numId w:val="13"/>
        </w:numPr>
        <w:tabs>
          <w:tab w:val="left" w:pos="995"/>
        </w:tabs>
        <w:autoSpaceDE w:val="0"/>
        <w:autoSpaceDN w:val="0"/>
        <w:spacing w:after="0" w:line="240" w:lineRule="auto"/>
        <w:ind w:left="0" w:firstLine="709"/>
        <w:contextualSpacing w:val="0"/>
        <w:rPr>
          <w:rFonts w:ascii="Times New Roman" w:hAnsi="Times New Roman"/>
          <w:sz w:val="28"/>
          <w:szCs w:val="28"/>
          <w:lang w:val="kk-KZ"/>
        </w:rPr>
      </w:pPr>
      <w:r w:rsidRPr="00DD04EB">
        <w:rPr>
          <w:rFonts w:ascii="Times New Roman" w:hAnsi="Times New Roman"/>
          <w:color w:val="202124"/>
          <w:sz w:val="28"/>
          <w:szCs w:val="28"/>
          <w:lang w:val="kk-KZ"/>
        </w:rPr>
        <w:lastRenderedPageBreak/>
        <w:t>А</w:t>
      </w:r>
      <w:r w:rsidR="00F9103D" w:rsidRPr="00DD04EB">
        <w:rPr>
          <w:rFonts w:ascii="Times New Roman" w:hAnsi="Times New Roman"/>
          <w:color w:val="202124"/>
          <w:sz w:val="28"/>
          <w:szCs w:val="28"/>
          <w:lang w:val="kk-KZ"/>
        </w:rPr>
        <w:t>дам</w:t>
      </w:r>
      <w:r w:rsidRPr="006C32D8">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үшін</w:t>
      </w:r>
      <w:r w:rsidRPr="006C32D8">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еңбастысы-ол</w:t>
      </w:r>
      <w:r w:rsidRPr="006C32D8">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жұмыс</w:t>
      </w:r>
      <w:r w:rsidRPr="006C32D8">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істейтін</w:t>
      </w:r>
      <w:r w:rsidRPr="006C32D8">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команда;</w:t>
      </w:r>
    </w:p>
    <w:p w:rsidR="00F9103D" w:rsidRPr="00DD04EB" w:rsidRDefault="00F9103D" w:rsidP="00203342">
      <w:pPr>
        <w:spacing w:after="0" w:line="240" w:lineRule="auto"/>
        <w:ind w:firstLine="709"/>
        <w:rPr>
          <w:rFonts w:ascii="Times New Roman" w:hAnsi="Times New Roman" w:cs="Times New Roman"/>
          <w:sz w:val="28"/>
          <w:szCs w:val="28"/>
          <w:lang w:val="kk-KZ"/>
        </w:rPr>
      </w:pPr>
      <w:r w:rsidRPr="00DD04EB">
        <w:rPr>
          <w:rFonts w:ascii="Times New Roman" w:hAnsi="Times New Roman" w:cs="Times New Roman"/>
          <w:color w:val="202124"/>
          <w:sz w:val="28"/>
          <w:szCs w:val="28"/>
          <w:lang w:val="kk-KZ"/>
        </w:rPr>
        <w:t>G)әр</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адам</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өзіне</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қызықты</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жұмысты</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бәріненде</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артық</w:t>
      </w:r>
      <w:r w:rsidR="004E56D7"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көреді.</w:t>
      </w:r>
    </w:p>
    <w:p w:rsidR="00F9103D" w:rsidRPr="00DD04EB" w:rsidRDefault="00F6322A" w:rsidP="00203342">
      <w:pPr>
        <w:pStyle w:val="a5"/>
        <w:widowControl w:val="0"/>
        <w:numPr>
          <w:ilvl w:val="0"/>
          <w:numId w:val="28"/>
        </w:numPr>
        <w:tabs>
          <w:tab w:val="left" w:pos="946"/>
        </w:tabs>
        <w:autoSpaceDE w:val="0"/>
        <w:autoSpaceDN w:val="0"/>
        <w:spacing w:after="0" w:line="240" w:lineRule="auto"/>
        <w:ind w:left="0" w:firstLine="709"/>
        <w:contextualSpacing w:val="0"/>
        <w:rPr>
          <w:rFonts w:ascii="Times New Roman" w:hAnsi="Times New Roman"/>
          <w:sz w:val="28"/>
          <w:szCs w:val="28"/>
          <w:lang w:val="kk-KZ"/>
        </w:rPr>
      </w:pPr>
      <w:r>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Адамды</w:t>
      </w:r>
      <w:r w:rsidR="004E56D7" w:rsidRPr="006C32D8">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ынтамен</w:t>
      </w:r>
      <w:r w:rsidR="004E56D7"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жұмыс</w:t>
      </w:r>
      <w:r w:rsidR="004E56D7"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жасауға</w:t>
      </w:r>
      <w:r w:rsidR="004E56D7"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ынталандыру</w:t>
      </w:r>
      <w:r w:rsidR="004E56D7"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үшін</w:t>
      </w:r>
      <w:r w:rsidR="004E56D7"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не</w:t>
      </w:r>
      <w:r w:rsidR="004E56D7"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істеу</w:t>
      </w:r>
      <w:r w:rsidR="004E56D7"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керек-оған</w:t>
      </w:r>
      <w:r w:rsidR="004E56D7"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барынша</w:t>
      </w:r>
      <w:r w:rsidR="004E56D7"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жауапкершілікті</w:t>
      </w:r>
      <w:r w:rsidR="004E56D7"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жүктеңіз немесе</w:t>
      </w:r>
      <w:r w:rsidR="004E56D7" w:rsidRPr="00DD04EB">
        <w:rPr>
          <w:rFonts w:ascii="Times New Roman" w:hAnsi="Times New Roman"/>
          <w:color w:val="202124"/>
          <w:sz w:val="28"/>
          <w:szCs w:val="28"/>
          <w:lang w:val="kk-KZ"/>
        </w:rPr>
        <w:t xml:space="preserve"> </w:t>
      </w:r>
      <w:r w:rsidR="00F9103D" w:rsidRPr="00DD04EB">
        <w:rPr>
          <w:rFonts w:ascii="Times New Roman" w:hAnsi="Times New Roman"/>
          <w:color w:val="202124"/>
          <w:sz w:val="28"/>
          <w:szCs w:val="28"/>
          <w:lang w:val="kk-KZ"/>
        </w:rPr>
        <w:t>өте жақсытөлеңіз.</w:t>
      </w:r>
    </w:p>
    <w:p w:rsidR="00F9103D" w:rsidRPr="00DD04EB" w:rsidRDefault="00F9103D" w:rsidP="00203342">
      <w:pPr>
        <w:spacing w:after="0" w:line="240" w:lineRule="auto"/>
        <w:ind w:firstLine="709"/>
        <w:rPr>
          <w:rFonts w:ascii="Times New Roman" w:hAnsi="Times New Roman" w:cs="Times New Roman"/>
          <w:sz w:val="28"/>
          <w:szCs w:val="28"/>
          <w:lang w:val="kk-KZ"/>
        </w:rPr>
      </w:pPr>
      <w:r w:rsidRPr="00DD04EB">
        <w:rPr>
          <w:rFonts w:ascii="Times New Roman" w:hAnsi="Times New Roman" w:cs="Times New Roman"/>
          <w:color w:val="202124"/>
          <w:sz w:val="28"/>
          <w:szCs w:val="28"/>
          <w:lang w:val="kk-KZ"/>
        </w:rPr>
        <w:t>C)</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жігерлі</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белсенділіктің</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маңызды</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алғышарттары</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жауапкершілік</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пен</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жауапты</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шешімдер қабылдай білу;</w:t>
      </w:r>
    </w:p>
    <w:p w:rsidR="00F9103D" w:rsidRPr="00DD04EB" w:rsidRDefault="00F9103D" w:rsidP="00203342">
      <w:pPr>
        <w:spacing w:after="0" w:line="240" w:lineRule="auto"/>
        <w:ind w:firstLine="709"/>
        <w:rPr>
          <w:rFonts w:ascii="Times New Roman" w:hAnsi="Times New Roman" w:cs="Times New Roman"/>
          <w:sz w:val="28"/>
          <w:szCs w:val="28"/>
          <w:lang w:val="kk-KZ"/>
        </w:rPr>
      </w:pPr>
      <w:r w:rsidRPr="00DD04EB">
        <w:rPr>
          <w:rFonts w:ascii="Times New Roman" w:hAnsi="Times New Roman" w:cs="Times New Roman"/>
          <w:color w:val="202124"/>
          <w:sz w:val="28"/>
          <w:szCs w:val="28"/>
          <w:lang w:val="kk-KZ"/>
        </w:rPr>
        <w:t>A)Ең жақсы ынталандыру-жақсы жалақы.</w:t>
      </w:r>
    </w:p>
    <w:p w:rsidR="00F9103D" w:rsidRPr="00DD04EB" w:rsidRDefault="00F9103D" w:rsidP="00203342">
      <w:pPr>
        <w:pStyle w:val="a5"/>
        <w:widowControl w:val="0"/>
        <w:numPr>
          <w:ilvl w:val="0"/>
          <w:numId w:val="28"/>
        </w:numPr>
        <w:tabs>
          <w:tab w:val="left" w:pos="915"/>
        </w:tabs>
        <w:autoSpaceDE w:val="0"/>
        <w:autoSpaceDN w:val="0"/>
        <w:spacing w:after="0" w:line="240" w:lineRule="auto"/>
        <w:ind w:left="0" w:firstLine="709"/>
        <w:contextualSpacing w:val="0"/>
        <w:rPr>
          <w:rFonts w:ascii="Times New Roman" w:hAnsi="Times New Roman"/>
          <w:sz w:val="28"/>
          <w:szCs w:val="28"/>
          <w:lang w:val="kk-KZ"/>
        </w:rPr>
      </w:pPr>
      <w:r w:rsidRPr="00DD04EB">
        <w:rPr>
          <w:rFonts w:ascii="Times New Roman" w:hAnsi="Times New Roman"/>
          <w:color w:val="202124"/>
          <w:sz w:val="28"/>
          <w:szCs w:val="28"/>
          <w:lang w:val="kk-KZ"/>
        </w:rPr>
        <w:t>Қызметкердің</w:t>
      </w:r>
      <w:r w:rsidR="008007C8" w:rsidRPr="006C32D8">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жұмысқа</w:t>
      </w:r>
      <w:r w:rsidR="008007C8" w:rsidRPr="006C32D8">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деген</w:t>
      </w:r>
      <w:r w:rsidR="008007C8" w:rsidRPr="006C32D8">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қызығушылығын</w:t>
      </w:r>
      <w:r w:rsidR="008007C8" w:rsidRPr="006C32D8">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арттыру</w:t>
      </w:r>
      <w:r w:rsidR="008007C8" w:rsidRPr="006C32D8">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үшін</w:t>
      </w:r>
      <w:r w:rsidR="008007C8" w:rsidRPr="006C32D8">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менеджерне</w:t>
      </w:r>
      <w:r w:rsidR="008007C8" w:rsidRPr="006C32D8">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істеу</w:t>
      </w:r>
      <w:r w:rsidR="008007C8" w:rsidRPr="006C32D8">
        <w:rPr>
          <w:rFonts w:ascii="Times New Roman" w:hAnsi="Times New Roman"/>
          <w:color w:val="202124"/>
          <w:sz w:val="28"/>
          <w:szCs w:val="28"/>
          <w:lang w:val="kk-KZ"/>
        </w:rPr>
        <w:t xml:space="preserve"> </w:t>
      </w:r>
      <w:r w:rsidRPr="00DD04EB">
        <w:rPr>
          <w:rFonts w:ascii="Times New Roman" w:hAnsi="Times New Roman"/>
          <w:color w:val="202124"/>
          <w:sz w:val="28"/>
          <w:szCs w:val="28"/>
          <w:lang w:val="kk-KZ"/>
        </w:rPr>
        <w:t>керек</w:t>
      </w:r>
    </w:p>
    <w:p w:rsidR="00F9103D" w:rsidRPr="00DD04EB" w:rsidRDefault="00F9103D" w:rsidP="00203342">
      <w:pPr>
        <w:spacing w:after="0" w:line="240" w:lineRule="auto"/>
        <w:ind w:firstLine="709"/>
        <w:rPr>
          <w:rFonts w:ascii="Times New Roman" w:hAnsi="Times New Roman" w:cs="Times New Roman"/>
          <w:sz w:val="28"/>
          <w:szCs w:val="28"/>
          <w:lang w:val="kk-KZ"/>
        </w:rPr>
      </w:pPr>
      <w:r w:rsidRPr="00DD04EB">
        <w:rPr>
          <w:rFonts w:ascii="Times New Roman" w:hAnsi="Times New Roman" w:cs="Times New Roman"/>
          <w:color w:val="202124"/>
          <w:sz w:val="28"/>
          <w:szCs w:val="28"/>
          <w:lang w:val="kk-KZ"/>
        </w:rPr>
        <w:t>–</w:t>
      </w:r>
      <w:r w:rsidR="00F6322A">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оған</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сіздің</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орналасқан</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жеріңізді</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көрсетіңіз</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немесе</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кезектен</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тыс</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бонус</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төлеңіз.</w:t>
      </w:r>
    </w:p>
    <w:p w:rsidR="008007C8" w:rsidRPr="006C32D8" w:rsidRDefault="00F9103D" w:rsidP="00203342">
      <w:pPr>
        <w:spacing w:after="0" w:line="240" w:lineRule="auto"/>
        <w:ind w:firstLine="709"/>
        <w:rPr>
          <w:rFonts w:ascii="Times New Roman" w:hAnsi="Times New Roman" w:cs="Times New Roman"/>
          <w:color w:val="202124"/>
          <w:sz w:val="28"/>
          <w:szCs w:val="28"/>
          <w:lang w:val="kk-KZ"/>
        </w:rPr>
      </w:pPr>
      <w:r w:rsidRPr="00DD04EB">
        <w:rPr>
          <w:rFonts w:ascii="Times New Roman" w:hAnsi="Times New Roman" w:cs="Times New Roman"/>
          <w:color w:val="202124"/>
          <w:sz w:val="28"/>
          <w:szCs w:val="28"/>
          <w:lang w:val="kk-KZ"/>
        </w:rPr>
        <w:t>D) қызметкер</w:t>
      </w:r>
      <w:r w:rsidR="008007C8" w:rsidRPr="006C32D8">
        <w:rPr>
          <w:rFonts w:ascii="Times New Roman" w:hAnsi="Times New Roman" w:cs="Times New Roman"/>
          <w:color w:val="202124"/>
          <w:sz w:val="28"/>
          <w:szCs w:val="28"/>
          <w:lang w:val="kk-KZ"/>
        </w:rPr>
        <w:t xml:space="preserve"> </w:t>
      </w:r>
      <w:r w:rsidRPr="00DD04EB">
        <w:rPr>
          <w:rFonts w:ascii="Times New Roman" w:hAnsi="Times New Roman" w:cs="Times New Roman"/>
          <w:color w:val="202124"/>
          <w:sz w:val="28"/>
          <w:szCs w:val="28"/>
          <w:lang w:val="kk-KZ"/>
        </w:rPr>
        <w:t>үшін еңбастысы –назармен басшымен жақсы қарым -қатынас.</w:t>
      </w:r>
    </w:p>
    <w:p w:rsidR="00F9103D" w:rsidRPr="006C32D8" w:rsidRDefault="00F9103D" w:rsidP="00203342">
      <w:pPr>
        <w:spacing w:after="0" w:line="240" w:lineRule="auto"/>
        <w:ind w:firstLine="709"/>
        <w:rPr>
          <w:rFonts w:ascii="Times New Roman" w:hAnsi="Times New Roman" w:cs="Times New Roman"/>
          <w:sz w:val="28"/>
          <w:szCs w:val="28"/>
          <w:lang w:val="en-US"/>
        </w:rPr>
      </w:pPr>
      <w:r w:rsidRPr="006C32D8">
        <w:rPr>
          <w:rFonts w:ascii="Times New Roman" w:hAnsi="Times New Roman" w:cs="Times New Roman"/>
          <w:color w:val="202124"/>
          <w:sz w:val="28"/>
          <w:szCs w:val="28"/>
        </w:rPr>
        <w:t>А</w:t>
      </w:r>
      <w:r w:rsidRPr="006C32D8">
        <w:rPr>
          <w:rFonts w:ascii="Times New Roman" w:hAnsi="Times New Roman" w:cs="Times New Roman"/>
          <w:color w:val="202124"/>
          <w:sz w:val="28"/>
          <w:szCs w:val="28"/>
          <w:lang w:val="en-US"/>
        </w:rPr>
        <w:t>)</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материалдық</w:t>
      </w:r>
      <w:r w:rsidRPr="006C32D8">
        <w:rPr>
          <w:rFonts w:ascii="Times New Roman" w:hAnsi="Times New Roman" w:cs="Times New Roman"/>
          <w:color w:val="202124"/>
          <w:sz w:val="28"/>
          <w:szCs w:val="28"/>
          <w:lang w:val="en-US"/>
        </w:rPr>
        <w:t xml:space="preserve"> </w:t>
      </w:r>
      <w:r w:rsidRPr="006C32D8">
        <w:rPr>
          <w:rFonts w:ascii="Times New Roman" w:hAnsi="Times New Roman" w:cs="Times New Roman"/>
          <w:color w:val="202124"/>
          <w:sz w:val="28"/>
          <w:szCs w:val="28"/>
        </w:rPr>
        <w:t>ынталандыру</w:t>
      </w:r>
      <w:r w:rsidRPr="006C32D8">
        <w:rPr>
          <w:rFonts w:ascii="Times New Roman" w:hAnsi="Times New Roman" w:cs="Times New Roman"/>
          <w:color w:val="202124"/>
          <w:sz w:val="28"/>
          <w:szCs w:val="28"/>
          <w:lang w:val="en-US"/>
        </w:rPr>
        <w:t xml:space="preserve"> </w:t>
      </w:r>
      <w:r w:rsidRPr="006C32D8">
        <w:rPr>
          <w:rFonts w:ascii="Times New Roman" w:hAnsi="Times New Roman" w:cs="Times New Roman"/>
          <w:color w:val="202124"/>
          <w:sz w:val="28"/>
          <w:szCs w:val="28"/>
        </w:rPr>
        <w:t>еңмаңызды</w:t>
      </w:r>
      <w:r w:rsidRPr="006C32D8">
        <w:rPr>
          <w:rFonts w:ascii="Times New Roman" w:hAnsi="Times New Roman" w:cs="Times New Roman"/>
          <w:color w:val="202124"/>
          <w:sz w:val="28"/>
          <w:szCs w:val="28"/>
          <w:lang w:val="en-US"/>
        </w:rPr>
        <w:t>.</w:t>
      </w:r>
    </w:p>
    <w:p w:rsidR="00F9103D" w:rsidRPr="006C32D8" w:rsidRDefault="00F6322A" w:rsidP="00203342">
      <w:pPr>
        <w:pStyle w:val="a5"/>
        <w:widowControl w:val="0"/>
        <w:numPr>
          <w:ilvl w:val="0"/>
          <w:numId w:val="28"/>
        </w:numPr>
        <w:tabs>
          <w:tab w:val="left" w:pos="923"/>
        </w:tabs>
        <w:autoSpaceDE w:val="0"/>
        <w:autoSpaceDN w:val="0"/>
        <w:spacing w:after="0" w:line="240" w:lineRule="auto"/>
        <w:ind w:left="0" w:firstLine="709"/>
        <w:contextualSpacing w:val="0"/>
        <w:jc w:val="both"/>
        <w:rPr>
          <w:rFonts w:ascii="Times New Roman" w:hAnsi="Times New Roman"/>
          <w:sz w:val="28"/>
          <w:szCs w:val="28"/>
        </w:rPr>
      </w:pPr>
      <w:r w:rsidRPr="00F6322A">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Адамға</w:t>
      </w:r>
      <w:r w:rsidR="008007C8"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қоғам</w:t>
      </w:r>
      <w:r w:rsidR="008007C8"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мойындаған</w:t>
      </w:r>
      <w:r w:rsidR="00F9103D" w:rsidRPr="006C32D8">
        <w:rPr>
          <w:rFonts w:ascii="Times New Roman" w:hAnsi="Times New Roman"/>
          <w:color w:val="202124"/>
          <w:sz w:val="28"/>
          <w:szCs w:val="28"/>
        </w:rPr>
        <w:t>,</w:t>
      </w:r>
      <w:r w:rsidR="00F9103D" w:rsidRPr="006C32D8">
        <w:rPr>
          <w:rFonts w:ascii="Times New Roman" w:hAnsi="Times New Roman"/>
          <w:color w:val="202124"/>
          <w:sz w:val="28"/>
          <w:szCs w:val="28"/>
          <w:lang w:val="ru-RU"/>
        </w:rPr>
        <w:t>бірақ</w:t>
      </w:r>
      <w:r w:rsidR="00F9103D"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жауапкершілігі</w:t>
      </w:r>
      <w:r w:rsidR="00F9103D"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жоқ</w:t>
      </w:r>
      <w:r w:rsidR="00F9103D"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қызметтің</w:t>
      </w:r>
      <w:r w:rsidR="008007C8"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орнына</w:t>
      </w:r>
      <w:r w:rsidR="008007C8"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өте</w:t>
      </w:r>
      <w:r w:rsidR="008007C8"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жауапты</w:t>
      </w:r>
      <w:r w:rsidR="00F9103D" w:rsidRPr="006C32D8">
        <w:rPr>
          <w:rFonts w:ascii="Times New Roman" w:hAnsi="Times New Roman"/>
          <w:color w:val="202124"/>
          <w:sz w:val="28"/>
          <w:szCs w:val="28"/>
        </w:rPr>
        <w:t>,</w:t>
      </w:r>
      <w:r w:rsidR="008007C8" w:rsidRPr="006C32D8">
        <w:rPr>
          <w:rFonts w:ascii="Times New Roman" w:hAnsi="Times New Roman"/>
          <w:color w:val="202124"/>
          <w:sz w:val="28"/>
          <w:szCs w:val="28"/>
          <w:lang w:val="kk-KZ"/>
        </w:rPr>
        <w:t xml:space="preserve">  </w:t>
      </w:r>
      <w:r w:rsidR="00F9103D" w:rsidRPr="006C32D8">
        <w:rPr>
          <w:rFonts w:ascii="Times New Roman" w:hAnsi="Times New Roman"/>
          <w:color w:val="202124"/>
          <w:sz w:val="28"/>
          <w:szCs w:val="28"/>
          <w:lang w:val="ru-RU"/>
        </w:rPr>
        <w:t>бірақ</w:t>
      </w:r>
      <w:r w:rsidR="00F9103D"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жеке</w:t>
      </w:r>
      <w:r w:rsidR="008007C8"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және</w:t>
      </w:r>
      <w:r w:rsidR="00F9103D"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жасырын</w:t>
      </w:r>
      <w:r w:rsidR="008007C8"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жұмыс</w:t>
      </w:r>
      <w:r w:rsidR="00F9103D" w:rsidRPr="006C32D8">
        <w:rPr>
          <w:rFonts w:ascii="Times New Roman" w:hAnsi="Times New Roman"/>
          <w:color w:val="202124"/>
          <w:sz w:val="28"/>
          <w:szCs w:val="28"/>
        </w:rPr>
        <w:t xml:space="preserve"> </w:t>
      </w:r>
      <w:r w:rsidR="00F9103D" w:rsidRPr="006C32D8">
        <w:rPr>
          <w:rFonts w:ascii="Times New Roman" w:hAnsi="Times New Roman"/>
          <w:color w:val="202124"/>
          <w:sz w:val="28"/>
          <w:szCs w:val="28"/>
          <w:lang w:val="ru-RU"/>
        </w:rPr>
        <w:t>ұсынылады</w:t>
      </w:r>
      <w:r w:rsidR="00F9103D" w:rsidRPr="006C32D8">
        <w:rPr>
          <w:rFonts w:ascii="Times New Roman" w:hAnsi="Times New Roman"/>
          <w:color w:val="202124"/>
          <w:sz w:val="28"/>
          <w:szCs w:val="28"/>
        </w:rPr>
        <w:t>.</w:t>
      </w:r>
    </w:p>
    <w:p w:rsidR="00F9103D" w:rsidRPr="006C32D8" w:rsidRDefault="00F9103D" w:rsidP="00203342">
      <w:pPr>
        <w:spacing w:after="0" w:line="240" w:lineRule="auto"/>
        <w:ind w:firstLine="709"/>
        <w:jc w:val="both"/>
        <w:rPr>
          <w:rFonts w:ascii="Times New Roman" w:hAnsi="Times New Roman" w:cs="Times New Roman"/>
          <w:sz w:val="28"/>
          <w:szCs w:val="28"/>
          <w:lang w:val="en-US"/>
        </w:rPr>
      </w:pPr>
      <w:r w:rsidRPr="006C32D8">
        <w:rPr>
          <w:rFonts w:ascii="Times New Roman" w:hAnsi="Times New Roman" w:cs="Times New Roman"/>
          <w:color w:val="202124"/>
          <w:sz w:val="28"/>
          <w:szCs w:val="28"/>
        </w:rPr>
        <w:t>Мұндай</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жағдайда</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қандай</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кеңес</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берер</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едіңіз</w:t>
      </w:r>
      <w:r w:rsidRPr="006C32D8">
        <w:rPr>
          <w:rFonts w:ascii="Times New Roman" w:hAnsi="Times New Roman" w:cs="Times New Roman"/>
          <w:color w:val="202124"/>
          <w:sz w:val="28"/>
          <w:szCs w:val="28"/>
          <w:lang w:val="en-US"/>
        </w:rPr>
        <w:t>:</w:t>
      </w:r>
    </w:p>
    <w:p w:rsidR="00F9103D" w:rsidRPr="006C32D8" w:rsidRDefault="00F9103D" w:rsidP="00203342">
      <w:pPr>
        <w:spacing w:after="0" w:line="240" w:lineRule="auto"/>
        <w:ind w:firstLine="709"/>
        <w:jc w:val="both"/>
        <w:rPr>
          <w:rFonts w:ascii="Times New Roman" w:hAnsi="Times New Roman" w:cs="Times New Roman"/>
          <w:sz w:val="28"/>
          <w:szCs w:val="28"/>
          <w:lang w:val="en-US"/>
        </w:rPr>
      </w:pPr>
      <w:r w:rsidRPr="006C32D8">
        <w:rPr>
          <w:rFonts w:ascii="Times New Roman" w:hAnsi="Times New Roman" w:cs="Times New Roman"/>
          <w:color w:val="202124"/>
          <w:sz w:val="28"/>
          <w:szCs w:val="28"/>
          <w:lang w:val="en-US"/>
        </w:rPr>
        <w:t>C)</w:t>
      </w:r>
      <w:r w:rsidRPr="006C32D8">
        <w:rPr>
          <w:rFonts w:ascii="Times New Roman" w:hAnsi="Times New Roman" w:cs="Times New Roman"/>
          <w:color w:val="202124"/>
          <w:sz w:val="28"/>
          <w:szCs w:val="28"/>
        </w:rPr>
        <w:t>жауапты</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жұмыс</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кезкелген</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адамға</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қолайлы</w:t>
      </w:r>
      <w:r w:rsidRPr="006C32D8">
        <w:rPr>
          <w:rFonts w:ascii="Times New Roman" w:hAnsi="Times New Roman" w:cs="Times New Roman"/>
          <w:color w:val="202124"/>
          <w:sz w:val="28"/>
          <w:szCs w:val="28"/>
          <w:lang w:val="en-US"/>
        </w:rPr>
        <w:t>;</w:t>
      </w:r>
    </w:p>
    <w:p w:rsidR="00F9103D" w:rsidRPr="006C32D8" w:rsidRDefault="00F9103D" w:rsidP="00203342">
      <w:pPr>
        <w:spacing w:after="0" w:line="240" w:lineRule="auto"/>
        <w:ind w:firstLine="709"/>
        <w:jc w:val="both"/>
        <w:rPr>
          <w:rFonts w:ascii="Times New Roman" w:hAnsi="Times New Roman" w:cs="Times New Roman"/>
          <w:sz w:val="28"/>
          <w:szCs w:val="28"/>
          <w:lang w:val="en-US"/>
        </w:rPr>
      </w:pPr>
      <w:r w:rsidRPr="006C32D8">
        <w:rPr>
          <w:rFonts w:ascii="Times New Roman" w:hAnsi="Times New Roman" w:cs="Times New Roman"/>
          <w:color w:val="202124"/>
          <w:sz w:val="28"/>
          <w:szCs w:val="28"/>
          <w:lang w:val="en-US"/>
        </w:rPr>
        <w:t>B)</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шығармадағы</w:t>
      </w:r>
      <w:r w:rsidRPr="006C32D8">
        <w:rPr>
          <w:rFonts w:ascii="Times New Roman" w:hAnsi="Times New Roman" w:cs="Times New Roman"/>
          <w:color w:val="202124"/>
          <w:sz w:val="28"/>
          <w:szCs w:val="28"/>
          <w:lang w:val="en-US"/>
        </w:rPr>
        <w:t xml:space="preserve"> </w:t>
      </w:r>
      <w:r w:rsidRPr="006C32D8">
        <w:rPr>
          <w:rFonts w:ascii="Times New Roman" w:hAnsi="Times New Roman" w:cs="Times New Roman"/>
          <w:color w:val="202124"/>
          <w:sz w:val="28"/>
          <w:szCs w:val="28"/>
        </w:rPr>
        <w:t>әрбір</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адамға</w:t>
      </w:r>
      <w:r w:rsidRPr="006C32D8">
        <w:rPr>
          <w:rFonts w:ascii="Times New Roman" w:hAnsi="Times New Roman" w:cs="Times New Roman"/>
          <w:color w:val="202124"/>
          <w:sz w:val="28"/>
          <w:szCs w:val="28"/>
          <w:lang w:val="en-US"/>
        </w:rPr>
        <w:t>,</w:t>
      </w:r>
      <w:r w:rsidRPr="006C32D8">
        <w:rPr>
          <w:rFonts w:ascii="Times New Roman" w:hAnsi="Times New Roman" w:cs="Times New Roman"/>
          <w:color w:val="202124"/>
          <w:sz w:val="28"/>
          <w:szCs w:val="28"/>
        </w:rPr>
        <w:t>басты</w:t>
      </w:r>
      <w:r w:rsidRPr="006C32D8">
        <w:rPr>
          <w:rFonts w:ascii="Times New Roman" w:hAnsi="Times New Roman" w:cs="Times New Roman"/>
          <w:color w:val="202124"/>
          <w:sz w:val="28"/>
          <w:szCs w:val="28"/>
          <w:lang w:val="en-US"/>
        </w:rPr>
        <w:t xml:space="preserve"> </w:t>
      </w:r>
      <w:r w:rsidRPr="006C32D8">
        <w:rPr>
          <w:rFonts w:ascii="Times New Roman" w:hAnsi="Times New Roman" w:cs="Times New Roman"/>
          <w:color w:val="202124"/>
          <w:sz w:val="28"/>
          <w:szCs w:val="28"/>
        </w:rPr>
        <w:t>қоғамдық</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мойындау</w:t>
      </w:r>
      <w:r w:rsidRPr="006C32D8">
        <w:rPr>
          <w:rFonts w:ascii="Times New Roman" w:hAnsi="Times New Roman" w:cs="Times New Roman"/>
          <w:color w:val="202124"/>
          <w:sz w:val="28"/>
          <w:szCs w:val="28"/>
          <w:lang w:val="en-US"/>
        </w:rPr>
        <w:t>.</w:t>
      </w:r>
    </w:p>
    <w:p w:rsidR="00F9103D" w:rsidRPr="006C32D8" w:rsidRDefault="00F9103D" w:rsidP="00203342">
      <w:pPr>
        <w:pStyle w:val="a5"/>
        <w:widowControl w:val="0"/>
        <w:numPr>
          <w:ilvl w:val="0"/>
          <w:numId w:val="28"/>
        </w:numPr>
        <w:tabs>
          <w:tab w:val="left" w:pos="1041"/>
        </w:tabs>
        <w:autoSpaceDE w:val="0"/>
        <w:autoSpaceDN w:val="0"/>
        <w:spacing w:after="0" w:line="240" w:lineRule="auto"/>
        <w:ind w:left="0" w:firstLine="709"/>
        <w:contextualSpacing w:val="0"/>
        <w:jc w:val="both"/>
        <w:rPr>
          <w:rFonts w:ascii="Times New Roman" w:hAnsi="Times New Roman"/>
          <w:sz w:val="28"/>
          <w:szCs w:val="28"/>
        </w:rPr>
      </w:pPr>
      <w:r w:rsidRPr="006C32D8">
        <w:rPr>
          <w:rFonts w:ascii="Times New Roman" w:hAnsi="Times New Roman"/>
          <w:color w:val="202124"/>
          <w:sz w:val="28"/>
          <w:szCs w:val="28"/>
          <w:lang w:val="ru-RU"/>
        </w:rPr>
        <w:t>Ынталандырудың</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тиімді</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жүйесі</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әрбір</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жеке</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тұлғаның</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немесе</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қызметкерлер</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тобының</w:t>
      </w:r>
      <w:r w:rsidR="008007C8"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табысынтануға</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бағытталуытиіс</w:t>
      </w:r>
      <w:r w:rsidRPr="006C32D8">
        <w:rPr>
          <w:rFonts w:ascii="Times New Roman" w:hAnsi="Times New Roman"/>
          <w:color w:val="202124"/>
          <w:sz w:val="28"/>
          <w:szCs w:val="28"/>
        </w:rPr>
        <w:t>:</w:t>
      </w:r>
    </w:p>
    <w:p w:rsidR="00F9103D" w:rsidRPr="006C32D8" w:rsidRDefault="00F9103D" w:rsidP="00203342">
      <w:pPr>
        <w:spacing w:after="0" w:line="240" w:lineRule="auto"/>
        <w:ind w:firstLine="709"/>
        <w:jc w:val="both"/>
        <w:rPr>
          <w:rFonts w:ascii="Times New Roman" w:hAnsi="Times New Roman" w:cs="Times New Roman"/>
          <w:sz w:val="28"/>
          <w:szCs w:val="28"/>
          <w:lang w:val="en-US"/>
        </w:rPr>
      </w:pPr>
      <w:r w:rsidRPr="006C32D8">
        <w:rPr>
          <w:rFonts w:ascii="Times New Roman" w:hAnsi="Times New Roman" w:cs="Times New Roman"/>
          <w:color w:val="202124"/>
          <w:sz w:val="28"/>
          <w:szCs w:val="28"/>
          <w:lang w:val="en-US"/>
        </w:rPr>
        <w:t>B)</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әдетте</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адам</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өзжұмысының</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маңыздылығын</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мойындау</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арқылы</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ынталандырылады</w:t>
      </w:r>
      <w:r w:rsidRPr="006C32D8">
        <w:rPr>
          <w:rFonts w:ascii="Times New Roman" w:hAnsi="Times New Roman" w:cs="Times New Roman"/>
          <w:color w:val="202124"/>
          <w:sz w:val="28"/>
          <w:szCs w:val="28"/>
          <w:lang w:val="en-US"/>
        </w:rPr>
        <w:t>;</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lang w:val="en-US"/>
        </w:rPr>
        <w:t>H)</w:t>
      </w:r>
      <w:r w:rsidRPr="006C32D8">
        <w:rPr>
          <w:rFonts w:ascii="Times New Roman" w:hAnsi="Times New Roman" w:cs="Times New Roman"/>
          <w:color w:val="202124"/>
          <w:sz w:val="28"/>
          <w:szCs w:val="28"/>
        </w:rPr>
        <w:t>адамға</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пікірлес</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адамдар</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тобының</w:t>
      </w:r>
      <w:r w:rsidR="008007C8"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табысынтанумаңызды</w:t>
      </w:r>
      <w:r w:rsidRPr="006C32D8">
        <w:rPr>
          <w:rFonts w:ascii="Times New Roman" w:hAnsi="Times New Roman" w:cs="Times New Roman"/>
          <w:color w:val="202124"/>
          <w:sz w:val="28"/>
          <w:szCs w:val="28"/>
          <w:lang w:val="en-US"/>
        </w:rPr>
        <w:t>.</w:t>
      </w:r>
    </w:p>
    <w:p w:rsidR="00F9103D" w:rsidRPr="006C32D8" w:rsidRDefault="00F9103D" w:rsidP="00203342">
      <w:pPr>
        <w:pStyle w:val="a5"/>
        <w:widowControl w:val="0"/>
        <w:numPr>
          <w:ilvl w:val="0"/>
          <w:numId w:val="28"/>
        </w:numPr>
        <w:tabs>
          <w:tab w:val="left" w:pos="1041"/>
        </w:tabs>
        <w:autoSpaceDE w:val="0"/>
        <w:autoSpaceDN w:val="0"/>
        <w:spacing w:after="0" w:line="240" w:lineRule="auto"/>
        <w:ind w:left="0" w:firstLine="709"/>
        <w:contextualSpacing w:val="0"/>
        <w:jc w:val="both"/>
        <w:rPr>
          <w:rFonts w:ascii="Times New Roman" w:hAnsi="Times New Roman"/>
          <w:sz w:val="28"/>
          <w:szCs w:val="28"/>
        </w:rPr>
      </w:pPr>
      <w:r w:rsidRPr="006C32D8">
        <w:rPr>
          <w:rFonts w:ascii="Times New Roman" w:hAnsi="Times New Roman"/>
          <w:color w:val="202124"/>
          <w:sz w:val="28"/>
          <w:szCs w:val="28"/>
          <w:lang w:val="ru-RU"/>
        </w:rPr>
        <w:t>Адамға</w:t>
      </w:r>
      <w:r w:rsidR="008007C8"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қызықты</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бірақ</w:t>
      </w:r>
      <w:r w:rsidR="008007C8"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ақысы</w:t>
      </w:r>
      <w:r w:rsidR="008007C8"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аз</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жұмыспен</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өзіне</w:t>
      </w:r>
      <w:r w:rsidR="008007C8"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қызықты</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емес</w:t>
      </w:r>
      <w:r w:rsidR="008007C8"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жұмыс</w:t>
      </w:r>
      <w:r w:rsidR="008007C8"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үшін</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жақсы</w:t>
      </w:r>
      <w:r w:rsidR="008007C8"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сыйақы</w:t>
      </w:r>
      <w:r w:rsidR="008007C8"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арасында</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таңдау</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жасау</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қажет</w:t>
      </w:r>
      <w:r w:rsidRPr="006C32D8">
        <w:rPr>
          <w:rFonts w:ascii="Times New Roman" w:hAnsi="Times New Roman"/>
          <w:color w:val="202124"/>
          <w:sz w:val="28"/>
          <w:szCs w:val="28"/>
        </w:rPr>
        <w:t>.</w:t>
      </w:r>
      <w:r w:rsidR="00F52483"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Мұндай</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жағдайда</w:t>
      </w:r>
      <w:r w:rsidR="00F52483"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қандай</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кеңес</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берер</w:t>
      </w:r>
      <w:r w:rsidRPr="006C32D8">
        <w:rPr>
          <w:rFonts w:ascii="Times New Roman" w:hAnsi="Times New Roman"/>
          <w:color w:val="202124"/>
          <w:sz w:val="28"/>
          <w:szCs w:val="28"/>
        </w:rPr>
        <w:t xml:space="preserve"> </w:t>
      </w:r>
      <w:r w:rsidRPr="006C32D8">
        <w:rPr>
          <w:rFonts w:ascii="Times New Roman" w:hAnsi="Times New Roman"/>
          <w:color w:val="202124"/>
          <w:sz w:val="28"/>
          <w:szCs w:val="28"/>
          <w:lang w:val="ru-RU"/>
        </w:rPr>
        <w:t>едіңіз</w:t>
      </w:r>
      <w:r w:rsidRPr="006C32D8">
        <w:rPr>
          <w:rFonts w:ascii="Times New Roman" w:hAnsi="Times New Roman"/>
          <w:color w:val="202124"/>
          <w:sz w:val="28"/>
          <w:szCs w:val="28"/>
        </w:rPr>
        <w:t>:</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G)адамға</w:t>
      </w:r>
      <w:r w:rsidR="00F52483"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мағыналы</w:t>
      </w:r>
      <w:r w:rsidR="00F52483"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жұмысжасағанжөн;</w:t>
      </w:r>
    </w:p>
    <w:p w:rsidR="00F9103D" w:rsidRPr="006C32D8" w:rsidRDefault="00F9103D" w:rsidP="00203342">
      <w:pPr>
        <w:spacing w:after="0" w:line="240" w:lineRule="auto"/>
        <w:ind w:firstLine="709"/>
        <w:jc w:val="both"/>
        <w:rPr>
          <w:rFonts w:ascii="Times New Roman" w:hAnsi="Times New Roman" w:cs="Times New Roman"/>
          <w:color w:val="202124"/>
          <w:sz w:val="28"/>
          <w:szCs w:val="28"/>
        </w:rPr>
      </w:pPr>
      <w:r w:rsidRPr="006C32D8">
        <w:rPr>
          <w:rFonts w:ascii="Times New Roman" w:hAnsi="Times New Roman" w:cs="Times New Roman"/>
          <w:color w:val="202124"/>
          <w:sz w:val="28"/>
          <w:szCs w:val="28"/>
        </w:rPr>
        <w:t>А) адамға</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жақсы</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жалақы алатын</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жұмыс жасаған дұрыс.</w:t>
      </w:r>
    </w:p>
    <w:p w:rsidR="00F9103D" w:rsidRPr="006C32D8" w:rsidRDefault="00F9103D" w:rsidP="00203342">
      <w:pPr>
        <w:pStyle w:val="a5"/>
        <w:widowControl w:val="0"/>
        <w:numPr>
          <w:ilvl w:val="0"/>
          <w:numId w:val="28"/>
        </w:numPr>
        <w:tabs>
          <w:tab w:val="left" w:pos="1038"/>
        </w:tabs>
        <w:autoSpaceDE w:val="0"/>
        <w:autoSpaceDN w:val="0"/>
        <w:spacing w:after="0" w:line="240" w:lineRule="auto"/>
        <w:ind w:left="0" w:firstLine="709"/>
        <w:contextualSpacing w:val="0"/>
        <w:jc w:val="both"/>
        <w:rPr>
          <w:rFonts w:ascii="Times New Roman" w:hAnsi="Times New Roman"/>
          <w:sz w:val="28"/>
          <w:szCs w:val="28"/>
          <w:lang w:val="ru-RU"/>
        </w:rPr>
      </w:pPr>
      <w:r w:rsidRPr="006C32D8">
        <w:rPr>
          <w:rFonts w:ascii="Times New Roman" w:hAnsi="Times New Roman"/>
          <w:color w:val="202124"/>
          <w:sz w:val="28"/>
          <w:szCs w:val="28"/>
          <w:lang w:val="ru-RU"/>
        </w:rPr>
        <w:t>Жұмысты</w:t>
      </w:r>
      <w:r w:rsidR="00221E8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таңдағанда,</w:t>
      </w:r>
      <w:r w:rsidR="00221E8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адам</w:t>
      </w:r>
      <w:r w:rsidR="00221E8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жақсы</w:t>
      </w:r>
      <w:r w:rsidR="00221E8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жалақыалатын,</w:t>
      </w:r>
      <w:r w:rsidR="00221E8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бірақ</w:t>
      </w:r>
      <w:r w:rsidR="00221E8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табысты</w:t>
      </w:r>
      <w:r w:rsidR="00221E8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жұмыс</w:t>
      </w:r>
      <w:r w:rsidR="00221E8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сезінбейтін</w:t>
      </w:r>
      <w:r w:rsidR="00221E8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немесе қарапайым ақы төленетін жұмыста табысқа жетуге келіспейтін баламаға тап болады.Мұндай</w:t>
      </w:r>
      <w:r w:rsidR="00221E87" w:rsidRP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жағдайда қандайкеңес берер едіңіз:</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А)</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әркім</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жалақысы жоғары</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жұмысқа</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орналасуды</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шешеді;</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F)</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жұмыста</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табысты</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болу</w:t>
      </w:r>
      <w:r w:rsidR="00221E87" w:rsidRPr="006C32D8">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маңызды.</w:t>
      </w:r>
    </w:p>
    <w:p w:rsidR="00F9103D" w:rsidRPr="006C32D8" w:rsidRDefault="00221E87" w:rsidP="00203342">
      <w:pPr>
        <w:pStyle w:val="a5"/>
        <w:widowControl w:val="0"/>
        <w:numPr>
          <w:ilvl w:val="0"/>
          <w:numId w:val="28"/>
        </w:numPr>
        <w:tabs>
          <w:tab w:val="left" w:pos="1032"/>
        </w:tabs>
        <w:autoSpaceDE w:val="0"/>
        <w:autoSpaceDN w:val="0"/>
        <w:spacing w:after="0" w:line="240" w:lineRule="auto"/>
        <w:ind w:left="0" w:firstLine="709"/>
        <w:contextualSpacing w:val="0"/>
        <w:jc w:val="both"/>
        <w:rPr>
          <w:rFonts w:ascii="Times New Roman" w:hAnsi="Times New Roman"/>
          <w:sz w:val="28"/>
          <w:szCs w:val="28"/>
          <w:lang w:val="ru-RU"/>
        </w:rPr>
      </w:pPr>
      <w:r w:rsidRPr="006C32D8">
        <w:rPr>
          <w:rFonts w:ascii="Times New Roman" w:hAnsi="Times New Roman"/>
          <w:color w:val="202124"/>
          <w:sz w:val="28"/>
          <w:szCs w:val="28"/>
          <w:lang w:val="ru-RU"/>
        </w:rPr>
        <w:t xml:space="preserve">Студенттердің </w:t>
      </w:r>
      <w:r w:rsidR="00F9103D" w:rsidRPr="006C32D8">
        <w:rPr>
          <w:rFonts w:ascii="Times New Roman" w:hAnsi="Times New Roman"/>
          <w:color w:val="202124"/>
          <w:sz w:val="28"/>
          <w:szCs w:val="28"/>
          <w:lang w:val="ru-RU"/>
        </w:rPr>
        <w:t>жұмысқа</w:t>
      </w:r>
      <w:r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қызығушылығын</w:t>
      </w:r>
      <w:r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арттыру</w:t>
      </w:r>
      <w:r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жүйесімен</w:t>
      </w:r>
      <w:r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жұмыс</w:t>
      </w:r>
      <w:r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істеу</w:t>
      </w:r>
      <w:r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кезінде</w:t>
      </w:r>
      <w:r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 xml:space="preserve">басым стратегия ретінде сіз пікірлестер тобын құруды таңдайсыз немесе </w:t>
      </w:r>
      <w:r w:rsidRPr="006C32D8">
        <w:rPr>
          <w:rFonts w:ascii="Times New Roman" w:hAnsi="Times New Roman"/>
          <w:color w:val="202124"/>
          <w:sz w:val="28"/>
          <w:szCs w:val="28"/>
          <w:lang w:val="ru-RU"/>
        </w:rPr>
        <w:t xml:space="preserve"> </w:t>
      </w:r>
      <w:r w:rsidR="006C32D8">
        <w:rPr>
          <w:rFonts w:ascii="Times New Roman" w:hAnsi="Times New Roman"/>
          <w:color w:val="202124"/>
          <w:sz w:val="28"/>
          <w:szCs w:val="28"/>
          <w:lang w:val="ru-RU"/>
        </w:rPr>
        <w:t>с</w:t>
      </w:r>
      <w:r w:rsidRPr="006C32D8">
        <w:rPr>
          <w:rFonts w:ascii="Times New Roman" w:hAnsi="Times New Roman"/>
          <w:color w:val="202124"/>
          <w:sz w:val="28"/>
          <w:szCs w:val="28"/>
          <w:lang w:val="ru-RU"/>
        </w:rPr>
        <w:t xml:space="preserve">туденттердің </w:t>
      </w:r>
      <w:r w:rsidR="00F9103D" w:rsidRPr="006C32D8">
        <w:rPr>
          <w:rFonts w:ascii="Times New Roman" w:hAnsi="Times New Roman"/>
          <w:color w:val="202124"/>
          <w:sz w:val="28"/>
          <w:szCs w:val="28"/>
          <w:lang w:val="ru-RU"/>
        </w:rPr>
        <w:t>жеке</w:t>
      </w:r>
      <w:r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жауапкершілігін</w:t>
      </w:r>
      <w:r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арттыруды тоқтатасыз:</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H) бәрінен бұрын, адамның пікірлес адамдар тобында жұмыс істеуі адамды ынталан-дырады;</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C)</w:t>
      </w:r>
      <w:r w:rsidR="00221E8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бәрінен</w:t>
      </w:r>
      <w:r w:rsidR="006C32D8">
        <w:rPr>
          <w:rFonts w:ascii="Times New Roman" w:hAnsi="Times New Roman" w:cs="Times New Roman"/>
          <w:color w:val="202124"/>
          <w:sz w:val="28"/>
          <w:szCs w:val="28"/>
          <w:lang w:val="kk-KZ"/>
        </w:rPr>
        <w:t xml:space="preserve"> </w:t>
      </w:r>
      <w:r w:rsidR="00221E8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бұрын</w:t>
      </w:r>
      <w:r w:rsidR="00221E87" w:rsidRPr="006C32D8">
        <w:rPr>
          <w:rFonts w:ascii="Times New Roman" w:hAnsi="Times New Roman" w:cs="Times New Roman"/>
          <w:color w:val="202124"/>
          <w:sz w:val="28"/>
          <w:szCs w:val="28"/>
          <w:lang w:val="kk-KZ"/>
        </w:rPr>
        <w:t xml:space="preserve"> </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берілген</w:t>
      </w:r>
      <w:r w:rsidR="00221E8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жұмысқа</w:t>
      </w:r>
      <w:r w:rsidR="00221E8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жеке</w:t>
      </w:r>
      <w:r w:rsidR="00221E8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жауапкершілікті</w:t>
      </w:r>
      <w:r w:rsidR="00221E87" w:rsidRP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ынталандырады.</w:t>
      </w:r>
    </w:p>
    <w:p w:rsidR="00F9103D" w:rsidRPr="006C32D8" w:rsidRDefault="00F6322A" w:rsidP="00203342">
      <w:pPr>
        <w:pStyle w:val="a5"/>
        <w:widowControl w:val="0"/>
        <w:numPr>
          <w:ilvl w:val="0"/>
          <w:numId w:val="28"/>
        </w:numPr>
        <w:tabs>
          <w:tab w:val="left" w:pos="1071"/>
        </w:tabs>
        <w:autoSpaceDE w:val="0"/>
        <w:autoSpaceDN w:val="0"/>
        <w:spacing w:after="0" w:line="240" w:lineRule="auto"/>
        <w:ind w:left="0" w:firstLine="709"/>
        <w:contextualSpacing w:val="0"/>
        <w:jc w:val="both"/>
        <w:rPr>
          <w:rFonts w:ascii="Times New Roman" w:hAnsi="Times New Roman"/>
          <w:sz w:val="28"/>
          <w:szCs w:val="28"/>
          <w:lang w:val="ru-RU"/>
        </w:rPr>
      </w:pPr>
      <w:r>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Адам</w:t>
      </w:r>
      <w:r w:rsidR="00221E87" w:rsidRPr="006C32D8">
        <w:rPr>
          <w:rFonts w:ascii="Times New Roman" w:hAnsi="Times New Roman"/>
          <w:color w:val="202124"/>
          <w:sz w:val="28"/>
          <w:szCs w:val="28"/>
          <w:lang w:val="kk-KZ"/>
        </w:rPr>
        <w:t xml:space="preserve"> </w:t>
      </w:r>
      <w:r w:rsidR="00F9103D" w:rsidRPr="006C32D8">
        <w:rPr>
          <w:rFonts w:ascii="Times New Roman" w:hAnsi="Times New Roman"/>
          <w:color w:val="202124"/>
          <w:sz w:val="28"/>
          <w:szCs w:val="28"/>
          <w:lang w:val="ru-RU"/>
        </w:rPr>
        <w:t>жауапты,</w:t>
      </w:r>
      <w:r w:rsidR="00221E87" w:rsidRPr="006C32D8">
        <w:rPr>
          <w:rFonts w:ascii="Times New Roman" w:hAnsi="Times New Roman"/>
          <w:color w:val="202124"/>
          <w:sz w:val="28"/>
          <w:szCs w:val="28"/>
          <w:lang w:val="kk-KZ"/>
        </w:rPr>
        <w:t xml:space="preserve"> </w:t>
      </w:r>
      <w:r w:rsidR="00F9103D" w:rsidRPr="006C32D8">
        <w:rPr>
          <w:rFonts w:ascii="Times New Roman" w:hAnsi="Times New Roman"/>
          <w:color w:val="202124"/>
          <w:sz w:val="28"/>
          <w:szCs w:val="28"/>
          <w:lang w:val="ru-RU"/>
        </w:rPr>
        <w:t>бірақ</w:t>
      </w:r>
      <w:r w:rsidR="00221E87" w:rsidRPr="006C32D8">
        <w:rPr>
          <w:rFonts w:ascii="Times New Roman" w:hAnsi="Times New Roman"/>
          <w:color w:val="202124"/>
          <w:sz w:val="28"/>
          <w:szCs w:val="28"/>
          <w:lang w:val="kk-KZ"/>
        </w:rPr>
        <w:t xml:space="preserve"> </w:t>
      </w:r>
      <w:r w:rsidR="00F9103D" w:rsidRPr="006C32D8">
        <w:rPr>
          <w:rFonts w:ascii="Times New Roman" w:hAnsi="Times New Roman"/>
          <w:color w:val="202124"/>
          <w:sz w:val="28"/>
          <w:szCs w:val="28"/>
          <w:lang w:val="ru-RU"/>
        </w:rPr>
        <w:t>мансаптық</w:t>
      </w:r>
      <w:r w:rsidR="00221E87"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өсу</w:t>
      </w:r>
      <w:r w:rsidR="00221E87"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мен</w:t>
      </w:r>
      <w:r w:rsidR="00221E87"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жеңіл</w:t>
      </w:r>
      <w:r w:rsidR="00221E87"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мансапқа</w:t>
      </w:r>
      <w:r w:rsidR="00221E87"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қол</w:t>
      </w:r>
      <w:r w:rsidR="00221E87"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жеткізу</w:t>
      </w:r>
      <w:r w:rsidR="00221E87"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мүмкіндігін</w:t>
      </w:r>
      <w:r w:rsidR="006C32D8">
        <w:rPr>
          <w:rFonts w:ascii="Times New Roman" w:hAnsi="Times New Roman"/>
          <w:color w:val="202124"/>
          <w:sz w:val="28"/>
          <w:szCs w:val="28"/>
          <w:lang w:val="ru-RU"/>
        </w:rPr>
        <w:t xml:space="preserve"> </w:t>
      </w:r>
      <w:r w:rsidR="00221E87"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қоспағанда</w:t>
      </w:r>
      <w:r w:rsidR="00221E87"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таңдау жасауы</w:t>
      </w:r>
      <w:r w:rsidR="00221E87" w:rsidRP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керек.</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lastRenderedPageBreak/>
        <w:t>Мұндай</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жағдайда</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қандай</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кеңес</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берер</w:t>
      </w:r>
      <w:r w:rsidR="00140FF1">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едіңіз:</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C)</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жауапты</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жұмысты</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орындау</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маңызды;</w:t>
      </w:r>
    </w:p>
    <w:p w:rsidR="00F9103D" w:rsidRPr="006C32D8" w:rsidRDefault="00F9103D" w:rsidP="00203342">
      <w:pPr>
        <w:pStyle w:val="a5"/>
        <w:widowControl w:val="0"/>
        <w:numPr>
          <w:ilvl w:val="0"/>
          <w:numId w:val="12"/>
        </w:numPr>
        <w:tabs>
          <w:tab w:val="left" w:pos="969"/>
        </w:tabs>
        <w:autoSpaceDE w:val="0"/>
        <w:autoSpaceDN w:val="0"/>
        <w:spacing w:after="0" w:line="240" w:lineRule="auto"/>
        <w:ind w:left="0" w:firstLine="709"/>
        <w:contextualSpacing w:val="0"/>
        <w:jc w:val="both"/>
        <w:rPr>
          <w:rFonts w:ascii="Times New Roman" w:hAnsi="Times New Roman"/>
          <w:sz w:val="28"/>
          <w:szCs w:val="28"/>
          <w:lang w:val="ru-RU"/>
        </w:rPr>
      </w:pPr>
      <w:r w:rsidRPr="006C32D8">
        <w:rPr>
          <w:rFonts w:ascii="Times New Roman" w:hAnsi="Times New Roman"/>
          <w:color w:val="202124"/>
          <w:sz w:val="28"/>
          <w:szCs w:val="28"/>
          <w:lang w:val="ru-RU"/>
        </w:rPr>
        <w:t>Барлығын</w:t>
      </w:r>
      <w:r w:rsidR="006C32D8">
        <w:rPr>
          <w:rFonts w:ascii="Times New Roman" w:hAnsi="Times New Roman"/>
          <w:color w:val="202124"/>
          <w:sz w:val="28"/>
          <w:szCs w:val="28"/>
          <w:lang w:val="kk-KZ"/>
        </w:rPr>
        <w:t xml:space="preserve"> </w:t>
      </w:r>
      <w:r w:rsidRPr="006C32D8">
        <w:rPr>
          <w:rFonts w:ascii="Times New Roman" w:hAnsi="Times New Roman"/>
          <w:color w:val="202124"/>
          <w:sz w:val="28"/>
          <w:szCs w:val="28"/>
          <w:lang w:val="ru-RU"/>
        </w:rPr>
        <w:t>мансапқа</w:t>
      </w:r>
      <w:r w:rsidR="006C32D8">
        <w:rPr>
          <w:rFonts w:ascii="Times New Roman" w:hAnsi="Times New Roman"/>
          <w:color w:val="202124"/>
          <w:sz w:val="28"/>
          <w:szCs w:val="28"/>
          <w:lang w:val="kk-KZ"/>
        </w:rPr>
        <w:t xml:space="preserve"> </w:t>
      </w:r>
      <w:r w:rsidRPr="006C32D8">
        <w:rPr>
          <w:rFonts w:ascii="Times New Roman" w:hAnsi="Times New Roman"/>
          <w:color w:val="202124"/>
          <w:sz w:val="28"/>
          <w:szCs w:val="28"/>
          <w:lang w:val="ru-RU"/>
        </w:rPr>
        <w:t>шығу</w:t>
      </w:r>
      <w:r w:rsidR="006C32D8">
        <w:rPr>
          <w:rFonts w:ascii="Times New Roman" w:hAnsi="Times New Roman"/>
          <w:color w:val="202124"/>
          <w:sz w:val="28"/>
          <w:szCs w:val="28"/>
          <w:lang w:val="kk-KZ"/>
        </w:rPr>
        <w:t xml:space="preserve"> </w:t>
      </w:r>
      <w:r w:rsidRPr="006C32D8">
        <w:rPr>
          <w:rFonts w:ascii="Times New Roman" w:hAnsi="Times New Roman"/>
          <w:color w:val="202124"/>
          <w:sz w:val="28"/>
          <w:szCs w:val="28"/>
          <w:lang w:val="ru-RU"/>
        </w:rPr>
        <w:t>мүмкіндігі</w:t>
      </w:r>
      <w:r w:rsidR="006C32D8">
        <w:rPr>
          <w:rFonts w:ascii="Times New Roman" w:hAnsi="Times New Roman"/>
          <w:color w:val="202124"/>
          <w:sz w:val="28"/>
          <w:szCs w:val="28"/>
          <w:lang w:val="kk-KZ"/>
        </w:rPr>
        <w:t xml:space="preserve"> </w:t>
      </w:r>
      <w:r w:rsidRPr="006C32D8">
        <w:rPr>
          <w:rFonts w:ascii="Times New Roman" w:hAnsi="Times New Roman"/>
          <w:color w:val="202124"/>
          <w:sz w:val="28"/>
          <w:szCs w:val="28"/>
          <w:lang w:val="ru-RU"/>
        </w:rPr>
        <w:t xml:space="preserve"> көбірек</w:t>
      </w:r>
      <w:r w:rsidR="006C32D8">
        <w:rPr>
          <w:rFonts w:ascii="Times New Roman" w:hAnsi="Times New Roman"/>
          <w:color w:val="202124"/>
          <w:sz w:val="28"/>
          <w:szCs w:val="28"/>
          <w:lang w:val="kk-KZ"/>
        </w:rPr>
        <w:t xml:space="preserve"> </w:t>
      </w:r>
      <w:r w:rsidRPr="006C32D8">
        <w:rPr>
          <w:rFonts w:ascii="Times New Roman" w:hAnsi="Times New Roman"/>
          <w:color w:val="202124"/>
          <w:sz w:val="28"/>
          <w:szCs w:val="28"/>
          <w:lang w:val="ru-RU"/>
        </w:rPr>
        <w:t>қызықтырады.</w:t>
      </w:r>
    </w:p>
    <w:p w:rsidR="00F9103D" w:rsidRPr="006C32D8" w:rsidRDefault="00140FF1" w:rsidP="00203342">
      <w:pPr>
        <w:pStyle w:val="a5"/>
        <w:widowControl w:val="0"/>
        <w:numPr>
          <w:ilvl w:val="0"/>
          <w:numId w:val="28"/>
        </w:numPr>
        <w:tabs>
          <w:tab w:val="left" w:pos="1068"/>
        </w:tabs>
        <w:autoSpaceDE w:val="0"/>
        <w:autoSpaceDN w:val="0"/>
        <w:spacing w:after="0" w:line="240" w:lineRule="auto"/>
        <w:ind w:left="0" w:firstLine="709"/>
        <w:contextualSpacing w:val="0"/>
        <w:jc w:val="both"/>
        <w:rPr>
          <w:rFonts w:ascii="Times New Roman" w:hAnsi="Times New Roman"/>
          <w:sz w:val="28"/>
          <w:szCs w:val="28"/>
          <w:lang w:val="ru-RU"/>
        </w:rPr>
      </w:pPr>
      <w:r>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Жалпыға</w:t>
      </w:r>
      <w:r w:rsidR="006C32D8">
        <w:rPr>
          <w:rFonts w:ascii="Times New Roman" w:hAnsi="Times New Roman"/>
          <w:color w:val="202124"/>
          <w:sz w:val="28"/>
          <w:szCs w:val="28"/>
          <w:lang w:val="kk-KZ"/>
        </w:rPr>
        <w:t xml:space="preserve"> </w:t>
      </w:r>
      <w:r w:rsidR="00F9103D" w:rsidRPr="006C32D8">
        <w:rPr>
          <w:rFonts w:ascii="Times New Roman" w:hAnsi="Times New Roman"/>
          <w:color w:val="202124"/>
          <w:sz w:val="28"/>
          <w:szCs w:val="28"/>
          <w:lang w:val="ru-RU"/>
        </w:rPr>
        <w:t>бірдей</w:t>
      </w:r>
      <w:r w:rsidR="006C32D8">
        <w:rPr>
          <w:rFonts w:ascii="Times New Roman" w:hAnsi="Times New Roman"/>
          <w:color w:val="202124"/>
          <w:sz w:val="28"/>
          <w:szCs w:val="28"/>
          <w:lang w:val="kk-KZ"/>
        </w:rPr>
        <w:t xml:space="preserve"> </w:t>
      </w:r>
      <w:r w:rsidR="00F9103D" w:rsidRPr="006C32D8">
        <w:rPr>
          <w:rFonts w:ascii="Times New Roman" w:hAnsi="Times New Roman"/>
          <w:color w:val="202124"/>
          <w:sz w:val="28"/>
          <w:szCs w:val="28"/>
          <w:lang w:val="ru-RU"/>
        </w:rPr>
        <w:t>ықтимал</w:t>
      </w:r>
      <w:r w:rsidR="006C32D8">
        <w:rPr>
          <w:rFonts w:ascii="Times New Roman" w:hAnsi="Times New Roman"/>
          <w:color w:val="202124"/>
          <w:sz w:val="28"/>
          <w:szCs w:val="28"/>
          <w:lang w:val="kk-KZ"/>
        </w:rPr>
        <w:t xml:space="preserve"> </w:t>
      </w:r>
      <w:r w:rsidR="00F9103D" w:rsidRPr="006C32D8">
        <w:rPr>
          <w:rFonts w:ascii="Times New Roman" w:hAnsi="Times New Roman"/>
          <w:color w:val="202124"/>
          <w:sz w:val="28"/>
          <w:szCs w:val="28"/>
          <w:lang w:val="ru-RU"/>
        </w:rPr>
        <w:t>қабылдауға</w:t>
      </w:r>
      <w:r w:rsidR="006C32D8">
        <w:rPr>
          <w:rFonts w:ascii="Times New Roman" w:hAnsi="Times New Roman"/>
          <w:color w:val="202124"/>
          <w:sz w:val="28"/>
          <w:szCs w:val="28"/>
          <w:lang w:val="kk-KZ"/>
        </w:rPr>
        <w:t xml:space="preserve"> </w:t>
      </w:r>
      <w:r w:rsidR="00F9103D" w:rsidRPr="006C32D8">
        <w:rPr>
          <w:rFonts w:ascii="Times New Roman" w:hAnsi="Times New Roman"/>
          <w:color w:val="202124"/>
          <w:sz w:val="28"/>
          <w:szCs w:val="28"/>
          <w:lang w:val="ru-RU"/>
        </w:rPr>
        <w:t>байланысты</w:t>
      </w:r>
      <w:r w:rsidR="006C32D8">
        <w:rPr>
          <w:rFonts w:ascii="Times New Roman" w:hAnsi="Times New Roman"/>
          <w:color w:val="202124"/>
          <w:sz w:val="28"/>
          <w:szCs w:val="28"/>
          <w:lang w:val="ru-RU"/>
        </w:rPr>
        <w:t xml:space="preserve">  оқу </w:t>
      </w:r>
      <w:r w:rsidR="00F9103D" w:rsidRPr="006C32D8">
        <w:rPr>
          <w:rFonts w:ascii="Times New Roman" w:hAnsi="Times New Roman"/>
          <w:color w:val="202124"/>
          <w:sz w:val="28"/>
          <w:szCs w:val="28"/>
          <w:lang w:val="ru-RU"/>
        </w:rPr>
        <w:t>ұсынысының</w:t>
      </w:r>
      <w:r w:rsid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арқасында</w:t>
      </w:r>
      <w:r w:rsid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адамға</w:t>
      </w:r>
      <w:r w:rsid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сәттілік</w:t>
      </w:r>
      <w:r w:rsid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сезімін</w:t>
      </w:r>
      <w:r w:rsid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беретін</w:t>
      </w:r>
      <w:r w:rsid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жұмысты</w:t>
      </w:r>
      <w:r w:rsid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өзгертудің</w:t>
      </w:r>
      <w:r w:rsid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мағынасы</w:t>
      </w:r>
      <w:r w:rsidR="006C32D8">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жоқ:</w:t>
      </w:r>
    </w:p>
    <w:p w:rsidR="00F9103D" w:rsidRPr="006C32D8" w:rsidRDefault="006C32D8" w:rsidP="00203342">
      <w:pPr>
        <w:pStyle w:val="a5"/>
        <w:widowControl w:val="0"/>
        <w:numPr>
          <w:ilvl w:val="0"/>
          <w:numId w:val="12"/>
        </w:numPr>
        <w:tabs>
          <w:tab w:val="left" w:pos="956"/>
        </w:tabs>
        <w:autoSpaceDE w:val="0"/>
        <w:autoSpaceDN w:val="0"/>
        <w:spacing w:after="0" w:line="240" w:lineRule="auto"/>
        <w:ind w:left="0" w:firstLine="709"/>
        <w:contextualSpacing w:val="0"/>
        <w:jc w:val="both"/>
        <w:rPr>
          <w:rFonts w:ascii="Times New Roman" w:hAnsi="Times New Roman"/>
          <w:sz w:val="28"/>
          <w:szCs w:val="28"/>
          <w:lang w:val="ru-RU"/>
        </w:rPr>
      </w:pPr>
      <w:r w:rsidRPr="006C32D8">
        <w:rPr>
          <w:rFonts w:ascii="Times New Roman" w:hAnsi="Times New Roman"/>
          <w:color w:val="202124"/>
          <w:sz w:val="28"/>
          <w:szCs w:val="28"/>
          <w:lang w:val="ru-RU"/>
        </w:rPr>
        <w:t>Е</w:t>
      </w:r>
      <w:r w:rsidR="00F9103D" w:rsidRPr="006C32D8">
        <w:rPr>
          <w:rFonts w:ascii="Times New Roman" w:hAnsi="Times New Roman"/>
          <w:color w:val="202124"/>
          <w:sz w:val="28"/>
          <w:szCs w:val="28"/>
          <w:lang w:val="ru-RU"/>
        </w:rPr>
        <w:t>ң</w:t>
      </w:r>
      <w:r>
        <w:rPr>
          <w:rFonts w:ascii="Times New Roman" w:hAnsi="Times New Roman"/>
          <w:color w:val="202124"/>
          <w:sz w:val="28"/>
          <w:szCs w:val="28"/>
          <w:lang w:val="kk-KZ"/>
        </w:rPr>
        <w:t xml:space="preserve"> </w:t>
      </w:r>
      <w:r w:rsidR="00F9103D" w:rsidRPr="006C32D8">
        <w:rPr>
          <w:rFonts w:ascii="Times New Roman" w:hAnsi="Times New Roman"/>
          <w:color w:val="202124"/>
          <w:sz w:val="28"/>
          <w:szCs w:val="28"/>
          <w:lang w:val="ru-RU"/>
        </w:rPr>
        <w:t xml:space="preserve"> бастысы- жұмыста сәттілік</w:t>
      </w:r>
      <w:r>
        <w:rPr>
          <w:rFonts w:ascii="Times New Roman" w:hAnsi="Times New Roman"/>
          <w:color w:val="202124"/>
          <w:sz w:val="28"/>
          <w:szCs w:val="28"/>
          <w:lang w:val="kk-KZ"/>
        </w:rPr>
        <w:t xml:space="preserve"> </w:t>
      </w:r>
      <w:r w:rsidR="00F9103D" w:rsidRPr="006C32D8">
        <w:rPr>
          <w:rFonts w:ascii="Times New Roman" w:hAnsi="Times New Roman"/>
          <w:color w:val="202124"/>
          <w:sz w:val="28"/>
          <w:szCs w:val="28"/>
          <w:lang w:val="ru-RU"/>
        </w:rPr>
        <w:t>сезімі;</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В)</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жұртшылықтың</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мойындауы</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ең</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маңызды.</w:t>
      </w:r>
    </w:p>
    <w:p w:rsidR="00F9103D" w:rsidRPr="006C32D8" w:rsidRDefault="00F9103D" w:rsidP="00203342">
      <w:pPr>
        <w:pStyle w:val="a5"/>
        <w:widowControl w:val="0"/>
        <w:numPr>
          <w:ilvl w:val="0"/>
          <w:numId w:val="28"/>
        </w:numPr>
        <w:tabs>
          <w:tab w:val="left" w:pos="1042"/>
        </w:tabs>
        <w:autoSpaceDE w:val="0"/>
        <w:autoSpaceDN w:val="0"/>
        <w:spacing w:after="0" w:line="240" w:lineRule="auto"/>
        <w:ind w:left="0" w:firstLine="709"/>
        <w:contextualSpacing w:val="0"/>
        <w:jc w:val="both"/>
        <w:rPr>
          <w:rFonts w:ascii="Times New Roman" w:hAnsi="Times New Roman"/>
          <w:sz w:val="28"/>
          <w:szCs w:val="28"/>
          <w:lang w:val="ru-RU"/>
        </w:rPr>
      </w:pPr>
      <w:r w:rsidRPr="006C32D8">
        <w:rPr>
          <w:rFonts w:ascii="Times New Roman" w:hAnsi="Times New Roman"/>
          <w:color w:val="202124"/>
          <w:sz w:val="28"/>
          <w:szCs w:val="28"/>
          <w:lang w:val="ru-RU"/>
        </w:rPr>
        <w:t>Команда</w:t>
      </w:r>
      <w:r w:rsidR="006C32D8">
        <w:rPr>
          <w:rFonts w:ascii="Times New Roman" w:hAnsi="Times New Roman"/>
          <w:color w:val="202124"/>
          <w:sz w:val="28"/>
          <w:szCs w:val="28"/>
          <w:lang w:val="kk-KZ"/>
        </w:rPr>
        <w:t xml:space="preserve"> </w:t>
      </w:r>
      <w:r w:rsidRPr="006C32D8">
        <w:rPr>
          <w:rFonts w:ascii="Times New Roman" w:hAnsi="Times New Roman"/>
          <w:color w:val="202124"/>
          <w:sz w:val="28"/>
          <w:szCs w:val="28"/>
          <w:lang w:val="ru-RU"/>
        </w:rPr>
        <w:t>мен</w:t>
      </w:r>
      <w:r w:rsidR="006C32D8">
        <w:rPr>
          <w:rFonts w:ascii="Times New Roman" w:hAnsi="Times New Roman"/>
          <w:color w:val="202124"/>
          <w:sz w:val="28"/>
          <w:szCs w:val="28"/>
          <w:lang w:val="kk-KZ"/>
        </w:rPr>
        <w:t xml:space="preserve"> </w:t>
      </w:r>
      <w:r w:rsidRPr="006C32D8">
        <w:rPr>
          <w:rFonts w:ascii="Times New Roman" w:hAnsi="Times New Roman"/>
          <w:color w:val="202124"/>
          <w:sz w:val="28"/>
          <w:szCs w:val="28"/>
          <w:lang w:val="ru-RU"/>
        </w:rPr>
        <w:t>көшбасшы</w:t>
      </w:r>
      <w:r w:rsidR="006C32D8">
        <w:rPr>
          <w:rFonts w:ascii="Times New Roman" w:hAnsi="Times New Roman"/>
          <w:color w:val="202124"/>
          <w:sz w:val="28"/>
          <w:szCs w:val="28"/>
          <w:lang w:val="kk-KZ"/>
        </w:rPr>
        <w:t xml:space="preserve"> </w:t>
      </w:r>
      <w:r w:rsidRPr="006C32D8">
        <w:rPr>
          <w:rFonts w:ascii="Times New Roman" w:hAnsi="Times New Roman"/>
          <w:color w:val="202124"/>
          <w:sz w:val="28"/>
          <w:szCs w:val="28"/>
          <w:lang w:val="ru-RU"/>
        </w:rPr>
        <w:t>арасындағы</w:t>
      </w:r>
      <w:r w:rsid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қақтығыста тараптардың</w:t>
      </w:r>
      <w:r w:rsid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біреуін</w:t>
      </w:r>
      <w:r w:rsid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алу</w:t>
      </w:r>
      <w:r w:rsidR="006C32D8">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қажет:</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lang w:val="en-US"/>
        </w:rPr>
        <w:t>H</w:t>
      </w:r>
      <w:r w:rsidRPr="006C32D8">
        <w:rPr>
          <w:rFonts w:ascii="Times New Roman" w:hAnsi="Times New Roman" w:cs="Times New Roman"/>
          <w:color w:val="202124"/>
          <w:sz w:val="28"/>
          <w:szCs w:val="28"/>
        </w:rPr>
        <w:t>) директор</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мен</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қарым-қатынастан гөрі әріптестерінің</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қолдауы маңызды;</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lang w:val="en-US"/>
        </w:rPr>
        <w:t>D</w:t>
      </w:r>
      <w:r w:rsidRPr="006C32D8">
        <w:rPr>
          <w:rFonts w:ascii="Times New Roman" w:hAnsi="Times New Roman" w:cs="Times New Roman"/>
          <w:color w:val="202124"/>
          <w:sz w:val="28"/>
          <w:szCs w:val="28"/>
        </w:rPr>
        <w:t>) басшылармен</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қарым-қатынас</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құрдастарының</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 xml:space="preserve"> қолдауынан</w:t>
      </w:r>
      <w:r w:rsidR="006C32D8">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гөрі маңызды.</w:t>
      </w:r>
    </w:p>
    <w:p w:rsidR="00F9103D" w:rsidRPr="00AC5FE4" w:rsidRDefault="00140FF1" w:rsidP="00203342">
      <w:pPr>
        <w:pStyle w:val="a5"/>
        <w:widowControl w:val="0"/>
        <w:numPr>
          <w:ilvl w:val="0"/>
          <w:numId w:val="28"/>
        </w:numPr>
        <w:tabs>
          <w:tab w:val="left" w:pos="1077"/>
        </w:tabs>
        <w:autoSpaceDE w:val="0"/>
        <w:autoSpaceDN w:val="0"/>
        <w:spacing w:after="0" w:line="240" w:lineRule="auto"/>
        <w:ind w:left="0" w:firstLine="709"/>
        <w:contextualSpacing w:val="0"/>
        <w:jc w:val="both"/>
        <w:rPr>
          <w:rFonts w:ascii="Times New Roman" w:hAnsi="Times New Roman"/>
          <w:sz w:val="28"/>
          <w:szCs w:val="28"/>
          <w:lang w:val="ru-RU"/>
        </w:rPr>
      </w:pPr>
      <w:r>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Маңызды</w:t>
      </w:r>
      <w:r w:rsidR="00AC5FE4">
        <w:rPr>
          <w:rFonts w:ascii="Times New Roman" w:hAnsi="Times New Roman"/>
          <w:color w:val="202124"/>
          <w:sz w:val="28"/>
          <w:szCs w:val="28"/>
          <w:lang w:val="kk-KZ"/>
        </w:rPr>
        <w:t xml:space="preserve"> </w:t>
      </w:r>
      <w:r w:rsidR="00AC5FE4">
        <w:rPr>
          <w:rFonts w:ascii="Times New Roman" w:hAnsi="Times New Roman"/>
          <w:color w:val="202124"/>
          <w:sz w:val="28"/>
          <w:szCs w:val="28"/>
          <w:lang w:val="ru-RU"/>
        </w:rPr>
        <w:t xml:space="preserve"> оқыту </w:t>
      </w:r>
      <w:r w:rsidR="00F9103D" w:rsidRPr="00AC5FE4">
        <w:rPr>
          <w:rFonts w:ascii="Times New Roman" w:hAnsi="Times New Roman"/>
          <w:color w:val="202124"/>
          <w:sz w:val="28"/>
          <w:szCs w:val="28"/>
          <w:lang w:val="ru-RU"/>
        </w:rPr>
        <w:t>үшін</w:t>
      </w:r>
      <w:r w:rsidR="00AC5FE4">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жауапты,</w:t>
      </w:r>
      <w:r w:rsidR="00AC5FE4">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бірақ</w:t>
      </w:r>
      <w:r w:rsidR="00AC5FE4">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монотонды</w:t>
      </w:r>
      <w:r w:rsidR="00AC5FE4">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жұмысты</w:t>
      </w:r>
      <w:r w:rsidR="00AC5FE4">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өзгертудің</w:t>
      </w:r>
      <w:r w:rsidR="00AC5FE4">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мағынасы</w:t>
      </w:r>
      <w:r w:rsidR="00AC5FE4">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жоқ, бірақ</w:t>
      </w:r>
      <w:r w:rsidR="00AC5FE4">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маңызды</w:t>
      </w:r>
      <w:r w:rsidR="00AC5FE4">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шешімдерді</w:t>
      </w:r>
      <w:r w:rsidR="00AC5FE4">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қабылдаумен байланысты</w:t>
      </w:r>
      <w:r w:rsidR="00AC5FE4">
        <w:rPr>
          <w:rFonts w:ascii="Times New Roman" w:hAnsi="Times New Roman"/>
          <w:color w:val="202124"/>
          <w:sz w:val="28"/>
          <w:szCs w:val="28"/>
          <w:lang w:val="ru-RU"/>
        </w:rPr>
        <w:t xml:space="preserve"> </w:t>
      </w:r>
      <w:r w:rsidR="00F9103D" w:rsidRPr="00AC5FE4">
        <w:rPr>
          <w:rFonts w:ascii="Times New Roman" w:hAnsi="Times New Roman"/>
          <w:color w:val="202124"/>
          <w:sz w:val="28"/>
          <w:szCs w:val="28"/>
          <w:lang w:val="ru-RU"/>
        </w:rPr>
        <w:t>емес:</w:t>
      </w:r>
    </w:p>
    <w:p w:rsidR="00F9103D" w:rsidRPr="00AC5FE4"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lang w:val="en-US"/>
        </w:rPr>
        <w:t>C</w:t>
      </w:r>
      <w:r w:rsidRPr="00AC5FE4">
        <w:rPr>
          <w:rFonts w:ascii="Times New Roman" w:hAnsi="Times New Roman" w:cs="Times New Roman"/>
          <w:color w:val="202124"/>
          <w:sz w:val="28"/>
          <w:szCs w:val="28"/>
        </w:rPr>
        <w:t>)</w:t>
      </w:r>
      <w:r w:rsidR="00AC5FE4">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қызықты</w:t>
      </w:r>
      <w:r w:rsidRPr="00AC5FE4">
        <w:rPr>
          <w:rFonts w:ascii="Times New Roman" w:hAnsi="Times New Roman" w:cs="Times New Roman"/>
          <w:color w:val="202124"/>
          <w:sz w:val="28"/>
          <w:szCs w:val="28"/>
        </w:rPr>
        <w:t xml:space="preserve"> </w:t>
      </w:r>
      <w:r w:rsidR="00AC5FE4">
        <w:rPr>
          <w:rFonts w:ascii="Times New Roman" w:hAnsi="Times New Roman" w:cs="Times New Roman"/>
          <w:color w:val="202124"/>
          <w:sz w:val="28"/>
          <w:szCs w:val="28"/>
          <w:lang w:val="kk-KZ"/>
        </w:rPr>
        <w:t xml:space="preserve"> оқу </w:t>
      </w:r>
      <w:r w:rsidRPr="006C32D8">
        <w:rPr>
          <w:rFonts w:ascii="Times New Roman" w:hAnsi="Times New Roman" w:cs="Times New Roman"/>
          <w:color w:val="202124"/>
          <w:sz w:val="28"/>
          <w:szCs w:val="28"/>
        </w:rPr>
        <w:t>маңызды</w:t>
      </w:r>
      <w:r w:rsidRPr="00AC5FE4">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болсада</w:t>
      </w:r>
      <w:r w:rsidRPr="00AC5FE4">
        <w:rPr>
          <w:rFonts w:ascii="Times New Roman" w:hAnsi="Times New Roman" w:cs="Times New Roman"/>
          <w:color w:val="202124"/>
          <w:sz w:val="28"/>
          <w:szCs w:val="28"/>
        </w:rPr>
        <w:t>,</w:t>
      </w:r>
      <w:r w:rsidRPr="006C32D8">
        <w:rPr>
          <w:rFonts w:ascii="Times New Roman" w:hAnsi="Times New Roman" w:cs="Times New Roman"/>
          <w:color w:val="202124"/>
          <w:sz w:val="28"/>
          <w:szCs w:val="28"/>
        </w:rPr>
        <w:t>қызықты</w:t>
      </w:r>
      <w:r w:rsidRPr="00AC5FE4">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болмасада</w:t>
      </w:r>
      <w:r w:rsidRPr="00AC5FE4">
        <w:rPr>
          <w:rFonts w:ascii="Times New Roman" w:hAnsi="Times New Roman" w:cs="Times New Roman"/>
          <w:color w:val="202124"/>
          <w:sz w:val="28"/>
          <w:szCs w:val="28"/>
        </w:rPr>
        <w:t>;</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G) мағыналы,қызықты</w:t>
      </w:r>
      <w:r w:rsidR="00AC5FE4">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жұмыс әркім</w:t>
      </w:r>
      <w:r w:rsidR="00AC5FE4">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үшін</w:t>
      </w:r>
      <w:r w:rsidR="00AC5FE4">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маңызды.</w:t>
      </w:r>
    </w:p>
    <w:p w:rsidR="00F9103D" w:rsidRPr="006C32D8" w:rsidRDefault="00140FF1" w:rsidP="00203342">
      <w:pPr>
        <w:pStyle w:val="a5"/>
        <w:widowControl w:val="0"/>
        <w:numPr>
          <w:ilvl w:val="0"/>
          <w:numId w:val="28"/>
        </w:numPr>
        <w:tabs>
          <w:tab w:val="left" w:pos="1060"/>
        </w:tabs>
        <w:autoSpaceDE w:val="0"/>
        <w:autoSpaceDN w:val="0"/>
        <w:spacing w:after="0" w:line="240" w:lineRule="auto"/>
        <w:ind w:left="0" w:firstLine="709"/>
        <w:contextualSpacing w:val="0"/>
        <w:jc w:val="both"/>
        <w:rPr>
          <w:rFonts w:ascii="Times New Roman" w:hAnsi="Times New Roman"/>
          <w:sz w:val="28"/>
          <w:szCs w:val="28"/>
          <w:lang w:val="ru-RU"/>
        </w:rPr>
      </w:pPr>
      <w:r>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Көшбасшы</w:t>
      </w:r>
      <w:r w:rsidR="00AC5FE4">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бағыныштының</w:t>
      </w:r>
      <w:r w:rsidR="00AC5FE4">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еңбегін</w:t>
      </w:r>
      <w:r w:rsidR="00AC5FE4">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лайықтауға</w:t>
      </w:r>
      <w:r w:rsidR="00AC5FE4">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тырысады</w:t>
      </w:r>
      <w:r w:rsidR="00AC5FE4">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және</w:t>
      </w:r>
      <w:r w:rsidR="00AC5FE4">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оны</w:t>
      </w:r>
      <w:r w:rsidR="00AC5FE4">
        <w:rPr>
          <w:rFonts w:ascii="Times New Roman" w:hAnsi="Times New Roman"/>
          <w:color w:val="202124"/>
          <w:sz w:val="28"/>
          <w:szCs w:val="28"/>
          <w:lang w:val="ru-RU"/>
        </w:rPr>
        <w:t xml:space="preserve"> жалпы  талқы</w:t>
      </w:r>
      <w:r w:rsidR="00F9103D" w:rsidRPr="006C32D8">
        <w:rPr>
          <w:rFonts w:ascii="Times New Roman" w:hAnsi="Times New Roman"/>
          <w:color w:val="202124"/>
          <w:sz w:val="28"/>
          <w:szCs w:val="28"/>
          <w:lang w:val="ru-RU"/>
        </w:rPr>
        <w:t>лауға қою</w:t>
      </w:r>
      <w:r w:rsidR="00AC5FE4">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туралы</w:t>
      </w:r>
      <w:r w:rsidR="00AC5FE4">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шешім қабылдау қажет:</w:t>
      </w:r>
    </w:p>
    <w:p w:rsidR="00F9103D" w:rsidRPr="006C32D8" w:rsidRDefault="00F9103D" w:rsidP="00203342">
      <w:pPr>
        <w:pStyle w:val="a5"/>
        <w:widowControl w:val="0"/>
        <w:numPr>
          <w:ilvl w:val="0"/>
          <w:numId w:val="11"/>
        </w:numPr>
        <w:tabs>
          <w:tab w:val="left" w:pos="995"/>
        </w:tabs>
        <w:autoSpaceDE w:val="0"/>
        <w:autoSpaceDN w:val="0"/>
        <w:spacing w:after="0" w:line="240" w:lineRule="auto"/>
        <w:ind w:left="0" w:firstLine="709"/>
        <w:contextualSpacing w:val="0"/>
        <w:jc w:val="both"/>
        <w:rPr>
          <w:rFonts w:ascii="Times New Roman" w:hAnsi="Times New Roman"/>
          <w:sz w:val="28"/>
          <w:szCs w:val="28"/>
          <w:lang w:val="ru-RU"/>
        </w:rPr>
      </w:pPr>
      <w:r w:rsidRPr="006C32D8">
        <w:rPr>
          <w:rFonts w:ascii="Times New Roman" w:hAnsi="Times New Roman"/>
          <w:color w:val="202124"/>
          <w:sz w:val="28"/>
          <w:szCs w:val="28"/>
          <w:lang w:val="ru-RU"/>
        </w:rPr>
        <w:t xml:space="preserve">барлығы </w:t>
      </w:r>
      <w:r w:rsidR="00AC5FE4">
        <w:rPr>
          <w:rFonts w:ascii="Times New Roman" w:hAnsi="Times New Roman"/>
          <w:color w:val="202124"/>
          <w:sz w:val="28"/>
          <w:szCs w:val="28"/>
          <w:lang w:val="ru-RU"/>
        </w:rPr>
        <w:t xml:space="preserve"> оқытушы  мен </w:t>
      </w:r>
      <w:r w:rsidRPr="006C32D8">
        <w:rPr>
          <w:rFonts w:ascii="Times New Roman" w:hAnsi="Times New Roman"/>
          <w:color w:val="202124"/>
          <w:sz w:val="28"/>
          <w:szCs w:val="28"/>
          <w:lang w:val="ru-RU"/>
        </w:rPr>
        <w:t>жақсы</w:t>
      </w:r>
      <w:r w:rsidR="00AC5FE4">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қарым-қатынас</w:t>
      </w:r>
      <w:r w:rsidR="00AC5FE4">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та</w:t>
      </w:r>
      <w:r w:rsidR="00AC5FE4">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болуды</w:t>
      </w:r>
      <w:r w:rsidR="00AC5FE4">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жөн</w:t>
      </w:r>
      <w:r w:rsidR="00AC5FE4">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көреді;</w:t>
      </w:r>
      <w:r w:rsidR="00AC5FE4">
        <w:rPr>
          <w:rFonts w:ascii="Times New Roman" w:hAnsi="Times New Roman"/>
          <w:color w:val="202124"/>
          <w:sz w:val="28"/>
          <w:szCs w:val="28"/>
          <w:lang w:val="ru-RU"/>
        </w:rPr>
        <w:t xml:space="preserve"> </w:t>
      </w:r>
      <w:r w:rsidR="00EC1D1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В)</w:t>
      </w:r>
      <w:r w:rsidR="00AC5FE4">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Сіз өз еңбегіңізді</w:t>
      </w:r>
      <w:r w:rsidR="00AC5FE4">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басқалардан</w:t>
      </w:r>
      <w:r w:rsidR="00AC5FE4">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тануыңыз керек.</w:t>
      </w:r>
    </w:p>
    <w:p w:rsidR="00F9103D" w:rsidRPr="006C32D8" w:rsidRDefault="00F9103D" w:rsidP="00203342">
      <w:pPr>
        <w:pStyle w:val="a5"/>
        <w:widowControl w:val="0"/>
        <w:numPr>
          <w:ilvl w:val="0"/>
          <w:numId w:val="28"/>
        </w:numPr>
        <w:tabs>
          <w:tab w:val="left" w:pos="1056"/>
        </w:tabs>
        <w:autoSpaceDE w:val="0"/>
        <w:autoSpaceDN w:val="0"/>
        <w:spacing w:after="0" w:line="240" w:lineRule="auto"/>
        <w:ind w:left="0" w:firstLine="709"/>
        <w:contextualSpacing w:val="0"/>
        <w:jc w:val="both"/>
        <w:rPr>
          <w:rFonts w:ascii="Times New Roman" w:hAnsi="Times New Roman"/>
          <w:sz w:val="28"/>
          <w:szCs w:val="28"/>
          <w:lang w:val="ru-RU"/>
        </w:rPr>
      </w:pPr>
      <w:r w:rsidRPr="006C32D8">
        <w:rPr>
          <w:rFonts w:ascii="Times New Roman" w:hAnsi="Times New Roman"/>
          <w:color w:val="202124"/>
          <w:sz w:val="28"/>
          <w:szCs w:val="28"/>
          <w:lang w:val="ru-RU"/>
        </w:rPr>
        <w:t>Көбінесе</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жұмы</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сауысуына</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не</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себеп</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болады,</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мансаптық</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өсу</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мүмкіндігінің</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болмауы</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немесе</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өзін-өзі тануғажәне бір нәрсегежетуге мүмкіндіктің</w:t>
      </w:r>
      <w:r w:rsidR="004A17FB">
        <w:rPr>
          <w:rFonts w:ascii="Times New Roman" w:hAnsi="Times New Roman"/>
          <w:color w:val="202124"/>
          <w:sz w:val="28"/>
          <w:szCs w:val="28"/>
          <w:lang w:val="ru-RU"/>
        </w:rPr>
        <w:t xml:space="preserve"> </w:t>
      </w:r>
      <w:r w:rsidRPr="006C32D8">
        <w:rPr>
          <w:rFonts w:ascii="Times New Roman" w:hAnsi="Times New Roman"/>
          <w:color w:val="202124"/>
          <w:sz w:val="28"/>
          <w:szCs w:val="28"/>
          <w:lang w:val="ru-RU"/>
        </w:rPr>
        <w:t>болмауы:</w:t>
      </w:r>
    </w:p>
    <w:p w:rsidR="00F9103D" w:rsidRPr="004A17FB" w:rsidRDefault="009F5035" w:rsidP="00203342">
      <w:pPr>
        <w:pStyle w:val="a5"/>
        <w:widowControl w:val="0"/>
        <w:numPr>
          <w:ilvl w:val="0"/>
          <w:numId w:val="11"/>
        </w:numPr>
        <w:tabs>
          <w:tab w:val="left" w:pos="969"/>
        </w:tabs>
        <w:autoSpaceDE w:val="0"/>
        <w:autoSpaceDN w:val="0"/>
        <w:spacing w:after="0" w:line="240" w:lineRule="auto"/>
        <w:ind w:left="0" w:firstLine="709"/>
        <w:contextualSpacing w:val="0"/>
        <w:jc w:val="both"/>
        <w:rPr>
          <w:rFonts w:ascii="Times New Roman" w:hAnsi="Times New Roman"/>
          <w:sz w:val="28"/>
          <w:szCs w:val="28"/>
          <w:lang w:val="ru-RU"/>
        </w:rPr>
      </w:pPr>
      <w:r>
        <w:rPr>
          <w:rFonts w:ascii="Times New Roman" w:hAnsi="Times New Roman"/>
          <w:color w:val="202124"/>
          <w:sz w:val="28"/>
          <w:szCs w:val="28"/>
          <w:lang w:val="ru-RU"/>
        </w:rPr>
        <w:t>М</w:t>
      </w:r>
      <w:r w:rsidR="00F9103D" w:rsidRPr="004A17FB">
        <w:rPr>
          <w:rFonts w:ascii="Times New Roman" w:hAnsi="Times New Roman"/>
          <w:color w:val="202124"/>
          <w:sz w:val="28"/>
          <w:szCs w:val="28"/>
          <w:lang w:val="ru-RU"/>
        </w:rPr>
        <w:t>ансап</w:t>
      </w:r>
      <w:r w:rsidR="004A17FB">
        <w:rPr>
          <w:rFonts w:ascii="Times New Roman" w:hAnsi="Times New Roman"/>
          <w:color w:val="202124"/>
          <w:sz w:val="28"/>
          <w:szCs w:val="28"/>
          <w:lang w:val="kk-KZ"/>
        </w:rPr>
        <w:t xml:space="preserve"> </w:t>
      </w:r>
      <w:r w:rsidR="00F9103D" w:rsidRPr="004A17FB">
        <w:rPr>
          <w:rFonts w:ascii="Times New Roman" w:hAnsi="Times New Roman"/>
          <w:color w:val="202124"/>
          <w:sz w:val="28"/>
          <w:szCs w:val="28"/>
          <w:lang w:val="ru-RU"/>
        </w:rPr>
        <w:t>жасауға</w:t>
      </w:r>
      <w:r w:rsidR="004A17FB">
        <w:rPr>
          <w:rFonts w:ascii="Times New Roman" w:hAnsi="Times New Roman"/>
          <w:color w:val="202124"/>
          <w:sz w:val="28"/>
          <w:szCs w:val="28"/>
          <w:lang w:val="kk-KZ"/>
        </w:rPr>
        <w:t xml:space="preserve"> </w:t>
      </w:r>
      <w:r w:rsidR="00F9103D" w:rsidRPr="004A17FB">
        <w:rPr>
          <w:rFonts w:ascii="Times New Roman" w:hAnsi="Times New Roman"/>
          <w:color w:val="202124"/>
          <w:sz w:val="28"/>
          <w:szCs w:val="28"/>
          <w:lang w:val="ru-RU"/>
        </w:rPr>
        <w:t>мүмкіндік</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бұл</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персонал</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тұрақтылығының</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ең маңызды</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факторы;</w:t>
      </w:r>
    </w:p>
    <w:p w:rsidR="00F9103D" w:rsidRPr="004A17FB" w:rsidRDefault="009F5035" w:rsidP="00203342">
      <w:pPr>
        <w:pStyle w:val="a5"/>
        <w:widowControl w:val="0"/>
        <w:numPr>
          <w:ilvl w:val="0"/>
          <w:numId w:val="11"/>
        </w:numPr>
        <w:tabs>
          <w:tab w:val="left" w:pos="978"/>
        </w:tabs>
        <w:autoSpaceDE w:val="0"/>
        <w:autoSpaceDN w:val="0"/>
        <w:spacing w:after="0" w:line="240" w:lineRule="auto"/>
        <w:ind w:left="0" w:firstLine="709"/>
        <w:contextualSpacing w:val="0"/>
        <w:jc w:val="both"/>
        <w:rPr>
          <w:rFonts w:ascii="Times New Roman" w:hAnsi="Times New Roman"/>
          <w:sz w:val="28"/>
          <w:szCs w:val="28"/>
          <w:lang w:val="ru-RU"/>
        </w:rPr>
      </w:pPr>
      <w:r>
        <w:rPr>
          <w:rFonts w:ascii="Times New Roman" w:hAnsi="Times New Roman"/>
          <w:color w:val="202124"/>
          <w:sz w:val="28"/>
          <w:szCs w:val="28"/>
          <w:lang w:val="ru-RU"/>
        </w:rPr>
        <w:t>Ж</w:t>
      </w:r>
      <w:r w:rsidR="00F9103D" w:rsidRPr="004A17FB">
        <w:rPr>
          <w:rFonts w:ascii="Times New Roman" w:hAnsi="Times New Roman"/>
          <w:color w:val="202124"/>
          <w:sz w:val="28"/>
          <w:szCs w:val="28"/>
          <w:lang w:val="ru-RU"/>
        </w:rPr>
        <w:t>еке</w:t>
      </w:r>
      <w:r w:rsidR="004A17FB">
        <w:rPr>
          <w:rFonts w:ascii="Times New Roman" w:hAnsi="Times New Roman"/>
          <w:color w:val="202124"/>
          <w:sz w:val="28"/>
          <w:szCs w:val="28"/>
          <w:lang w:val="kk-KZ"/>
        </w:rPr>
        <w:t xml:space="preserve"> </w:t>
      </w:r>
      <w:r w:rsidR="00F9103D" w:rsidRPr="004A17FB">
        <w:rPr>
          <w:rFonts w:ascii="Times New Roman" w:hAnsi="Times New Roman"/>
          <w:color w:val="202124"/>
          <w:sz w:val="28"/>
          <w:szCs w:val="28"/>
          <w:lang w:val="ru-RU"/>
        </w:rPr>
        <w:t>жетістіктер</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мен</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өзін-өзі</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жүзеге</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асыру</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мүмкіндігі-бұл</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адамды</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жұмыс</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орнында</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ұзақ уақыт</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ұстайтын</w:t>
      </w:r>
      <w:r w:rsidR="004A17FB">
        <w:rPr>
          <w:rFonts w:ascii="Times New Roman" w:hAnsi="Times New Roman"/>
          <w:color w:val="202124"/>
          <w:sz w:val="28"/>
          <w:szCs w:val="28"/>
          <w:lang w:val="ru-RU"/>
        </w:rPr>
        <w:t xml:space="preserve"> </w:t>
      </w:r>
      <w:r w:rsidR="00F9103D" w:rsidRPr="004A17FB">
        <w:rPr>
          <w:rFonts w:ascii="Times New Roman" w:hAnsi="Times New Roman"/>
          <w:color w:val="202124"/>
          <w:sz w:val="28"/>
          <w:szCs w:val="28"/>
          <w:lang w:val="ru-RU"/>
        </w:rPr>
        <w:t>нәрсе</w:t>
      </w:r>
    </w:p>
    <w:p w:rsidR="00F9103D" w:rsidRPr="004A17FB" w:rsidRDefault="00F9103D" w:rsidP="00203342">
      <w:pPr>
        <w:pStyle w:val="a5"/>
        <w:widowControl w:val="0"/>
        <w:numPr>
          <w:ilvl w:val="0"/>
          <w:numId w:val="28"/>
        </w:numPr>
        <w:tabs>
          <w:tab w:val="left" w:pos="983"/>
        </w:tabs>
        <w:autoSpaceDE w:val="0"/>
        <w:autoSpaceDN w:val="0"/>
        <w:spacing w:after="0" w:line="240" w:lineRule="auto"/>
        <w:ind w:left="0" w:firstLine="709"/>
        <w:contextualSpacing w:val="0"/>
        <w:jc w:val="both"/>
        <w:rPr>
          <w:rFonts w:ascii="Times New Roman" w:hAnsi="Times New Roman"/>
          <w:sz w:val="28"/>
          <w:szCs w:val="28"/>
          <w:lang w:val="ru-RU"/>
        </w:rPr>
      </w:pP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F)</w:t>
      </w:r>
      <w:r w:rsidR="00140FF1">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Басшылықпен</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жақсы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қарым-қатынаста</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болудан</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гөрі</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табысқа</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жетумен</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өзін-өзі</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тану</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маңызды.</w:t>
      </w:r>
    </w:p>
    <w:p w:rsidR="00F9103D" w:rsidRPr="00F6322A"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pacing w:val="-3"/>
          <w:sz w:val="28"/>
          <w:szCs w:val="28"/>
        </w:rPr>
        <w:t>D)</w:t>
      </w:r>
      <w:r w:rsidR="00140FF1">
        <w:rPr>
          <w:rFonts w:ascii="Times New Roman" w:hAnsi="Times New Roman" w:cs="Times New Roman"/>
          <w:color w:val="202124"/>
          <w:spacing w:val="-3"/>
          <w:sz w:val="28"/>
          <w:szCs w:val="28"/>
          <w:lang w:val="kk-KZ"/>
        </w:rPr>
        <w:t xml:space="preserve"> </w:t>
      </w:r>
      <w:r w:rsidRPr="00F6322A">
        <w:rPr>
          <w:rFonts w:ascii="Times New Roman" w:hAnsi="Times New Roman" w:cs="Times New Roman"/>
          <w:spacing w:val="-3"/>
          <w:sz w:val="28"/>
          <w:szCs w:val="28"/>
        </w:rPr>
        <w:t>Жұмыста</w:t>
      </w:r>
      <w:r w:rsidR="004A17FB">
        <w:rPr>
          <w:rFonts w:ascii="Times New Roman" w:hAnsi="Times New Roman" w:cs="Times New Roman"/>
          <w:spacing w:val="-3"/>
          <w:sz w:val="28"/>
          <w:szCs w:val="28"/>
          <w:lang w:val="kk-KZ"/>
        </w:rPr>
        <w:t xml:space="preserve"> </w:t>
      </w:r>
      <w:r w:rsidRPr="00F6322A">
        <w:rPr>
          <w:rFonts w:ascii="Times New Roman" w:hAnsi="Times New Roman" w:cs="Times New Roman"/>
          <w:spacing w:val="-3"/>
          <w:sz w:val="28"/>
          <w:szCs w:val="28"/>
        </w:rPr>
        <w:t>табысқа</w:t>
      </w:r>
      <w:r w:rsidR="004A17FB">
        <w:rPr>
          <w:rFonts w:ascii="Times New Roman" w:hAnsi="Times New Roman" w:cs="Times New Roman"/>
          <w:spacing w:val="-3"/>
          <w:sz w:val="28"/>
          <w:szCs w:val="28"/>
          <w:lang w:val="kk-KZ"/>
        </w:rPr>
        <w:t xml:space="preserve"> </w:t>
      </w:r>
      <w:r w:rsidRPr="00F6322A">
        <w:rPr>
          <w:rFonts w:ascii="Times New Roman" w:hAnsi="Times New Roman" w:cs="Times New Roman"/>
          <w:spacing w:val="-3"/>
          <w:sz w:val="28"/>
          <w:szCs w:val="28"/>
        </w:rPr>
        <w:t>жетуден</w:t>
      </w:r>
      <w:r w:rsidR="004A17FB">
        <w:rPr>
          <w:rFonts w:ascii="Times New Roman" w:hAnsi="Times New Roman" w:cs="Times New Roman"/>
          <w:spacing w:val="-3"/>
          <w:sz w:val="28"/>
          <w:szCs w:val="28"/>
          <w:lang w:val="kk-KZ"/>
        </w:rPr>
        <w:t xml:space="preserve"> </w:t>
      </w:r>
      <w:r w:rsidRPr="00F6322A">
        <w:rPr>
          <w:rFonts w:ascii="Times New Roman" w:hAnsi="Times New Roman" w:cs="Times New Roman"/>
          <w:spacing w:val="-3"/>
          <w:sz w:val="28"/>
          <w:szCs w:val="28"/>
        </w:rPr>
        <w:t>гөрі,</w:t>
      </w:r>
      <w:r w:rsidR="004A17FB">
        <w:rPr>
          <w:rFonts w:ascii="Times New Roman" w:hAnsi="Times New Roman" w:cs="Times New Roman"/>
          <w:spacing w:val="-3"/>
          <w:sz w:val="28"/>
          <w:szCs w:val="28"/>
          <w:lang w:val="kk-KZ"/>
        </w:rPr>
        <w:t xml:space="preserve"> </w:t>
      </w:r>
      <w:r w:rsidRPr="00F6322A">
        <w:rPr>
          <w:rFonts w:ascii="Times New Roman" w:hAnsi="Times New Roman" w:cs="Times New Roman"/>
          <w:spacing w:val="-3"/>
          <w:sz w:val="28"/>
          <w:szCs w:val="28"/>
        </w:rPr>
        <w:t>басшылықпен</w:t>
      </w:r>
      <w:r w:rsidR="004A17FB">
        <w:rPr>
          <w:rFonts w:ascii="Times New Roman" w:hAnsi="Times New Roman" w:cs="Times New Roman"/>
          <w:spacing w:val="-3"/>
          <w:sz w:val="28"/>
          <w:szCs w:val="28"/>
          <w:lang w:val="kk-KZ"/>
        </w:rPr>
        <w:t xml:space="preserve"> </w:t>
      </w:r>
      <w:r w:rsidRPr="00F6322A">
        <w:rPr>
          <w:rFonts w:ascii="Times New Roman" w:hAnsi="Times New Roman" w:cs="Times New Roman"/>
          <w:spacing w:val="-3"/>
          <w:sz w:val="28"/>
          <w:szCs w:val="28"/>
        </w:rPr>
        <w:t>жақсы</w:t>
      </w:r>
      <w:r w:rsidR="004A17FB">
        <w:rPr>
          <w:rFonts w:ascii="Times New Roman" w:hAnsi="Times New Roman" w:cs="Times New Roman"/>
          <w:spacing w:val="-3"/>
          <w:sz w:val="28"/>
          <w:szCs w:val="28"/>
          <w:lang w:val="kk-KZ"/>
        </w:rPr>
        <w:t xml:space="preserve"> </w:t>
      </w:r>
      <w:r w:rsidRPr="00F6322A">
        <w:rPr>
          <w:rFonts w:ascii="Times New Roman" w:hAnsi="Times New Roman" w:cs="Times New Roman"/>
          <w:spacing w:val="-3"/>
          <w:sz w:val="28"/>
          <w:szCs w:val="28"/>
        </w:rPr>
        <w:t>қарым-қатынаста</w:t>
      </w:r>
      <w:r w:rsidR="004A17FB">
        <w:rPr>
          <w:rFonts w:ascii="Times New Roman" w:hAnsi="Times New Roman" w:cs="Times New Roman"/>
          <w:spacing w:val="-3"/>
          <w:sz w:val="28"/>
          <w:szCs w:val="28"/>
          <w:lang w:val="kk-KZ"/>
        </w:rPr>
        <w:t xml:space="preserve"> </w:t>
      </w:r>
      <w:r w:rsidRPr="00F6322A">
        <w:rPr>
          <w:rFonts w:ascii="Times New Roman" w:hAnsi="Times New Roman" w:cs="Times New Roman"/>
          <w:spacing w:val="-3"/>
          <w:sz w:val="28"/>
          <w:szCs w:val="28"/>
        </w:rPr>
        <w:t>болу</w:t>
      </w:r>
      <w:r w:rsidR="004A17FB">
        <w:rPr>
          <w:rFonts w:ascii="Times New Roman" w:hAnsi="Times New Roman" w:cs="Times New Roman"/>
          <w:spacing w:val="-3"/>
          <w:sz w:val="28"/>
          <w:szCs w:val="28"/>
          <w:lang w:val="kk-KZ"/>
        </w:rPr>
        <w:t xml:space="preserve"> </w:t>
      </w:r>
      <w:r w:rsidRPr="00F6322A">
        <w:rPr>
          <w:rFonts w:ascii="Times New Roman" w:hAnsi="Times New Roman" w:cs="Times New Roman"/>
          <w:spacing w:val="-2"/>
          <w:sz w:val="28"/>
          <w:szCs w:val="28"/>
        </w:rPr>
        <w:t>маңызды.</w:t>
      </w:r>
    </w:p>
    <w:p w:rsidR="00F9103D" w:rsidRPr="004A17FB" w:rsidRDefault="00F9103D" w:rsidP="00203342">
      <w:pPr>
        <w:pStyle w:val="a5"/>
        <w:widowControl w:val="0"/>
        <w:numPr>
          <w:ilvl w:val="0"/>
          <w:numId w:val="28"/>
        </w:numPr>
        <w:tabs>
          <w:tab w:val="left" w:pos="983"/>
        </w:tabs>
        <w:autoSpaceDE w:val="0"/>
        <w:autoSpaceDN w:val="0"/>
        <w:spacing w:after="0" w:line="240" w:lineRule="auto"/>
        <w:ind w:left="0" w:firstLine="709"/>
        <w:contextualSpacing w:val="0"/>
        <w:jc w:val="both"/>
        <w:rPr>
          <w:rFonts w:ascii="Times New Roman" w:hAnsi="Times New Roman"/>
          <w:sz w:val="28"/>
          <w:szCs w:val="28"/>
          <w:lang w:val="ru-RU"/>
        </w:rPr>
      </w:pPr>
    </w:p>
    <w:p w:rsidR="00F9103D" w:rsidRPr="006C32D8" w:rsidRDefault="00140FF1" w:rsidP="00203342">
      <w:pPr>
        <w:pStyle w:val="a5"/>
        <w:widowControl w:val="0"/>
        <w:numPr>
          <w:ilvl w:val="0"/>
          <w:numId w:val="10"/>
        </w:numPr>
        <w:tabs>
          <w:tab w:val="left" w:pos="995"/>
        </w:tabs>
        <w:autoSpaceDE w:val="0"/>
        <w:autoSpaceDN w:val="0"/>
        <w:spacing w:after="0" w:line="24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 xml:space="preserve"> </w:t>
      </w:r>
      <w:r w:rsidR="00F9103D" w:rsidRPr="00F6322A">
        <w:rPr>
          <w:rFonts w:ascii="Times New Roman" w:hAnsi="Times New Roman"/>
          <w:sz w:val="28"/>
          <w:szCs w:val="28"/>
          <w:lang w:val="ru-RU"/>
        </w:rPr>
        <w:t>Жарнама</w:t>
      </w:r>
      <w:r w:rsidR="004A17FB">
        <w:rPr>
          <w:rFonts w:ascii="Times New Roman" w:hAnsi="Times New Roman"/>
          <w:sz w:val="28"/>
          <w:szCs w:val="28"/>
          <w:lang w:val="ru-RU"/>
        </w:rPr>
        <w:t xml:space="preserve"> </w:t>
      </w:r>
      <w:r w:rsidR="00F9103D" w:rsidRPr="00F6322A">
        <w:rPr>
          <w:rFonts w:ascii="Times New Roman" w:hAnsi="Times New Roman"/>
          <w:sz w:val="28"/>
          <w:szCs w:val="28"/>
          <w:lang w:val="ru-RU"/>
        </w:rPr>
        <w:t>мен</w:t>
      </w:r>
      <w:r w:rsidR="004A17FB">
        <w:rPr>
          <w:rFonts w:ascii="Times New Roman" w:hAnsi="Times New Roman"/>
          <w:sz w:val="28"/>
          <w:szCs w:val="28"/>
          <w:lang w:val="ru-RU"/>
        </w:rPr>
        <w:t xml:space="preserve"> </w:t>
      </w:r>
      <w:r w:rsidR="00F9103D" w:rsidRPr="00F6322A">
        <w:rPr>
          <w:rFonts w:ascii="Times New Roman" w:hAnsi="Times New Roman"/>
          <w:sz w:val="28"/>
          <w:szCs w:val="28"/>
          <w:lang w:val="ru-RU"/>
        </w:rPr>
        <w:t>бүлдіргенше,</w:t>
      </w:r>
      <w:r w:rsidR="004A17FB">
        <w:rPr>
          <w:rFonts w:ascii="Times New Roman" w:hAnsi="Times New Roman"/>
          <w:sz w:val="28"/>
          <w:szCs w:val="28"/>
          <w:lang w:val="ru-RU"/>
        </w:rPr>
        <w:t xml:space="preserve"> </w:t>
      </w:r>
      <w:r w:rsidR="00F9103D" w:rsidRPr="00F6322A">
        <w:rPr>
          <w:rFonts w:ascii="Times New Roman" w:hAnsi="Times New Roman"/>
          <w:sz w:val="28"/>
          <w:szCs w:val="28"/>
          <w:lang w:val="ru-RU"/>
        </w:rPr>
        <w:t>режисс</w:t>
      </w:r>
      <w:r w:rsidR="00F9103D" w:rsidRPr="004A17FB">
        <w:rPr>
          <w:rFonts w:ascii="Times New Roman" w:hAnsi="Times New Roman"/>
          <w:sz w:val="28"/>
          <w:szCs w:val="28"/>
          <w:lang w:val="ru-RU"/>
        </w:rPr>
        <w:t>ер</w:t>
      </w:r>
      <w:r w:rsidR="004A17FB">
        <w:rPr>
          <w:rFonts w:ascii="Times New Roman" w:hAnsi="Times New Roman"/>
          <w:sz w:val="28"/>
          <w:szCs w:val="28"/>
          <w:lang w:val="ru-RU"/>
        </w:rPr>
        <w:t xml:space="preserve"> </w:t>
      </w:r>
      <w:r w:rsidR="00F9103D" w:rsidRPr="004A17FB">
        <w:rPr>
          <w:rFonts w:ascii="Times New Roman" w:hAnsi="Times New Roman"/>
          <w:sz w:val="28"/>
          <w:szCs w:val="28"/>
          <w:lang w:val="ru-RU"/>
        </w:rPr>
        <w:t>мен</w:t>
      </w:r>
      <w:r w:rsidR="00F9103D" w:rsidRPr="00EC1D1B">
        <w:rPr>
          <w:rFonts w:ascii="Times New Roman" w:hAnsi="Times New Roman"/>
          <w:color w:val="C00000"/>
          <w:sz w:val="28"/>
          <w:szCs w:val="28"/>
          <w:lang w:val="ru-RU"/>
        </w:rPr>
        <w:t xml:space="preserve"> </w:t>
      </w:r>
      <w:r w:rsidR="00F9103D" w:rsidRPr="006C32D8">
        <w:rPr>
          <w:rFonts w:ascii="Times New Roman" w:hAnsi="Times New Roman"/>
          <w:color w:val="202124"/>
          <w:sz w:val="28"/>
          <w:szCs w:val="28"/>
          <w:lang w:val="ru-RU"/>
        </w:rPr>
        <w:t>жақсы қарым-қатынаста болу</w:t>
      </w:r>
      <w:r w:rsidR="004A17FB">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жақсы.</w:t>
      </w:r>
    </w:p>
    <w:p w:rsidR="00F9103D" w:rsidRPr="006C32D8" w:rsidRDefault="00140FF1" w:rsidP="00203342">
      <w:pPr>
        <w:pStyle w:val="a5"/>
        <w:widowControl w:val="0"/>
        <w:numPr>
          <w:ilvl w:val="0"/>
          <w:numId w:val="10"/>
        </w:numPr>
        <w:tabs>
          <w:tab w:val="left" w:pos="969"/>
        </w:tabs>
        <w:autoSpaceDE w:val="0"/>
        <w:autoSpaceDN w:val="0"/>
        <w:spacing w:after="0" w:line="240" w:lineRule="auto"/>
        <w:ind w:left="0" w:firstLine="709"/>
        <w:contextualSpacing w:val="0"/>
        <w:jc w:val="both"/>
        <w:rPr>
          <w:rFonts w:ascii="Times New Roman" w:hAnsi="Times New Roman"/>
          <w:sz w:val="28"/>
          <w:szCs w:val="28"/>
          <w:lang w:val="ru-RU"/>
        </w:rPr>
      </w:pPr>
      <w:r>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Бастықпен қарым-қатынасты бұзсада,</w:t>
      </w:r>
      <w:r w:rsidR="004A17FB">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жоғарылатуды</w:t>
      </w:r>
      <w:r w:rsidR="004A17FB">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қабылдаған</w:t>
      </w:r>
      <w:r w:rsidR="004A17FB">
        <w:rPr>
          <w:rFonts w:ascii="Times New Roman" w:hAnsi="Times New Roman"/>
          <w:color w:val="202124"/>
          <w:sz w:val="28"/>
          <w:szCs w:val="28"/>
          <w:lang w:val="ru-RU"/>
        </w:rPr>
        <w:t xml:space="preserve"> </w:t>
      </w:r>
      <w:r w:rsidR="00F9103D" w:rsidRPr="006C32D8">
        <w:rPr>
          <w:rFonts w:ascii="Times New Roman" w:hAnsi="Times New Roman"/>
          <w:color w:val="202124"/>
          <w:sz w:val="28"/>
          <w:szCs w:val="28"/>
          <w:lang w:val="ru-RU"/>
        </w:rPr>
        <w:t>дұрыс.</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z w:val="28"/>
          <w:szCs w:val="28"/>
        </w:rPr>
        <w:t>G)</w:t>
      </w:r>
      <w:r w:rsidR="00140FF1">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Егер</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адам</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өз</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жұмысын</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жақсы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көрсе,</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ол</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оны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тастап</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кетпейді,</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мүмкіндік</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үшін</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олар</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лауазымда</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алға жылжиды.</w:t>
      </w:r>
    </w:p>
    <w:p w:rsidR="00F9103D" w:rsidRPr="006C32D8" w:rsidRDefault="00F9103D" w:rsidP="00203342">
      <w:pPr>
        <w:spacing w:after="0" w:line="240" w:lineRule="auto"/>
        <w:ind w:firstLine="709"/>
        <w:jc w:val="both"/>
        <w:rPr>
          <w:rFonts w:ascii="Times New Roman" w:hAnsi="Times New Roman" w:cs="Times New Roman"/>
          <w:sz w:val="28"/>
          <w:szCs w:val="28"/>
        </w:rPr>
      </w:pPr>
      <w:r w:rsidRPr="006C32D8">
        <w:rPr>
          <w:rFonts w:ascii="Times New Roman" w:hAnsi="Times New Roman" w:cs="Times New Roman"/>
          <w:color w:val="202124"/>
          <w:spacing w:val="-4"/>
          <w:sz w:val="28"/>
          <w:szCs w:val="28"/>
        </w:rPr>
        <w:t>E)</w:t>
      </w:r>
      <w:r w:rsidR="00140FF1">
        <w:rPr>
          <w:rFonts w:ascii="Times New Roman" w:hAnsi="Times New Roman" w:cs="Times New Roman"/>
          <w:color w:val="202124"/>
          <w:spacing w:val="-4"/>
          <w:sz w:val="28"/>
          <w:szCs w:val="28"/>
          <w:lang w:val="kk-KZ"/>
        </w:rPr>
        <w:t xml:space="preserve"> </w:t>
      </w:r>
      <w:r w:rsidRPr="006C32D8">
        <w:rPr>
          <w:rFonts w:ascii="Times New Roman" w:hAnsi="Times New Roman" w:cs="Times New Roman"/>
          <w:color w:val="202124"/>
          <w:spacing w:val="-4"/>
          <w:sz w:val="28"/>
          <w:szCs w:val="28"/>
        </w:rPr>
        <w:t>Барлығы</w:t>
      </w:r>
      <w:r w:rsidR="004A17FB">
        <w:rPr>
          <w:rFonts w:ascii="Times New Roman" w:hAnsi="Times New Roman" w:cs="Times New Roman"/>
          <w:color w:val="202124"/>
          <w:spacing w:val="-4"/>
          <w:sz w:val="28"/>
          <w:szCs w:val="28"/>
          <w:lang w:val="kk-KZ"/>
        </w:rPr>
        <w:t xml:space="preserve"> </w:t>
      </w:r>
      <w:r w:rsidRPr="006C32D8">
        <w:rPr>
          <w:rFonts w:ascii="Times New Roman" w:hAnsi="Times New Roman" w:cs="Times New Roman"/>
          <w:color w:val="202124"/>
          <w:spacing w:val="-4"/>
          <w:sz w:val="28"/>
          <w:szCs w:val="28"/>
        </w:rPr>
        <w:t>қызықты</w:t>
      </w:r>
      <w:r w:rsidR="004A17FB">
        <w:rPr>
          <w:rFonts w:ascii="Times New Roman" w:hAnsi="Times New Roman" w:cs="Times New Roman"/>
          <w:color w:val="202124"/>
          <w:spacing w:val="-4"/>
          <w:sz w:val="28"/>
          <w:szCs w:val="28"/>
          <w:lang w:val="kk-KZ"/>
        </w:rPr>
        <w:t xml:space="preserve"> </w:t>
      </w:r>
      <w:r w:rsidRPr="006C32D8">
        <w:rPr>
          <w:rFonts w:ascii="Times New Roman" w:hAnsi="Times New Roman" w:cs="Times New Roman"/>
          <w:color w:val="202124"/>
          <w:spacing w:val="-4"/>
          <w:sz w:val="28"/>
          <w:szCs w:val="28"/>
        </w:rPr>
        <w:t>жұмыстан</w:t>
      </w:r>
      <w:r w:rsidR="004A17FB">
        <w:rPr>
          <w:rFonts w:ascii="Times New Roman" w:hAnsi="Times New Roman" w:cs="Times New Roman"/>
          <w:color w:val="202124"/>
          <w:spacing w:val="-4"/>
          <w:sz w:val="28"/>
          <w:szCs w:val="28"/>
          <w:lang w:val="kk-KZ"/>
        </w:rPr>
        <w:t xml:space="preserve"> </w:t>
      </w:r>
      <w:r w:rsidRPr="006C32D8">
        <w:rPr>
          <w:rFonts w:ascii="Times New Roman" w:hAnsi="Times New Roman" w:cs="Times New Roman"/>
          <w:color w:val="202124"/>
          <w:spacing w:val="-4"/>
          <w:sz w:val="28"/>
          <w:szCs w:val="28"/>
        </w:rPr>
        <w:t>кетуге</w:t>
      </w:r>
      <w:r w:rsidR="004A17FB">
        <w:rPr>
          <w:rFonts w:ascii="Times New Roman" w:hAnsi="Times New Roman" w:cs="Times New Roman"/>
          <w:color w:val="202124"/>
          <w:spacing w:val="-4"/>
          <w:sz w:val="28"/>
          <w:szCs w:val="28"/>
          <w:lang w:val="kk-KZ"/>
        </w:rPr>
        <w:t xml:space="preserve"> </w:t>
      </w:r>
      <w:r w:rsidRPr="006C32D8">
        <w:rPr>
          <w:rFonts w:ascii="Times New Roman" w:hAnsi="Times New Roman" w:cs="Times New Roman"/>
          <w:color w:val="202124"/>
          <w:spacing w:val="-3"/>
          <w:sz w:val="28"/>
          <w:szCs w:val="28"/>
        </w:rPr>
        <w:t>мәжбүр</w:t>
      </w:r>
      <w:r w:rsidR="004A17FB">
        <w:rPr>
          <w:rFonts w:ascii="Times New Roman" w:hAnsi="Times New Roman" w:cs="Times New Roman"/>
          <w:color w:val="202124"/>
          <w:spacing w:val="-3"/>
          <w:sz w:val="28"/>
          <w:szCs w:val="28"/>
          <w:lang w:val="kk-KZ"/>
        </w:rPr>
        <w:t xml:space="preserve"> </w:t>
      </w:r>
      <w:r w:rsidRPr="006C32D8">
        <w:rPr>
          <w:rFonts w:ascii="Times New Roman" w:hAnsi="Times New Roman" w:cs="Times New Roman"/>
          <w:color w:val="202124"/>
          <w:spacing w:val="-3"/>
          <w:sz w:val="28"/>
          <w:szCs w:val="28"/>
        </w:rPr>
        <w:t>болсада,</w:t>
      </w:r>
      <w:r w:rsidR="004A17FB">
        <w:rPr>
          <w:rFonts w:ascii="Times New Roman" w:hAnsi="Times New Roman" w:cs="Times New Roman"/>
          <w:color w:val="202124"/>
          <w:spacing w:val="-3"/>
          <w:sz w:val="28"/>
          <w:szCs w:val="28"/>
          <w:lang w:val="kk-KZ"/>
        </w:rPr>
        <w:t xml:space="preserve"> </w:t>
      </w:r>
      <w:r w:rsidRPr="006C32D8">
        <w:rPr>
          <w:rFonts w:ascii="Times New Roman" w:hAnsi="Times New Roman" w:cs="Times New Roman"/>
          <w:color w:val="202124"/>
          <w:spacing w:val="-3"/>
          <w:sz w:val="28"/>
          <w:szCs w:val="28"/>
        </w:rPr>
        <w:t>жоғарылау</w:t>
      </w:r>
      <w:r w:rsidR="004A17FB">
        <w:rPr>
          <w:rFonts w:ascii="Times New Roman" w:hAnsi="Times New Roman" w:cs="Times New Roman"/>
          <w:color w:val="202124"/>
          <w:spacing w:val="-3"/>
          <w:sz w:val="28"/>
          <w:szCs w:val="28"/>
          <w:lang w:val="kk-KZ"/>
        </w:rPr>
        <w:t xml:space="preserve"> </w:t>
      </w:r>
      <w:r w:rsidRPr="006C32D8">
        <w:rPr>
          <w:rFonts w:ascii="Times New Roman" w:hAnsi="Times New Roman" w:cs="Times New Roman"/>
          <w:color w:val="202124"/>
          <w:spacing w:val="-3"/>
          <w:sz w:val="28"/>
          <w:szCs w:val="28"/>
        </w:rPr>
        <w:t>мүмкіндігін</w:t>
      </w:r>
      <w:r w:rsidR="004A17FB">
        <w:rPr>
          <w:rFonts w:ascii="Times New Roman" w:hAnsi="Times New Roman" w:cs="Times New Roman"/>
          <w:color w:val="202124"/>
          <w:spacing w:val="-3"/>
          <w:sz w:val="28"/>
          <w:szCs w:val="28"/>
          <w:lang w:val="kk-KZ"/>
        </w:rPr>
        <w:t xml:space="preserve"> </w:t>
      </w:r>
      <w:r w:rsidRPr="006C32D8">
        <w:rPr>
          <w:rFonts w:ascii="Times New Roman" w:hAnsi="Times New Roman" w:cs="Times New Roman"/>
          <w:color w:val="202124"/>
          <w:spacing w:val="-3"/>
          <w:sz w:val="28"/>
          <w:szCs w:val="28"/>
        </w:rPr>
        <w:t>қалайды.</w:t>
      </w:r>
    </w:p>
    <w:p w:rsidR="00F9103D" w:rsidRPr="004A17FB" w:rsidRDefault="00F9103D" w:rsidP="00203342">
      <w:pPr>
        <w:pStyle w:val="a5"/>
        <w:widowControl w:val="0"/>
        <w:numPr>
          <w:ilvl w:val="0"/>
          <w:numId w:val="28"/>
        </w:numPr>
        <w:tabs>
          <w:tab w:val="left" w:pos="983"/>
        </w:tabs>
        <w:autoSpaceDE w:val="0"/>
        <w:autoSpaceDN w:val="0"/>
        <w:spacing w:after="0" w:line="240" w:lineRule="auto"/>
        <w:ind w:left="0" w:firstLine="709"/>
        <w:contextualSpacing w:val="0"/>
        <w:rPr>
          <w:rFonts w:ascii="Times New Roman" w:hAnsi="Times New Roman"/>
          <w:sz w:val="28"/>
          <w:szCs w:val="28"/>
          <w:lang w:val="ru-RU"/>
        </w:rPr>
      </w:pPr>
    </w:p>
    <w:p w:rsidR="00F9103D" w:rsidRPr="006C32D8" w:rsidRDefault="00F9103D" w:rsidP="00203342">
      <w:pPr>
        <w:spacing w:after="0" w:line="240" w:lineRule="auto"/>
        <w:ind w:firstLine="709"/>
        <w:rPr>
          <w:rFonts w:ascii="Times New Roman" w:hAnsi="Times New Roman" w:cs="Times New Roman"/>
          <w:sz w:val="28"/>
          <w:szCs w:val="28"/>
        </w:rPr>
      </w:pPr>
      <w:r w:rsidRPr="006C32D8">
        <w:rPr>
          <w:rFonts w:ascii="Times New Roman" w:hAnsi="Times New Roman" w:cs="Times New Roman"/>
          <w:color w:val="202124"/>
          <w:sz w:val="28"/>
          <w:szCs w:val="28"/>
        </w:rPr>
        <w:t>H)</w:t>
      </w:r>
      <w:r w:rsidR="00140FF1">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Жұмыс</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жақсы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төленбеседе,</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таныс</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командада</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жұмыс</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жасаған</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дұрыс.</w:t>
      </w:r>
    </w:p>
    <w:p w:rsidR="00F9103D" w:rsidRPr="006C32D8" w:rsidRDefault="00F9103D" w:rsidP="00203342">
      <w:pPr>
        <w:spacing w:after="0" w:line="240" w:lineRule="auto"/>
        <w:ind w:firstLine="709"/>
        <w:rPr>
          <w:rFonts w:ascii="Times New Roman" w:hAnsi="Times New Roman" w:cs="Times New Roman"/>
          <w:sz w:val="28"/>
          <w:szCs w:val="28"/>
        </w:rPr>
      </w:pPr>
      <w:r w:rsidRPr="006C32D8">
        <w:rPr>
          <w:rFonts w:ascii="Times New Roman" w:hAnsi="Times New Roman" w:cs="Times New Roman"/>
          <w:color w:val="202124"/>
          <w:sz w:val="28"/>
          <w:szCs w:val="28"/>
        </w:rPr>
        <w:lastRenderedPageBreak/>
        <w:t>A)</w:t>
      </w:r>
      <w:r w:rsidR="00140FF1">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Барлығы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жоғары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жалақысы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бар</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жұмысты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қалайды,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тіпті</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егер</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олар</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жаңа</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командада</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жақсы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қабылданбасада.</w:t>
      </w:r>
    </w:p>
    <w:p w:rsidR="00F9103D" w:rsidRPr="004A17FB" w:rsidRDefault="00F9103D" w:rsidP="00203342">
      <w:pPr>
        <w:pStyle w:val="a5"/>
        <w:widowControl w:val="0"/>
        <w:numPr>
          <w:ilvl w:val="0"/>
          <w:numId w:val="28"/>
        </w:numPr>
        <w:tabs>
          <w:tab w:val="left" w:pos="983"/>
        </w:tabs>
        <w:autoSpaceDE w:val="0"/>
        <w:autoSpaceDN w:val="0"/>
        <w:spacing w:after="0" w:line="240" w:lineRule="auto"/>
        <w:ind w:left="0" w:firstLine="709"/>
        <w:contextualSpacing w:val="0"/>
        <w:rPr>
          <w:rFonts w:ascii="Times New Roman" w:hAnsi="Times New Roman"/>
          <w:sz w:val="28"/>
          <w:szCs w:val="28"/>
          <w:lang w:val="ru-RU"/>
        </w:rPr>
      </w:pPr>
    </w:p>
    <w:p w:rsidR="00F9103D" w:rsidRPr="004A17FB" w:rsidRDefault="00F9103D" w:rsidP="00203342">
      <w:pPr>
        <w:spacing w:after="0" w:line="240" w:lineRule="auto"/>
        <w:ind w:firstLine="709"/>
        <w:rPr>
          <w:rFonts w:ascii="Times New Roman" w:hAnsi="Times New Roman" w:cs="Times New Roman"/>
          <w:sz w:val="28"/>
          <w:szCs w:val="28"/>
        </w:rPr>
      </w:pPr>
      <w:r w:rsidRPr="006C32D8">
        <w:rPr>
          <w:rFonts w:ascii="Times New Roman" w:hAnsi="Times New Roman" w:cs="Times New Roman"/>
          <w:color w:val="202124"/>
          <w:sz w:val="28"/>
          <w:szCs w:val="28"/>
          <w:lang w:val="en-US"/>
        </w:rPr>
        <w:t>C</w:t>
      </w:r>
      <w:r w:rsidRPr="004A17FB">
        <w:rPr>
          <w:rFonts w:ascii="Times New Roman" w:hAnsi="Times New Roman" w:cs="Times New Roman"/>
          <w:color w:val="202124"/>
          <w:sz w:val="28"/>
          <w:szCs w:val="28"/>
        </w:rPr>
        <w:t>)</w:t>
      </w:r>
      <w:r w:rsidR="00140FF1">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Әркім</w:t>
      </w:r>
      <w:r w:rsidRPr="004A17FB">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әлеуметтік</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жұмысқа</w:t>
      </w:r>
      <w:r w:rsidRPr="004A17FB">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әкелмесе</w:t>
      </w:r>
      <w:r w:rsidRPr="004A17FB">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де</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жауапты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жұмыстық</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алайды</w:t>
      </w:r>
      <w:r w:rsidRPr="004A17FB">
        <w:rPr>
          <w:rFonts w:ascii="Times New Roman" w:hAnsi="Times New Roman" w:cs="Times New Roman"/>
          <w:color w:val="202124"/>
          <w:sz w:val="28"/>
          <w:szCs w:val="28"/>
        </w:rPr>
        <w:t>.</w:t>
      </w:r>
    </w:p>
    <w:p w:rsidR="00F9103D" w:rsidRPr="006C32D8" w:rsidRDefault="00F9103D" w:rsidP="00203342">
      <w:pPr>
        <w:spacing w:after="0" w:line="240" w:lineRule="auto"/>
        <w:ind w:firstLine="709"/>
        <w:rPr>
          <w:rFonts w:ascii="Times New Roman" w:hAnsi="Times New Roman" w:cs="Times New Roman"/>
          <w:sz w:val="28"/>
          <w:szCs w:val="28"/>
        </w:rPr>
      </w:pPr>
      <w:r w:rsidRPr="006C32D8">
        <w:rPr>
          <w:rFonts w:ascii="Times New Roman" w:hAnsi="Times New Roman" w:cs="Times New Roman"/>
          <w:color w:val="202124"/>
          <w:sz w:val="28"/>
          <w:szCs w:val="28"/>
        </w:rPr>
        <w:t>F)</w:t>
      </w:r>
      <w:r w:rsidR="00140FF1">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Үлкен</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жеке</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жауапкершіліктен</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гөрі</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тануға</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және</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моральдық</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ынталандыруға</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қолжеткізу жақсы.</w:t>
      </w:r>
    </w:p>
    <w:p w:rsidR="00F9103D" w:rsidRPr="006C32D8" w:rsidRDefault="00F9103D" w:rsidP="00203342">
      <w:pPr>
        <w:pStyle w:val="a0"/>
        <w:spacing w:after="0" w:line="240" w:lineRule="auto"/>
        <w:ind w:firstLine="709"/>
        <w:rPr>
          <w:rFonts w:ascii="Times New Roman" w:hAnsi="Times New Roman" w:cs="Times New Roman"/>
          <w:sz w:val="28"/>
          <w:szCs w:val="28"/>
        </w:rPr>
      </w:pPr>
    </w:p>
    <w:p w:rsidR="00F9103D" w:rsidRPr="004A17FB" w:rsidRDefault="00F9103D" w:rsidP="00203342">
      <w:pPr>
        <w:pStyle w:val="a5"/>
        <w:widowControl w:val="0"/>
        <w:numPr>
          <w:ilvl w:val="0"/>
          <w:numId w:val="28"/>
        </w:numPr>
        <w:tabs>
          <w:tab w:val="left" w:pos="983"/>
        </w:tabs>
        <w:autoSpaceDE w:val="0"/>
        <w:autoSpaceDN w:val="0"/>
        <w:spacing w:after="0" w:line="240" w:lineRule="auto"/>
        <w:ind w:left="0" w:firstLine="709"/>
        <w:contextualSpacing w:val="0"/>
        <w:rPr>
          <w:rFonts w:ascii="Times New Roman" w:hAnsi="Times New Roman"/>
          <w:sz w:val="28"/>
          <w:szCs w:val="28"/>
          <w:lang w:val="ru-RU"/>
        </w:rPr>
      </w:pPr>
    </w:p>
    <w:p w:rsidR="00F9103D" w:rsidRPr="006C32D8" w:rsidRDefault="00F9103D" w:rsidP="00203342">
      <w:pPr>
        <w:spacing w:after="0" w:line="240" w:lineRule="auto"/>
        <w:ind w:firstLine="709"/>
        <w:rPr>
          <w:rFonts w:ascii="Times New Roman" w:hAnsi="Times New Roman" w:cs="Times New Roman"/>
          <w:sz w:val="28"/>
          <w:szCs w:val="28"/>
        </w:rPr>
      </w:pPr>
      <w:r w:rsidRPr="006C32D8">
        <w:rPr>
          <w:rFonts w:ascii="Times New Roman" w:hAnsi="Times New Roman" w:cs="Times New Roman"/>
          <w:color w:val="202124"/>
          <w:sz w:val="28"/>
          <w:szCs w:val="28"/>
        </w:rPr>
        <w:t>B)</w:t>
      </w:r>
      <w:r w:rsidR="00140FF1">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Болашақта</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жоғарылатудан</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гөрі,</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тапсырмаларды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қазір</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орындағаны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үшін</w:t>
      </w:r>
      <w:r w:rsidR="004A17FB">
        <w:rPr>
          <w:rFonts w:ascii="Times New Roman" w:hAnsi="Times New Roman" w:cs="Times New Roman"/>
          <w:color w:val="202124"/>
          <w:sz w:val="28"/>
          <w:szCs w:val="28"/>
          <w:lang w:val="kk-KZ"/>
        </w:rPr>
        <w:t xml:space="preserve"> </w:t>
      </w:r>
      <w:r w:rsidR="004A17FB">
        <w:rPr>
          <w:rFonts w:ascii="Times New Roman" w:hAnsi="Times New Roman" w:cs="Times New Roman"/>
          <w:color w:val="202124"/>
          <w:sz w:val="28"/>
          <w:szCs w:val="28"/>
        </w:rPr>
        <w:t>жұртшы</w:t>
      </w:r>
      <w:r w:rsidRPr="006C32D8">
        <w:rPr>
          <w:rFonts w:ascii="Times New Roman" w:hAnsi="Times New Roman" w:cs="Times New Roman"/>
          <w:color w:val="202124"/>
          <w:sz w:val="28"/>
          <w:szCs w:val="28"/>
        </w:rPr>
        <w:t>лықтың</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мойындауы</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жақсы.</w:t>
      </w:r>
    </w:p>
    <w:p w:rsidR="00F9103D" w:rsidRPr="006C32D8" w:rsidRDefault="00F9103D" w:rsidP="00203342">
      <w:pPr>
        <w:spacing w:after="0" w:line="240" w:lineRule="auto"/>
        <w:ind w:firstLine="709"/>
        <w:rPr>
          <w:rFonts w:ascii="Times New Roman" w:hAnsi="Times New Roman" w:cs="Times New Roman"/>
          <w:sz w:val="28"/>
          <w:szCs w:val="28"/>
        </w:rPr>
      </w:pPr>
      <w:r w:rsidRPr="006C32D8">
        <w:rPr>
          <w:rFonts w:ascii="Times New Roman" w:hAnsi="Times New Roman" w:cs="Times New Roman"/>
          <w:color w:val="202124"/>
          <w:sz w:val="28"/>
          <w:szCs w:val="28"/>
        </w:rPr>
        <w:t>E)</w:t>
      </w:r>
      <w:r w:rsidR="00140FF1">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Егер</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мансап</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сіздің</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мойындау</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мүмкіндігіңізді</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шектеседе,</w:t>
      </w:r>
      <w:r w:rsidR="004A17FB">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мансапқа</w:t>
      </w:r>
      <w:r w:rsidR="00196C59">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перспективада</w:t>
      </w:r>
      <w:r w:rsidR="00196C59">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қарау жақсы.</w:t>
      </w:r>
    </w:p>
    <w:p w:rsidR="00F9103D" w:rsidRPr="006C32D8" w:rsidRDefault="00F9103D" w:rsidP="00203342">
      <w:pPr>
        <w:pStyle w:val="a0"/>
        <w:spacing w:after="0" w:line="240" w:lineRule="auto"/>
        <w:ind w:firstLine="709"/>
        <w:rPr>
          <w:rFonts w:ascii="Times New Roman" w:hAnsi="Times New Roman" w:cs="Times New Roman"/>
          <w:sz w:val="28"/>
          <w:szCs w:val="28"/>
        </w:rPr>
      </w:pPr>
    </w:p>
    <w:p w:rsidR="00F9103D" w:rsidRPr="004A17FB" w:rsidRDefault="00F9103D" w:rsidP="00203342">
      <w:pPr>
        <w:pStyle w:val="a5"/>
        <w:widowControl w:val="0"/>
        <w:numPr>
          <w:ilvl w:val="0"/>
          <w:numId w:val="28"/>
        </w:numPr>
        <w:tabs>
          <w:tab w:val="left" w:pos="983"/>
        </w:tabs>
        <w:autoSpaceDE w:val="0"/>
        <w:autoSpaceDN w:val="0"/>
        <w:spacing w:after="0" w:line="240" w:lineRule="auto"/>
        <w:ind w:left="0" w:firstLine="709"/>
        <w:contextualSpacing w:val="0"/>
        <w:rPr>
          <w:rFonts w:ascii="Times New Roman" w:hAnsi="Times New Roman"/>
          <w:sz w:val="28"/>
          <w:szCs w:val="28"/>
          <w:lang w:val="ru-RU"/>
        </w:rPr>
      </w:pPr>
    </w:p>
    <w:p w:rsidR="00F9103D" w:rsidRPr="006C32D8" w:rsidRDefault="00F9103D" w:rsidP="00203342">
      <w:pPr>
        <w:spacing w:after="0" w:line="240" w:lineRule="auto"/>
        <w:ind w:firstLine="709"/>
        <w:rPr>
          <w:rFonts w:ascii="Times New Roman" w:hAnsi="Times New Roman" w:cs="Times New Roman"/>
          <w:sz w:val="28"/>
          <w:szCs w:val="28"/>
        </w:rPr>
      </w:pPr>
      <w:r w:rsidRPr="006C32D8">
        <w:rPr>
          <w:rFonts w:ascii="Times New Roman" w:hAnsi="Times New Roman" w:cs="Times New Roman"/>
          <w:color w:val="202124"/>
          <w:sz w:val="28"/>
          <w:szCs w:val="28"/>
        </w:rPr>
        <w:t>H)</w:t>
      </w:r>
      <w:r w:rsidR="00140FF1">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Барлығы</w:t>
      </w:r>
      <w:r w:rsidR="00080DA5">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трансфермен</w:t>
      </w:r>
      <w:r w:rsidR="00080DA5">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жарнаманы</w:t>
      </w:r>
      <w:r w:rsidR="00080DA5">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қабылдағаннан гөрі</w:t>
      </w:r>
      <w:r w:rsidR="00080DA5">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таныс</w:t>
      </w:r>
      <w:r w:rsidR="00080DA5">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және</w:t>
      </w:r>
      <w:r w:rsidR="00080DA5">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достық</w:t>
      </w:r>
      <w:r w:rsidR="00080DA5">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топта</w:t>
      </w:r>
      <w:r w:rsidR="00080DA5">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болуды</w:t>
      </w:r>
      <w:r w:rsidR="00080DA5">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жөн көреді.</w:t>
      </w:r>
    </w:p>
    <w:p w:rsidR="00F9103D" w:rsidRPr="00080DA5" w:rsidRDefault="00140FF1" w:rsidP="00203342">
      <w:pPr>
        <w:pStyle w:val="a5"/>
        <w:widowControl w:val="0"/>
        <w:numPr>
          <w:ilvl w:val="0"/>
          <w:numId w:val="9"/>
        </w:numPr>
        <w:tabs>
          <w:tab w:val="left" w:pos="969"/>
        </w:tabs>
        <w:autoSpaceDE w:val="0"/>
        <w:autoSpaceDN w:val="0"/>
        <w:spacing w:after="0" w:line="240" w:lineRule="auto"/>
        <w:ind w:left="0" w:firstLine="709"/>
        <w:contextualSpacing w:val="0"/>
        <w:rPr>
          <w:rFonts w:ascii="Times New Roman" w:hAnsi="Times New Roman"/>
          <w:sz w:val="28"/>
          <w:szCs w:val="28"/>
          <w:lang w:val="ru-RU"/>
        </w:rPr>
      </w:pPr>
      <w:r>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Әркім</w:t>
      </w:r>
      <w:r w:rsidR="00080DA5">
        <w:rPr>
          <w:rFonts w:ascii="Times New Roman" w:hAnsi="Times New Roman"/>
          <w:color w:val="202124"/>
          <w:sz w:val="28"/>
          <w:szCs w:val="28"/>
          <w:lang w:val="kk-KZ"/>
        </w:rPr>
        <w:t xml:space="preserve"> </w:t>
      </w:r>
      <w:r w:rsidR="00F9103D" w:rsidRPr="00080DA5">
        <w:rPr>
          <w:rFonts w:ascii="Times New Roman" w:hAnsi="Times New Roman"/>
          <w:color w:val="202124"/>
          <w:sz w:val="28"/>
          <w:szCs w:val="28"/>
          <w:lang w:val="ru-RU"/>
        </w:rPr>
        <w:t>әріптестерімен</w:t>
      </w:r>
      <w:r w:rsidR="00080DA5">
        <w:rPr>
          <w:rFonts w:ascii="Times New Roman" w:hAnsi="Times New Roman"/>
          <w:color w:val="202124"/>
          <w:sz w:val="28"/>
          <w:szCs w:val="28"/>
          <w:lang w:val="kk-KZ"/>
        </w:rPr>
        <w:t xml:space="preserve"> </w:t>
      </w:r>
      <w:r w:rsidR="00F9103D" w:rsidRPr="00080DA5">
        <w:rPr>
          <w:rFonts w:ascii="Times New Roman" w:hAnsi="Times New Roman"/>
          <w:color w:val="202124"/>
          <w:sz w:val="28"/>
          <w:szCs w:val="28"/>
          <w:lang w:val="ru-RU"/>
        </w:rPr>
        <w:t>бөлісуге</w:t>
      </w:r>
      <w:r w:rsidR="00080DA5">
        <w:rPr>
          <w:rFonts w:ascii="Times New Roman" w:hAnsi="Times New Roman"/>
          <w:color w:val="202124"/>
          <w:sz w:val="28"/>
          <w:szCs w:val="28"/>
          <w:lang w:val="kk-KZ"/>
        </w:rPr>
        <w:t xml:space="preserve"> </w:t>
      </w:r>
      <w:r w:rsidR="00F9103D" w:rsidRPr="00080DA5">
        <w:rPr>
          <w:rFonts w:ascii="Times New Roman" w:hAnsi="Times New Roman"/>
          <w:color w:val="202124"/>
          <w:sz w:val="28"/>
          <w:szCs w:val="28"/>
          <w:lang w:val="ru-RU"/>
        </w:rPr>
        <w:t>тура</w:t>
      </w:r>
      <w:r w:rsidR="00080DA5">
        <w:rPr>
          <w:rFonts w:ascii="Times New Roman" w:hAnsi="Times New Roman"/>
          <w:color w:val="202124"/>
          <w:sz w:val="28"/>
          <w:szCs w:val="28"/>
          <w:lang w:val="kk-KZ"/>
        </w:rPr>
        <w:t xml:space="preserve"> </w:t>
      </w:r>
      <w:r w:rsidR="00F9103D" w:rsidRPr="00080DA5">
        <w:rPr>
          <w:rFonts w:ascii="Times New Roman" w:hAnsi="Times New Roman"/>
          <w:color w:val="202124"/>
          <w:sz w:val="28"/>
          <w:szCs w:val="28"/>
          <w:lang w:val="ru-RU"/>
        </w:rPr>
        <w:t>келседе,</w:t>
      </w:r>
      <w:r w:rsidR="00080DA5">
        <w:rPr>
          <w:rFonts w:ascii="Times New Roman" w:hAnsi="Times New Roman"/>
          <w:color w:val="202124"/>
          <w:sz w:val="28"/>
          <w:szCs w:val="28"/>
          <w:lang w:val="kk-KZ"/>
        </w:rPr>
        <w:t xml:space="preserve"> </w:t>
      </w:r>
      <w:r w:rsidR="00F9103D" w:rsidRPr="00080DA5">
        <w:rPr>
          <w:rFonts w:ascii="Times New Roman" w:hAnsi="Times New Roman"/>
          <w:color w:val="202124"/>
          <w:sz w:val="28"/>
          <w:szCs w:val="28"/>
          <w:lang w:val="ru-RU"/>
        </w:rPr>
        <w:t>жоғарылатуды</w:t>
      </w:r>
      <w:r w:rsidR="00080DA5">
        <w:rPr>
          <w:rFonts w:ascii="Times New Roman" w:hAnsi="Times New Roman"/>
          <w:color w:val="202124"/>
          <w:sz w:val="28"/>
          <w:szCs w:val="28"/>
          <w:lang w:val="kk-KZ"/>
        </w:rPr>
        <w:t xml:space="preserve"> </w:t>
      </w:r>
      <w:r w:rsidR="00F9103D" w:rsidRPr="00080DA5">
        <w:rPr>
          <w:rFonts w:ascii="Times New Roman" w:hAnsi="Times New Roman"/>
          <w:color w:val="202124"/>
          <w:sz w:val="28"/>
          <w:szCs w:val="28"/>
          <w:lang w:val="ru-RU"/>
        </w:rPr>
        <w:t>қалайды.</w:t>
      </w:r>
    </w:p>
    <w:p w:rsidR="00F9103D" w:rsidRPr="006C32D8" w:rsidRDefault="00F9103D" w:rsidP="00203342">
      <w:pPr>
        <w:pStyle w:val="a0"/>
        <w:spacing w:after="0" w:line="240" w:lineRule="auto"/>
        <w:ind w:firstLine="709"/>
        <w:rPr>
          <w:rFonts w:ascii="Times New Roman" w:hAnsi="Times New Roman" w:cs="Times New Roman"/>
          <w:sz w:val="28"/>
          <w:szCs w:val="28"/>
        </w:rPr>
      </w:pPr>
    </w:p>
    <w:p w:rsidR="00F9103D" w:rsidRPr="00080DA5" w:rsidRDefault="00F9103D" w:rsidP="00203342">
      <w:pPr>
        <w:pStyle w:val="a5"/>
        <w:widowControl w:val="0"/>
        <w:numPr>
          <w:ilvl w:val="0"/>
          <w:numId w:val="28"/>
        </w:numPr>
        <w:tabs>
          <w:tab w:val="left" w:pos="983"/>
        </w:tabs>
        <w:autoSpaceDE w:val="0"/>
        <w:autoSpaceDN w:val="0"/>
        <w:spacing w:after="0" w:line="240" w:lineRule="auto"/>
        <w:ind w:left="0" w:firstLine="709"/>
        <w:contextualSpacing w:val="0"/>
        <w:rPr>
          <w:rFonts w:ascii="Times New Roman" w:hAnsi="Times New Roman"/>
          <w:sz w:val="28"/>
          <w:szCs w:val="28"/>
          <w:lang w:val="ru-RU"/>
        </w:rPr>
      </w:pPr>
    </w:p>
    <w:p w:rsidR="00F9103D" w:rsidRPr="00080DA5" w:rsidRDefault="00140FF1" w:rsidP="00203342">
      <w:pPr>
        <w:pStyle w:val="a5"/>
        <w:widowControl w:val="0"/>
        <w:numPr>
          <w:ilvl w:val="0"/>
          <w:numId w:val="9"/>
        </w:numPr>
        <w:tabs>
          <w:tab w:val="left" w:pos="945"/>
        </w:tabs>
        <w:autoSpaceDE w:val="0"/>
        <w:autoSpaceDN w:val="0"/>
        <w:spacing w:after="0" w:line="240" w:lineRule="auto"/>
        <w:ind w:left="0" w:firstLine="709"/>
        <w:contextualSpacing w:val="0"/>
        <w:rPr>
          <w:rFonts w:ascii="Times New Roman" w:hAnsi="Times New Roman"/>
          <w:sz w:val="28"/>
          <w:szCs w:val="28"/>
          <w:lang w:val="ru-RU"/>
        </w:rPr>
      </w:pPr>
      <w:r>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Жаңа,</w:t>
      </w:r>
      <w:r w:rsidR="00080DA5">
        <w:rPr>
          <w:rFonts w:ascii="Times New Roman" w:hAnsi="Times New Roman"/>
          <w:color w:val="202124"/>
          <w:sz w:val="28"/>
          <w:szCs w:val="28"/>
          <w:lang w:val="kk-KZ"/>
        </w:rPr>
        <w:t xml:space="preserve"> </w:t>
      </w:r>
      <w:r w:rsidR="00F9103D" w:rsidRPr="00080DA5">
        <w:rPr>
          <w:rFonts w:ascii="Times New Roman" w:hAnsi="Times New Roman"/>
          <w:color w:val="202124"/>
          <w:sz w:val="28"/>
          <w:szCs w:val="28"/>
          <w:lang w:val="ru-RU"/>
        </w:rPr>
        <w:t>қызықты</w:t>
      </w:r>
      <w:r w:rsidR="00080DA5">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мәселелерді</w:t>
      </w:r>
      <w:r w:rsidR="00080DA5">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шешу</w:t>
      </w:r>
      <w:r w:rsidR="00080DA5">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кезінде</w:t>
      </w:r>
      <w:r w:rsidR="00080DA5">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мүмкін</w:t>
      </w:r>
      <w:r w:rsidR="00080DA5">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болатын</w:t>
      </w:r>
      <w:r w:rsidR="00080DA5">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сәтсіздіктерді</w:t>
      </w:r>
      <w:r w:rsidR="00080DA5">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қабылдағаннан</w:t>
      </w:r>
      <w:r w:rsidR="00080DA5">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гөрі, үйреншікті күнделікті жұмысты</w:t>
      </w:r>
      <w:r w:rsidR="00080DA5">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сәтті аяқтаған</w:t>
      </w:r>
      <w:r w:rsidR="00080DA5">
        <w:rPr>
          <w:rFonts w:ascii="Times New Roman" w:hAnsi="Times New Roman"/>
          <w:color w:val="202124"/>
          <w:sz w:val="28"/>
          <w:szCs w:val="28"/>
          <w:lang w:val="ru-RU"/>
        </w:rPr>
        <w:t xml:space="preserve"> </w:t>
      </w:r>
      <w:r w:rsidR="00F9103D" w:rsidRPr="00080DA5">
        <w:rPr>
          <w:rFonts w:ascii="Times New Roman" w:hAnsi="Times New Roman"/>
          <w:color w:val="202124"/>
          <w:sz w:val="28"/>
          <w:szCs w:val="28"/>
          <w:lang w:val="ru-RU"/>
        </w:rPr>
        <w:t>дұрыс.</w:t>
      </w:r>
    </w:p>
    <w:p w:rsidR="00F9103D" w:rsidRPr="00841CDC" w:rsidRDefault="00F9103D" w:rsidP="00203342">
      <w:pPr>
        <w:pStyle w:val="a5"/>
        <w:widowControl w:val="0"/>
        <w:numPr>
          <w:ilvl w:val="0"/>
          <w:numId w:val="9"/>
        </w:numPr>
        <w:tabs>
          <w:tab w:val="left" w:pos="995"/>
        </w:tabs>
        <w:autoSpaceDE w:val="0"/>
        <w:autoSpaceDN w:val="0"/>
        <w:spacing w:after="0" w:line="240" w:lineRule="auto"/>
        <w:ind w:left="0" w:firstLine="709"/>
        <w:contextualSpacing w:val="0"/>
        <w:rPr>
          <w:rFonts w:ascii="Times New Roman" w:hAnsi="Times New Roman"/>
          <w:sz w:val="28"/>
          <w:szCs w:val="28"/>
          <w:lang w:val="ru-RU"/>
        </w:rPr>
      </w:pPr>
      <w:r w:rsidRPr="00841CDC">
        <w:rPr>
          <w:rFonts w:ascii="Times New Roman" w:hAnsi="Times New Roman"/>
          <w:color w:val="202124"/>
          <w:sz w:val="28"/>
          <w:szCs w:val="28"/>
          <w:lang w:val="ru-RU"/>
        </w:rPr>
        <w:t>Қызықты жұмыс,егер</w:t>
      </w:r>
      <w:r w:rsidR="00841CDC">
        <w:rPr>
          <w:rFonts w:ascii="Times New Roman" w:hAnsi="Times New Roman"/>
          <w:color w:val="202124"/>
          <w:sz w:val="28"/>
          <w:szCs w:val="28"/>
          <w:lang w:val="kk-KZ"/>
        </w:rPr>
        <w:t xml:space="preserve"> </w:t>
      </w:r>
      <w:r w:rsidRPr="00841CDC">
        <w:rPr>
          <w:rFonts w:ascii="Times New Roman" w:hAnsi="Times New Roman"/>
          <w:color w:val="202124"/>
          <w:sz w:val="28"/>
          <w:szCs w:val="28"/>
          <w:lang w:val="ru-RU"/>
        </w:rPr>
        <w:t>сәтсіздіктер</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мүмкін</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болса</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да,</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кәдімгі</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жұмыстан артық.</w:t>
      </w:r>
    </w:p>
    <w:p w:rsidR="00F9103D" w:rsidRPr="00841CDC" w:rsidRDefault="00F9103D" w:rsidP="00203342">
      <w:pPr>
        <w:pStyle w:val="a5"/>
        <w:widowControl w:val="0"/>
        <w:numPr>
          <w:ilvl w:val="0"/>
          <w:numId w:val="28"/>
        </w:numPr>
        <w:tabs>
          <w:tab w:val="left" w:pos="983"/>
        </w:tabs>
        <w:autoSpaceDE w:val="0"/>
        <w:autoSpaceDN w:val="0"/>
        <w:spacing w:after="0" w:line="240" w:lineRule="auto"/>
        <w:ind w:left="0" w:firstLine="709"/>
        <w:contextualSpacing w:val="0"/>
        <w:rPr>
          <w:rFonts w:ascii="Times New Roman" w:hAnsi="Times New Roman"/>
          <w:sz w:val="28"/>
          <w:szCs w:val="28"/>
          <w:lang w:val="ru-RU"/>
        </w:rPr>
      </w:pPr>
    </w:p>
    <w:p w:rsidR="00F9103D" w:rsidRPr="00841CDC" w:rsidRDefault="00F9103D" w:rsidP="00203342">
      <w:pPr>
        <w:pStyle w:val="a5"/>
        <w:widowControl w:val="0"/>
        <w:numPr>
          <w:ilvl w:val="0"/>
          <w:numId w:val="9"/>
        </w:numPr>
        <w:tabs>
          <w:tab w:val="left" w:pos="1016"/>
        </w:tabs>
        <w:autoSpaceDE w:val="0"/>
        <w:autoSpaceDN w:val="0"/>
        <w:spacing w:after="0" w:line="240" w:lineRule="auto"/>
        <w:ind w:left="0" w:firstLine="709"/>
        <w:contextualSpacing w:val="0"/>
        <w:rPr>
          <w:rFonts w:ascii="Times New Roman" w:hAnsi="Times New Roman"/>
          <w:sz w:val="28"/>
          <w:szCs w:val="28"/>
          <w:lang w:val="ru-RU"/>
        </w:rPr>
      </w:pPr>
      <w:r w:rsidRPr="00841CDC">
        <w:rPr>
          <w:rFonts w:ascii="Times New Roman" w:hAnsi="Times New Roman"/>
          <w:color w:val="202124"/>
          <w:sz w:val="28"/>
          <w:szCs w:val="28"/>
          <w:lang w:val="ru-RU"/>
        </w:rPr>
        <w:t>Адам</w:t>
      </w:r>
      <w:r w:rsidR="00841CDC">
        <w:rPr>
          <w:rFonts w:ascii="Times New Roman" w:hAnsi="Times New Roman"/>
          <w:color w:val="202124"/>
          <w:sz w:val="28"/>
          <w:szCs w:val="28"/>
          <w:lang w:val="kk-KZ"/>
        </w:rPr>
        <w:t xml:space="preserve"> </w:t>
      </w:r>
      <w:r w:rsidRPr="00841CDC">
        <w:rPr>
          <w:rFonts w:ascii="Times New Roman" w:hAnsi="Times New Roman"/>
          <w:color w:val="202124"/>
          <w:sz w:val="28"/>
          <w:szCs w:val="28"/>
          <w:lang w:val="ru-RU"/>
        </w:rPr>
        <w:t>ұжымда</w:t>
      </w:r>
      <w:r w:rsidR="00841CDC">
        <w:rPr>
          <w:rFonts w:ascii="Times New Roman" w:hAnsi="Times New Roman"/>
          <w:color w:val="202124"/>
          <w:sz w:val="28"/>
          <w:szCs w:val="28"/>
          <w:lang w:val="kk-KZ"/>
        </w:rPr>
        <w:t xml:space="preserve"> </w:t>
      </w:r>
      <w:r w:rsidRPr="00841CDC">
        <w:rPr>
          <w:rFonts w:ascii="Times New Roman" w:hAnsi="Times New Roman"/>
          <w:color w:val="202124"/>
          <w:sz w:val="28"/>
          <w:szCs w:val="28"/>
          <w:lang w:val="ru-RU"/>
        </w:rPr>
        <w:t>жақсы</w:t>
      </w:r>
      <w:r w:rsidR="00841CDC">
        <w:rPr>
          <w:rFonts w:ascii="Times New Roman" w:hAnsi="Times New Roman"/>
          <w:color w:val="202124"/>
          <w:sz w:val="28"/>
          <w:szCs w:val="28"/>
          <w:lang w:val="kk-KZ"/>
        </w:rPr>
        <w:t xml:space="preserve"> </w:t>
      </w:r>
      <w:r w:rsidRPr="00841CDC">
        <w:rPr>
          <w:rFonts w:ascii="Times New Roman" w:hAnsi="Times New Roman"/>
          <w:color w:val="202124"/>
          <w:sz w:val="28"/>
          <w:szCs w:val="28"/>
          <w:lang w:val="ru-RU"/>
        </w:rPr>
        <w:t>қарым-қатынас</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қақанағаттануы</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мүмкін</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және</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жұмыс</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орнында</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өзін</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табысты</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сезінбеуі</w:t>
      </w:r>
      <w:r w:rsidR="00841CDC">
        <w:rPr>
          <w:rFonts w:ascii="Times New Roman" w:hAnsi="Times New Roman"/>
          <w:color w:val="202124"/>
          <w:sz w:val="28"/>
          <w:szCs w:val="28"/>
          <w:lang w:val="ru-RU"/>
        </w:rPr>
        <w:t xml:space="preserve"> </w:t>
      </w:r>
      <w:r w:rsidRPr="00841CDC">
        <w:rPr>
          <w:rFonts w:ascii="Times New Roman" w:hAnsi="Times New Roman"/>
          <w:color w:val="202124"/>
          <w:sz w:val="28"/>
          <w:szCs w:val="28"/>
          <w:lang w:val="ru-RU"/>
        </w:rPr>
        <w:t>мүмкін.</w:t>
      </w:r>
    </w:p>
    <w:p w:rsidR="00F9103D" w:rsidRPr="00841CDC" w:rsidRDefault="00F9103D" w:rsidP="00203342">
      <w:pPr>
        <w:spacing w:after="0" w:line="240" w:lineRule="auto"/>
        <w:ind w:firstLine="709"/>
        <w:rPr>
          <w:rFonts w:ascii="Times New Roman" w:hAnsi="Times New Roman" w:cs="Times New Roman"/>
          <w:sz w:val="28"/>
          <w:szCs w:val="28"/>
        </w:rPr>
      </w:pPr>
      <w:r w:rsidRPr="006C32D8">
        <w:rPr>
          <w:rFonts w:ascii="Times New Roman" w:hAnsi="Times New Roman" w:cs="Times New Roman"/>
          <w:color w:val="202124"/>
          <w:sz w:val="28"/>
          <w:szCs w:val="28"/>
          <w:lang w:val="en-US"/>
        </w:rPr>
        <w:t>F</w:t>
      </w:r>
      <w:r w:rsidRPr="00841CDC">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Жалғыз</w:t>
      </w:r>
      <w:r w:rsidRPr="00841CDC">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жұмыс</w:t>
      </w:r>
      <w:r w:rsidRPr="00841CDC">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жасасаңызда</w:t>
      </w:r>
      <w:r w:rsidRPr="00841CDC">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әрқашан</w:t>
      </w:r>
      <w:r w:rsidRPr="00841CDC">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жұмыста</w:t>
      </w:r>
      <w:r w:rsidR="00841CDC">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табысты</w:t>
      </w:r>
      <w:r w:rsidR="00841CDC">
        <w:rPr>
          <w:rFonts w:ascii="Times New Roman" w:hAnsi="Times New Roman" w:cs="Times New Roman"/>
          <w:color w:val="202124"/>
          <w:sz w:val="28"/>
          <w:szCs w:val="28"/>
          <w:lang w:val="kk-KZ"/>
        </w:rPr>
        <w:t xml:space="preserve"> </w:t>
      </w:r>
      <w:r w:rsidRPr="006C32D8">
        <w:rPr>
          <w:rFonts w:ascii="Times New Roman" w:hAnsi="Times New Roman" w:cs="Times New Roman"/>
          <w:color w:val="202124"/>
          <w:sz w:val="28"/>
          <w:szCs w:val="28"/>
        </w:rPr>
        <w:t>болу</w:t>
      </w:r>
      <w:r w:rsidRPr="00841CDC">
        <w:rPr>
          <w:rFonts w:ascii="Times New Roman" w:hAnsi="Times New Roman" w:cs="Times New Roman"/>
          <w:color w:val="202124"/>
          <w:sz w:val="28"/>
          <w:szCs w:val="28"/>
        </w:rPr>
        <w:t xml:space="preserve"> </w:t>
      </w:r>
      <w:r w:rsidRPr="006C32D8">
        <w:rPr>
          <w:rFonts w:ascii="Times New Roman" w:hAnsi="Times New Roman" w:cs="Times New Roman"/>
          <w:color w:val="202124"/>
          <w:sz w:val="28"/>
          <w:szCs w:val="28"/>
        </w:rPr>
        <w:t>жақсы</w:t>
      </w:r>
      <w:r w:rsidRPr="00841CDC">
        <w:rPr>
          <w:rFonts w:ascii="Times New Roman" w:hAnsi="Times New Roman" w:cs="Times New Roman"/>
          <w:color w:val="202124"/>
          <w:sz w:val="28"/>
          <w:szCs w:val="28"/>
        </w:rPr>
        <w:t>.</w:t>
      </w:r>
    </w:p>
    <w:p w:rsidR="00F9103D" w:rsidRPr="00841CDC" w:rsidRDefault="00F9103D" w:rsidP="00203342">
      <w:pPr>
        <w:pStyle w:val="a0"/>
        <w:spacing w:after="0" w:line="240" w:lineRule="auto"/>
        <w:ind w:firstLine="709"/>
        <w:rPr>
          <w:rFonts w:ascii="Times New Roman" w:hAnsi="Times New Roman" w:cs="Times New Roman"/>
          <w:sz w:val="28"/>
          <w:szCs w:val="28"/>
        </w:rPr>
      </w:pPr>
    </w:p>
    <w:p w:rsidR="00F9103D" w:rsidRPr="00140FF1" w:rsidRDefault="00F9103D" w:rsidP="00203342">
      <w:pPr>
        <w:spacing w:after="0" w:line="240" w:lineRule="auto"/>
        <w:ind w:firstLine="709"/>
        <w:rPr>
          <w:rFonts w:ascii="Times New Roman" w:hAnsi="Times New Roman" w:cs="Times New Roman"/>
          <w:sz w:val="28"/>
          <w:szCs w:val="28"/>
        </w:rPr>
      </w:pPr>
      <w:r w:rsidRPr="006C32D8">
        <w:rPr>
          <w:rFonts w:ascii="Times New Roman" w:hAnsi="Times New Roman" w:cs="Times New Roman"/>
          <w:sz w:val="28"/>
          <w:szCs w:val="28"/>
        </w:rPr>
        <w:t>Талдау</w:t>
      </w:r>
      <w:r w:rsidR="00841CDC">
        <w:rPr>
          <w:rFonts w:ascii="Times New Roman" w:hAnsi="Times New Roman" w:cs="Times New Roman"/>
          <w:sz w:val="28"/>
          <w:szCs w:val="28"/>
          <w:lang w:val="kk-KZ"/>
        </w:rPr>
        <w:t xml:space="preserve"> </w:t>
      </w:r>
      <w:r w:rsidRPr="006C32D8">
        <w:rPr>
          <w:rFonts w:ascii="Times New Roman" w:hAnsi="Times New Roman" w:cs="Times New Roman"/>
          <w:sz w:val="28"/>
          <w:szCs w:val="28"/>
        </w:rPr>
        <w:t>үшін</w:t>
      </w:r>
      <w:r w:rsidR="00841CDC">
        <w:rPr>
          <w:rFonts w:ascii="Times New Roman" w:hAnsi="Times New Roman" w:cs="Times New Roman"/>
          <w:sz w:val="28"/>
          <w:szCs w:val="28"/>
          <w:lang w:val="kk-KZ"/>
        </w:rPr>
        <w:t xml:space="preserve"> </w:t>
      </w:r>
      <w:r w:rsidRPr="006C32D8">
        <w:rPr>
          <w:rFonts w:ascii="Times New Roman" w:hAnsi="Times New Roman" w:cs="Times New Roman"/>
          <w:sz w:val="28"/>
          <w:szCs w:val="28"/>
        </w:rPr>
        <w:t>категориялар</w:t>
      </w:r>
      <w:r w:rsidR="00841CDC">
        <w:rPr>
          <w:rFonts w:ascii="Times New Roman" w:hAnsi="Times New Roman" w:cs="Times New Roman"/>
          <w:sz w:val="28"/>
          <w:szCs w:val="28"/>
          <w:lang w:val="kk-KZ"/>
        </w:rPr>
        <w:t xml:space="preserve"> </w:t>
      </w:r>
      <w:r w:rsidRPr="006C32D8">
        <w:rPr>
          <w:rFonts w:ascii="Times New Roman" w:hAnsi="Times New Roman" w:cs="Times New Roman"/>
          <w:sz w:val="28"/>
          <w:szCs w:val="28"/>
        </w:rPr>
        <w:t>бойынша</w:t>
      </w:r>
      <w:r w:rsidR="00841CDC">
        <w:rPr>
          <w:rFonts w:ascii="Times New Roman" w:hAnsi="Times New Roman" w:cs="Times New Roman"/>
          <w:sz w:val="28"/>
          <w:szCs w:val="28"/>
          <w:lang w:val="kk-KZ"/>
        </w:rPr>
        <w:t xml:space="preserve"> </w:t>
      </w:r>
      <w:r w:rsidRPr="006C32D8">
        <w:rPr>
          <w:rFonts w:ascii="Times New Roman" w:hAnsi="Times New Roman" w:cs="Times New Roman"/>
          <w:sz w:val="28"/>
          <w:szCs w:val="28"/>
        </w:rPr>
        <w:t>балл</w:t>
      </w:r>
      <w:r w:rsidR="00841CDC">
        <w:rPr>
          <w:rFonts w:ascii="Times New Roman" w:hAnsi="Times New Roman" w:cs="Times New Roman"/>
          <w:sz w:val="28"/>
          <w:szCs w:val="28"/>
          <w:lang w:val="kk-KZ"/>
        </w:rPr>
        <w:t xml:space="preserve"> </w:t>
      </w:r>
      <w:r w:rsidRPr="006C32D8">
        <w:rPr>
          <w:rFonts w:ascii="Times New Roman" w:hAnsi="Times New Roman" w:cs="Times New Roman"/>
          <w:sz w:val="28"/>
          <w:szCs w:val="28"/>
        </w:rPr>
        <w:t>сомасын</w:t>
      </w:r>
      <w:r w:rsidR="00841CDC">
        <w:rPr>
          <w:rFonts w:ascii="Times New Roman" w:hAnsi="Times New Roman" w:cs="Times New Roman"/>
          <w:sz w:val="28"/>
          <w:szCs w:val="28"/>
          <w:lang w:val="kk-KZ"/>
        </w:rPr>
        <w:t xml:space="preserve"> </w:t>
      </w:r>
      <w:r w:rsidRPr="006C32D8">
        <w:rPr>
          <w:rFonts w:ascii="Times New Roman" w:hAnsi="Times New Roman" w:cs="Times New Roman"/>
          <w:sz w:val="28"/>
          <w:szCs w:val="28"/>
        </w:rPr>
        <w:t>есептеу</w:t>
      </w:r>
      <w:r w:rsidR="00841CDC">
        <w:rPr>
          <w:rFonts w:ascii="Times New Roman" w:hAnsi="Times New Roman" w:cs="Times New Roman"/>
          <w:sz w:val="28"/>
          <w:szCs w:val="28"/>
          <w:lang w:val="kk-KZ"/>
        </w:rPr>
        <w:t xml:space="preserve"> </w:t>
      </w:r>
      <w:r w:rsidRPr="006C32D8">
        <w:rPr>
          <w:rFonts w:ascii="Times New Roman" w:hAnsi="Times New Roman" w:cs="Times New Roman"/>
          <w:sz w:val="28"/>
          <w:szCs w:val="28"/>
        </w:rPr>
        <w:t>қажет</w:t>
      </w:r>
      <w:r w:rsidRPr="00140FF1">
        <w:rPr>
          <w:rFonts w:ascii="Times New Roman" w:hAnsi="Times New Roman" w:cs="Times New Roman"/>
          <w:sz w:val="28"/>
          <w:szCs w:val="28"/>
        </w:rPr>
        <w:t>:</w:t>
      </w:r>
    </w:p>
    <w:p w:rsidR="00F9103D" w:rsidRPr="00140FF1" w:rsidRDefault="00F9103D" w:rsidP="00203342">
      <w:pPr>
        <w:tabs>
          <w:tab w:val="left" w:pos="1106"/>
        </w:tabs>
        <w:spacing w:after="0" w:line="240" w:lineRule="auto"/>
        <w:ind w:firstLine="709"/>
        <w:rPr>
          <w:rFonts w:ascii="Times New Roman" w:hAnsi="Times New Roman" w:cs="Times New Roman"/>
          <w:sz w:val="28"/>
          <w:szCs w:val="28"/>
        </w:rPr>
      </w:pPr>
      <w:r w:rsidRPr="00140FF1">
        <w:rPr>
          <w:rFonts w:ascii="Times New Roman" w:hAnsi="Times New Roman" w:cs="Times New Roman"/>
          <w:sz w:val="28"/>
          <w:szCs w:val="28"/>
        </w:rPr>
        <w:t>–</w:t>
      </w:r>
      <w:r w:rsidRPr="00140FF1">
        <w:rPr>
          <w:rFonts w:ascii="Times New Roman" w:hAnsi="Times New Roman" w:cs="Times New Roman"/>
          <w:sz w:val="28"/>
          <w:szCs w:val="28"/>
        </w:rPr>
        <w:tab/>
      </w:r>
      <w:r w:rsidRPr="006C32D8">
        <w:rPr>
          <w:rFonts w:ascii="Times New Roman" w:hAnsi="Times New Roman" w:cs="Times New Roman"/>
          <w:sz w:val="28"/>
          <w:szCs w:val="28"/>
        </w:rPr>
        <w:t>А</w:t>
      </w:r>
      <w:r w:rsidRPr="00140FF1">
        <w:rPr>
          <w:rFonts w:ascii="Times New Roman" w:hAnsi="Times New Roman" w:cs="Times New Roman"/>
          <w:sz w:val="28"/>
          <w:szCs w:val="28"/>
        </w:rPr>
        <w:t>–</w:t>
      </w:r>
      <w:r w:rsidRPr="006C32D8">
        <w:rPr>
          <w:rFonts w:ascii="Times New Roman" w:hAnsi="Times New Roman" w:cs="Times New Roman"/>
          <w:sz w:val="28"/>
          <w:szCs w:val="28"/>
        </w:rPr>
        <w:t>қаржылық</w:t>
      </w:r>
      <w:r w:rsidR="00140FF1">
        <w:rPr>
          <w:rFonts w:ascii="Times New Roman" w:hAnsi="Times New Roman" w:cs="Times New Roman"/>
          <w:sz w:val="28"/>
          <w:szCs w:val="28"/>
          <w:lang w:val="kk-KZ"/>
        </w:rPr>
        <w:t xml:space="preserve"> </w:t>
      </w:r>
      <w:r w:rsidRPr="006C32D8">
        <w:rPr>
          <w:rFonts w:ascii="Times New Roman" w:hAnsi="Times New Roman" w:cs="Times New Roman"/>
          <w:sz w:val="28"/>
          <w:szCs w:val="28"/>
        </w:rPr>
        <w:t>мотив</w:t>
      </w:r>
      <w:r w:rsidR="00140FF1">
        <w:rPr>
          <w:rFonts w:ascii="Times New Roman" w:hAnsi="Times New Roman" w:cs="Times New Roman"/>
          <w:sz w:val="28"/>
          <w:szCs w:val="28"/>
          <w:lang w:val="kk-KZ"/>
        </w:rPr>
        <w:t xml:space="preserve"> </w:t>
      </w:r>
      <w:r w:rsidRPr="00140FF1">
        <w:rPr>
          <w:rFonts w:ascii="Times New Roman" w:hAnsi="Times New Roman" w:cs="Times New Roman"/>
          <w:sz w:val="28"/>
          <w:szCs w:val="28"/>
        </w:rPr>
        <w:t>(1,8,14,16, 22,35,46);</w:t>
      </w:r>
    </w:p>
    <w:p w:rsidR="00F9103D" w:rsidRPr="00140FF1" w:rsidRDefault="00F9103D" w:rsidP="00203342">
      <w:pPr>
        <w:tabs>
          <w:tab w:val="left" w:pos="1106"/>
        </w:tabs>
        <w:spacing w:after="0" w:line="240" w:lineRule="auto"/>
        <w:ind w:firstLine="709"/>
        <w:rPr>
          <w:rFonts w:ascii="Times New Roman" w:hAnsi="Times New Roman" w:cs="Times New Roman"/>
          <w:sz w:val="28"/>
          <w:szCs w:val="28"/>
        </w:rPr>
      </w:pPr>
      <w:r w:rsidRPr="00140FF1">
        <w:rPr>
          <w:rFonts w:ascii="Times New Roman" w:hAnsi="Times New Roman" w:cs="Times New Roman"/>
          <w:sz w:val="28"/>
          <w:szCs w:val="28"/>
        </w:rPr>
        <w:t>–</w:t>
      </w:r>
      <w:r w:rsidRPr="00140FF1">
        <w:rPr>
          <w:rFonts w:ascii="Times New Roman" w:hAnsi="Times New Roman" w:cs="Times New Roman"/>
          <w:sz w:val="28"/>
          <w:szCs w:val="28"/>
        </w:rPr>
        <w:tab/>
      </w:r>
      <w:r w:rsidRPr="006C32D8">
        <w:rPr>
          <w:rFonts w:ascii="Times New Roman" w:hAnsi="Times New Roman" w:cs="Times New Roman"/>
          <w:sz w:val="28"/>
          <w:szCs w:val="28"/>
        </w:rPr>
        <w:t>В</w:t>
      </w:r>
      <w:r w:rsidRPr="00140FF1">
        <w:rPr>
          <w:rFonts w:ascii="Times New Roman" w:hAnsi="Times New Roman" w:cs="Times New Roman"/>
          <w:sz w:val="28"/>
          <w:szCs w:val="28"/>
        </w:rPr>
        <w:t xml:space="preserve"> –</w:t>
      </w:r>
      <w:r w:rsidRPr="006C32D8">
        <w:rPr>
          <w:rFonts w:ascii="Times New Roman" w:hAnsi="Times New Roman" w:cs="Times New Roman"/>
          <w:sz w:val="28"/>
          <w:szCs w:val="28"/>
        </w:rPr>
        <w:t>қоғамдық</w:t>
      </w:r>
      <w:r w:rsidR="00140FF1">
        <w:rPr>
          <w:rFonts w:ascii="Times New Roman" w:hAnsi="Times New Roman" w:cs="Times New Roman"/>
          <w:sz w:val="28"/>
          <w:szCs w:val="28"/>
          <w:lang w:val="kk-KZ"/>
        </w:rPr>
        <w:t xml:space="preserve"> </w:t>
      </w:r>
      <w:r w:rsidRPr="006C32D8">
        <w:rPr>
          <w:rFonts w:ascii="Times New Roman" w:hAnsi="Times New Roman" w:cs="Times New Roman"/>
          <w:sz w:val="28"/>
          <w:szCs w:val="28"/>
        </w:rPr>
        <w:t>қабылдау</w:t>
      </w:r>
      <w:r w:rsidRPr="00140FF1">
        <w:rPr>
          <w:rFonts w:ascii="Times New Roman" w:hAnsi="Times New Roman" w:cs="Times New Roman"/>
          <w:sz w:val="28"/>
          <w:szCs w:val="28"/>
        </w:rPr>
        <w:t>(2,9,18,19,24,30,49);</w:t>
      </w:r>
    </w:p>
    <w:p w:rsidR="00F9103D" w:rsidRPr="00140FF1" w:rsidRDefault="00F9103D" w:rsidP="00203342">
      <w:pPr>
        <w:tabs>
          <w:tab w:val="left" w:pos="1106"/>
        </w:tabs>
        <w:spacing w:after="0" w:line="240" w:lineRule="auto"/>
        <w:ind w:firstLine="709"/>
        <w:rPr>
          <w:rFonts w:ascii="Times New Roman" w:hAnsi="Times New Roman" w:cs="Times New Roman"/>
          <w:sz w:val="28"/>
          <w:szCs w:val="28"/>
        </w:rPr>
      </w:pPr>
      <w:r w:rsidRPr="00140FF1">
        <w:rPr>
          <w:rFonts w:ascii="Times New Roman" w:hAnsi="Times New Roman" w:cs="Times New Roman"/>
          <w:sz w:val="28"/>
          <w:szCs w:val="28"/>
        </w:rPr>
        <w:t>–</w:t>
      </w:r>
      <w:r w:rsidRPr="00140FF1">
        <w:rPr>
          <w:rFonts w:ascii="Times New Roman" w:hAnsi="Times New Roman" w:cs="Times New Roman"/>
          <w:sz w:val="28"/>
          <w:szCs w:val="28"/>
        </w:rPr>
        <w:tab/>
      </w:r>
      <w:r w:rsidRPr="006C32D8">
        <w:rPr>
          <w:rFonts w:ascii="Times New Roman" w:hAnsi="Times New Roman" w:cs="Times New Roman"/>
          <w:sz w:val="28"/>
          <w:szCs w:val="28"/>
        </w:rPr>
        <w:t>С</w:t>
      </w:r>
      <w:r w:rsidRPr="00140FF1">
        <w:rPr>
          <w:rFonts w:ascii="Times New Roman" w:hAnsi="Times New Roman" w:cs="Times New Roman"/>
          <w:sz w:val="28"/>
          <w:szCs w:val="28"/>
        </w:rPr>
        <w:t xml:space="preserve">– </w:t>
      </w:r>
      <w:r w:rsidRPr="006C32D8">
        <w:rPr>
          <w:rFonts w:ascii="Times New Roman" w:hAnsi="Times New Roman" w:cs="Times New Roman"/>
          <w:sz w:val="28"/>
          <w:szCs w:val="28"/>
        </w:rPr>
        <w:t>жауапкершілік</w:t>
      </w:r>
      <w:r w:rsidR="00140FF1">
        <w:rPr>
          <w:rFonts w:ascii="Times New Roman" w:hAnsi="Times New Roman" w:cs="Times New Roman"/>
          <w:sz w:val="28"/>
          <w:szCs w:val="28"/>
          <w:lang w:val="kk-KZ"/>
        </w:rPr>
        <w:t xml:space="preserve"> </w:t>
      </w:r>
      <w:r w:rsidRPr="00140FF1">
        <w:rPr>
          <w:rFonts w:ascii="Times New Roman" w:hAnsi="Times New Roman" w:cs="Times New Roman"/>
          <w:sz w:val="28"/>
          <w:szCs w:val="28"/>
        </w:rPr>
        <w:t>(4,13, 17, 26,27, 33, 47);</w:t>
      </w:r>
    </w:p>
    <w:p w:rsidR="00F9103D" w:rsidRPr="00140FF1" w:rsidRDefault="00F9103D" w:rsidP="00203342">
      <w:pPr>
        <w:tabs>
          <w:tab w:val="left" w:pos="1106"/>
        </w:tabs>
        <w:spacing w:after="0" w:line="240" w:lineRule="auto"/>
        <w:ind w:firstLine="709"/>
        <w:rPr>
          <w:rFonts w:ascii="Times New Roman" w:hAnsi="Times New Roman" w:cs="Times New Roman"/>
          <w:sz w:val="28"/>
          <w:szCs w:val="28"/>
        </w:rPr>
      </w:pPr>
      <w:r w:rsidRPr="00140FF1">
        <w:rPr>
          <w:rFonts w:ascii="Times New Roman" w:hAnsi="Times New Roman" w:cs="Times New Roman"/>
          <w:sz w:val="28"/>
          <w:szCs w:val="28"/>
        </w:rPr>
        <w:t>–</w:t>
      </w:r>
      <w:r w:rsidRPr="00140FF1">
        <w:rPr>
          <w:rFonts w:ascii="Times New Roman" w:hAnsi="Times New Roman" w:cs="Times New Roman"/>
          <w:sz w:val="28"/>
          <w:szCs w:val="28"/>
        </w:rPr>
        <w:tab/>
      </w:r>
      <w:r w:rsidRPr="006C32D8">
        <w:rPr>
          <w:rFonts w:ascii="Times New Roman" w:hAnsi="Times New Roman" w:cs="Times New Roman"/>
          <w:sz w:val="28"/>
          <w:szCs w:val="28"/>
          <w:lang w:val="en-US"/>
        </w:rPr>
        <w:t>D</w:t>
      </w:r>
      <w:r w:rsidRPr="00140FF1">
        <w:rPr>
          <w:rFonts w:ascii="Times New Roman" w:hAnsi="Times New Roman" w:cs="Times New Roman"/>
          <w:sz w:val="28"/>
          <w:szCs w:val="28"/>
        </w:rPr>
        <w:t xml:space="preserve"> –</w:t>
      </w:r>
      <w:r w:rsidRPr="006C32D8">
        <w:rPr>
          <w:rFonts w:ascii="Times New Roman" w:hAnsi="Times New Roman" w:cs="Times New Roman"/>
          <w:sz w:val="28"/>
          <w:szCs w:val="28"/>
        </w:rPr>
        <w:t>басшылықпен</w:t>
      </w:r>
      <w:r w:rsidR="00140FF1">
        <w:rPr>
          <w:rFonts w:ascii="Times New Roman" w:hAnsi="Times New Roman" w:cs="Times New Roman"/>
          <w:sz w:val="28"/>
          <w:szCs w:val="28"/>
          <w:lang w:val="kk-KZ"/>
        </w:rPr>
        <w:t xml:space="preserve"> </w:t>
      </w:r>
      <w:r w:rsidRPr="006C32D8">
        <w:rPr>
          <w:rFonts w:ascii="Times New Roman" w:hAnsi="Times New Roman" w:cs="Times New Roman"/>
          <w:sz w:val="28"/>
          <w:szCs w:val="28"/>
        </w:rPr>
        <w:t>қарым</w:t>
      </w:r>
      <w:r w:rsidRPr="00140FF1">
        <w:rPr>
          <w:rFonts w:ascii="Times New Roman" w:hAnsi="Times New Roman" w:cs="Times New Roman"/>
          <w:sz w:val="28"/>
          <w:szCs w:val="28"/>
        </w:rPr>
        <w:t>-</w:t>
      </w:r>
      <w:r w:rsidRPr="006C32D8">
        <w:rPr>
          <w:rFonts w:ascii="Times New Roman" w:hAnsi="Times New Roman" w:cs="Times New Roman"/>
          <w:sz w:val="28"/>
          <w:szCs w:val="28"/>
        </w:rPr>
        <w:t>қатынас</w:t>
      </w:r>
      <w:r w:rsidRPr="00140FF1">
        <w:rPr>
          <w:rFonts w:ascii="Times New Roman" w:hAnsi="Times New Roman" w:cs="Times New Roman"/>
          <w:sz w:val="28"/>
          <w:szCs w:val="28"/>
        </w:rPr>
        <w:t xml:space="preserve"> (3,5,15,20,32,40,41);</w:t>
      </w:r>
    </w:p>
    <w:p w:rsidR="00F9103D" w:rsidRPr="004F164B" w:rsidRDefault="00F9103D" w:rsidP="00203342">
      <w:pPr>
        <w:tabs>
          <w:tab w:val="left" w:pos="1106"/>
        </w:tabs>
        <w:spacing w:after="0" w:line="240" w:lineRule="auto"/>
        <w:ind w:firstLine="709"/>
        <w:rPr>
          <w:rFonts w:ascii="Times New Roman" w:hAnsi="Times New Roman" w:cs="Times New Roman"/>
          <w:sz w:val="28"/>
          <w:szCs w:val="28"/>
        </w:rPr>
      </w:pPr>
      <w:r w:rsidRPr="004F164B">
        <w:rPr>
          <w:rFonts w:ascii="Times New Roman" w:hAnsi="Times New Roman" w:cs="Times New Roman"/>
          <w:sz w:val="28"/>
          <w:szCs w:val="28"/>
        </w:rPr>
        <w:t>–</w:t>
      </w:r>
      <w:r w:rsidRPr="004F164B">
        <w:rPr>
          <w:rFonts w:ascii="Times New Roman" w:hAnsi="Times New Roman" w:cs="Times New Roman"/>
          <w:sz w:val="28"/>
          <w:szCs w:val="28"/>
        </w:rPr>
        <w:tab/>
      </w:r>
      <w:r w:rsidRPr="006C32D8">
        <w:rPr>
          <w:rFonts w:ascii="Times New Roman" w:hAnsi="Times New Roman" w:cs="Times New Roman"/>
          <w:sz w:val="28"/>
          <w:szCs w:val="28"/>
          <w:lang w:val="en-US"/>
        </w:rPr>
        <w:t>E</w:t>
      </w:r>
      <w:r w:rsidRPr="004F164B">
        <w:rPr>
          <w:rFonts w:ascii="Times New Roman" w:hAnsi="Times New Roman" w:cs="Times New Roman"/>
          <w:sz w:val="28"/>
          <w:szCs w:val="28"/>
        </w:rPr>
        <w:t xml:space="preserve">– </w:t>
      </w:r>
      <w:r w:rsidRPr="006C32D8">
        <w:rPr>
          <w:rFonts w:ascii="Times New Roman" w:hAnsi="Times New Roman" w:cs="Times New Roman"/>
          <w:sz w:val="28"/>
          <w:szCs w:val="28"/>
        </w:rPr>
        <w:t>карьера</w:t>
      </w:r>
      <w:r w:rsidRPr="004F164B">
        <w:rPr>
          <w:rFonts w:ascii="Times New Roman" w:hAnsi="Times New Roman" w:cs="Times New Roman"/>
          <w:sz w:val="28"/>
          <w:szCs w:val="28"/>
        </w:rPr>
        <w:t xml:space="preserve"> (7, 28, 37,42, 44, 50, 52);</w:t>
      </w:r>
    </w:p>
    <w:p w:rsidR="00F9103D" w:rsidRPr="004F164B" w:rsidRDefault="00F9103D" w:rsidP="00203342">
      <w:pPr>
        <w:tabs>
          <w:tab w:val="left" w:pos="1106"/>
        </w:tabs>
        <w:spacing w:after="0" w:line="240" w:lineRule="auto"/>
        <w:ind w:firstLine="709"/>
        <w:rPr>
          <w:rFonts w:ascii="Times New Roman" w:hAnsi="Times New Roman" w:cs="Times New Roman"/>
          <w:sz w:val="28"/>
          <w:szCs w:val="28"/>
        </w:rPr>
      </w:pPr>
      <w:r w:rsidRPr="004F164B">
        <w:rPr>
          <w:rFonts w:ascii="Times New Roman" w:hAnsi="Times New Roman" w:cs="Times New Roman"/>
          <w:sz w:val="28"/>
          <w:szCs w:val="28"/>
        </w:rPr>
        <w:t>–</w:t>
      </w:r>
      <w:r w:rsidRPr="004F164B">
        <w:rPr>
          <w:rFonts w:ascii="Times New Roman" w:hAnsi="Times New Roman" w:cs="Times New Roman"/>
          <w:sz w:val="28"/>
          <w:szCs w:val="28"/>
        </w:rPr>
        <w:tab/>
      </w:r>
      <w:r w:rsidRPr="006C32D8">
        <w:rPr>
          <w:rFonts w:ascii="Times New Roman" w:hAnsi="Times New Roman" w:cs="Times New Roman"/>
          <w:sz w:val="28"/>
          <w:szCs w:val="28"/>
          <w:lang w:val="en-US"/>
        </w:rPr>
        <w:t>F</w:t>
      </w:r>
      <w:r w:rsidRPr="004F164B">
        <w:rPr>
          <w:rFonts w:ascii="Times New Roman" w:hAnsi="Times New Roman" w:cs="Times New Roman"/>
          <w:sz w:val="28"/>
          <w:szCs w:val="28"/>
        </w:rPr>
        <w:t xml:space="preserve">– </w:t>
      </w:r>
      <w:r w:rsidRPr="006C32D8">
        <w:rPr>
          <w:rFonts w:ascii="Times New Roman" w:hAnsi="Times New Roman" w:cs="Times New Roman"/>
          <w:sz w:val="28"/>
          <w:szCs w:val="28"/>
        </w:rPr>
        <w:t>жетістігі</w:t>
      </w:r>
      <w:r w:rsidR="00140FF1">
        <w:rPr>
          <w:rFonts w:ascii="Times New Roman" w:hAnsi="Times New Roman" w:cs="Times New Roman"/>
          <w:sz w:val="28"/>
          <w:szCs w:val="28"/>
          <w:lang w:val="kk-KZ"/>
        </w:rPr>
        <w:t xml:space="preserve"> </w:t>
      </w:r>
      <w:r w:rsidRPr="004F164B">
        <w:rPr>
          <w:rFonts w:ascii="Times New Roman" w:hAnsi="Times New Roman" w:cs="Times New Roman"/>
          <w:sz w:val="28"/>
          <w:szCs w:val="28"/>
        </w:rPr>
        <w:t>(21, 29, 38,39, 48,53, 56);</w:t>
      </w:r>
    </w:p>
    <w:p w:rsidR="00F9103D" w:rsidRPr="004F164B" w:rsidRDefault="00F9103D" w:rsidP="00203342">
      <w:pPr>
        <w:tabs>
          <w:tab w:val="left" w:pos="1106"/>
        </w:tabs>
        <w:spacing w:after="0" w:line="240" w:lineRule="auto"/>
        <w:ind w:firstLine="709"/>
        <w:rPr>
          <w:rFonts w:ascii="Times New Roman" w:hAnsi="Times New Roman" w:cs="Times New Roman"/>
          <w:sz w:val="28"/>
          <w:szCs w:val="28"/>
        </w:rPr>
      </w:pPr>
      <w:r w:rsidRPr="004F164B">
        <w:rPr>
          <w:rFonts w:ascii="Times New Roman" w:hAnsi="Times New Roman" w:cs="Times New Roman"/>
          <w:sz w:val="28"/>
          <w:szCs w:val="28"/>
        </w:rPr>
        <w:t>–</w:t>
      </w:r>
      <w:r w:rsidRPr="004F164B">
        <w:rPr>
          <w:rFonts w:ascii="Times New Roman" w:hAnsi="Times New Roman" w:cs="Times New Roman"/>
          <w:sz w:val="28"/>
          <w:szCs w:val="28"/>
        </w:rPr>
        <w:tab/>
      </w:r>
      <w:r w:rsidRPr="006C32D8">
        <w:rPr>
          <w:rFonts w:ascii="Times New Roman" w:hAnsi="Times New Roman" w:cs="Times New Roman"/>
          <w:sz w:val="28"/>
          <w:szCs w:val="28"/>
          <w:lang w:val="en-US"/>
        </w:rPr>
        <w:t>G</w:t>
      </w:r>
      <w:r w:rsidRPr="004F164B">
        <w:rPr>
          <w:rFonts w:ascii="Times New Roman" w:hAnsi="Times New Roman" w:cs="Times New Roman"/>
          <w:sz w:val="28"/>
          <w:szCs w:val="28"/>
        </w:rPr>
        <w:t xml:space="preserve">– </w:t>
      </w:r>
      <w:r w:rsidRPr="006C32D8">
        <w:rPr>
          <w:rFonts w:ascii="Times New Roman" w:hAnsi="Times New Roman" w:cs="Times New Roman"/>
          <w:sz w:val="28"/>
          <w:szCs w:val="28"/>
        </w:rPr>
        <w:t>жұмыс</w:t>
      </w:r>
      <w:r w:rsidR="00140FF1">
        <w:rPr>
          <w:rFonts w:ascii="Times New Roman" w:hAnsi="Times New Roman" w:cs="Times New Roman"/>
          <w:sz w:val="28"/>
          <w:szCs w:val="28"/>
          <w:lang w:val="kk-KZ"/>
        </w:rPr>
        <w:t xml:space="preserve"> </w:t>
      </w:r>
      <w:r w:rsidRPr="006C32D8">
        <w:rPr>
          <w:rFonts w:ascii="Times New Roman" w:hAnsi="Times New Roman" w:cs="Times New Roman"/>
          <w:sz w:val="28"/>
          <w:szCs w:val="28"/>
        </w:rPr>
        <w:t>мазмұны</w:t>
      </w:r>
      <w:r w:rsidR="00140FF1">
        <w:rPr>
          <w:rFonts w:ascii="Times New Roman" w:hAnsi="Times New Roman" w:cs="Times New Roman"/>
          <w:sz w:val="28"/>
          <w:szCs w:val="28"/>
          <w:lang w:val="kk-KZ"/>
        </w:rPr>
        <w:t xml:space="preserve"> </w:t>
      </w:r>
      <w:r w:rsidRPr="004F164B">
        <w:rPr>
          <w:rFonts w:ascii="Times New Roman" w:hAnsi="Times New Roman" w:cs="Times New Roman"/>
          <w:sz w:val="28"/>
          <w:szCs w:val="28"/>
        </w:rPr>
        <w:t>(6, 10,12, 34, 36,43, 54);</w:t>
      </w:r>
    </w:p>
    <w:p w:rsidR="00F9103D" w:rsidRPr="004F164B" w:rsidRDefault="00F9103D" w:rsidP="00203342">
      <w:pPr>
        <w:tabs>
          <w:tab w:val="left" w:pos="1106"/>
        </w:tabs>
        <w:spacing w:after="0" w:line="240" w:lineRule="auto"/>
        <w:ind w:firstLine="709"/>
        <w:rPr>
          <w:rFonts w:ascii="Times New Roman" w:hAnsi="Times New Roman" w:cs="Times New Roman"/>
          <w:sz w:val="28"/>
          <w:szCs w:val="28"/>
        </w:rPr>
      </w:pPr>
      <w:r w:rsidRPr="004F164B">
        <w:rPr>
          <w:rFonts w:ascii="Times New Roman" w:hAnsi="Times New Roman" w:cs="Times New Roman"/>
          <w:sz w:val="28"/>
          <w:szCs w:val="28"/>
        </w:rPr>
        <w:t>–</w:t>
      </w:r>
      <w:r w:rsidRPr="004F164B">
        <w:rPr>
          <w:rFonts w:ascii="Times New Roman" w:hAnsi="Times New Roman" w:cs="Times New Roman"/>
          <w:sz w:val="28"/>
          <w:szCs w:val="28"/>
        </w:rPr>
        <w:tab/>
      </w:r>
      <w:r w:rsidRPr="006C32D8">
        <w:rPr>
          <w:rFonts w:ascii="Times New Roman" w:hAnsi="Times New Roman" w:cs="Times New Roman"/>
          <w:sz w:val="28"/>
          <w:szCs w:val="28"/>
          <w:lang w:val="en-US"/>
        </w:rPr>
        <w:t>H</w:t>
      </w:r>
      <w:r w:rsidRPr="004F164B">
        <w:rPr>
          <w:rFonts w:ascii="Times New Roman" w:hAnsi="Times New Roman" w:cs="Times New Roman"/>
          <w:sz w:val="28"/>
          <w:szCs w:val="28"/>
        </w:rPr>
        <w:t xml:space="preserve">– </w:t>
      </w:r>
      <w:r w:rsidRPr="006C32D8">
        <w:rPr>
          <w:rFonts w:ascii="Times New Roman" w:hAnsi="Times New Roman" w:cs="Times New Roman"/>
          <w:sz w:val="28"/>
          <w:szCs w:val="28"/>
        </w:rPr>
        <w:t>ынтымақтастығы</w:t>
      </w:r>
      <w:r w:rsidR="00140FF1">
        <w:rPr>
          <w:rFonts w:ascii="Times New Roman" w:hAnsi="Times New Roman" w:cs="Times New Roman"/>
          <w:sz w:val="28"/>
          <w:szCs w:val="28"/>
          <w:lang w:val="kk-KZ"/>
        </w:rPr>
        <w:t xml:space="preserve"> </w:t>
      </w:r>
      <w:r w:rsidRPr="004F164B">
        <w:rPr>
          <w:rFonts w:ascii="Times New Roman" w:hAnsi="Times New Roman" w:cs="Times New Roman"/>
          <w:sz w:val="28"/>
          <w:szCs w:val="28"/>
        </w:rPr>
        <w:t>(11, 23, 25, 31,45, 51, 55).</w:t>
      </w:r>
    </w:p>
    <w:p w:rsidR="00F9103D" w:rsidRPr="006C32D8" w:rsidRDefault="00F9103D" w:rsidP="00203342">
      <w:pPr>
        <w:spacing w:after="0" w:line="240" w:lineRule="auto"/>
        <w:ind w:firstLine="709"/>
        <w:jc w:val="both"/>
        <w:rPr>
          <w:rFonts w:ascii="Times New Roman" w:hAnsi="Times New Roman" w:cs="Times New Roman"/>
          <w:sz w:val="28"/>
          <w:szCs w:val="28"/>
          <w:lang w:val="kk-KZ"/>
        </w:rPr>
      </w:pPr>
    </w:p>
    <w:p w:rsidR="00F9103D" w:rsidRPr="006C32D8" w:rsidRDefault="00F9103D" w:rsidP="00203342">
      <w:pPr>
        <w:spacing w:after="0" w:line="240" w:lineRule="auto"/>
        <w:ind w:firstLine="709"/>
        <w:jc w:val="both"/>
        <w:rPr>
          <w:rFonts w:ascii="Times New Roman" w:hAnsi="Times New Roman" w:cs="Times New Roman"/>
          <w:sz w:val="28"/>
          <w:szCs w:val="28"/>
          <w:lang w:val="kk-KZ"/>
        </w:rPr>
      </w:pPr>
    </w:p>
    <w:p w:rsidR="00F9103D" w:rsidRPr="006C32D8" w:rsidRDefault="00F9103D" w:rsidP="00203342">
      <w:pPr>
        <w:spacing w:after="0" w:line="240" w:lineRule="auto"/>
        <w:ind w:firstLine="709"/>
        <w:jc w:val="both"/>
        <w:rPr>
          <w:rFonts w:ascii="Times New Roman" w:hAnsi="Times New Roman" w:cs="Times New Roman"/>
          <w:sz w:val="28"/>
          <w:szCs w:val="28"/>
          <w:lang w:val="kk-KZ"/>
        </w:rPr>
      </w:pPr>
    </w:p>
    <w:p w:rsidR="007E1761" w:rsidRDefault="007E1761" w:rsidP="00203342">
      <w:pPr>
        <w:spacing w:after="0" w:line="240" w:lineRule="auto"/>
        <w:ind w:firstLine="709"/>
        <w:jc w:val="right"/>
        <w:rPr>
          <w:rFonts w:ascii="Times New Roman" w:hAnsi="Times New Roman" w:cs="Times New Roman"/>
          <w:sz w:val="28"/>
          <w:szCs w:val="28"/>
          <w:lang w:val="uk-UA"/>
        </w:rPr>
      </w:pPr>
    </w:p>
    <w:p w:rsidR="007E1761" w:rsidRPr="006C32D8" w:rsidRDefault="007E1761" w:rsidP="007E1761">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Б</w:t>
      </w:r>
    </w:p>
    <w:p w:rsidR="00F9103D" w:rsidRDefault="00F9103D" w:rsidP="00203342">
      <w:pPr>
        <w:spacing w:after="0" w:line="240" w:lineRule="auto"/>
        <w:ind w:firstLine="709"/>
        <w:rPr>
          <w:rFonts w:ascii="Times New Roman" w:hAnsi="Times New Roman" w:cs="Times New Roman"/>
          <w:sz w:val="28"/>
          <w:szCs w:val="28"/>
          <w:lang w:val="uk-UA"/>
        </w:rPr>
      </w:pPr>
    </w:p>
    <w:p w:rsidR="00F9103D" w:rsidRPr="00FF4D8B" w:rsidRDefault="00F9103D" w:rsidP="00203342">
      <w:pPr>
        <w:spacing w:after="0" w:line="240" w:lineRule="auto"/>
        <w:ind w:firstLine="709"/>
        <w:jc w:val="center"/>
        <w:rPr>
          <w:rFonts w:ascii="Times New Roman" w:hAnsi="Times New Roman" w:cs="Times New Roman"/>
          <w:b/>
          <w:sz w:val="28"/>
          <w:szCs w:val="28"/>
          <w:lang w:val="kk-KZ"/>
        </w:rPr>
      </w:pPr>
      <w:r w:rsidRPr="00FF4D8B">
        <w:rPr>
          <w:rFonts w:ascii="Times New Roman" w:hAnsi="Times New Roman" w:cs="Times New Roman"/>
          <w:b/>
          <w:sz w:val="28"/>
          <w:szCs w:val="28"/>
          <w:lang w:val="kk-KZ"/>
        </w:rPr>
        <w:t>Жеке құндылық бағдарларының нақты құрылымының диагностикасы (С.С. Бубнова)</w:t>
      </w:r>
    </w:p>
    <w:p w:rsidR="00F9103D" w:rsidRPr="006B196C" w:rsidRDefault="00F9103D" w:rsidP="00203342">
      <w:pPr>
        <w:spacing w:after="0" w:line="240" w:lineRule="auto"/>
        <w:ind w:firstLine="709"/>
        <w:jc w:val="both"/>
        <w:rPr>
          <w:rFonts w:ascii="Times New Roman" w:hAnsi="Times New Roman" w:cs="Times New Roman"/>
          <w:sz w:val="28"/>
          <w:lang w:val="kk-KZ"/>
        </w:rPr>
      </w:pPr>
      <w:r w:rsidRPr="000B0637">
        <w:rPr>
          <w:rFonts w:ascii="Times New Roman" w:hAnsi="Times New Roman" w:cs="Times New Roman"/>
          <w:b/>
          <w:i/>
          <w:sz w:val="28"/>
          <w:lang w:val="kk-KZ"/>
        </w:rPr>
        <w:t>Мақсаты:</w:t>
      </w:r>
      <w:r w:rsidRPr="006B196C">
        <w:rPr>
          <w:rFonts w:ascii="Times New Roman" w:hAnsi="Times New Roman" w:cs="Times New Roman"/>
          <w:sz w:val="28"/>
          <w:lang w:val="kk-KZ"/>
        </w:rPr>
        <w:t xml:space="preserve"> әдістеме нақты өмір жағдайында тұлғаның құндылық бағдарларын жүзеге асыруды зерттеуге бағытталған.</w:t>
      </w:r>
    </w:p>
    <w:p w:rsidR="00F9103D" w:rsidRDefault="00F9103D" w:rsidP="00203342">
      <w:pPr>
        <w:spacing w:after="0" w:line="240" w:lineRule="auto"/>
        <w:ind w:firstLine="709"/>
        <w:jc w:val="both"/>
        <w:rPr>
          <w:rFonts w:ascii="Times New Roman" w:hAnsi="Times New Roman" w:cs="Times New Roman"/>
          <w:sz w:val="28"/>
          <w:lang w:val="kk-KZ"/>
        </w:rPr>
      </w:pPr>
      <w:r w:rsidRPr="000B0637">
        <w:rPr>
          <w:rFonts w:ascii="Times New Roman" w:hAnsi="Times New Roman" w:cs="Times New Roman"/>
          <w:b/>
          <w:i/>
          <w:sz w:val="28"/>
          <w:lang w:val="kk-KZ"/>
        </w:rPr>
        <w:t>Нұсқаулық:</w:t>
      </w:r>
      <w:r w:rsidRPr="006B196C">
        <w:rPr>
          <w:rFonts w:ascii="Times New Roman" w:hAnsi="Times New Roman" w:cs="Times New Roman"/>
          <w:sz w:val="28"/>
          <w:lang w:val="kk-KZ"/>
        </w:rPr>
        <w:t xml:space="preserve"> бұл сауалнама сіздің жеке басыңызды және қарым-қатынасыңызды зерттеуге бағытталған. Мүмкіндігінше тез жауап беріңіз, әр сұрақ туралы ұзақ ойланбаңыз. Есіңізде болсын, жаман немесе жақсы жауаптар жоқ, тек өз пікіріңіз бар. "Иә" немесе "жоқ"деп жауап беру керек. Жауаптар ланкасында бұл сәйкесінше " + "немесе" -", оларды жауап формасындағы сұрақ нөмірінің жанына қою керек.</w:t>
      </w:r>
    </w:p>
    <w:p w:rsidR="00F9103D" w:rsidRDefault="00F9103D" w:rsidP="00203342">
      <w:pPr>
        <w:spacing w:after="0" w:line="240" w:lineRule="auto"/>
        <w:ind w:firstLine="709"/>
        <w:jc w:val="both"/>
        <w:rPr>
          <w:rFonts w:ascii="Times New Roman" w:hAnsi="Times New Roman" w:cs="Times New Roman"/>
          <w:sz w:val="28"/>
          <w:lang w:val="kk-KZ"/>
        </w:rPr>
      </w:pPr>
      <w:r w:rsidRPr="00426F5E">
        <w:rPr>
          <w:rFonts w:ascii="Times New Roman" w:hAnsi="Times New Roman" w:cs="Times New Roman"/>
          <w:sz w:val="28"/>
          <w:lang w:val="kk-KZ"/>
        </w:rPr>
        <w:t>Жауап формасы</w:t>
      </w:r>
    </w:p>
    <w:p w:rsidR="00F9103D" w:rsidRDefault="00F9103D" w:rsidP="00203342">
      <w:pPr>
        <w:spacing w:after="0" w:line="240" w:lineRule="auto"/>
        <w:ind w:firstLine="709"/>
        <w:jc w:val="both"/>
        <w:rPr>
          <w:rFonts w:ascii="Times New Roman" w:hAnsi="Times New Roman" w:cs="Times New Roman"/>
          <w:sz w:val="28"/>
          <w:lang w:val="kk-KZ"/>
        </w:rPr>
      </w:pPr>
    </w:p>
    <w:tbl>
      <w:tblPr>
        <w:tblStyle w:val="ac"/>
        <w:tblW w:w="9687" w:type="dxa"/>
        <w:jc w:val="center"/>
        <w:tblLook w:val="04A0" w:firstRow="1" w:lastRow="0" w:firstColumn="1" w:lastColumn="0" w:noHBand="0" w:noVBand="1"/>
      </w:tblPr>
      <w:tblGrid>
        <w:gridCol w:w="857"/>
        <w:gridCol w:w="858"/>
        <w:gridCol w:w="858"/>
        <w:gridCol w:w="868"/>
        <w:gridCol w:w="858"/>
        <w:gridCol w:w="868"/>
        <w:gridCol w:w="929"/>
        <w:gridCol w:w="989"/>
        <w:gridCol w:w="868"/>
        <w:gridCol w:w="858"/>
        <w:gridCol w:w="876"/>
      </w:tblGrid>
      <w:tr w:rsidR="00F9103D" w:rsidTr="00307730">
        <w:trPr>
          <w:jc w:val="center"/>
        </w:trPr>
        <w:tc>
          <w:tcPr>
            <w:tcW w:w="9687" w:type="dxa"/>
            <w:gridSpan w:val="11"/>
          </w:tcPr>
          <w:p w:rsidR="00F9103D" w:rsidRDefault="00F9103D" w:rsidP="00307730">
            <w:pPr>
              <w:ind w:firstLine="24"/>
              <w:jc w:val="both"/>
              <w:rPr>
                <w:rFonts w:ascii="Times New Roman" w:hAnsi="Times New Roman"/>
                <w:sz w:val="28"/>
                <w:lang w:val="kk-KZ"/>
              </w:rPr>
            </w:pPr>
            <w:r w:rsidRPr="00426F5E">
              <w:rPr>
                <w:rFonts w:ascii="Times New Roman" w:hAnsi="Times New Roman"/>
                <w:sz w:val="28"/>
                <w:lang w:val="kk-KZ"/>
              </w:rPr>
              <w:t>Сұрақ нөмірлері</w:t>
            </w:r>
          </w:p>
        </w:tc>
      </w:tr>
      <w:tr w:rsidR="00F9103D" w:rsidTr="00307730">
        <w:trPr>
          <w:jc w:val="center"/>
        </w:trPr>
        <w:tc>
          <w:tcPr>
            <w:tcW w:w="857"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1</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2</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3</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4</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5</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6</w:t>
            </w:r>
          </w:p>
        </w:tc>
        <w:tc>
          <w:tcPr>
            <w:tcW w:w="92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7</w:t>
            </w:r>
          </w:p>
        </w:tc>
        <w:tc>
          <w:tcPr>
            <w:tcW w:w="98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8</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9</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10</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11</w:t>
            </w:r>
          </w:p>
        </w:tc>
      </w:tr>
      <w:tr w:rsidR="00F9103D" w:rsidTr="00307730">
        <w:trPr>
          <w:jc w:val="center"/>
        </w:trPr>
        <w:tc>
          <w:tcPr>
            <w:tcW w:w="857"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12</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13</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14</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15</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16</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17</w:t>
            </w:r>
          </w:p>
        </w:tc>
        <w:tc>
          <w:tcPr>
            <w:tcW w:w="92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18</w:t>
            </w:r>
          </w:p>
        </w:tc>
        <w:tc>
          <w:tcPr>
            <w:tcW w:w="98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19</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20</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21</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22</w:t>
            </w:r>
          </w:p>
        </w:tc>
      </w:tr>
      <w:tr w:rsidR="00F9103D" w:rsidTr="00307730">
        <w:trPr>
          <w:jc w:val="center"/>
        </w:trPr>
        <w:tc>
          <w:tcPr>
            <w:tcW w:w="857"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23</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24</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25</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26</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27</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28</w:t>
            </w:r>
          </w:p>
        </w:tc>
        <w:tc>
          <w:tcPr>
            <w:tcW w:w="92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29</w:t>
            </w:r>
          </w:p>
        </w:tc>
        <w:tc>
          <w:tcPr>
            <w:tcW w:w="98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30</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31</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32</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33</w:t>
            </w:r>
          </w:p>
        </w:tc>
      </w:tr>
      <w:tr w:rsidR="00F9103D" w:rsidTr="00307730">
        <w:trPr>
          <w:jc w:val="center"/>
        </w:trPr>
        <w:tc>
          <w:tcPr>
            <w:tcW w:w="857"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34</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35</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36</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37</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38</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39</w:t>
            </w:r>
          </w:p>
        </w:tc>
        <w:tc>
          <w:tcPr>
            <w:tcW w:w="92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40</w:t>
            </w:r>
          </w:p>
        </w:tc>
        <w:tc>
          <w:tcPr>
            <w:tcW w:w="98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41</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42</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43</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44</w:t>
            </w:r>
          </w:p>
        </w:tc>
      </w:tr>
      <w:tr w:rsidR="00F9103D" w:rsidTr="00307730">
        <w:trPr>
          <w:jc w:val="center"/>
        </w:trPr>
        <w:tc>
          <w:tcPr>
            <w:tcW w:w="857"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45</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46</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47</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48</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49</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50</w:t>
            </w:r>
          </w:p>
        </w:tc>
        <w:tc>
          <w:tcPr>
            <w:tcW w:w="92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51</w:t>
            </w:r>
          </w:p>
        </w:tc>
        <w:tc>
          <w:tcPr>
            <w:tcW w:w="98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52</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53</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54</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55</w:t>
            </w:r>
          </w:p>
        </w:tc>
      </w:tr>
      <w:tr w:rsidR="00F9103D" w:rsidTr="00307730">
        <w:trPr>
          <w:jc w:val="center"/>
        </w:trPr>
        <w:tc>
          <w:tcPr>
            <w:tcW w:w="857"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56</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57</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58</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59</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60</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61</w:t>
            </w:r>
          </w:p>
        </w:tc>
        <w:tc>
          <w:tcPr>
            <w:tcW w:w="92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62</w:t>
            </w:r>
          </w:p>
        </w:tc>
        <w:tc>
          <w:tcPr>
            <w:tcW w:w="989"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63</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64</w:t>
            </w:r>
          </w:p>
        </w:tc>
        <w:tc>
          <w:tcPr>
            <w:tcW w:w="85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65</w:t>
            </w:r>
          </w:p>
        </w:tc>
        <w:tc>
          <w:tcPr>
            <w:tcW w:w="868" w:type="dxa"/>
          </w:tcPr>
          <w:p w:rsidR="00F9103D" w:rsidRDefault="00F9103D" w:rsidP="00307730">
            <w:pPr>
              <w:ind w:firstLine="24"/>
              <w:jc w:val="both"/>
              <w:rPr>
                <w:rFonts w:ascii="Times New Roman" w:hAnsi="Times New Roman"/>
                <w:sz w:val="28"/>
                <w:lang w:val="kk-KZ"/>
              </w:rPr>
            </w:pPr>
            <w:r>
              <w:rPr>
                <w:rFonts w:ascii="Times New Roman" w:hAnsi="Times New Roman"/>
                <w:sz w:val="28"/>
                <w:lang w:val="kk-KZ"/>
              </w:rPr>
              <w:t>66</w:t>
            </w:r>
          </w:p>
        </w:tc>
      </w:tr>
      <w:tr w:rsidR="00F9103D" w:rsidTr="00307730">
        <w:trPr>
          <w:jc w:val="center"/>
        </w:trPr>
        <w:tc>
          <w:tcPr>
            <w:tcW w:w="857" w:type="dxa"/>
          </w:tcPr>
          <w:p w:rsidR="00F9103D" w:rsidRPr="00426F5E" w:rsidRDefault="00F9103D" w:rsidP="00307730">
            <w:pPr>
              <w:ind w:firstLine="24"/>
              <w:jc w:val="both"/>
              <w:rPr>
                <w:rFonts w:ascii="Times New Roman" w:hAnsi="Times New Roman"/>
                <w:sz w:val="28"/>
                <w:lang w:val="en-US"/>
              </w:rPr>
            </w:pPr>
            <m:oMathPara>
              <m:oMath>
                <m:r>
                  <w:rPr>
                    <w:rFonts w:ascii="Cambria Math" w:hAnsi="Cambria Math"/>
                    <w:sz w:val="28"/>
                    <w:lang w:val="en-US"/>
                  </w:rPr>
                  <m:t>∑</m:t>
                </m:r>
              </m:oMath>
            </m:oMathPara>
          </w:p>
        </w:tc>
        <w:tc>
          <w:tcPr>
            <w:tcW w:w="858" w:type="dxa"/>
          </w:tcPr>
          <w:p w:rsidR="00F9103D" w:rsidRPr="00426F5E" w:rsidRDefault="00F9103D" w:rsidP="00307730">
            <w:pPr>
              <w:ind w:firstLine="24"/>
              <w:jc w:val="both"/>
              <w:rPr>
                <w:rFonts w:ascii="Times New Roman" w:hAnsi="Times New Roman"/>
                <w:sz w:val="28"/>
                <w:lang w:val="en-US"/>
              </w:rPr>
            </w:pPr>
          </w:p>
        </w:tc>
        <w:tc>
          <w:tcPr>
            <w:tcW w:w="858" w:type="dxa"/>
          </w:tcPr>
          <w:p w:rsidR="00F9103D" w:rsidRPr="00426F5E" w:rsidRDefault="00F9103D" w:rsidP="00307730">
            <w:pPr>
              <w:ind w:firstLine="24"/>
              <w:jc w:val="both"/>
              <w:rPr>
                <w:rFonts w:ascii="Times New Roman" w:hAnsi="Times New Roman"/>
                <w:sz w:val="28"/>
                <w:lang w:val="en-US"/>
              </w:rPr>
            </w:pPr>
          </w:p>
        </w:tc>
        <w:tc>
          <w:tcPr>
            <w:tcW w:w="868" w:type="dxa"/>
          </w:tcPr>
          <w:p w:rsidR="00F9103D" w:rsidRPr="00426F5E" w:rsidRDefault="00F9103D" w:rsidP="00307730">
            <w:pPr>
              <w:ind w:firstLine="24"/>
              <w:jc w:val="both"/>
              <w:rPr>
                <w:rFonts w:ascii="Times New Roman" w:hAnsi="Times New Roman"/>
                <w:sz w:val="28"/>
                <w:lang w:val="en-US"/>
              </w:rPr>
            </w:pPr>
          </w:p>
        </w:tc>
        <w:tc>
          <w:tcPr>
            <w:tcW w:w="858" w:type="dxa"/>
          </w:tcPr>
          <w:p w:rsidR="00F9103D" w:rsidRPr="00426F5E" w:rsidRDefault="00F9103D" w:rsidP="00307730">
            <w:pPr>
              <w:ind w:firstLine="24"/>
              <w:jc w:val="both"/>
              <w:rPr>
                <w:rFonts w:ascii="Times New Roman" w:hAnsi="Times New Roman"/>
                <w:sz w:val="28"/>
                <w:lang w:val="en-US"/>
              </w:rPr>
            </w:pPr>
          </w:p>
        </w:tc>
        <w:tc>
          <w:tcPr>
            <w:tcW w:w="868" w:type="dxa"/>
          </w:tcPr>
          <w:p w:rsidR="00F9103D" w:rsidRPr="00426F5E" w:rsidRDefault="00F9103D" w:rsidP="00307730">
            <w:pPr>
              <w:ind w:firstLine="24"/>
              <w:jc w:val="both"/>
              <w:rPr>
                <w:rFonts w:ascii="Times New Roman" w:hAnsi="Times New Roman"/>
                <w:sz w:val="28"/>
                <w:lang w:val="en-US"/>
              </w:rPr>
            </w:pPr>
          </w:p>
        </w:tc>
        <w:tc>
          <w:tcPr>
            <w:tcW w:w="929" w:type="dxa"/>
          </w:tcPr>
          <w:p w:rsidR="00F9103D" w:rsidRPr="00426F5E" w:rsidRDefault="00F9103D" w:rsidP="00307730">
            <w:pPr>
              <w:ind w:firstLine="24"/>
              <w:jc w:val="both"/>
              <w:rPr>
                <w:rFonts w:ascii="Times New Roman" w:hAnsi="Times New Roman"/>
                <w:sz w:val="28"/>
                <w:lang w:val="en-US"/>
              </w:rPr>
            </w:pPr>
          </w:p>
        </w:tc>
        <w:tc>
          <w:tcPr>
            <w:tcW w:w="989" w:type="dxa"/>
          </w:tcPr>
          <w:p w:rsidR="00F9103D" w:rsidRPr="00426F5E" w:rsidRDefault="00F9103D" w:rsidP="00307730">
            <w:pPr>
              <w:ind w:firstLine="24"/>
              <w:jc w:val="both"/>
              <w:rPr>
                <w:rFonts w:ascii="Times New Roman" w:hAnsi="Times New Roman"/>
                <w:sz w:val="28"/>
                <w:lang w:val="en-US"/>
              </w:rPr>
            </w:pPr>
          </w:p>
        </w:tc>
        <w:tc>
          <w:tcPr>
            <w:tcW w:w="868" w:type="dxa"/>
          </w:tcPr>
          <w:p w:rsidR="00F9103D" w:rsidRPr="00426F5E" w:rsidRDefault="00F9103D" w:rsidP="00307730">
            <w:pPr>
              <w:ind w:firstLine="24"/>
              <w:jc w:val="both"/>
              <w:rPr>
                <w:rFonts w:ascii="Times New Roman" w:hAnsi="Times New Roman"/>
                <w:sz w:val="28"/>
                <w:lang w:val="en-US"/>
              </w:rPr>
            </w:pPr>
          </w:p>
        </w:tc>
        <w:tc>
          <w:tcPr>
            <w:tcW w:w="858" w:type="dxa"/>
          </w:tcPr>
          <w:p w:rsidR="00F9103D" w:rsidRPr="00426F5E" w:rsidRDefault="00F9103D" w:rsidP="00307730">
            <w:pPr>
              <w:ind w:firstLine="24"/>
              <w:jc w:val="both"/>
              <w:rPr>
                <w:rFonts w:ascii="Times New Roman" w:hAnsi="Times New Roman"/>
                <w:sz w:val="28"/>
                <w:lang w:val="en-US"/>
              </w:rPr>
            </w:pPr>
          </w:p>
        </w:tc>
        <w:tc>
          <w:tcPr>
            <w:tcW w:w="868" w:type="dxa"/>
          </w:tcPr>
          <w:p w:rsidR="00F9103D" w:rsidRPr="00426F5E" w:rsidRDefault="00F9103D" w:rsidP="00307730">
            <w:pPr>
              <w:ind w:firstLine="24"/>
              <w:jc w:val="both"/>
              <w:rPr>
                <w:rFonts w:ascii="Times New Roman" w:hAnsi="Times New Roman"/>
                <w:sz w:val="28"/>
                <w:lang w:val="en-US"/>
              </w:rPr>
            </w:pPr>
          </w:p>
        </w:tc>
      </w:tr>
      <w:tr w:rsidR="00F9103D" w:rsidTr="00307730">
        <w:trPr>
          <w:jc w:val="center"/>
        </w:trPr>
        <w:tc>
          <w:tcPr>
            <w:tcW w:w="857" w:type="dxa"/>
          </w:tcPr>
          <w:p w:rsidR="00F9103D" w:rsidRPr="00426F5E" w:rsidRDefault="00F9103D" w:rsidP="00307730">
            <w:pPr>
              <w:ind w:firstLine="24"/>
              <w:jc w:val="both"/>
              <w:rPr>
                <w:rFonts w:ascii="Times New Roman" w:hAnsi="Times New Roman"/>
                <w:sz w:val="28"/>
                <w:lang w:val="en-US"/>
              </w:rPr>
            </w:pPr>
            <w:r>
              <w:rPr>
                <w:rFonts w:ascii="Times New Roman" w:hAnsi="Times New Roman"/>
                <w:sz w:val="28"/>
                <w:lang w:val="en-US"/>
              </w:rPr>
              <w:t>I</w:t>
            </w:r>
          </w:p>
        </w:tc>
        <w:tc>
          <w:tcPr>
            <w:tcW w:w="858" w:type="dxa"/>
          </w:tcPr>
          <w:p w:rsidR="00F9103D" w:rsidRPr="00426F5E" w:rsidRDefault="00F9103D" w:rsidP="00307730">
            <w:pPr>
              <w:ind w:firstLine="24"/>
              <w:jc w:val="both"/>
              <w:rPr>
                <w:rFonts w:ascii="Times New Roman" w:hAnsi="Times New Roman"/>
                <w:sz w:val="28"/>
                <w:lang w:val="en-US"/>
              </w:rPr>
            </w:pPr>
            <w:r>
              <w:rPr>
                <w:rFonts w:ascii="Times New Roman" w:hAnsi="Times New Roman"/>
                <w:sz w:val="28"/>
                <w:lang w:val="en-US"/>
              </w:rPr>
              <w:t>II</w:t>
            </w:r>
          </w:p>
        </w:tc>
        <w:tc>
          <w:tcPr>
            <w:tcW w:w="858" w:type="dxa"/>
          </w:tcPr>
          <w:p w:rsidR="00F9103D" w:rsidRPr="00426F5E" w:rsidRDefault="00F9103D" w:rsidP="00307730">
            <w:pPr>
              <w:ind w:firstLine="24"/>
              <w:jc w:val="both"/>
              <w:rPr>
                <w:rFonts w:ascii="Times New Roman" w:hAnsi="Times New Roman"/>
                <w:sz w:val="28"/>
                <w:lang w:val="en-US"/>
              </w:rPr>
            </w:pPr>
            <w:r>
              <w:rPr>
                <w:rFonts w:ascii="Times New Roman" w:hAnsi="Times New Roman"/>
                <w:sz w:val="28"/>
                <w:lang w:val="kk-KZ"/>
              </w:rPr>
              <w:t>III</w:t>
            </w:r>
          </w:p>
        </w:tc>
        <w:tc>
          <w:tcPr>
            <w:tcW w:w="868" w:type="dxa"/>
          </w:tcPr>
          <w:p w:rsidR="00F9103D" w:rsidRPr="00426F5E" w:rsidRDefault="00F9103D" w:rsidP="00307730">
            <w:pPr>
              <w:ind w:firstLine="24"/>
              <w:jc w:val="both"/>
              <w:rPr>
                <w:rFonts w:ascii="Times New Roman" w:hAnsi="Times New Roman"/>
                <w:sz w:val="28"/>
                <w:lang w:val="en-US"/>
              </w:rPr>
            </w:pPr>
            <w:r>
              <w:rPr>
                <w:rFonts w:ascii="Times New Roman" w:hAnsi="Times New Roman"/>
                <w:sz w:val="28"/>
                <w:lang w:val="en-US"/>
              </w:rPr>
              <w:t>IV</w:t>
            </w:r>
          </w:p>
        </w:tc>
        <w:tc>
          <w:tcPr>
            <w:tcW w:w="858" w:type="dxa"/>
          </w:tcPr>
          <w:p w:rsidR="00F9103D" w:rsidRPr="00426F5E" w:rsidRDefault="00F9103D" w:rsidP="00307730">
            <w:pPr>
              <w:ind w:firstLine="24"/>
              <w:jc w:val="both"/>
              <w:rPr>
                <w:rFonts w:ascii="Times New Roman" w:hAnsi="Times New Roman"/>
                <w:sz w:val="28"/>
                <w:lang w:val="en-US"/>
              </w:rPr>
            </w:pPr>
            <w:r>
              <w:rPr>
                <w:rFonts w:ascii="Times New Roman" w:hAnsi="Times New Roman"/>
                <w:sz w:val="28"/>
                <w:lang w:val="en-US"/>
              </w:rPr>
              <w:t>V</w:t>
            </w:r>
          </w:p>
        </w:tc>
        <w:tc>
          <w:tcPr>
            <w:tcW w:w="868" w:type="dxa"/>
          </w:tcPr>
          <w:p w:rsidR="00F9103D" w:rsidRPr="00426F5E" w:rsidRDefault="00F9103D" w:rsidP="00307730">
            <w:pPr>
              <w:ind w:firstLine="24"/>
              <w:jc w:val="both"/>
              <w:rPr>
                <w:rFonts w:ascii="Times New Roman" w:hAnsi="Times New Roman"/>
                <w:sz w:val="28"/>
                <w:lang w:val="en-US"/>
              </w:rPr>
            </w:pPr>
            <w:r>
              <w:rPr>
                <w:rFonts w:ascii="Times New Roman" w:hAnsi="Times New Roman"/>
                <w:sz w:val="28"/>
                <w:lang w:val="en-US"/>
              </w:rPr>
              <w:t>VI</w:t>
            </w:r>
          </w:p>
        </w:tc>
        <w:tc>
          <w:tcPr>
            <w:tcW w:w="929" w:type="dxa"/>
          </w:tcPr>
          <w:p w:rsidR="00F9103D" w:rsidRPr="00426F5E" w:rsidRDefault="00F9103D" w:rsidP="00307730">
            <w:pPr>
              <w:ind w:firstLine="24"/>
              <w:jc w:val="both"/>
              <w:rPr>
                <w:rFonts w:ascii="Times New Roman" w:hAnsi="Times New Roman"/>
                <w:sz w:val="28"/>
                <w:lang w:val="en-US"/>
              </w:rPr>
            </w:pPr>
            <w:r>
              <w:rPr>
                <w:rFonts w:ascii="Times New Roman" w:hAnsi="Times New Roman"/>
                <w:sz w:val="28"/>
                <w:lang w:val="en-US"/>
              </w:rPr>
              <w:t>VII</w:t>
            </w:r>
          </w:p>
        </w:tc>
        <w:tc>
          <w:tcPr>
            <w:tcW w:w="989" w:type="dxa"/>
          </w:tcPr>
          <w:p w:rsidR="00F9103D" w:rsidRPr="00426F5E" w:rsidRDefault="00F9103D" w:rsidP="00307730">
            <w:pPr>
              <w:ind w:firstLine="24"/>
              <w:jc w:val="both"/>
              <w:rPr>
                <w:rFonts w:ascii="Times New Roman" w:hAnsi="Times New Roman"/>
                <w:sz w:val="28"/>
                <w:lang w:val="en-US"/>
              </w:rPr>
            </w:pPr>
            <w:r>
              <w:rPr>
                <w:rFonts w:ascii="Times New Roman" w:hAnsi="Times New Roman"/>
                <w:sz w:val="28"/>
                <w:lang w:val="en-US"/>
              </w:rPr>
              <w:t>VIII</w:t>
            </w:r>
          </w:p>
        </w:tc>
        <w:tc>
          <w:tcPr>
            <w:tcW w:w="868" w:type="dxa"/>
          </w:tcPr>
          <w:p w:rsidR="00F9103D" w:rsidRPr="00426F5E" w:rsidRDefault="00F9103D" w:rsidP="00307730">
            <w:pPr>
              <w:ind w:firstLine="24"/>
              <w:jc w:val="both"/>
              <w:rPr>
                <w:rFonts w:ascii="Times New Roman" w:hAnsi="Times New Roman"/>
                <w:sz w:val="28"/>
                <w:lang w:val="en-US"/>
              </w:rPr>
            </w:pPr>
            <w:r>
              <w:rPr>
                <w:rFonts w:ascii="Times New Roman" w:hAnsi="Times New Roman"/>
                <w:sz w:val="28"/>
                <w:lang w:val="en-US"/>
              </w:rPr>
              <w:t>IX</w:t>
            </w:r>
          </w:p>
        </w:tc>
        <w:tc>
          <w:tcPr>
            <w:tcW w:w="858" w:type="dxa"/>
          </w:tcPr>
          <w:p w:rsidR="00F9103D" w:rsidRPr="00426F5E" w:rsidRDefault="00F9103D" w:rsidP="00307730">
            <w:pPr>
              <w:ind w:firstLine="24"/>
              <w:jc w:val="both"/>
              <w:rPr>
                <w:rFonts w:ascii="Times New Roman" w:hAnsi="Times New Roman"/>
                <w:sz w:val="28"/>
                <w:lang w:val="en-US"/>
              </w:rPr>
            </w:pPr>
            <w:r>
              <w:rPr>
                <w:rFonts w:ascii="Times New Roman" w:hAnsi="Times New Roman"/>
                <w:sz w:val="28"/>
                <w:lang w:val="en-US"/>
              </w:rPr>
              <w:t>X</w:t>
            </w:r>
          </w:p>
        </w:tc>
        <w:tc>
          <w:tcPr>
            <w:tcW w:w="868" w:type="dxa"/>
          </w:tcPr>
          <w:p w:rsidR="00F9103D" w:rsidRPr="00426F5E" w:rsidRDefault="00F9103D" w:rsidP="00307730">
            <w:pPr>
              <w:ind w:firstLine="24"/>
              <w:jc w:val="both"/>
              <w:rPr>
                <w:rFonts w:ascii="Times New Roman" w:hAnsi="Times New Roman"/>
                <w:sz w:val="28"/>
                <w:lang w:val="en-US"/>
              </w:rPr>
            </w:pPr>
            <w:r>
              <w:rPr>
                <w:rFonts w:ascii="Times New Roman" w:hAnsi="Times New Roman"/>
                <w:sz w:val="28"/>
                <w:lang w:val="en-US"/>
              </w:rPr>
              <w:t>XI</w:t>
            </w:r>
          </w:p>
        </w:tc>
      </w:tr>
    </w:tbl>
    <w:p w:rsidR="00F9103D" w:rsidRPr="006B196C" w:rsidRDefault="00F9103D" w:rsidP="00203342">
      <w:pPr>
        <w:spacing w:after="0" w:line="240" w:lineRule="auto"/>
        <w:ind w:firstLine="142"/>
        <w:jc w:val="both"/>
        <w:rPr>
          <w:rFonts w:ascii="Times New Roman" w:hAnsi="Times New Roman" w:cs="Times New Roman"/>
          <w:sz w:val="28"/>
          <w:lang w:val="kk-KZ"/>
        </w:rPr>
      </w:pPr>
    </w:p>
    <w:p w:rsidR="00F9103D" w:rsidRPr="00B32A7A" w:rsidRDefault="00F9103D" w:rsidP="00203342">
      <w:pPr>
        <w:spacing w:after="0" w:line="240" w:lineRule="auto"/>
        <w:ind w:firstLine="709"/>
        <w:rPr>
          <w:rFonts w:ascii="Times New Roman" w:hAnsi="Times New Roman" w:cs="Times New Roman"/>
          <w:b/>
          <w:i/>
          <w:lang w:val="kk-KZ"/>
        </w:rPr>
      </w:pPr>
      <w:r w:rsidRPr="00B32A7A">
        <w:rPr>
          <w:rFonts w:ascii="Times New Roman" w:hAnsi="Times New Roman" w:cs="Times New Roman"/>
          <w:b/>
          <w:i/>
          <w:sz w:val="28"/>
          <w:lang w:val="kk-KZ"/>
        </w:rPr>
        <w:t>Сауалнама</w:t>
      </w:r>
    </w:p>
    <w:p w:rsidR="00F9103D" w:rsidRPr="00B32A7A" w:rsidRDefault="00F9103D" w:rsidP="00203342">
      <w:pPr>
        <w:spacing w:after="0" w:line="240" w:lineRule="auto"/>
        <w:ind w:firstLine="709"/>
        <w:jc w:val="both"/>
        <w:rPr>
          <w:rFonts w:ascii="Times New Roman" w:hAnsi="Times New Roman" w:cs="Times New Roman"/>
          <w:sz w:val="28"/>
          <w:lang w:val="kk-KZ"/>
        </w:rPr>
      </w:pPr>
      <w:r w:rsidRPr="00B32A7A">
        <w:rPr>
          <w:rFonts w:ascii="Times New Roman" w:hAnsi="Times New Roman" w:cs="Times New Roman"/>
          <w:sz w:val="28"/>
          <w:lang w:val="kk-KZ"/>
        </w:rPr>
        <w:t>1. Сіз</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диванға</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жатуды</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және</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ештеңе</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жасамауды</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ұнатасызба?</w:t>
      </w:r>
    </w:p>
    <w:p w:rsidR="00F9103D" w:rsidRPr="00B32A7A" w:rsidRDefault="00F9103D" w:rsidP="00203342">
      <w:pPr>
        <w:spacing w:after="0" w:line="240" w:lineRule="auto"/>
        <w:ind w:firstLine="709"/>
        <w:jc w:val="both"/>
        <w:rPr>
          <w:rFonts w:ascii="Times New Roman" w:hAnsi="Times New Roman" w:cs="Times New Roman"/>
          <w:sz w:val="28"/>
          <w:lang w:val="kk-KZ"/>
        </w:rPr>
      </w:pPr>
      <w:r w:rsidRPr="00B32A7A">
        <w:rPr>
          <w:rFonts w:ascii="Times New Roman" w:hAnsi="Times New Roman" w:cs="Times New Roman"/>
          <w:sz w:val="28"/>
          <w:lang w:val="kk-KZ"/>
        </w:rPr>
        <w:t>2. Сіз</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ақша</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табуды</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және</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одан</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ләззат</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алуды</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ұнатасызба?</w:t>
      </w:r>
    </w:p>
    <w:p w:rsidR="00F9103D" w:rsidRPr="00B32A7A" w:rsidRDefault="00F9103D" w:rsidP="00203342">
      <w:pPr>
        <w:spacing w:after="0" w:line="240" w:lineRule="auto"/>
        <w:ind w:firstLine="709"/>
        <w:jc w:val="both"/>
        <w:rPr>
          <w:rFonts w:ascii="Times New Roman" w:hAnsi="Times New Roman" w:cs="Times New Roman"/>
          <w:sz w:val="28"/>
          <w:lang w:val="kk-KZ"/>
        </w:rPr>
      </w:pPr>
      <w:r w:rsidRPr="00B32A7A">
        <w:rPr>
          <w:rFonts w:ascii="Times New Roman" w:hAnsi="Times New Roman" w:cs="Times New Roman"/>
          <w:sz w:val="28"/>
          <w:lang w:val="kk-KZ"/>
        </w:rPr>
        <w:t>3. Театрға</w:t>
      </w:r>
      <w:r w:rsidR="00233441">
        <w:rPr>
          <w:rFonts w:ascii="Times New Roman" w:hAnsi="Times New Roman" w:cs="Times New Roman"/>
          <w:sz w:val="28"/>
          <w:lang w:val="kk-KZ"/>
        </w:rPr>
        <w:t xml:space="preserve"> </w:t>
      </w:r>
      <w:r w:rsidRPr="00B32A7A">
        <w:rPr>
          <w:rFonts w:ascii="Times New Roman" w:hAnsi="Times New Roman" w:cs="Times New Roman"/>
          <w:sz w:val="28"/>
          <w:lang w:val="kk-KZ"/>
        </w:rPr>
        <w:t>немесе</w:t>
      </w:r>
      <w:r w:rsidR="00233441">
        <w:rPr>
          <w:rFonts w:ascii="Times New Roman" w:hAnsi="Times New Roman" w:cs="Times New Roman"/>
          <w:sz w:val="28"/>
          <w:lang w:val="kk-KZ"/>
        </w:rPr>
        <w:t xml:space="preserve"> </w:t>
      </w:r>
      <w:r w:rsidRPr="00B32A7A">
        <w:rPr>
          <w:rFonts w:ascii="Times New Roman" w:hAnsi="Times New Roman" w:cs="Times New Roman"/>
          <w:sz w:val="28"/>
          <w:lang w:val="kk-KZ"/>
        </w:rPr>
        <w:t>көрмеге</w:t>
      </w:r>
      <w:r w:rsidR="00233441">
        <w:rPr>
          <w:rFonts w:ascii="Times New Roman" w:hAnsi="Times New Roman" w:cs="Times New Roman"/>
          <w:sz w:val="28"/>
          <w:lang w:val="kk-KZ"/>
        </w:rPr>
        <w:t xml:space="preserve"> </w:t>
      </w:r>
      <w:r w:rsidRPr="00B32A7A">
        <w:rPr>
          <w:rFonts w:ascii="Times New Roman" w:hAnsi="Times New Roman" w:cs="Times New Roman"/>
          <w:sz w:val="28"/>
          <w:lang w:val="kk-KZ"/>
        </w:rPr>
        <w:t>барғыңыз</w:t>
      </w:r>
      <w:r w:rsidR="00233441">
        <w:rPr>
          <w:rFonts w:ascii="Times New Roman" w:hAnsi="Times New Roman" w:cs="Times New Roman"/>
          <w:sz w:val="28"/>
          <w:lang w:val="kk-KZ"/>
        </w:rPr>
        <w:t xml:space="preserve"> </w:t>
      </w:r>
      <w:r w:rsidRPr="00B32A7A">
        <w:rPr>
          <w:rFonts w:ascii="Times New Roman" w:hAnsi="Times New Roman" w:cs="Times New Roman"/>
          <w:sz w:val="28"/>
          <w:lang w:val="kk-KZ"/>
        </w:rPr>
        <w:t>келеді</w:t>
      </w:r>
      <w:r w:rsidR="00233441">
        <w:rPr>
          <w:rFonts w:ascii="Times New Roman" w:hAnsi="Times New Roman" w:cs="Times New Roman"/>
          <w:sz w:val="28"/>
          <w:lang w:val="kk-KZ"/>
        </w:rPr>
        <w:t xml:space="preserve"> </w:t>
      </w:r>
      <w:r w:rsidRPr="00B32A7A">
        <w:rPr>
          <w:rFonts w:ascii="Times New Roman" w:hAnsi="Times New Roman" w:cs="Times New Roman"/>
          <w:sz w:val="28"/>
          <w:lang w:val="kk-KZ"/>
        </w:rPr>
        <w:t>деген</w:t>
      </w:r>
      <w:r w:rsidR="00233441">
        <w:rPr>
          <w:rFonts w:ascii="Times New Roman" w:hAnsi="Times New Roman" w:cs="Times New Roman"/>
          <w:sz w:val="28"/>
          <w:lang w:val="kk-KZ"/>
        </w:rPr>
        <w:t xml:space="preserve"> </w:t>
      </w:r>
      <w:r w:rsidRPr="00B32A7A">
        <w:rPr>
          <w:rFonts w:ascii="Times New Roman" w:hAnsi="Times New Roman" w:cs="Times New Roman"/>
          <w:sz w:val="28"/>
          <w:lang w:val="kk-KZ"/>
        </w:rPr>
        <w:t>ой</w:t>
      </w:r>
      <w:r w:rsidR="00233441">
        <w:rPr>
          <w:rFonts w:ascii="Times New Roman" w:hAnsi="Times New Roman" w:cs="Times New Roman"/>
          <w:sz w:val="28"/>
          <w:lang w:val="kk-KZ"/>
        </w:rPr>
        <w:t xml:space="preserve"> </w:t>
      </w:r>
      <w:r w:rsidRPr="00B32A7A">
        <w:rPr>
          <w:rFonts w:ascii="Times New Roman" w:hAnsi="Times New Roman" w:cs="Times New Roman"/>
          <w:sz w:val="28"/>
          <w:lang w:val="kk-KZ"/>
        </w:rPr>
        <w:t>сізге</w:t>
      </w:r>
      <w:r w:rsidR="00233441">
        <w:rPr>
          <w:rFonts w:ascii="Times New Roman" w:hAnsi="Times New Roman" w:cs="Times New Roman"/>
          <w:sz w:val="28"/>
          <w:lang w:val="kk-KZ"/>
        </w:rPr>
        <w:t xml:space="preserve"> </w:t>
      </w:r>
      <w:r w:rsidRPr="00B32A7A">
        <w:rPr>
          <w:rFonts w:ascii="Times New Roman" w:hAnsi="Times New Roman" w:cs="Times New Roman"/>
          <w:sz w:val="28"/>
          <w:lang w:val="kk-KZ"/>
        </w:rPr>
        <w:t>жиі</w:t>
      </w:r>
      <w:r w:rsidR="00233441">
        <w:rPr>
          <w:rFonts w:ascii="Times New Roman" w:hAnsi="Times New Roman" w:cs="Times New Roman"/>
          <w:sz w:val="28"/>
          <w:lang w:val="kk-KZ"/>
        </w:rPr>
        <w:t xml:space="preserve"> </w:t>
      </w:r>
      <w:r w:rsidRPr="00B32A7A">
        <w:rPr>
          <w:rFonts w:ascii="Times New Roman" w:hAnsi="Times New Roman" w:cs="Times New Roman"/>
          <w:sz w:val="28"/>
          <w:lang w:val="kk-KZ"/>
        </w:rPr>
        <w:t>келедіме?</w:t>
      </w:r>
    </w:p>
    <w:p w:rsidR="00F9103D" w:rsidRPr="00B32A7A" w:rsidRDefault="00F9103D" w:rsidP="00203342">
      <w:pPr>
        <w:spacing w:after="0" w:line="240" w:lineRule="auto"/>
        <w:ind w:firstLine="709"/>
        <w:jc w:val="both"/>
        <w:rPr>
          <w:rFonts w:ascii="Times New Roman" w:hAnsi="Times New Roman" w:cs="Times New Roman"/>
          <w:sz w:val="28"/>
          <w:lang w:val="kk-KZ"/>
        </w:rPr>
      </w:pPr>
      <w:r w:rsidRPr="00B32A7A">
        <w:rPr>
          <w:rFonts w:ascii="Times New Roman" w:hAnsi="Times New Roman" w:cs="Times New Roman"/>
          <w:sz w:val="28"/>
          <w:lang w:val="kk-KZ"/>
        </w:rPr>
        <w:t>4. Сіз</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үй</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шаруашылығындағы</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жақындарыңызға</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жиі</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көмектесесіз</w:t>
      </w:r>
      <w:r w:rsidR="007111FC">
        <w:rPr>
          <w:rFonts w:ascii="Times New Roman" w:hAnsi="Times New Roman" w:cs="Times New Roman"/>
          <w:sz w:val="28"/>
          <w:lang w:val="kk-KZ"/>
        </w:rPr>
        <w:t xml:space="preserve"> </w:t>
      </w:r>
      <w:r w:rsidRPr="00B32A7A">
        <w:rPr>
          <w:rFonts w:ascii="Times New Roman" w:hAnsi="Times New Roman" w:cs="Times New Roman"/>
          <w:sz w:val="28"/>
          <w:lang w:val="kk-KZ"/>
        </w:rPr>
        <w:t>бе?</w:t>
      </w:r>
    </w:p>
    <w:p w:rsidR="00F9103D" w:rsidRPr="00146641" w:rsidRDefault="00F9103D" w:rsidP="00203342">
      <w:pPr>
        <w:spacing w:after="0" w:line="240" w:lineRule="auto"/>
        <w:ind w:firstLine="709"/>
        <w:jc w:val="both"/>
        <w:rPr>
          <w:rFonts w:ascii="Times New Roman" w:hAnsi="Times New Roman" w:cs="Times New Roman"/>
          <w:sz w:val="28"/>
          <w:lang w:val="kk-KZ"/>
        </w:rPr>
      </w:pPr>
      <w:r w:rsidRPr="00146641">
        <w:rPr>
          <w:rFonts w:ascii="Times New Roman" w:hAnsi="Times New Roman" w:cs="Times New Roman"/>
          <w:sz w:val="28"/>
          <w:lang w:val="kk-KZ"/>
        </w:rPr>
        <w:t>5. Махаббат</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өмірдегі</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шешуші</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сезім</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деп</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ойлайсыз</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ба?</w:t>
      </w:r>
    </w:p>
    <w:p w:rsidR="00F9103D" w:rsidRPr="00146641" w:rsidRDefault="00F9103D" w:rsidP="00203342">
      <w:pPr>
        <w:spacing w:after="0" w:line="240" w:lineRule="auto"/>
        <w:ind w:firstLine="709"/>
        <w:jc w:val="both"/>
        <w:rPr>
          <w:rFonts w:ascii="Times New Roman" w:hAnsi="Times New Roman" w:cs="Times New Roman"/>
          <w:sz w:val="28"/>
          <w:lang w:val="kk-KZ"/>
        </w:rPr>
      </w:pPr>
      <w:r w:rsidRPr="00146641">
        <w:rPr>
          <w:rFonts w:ascii="Times New Roman" w:hAnsi="Times New Roman" w:cs="Times New Roman"/>
          <w:sz w:val="28"/>
          <w:lang w:val="kk-KZ"/>
        </w:rPr>
        <w:t>6. Сізге</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әлі</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белгісіз</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жаңа</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нәрсе</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туралы</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кітап</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оқығанды</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ұнатасыз</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ба?</w:t>
      </w:r>
    </w:p>
    <w:p w:rsidR="00F9103D" w:rsidRPr="00146641" w:rsidRDefault="00F9103D" w:rsidP="00203342">
      <w:pPr>
        <w:spacing w:after="0" w:line="240" w:lineRule="auto"/>
        <w:ind w:firstLine="709"/>
        <w:jc w:val="both"/>
        <w:rPr>
          <w:rFonts w:ascii="Times New Roman" w:hAnsi="Times New Roman" w:cs="Times New Roman"/>
          <w:sz w:val="28"/>
          <w:lang w:val="kk-KZ"/>
        </w:rPr>
      </w:pPr>
      <w:r w:rsidRPr="00146641">
        <w:rPr>
          <w:rFonts w:ascii="Times New Roman" w:hAnsi="Times New Roman" w:cs="Times New Roman"/>
          <w:sz w:val="28"/>
          <w:lang w:val="kk-KZ"/>
        </w:rPr>
        <w:t>7. Сіз</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бастық (компания</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басшысы) болғыңыз</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келеме?</w:t>
      </w:r>
    </w:p>
    <w:p w:rsidR="00F9103D" w:rsidRPr="00146641" w:rsidRDefault="00F9103D" w:rsidP="00203342">
      <w:pPr>
        <w:spacing w:after="0" w:line="240" w:lineRule="auto"/>
        <w:ind w:firstLine="709"/>
        <w:jc w:val="both"/>
        <w:rPr>
          <w:rFonts w:ascii="Times New Roman" w:hAnsi="Times New Roman" w:cs="Times New Roman"/>
          <w:sz w:val="28"/>
          <w:lang w:val="kk-KZ"/>
        </w:rPr>
      </w:pPr>
      <w:r w:rsidRPr="00146641">
        <w:rPr>
          <w:rFonts w:ascii="Times New Roman" w:hAnsi="Times New Roman" w:cs="Times New Roman"/>
          <w:sz w:val="28"/>
          <w:lang w:val="kk-KZ"/>
        </w:rPr>
        <w:t>8. Жеке</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қасиеттеріңіз</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үшін</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достарыңыздың</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құрметіне</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бөленгіңіз</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келеме?</w:t>
      </w:r>
    </w:p>
    <w:p w:rsidR="00F9103D" w:rsidRPr="00146641" w:rsidRDefault="00462F4B" w:rsidP="0020334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9.</w:t>
      </w:r>
      <w:r w:rsidR="00F9103D" w:rsidRPr="00146641">
        <w:rPr>
          <w:rFonts w:ascii="Times New Roman" w:hAnsi="Times New Roman" w:cs="Times New Roman"/>
          <w:sz w:val="28"/>
          <w:lang w:val="kk-KZ"/>
        </w:rPr>
        <w:t>Сіз</w:t>
      </w:r>
      <w:r>
        <w:rPr>
          <w:rFonts w:ascii="Times New Roman" w:hAnsi="Times New Roman" w:cs="Times New Roman"/>
          <w:sz w:val="28"/>
          <w:lang w:val="kk-KZ"/>
        </w:rPr>
        <w:t xml:space="preserve"> </w:t>
      </w:r>
      <w:r w:rsidR="00F9103D" w:rsidRPr="00146641">
        <w:rPr>
          <w:rFonts w:ascii="Times New Roman" w:hAnsi="Times New Roman" w:cs="Times New Roman"/>
          <w:sz w:val="28"/>
          <w:lang w:val="kk-KZ"/>
        </w:rPr>
        <w:t>өзіңіздің</w:t>
      </w:r>
      <w:r>
        <w:rPr>
          <w:rFonts w:ascii="Times New Roman" w:hAnsi="Times New Roman" w:cs="Times New Roman"/>
          <w:sz w:val="28"/>
          <w:lang w:val="kk-KZ"/>
        </w:rPr>
        <w:t xml:space="preserve"> </w:t>
      </w:r>
      <w:r w:rsidR="00F9103D" w:rsidRPr="00146641">
        <w:rPr>
          <w:rFonts w:ascii="Times New Roman" w:hAnsi="Times New Roman" w:cs="Times New Roman"/>
          <w:sz w:val="28"/>
          <w:lang w:val="kk-KZ"/>
        </w:rPr>
        <w:t>жақын</w:t>
      </w:r>
      <w:r>
        <w:rPr>
          <w:rFonts w:ascii="Times New Roman" w:hAnsi="Times New Roman" w:cs="Times New Roman"/>
          <w:sz w:val="28"/>
          <w:lang w:val="kk-KZ"/>
        </w:rPr>
        <w:t xml:space="preserve"> </w:t>
      </w:r>
      <w:r w:rsidR="00F9103D" w:rsidRPr="00146641">
        <w:rPr>
          <w:rFonts w:ascii="Times New Roman" w:hAnsi="Times New Roman" w:cs="Times New Roman"/>
          <w:sz w:val="28"/>
          <w:lang w:val="kk-KZ"/>
        </w:rPr>
        <w:t>тұрғындарыңыздың</w:t>
      </w:r>
      <w:r>
        <w:rPr>
          <w:rFonts w:ascii="Times New Roman" w:hAnsi="Times New Roman" w:cs="Times New Roman"/>
          <w:sz w:val="28"/>
          <w:lang w:val="kk-KZ"/>
        </w:rPr>
        <w:t xml:space="preserve"> </w:t>
      </w:r>
      <w:r w:rsidR="00F9103D" w:rsidRPr="00146641">
        <w:rPr>
          <w:rFonts w:ascii="Times New Roman" w:hAnsi="Times New Roman" w:cs="Times New Roman"/>
          <w:sz w:val="28"/>
          <w:lang w:val="kk-KZ"/>
        </w:rPr>
        <w:t>пайдасына</w:t>
      </w:r>
      <w:r>
        <w:rPr>
          <w:rFonts w:ascii="Times New Roman" w:hAnsi="Times New Roman" w:cs="Times New Roman"/>
          <w:sz w:val="28"/>
          <w:lang w:val="kk-KZ"/>
        </w:rPr>
        <w:t xml:space="preserve"> </w:t>
      </w:r>
      <w:r w:rsidR="00F9103D" w:rsidRPr="00146641">
        <w:rPr>
          <w:rFonts w:ascii="Times New Roman" w:hAnsi="Times New Roman" w:cs="Times New Roman"/>
          <w:sz w:val="28"/>
          <w:lang w:val="kk-KZ"/>
        </w:rPr>
        <w:t>қандай</w:t>
      </w:r>
      <w:r>
        <w:rPr>
          <w:rFonts w:ascii="Times New Roman" w:hAnsi="Times New Roman" w:cs="Times New Roman"/>
          <w:sz w:val="28"/>
          <w:lang w:val="kk-KZ"/>
        </w:rPr>
        <w:t xml:space="preserve"> </w:t>
      </w:r>
      <w:r w:rsidR="00F9103D" w:rsidRPr="00146641">
        <w:rPr>
          <w:rFonts w:ascii="Times New Roman" w:hAnsi="Times New Roman" w:cs="Times New Roman"/>
          <w:sz w:val="28"/>
          <w:lang w:val="kk-KZ"/>
        </w:rPr>
        <w:t>да</w:t>
      </w:r>
      <w:r>
        <w:rPr>
          <w:rFonts w:ascii="Times New Roman" w:hAnsi="Times New Roman" w:cs="Times New Roman"/>
          <w:sz w:val="28"/>
          <w:lang w:val="kk-KZ"/>
        </w:rPr>
        <w:t xml:space="preserve"> </w:t>
      </w:r>
      <w:r w:rsidR="00F9103D" w:rsidRPr="00146641">
        <w:rPr>
          <w:rFonts w:ascii="Times New Roman" w:hAnsi="Times New Roman" w:cs="Times New Roman"/>
          <w:sz w:val="28"/>
          <w:lang w:val="kk-KZ"/>
        </w:rPr>
        <w:t>бір</w:t>
      </w:r>
      <w:r>
        <w:rPr>
          <w:rFonts w:ascii="Times New Roman" w:hAnsi="Times New Roman" w:cs="Times New Roman"/>
          <w:sz w:val="28"/>
          <w:lang w:val="kk-KZ"/>
        </w:rPr>
        <w:t xml:space="preserve"> </w:t>
      </w:r>
      <w:r w:rsidR="00F9103D" w:rsidRPr="00146641">
        <w:rPr>
          <w:rFonts w:ascii="Times New Roman" w:hAnsi="Times New Roman" w:cs="Times New Roman"/>
          <w:sz w:val="28"/>
          <w:lang w:val="kk-KZ"/>
        </w:rPr>
        <w:t>қоғамдық</w:t>
      </w:r>
      <w:r>
        <w:rPr>
          <w:rFonts w:ascii="Times New Roman" w:hAnsi="Times New Roman" w:cs="Times New Roman"/>
          <w:sz w:val="28"/>
          <w:lang w:val="kk-KZ"/>
        </w:rPr>
        <w:t xml:space="preserve"> </w:t>
      </w:r>
      <w:r w:rsidR="00F9103D" w:rsidRPr="00146641">
        <w:rPr>
          <w:rFonts w:ascii="Times New Roman" w:hAnsi="Times New Roman" w:cs="Times New Roman"/>
          <w:sz w:val="28"/>
          <w:lang w:val="kk-KZ"/>
        </w:rPr>
        <w:t>шараларға (митингілерге, ереуілдерге) қатысқыңыз</w:t>
      </w:r>
      <w:r>
        <w:rPr>
          <w:rFonts w:ascii="Times New Roman" w:hAnsi="Times New Roman" w:cs="Times New Roman"/>
          <w:sz w:val="28"/>
          <w:lang w:val="kk-KZ"/>
        </w:rPr>
        <w:t xml:space="preserve"> </w:t>
      </w:r>
      <w:r w:rsidR="00F9103D" w:rsidRPr="00146641">
        <w:rPr>
          <w:rFonts w:ascii="Times New Roman" w:hAnsi="Times New Roman" w:cs="Times New Roman"/>
          <w:sz w:val="28"/>
          <w:lang w:val="kk-KZ"/>
        </w:rPr>
        <w:t>келеме?</w:t>
      </w:r>
    </w:p>
    <w:p w:rsidR="00F9103D" w:rsidRPr="00146641" w:rsidRDefault="00F9103D" w:rsidP="00203342">
      <w:pPr>
        <w:spacing w:after="0" w:line="240" w:lineRule="auto"/>
        <w:ind w:firstLine="709"/>
        <w:jc w:val="both"/>
        <w:rPr>
          <w:rFonts w:ascii="Times New Roman" w:hAnsi="Times New Roman" w:cs="Times New Roman"/>
          <w:sz w:val="28"/>
          <w:lang w:val="kk-KZ"/>
        </w:rPr>
      </w:pPr>
      <w:r w:rsidRPr="00146641">
        <w:rPr>
          <w:rFonts w:ascii="Times New Roman" w:hAnsi="Times New Roman" w:cs="Times New Roman"/>
          <w:sz w:val="28"/>
          <w:lang w:val="kk-KZ"/>
        </w:rPr>
        <w:t>10. Сіз</w:t>
      </w:r>
      <w:r>
        <w:rPr>
          <w:rFonts w:ascii="Times New Roman" w:hAnsi="Times New Roman" w:cs="Times New Roman"/>
          <w:sz w:val="28"/>
          <w:lang w:val="kk-KZ"/>
        </w:rPr>
        <w:t xml:space="preserve"> қалай ойлайсыз</w:t>
      </w:r>
      <w:r w:rsidRPr="00146641">
        <w:rPr>
          <w:rFonts w:ascii="Times New Roman" w:hAnsi="Times New Roman" w:cs="Times New Roman"/>
          <w:sz w:val="28"/>
          <w:lang w:val="kk-KZ"/>
        </w:rPr>
        <w:t>, достарыңызбен</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араласпай, сіздің</w:t>
      </w:r>
      <w:r w:rsidR="00462F4B">
        <w:rPr>
          <w:rFonts w:ascii="Times New Roman" w:hAnsi="Times New Roman" w:cs="Times New Roman"/>
          <w:sz w:val="28"/>
          <w:lang w:val="kk-KZ"/>
        </w:rPr>
        <w:t xml:space="preserve"> </w:t>
      </w:r>
      <w:r w:rsidRPr="00146641">
        <w:rPr>
          <w:rFonts w:ascii="Times New Roman" w:hAnsi="Times New Roman" w:cs="Times New Roman"/>
          <w:sz w:val="28"/>
          <w:lang w:val="kk-KZ"/>
        </w:rPr>
        <w:t>өміріңіз</w:t>
      </w:r>
      <w:r w:rsidR="00462F4B">
        <w:rPr>
          <w:rFonts w:ascii="Times New Roman" w:hAnsi="Times New Roman" w:cs="Times New Roman"/>
          <w:sz w:val="28"/>
          <w:lang w:val="kk-KZ"/>
        </w:rPr>
        <w:t xml:space="preserve"> </w:t>
      </w:r>
      <w:r w:rsidRPr="00146641">
        <w:rPr>
          <w:rFonts w:ascii="Times New Roman" w:hAnsi="Times New Roman" w:cs="Times New Roman"/>
          <w:sz w:val="28"/>
          <w:lang w:val="kk-KZ"/>
        </w:rPr>
        <w:t>бұлыңғыр</w:t>
      </w:r>
      <w:r w:rsidR="00462F4B">
        <w:rPr>
          <w:rFonts w:ascii="Times New Roman" w:hAnsi="Times New Roman" w:cs="Times New Roman"/>
          <w:sz w:val="28"/>
          <w:lang w:val="kk-KZ"/>
        </w:rPr>
        <w:t xml:space="preserve"> </w:t>
      </w:r>
      <w:r w:rsidRPr="00146641">
        <w:rPr>
          <w:rFonts w:ascii="Times New Roman" w:hAnsi="Times New Roman" w:cs="Times New Roman"/>
          <w:sz w:val="28"/>
          <w:lang w:val="kk-KZ"/>
        </w:rPr>
        <w:t>және</w:t>
      </w:r>
      <w:r w:rsidR="00462F4B">
        <w:rPr>
          <w:rFonts w:ascii="Times New Roman" w:hAnsi="Times New Roman" w:cs="Times New Roman"/>
          <w:sz w:val="28"/>
          <w:lang w:val="kk-KZ"/>
        </w:rPr>
        <w:t xml:space="preserve"> </w:t>
      </w:r>
      <w:r>
        <w:rPr>
          <w:rFonts w:ascii="Times New Roman" w:hAnsi="Times New Roman" w:cs="Times New Roman"/>
          <w:sz w:val="28"/>
          <w:lang w:val="kk-KZ"/>
        </w:rPr>
        <w:t>бақытсыз</w:t>
      </w:r>
      <w:r w:rsidR="00462F4B">
        <w:rPr>
          <w:rFonts w:ascii="Times New Roman" w:hAnsi="Times New Roman" w:cs="Times New Roman"/>
          <w:sz w:val="28"/>
          <w:lang w:val="kk-KZ"/>
        </w:rPr>
        <w:t xml:space="preserve"> </w:t>
      </w:r>
      <w:r w:rsidRPr="00146641">
        <w:rPr>
          <w:rFonts w:ascii="Times New Roman" w:hAnsi="Times New Roman" w:cs="Times New Roman"/>
          <w:sz w:val="28"/>
          <w:lang w:val="kk-KZ"/>
        </w:rPr>
        <w:t>болады</w:t>
      </w:r>
      <w:r>
        <w:rPr>
          <w:rFonts w:ascii="Times New Roman" w:hAnsi="Times New Roman" w:cs="Times New Roman"/>
          <w:sz w:val="28"/>
          <w:lang w:val="kk-KZ"/>
        </w:rPr>
        <w:t xml:space="preserve"> ма</w:t>
      </w:r>
      <w:r w:rsidRPr="00146641">
        <w:rPr>
          <w:rFonts w:ascii="Times New Roman" w:hAnsi="Times New Roman" w:cs="Times New Roman"/>
          <w:sz w:val="28"/>
          <w:lang w:val="kk-KZ"/>
        </w:rPr>
        <w:t>?</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146641">
        <w:rPr>
          <w:rFonts w:ascii="Times New Roman" w:hAnsi="Times New Roman" w:cs="Times New Roman"/>
          <w:sz w:val="28"/>
          <w:lang w:val="kk-KZ"/>
        </w:rPr>
        <w:t>11. Қалай</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 xml:space="preserve">ойлайсыз, </w:t>
      </w:r>
      <w:r>
        <w:rPr>
          <w:rFonts w:ascii="Times New Roman" w:hAnsi="Times New Roman" w:cs="Times New Roman"/>
          <w:sz w:val="28"/>
          <w:lang w:val="kk-KZ"/>
        </w:rPr>
        <w:t>алдымен денсаулық</w:t>
      </w:r>
      <w:r w:rsidRPr="00146641">
        <w:rPr>
          <w:rFonts w:ascii="Times New Roman" w:hAnsi="Times New Roman" w:cs="Times New Roman"/>
          <w:sz w:val="28"/>
          <w:lang w:val="kk-KZ"/>
        </w:rPr>
        <w:t>, ал</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қалғандарының</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бәрі</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кейіннен</w:t>
      </w:r>
      <w:r w:rsidR="007111FC">
        <w:rPr>
          <w:rFonts w:ascii="Times New Roman" w:hAnsi="Times New Roman" w:cs="Times New Roman"/>
          <w:sz w:val="28"/>
          <w:lang w:val="kk-KZ"/>
        </w:rPr>
        <w:t xml:space="preserve"> </w:t>
      </w:r>
      <w:r w:rsidRPr="00146641">
        <w:rPr>
          <w:rFonts w:ascii="Times New Roman" w:hAnsi="Times New Roman" w:cs="Times New Roman"/>
          <w:sz w:val="28"/>
          <w:lang w:val="kk-KZ"/>
        </w:rPr>
        <w:t>болады?</w:t>
      </w:r>
      <w:r>
        <w:rPr>
          <w:rFonts w:ascii="Times New Roman" w:hAnsi="Times New Roman" w:cs="Times New Roman"/>
          <w:sz w:val="28"/>
          <w:lang w:val="kk-KZ"/>
        </w:rPr>
        <w:t xml:space="preserve"> Келісесіз бе</w:t>
      </w:r>
      <w:r w:rsidRPr="00C850CC">
        <w:rPr>
          <w:rFonts w:ascii="Times New Roman" w:hAnsi="Times New Roman" w:cs="Times New Roman"/>
          <w:sz w:val="28"/>
          <w:lang w:val="kk-KZ"/>
        </w:rPr>
        <w:t>?</w:t>
      </w:r>
    </w:p>
    <w:p w:rsidR="00F9103D" w:rsidRPr="00A478E1" w:rsidRDefault="00F9103D" w:rsidP="00203342">
      <w:pPr>
        <w:spacing w:after="0" w:line="240" w:lineRule="auto"/>
        <w:ind w:firstLine="709"/>
        <w:jc w:val="both"/>
        <w:rPr>
          <w:rFonts w:ascii="Times New Roman" w:hAnsi="Times New Roman" w:cs="Times New Roman"/>
          <w:sz w:val="28"/>
          <w:lang w:val="kk-KZ"/>
        </w:rPr>
      </w:pPr>
      <w:r w:rsidRPr="00A478E1">
        <w:rPr>
          <w:rFonts w:ascii="Times New Roman" w:hAnsi="Times New Roman" w:cs="Times New Roman"/>
          <w:sz w:val="28"/>
          <w:lang w:val="kk-KZ"/>
        </w:rPr>
        <w:t>12. Сіз жиі демалғыңыз келеді ме (мысалы, жеңіл музыка тыңдаңыз)?</w:t>
      </w:r>
    </w:p>
    <w:p w:rsidR="00F9103D" w:rsidRDefault="00F9103D" w:rsidP="00203342">
      <w:pPr>
        <w:spacing w:after="0" w:line="240" w:lineRule="auto"/>
        <w:ind w:firstLine="709"/>
        <w:jc w:val="both"/>
        <w:rPr>
          <w:rFonts w:ascii="Times New Roman" w:hAnsi="Times New Roman" w:cs="Times New Roman"/>
          <w:sz w:val="28"/>
          <w:lang w:val="kk-KZ"/>
        </w:rPr>
      </w:pPr>
      <w:r w:rsidRPr="00A478E1">
        <w:rPr>
          <w:rFonts w:ascii="Times New Roman" w:hAnsi="Times New Roman" w:cs="Times New Roman"/>
          <w:sz w:val="28"/>
          <w:lang w:val="kk-KZ"/>
        </w:rPr>
        <w:lastRenderedPageBreak/>
        <w:t>13. Сіз өзіңіздің мамандығыңызды таңдадыңыз ба, себебі ол сізге үлкен материалдық байлық әкеледі.</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14.Сіздің ойыңызша, өмірде музыкалық аспаптарда ойнай білу, сурет салу және т. б. маңызды ма?</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15.Егер сіз білетін біреу а</w:t>
      </w:r>
      <w:r>
        <w:rPr>
          <w:rFonts w:ascii="Times New Roman" w:hAnsi="Times New Roman" w:cs="Times New Roman"/>
          <w:sz w:val="28"/>
          <w:lang w:val="kk-KZ"/>
        </w:rPr>
        <w:t>уырып қалса, уақытты табасыз ба о</w:t>
      </w:r>
      <w:r w:rsidRPr="00DB229E">
        <w:rPr>
          <w:rFonts w:ascii="Times New Roman" w:hAnsi="Times New Roman" w:cs="Times New Roman"/>
          <w:sz w:val="28"/>
          <w:lang w:val="kk-KZ"/>
        </w:rPr>
        <w:t>ған бару үшін?</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16.Сізд</w:t>
      </w:r>
      <w:r>
        <w:rPr>
          <w:rFonts w:ascii="Times New Roman" w:hAnsi="Times New Roman" w:cs="Times New Roman"/>
          <w:sz w:val="28"/>
          <w:lang w:val="kk-KZ"/>
        </w:rPr>
        <w:t>ің некеңіз махаббатпен құрылға</w:t>
      </w:r>
      <w:r w:rsidRPr="00DB229E">
        <w:rPr>
          <w:rFonts w:ascii="Times New Roman" w:hAnsi="Times New Roman" w:cs="Times New Roman"/>
          <w:sz w:val="28"/>
          <w:lang w:val="kk-KZ"/>
        </w:rPr>
        <w:t>н ба?</w:t>
      </w:r>
    </w:p>
    <w:p w:rsidR="00F9103D" w:rsidRPr="00DB229E" w:rsidRDefault="00F9103D" w:rsidP="0020334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17.Сіз ғылыми – танымал </w:t>
      </w:r>
      <w:r w:rsidRPr="00DB229E">
        <w:rPr>
          <w:rFonts w:ascii="Times New Roman" w:hAnsi="Times New Roman" w:cs="Times New Roman"/>
          <w:sz w:val="28"/>
          <w:lang w:val="kk-KZ"/>
        </w:rPr>
        <w:t>кітаптарды оқығанды ұнатасыз ба?</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18.Сіз мектепте қандай да бір ұйымдастырушы болғыңыз келді ме?</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19.Егер сіз достарыңызға немесе қызметкерлеріңізге жағ</w:t>
      </w:r>
      <w:r>
        <w:rPr>
          <w:rFonts w:ascii="Times New Roman" w:hAnsi="Times New Roman" w:cs="Times New Roman"/>
          <w:sz w:val="28"/>
          <w:lang w:val="kk-KZ"/>
        </w:rPr>
        <w:t>ымсыз әрекет жасаған болсаңыз, с</w:t>
      </w:r>
      <w:r w:rsidRPr="00DB229E">
        <w:rPr>
          <w:rFonts w:ascii="Times New Roman" w:hAnsi="Times New Roman" w:cs="Times New Roman"/>
          <w:sz w:val="28"/>
          <w:lang w:val="kk-KZ"/>
        </w:rPr>
        <w:t>із бұл туралы алаңдайсыз ба?</w:t>
      </w:r>
    </w:p>
    <w:p w:rsidR="00F9103D"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20.Қоғамдық іс-әрекеттер (митингілер, жиналыстар) арқылы қоғамдық өмірде бір нәрсені өзгертуге болады деп ойлайсыз ба?</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21.Сіз өзіңіздің таныстарыңызбен</w:t>
      </w:r>
      <w:r>
        <w:rPr>
          <w:rFonts w:ascii="Times New Roman" w:hAnsi="Times New Roman" w:cs="Times New Roman"/>
          <w:sz w:val="28"/>
          <w:lang w:val="kk-KZ"/>
        </w:rPr>
        <w:t xml:space="preserve"> жиі сөйлеспей еркін жүре </w:t>
      </w:r>
      <w:r w:rsidRPr="00DB229E">
        <w:rPr>
          <w:rFonts w:ascii="Times New Roman" w:hAnsi="Times New Roman" w:cs="Times New Roman"/>
          <w:sz w:val="28"/>
          <w:lang w:val="kk-KZ"/>
        </w:rPr>
        <w:t>аласыз ба?</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22.Сіз өзіңіздің денсаулығыңызды қандай да бір жолмен нығайту керек деп ойлайсыз ба (жүзу, жүгіру. Теннис ойнау және т. б.)?</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23.Сіз үшін ең бастысы-қазіргі кездегі көңіл-күйіңіз, содан кейін не болады-соншалықты маңызды емес пе?</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24.Ең бастысы – үй (пәтер), көлік және басқа да материалдық игіліктер сатып алу деп ойлайсыз ба?</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25.Сіз орманда, саябақта серуендеуді ұнатасыз ба?</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26.Сіз қалай ойлайсыз, зекет сұрағандарға қаржылай көмек керек пе, жоқ па?</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27.Махаббат-бұл туылған және өлетін сезім ме?</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28.Сіз ғалым немесе ғылыми қызметкер болғыңыз келе ме?</w:t>
      </w:r>
    </w:p>
    <w:p w:rsidR="00F9103D" w:rsidRPr="00DB229E"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29.Билік құрметті және маңызды ма, әлде одан да көп қиындықтар мен  бар ма?</w:t>
      </w:r>
    </w:p>
    <w:p w:rsidR="00F9103D" w:rsidRDefault="00F9103D" w:rsidP="00203342">
      <w:pPr>
        <w:spacing w:after="0" w:line="240" w:lineRule="auto"/>
        <w:ind w:firstLine="709"/>
        <w:jc w:val="both"/>
        <w:rPr>
          <w:rFonts w:ascii="Times New Roman" w:hAnsi="Times New Roman" w:cs="Times New Roman"/>
          <w:sz w:val="28"/>
          <w:lang w:val="kk-KZ"/>
        </w:rPr>
      </w:pPr>
      <w:r w:rsidRPr="00DB229E">
        <w:rPr>
          <w:rFonts w:ascii="Times New Roman" w:hAnsi="Times New Roman" w:cs="Times New Roman"/>
          <w:sz w:val="28"/>
          <w:lang w:val="kk-KZ"/>
        </w:rPr>
        <w:t>30.Сіз көп достар тапқыңыз келеді ме?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31. Қоғамдық ұйымды (клубты, консультациялық орталықты, институтты) қайта құруды қолға алу сіздің ойыңызға келді ме?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32. Бос уақытыңыздың қанша бөлігін қарым -қатынасқа арнағыңыз келеді?</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33. Сіз өз денсаулығыңыз туралы жиі ойлайсыз ба?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34. Өзіңізге ұнай білу өте маңызды деп ойлайсыз ба?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35. Егер сіз бәрін қайтадан бастасаңыз, сіз қазіргі жұмыс орнына қарағанда жоғары ақы төленетін жұмысты таңдар ма едіңіз?</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36. Фотографиямен айналысқыңыз келе ме?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37. Сіз қалай ойлайсыз, құлаған адамға көмектесу қажет пе?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38. Сізге деген махаббат сезімі өмірдің негізгі қағидасы ма, жоқ па?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39. Сіз өзіңізге жиі сұрақ қоясыз ба: «Неге дәл осылай?»</w:t>
      </w:r>
    </w:p>
    <w:p w:rsidR="00F9103D"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40. Саясатпен «айналысқыңыз» келеді ме?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41. Сіздің ішкі дауысыңыз сізге «басқалар мені құрметтей ме?» Деген сұрақты жиі қояды ма?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lastRenderedPageBreak/>
        <w:t>42. Әлеуметтік құбылыстар сіз үшін үйде немесе жұмыста талқыланатын тақырып па?</w:t>
      </w:r>
    </w:p>
    <w:p w:rsidR="00F9103D"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43. Егер сіз шөлді аралда үш күн болсаңыз, жалғыздықтан өлесіз бе?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44.</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Денсаулықты жақсарту үшін шаңғымен сырғанайсыз ба?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45.</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Сіз ұзақ уақыт бойы көзіңізді жұмып жатып армандайсыз ба?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46.</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Өмірдегі ең бастысы-ақша жасау және жеке бизнес құру?</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47.</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Сіз суреттер мен басқа да көркем бұйымдарды жиі сатып аласыз ба немесе оларды сатып алғыңыз келе ме?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48.</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Егер жақын адамыңыз ұзақ уақыт ауырса, сіз оның үй шаруашылығындағы міндеттерін кішіпейілділікпен және ауыртпалықсыз орындайсыз ба?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49.</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Сіз кішкентай балаларды жақсы көресіз бе?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50.</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Сіз өзіңіздің "теорияңызды" ("салыстырмалылық", "мерзімді кесте" және т. б.) жасағыңыз келе ме?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51.</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Сіз белгілі бір адамға (актер, саясаткер, кәсіпкер) ұқсағыңыз келе ме?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52.</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Сіздің кәсіби біліміңіз үшін әріптестеріңіз Сізді құрметтеуі маңызды ма?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53.</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Сіз қазіргі уақытта саясатта өзіңіз бірдеңе жасағыңыз келе ме?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54.</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Сіз шешуші адамсыз ба?</w:t>
      </w:r>
    </w:p>
    <w:p w:rsidR="00F9103D"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55.</w:t>
      </w:r>
      <w:r w:rsidR="007111FC">
        <w:rPr>
          <w:rFonts w:ascii="Times New Roman" w:hAnsi="Times New Roman" w:cs="Times New Roman"/>
          <w:sz w:val="28"/>
          <w:lang w:val="kk-KZ"/>
        </w:rPr>
        <w:t xml:space="preserve"> </w:t>
      </w:r>
      <w:r w:rsidRPr="00C336CA">
        <w:rPr>
          <w:rFonts w:ascii="Times New Roman" w:hAnsi="Times New Roman" w:cs="Times New Roman"/>
          <w:sz w:val="28"/>
          <w:lang w:val="kk-KZ"/>
        </w:rPr>
        <w:t>Сіз саунаға, бассейнге, ваннаға барасыз ба, жақсы физикалық жағдайды сақтау үшін аэробика жасайсыз ба?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56. Жақсы демалу өте маңызды, солай емес пе?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57. Материалдық ресурстарды жинақтау және оларды балаларға беру өмірде өте маңызды ма?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58. Сіз өзіңіз сурет салғыңыз немесе музыка жазғыңыз келді ме?</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59. Кішкентай бала жыласа, бұл «көмекке шақыру» ма?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60. Сізді жақсы көргеннен гөрі өзіңізді жақсы көру маңызды ма?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61. «Мен бәріне мән бергім келеді» - бұл сіз туралы ма?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62. Балаларыңыздың атақты адамдар болғанын қалайсыз ба?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63. Сіз әріптестеріңіздің жеке көмек ретінде сізге жүгінгенін қалайсыз ба?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64. Қоғамдық өмірде бәрі бұрынғы қалпында қалсын ба?</w:t>
      </w:r>
    </w:p>
    <w:p w:rsidR="00F9103D" w:rsidRPr="00C336CA"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65. Байланыс тек уақытты жоғалту ма?</w:t>
      </w:r>
    </w:p>
    <w:p w:rsidR="00F9103D"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66. Денсаулық - өмірдегі ең маңызды нәрсе емес пе?</w:t>
      </w:r>
    </w:p>
    <w:p w:rsidR="00F9103D" w:rsidRDefault="00F9103D" w:rsidP="00203342">
      <w:pPr>
        <w:spacing w:after="0" w:line="240" w:lineRule="auto"/>
        <w:ind w:firstLine="709"/>
        <w:jc w:val="both"/>
        <w:rPr>
          <w:rFonts w:ascii="Times New Roman" w:hAnsi="Times New Roman" w:cs="Times New Roman"/>
          <w:sz w:val="28"/>
          <w:lang w:val="kk-KZ"/>
        </w:rPr>
      </w:pPr>
    </w:p>
    <w:p w:rsidR="00F9103D" w:rsidRPr="000B0637" w:rsidRDefault="00F9103D" w:rsidP="00203342">
      <w:pPr>
        <w:spacing w:after="0" w:line="240" w:lineRule="auto"/>
        <w:ind w:firstLine="709"/>
        <w:jc w:val="both"/>
        <w:rPr>
          <w:rFonts w:ascii="Times New Roman" w:hAnsi="Times New Roman" w:cs="Times New Roman"/>
          <w:b/>
          <w:i/>
          <w:sz w:val="28"/>
          <w:lang w:val="kk-KZ"/>
        </w:rPr>
      </w:pPr>
      <w:r w:rsidRPr="000B0637">
        <w:rPr>
          <w:rFonts w:ascii="Times New Roman" w:hAnsi="Times New Roman" w:cs="Times New Roman"/>
          <w:b/>
          <w:i/>
          <w:sz w:val="28"/>
          <w:lang w:val="kk-KZ"/>
        </w:rPr>
        <w:t>Нәтижелерді өңдеу және түсіндіру</w:t>
      </w:r>
    </w:p>
    <w:p w:rsidR="00F9103D" w:rsidRDefault="00F9103D" w:rsidP="00203342">
      <w:pPr>
        <w:spacing w:after="0" w:line="240" w:lineRule="auto"/>
        <w:ind w:firstLine="709"/>
        <w:jc w:val="both"/>
        <w:rPr>
          <w:rFonts w:ascii="Times New Roman" w:hAnsi="Times New Roman" w:cs="Times New Roman"/>
          <w:sz w:val="28"/>
          <w:lang w:val="kk-KZ"/>
        </w:rPr>
      </w:pPr>
      <w:r w:rsidRPr="00C336CA">
        <w:rPr>
          <w:rFonts w:ascii="Times New Roman" w:hAnsi="Times New Roman" w:cs="Times New Roman"/>
          <w:sz w:val="28"/>
          <w:lang w:val="kk-KZ"/>
        </w:rPr>
        <w:t>Жеке адамның полиструктуралық құндылық бағдарларының әрқайсысының ауырлығы жауап парағында көрсетілген кілт көмегімен анықталды. Тиісінше, барлық он бір бағандағы оң жауаптардың саны есептеледі және нәтиже «Σ» бағанына жазылады. Жеке деректерді өңдеу нәтижелері бойынша әрбір мәннің ауырлығын көрсететін графикалық профиль құрылады. Ол үшін мәндердің сандық өрнегі тігінен (6 баллдық жүйе бойынша), ал көлденеңінен - ​​мәндердің түрлері жазылады.</w:t>
      </w:r>
    </w:p>
    <w:p w:rsidR="007E1761" w:rsidRPr="006C32D8" w:rsidRDefault="007E1761" w:rsidP="007E1761">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В</w:t>
      </w: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pStyle w:val="a5"/>
        <w:spacing w:after="0" w:line="240" w:lineRule="auto"/>
        <w:ind w:left="0" w:firstLine="709"/>
        <w:jc w:val="center"/>
        <w:rPr>
          <w:rFonts w:ascii="Times New Roman" w:eastAsia="Times New Roman" w:hAnsi="Times New Roman"/>
          <w:b/>
          <w:bCs/>
          <w:sz w:val="28"/>
          <w:szCs w:val="28"/>
          <w:lang w:val="kk-KZ" w:eastAsia="ru-RU"/>
        </w:rPr>
      </w:pPr>
      <w:r w:rsidRPr="00E57353">
        <w:rPr>
          <w:rFonts w:ascii="Times New Roman" w:eastAsia="Times New Roman" w:hAnsi="Times New Roman"/>
          <w:b/>
          <w:bCs/>
          <w:sz w:val="28"/>
          <w:szCs w:val="28"/>
          <w:lang w:val="kk-KZ" w:eastAsia="ru-RU"/>
        </w:rPr>
        <w:t>С. А. Пакулинаның "студенттердің ЖОО-да табысқа жету мотивациясы"әдістемесі</w:t>
      </w:r>
    </w:p>
    <w:p w:rsidR="00F9103D" w:rsidRPr="008E00B4" w:rsidRDefault="00F9103D" w:rsidP="00203342">
      <w:pPr>
        <w:pStyle w:val="a5"/>
        <w:spacing w:after="0" w:line="240" w:lineRule="auto"/>
        <w:ind w:left="0" w:firstLine="709"/>
        <w:jc w:val="both"/>
        <w:rPr>
          <w:rFonts w:ascii="Times New Roman" w:eastAsia="Times New Roman" w:hAnsi="Times New Roman"/>
          <w:sz w:val="28"/>
          <w:szCs w:val="28"/>
          <w:lang w:val="kk-KZ" w:eastAsia="ru-RU"/>
        </w:rPr>
      </w:pPr>
      <w:r w:rsidRPr="008E00B4">
        <w:rPr>
          <w:rFonts w:ascii="Times New Roman" w:eastAsia="Times New Roman" w:hAnsi="Times New Roman"/>
          <w:sz w:val="28"/>
          <w:szCs w:val="28"/>
          <w:lang w:val="kk-KZ" w:eastAsia="ru-RU"/>
        </w:rPr>
        <w:t>Әдістеменің мақсаты: жетістікке жету мотивациясының құрылымын құрайтын студенттердің ЖОО-дағы жетістіктері мотивтерінің құндылық артықшылықтарын анықтау.</w:t>
      </w:r>
    </w:p>
    <w:p w:rsidR="00F9103D" w:rsidRPr="008E00B4" w:rsidRDefault="00F9103D" w:rsidP="00203342">
      <w:pPr>
        <w:pStyle w:val="a5"/>
        <w:spacing w:after="0" w:line="240" w:lineRule="auto"/>
        <w:ind w:left="0" w:firstLine="709"/>
        <w:jc w:val="both"/>
        <w:rPr>
          <w:rFonts w:ascii="Times New Roman" w:eastAsia="Times New Roman" w:hAnsi="Times New Roman"/>
          <w:sz w:val="28"/>
          <w:szCs w:val="28"/>
          <w:lang w:val="kk-KZ" w:eastAsia="ru-RU"/>
        </w:rPr>
      </w:pPr>
      <w:r w:rsidRPr="008E00B4">
        <w:rPr>
          <w:rFonts w:ascii="Times New Roman" w:eastAsia="Times New Roman" w:hAnsi="Times New Roman"/>
          <w:sz w:val="28"/>
          <w:szCs w:val="28"/>
          <w:lang w:val="kk-KZ" w:eastAsia="ru-RU"/>
        </w:rPr>
        <w:t>Тақырып бойынша нұсқаулық: сізге "Мен үшін сәттілік" ұғымының 36 таңдалған мағынасын бағалау ұсынылады..."сіздің өміріңіздің негізгі салаларында, бұл адамның мінез-құлқы мен іс-әрекетіндегі жетістіктер мен сәтті нәтижелердің мағынасын құрайды.</w:t>
      </w:r>
    </w:p>
    <w:p w:rsidR="00F9103D" w:rsidRDefault="00F9103D" w:rsidP="00203342">
      <w:pPr>
        <w:pStyle w:val="a5"/>
        <w:spacing w:after="0" w:line="240" w:lineRule="auto"/>
        <w:ind w:left="0" w:firstLine="709"/>
        <w:jc w:val="both"/>
        <w:rPr>
          <w:rFonts w:ascii="Times New Roman" w:eastAsia="Times New Roman" w:hAnsi="Times New Roman"/>
          <w:sz w:val="28"/>
          <w:szCs w:val="28"/>
          <w:lang w:val="kk-KZ" w:eastAsia="ru-RU"/>
        </w:rPr>
      </w:pPr>
      <w:r w:rsidRPr="008E00B4">
        <w:rPr>
          <w:rFonts w:ascii="Times New Roman" w:eastAsia="Times New Roman" w:hAnsi="Times New Roman"/>
          <w:sz w:val="28"/>
          <w:szCs w:val="28"/>
          <w:lang w:val="kk-KZ" w:eastAsia="ru-RU"/>
        </w:rPr>
        <w:t>Табыс туралы барлық мәлімдемелерді мұқият оқып шығыңыз, оларды субъективті пайдалылық, әлеуметтік маңыздылық, қалау тұрғысынан қарастырыңыз. Өз таңдауыңызды тиісті бағанда белгілей отырып, әрбір пікірді 1 – ден 5 баллға дейінгі шекте бағалаңыз: 5 балл – өте маңызды; 3-4 балл – маңызды; 1-2 балл-болмашы.</w:t>
      </w:r>
    </w:p>
    <w:p w:rsidR="00EC1D1B" w:rsidRDefault="00EC1D1B" w:rsidP="00203342">
      <w:pPr>
        <w:pStyle w:val="a5"/>
        <w:spacing w:after="0" w:line="240" w:lineRule="auto"/>
        <w:ind w:left="0" w:firstLine="709"/>
        <w:jc w:val="both"/>
        <w:rPr>
          <w:rFonts w:ascii="Times New Roman" w:eastAsia="Times New Roman" w:hAnsi="Times New Roman"/>
          <w:sz w:val="28"/>
          <w:szCs w:val="28"/>
          <w:lang w:val="kk-KZ" w:eastAsia="ru-RU"/>
        </w:rPr>
      </w:pPr>
    </w:p>
    <w:p w:rsidR="00F9103D" w:rsidRPr="007111FC" w:rsidRDefault="007111FC" w:rsidP="00203342">
      <w:pPr>
        <w:pStyle w:val="a5"/>
        <w:spacing w:after="0" w:line="240" w:lineRule="auto"/>
        <w:ind w:left="0" w:firstLine="709"/>
        <w:jc w:val="center"/>
        <w:rPr>
          <w:rFonts w:ascii="Times New Roman" w:eastAsia="Times New Roman" w:hAnsi="Times New Roman"/>
          <w:b/>
          <w:bCs/>
          <w:sz w:val="28"/>
          <w:szCs w:val="28"/>
          <w:lang w:val="kk-KZ" w:eastAsia="ru-RU"/>
        </w:rPr>
      </w:pPr>
      <w:r>
        <w:rPr>
          <w:rFonts w:ascii="Times New Roman" w:eastAsia="Times New Roman" w:hAnsi="Times New Roman"/>
          <w:b/>
          <w:bCs/>
          <w:sz w:val="28"/>
          <w:szCs w:val="28"/>
          <w:lang w:val="kk-KZ" w:eastAsia="ru-RU"/>
        </w:rPr>
        <w:t>«</w:t>
      </w:r>
      <w:r w:rsidR="00F9103D" w:rsidRPr="007111FC">
        <w:rPr>
          <w:rFonts w:ascii="Times New Roman" w:eastAsia="Times New Roman" w:hAnsi="Times New Roman"/>
          <w:b/>
          <w:bCs/>
          <w:sz w:val="28"/>
          <w:szCs w:val="28"/>
          <w:lang w:val="kk-KZ" w:eastAsia="ru-RU"/>
        </w:rPr>
        <w:t>ЖОО-да студен</w:t>
      </w:r>
      <w:r>
        <w:rPr>
          <w:rFonts w:ascii="Times New Roman" w:eastAsia="Times New Roman" w:hAnsi="Times New Roman"/>
          <w:b/>
          <w:bCs/>
          <w:sz w:val="28"/>
          <w:szCs w:val="28"/>
          <w:lang w:val="kk-KZ" w:eastAsia="ru-RU"/>
        </w:rPr>
        <w:t xml:space="preserve">ттердің табысқа жету мотивациясы» </w:t>
      </w:r>
      <w:r w:rsidR="00F9103D" w:rsidRPr="007111FC">
        <w:rPr>
          <w:rFonts w:ascii="Times New Roman" w:eastAsia="Times New Roman" w:hAnsi="Times New Roman"/>
          <w:b/>
          <w:bCs/>
          <w:sz w:val="28"/>
          <w:szCs w:val="28"/>
          <w:lang w:val="kk-KZ" w:eastAsia="ru-RU"/>
        </w:rPr>
        <w:t>әдістемесінің бланкісі</w:t>
      </w:r>
    </w:p>
    <w:p w:rsidR="00F9103D" w:rsidRDefault="00F9103D" w:rsidP="00203342">
      <w:pPr>
        <w:pStyle w:val="a5"/>
        <w:spacing w:after="0" w:line="240" w:lineRule="auto"/>
        <w:ind w:left="0" w:firstLine="709"/>
        <w:rPr>
          <w:rFonts w:ascii="Times New Roman" w:eastAsia="Times New Roman" w:hAnsi="Times New Roman"/>
          <w:b/>
          <w:bCs/>
          <w:sz w:val="28"/>
          <w:szCs w:val="28"/>
          <w:lang w:val="kk-KZ" w:eastAsia="ru-RU"/>
        </w:rPr>
      </w:pPr>
      <w:r w:rsidRPr="007111FC">
        <w:rPr>
          <w:rFonts w:ascii="Times New Roman" w:eastAsia="Times New Roman" w:hAnsi="Times New Roman"/>
          <w:b/>
          <w:bCs/>
          <w:sz w:val="28"/>
          <w:szCs w:val="28"/>
          <w:lang w:val="kk-KZ" w:eastAsia="ru-RU"/>
        </w:rPr>
        <w:t>Аты-Жөні _</w:t>
      </w:r>
      <w:r w:rsidRPr="007111FC">
        <w:rPr>
          <w:rFonts w:ascii="Times New Roman" w:eastAsia="Times New Roman" w:hAnsi="Times New Roman"/>
          <w:b/>
          <w:bCs/>
          <w:sz w:val="28"/>
          <w:szCs w:val="28"/>
          <w:lang w:val="ru-RU" w:eastAsia="ru-RU"/>
        </w:rPr>
        <w:t>__</w:t>
      </w:r>
      <w:r w:rsidRPr="007111FC">
        <w:rPr>
          <w:rFonts w:ascii="Times New Roman" w:eastAsia="Times New Roman" w:hAnsi="Times New Roman"/>
          <w:b/>
          <w:bCs/>
          <w:sz w:val="28"/>
          <w:szCs w:val="28"/>
          <w:lang w:val="kk-KZ" w:eastAsia="ru-RU"/>
        </w:rPr>
        <w:t>____________________________________</w:t>
      </w:r>
      <w:r w:rsidRPr="00575C9B">
        <w:rPr>
          <w:rFonts w:ascii="Times New Roman" w:eastAsia="Times New Roman" w:hAnsi="Times New Roman"/>
          <w:b/>
          <w:bCs/>
          <w:sz w:val="28"/>
          <w:szCs w:val="28"/>
          <w:lang w:val="kk-KZ" w:eastAsia="ru-RU"/>
        </w:rPr>
        <w:t xml:space="preserve">Күні__________ Жасы </w:t>
      </w:r>
      <w:r w:rsidRPr="00B32A7A">
        <w:rPr>
          <w:rFonts w:ascii="Times New Roman" w:eastAsia="Times New Roman" w:hAnsi="Times New Roman"/>
          <w:b/>
          <w:bCs/>
          <w:sz w:val="28"/>
          <w:szCs w:val="28"/>
          <w:lang w:val="ru-RU" w:eastAsia="ru-RU"/>
        </w:rPr>
        <w:t>__________</w:t>
      </w:r>
      <w:r w:rsidRPr="00575C9B">
        <w:rPr>
          <w:rFonts w:ascii="Times New Roman" w:eastAsia="Times New Roman" w:hAnsi="Times New Roman"/>
          <w:b/>
          <w:bCs/>
          <w:sz w:val="28"/>
          <w:szCs w:val="28"/>
          <w:lang w:val="kk-KZ" w:eastAsia="ru-RU"/>
        </w:rPr>
        <w:t xml:space="preserve">Факультет ______________ Топ </w:t>
      </w:r>
      <w:r w:rsidRPr="00B32A7A">
        <w:rPr>
          <w:rFonts w:ascii="Times New Roman" w:eastAsia="Times New Roman" w:hAnsi="Times New Roman"/>
          <w:b/>
          <w:bCs/>
          <w:sz w:val="28"/>
          <w:szCs w:val="28"/>
          <w:lang w:val="ru-RU" w:eastAsia="ru-RU"/>
        </w:rPr>
        <w:t>___________</w:t>
      </w:r>
      <w:r w:rsidRPr="00575C9B">
        <w:rPr>
          <w:rFonts w:ascii="Times New Roman" w:eastAsia="Times New Roman" w:hAnsi="Times New Roman"/>
          <w:b/>
          <w:bCs/>
          <w:sz w:val="28"/>
          <w:szCs w:val="28"/>
          <w:lang w:val="kk-KZ" w:eastAsia="ru-RU"/>
        </w:rPr>
        <w:t xml:space="preserve"> Курс____</w:t>
      </w:r>
    </w:p>
    <w:p w:rsidR="00F9103D" w:rsidRDefault="00F9103D" w:rsidP="00203342">
      <w:pPr>
        <w:pStyle w:val="a5"/>
        <w:spacing w:after="0" w:line="240" w:lineRule="auto"/>
        <w:ind w:left="0" w:firstLine="709"/>
        <w:rPr>
          <w:rFonts w:ascii="Times New Roman" w:eastAsia="Times New Roman" w:hAnsi="Times New Roman"/>
          <w:b/>
          <w:bCs/>
          <w:sz w:val="28"/>
          <w:szCs w:val="28"/>
          <w:lang w:val="kk-KZ" w:eastAsia="ru-RU"/>
        </w:rPr>
      </w:pPr>
    </w:p>
    <w:tbl>
      <w:tblPr>
        <w:tblStyle w:val="ac"/>
        <w:tblW w:w="0" w:type="auto"/>
        <w:tblLook w:val="04A0" w:firstRow="1" w:lastRow="0" w:firstColumn="1" w:lastColumn="0" w:noHBand="0" w:noVBand="1"/>
      </w:tblPr>
      <w:tblGrid>
        <w:gridCol w:w="1440"/>
        <w:gridCol w:w="7202"/>
        <w:gridCol w:w="1037"/>
      </w:tblGrid>
      <w:tr w:rsidR="00F9103D" w:rsidRPr="00575C9B" w:rsidTr="00EC1D1B">
        <w:tc>
          <w:tcPr>
            <w:tcW w:w="1440" w:type="dxa"/>
          </w:tcPr>
          <w:p w:rsidR="00F9103D" w:rsidRPr="00575C9B" w:rsidRDefault="00F9103D" w:rsidP="00900438">
            <w:pPr>
              <w:ind w:firstLine="164"/>
            </w:pPr>
            <w:r>
              <w:rPr>
                <w:rFonts w:ascii="Arial" w:hAnsi="Arial" w:cs="Arial"/>
                <w:color w:val="4D5156"/>
                <w:sz w:val="21"/>
                <w:szCs w:val="21"/>
                <w:shd w:val="clear" w:color="auto" w:fill="FFFFFF"/>
              </w:rPr>
              <w:t>№</w:t>
            </w:r>
          </w:p>
        </w:tc>
        <w:tc>
          <w:tcPr>
            <w:tcW w:w="7202" w:type="dxa"/>
          </w:tcPr>
          <w:p w:rsidR="00F9103D" w:rsidRPr="00B32A7A" w:rsidRDefault="00F9103D" w:rsidP="00900438">
            <w:pPr>
              <w:pStyle w:val="a5"/>
              <w:spacing w:after="0" w:line="240" w:lineRule="auto"/>
              <w:ind w:left="0" w:firstLine="164"/>
              <w:rPr>
                <w:rFonts w:ascii="Times New Roman" w:eastAsia="Times New Roman" w:hAnsi="Times New Roman"/>
                <w:sz w:val="28"/>
                <w:szCs w:val="28"/>
                <w:lang w:val="ru-RU" w:eastAsia="ru-RU"/>
              </w:rPr>
            </w:pPr>
            <w:r w:rsidRPr="00B32A7A">
              <w:rPr>
                <w:rFonts w:ascii="Times New Roman" w:eastAsia="Times New Roman" w:hAnsi="Times New Roman"/>
                <w:sz w:val="28"/>
                <w:szCs w:val="28"/>
                <w:lang w:val="ru-RU" w:eastAsia="ru-RU"/>
              </w:rPr>
              <w:t xml:space="preserve">Бекіту мазмұны </w:t>
            </w:r>
          </w:p>
          <w:p w:rsidR="00F9103D" w:rsidRPr="00B32A7A" w:rsidRDefault="00F9103D" w:rsidP="00900438">
            <w:pPr>
              <w:pStyle w:val="a5"/>
              <w:spacing w:after="0" w:line="240" w:lineRule="auto"/>
              <w:ind w:left="0" w:firstLine="164"/>
              <w:rPr>
                <w:rFonts w:ascii="Times New Roman" w:eastAsia="Times New Roman" w:hAnsi="Times New Roman"/>
                <w:sz w:val="28"/>
                <w:szCs w:val="28"/>
                <w:lang w:val="ru-RU" w:eastAsia="ru-RU"/>
              </w:rPr>
            </w:pPr>
            <w:r w:rsidRPr="00B32A7A">
              <w:rPr>
                <w:rFonts w:ascii="Times New Roman" w:eastAsia="Times New Roman" w:hAnsi="Times New Roman"/>
                <w:sz w:val="28"/>
                <w:szCs w:val="28"/>
                <w:lang w:val="ru-RU" w:eastAsia="ru-RU"/>
              </w:rPr>
              <w:t>“</w:t>
            </w:r>
            <w:r>
              <w:rPr>
                <w:rFonts w:ascii="Times New Roman" w:eastAsia="Times New Roman" w:hAnsi="Times New Roman"/>
                <w:sz w:val="28"/>
                <w:szCs w:val="28"/>
                <w:lang w:val="kk-KZ" w:eastAsia="ru-RU"/>
              </w:rPr>
              <w:t>М</w:t>
            </w:r>
            <w:r w:rsidRPr="00B32A7A">
              <w:rPr>
                <w:rFonts w:ascii="Times New Roman" w:eastAsia="Times New Roman" w:hAnsi="Times New Roman"/>
                <w:sz w:val="28"/>
                <w:szCs w:val="28"/>
                <w:lang w:val="ru-RU" w:eastAsia="ru-RU"/>
              </w:rPr>
              <w:t>ен үшін сәттілік...”</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Балл</w:t>
            </w: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1.</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575C9B">
              <w:rPr>
                <w:rFonts w:ascii="Times New Roman" w:eastAsia="Times New Roman" w:hAnsi="Times New Roman"/>
                <w:sz w:val="28"/>
                <w:szCs w:val="28"/>
                <w:lang w:eastAsia="ru-RU"/>
              </w:rPr>
              <w:t>Қанағаттану, қуаныш тәжірибесі</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52E7C" w:rsidTr="00EC1D1B">
        <w:trPr>
          <w:trHeight w:val="302"/>
        </w:trPr>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2.</w:t>
            </w:r>
          </w:p>
        </w:tc>
        <w:tc>
          <w:tcPr>
            <w:tcW w:w="7202" w:type="dxa"/>
          </w:tcPr>
          <w:p w:rsidR="00F9103D" w:rsidRPr="00F54E30" w:rsidRDefault="00F9103D" w:rsidP="00900438">
            <w:pPr>
              <w:pStyle w:val="a5"/>
              <w:spacing w:after="0" w:line="240" w:lineRule="auto"/>
              <w:ind w:left="0" w:firstLine="164"/>
              <w:rPr>
                <w:rFonts w:ascii="Times New Roman" w:eastAsia="Times New Roman" w:hAnsi="Times New Roman"/>
                <w:sz w:val="28"/>
                <w:szCs w:val="28"/>
                <w:lang w:val="kk-KZ" w:eastAsia="ru-RU"/>
              </w:rPr>
            </w:pPr>
            <w:r w:rsidRPr="00575C9B">
              <w:rPr>
                <w:rFonts w:ascii="Times New Roman" w:eastAsia="Times New Roman" w:hAnsi="Times New Roman"/>
                <w:sz w:val="28"/>
                <w:szCs w:val="28"/>
                <w:lang w:eastAsia="ru-RU"/>
              </w:rPr>
              <w:t>Белгілі</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бір</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жағдайда</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адамның</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тұрақты</w:t>
            </w:r>
            <w:r>
              <w:rPr>
                <w:rFonts w:ascii="Times New Roman" w:eastAsia="Times New Roman" w:hAnsi="Times New Roman"/>
                <w:sz w:val="28"/>
                <w:szCs w:val="28"/>
                <w:lang w:val="kk-KZ" w:eastAsia="ru-RU"/>
              </w:rPr>
              <w:t>лығы</w:t>
            </w:r>
          </w:p>
        </w:tc>
        <w:tc>
          <w:tcPr>
            <w:tcW w:w="1037"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p>
        </w:tc>
      </w:tr>
      <w:tr w:rsidR="00F9103D" w:rsidRPr="00552E7C" w:rsidTr="00EC1D1B">
        <w:trPr>
          <w:trHeight w:val="338"/>
        </w:trPr>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3.</w:t>
            </w:r>
          </w:p>
        </w:tc>
        <w:tc>
          <w:tcPr>
            <w:tcW w:w="7202"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r>
              <w:rPr>
                <w:rFonts w:ascii="Times New Roman" w:eastAsia="Times New Roman" w:hAnsi="Times New Roman"/>
                <w:sz w:val="28"/>
                <w:szCs w:val="28"/>
                <w:lang w:val="kk-KZ" w:eastAsia="ru-RU"/>
              </w:rPr>
              <w:t>Ұ</w:t>
            </w:r>
            <w:r w:rsidRPr="00575C9B">
              <w:rPr>
                <w:rFonts w:ascii="Times New Roman" w:eastAsia="Times New Roman" w:hAnsi="Times New Roman"/>
                <w:sz w:val="28"/>
                <w:szCs w:val="28"/>
                <w:lang w:eastAsia="ru-RU"/>
              </w:rPr>
              <w:t>станымы</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қалаған</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мақсатқа</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сәтті</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жету</w:t>
            </w:r>
          </w:p>
        </w:tc>
        <w:tc>
          <w:tcPr>
            <w:tcW w:w="1037"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4.</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575C9B">
              <w:rPr>
                <w:rFonts w:ascii="Times New Roman" w:eastAsia="Times New Roman" w:hAnsi="Times New Roman"/>
                <w:sz w:val="28"/>
                <w:szCs w:val="28"/>
                <w:lang w:eastAsia="ru-RU"/>
              </w:rPr>
              <w:t>Материалдық әл-ауқат</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52E7C"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5.</w:t>
            </w:r>
          </w:p>
        </w:tc>
        <w:tc>
          <w:tcPr>
            <w:tcW w:w="7202"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r w:rsidRPr="00575C9B">
              <w:rPr>
                <w:rFonts w:ascii="Times New Roman" w:eastAsia="Times New Roman" w:hAnsi="Times New Roman"/>
                <w:sz w:val="28"/>
                <w:szCs w:val="28"/>
                <w:lang w:eastAsia="ru-RU"/>
              </w:rPr>
              <w:t>Қалаған</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нәрсені</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жасау</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мүмкіндігін</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іске</w:t>
            </w:r>
            <w:r w:rsidR="007111FC">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асыру</w:t>
            </w:r>
          </w:p>
        </w:tc>
        <w:tc>
          <w:tcPr>
            <w:tcW w:w="1037"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6.</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575C9B">
              <w:rPr>
                <w:rFonts w:ascii="Times New Roman" w:eastAsia="Times New Roman" w:hAnsi="Times New Roman"/>
                <w:sz w:val="28"/>
                <w:szCs w:val="28"/>
                <w:lang w:eastAsia="ru-RU"/>
              </w:rPr>
              <w:t>Билік, басқаларға әсер ету</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7.</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Өзіңмен қанағаттану</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8.</w:t>
            </w:r>
          </w:p>
        </w:tc>
        <w:tc>
          <w:tcPr>
            <w:tcW w:w="7202" w:type="dxa"/>
          </w:tcPr>
          <w:p w:rsidR="00F9103D" w:rsidRPr="007111FC" w:rsidRDefault="00F9103D" w:rsidP="00900438">
            <w:pPr>
              <w:pStyle w:val="a5"/>
              <w:spacing w:after="0" w:line="240" w:lineRule="auto"/>
              <w:ind w:left="0" w:firstLine="164"/>
              <w:rPr>
                <w:rFonts w:ascii="Times New Roman" w:eastAsia="Times New Roman" w:hAnsi="Times New Roman"/>
                <w:sz w:val="28"/>
                <w:szCs w:val="28"/>
                <w:lang w:eastAsia="ru-RU"/>
              </w:rPr>
            </w:pPr>
            <w:r w:rsidRPr="007111FC">
              <w:rPr>
                <w:rFonts w:ascii="Times New Roman" w:eastAsia="Times New Roman" w:hAnsi="Times New Roman"/>
                <w:sz w:val="28"/>
                <w:szCs w:val="28"/>
                <w:lang w:eastAsia="ru-RU"/>
              </w:rPr>
              <w:t>Қоғамда ерекшелене білу</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52E7C" w:rsidTr="00EC1D1B">
        <w:trPr>
          <w:trHeight w:val="356"/>
        </w:trPr>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9.</w:t>
            </w:r>
          </w:p>
        </w:tc>
        <w:tc>
          <w:tcPr>
            <w:tcW w:w="7202" w:type="dxa"/>
          </w:tcPr>
          <w:p w:rsidR="00F9103D" w:rsidRPr="007111FC" w:rsidRDefault="00F9103D" w:rsidP="00900438">
            <w:pPr>
              <w:pStyle w:val="a5"/>
              <w:spacing w:after="0" w:line="240" w:lineRule="auto"/>
              <w:ind w:left="0" w:firstLine="164"/>
              <w:rPr>
                <w:rFonts w:ascii="Times New Roman" w:eastAsia="Times New Roman" w:hAnsi="Times New Roman"/>
                <w:sz w:val="28"/>
                <w:szCs w:val="28"/>
                <w:lang w:val="en-GB" w:eastAsia="ru-RU"/>
              </w:rPr>
            </w:pPr>
            <w:r w:rsidRPr="007111FC">
              <w:rPr>
                <w:rFonts w:ascii="Times New Roman" w:eastAsia="Times New Roman" w:hAnsi="Times New Roman"/>
                <w:sz w:val="28"/>
                <w:szCs w:val="28"/>
                <w:lang w:eastAsia="ru-RU"/>
              </w:rPr>
              <w:t>Эмоционалды</w:t>
            </w:r>
            <w:r w:rsidR="007111FC">
              <w:rPr>
                <w:rFonts w:ascii="Times New Roman" w:eastAsia="Times New Roman" w:hAnsi="Times New Roman"/>
                <w:sz w:val="28"/>
                <w:szCs w:val="28"/>
                <w:lang w:val="kk-KZ" w:eastAsia="ru-RU"/>
              </w:rPr>
              <w:t xml:space="preserve"> </w:t>
            </w:r>
            <w:r w:rsidRPr="007111FC">
              <w:rPr>
                <w:rFonts w:ascii="Times New Roman" w:eastAsia="Times New Roman" w:hAnsi="Times New Roman"/>
                <w:sz w:val="28"/>
                <w:szCs w:val="28"/>
                <w:lang w:eastAsia="ru-RU"/>
              </w:rPr>
              <w:t>тепе</w:t>
            </w:r>
            <w:r w:rsidRPr="007111FC">
              <w:rPr>
                <w:rFonts w:ascii="Times New Roman" w:eastAsia="Times New Roman" w:hAnsi="Times New Roman"/>
                <w:sz w:val="28"/>
                <w:szCs w:val="28"/>
                <w:lang w:val="en-GB" w:eastAsia="ru-RU"/>
              </w:rPr>
              <w:t>-</w:t>
            </w:r>
            <w:r w:rsidRPr="007111FC">
              <w:rPr>
                <w:rFonts w:ascii="Times New Roman" w:eastAsia="Times New Roman" w:hAnsi="Times New Roman"/>
                <w:sz w:val="28"/>
                <w:szCs w:val="28"/>
                <w:lang w:eastAsia="ru-RU"/>
              </w:rPr>
              <w:t>теңдік</w:t>
            </w:r>
            <w:r w:rsidRPr="007111FC">
              <w:rPr>
                <w:rFonts w:ascii="Times New Roman" w:eastAsia="Times New Roman" w:hAnsi="Times New Roman"/>
                <w:sz w:val="28"/>
                <w:szCs w:val="28"/>
                <w:lang w:val="en-GB" w:eastAsia="ru-RU"/>
              </w:rPr>
              <w:t xml:space="preserve">, </w:t>
            </w:r>
            <w:r w:rsidRPr="007111FC">
              <w:rPr>
                <w:rFonts w:ascii="Times New Roman" w:eastAsia="Times New Roman" w:hAnsi="Times New Roman"/>
                <w:sz w:val="28"/>
                <w:szCs w:val="28"/>
                <w:lang w:eastAsia="ru-RU"/>
              </w:rPr>
              <w:t>эмоционалды</w:t>
            </w:r>
            <w:r w:rsidR="007111FC">
              <w:rPr>
                <w:rFonts w:ascii="Times New Roman" w:eastAsia="Times New Roman" w:hAnsi="Times New Roman"/>
                <w:sz w:val="28"/>
                <w:szCs w:val="28"/>
                <w:lang w:val="kk-KZ" w:eastAsia="ru-RU"/>
              </w:rPr>
              <w:t xml:space="preserve"> </w:t>
            </w:r>
            <w:r w:rsidRPr="007111FC">
              <w:rPr>
                <w:rFonts w:ascii="Times New Roman" w:eastAsia="Times New Roman" w:hAnsi="Times New Roman"/>
                <w:sz w:val="28"/>
                <w:szCs w:val="28"/>
                <w:lang w:eastAsia="ru-RU"/>
              </w:rPr>
              <w:t>тұрақтылық</w:t>
            </w:r>
          </w:p>
        </w:tc>
        <w:tc>
          <w:tcPr>
            <w:tcW w:w="1037"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p>
        </w:tc>
      </w:tr>
      <w:tr w:rsidR="00F9103D" w:rsidRPr="00552E7C" w:rsidTr="00EC1D1B">
        <w:trPr>
          <w:trHeight w:val="213"/>
        </w:trPr>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10.</w:t>
            </w:r>
          </w:p>
        </w:tc>
        <w:tc>
          <w:tcPr>
            <w:tcW w:w="7202" w:type="dxa"/>
          </w:tcPr>
          <w:p w:rsidR="00F9103D" w:rsidRPr="007111FC" w:rsidRDefault="00F9103D" w:rsidP="00900438">
            <w:pPr>
              <w:pStyle w:val="a5"/>
              <w:spacing w:after="0" w:line="240" w:lineRule="auto"/>
              <w:ind w:left="0" w:firstLine="164"/>
              <w:rPr>
                <w:rFonts w:ascii="Times New Roman" w:eastAsia="Times New Roman" w:hAnsi="Times New Roman"/>
                <w:sz w:val="28"/>
                <w:szCs w:val="28"/>
                <w:lang w:val="en-GB" w:eastAsia="ru-RU"/>
              </w:rPr>
            </w:pPr>
            <w:r w:rsidRPr="007111FC">
              <w:rPr>
                <w:rFonts w:ascii="Times New Roman" w:eastAsia="Times New Roman" w:hAnsi="Times New Roman"/>
                <w:sz w:val="28"/>
                <w:szCs w:val="28"/>
                <w:lang w:val="kk-KZ" w:eastAsia="ru-RU"/>
              </w:rPr>
              <w:t>Ө</w:t>
            </w:r>
            <w:r w:rsidRPr="007111FC">
              <w:rPr>
                <w:rFonts w:ascii="Times New Roman" w:eastAsia="Times New Roman" w:hAnsi="Times New Roman"/>
                <w:sz w:val="28"/>
                <w:szCs w:val="28"/>
                <w:lang w:eastAsia="ru-RU"/>
              </w:rPr>
              <w:t>зін</w:t>
            </w:r>
            <w:r w:rsidRPr="007111FC">
              <w:rPr>
                <w:rFonts w:ascii="Times New Roman" w:eastAsia="Times New Roman" w:hAnsi="Times New Roman"/>
                <w:sz w:val="28"/>
                <w:szCs w:val="28"/>
                <w:lang w:val="en-GB" w:eastAsia="ru-RU"/>
              </w:rPr>
              <w:t>-</w:t>
            </w:r>
            <w:r w:rsidRPr="007111FC">
              <w:rPr>
                <w:rFonts w:ascii="Times New Roman" w:eastAsia="Times New Roman" w:hAnsi="Times New Roman"/>
                <w:sz w:val="28"/>
                <w:szCs w:val="28"/>
                <w:lang w:eastAsia="ru-RU"/>
              </w:rPr>
              <w:t>өзі</w:t>
            </w:r>
            <w:r w:rsidR="007111FC">
              <w:rPr>
                <w:rFonts w:ascii="Times New Roman" w:eastAsia="Times New Roman" w:hAnsi="Times New Roman"/>
                <w:sz w:val="28"/>
                <w:szCs w:val="28"/>
                <w:lang w:val="kk-KZ" w:eastAsia="ru-RU"/>
              </w:rPr>
              <w:t xml:space="preserve"> </w:t>
            </w:r>
            <w:r w:rsidRPr="007111FC">
              <w:rPr>
                <w:rFonts w:ascii="Times New Roman" w:eastAsia="Times New Roman" w:hAnsi="Times New Roman"/>
                <w:sz w:val="28"/>
                <w:szCs w:val="28"/>
                <w:lang w:eastAsia="ru-RU"/>
              </w:rPr>
              <w:t>толық</w:t>
            </w:r>
            <w:r w:rsidR="007111FC">
              <w:rPr>
                <w:rFonts w:ascii="Times New Roman" w:eastAsia="Times New Roman" w:hAnsi="Times New Roman"/>
                <w:sz w:val="28"/>
                <w:szCs w:val="28"/>
                <w:lang w:val="kk-KZ" w:eastAsia="ru-RU"/>
              </w:rPr>
              <w:t xml:space="preserve"> </w:t>
            </w:r>
            <w:r w:rsidRPr="007111FC">
              <w:rPr>
                <w:rFonts w:ascii="Times New Roman" w:eastAsia="Times New Roman" w:hAnsi="Times New Roman"/>
                <w:sz w:val="28"/>
                <w:szCs w:val="28"/>
                <w:lang w:eastAsia="ru-RU"/>
              </w:rPr>
              <w:t>көрсету</w:t>
            </w:r>
            <w:r w:rsidR="007111FC">
              <w:rPr>
                <w:rFonts w:ascii="Times New Roman" w:eastAsia="Times New Roman" w:hAnsi="Times New Roman"/>
                <w:sz w:val="28"/>
                <w:szCs w:val="28"/>
                <w:lang w:val="kk-KZ" w:eastAsia="ru-RU"/>
              </w:rPr>
              <w:t xml:space="preserve"> </w:t>
            </w:r>
            <w:r w:rsidRPr="007111FC">
              <w:rPr>
                <w:rFonts w:ascii="Times New Roman" w:eastAsia="Times New Roman" w:hAnsi="Times New Roman"/>
                <w:sz w:val="28"/>
                <w:szCs w:val="28"/>
                <w:lang w:eastAsia="ru-RU"/>
              </w:rPr>
              <w:t>мүмкіндігі</w:t>
            </w:r>
            <w:r w:rsidRPr="007111FC">
              <w:rPr>
                <w:rFonts w:ascii="Times New Roman" w:eastAsia="Times New Roman" w:hAnsi="Times New Roman"/>
                <w:sz w:val="28"/>
                <w:szCs w:val="28"/>
                <w:lang w:val="en-GB" w:eastAsia="ru-RU"/>
              </w:rPr>
              <w:t xml:space="preserve">, </w:t>
            </w:r>
            <w:r w:rsidRPr="007111FC">
              <w:rPr>
                <w:rFonts w:ascii="Times New Roman" w:eastAsia="Times New Roman" w:hAnsi="Times New Roman"/>
                <w:sz w:val="28"/>
                <w:szCs w:val="28"/>
                <w:lang w:eastAsia="ru-RU"/>
              </w:rPr>
              <w:t>өзін</w:t>
            </w:r>
            <w:r w:rsidRPr="007111FC">
              <w:rPr>
                <w:rFonts w:ascii="Times New Roman" w:eastAsia="Times New Roman" w:hAnsi="Times New Roman"/>
                <w:sz w:val="28"/>
                <w:szCs w:val="28"/>
                <w:lang w:val="en-GB" w:eastAsia="ru-RU"/>
              </w:rPr>
              <w:t>-</w:t>
            </w:r>
            <w:r w:rsidRPr="007111FC">
              <w:rPr>
                <w:rFonts w:ascii="Times New Roman" w:eastAsia="Times New Roman" w:hAnsi="Times New Roman"/>
                <w:sz w:val="28"/>
                <w:szCs w:val="28"/>
                <w:lang w:eastAsia="ru-RU"/>
              </w:rPr>
              <w:t>өзі</w:t>
            </w:r>
            <w:r w:rsidR="007111FC">
              <w:rPr>
                <w:rFonts w:ascii="Times New Roman" w:eastAsia="Times New Roman" w:hAnsi="Times New Roman"/>
                <w:sz w:val="28"/>
                <w:szCs w:val="28"/>
                <w:lang w:val="kk-KZ" w:eastAsia="ru-RU"/>
              </w:rPr>
              <w:t xml:space="preserve"> </w:t>
            </w:r>
            <w:r w:rsidRPr="007111FC">
              <w:rPr>
                <w:rFonts w:ascii="Times New Roman" w:eastAsia="Times New Roman" w:hAnsi="Times New Roman"/>
                <w:sz w:val="28"/>
                <w:szCs w:val="28"/>
                <w:lang w:eastAsia="ru-RU"/>
              </w:rPr>
              <w:t>бағалау</w:t>
            </w:r>
            <w:r w:rsidR="007111FC">
              <w:rPr>
                <w:rFonts w:ascii="Times New Roman" w:eastAsia="Times New Roman" w:hAnsi="Times New Roman"/>
                <w:sz w:val="28"/>
                <w:szCs w:val="28"/>
                <w:lang w:val="kk-KZ" w:eastAsia="ru-RU"/>
              </w:rPr>
              <w:t xml:space="preserve"> </w:t>
            </w:r>
            <w:r w:rsidRPr="007111FC">
              <w:rPr>
                <w:rFonts w:ascii="Times New Roman" w:eastAsia="Times New Roman" w:hAnsi="Times New Roman"/>
                <w:sz w:val="28"/>
                <w:szCs w:val="28"/>
                <w:lang w:eastAsia="ru-RU"/>
              </w:rPr>
              <w:t>қабілеті</w:t>
            </w:r>
          </w:p>
        </w:tc>
        <w:tc>
          <w:tcPr>
            <w:tcW w:w="1037"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p>
        </w:tc>
      </w:tr>
      <w:tr w:rsidR="00F9103D" w:rsidRPr="00575C9B" w:rsidTr="00EC1D1B">
        <w:trPr>
          <w:trHeight w:val="391"/>
        </w:trPr>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11.</w:t>
            </w:r>
          </w:p>
        </w:tc>
        <w:tc>
          <w:tcPr>
            <w:tcW w:w="7202" w:type="dxa"/>
          </w:tcPr>
          <w:p w:rsidR="00F9103D" w:rsidRPr="007111FC" w:rsidRDefault="00F9103D" w:rsidP="00900438">
            <w:pPr>
              <w:pStyle w:val="a5"/>
              <w:spacing w:after="0" w:line="240" w:lineRule="auto"/>
              <w:ind w:left="0" w:firstLine="164"/>
              <w:rPr>
                <w:rFonts w:ascii="Times New Roman" w:eastAsia="Times New Roman" w:hAnsi="Times New Roman"/>
                <w:sz w:val="28"/>
                <w:szCs w:val="28"/>
                <w:lang w:eastAsia="ru-RU"/>
              </w:rPr>
            </w:pPr>
            <w:r w:rsidRPr="007111FC">
              <w:rPr>
                <w:rFonts w:ascii="Times New Roman" w:eastAsia="Times New Roman" w:hAnsi="Times New Roman"/>
                <w:sz w:val="28"/>
                <w:szCs w:val="28"/>
                <w:lang w:val="kk-KZ" w:eastAsia="ru-RU"/>
              </w:rPr>
              <w:t>Ө</w:t>
            </w:r>
            <w:r w:rsidRPr="007111FC">
              <w:rPr>
                <w:rFonts w:ascii="Times New Roman" w:eastAsia="Times New Roman" w:hAnsi="Times New Roman"/>
                <w:sz w:val="28"/>
                <w:szCs w:val="28"/>
                <w:lang w:eastAsia="ru-RU"/>
              </w:rPr>
              <w:t xml:space="preserve">зін-өзі қанағаттандыру </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52E7C" w:rsidTr="00EC1D1B">
        <w:trPr>
          <w:trHeight w:val="355"/>
        </w:trPr>
        <w:tc>
          <w:tcPr>
            <w:tcW w:w="1440" w:type="dxa"/>
            <w:tcBorders>
              <w:bottom w:val="nil"/>
            </w:tcBorders>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12.</w:t>
            </w:r>
          </w:p>
        </w:tc>
        <w:tc>
          <w:tcPr>
            <w:tcW w:w="7202" w:type="dxa"/>
            <w:tcBorders>
              <w:bottom w:val="nil"/>
            </w:tcBorders>
          </w:tcPr>
          <w:p w:rsidR="00F9103D" w:rsidRPr="007111FC" w:rsidRDefault="00F9103D" w:rsidP="00900438">
            <w:pPr>
              <w:pStyle w:val="a5"/>
              <w:spacing w:after="0" w:line="240" w:lineRule="auto"/>
              <w:ind w:left="0" w:firstLine="164"/>
              <w:rPr>
                <w:rFonts w:ascii="Times New Roman" w:eastAsia="Times New Roman" w:hAnsi="Times New Roman"/>
                <w:sz w:val="28"/>
                <w:szCs w:val="28"/>
                <w:lang w:val="kk-KZ" w:eastAsia="ru-RU"/>
              </w:rPr>
            </w:pPr>
            <w:r w:rsidRPr="007111FC">
              <w:rPr>
                <w:rFonts w:ascii="Times New Roman" w:eastAsia="Times New Roman" w:hAnsi="Times New Roman"/>
                <w:sz w:val="28"/>
                <w:szCs w:val="28"/>
                <w:lang w:val="kk-KZ" w:eastAsia="ru-RU"/>
              </w:rPr>
              <w:t xml:space="preserve">Оқуда, </w:t>
            </w:r>
            <w:r w:rsidRPr="007111FC">
              <w:rPr>
                <w:rFonts w:ascii="Times New Roman" w:eastAsia="Times New Roman" w:hAnsi="Times New Roman"/>
                <w:sz w:val="28"/>
                <w:szCs w:val="28"/>
                <w:lang w:eastAsia="ru-RU"/>
              </w:rPr>
              <w:t>жұмыста</w:t>
            </w:r>
            <w:r w:rsidR="007111FC">
              <w:rPr>
                <w:rFonts w:ascii="Times New Roman" w:eastAsia="Times New Roman" w:hAnsi="Times New Roman"/>
                <w:sz w:val="28"/>
                <w:szCs w:val="28"/>
                <w:lang w:val="kk-KZ" w:eastAsia="ru-RU"/>
              </w:rPr>
              <w:t xml:space="preserve"> </w:t>
            </w:r>
            <w:r w:rsidRPr="007111FC">
              <w:rPr>
                <w:rFonts w:ascii="Times New Roman" w:eastAsia="Times New Roman" w:hAnsi="Times New Roman"/>
                <w:sz w:val="28"/>
                <w:szCs w:val="28"/>
                <w:lang w:eastAsia="ru-RU"/>
              </w:rPr>
              <w:t>оң</w:t>
            </w:r>
            <w:r w:rsidR="007111FC">
              <w:rPr>
                <w:rFonts w:ascii="Times New Roman" w:eastAsia="Times New Roman" w:hAnsi="Times New Roman"/>
                <w:sz w:val="28"/>
                <w:szCs w:val="28"/>
                <w:lang w:val="kk-KZ" w:eastAsia="ru-RU"/>
              </w:rPr>
              <w:t xml:space="preserve"> </w:t>
            </w:r>
            <w:r w:rsidRPr="007111FC">
              <w:rPr>
                <w:rFonts w:ascii="Times New Roman" w:eastAsia="Times New Roman" w:hAnsi="Times New Roman"/>
                <w:sz w:val="28"/>
                <w:szCs w:val="28"/>
                <w:lang w:eastAsia="ru-RU"/>
              </w:rPr>
              <w:t>нәтиже</w:t>
            </w:r>
            <w:r w:rsidRPr="007111FC">
              <w:rPr>
                <w:rFonts w:ascii="Times New Roman" w:eastAsia="Times New Roman" w:hAnsi="Times New Roman"/>
                <w:sz w:val="28"/>
                <w:szCs w:val="28"/>
                <w:lang w:val="kk-KZ" w:eastAsia="ru-RU"/>
              </w:rPr>
              <w:t xml:space="preserve"> көрсету</w:t>
            </w:r>
          </w:p>
        </w:tc>
        <w:tc>
          <w:tcPr>
            <w:tcW w:w="1037" w:type="dxa"/>
            <w:tcBorders>
              <w:bottom w:val="nil"/>
            </w:tcBorders>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p>
        </w:tc>
      </w:tr>
      <w:tr w:rsidR="00F9103D" w:rsidRPr="00575C9B" w:rsidTr="00EC1D1B">
        <w:trPr>
          <w:trHeight w:val="383"/>
        </w:trPr>
        <w:tc>
          <w:tcPr>
            <w:tcW w:w="1440" w:type="dxa"/>
            <w:tcBorders>
              <w:top w:val="single" w:sz="4" w:space="0" w:color="auto"/>
            </w:tcBorders>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13.</w:t>
            </w:r>
          </w:p>
        </w:tc>
        <w:tc>
          <w:tcPr>
            <w:tcW w:w="7202" w:type="dxa"/>
            <w:tcBorders>
              <w:top w:val="single" w:sz="4" w:space="0" w:color="auto"/>
            </w:tcBorders>
          </w:tcPr>
          <w:p w:rsidR="00F9103D" w:rsidRPr="007111FC" w:rsidRDefault="00F9103D" w:rsidP="00900438">
            <w:pPr>
              <w:pStyle w:val="a5"/>
              <w:spacing w:after="0" w:line="240" w:lineRule="auto"/>
              <w:ind w:left="0" w:firstLine="164"/>
              <w:rPr>
                <w:rFonts w:ascii="Times New Roman" w:eastAsia="Times New Roman" w:hAnsi="Times New Roman"/>
                <w:sz w:val="28"/>
                <w:szCs w:val="28"/>
                <w:lang w:val="kk-KZ" w:eastAsia="ru-RU"/>
              </w:rPr>
            </w:pPr>
            <w:r w:rsidRPr="007111FC">
              <w:rPr>
                <w:rFonts w:ascii="Times New Roman" w:eastAsia="Times New Roman" w:hAnsi="Times New Roman"/>
                <w:sz w:val="28"/>
                <w:szCs w:val="28"/>
                <w:lang w:val="kk-KZ" w:eastAsia="ru-RU"/>
              </w:rPr>
              <w:t>Ж</w:t>
            </w:r>
            <w:r w:rsidRPr="007111FC">
              <w:rPr>
                <w:rFonts w:ascii="Times New Roman" w:eastAsia="Times New Roman" w:hAnsi="Times New Roman"/>
                <w:sz w:val="28"/>
                <w:szCs w:val="28"/>
                <w:lang w:eastAsia="ru-RU"/>
              </w:rPr>
              <w:t>ағдайлардың қолайлы жиынтығы</w:t>
            </w:r>
          </w:p>
        </w:tc>
        <w:tc>
          <w:tcPr>
            <w:tcW w:w="1037" w:type="dxa"/>
            <w:tcBorders>
              <w:top w:val="single" w:sz="4" w:space="0" w:color="auto"/>
            </w:tcBorders>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14.</w:t>
            </w:r>
          </w:p>
        </w:tc>
        <w:tc>
          <w:tcPr>
            <w:tcW w:w="7202" w:type="dxa"/>
          </w:tcPr>
          <w:p w:rsidR="00F9103D" w:rsidRPr="00D6564B" w:rsidRDefault="00F9103D" w:rsidP="00900438">
            <w:pPr>
              <w:pStyle w:val="a5"/>
              <w:spacing w:after="0" w:line="240" w:lineRule="auto"/>
              <w:ind w:left="0" w:firstLine="164"/>
              <w:rPr>
                <w:rFonts w:ascii="Times New Roman" w:eastAsia="Times New Roman" w:hAnsi="Times New Roman"/>
                <w:sz w:val="28"/>
                <w:szCs w:val="28"/>
                <w:lang w:eastAsia="ru-RU"/>
              </w:rPr>
            </w:pPr>
            <w:r w:rsidRPr="00D6564B">
              <w:rPr>
                <w:rFonts w:ascii="Times New Roman" w:eastAsia="Times New Roman" w:hAnsi="Times New Roman"/>
                <w:sz w:val="28"/>
                <w:szCs w:val="28"/>
                <w:lang w:eastAsia="ru-RU"/>
              </w:rPr>
              <w:t>Адамдарға бұйрық беру мүмкіндігі</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Borders>
              <w:bottom w:val="nil"/>
            </w:tcBorders>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15.</w:t>
            </w:r>
          </w:p>
        </w:tc>
        <w:tc>
          <w:tcPr>
            <w:tcW w:w="7202" w:type="dxa"/>
            <w:tcBorders>
              <w:bottom w:val="nil"/>
            </w:tcBorders>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575C9B">
              <w:rPr>
                <w:rFonts w:ascii="Times New Roman" w:eastAsia="Times New Roman" w:hAnsi="Times New Roman"/>
                <w:sz w:val="28"/>
                <w:szCs w:val="28"/>
                <w:lang w:eastAsia="ru-RU"/>
              </w:rPr>
              <w:t>Қоғамдық мойындау, мақұлдау</w:t>
            </w:r>
          </w:p>
        </w:tc>
        <w:tc>
          <w:tcPr>
            <w:tcW w:w="1037" w:type="dxa"/>
            <w:tcBorders>
              <w:bottom w:val="nil"/>
            </w:tcBorders>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900438" w:rsidRPr="00575C9B" w:rsidTr="00924D6D">
        <w:tc>
          <w:tcPr>
            <w:tcW w:w="9679" w:type="dxa"/>
            <w:gridSpan w:val="3"/>
            <w:tcBorders>
              <w:top w:val="nil"/>
              <w:left w:val="nil"/>
              <w:bottom w:val="single" w:sz="4" w:space="0" w:color="auto"/>
              <w:right w:val="nil"/>
            </w:tcBorders>
          </w:tcPr>
          <w:p w:rsidR="00900438" w:rsidRPr="00575C9B" w:rsidRDefault="00900438" w:rsidP="00900438">
            <w:pPr>
              <w:pStyle w:val="a5"/>
              <w:spacing w:after="0" w:line="240" w:lineRule="auto"/>
              <w:ind w:left="0" w:firstLine="306"/>
              <w:rPr>
                <w:rFonts w:ascii="Times New Roman" w:eastAsia="Times New Roman" w:hAnsi="Times New Roman"/>
                <w:sz w:val="28"/>
                <w:szCs w:val="28"/>
                <w:lang w:eastAsia="ru-RU"/>
              </w:rPr>
            </w:pPr>
            <w:r w:rsidRPr="00900438">
              <w:rPr>
                <w:rFonts w:ascii="Times New Roman" w:hAnsi="Times New Roman"/>
                <w:sz w:val="28"/>
                <w:szCs w:val="28"/>
                <w:lang w:val="en-GB"/>
              </w:rPr>
              <w:lastRenderedPageBreak/>
              <w:t>Кестенің жалғасы</w:t>
            </w:r>
          </w:p>
        </w:tc>
      </w:tr>
      <w:tr w:rsidR="00F9103D" w:rsidRPr="002B4AB0" w:rsidTr="00EC1D1B">
        <w:tc>
          <w:tcPr>
            <w:tcW w:w="1440" w:type="dxa"/>
            <w:tcBorders>
              <w:top w:val="single" w:sz="4" w:space="0" w:color="auto"/>
            </w:tcBorders>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16.</w:t>
            </w:r>
          </w:p>
        </w:tc>
        <w:tc>
          <w:tcPr>
            <w:tcW w:w="7202" w:type="dxa"/>
            <w:tcBorders>
              <w:top w:val="single" w:sz="4" w:space="0" w:color="auto"/>
            </w:tcBorders>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r w:rsidRPr="00575C9B">
              <w:rPr>
                <w:rFonts w:ascii="Times New Roman" w:eastAsia="Times New Roman" w:hAnsi="Times New Roman"/>
                <w:sz w:val="28"/>
                <w:szCs w:val="28"/>
                <w:lang w:eastAsia="ru-RU"/>
              </w:rPr>
              <w:t>Жақсыкөңіл</w:t>
            </w:r>
            <w:r w:rsidRPr="004E6A17">
              <w:rPr>
                <w:rFonts w:ascii="Times New Roman" w:eastAsia="Times New Roman" w:hAnsi="Times New Roman"/>
                <w:sz w:val="28"/>
                <w:szCs w:val="28"/>
                <w:lang w:val="en-GB" w:eastAsia="ru-RU"/>
              </w:rPr>
              <w:t>-</w:t>
            </w:r>
            <w:r w:rsidRPr="00575C9B">
              <w:rPr>
                <w:rFonts w:ascii="Times New Roman" w:eastAsia="Times New Roman" w:hAnsi="Times New Roman"/>
                <w:sz w:val="28"/>
                <w:szCs w:val="28"/>
                <w:lang w:eastAsia="ru-RU"/>
              </w:rPr>
              <w:t>күй</w:t>
            </w:r>
            <w:r w:rsidRPr="004E6A17">
              <w:rPr>
                <w:rFonts w:ascii="Times New Roman" w:eastAsia="Times New Roman" w:hAnsi="Times New Roman"/>
                <w:sz w:val="28"/>
                <w:szCs w:val="28"/>
                <w:lang w:val="en-GB" w:eastAsia="ru-RU"/>
              </w:rPr>
              <w:t xml:space="preserve">, </w:t>
            </w:r>
            <w:r w:rsidRPr="00575C9B">
              <w:rPr>
                <w:rFonts w:ascii="Times New Roman" w:eastAsia="Times New Roman" w:hAnsi="Times New Roman"/>
                <w:sz w:val="28"/>
                <w:szCs w:val="28"/>
                <w:lang w:eastAsia="ru-RU"/>
              </w:rPr>
              <w:t>көңіл</w:t>
            </w:r>
            <w:r w:rsidRPr="004E6A17">
              <w:rPr>
                <w:rFonts w:ascii="Times New Roman" w:eastAsia="Times New Roman" w:hAnsi="Times New Roman"/>
                <w:sz w:val="28"/>
                <w:szCs w:val="28"/>
                <w:lang w:val="en-GB" w:eastAsia="ru-RU"/>
              </w:rPr>
              <w:t>-</w:t>
            </w:r>
            <w:r w:rsidRPr="00575C9B">
              <w:rPr>
                <w:rFonts w:ascii="Times New Roman" w:eastAsia="Times New Roman" w:hAnsi="Times New Roman"/>
                <w:sz w:val="28"/>
                <w:szCs w:val="28"/>
                <w:lang w:eastAsia="ru-RU"/>
              </w:rPr>
              <w:t>күй</w:t>
            </w:r>
          </w:p>
        </w:tc>
        <w:tc>
          <w:tcPr>
            <w:tcW w:w="1037" w:type="dxa"/>
            <w:tcBorders>
              <w:top w:val="single" w:sz="4" w:space="0" w:color="auto"/>
            </w:tcBorders>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17.</w:t>
            </w:r>
          </w:p>
        </w:tc>
        <w:tc>
          <w:tcPr>
            <w:tcW w:w="7202" w:type="dxa"/>
          </w:tcPr>
          <w:p w:rsidR="00F9103D" w:rsidRPr="00F54E30" w:rsidRDefault="00F9103D" w:rsidP="00900438">
            <w:pPr>
              <w:pStyle w:val="a5"/>
              <w:spacing w:after="0" w:line="240" w:lineRule="auto"/>
              <w:ind w:left="0" w:firstLine="164"/>
              <w:rPr>
                <w:rFonts w:ascii="Times New Roman" w:eastAsia="Times New Roman" w:hAnsi="Times New Roman"/>
                <w:sz w:val="28"/>
                <w:szCs w:val="28"/>
                <w:lang w:val="en-GB" w:eastAsia="ru-RU"/>
              </w:rPr>
            </w:pPr>
            <w:r w:rsidRPr="00575C9B">
              <w:rPr>
                <w:rFonts w:ascii="Times New Roman" w:eastAsia="Times New Roman" w:hAnsi="Times New Roman"/>
                <w:sz w:val="28"/>
                <w:szCs w:val="28"/>
                <w:lang w:eastAsia="ru-RU"/>
              </w:rPr>
              <w:t>Әлемді аралап шығу мүмкіндігі</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18.</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575C9B">
              <w:rPr>
                <w:rFonts w:ascii="Times New Roman" w:eastAsia="Times New Roman" w:hAnsi="Times New Roman"/>
                <w:sz w:val="28"/>
                <w:szCs w:val="28"/>
                <w:lang w:eastAsia="ru-RU"/>
              </w:rPr>
              <w:t>Қауіпсіздікке деген сенімділік</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19</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575C9B">
              <w:rPr>
                <w:rFonts w:ascii="Times New Roman" w:eastAsia="Times New Roman" w:hAnsi="Times New Roman"/>
                <w:sz w:val="28"/>
                <w:szCs w:val="28"/>
                <w:lang w:eastAsia="ru-RU"/>
              </w:rPr>
              <w:t>Шығармашылықта өзін көрсету</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20.</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575C9B">
              <w:rPr>
                <w:rFonts w:ascii="Times New Roman" w:eastAsia="Times New Roman" w:hAnsi="Times New Roman"/>
                <w:sz w:val="28"/>
                <w:szCs w:val="28"/>
                <w:lang w:eastAsia="ru-RU"/>
              </w:rPr>
              <w:t>Жеке әл-ауқат</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52E7C" w:rsidTr="00EC1D1B">
        <w:trPr>
          <w:trHeight w:val="320"/>
        </w:trPr>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21.</w:t>
            </w:r>
          </w:p>
        </w:tc>
        <w:tc>
          <w:tcPr>
            <w:tcW w:w="7202"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r w:rsidRPr="00575C9B">
              <w:rPr>
                <w:rFonts w:ascii="Times New Roman" w:eastAsia="Times New Roman" w:hAnsi="Times New Roman"/>
                <w:sz w:val="28"/>
                <w:szCs w:val="28"/>
                <w:lang w:eastAsia="ru-RU"/>
              </w:rPr>
              <w:t>Адамның</w:t>
            </w:r>
            <w:r w:rsidR="002D11CD">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ішкі</w:t>
            </w:r>
            <w:r w:rsidR="002D11CD">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күштерінің</w:t>
            </w:r>
            <w:r w:rsidR="002D11CD">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қайнар</w:t>
            </w:r>
            <w:r w:rsidR="002D11CD">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көзі</w:t>
            </w:r>
          </w:p>
        </w:tc>
        <w:tc>
          <w:tcPr>
            <w:tcW w:w="1037"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p>
        </w:tc>
      </w:tr>
      <w:tr w:rsidR="00F9103D" w:rsidRPr="00575C9B" w:rsidTr="00EC1D1B">
        <w:trPr>
          <w:trHeight w:val="302"/>
        </w:trPr>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22.</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К</w:t>
            </w:r>
            <w:r w:rsidRPr="00575C9B">
              <w:rPr>
                <w:rFonts w:ascii="Times New Roman" w:eastAsia="Times New Roman" w:hAnsi="Times New Roman"/>
                <w:sz w:val="28"/>
                <w:szCs w:val="28"/>
                <w:lang w:eastAsia="ru-RU"/>
              </w:rPr>
              <w:t>әсібилік, шеберлік</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23.</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575C9B">
              <w:rPr>
                <w:rFonts w:ascii="Times New Roman" w:eastAsia="Times New Roman" w:hAnsi="Times New Roman"/>
                <w:sz w:val="28"/>
                <w:szCs w:val="28"/>
                <w:lang w:eastAsia="ru-RU"/>
              </w:rPr>
              <w:t>Көп жағдайда сәттілік</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52E7C" w:rsidTr="00EC1D1B">
        <w:trPr>
          <w:trHeight w:val="373"/>
        </w:trPr>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24.</w:t>
            </w:r>
          </w:p>
        </w:tc>
        <w:tc>
          <w:tcPr>
            <w:tcW w:w="7202" w:type="dxa"/>
          </w:tcPr>
          <w:p w:rsidR="00F9103D" w:rsidRPr="00F248B6" w:rsidRDefault="00F9103D" w:rsidP="00900438">
            <w:pPr>
              <w:pStyle w:val="a5"/>
              <w:spacing w:after="0" w:line="240" w:lineRule="auto"/>
              <w:ind w:left="0" w:firstLine="164"/>
              <w:rPr>
                <w:rFonts w:ascii="Times New Roman" w:eastAsia="Times New Roman" w:hAnsi="Times New Roman"/>
                <w:sz w:val="28"/>
                <w:szCs w:val="28"/>
                <w:lang w:val="kk-KZ" w:eastAsia="ru-RU"/>
              </w:rPr>
            </w:pPr>
            <w:r w:rsidRPr="00575C9B">
              <w:rPr>
                <w:rFonts w:ascii="Times New Roman" w:eastAsia="Times New Roman" w:hAnsi="Times New Roman"/>
                <w:sz w:val="28"/>
                <w:szCs w:val="28"/>
                <w:lang w:eastAsia="ru-RU"/>
              </w:rPr>
              <w:t>Сіздің</w:t>
            </w:r>
            <w:r w:rsidR="002D11CD">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беделіңізді</w:t>
            </w:r>
            <w:r w:rsidR="002D11CD">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басқалардың</w:t>
            </w:r>
            <w:r w:rsidR="002D11CD">
              <w:rPr>
                <w:rFonts w:ascii="Times New Roman" w:eastAsia="Times New Roman" w:hAnsi="Times New Roman"/>
                <w:sz w:val="28"/>
                <w:szCs w:val="28"/>
                <w:lang w:val="kk-KZ" w:eastAsia="ru-RU"/>
              </w:rPr>
              <w:t xml:space="preserve"> </w:t>
            </w:r>
            <w:r w:rsidRPr="00575C9B">
              <w:rPr>
                <w:rFonts w:ascii="Times New Roman" w:eastAsia="Times New Roman" w:hAnsi="Times New Roman"/>
                <w:sz w:val="28"/>
                <w:szCs w:val="28"/>
                <w:lang w:eastAsia="ru-RU"/>
              </w:rPr>
              <w:t>жоғары</w:t>
            </w:r>
            <w:r w:rsidR="002D11CD">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бағалауы</w:t>
            </w:r>
          </w:p>
        </w:tc>
        <w:tc>
          <w:tcPr>
            <w:tcW w:w="1037"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p>
        </w:tc>
      </w:tr>
      <w:tr w:rsidR="00F9103D" w:rsidRPr="00575C9B" w:rsidTr="00EC1D1B">
        <w:trPr>
          <w:trHeight w:val="267"/>
        </w:trPr>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25.</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Ә</w:t>
            </w:r>
            <w:r w:rsidRPr="00575C9B">
              <w:rPr>
                <w:rFonts w:ascii="Times New Roman" w:eastAsia="Times New Roman" w:hAnsi="Times New Roman"/>
                <w:sz w:val="28"/>
                <w:szCs w:val="28"/>
                <w:lang w:eastAsia="ru-RU"/>
              </w:rPr>
              <w:t>леуметтік мәртебеге ие болуы</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26.</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575C9B">
              <w:rPr>
                <w:rFonts w:ascii="Times New Roman" w:eastAsia="Times New Roman" w:hAnsi="Times New Roman"/>
                <w:sz w:val="28"/>
                <w:szCs w:val="28"/>
                <w:lang w:eastAsia="ru-RU"/>
              </w:rPr>
              <w:t>Өзін-өзі тану</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27.</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575C9B">
              <w:rPr>
                <w:rFonts w:ascii="Times New Roman" w:eastAsia="Times New Roman" w:hAnsi="Times New Roman"/>
                <w:sz w:val="28"/>
                <w:szCs w:val="28"/>
                <w:lang w:eastAsia="ru-RU"/>
              </w:rPr>
              <w:t>Махаббат пен денсаулыққа қанағаттану</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28.</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575C9B">
              <w:rPr>
                <w:rFonts w:ascii="Times New Roman" w:eastAsia="Times New Roman" w:hAnsi="Times New Roman"/>
                <w:sz w:val="28"/>
                <w:szCs w:val="28"/>
                <w:lang w:eastAsia="ru-RU"/>
              </w:rPr>
              <w:t>Жоғары идеяға қызмет ету</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29.</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D6564B">
              <w:rPr>
                <w:rFonts w:ascii="Times New Roman" w:eastAsia="Times New Roman" w:hAnsi="Times New Roman"/>
                <w:sz w:val="28"/>
                <w:szCs w:val="28"/>
                <w:lang w:eastAsia="ru-RU"/>
              </w:rPr>
              <w:t>Кәсіпкерліктегі өз ісі</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30.</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D6564B">
              <w:rPr>
                <w:rFonts w:ascii="Times New Roman" w:eastAsia="Times New Roman" w:hAnsi="Times New Roman"/>
                <w:sz w:val="28"/>
                <w:szCs w:val="28"/>
                <w:lang w:eastAsia="ru-RU"/>
              </w:rPr>
              <w:t>Күтілетін нәтижені жүзеге асыру</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31.</w:t>
            </w:r>
          </w:p>
        </w:tc>
        <w:tc>
          <w:tcPr>
            <w:tcW w:w="7202"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r w:rsidRPr="00D6564B">
              <w:rPr>
                <w:rFonts w:ascii="Times New Roman" w:eastAsia="Times New Roman" w:hAnsi="Times New Roman"/>
                <w:sz w:val="28"/>
                <w:szCs w:val="28"/>
                <w:lang w:eastAsia="ru-RU"/>
              </w:rPr>
              <w:t>Қажетті ортаға жету мүмкіндігі</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52E7C" w:rsidTr="00EC1D1B">
        <w:trPr>
          <w:trHeight w:val="821"/>
        </w:trPr>
        <w:tc>
          <w:tcPr>
            <w:tcW w:w="1440" w:type="dxa"/>
            <w:tcBorders>
              <w:bottom w:val="nil"/>
            </w:tcBorders>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32.</w:t>
            </w:r>
          </w:p>
        </w:tc>
        <w:tc>
          <w:tcPr>
            <w:tcW w:w="7202" w:type="dxa"/>
            <w:tcBorders>
              <w:bottom w:val="nil"/>
            </w:tcBorders>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r w:rsidRPr="00D6564B">
              <w:rPr>
                <w:rFonts w:ascii="Times New Roman" w:eastAsia="Times New Roman" w:hAnsi="Times New Roman"/>
                <w:sz w:val="28"/>
                <w:szCs w:val="28"/>
                <w:lang w:eastAsia="ru-RU"/>
              </w:rPr>
              <w:t>Позитивті</w:t>
            </w:r>
            <w:r w:rsidR="002D11CD">
              <w:rPr>
                <w:rFonts w:ascii="Times New Roman" w:eastAsia="Times New Roman" w:hAnsi="Times New Roman"/>
                <w:sz w:val="28"/>
                <w:szCs w:val="28"/>
                <w:lang w:val="kk-KZ" w:eastAsia="ru-RU"/>
              </w:rPr>
              <w:t xml:space="preserve"> </w:t>
            </w:r>
            <w:r w:rsidRPr="00D6564B">
              <w:rPr>
                <w:rFonts w:ascii="Times New Roman" w:eastAsia="Times New Roman" w:hAnsi="Times New Roman"/>
                <w:sz w:val="28"/>
                <w:szCs w:val="28"/>
                <w:lang w:eastAsia="ru-RU"/>
              </w:rPr>
              <w:t>эмоционалды</w:t>
            </w:r>
            <w:r w:rsidR="002D11CD">
              <w:rPr>
                <w:rFonts w:ascii="Times New Roman" w:eastAsia="Times New Roman" w:hAnsi="Times New Roman"/>
                <w:sz w:val="28"/>
                <w:szCs w:val="28"/>
                <w:lang w:val="kk-KZ" w:eastAsia="ru-RU"/>
              </w:rPr>
              <w:t xml:space="preserve"> </w:t>
            </w:r>
            <w:r w:rsidRPr="00D6564B">
              <w:rPr>
                <w:rFonts w:ascii="Times New Roman" w:eastAsia="Times New Roman" w:hAnsi="Times New Roman"/>
                <w:sz w:val="28"/>
                <w:szCs w:val="28"/>
                <w:lang w:eastAsia="ru-RU"/>
              </w:rPr>
              <w:t>көтерілу</w:t>
            </w:r>
            <w:r w:rsidR="002D11CD">
              <w:rPr>
                <w:rFonts w:ascii="Times New Roman" w:eastAsia="Times New Roman" w:hAnsi="Times New Roman"/>
                <w:sz w:val="28"/>
                <w:szCs w:val="28"/>
                <w:lang w:val="kk-KZ" w:eastAsia="ru-RU"/>
              </w:rPr>
              <w:t xml:space="preserve"> </w:t>
            </w:r>
            <w:r w:rsidRPr="00D6564B">
              <w:rPr>
                <w:rFonts w:ascii="Times New Roman" w:eastAsia="Times New Roman" w:hAnsi="Times New Roman"/>
                <w:sz w:val="28"/>
                <w:szCs w:val="28"/>
                <w:lang w:eastAsia="ru-RU"/>
              </w:rPr>
              <w:t>сезімі</w:t>
            </w:r>
            <w:r w:rsidR="002D11CD">
              <w:rPr>
                <w:rFonts w:ascii="Times New Roman" w:eastAsia="Times New Roman" w:hAnsi="Times New Roman"/>
                <w:sz w:val="28"/>
                <w:szCs w:val="28"/>
                <w:lang w:val="kk-KZ" w:eastAsia="ru-RU"/>
              </w:rPr>
              <w:t xml:space="preserve"> </w:t>
            </w:r>
            <w:r w:rsidRPr="00D6564B">
              <w:rPr>
                <w:rFonts w:ascii="Times New Roman" w:eastAsia="Times New Roman" w:hAnsi="Times New Roman"/>
                <w:sz w:val="28"/>
                <w:szCs w:val="28"/>
                <w:lang w:eastAsia="ru-RU"/>
              </w:rPr>
              <w:t>танымалдық</w:t>
            </w:r>
            <w:r w:rsidRPr="004E6A17">
              <w:rPr>
                <w:rFonts w:ascii="Times New Roman" w:eastAsia="Times New Roman" w:hAnsi="Times New Roman"/>
                <w:sz w:val="28"/>
                <w:szCs w:val="28"/>
                <w:lang w:val="en-GB" w:eastAsia="ru-RU"/>
              </w:rPr>
              <w:t xml:space="preserve">, </w:t>
            </w:r>
            <w:r w:rsidRPr="00D6564B">
              <w:rPr>
                <w:rFonts w:ascii="Times New Roman" w:eastAsia="Times New Roman" w:hAnsi="Times New Roman"/>
                <w:sz w:val="28"/>
                <w:szCs w:val="28"/>
                <w:lang w:eastAsia="ru-RU"/>
              </w:rPr>
              <w:t>басқалар</w:t>
            </w:r>
            <w:r w:rsidR="002D11CD">
              <w:rPr>
                <w:rFonts w:ascii="Times New Roman" w:eastAsia="Times New Roman" w:hAnsi="Times New Roman"/>
                <w:sz w:val="28"/>
                <w:szCs w:val="28"/>
                <w:lang w:val="kk-KZ" w:eastAsia="ru-RU"/>
              </w:rPr>
              <w:t xml:space="preserve"> </w:t>
            </w:r>
            <w:r w:rsidRPr="00D6564B">
              <w:rPr>
                <w:rFonts w:ascii="Times New Roman" w:eastAsia="Times New Roman" w:hAnsi="Times New Roman"/>
                <w:sz w:val="28"/>
                <w:szCs w:val="28"/>
                <w:lang w:eastAsia="ru-RU"/>
              </w:rPr>
              <w:t>үшін</w:t>
            </w:r>
            <w:r w:rsidR="002D11CD">
              <w:rPr>
                <w:rFonts w:ascii="Times New Roman" w:eastAsia="Times New Roman" w:hAnsi="Times New Roman"/>
                <w:sz w:val="28"/>
                <w:szCs w:val="28"/>
                <w:lang w:val="kk-KZ" w:eastAsia="ru-RU"/>
              </w:rPr>
              <w:t xml:space="preserve"> </w:t>
            </w:r>
            <w:r w:rsidRPr="00D6564B">
              <w:rPr>
                <w:rFonts w:ascii="Times New Roman" w:eastAsia="Times New Roman" w:hAnsi="Times New Roman"/>
                <w:sz w:val="28"/>
                <w:szCs w:val="28"/>
                <w:lang w:eastAsia="ru-RU"/>
              </w:rPr>
              <w:t>маңыздылығы</w:t>
            </w:r>
          </w:p>
        </w:tc>
        <w:tc>
          <w:tcPr>
            <w:tcW w:w="1037" w:type="dxa"/>
            <w:tcBorders>
              <w:bottom w:val="nil"/>
            </w:tcBorders>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p>
        </w:tc>
      </w:tr>
      <w:tr w:rsidR="00F9103D" w:rsidRPr="00575C9B" w:rsidTr="00EC1D1B">
        <w:trPr>
          <w:trHeight w:val="391"/>
        </w:trPr>
        <w:tc>
          <w:tcPr>
            <w:tcW w:w="1440" w:type="dxa"/>
            <w:tcBorders>
              <w:top w:val="single" w:sz="4" w:space="0" w:color="auto"/>
            </w:tcBorders>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33.</w:t>
            </w:r>
          </w:p>
        </w:tc>
        <w:tc>
          <w:tcPr>
            <w:tcW w:w="7202" w:type="dxa"/>
            <w:tcBorders>
              <w:top w:val="single" w:sz="4" w:space="0" w:color="auto"/>
            </w:tcBorders>
          </w:tcPr>
          <w:p w:rsidR="00F9103D" w:rsidRPr="00F248B6" w:rsidRDefault="00F9103D" w:rsidP="00900438">
            <w:pPr>
              <w:pStyle w:val="a5"/>
              <w:spacing w:after="0" w:line="240" w:lineRule="auto"/>
              <w:ind w:left="0" w:firstLine="164"/>
              <w:rPr>
                <w:rFonts w:ascii="Times New Roman" w:eastAsia="Times New Roman" w:hAnsi="Times New Roman"/>
                <w:sz w:val="28"/>
                <w:szCs w:val="28"/>
                <w:lang w:val="kk-KZ" w:eastAsia="ru-RU"/>
              </w:rPr>
            </w:pPr>
            <w:r w:rsidRPr="00D6564B">
              <w:rPr>
                <w:rFonts w:ascii="Times New Roman" w:eastAsia="Times New Roman" w:hAnsi="Times New Roman"/>
                <w:sz w:val="28"/>
                <w:szCs w:val="28"/>
                <w:lang w:eastAsia="ru-RU"/>
              </w:rPr>
              <w:t>Позитивті эмоционалды көтерілу сезімі</w:t>
            </w:r>
            <w:r>
              <w:rPr>
                <w:rFonts w:ascii="Times New Roman" w:eastAsia="Times New Roman" w:hAnsi="Times New Roman"/>
                <w:sz w:val="28"/>
                <w:szCs w:val="28"/>
                <w:lang w:val="kk-KZ" w:eastAsia="ru-RU"/>
              </w:rPr>
              <w:t>,</w:t>
            </w:r>
          </w:p>
        </w:tc>
        <w:tc>
          <w:tcPr>
            <w:tcW w:w="1037" w:type="dxa"/>
            <w:tcBorders>
              <w:top w:val="single" w:sz="4" w:space="0" w:color="auto"/>
            </w:tcBorders>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rPr>
          <w:trHeight w:val="249"/>
        </w:trPr>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34.</w:t>
            </w:r>
          </w:p>
        </w:tc>
        <w:tc>
          <w:tcPr>
            <w:tcW w:w="7202" w:type="dxa"/>
          </w:tcPr>
          <w:p w:rsidR="00F9103D" w:rsidRPr="00D6564B" w:rsidRDefault="00F9103D" w:rsidP="00900438">
            <w:pPr>
              <w:pStyle w:val="a5"/>
              <w:spacing w:after="0" w:line="240" w:lineRule="auto"/>
              <w:ind w:left="0" w:firstLine="164"/>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Т</w:t>
            </w:r>
            <w:r w:rsidRPr="00D6564B">
              <w:rPr>
                <w:rFonts w:ascii="Times New Roman" w:eastAsia="Times New Roman" w:hAnsi="Times New Roman"/>
                <w:sz w:val="28"/>
                <w:szCs w:val="28"/>
                <w:lang w:eastAsia="ru-RU"/>
              </w:rPr>
              <w:t>анымалдық</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575C9B"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35.</w:t>
            </w:r>
          </w:p>
        </w:tc>
        <w:tc>
          <w:tcPr>
            <w:tcW w:w="7202" w:type="dxa"/>
          </w:tcPr>
          <w:p w:rsidR="00F9103D" w:rsidRPr="00D6564B" w:rsidRDefault="00F9103D" w:rsidP="00900438">
            <w:pPr>
              <w:pStyle w:val="a5"/>
              <w:spacing w:after="0" w:line="240" w:lineRule="auto"/>
              <w:ind w:left="0" w:firstLine="164"/>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Басқалардың атынан шешім қабылдау</w:t>
            </w:r>
          </w:p>
        </w:tc>
        <w:tc>
          <w:tcPr>
            <w:tcW w:w="1037" w:type="dxa"/>
          </w:tcPr>
          <w:p w:rsidR="00F9103D" w:rsidRPr="00575C9B" w:rsidRDefault="00F9103D" w:rsidP="00900438">
            <w:pPr>
              <w:pStyle w:val="a5"/>
              <w:spacing w:after="0" w:line="240" w:lineRule="auto"/>
              <w:ind w:left="0" w:firstLine="164"/>
              <w:rPr>
                <w:rFonts w:ascii="Times New Roman" w:eastAsia="Times New Roman" w:hAnsi="Times New Roman"/>
                <w:sz w:val="28"/>
                <w:szCs w:val="28"/>
                <w:lang w:eastAsia="ru-RU"/>
              </w:rPr>
            </w:pPr>
          </w:p>
        </w:tc>
      </w:tr>
      <w:tr w:rsidR="00F9103D" w:rsidRPr="002B4AB0" w:rsidTr="00EC1D1B">
        <w:tc>
          <w:tcPr>
            <w:tcW w:w="1440" w:type="dxa"/>
          </w:tcPr>
          <w:p w:rsidR="00F9103D" w:rsidRPr="00F248B6" w:rsidRDefault="00F9103D" w:rsidP="00900438">
            <w:pPr>
              <w:ind w:firstLine="164"/>
              <w:rPr>
                <w:rFonts w:ascii="Times New Roman" w:hAnsi="Times New Roman"/>
                <w:sz w:val="28"/>
                <w:szCs w:val="28"/>
                <w:lang w:val="en-GB"/>
              </w:rPr>
            </w:pPr>
            <w:r>
              <w:rPr>
                <w:rFonts w:ascii="Times New Roman" w:hAnsi="Times New Roman"/>
                <w:sz w:val="28"/>
                <w:szCs w:val="28"/>
                <w:lang w:val="en-GB"/>
              </w:rPr>
              <w:t>36.</w:t>
            </w:r>
          </w:p>
        </w:tc>
        <w:tc>
          <w:tcPr>
            <w:tcW w:w="7202"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r w:rsidRPr="00D6564B">
              <w:rPr>
                <w:rFonts w:ascii="Times New Roman" w:eastAsia="Times New Roman" w:hAnsi="Times New Roman"/>
                <w:sz w:val="28"/>
                <w:szCs w:val="28"/>
                <w:lang w:eastAsia="ru-RU"/>
              </w:rPr>
              <w:t>Жанғажақыніс</w:t>
            </w:r>
            <w:r w:rsidRPr="004E6A17">
              <w:rPr>
                <w:rFonts w:ascii="Times New Roman" w:eastAsia="Times New Roman" w:hAnsi="Times New Roman"/>
                <w:sz w:val="28"/>
                <w:szCs w:val="28"/>
                <w:lang w:val="en-GB" w:eastAsia="ru-RU"/>
              </w:rPr>
              <w:t xml:space="preserve">, </w:t>
            </w:r>
            <w:r w:rsidRPr="00D6564B">
              <w:rPr>
                <w:rFonts w:ascii="Times New Roman" w:eastAsia="Times New Roman" w:hAnsi="Times New Roman"/>
                <w:sz w:val="28"/>
                <w:szCs w:val="28"/>
                <w:lang w:eastAsia="ru-RU"/>
              </w:rPr>
              <w:t>қызықтыжұмыс</w:t>
            </w:r>
          </w:p>
        </w:tc>
        <w:tc>
          <w:tcPr>
            <w:tcW w:w="1037" w:type="dxa"/>
          </w:tcPr>
          <w:p w:rsidR="00F9103D" w:rsidRPr="004E6A17" w:rsidRDefault="00F9103D" w:rsidP="00900438">
            <w:pPr>
              <w:pStyle w:val="a5"/>
              <w:spacing w:after="0" w:line="240" w:lineRule="auto"/>
              <w:ind w:left="0" w:firstLine="164"/>
              <w:rPr>
                <w:rFonts w:ascii="Times New Roman" w:eastAsia="Times New Roman" w:hAnsi="Times New Roman"/>
                <w:sz w:val="28"/>
                <w:szCs w:val="28"/>
                <w:lang w:val="en-GB" w:eastAsia="ru-RU"/>
              </w:rPr>
            </w:pPr>
          </w:p>
        </w:tc>
      </w:tr>
    </w:tbl>
    <w:p w:rsidR="00F9103D" w:rsidRPr="00FF4D8B" w:rsidRDefault="00F9103D" w:rsidP="00203342">
      <w:pPr>
        <w:spacing w:after="0" w:line="240" w:lineRule="auto"/>
        <w:ind w:firstLine="709"/>
        <w:rPr>
          <w:rFonts w:ascii="Times New Roman" w:hAnsi="Times New Roman" w:cs="Times New Roman"/>
          <w:sz w:val="28"/>
          <w:szCs w:val="28"/>
          <w:lang w:val="en-GB"/>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AC5FE4" w:rsidRDefault="00AC5FE4" w:rsidP="00203342">
      <w:pPr>
        <w:spacing w:after="0" w:line="240" w:lineRule="auto"/>
        <w:ind w:firstLine="709"/>
        <w:rPr>
          <w:rFonts w:ascii="Times New Roman" w:hAnsi="Times New Roman" w:cs="Times New Roman"/>
          <w:sz w:val="28"/>
          <w:szCs w:val="28"/>
          <w:lang w:val="kk-KZ"/>
        </w:rPr>
      </w:pPr>
    </w:p>
    <w:p w:rsidR="00AC5FE4" w:rsidRDefault="00AC5FE4" w:rsidP="00203342">
      <w:pPr>
        <w:spacing w:after="0" w:line="240" w:lineRule="auto"/>
        <w:ind w:firstLine="709"/>
        <w:rPr>
          <w:rFonts w:ascii="Times New Roman" w:hAnsi="Times New Roman" w:cs="Times New Roman"/>
          <w:sz w:val="28"/>
          <w:szCs w:val="28"/>
          <w:lang w:val="kk-KZ"/>
        </w:rPr>
      </w:pPr>
    </w:p>
    <w:p w:rsidR="00AC5FE4" w:rsidRDefault="00AC5FE4" w:rsidP="00203342">
      <w:pPr>
        <w:spacing w:after="0" w:line="240" w:lineRule="auto"/>
        <w:ind w:firstLine="709"/>
        <w:rPr>
          <w:rFonts w:ascii="Times New Roman" w:hAnsi="Times New Roman" w:cs="Times New Roman"/>
          <w:sz w:val="28"/>
          <w:szCs w:val="28"/>
          <w:lang w:val="kk-KZ"/>
        </w:rPr>
      </w:pPr>
    </w:p>
    <w:p w:rsidR="00AC5FE4" w:rsidRDefault="00AC5FE4" w:rsidP="00203342">
      <w:pPr>
        <w:spacing w:after="0" w:line="240" w:lineRule="auto"/>
        <w:ind w:firstLine="709"/>
        <w:rPr>
          <w:rFonts w:ascii="Times New Roman" w:hAnsi="Times New Roman" w:cs="Times New Roman"/>
          <w:sz w:val="28"/>
          <w:szCs w:val="28"/>
          <w:lang w:val="kk-KZ"/>
        </w:rPr>
      </w:pPr>
    </w:p>
    <w:p w:rsidR="00AC5FE4" w:rsidRDefault="00AC5FE4" w:rsidP="00203342">
      <w:pPr>
        <w:spacing w:after="0" w:line="240" w:lineRule="auto"/>
        <w:ind w:firstLine="709"/>
        <w:rPr>
          <w:rFonts w:ascii="Times New Roman" w:hAnsi="Times New Roman" w:cs="Times New Roman"/>
          <w:sz w:val="28"/>
          <w:szCs w:val="28"/>
          <w:lang w:val="kk-KZ"/>
        </w:rPr>
      </w:pPr>
    </w:p>
    <w:p w:rsidR="00AC5FE4" w:rsidRDefault="00AC5FE4" w:rsidP="00203342">
      <w:pPr>
        <w:spacing w:after="0" w:line="240" w:lineRule="auto"/>
        <w:ind w:firstLine="709"/>
        <w:rPr>
          <w:rFonts w:ascii="Times New Roman" w:hAnsi="Times New Roman" w:cs="Times New Roman"/>
          <w:sz w:val="28"/>
          <w:szCs w:val="28"/>
          <w:lang w:val="kk-KZ"/>
        </w:rPr>
      </w:pPr>
    </w:p>
    <w:p w:rsidR="00AC5FE4" w:rsidRDefault="00AC5FE4" w:rsidP="00203342">
      <w:pPr>
        <w:spacing w:after="0" w:line="240" w:lineRule="auto"/>
        <w:ind w:firstLine="709"/>
        <w:rPr>
          <w:rFonts w:ascii="Times New Roman" w:hAnsi="Times New Roman" w:cs="Times New Roman"/>
          <w:sz w:val="28"/>
          <w:szCs w:val="28"/>
        </w:rPr>
      </w:pPr>
    </w:p>
    <w:p w:rsidR="007E1761" w:rsidRDefault="007E1761" w:rsidP="00203342">
      <w:pPr>
        <w:spacing w:after="0" w:line="240" w:lineRule="auto"/>
        <w:ind w:firstLine="709"/>
        <w:rPr>
          <w:rFonts w:ascii="Times New Roman" w:hAnsi="Times New Roman" w:cs="Times New Roman"/>
          <w:sz w:val="28"/>
          <w:szCs w:val="28"/>
        </w:rPr>
      </w:pPr>
    </w:p>
    <w:p w:rsidR="007E1761" w:rsidRDefault="007E1761" w:rsidP="00203342">
      <w:pPr>
        <w:spacing w:after="0" w:line="240" w:lineRule="auto"/>
        <w:ind w:firstLine="709"/>
        <w:rPr>
          <w:rFonts w:ascii="Times New Roman" w:hAnsi="Times New Roman" w:cs="Times New Roman"/>
          <w:sz w:val="28"/>
          <w:szCs w:val="28"/>
        </w:rPr>
      </w:pPr>
    </w:p>
    <w:p w:rsidR="007E1761" w:rsidRDefault="007E1761" w:rsidP="00203342">
      <w:pPr>
        <w:spacing w:after="0" w:line="240" w:lineRule="auto"/>
        <w:ind w:firstLine="709"/>
        <w:rPr>
          <w:rFonts w:ascii="Times New Roman" w:hAnsi="Times New Roman" w:cs="Times New Roman"/>
          <w:sz w:val="28"/>
          <w:szCs w:val="28"/>
        </w:rPr>
      </w:pPr>
    </w:p>
    <w:p w:rsidR="007E1761" w:rsidRDefault="007E1761" w:rsidP="00203342">
      <w:pPr>
        <w:spacing w:after="0" w:line="240" w:lineRule="auto"/>
        <w:ind w:firstLine="709"/>
        <w:rPr>
          <w:rFonts w:ascii="Times New Roman" w:hAnsi="Times New Roman" w:cs="Times New Roman"/>
          <w:sz w:val="28"/>
          <w:szCs w:val="28"/>
        </w:rPr>
      </w:pPr>
    </w:p>
    <w:p w:rsidR="007E1761" w:rsidRPr="006C32D8" w:rsidRDefault="007E1761" w:rsidP="007E1761">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Г</w:t>
      </w: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jc w:val="center"/>
        <w:rPr>
          <w:rFonts w:ascii="Times New Roman" w:hAnsi="Times New Roman" w:cs="Times New Roman"/>
          <w:b/>
          <w:sz w:val="28"/>
          <w:lang w:val="kk-KZ"/>
        </w:rPr>
      </w:pPr>
      <w:r>
        <w:rPr>
          <w:rFonts w:ascii="Times New Roman" w:hAnsi="Times New Roman" w:cs="Times New Roman"/>
          <w:b/>
          <w:sz w:val="28"/>
          <w:lang w:val="kk-KZ"/>
        </w:rPr>
        <w:t>Маслоу тесті</w:t>
      </w:r>
    </w:p>
    <w:p w:rsidR="00741430" w:rsidRDefault="00741430" w:rsidP="00203342">
      <w:pPr>
        <w:spacing w:after="0" w:line="240" w:lineRule="auto"/>
        <w:ind w:firstLine="709"/>
        <w:jc w:val="center"/>
        <w:rPr>
          <w:rFonts w:ascii="Times New Roman" w:hAnsi="Times New Roman" w:cs="Times New Roman"/>
          <w:b/>
          <w:sz w:val="28"/>
          <w:lang w:val="kk-KZ"/>
        </w:rPr>
      </w:pPr>
    </w:p>
    <w:p w:rsidR="00F9103D" w:rsidRDefault="00F9103D" w:rsidP="00203342">
      <w:pPr>
        <w:spacing w:after="0" w:line="240" w:lineRule="auto"/>
        <w:ind w:firstLine="709"/>
        <w:jc w:val="both"/>
        <w:rPr>
          <w:rFonts w:ascii="Times New Roman" w:hAnsi="Times New Roman" w:cs="Times New Roman"/>
          <w:sz w:val="28"/>
          <w:lang w:val="kk-KZ"/>
        </w:rPr>
      </w:pPr>
      <w:r w:rsidRPr="00BD6696">
        <w:rPr>
          <w:rFonts w:ascii="Times New Roman" w:hAnsi="Times New Roman" w:cs="Times New Roman"/>
          <w:b/>
          <w:sz w:val="28"/>
          <w:lang w:val="kk-KZ"/>
        </w:rPr>
        <w:t>Толтыру</w:t>
      </w:r>
      <w:r w:rsidR="00741430">
        <w:rPr>
          <w:rFonts w:ascii="Times New Roman" w:hAnsi="Times New Roman" w:cs="Times New Roman"/>
          <w:b/>
          <w:sz w:val="28"/>
          <w:lang w:val="kk-KZ"/>
        </w:rPr>
        <w:t xml:space="preserve"> </w:t>
      </w:r>
      <w:r w:rsidRPr="00BD6696">
        <w:rPr>
          <w:rFonts w:ascii="Times New Roman" w:hAnsi="Times New Roman" w:cs="Times New Roman"/>
          <w:b/>
          <w:sz w:val="28"/>
          <w:lang w:val="kk-KZ"/>
        </w:rPr>
        <w:t>ережелері:</w:t>
      </w:r>
      <w:r w:rsidRPr="00BD6696">
        <w:rPr>
          <w:rFonts w:ascii="Times New Roman" w:hAnsi="Times New Roman" w:cs="Times New Roman"/>
          <w:sz w:val="28"/>
          <w:lang w:val="kk-KZ"/>
        </w:rPr>
        <w:t xml:space="preserve"> Сізге ең жақын дәрежені көрсететін 20 мәлімдемеге жауап беріңіз </w:t>
      </w:r>
      <w:r>
        <w:rPr>
          <w:rFonts w:ascii="Times New Roman" w:hAnsi="Times New Roman" w:cs="Times New Roman"/>
          <w:sz w:val="28"/>
          <w:lang w:val="kk-KZ"/>
        </w:rPr>
        <w:t>–</w:t>
      </w:r>
      <w:r w:rsidRPr="00BD6696">
        <w:rPr>
          <w:rFonts w:ascii="Times New Roman" w:hAnsi="Times New Roman" w:cs="Times New Roman"/>
          <w:sz w:val="28"/>
          <w:lang w:val="kk-KZ"/>
        </w:rPr>
        <w:t xml:space="preserve"> мұның бәрі сізге қатысты өзіндік көзқарасы, ойы. Жауаптарды әріптермен бағалаңыз:</w:t>
      </w:r>
    </w:p>
    <w:p w:rsidR="00F9103D" w:rsidRPr="00BD6696" w:rsidRDefault="00F9103D" w:rsidP="00203342">
      <w:pPr>
        <w:spacing w:after="0" w:line="240" w:lineRule="auto"/>
        <w:ind w:firstLine="709"/>
        <w:jc w:val="both"/>
        <w:rPr>
          <w:rFonts w:ascii="Times New Roman" w:hAnsi="Times New Roman" w:cs="Times New Roman"/>
          <w:sz w:val="28"/>
          <w:lang w:val="kk-KZ"/>
        </w:rPr>
      </w:pPr>
      <w:r w:rsidRPr="00BD6696">
        <w:rPr>
          <w:rFonts w:ascii="Times New Roman" w:hAnsi="Times New Roman" w:cs="Times New Roman"/>
          <w:sz w:val="28"/>
          <w:lang w:val="kk-KZ"/>
        </w:rPr>
        <w:t>C = өте дұрыс және дәл</w:t>
      </w:r>
    </w:p>
    <w:p w:rsidR="00F9103D" w:rsidRPr="00BD6696" w:rsidRDefault="00F9103D" w:rsidP="00203342">
      <w:pPr>
        <w:spacing w:after="0" w:line="240" w:lineRule="auto"/>
        <w:ind w:firstLine="709"/>
        <w:jc w:val="both"/>
        <w:rPr>
          <w:rFonts w:ascii="Times New Roman" w:hAnsi="Times New Roman" w:cs="Times New Roman"/>
          <w:sz w:val="28"/>
          <w:lang w:val="kk-KZ"/>
        </w:rPr>
      </w:pPr>
      <w:r w:rsidRPr="00BD6696">
        <w:rPr>
          <w:rFonts w:ascii="Times New Roman" w:hAnsi="Times New Roman" w:cs="Times New Roman"/>
          <w:sz w:val="28"/>
          <w:lang w:val="kk-KZ"/>
        </w:rPr>
        <w:t xml:space="preserve">М = дәлірек </w:t>
      </w:r>
    </w:p>
    <w:p w:rsidR="00F9103D" w:rsidRPr="00BD6696" w:rsidRDefault="00F9103D" w:rsidP="00203342">
      <w:pPr>
        <w:spacing w:after="0" w:line="240" w:lineRule="auto"/>
        <w:ind w:firstLine="709"/>
        <w:jc w:val="both"/>
        <w:rPr>
          <w:rFonts w:ascii="Times New Roman" w:hAnsi="Times New Roman" w:cs="Times New Roman"/>
          <w:sz w:val="28"/>
          <w:lang w:val="kk-KZ"/>
        </w:rPr>
      </w:pPr>
      <w:r w:rsidRPr="00BD6696">
        <w:rPr>
          <w:rFonts w:ascii="Times New Roman" w:hAnsi="Times New Roman" w:cs="Times New Roman"/>
          <w:sz w:val="28"/>
          <w:lang w:val="kk-KZ"/>
        </w:rPr>
        <w:t>P = ішінара шын және дәл</w:t>
      </w:r>
    </w:p>
    <w:p w:rsidR="00F9103D" w:rsidRPr="00BD6696" w:rsidRDefault="00F9103D" w:rsidP="00203342">
      <w:pPr>
        <w:spacing w:after="0" w:line="240" w:lineRule="auto"/>
        <w:ind w:firstLine="709"/>
        <w:jc w:val="both"/>
        <w:rPr>
          <w:rFonts w:ascii="Times New Roman" w:hAnsi="Times New Roman" w:cs="Times New Roman"/>
          <w:sz w:val="28"/>
          <w:lang w:val="kk-KZ"/>
        </w:rPr>
      </w:pPr>
      <w:r w:rsidRPr="00BD6696">
        <w:rPr>
          <w:rFonts w:ascii="Times New Roman" w:hAnsi="Times New Roman" w:cs="Times New Roman"/>
          <w:sz w:val="28"/>
          <w:lang w:val="kk-KZ"/>
        </w:rPr>
        <w:t>S = біршама нақты және дәл</w:t>
      </w:r>
    </w:p>
    <w:p w:rsidR="00F9103D" w:rsidRDefault="00F9103D" w:rsidP="00203342">
      <w:pPr>
        <w:spacing w:after="0" w:line="240" w:lineRule="auto"/>
        <w:ind w:firstLine="709"/>
        <w:jc w:val="both"/>
        <w:rPr>
          <w:rFonts w:ascii="Times New Roman" w:hAnsi="Times New Roman" w:cs="Times New Roman"/>
          <w:sz w:val="28"/>
          <w:lang w:val="kk-KZ"/>
        </w:rPr>
      </w:pPr>
      <w:r w:rsidRPr="00BD6696">
        <w:rPr>
          <w:rFonts w:ascii="Times New Roman" w:hAnsi="Times New Roman" w:cs="Times New Roman"/>
          <w:sz w:val="28"/>
          <w:lang w:val="kk-KZ"/>
        </w:rPr>
        <w:t>N = мүлдем қате</w:t>
      </w:r>
    </w:p>
    <w:tbl>
      <w:tblPr>
        <w:tblW w:w="0" w:type="auto"/>
        <w:tblInd w:w="40" w:type="dxa"/>
        <w:tblLayout w:type="fixed"/>
        <w:tblCellMar>
          <w:left w:w="0" w:type="dxa"/>
          <w:right w:w="0" w:type="dxa"/>
        </w:tblCellMar>
        <w:tblLook w:val="04A0" w:firstRow="1" w:lastRow="0" w:firstColumn="1" w:lastColumn="0" w:noHBand="0" w:noVBand="1"/>
      </w:tblPr>
      <w:tblGrid>
        <w:gridCol w:w="799"/>
        <w:gridCol w:w="5814"/>
        <w:gridCol w:w="567"/>
        <w:gridCol w:w="631"/>
        <w:gridCol w:w="511"/>
        <w:gridCol w:w="455"/>
        <w:gridCol w:w="551"/>
      </w:tblGrid>
      <w:tr w:rsidR="00F9103D" w:rsidRPr="00BD6696" w:rsidTr="004E56D7">
        <w:trPr>
          <w:trHeight w:val="303"/>
        </w:trPr>
        <w:tc>
          <w:tcPr>
            <w:tcW w:w="79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1.            </w:t>
            </w:r>
          </w:p>
        </w:tc>
        <w:tc>
          <w:tcPr>
            <w:tcW w:w="58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Мен үшінтынышжұмыс - еңбастысы</w:t>
            </w:r>
          </w:p>
        </w:tc>
        <w:tc>
          <w:tcPr>
            <w:tcW w:w="56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40"/>
        </w:trPr>
        <w:tc>
          <w:tcPr>
            <w:tcW w:w="79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2.            </w:t>
            </w:r>
          </w:p>
        </w:tc>
        <w:tc>
          <w:tcPr>
            <w:tcW w:w="5814" w:type="dxa"/>
            <w:tcBorders>
              <w:top w:val="nil"/>
              <w:left w:val="nil"/>
              <w:bottom w:val="single" w:sz="8" w:space="0" w:color="auto"/>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Мен өзбетімше, өзбетімшежұмысжасағанды ​​жөнкөремін</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36"/>
        </w:trPr>
        <w:tc>
          <w:tcPr>
            <w:tcW w:w="799" w:type="dxa"/>
            <w:tcBorders>
              <w:top w:val="nil"/>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3.            </w:t>
            </w:r>
          </w:p>
        </w:tc>
        <w:tc>
          <w:tcPr>
            <w:tcW w:w="5814" w:type="dxa"/>
            <w:tcBorders>
              <w:top w:val="nil"/>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Жоғары</w:t>
            </w:r>
            <w:r w:rsidR="007111FC">
              <w:rPr>
                <w:rFonts w:ascii="Times New Roman" w:hAnsi="Times New Roman" w:cs="Times New Roman"/>
                <w:sz w:val="28"/>
                <w:lang w:val="kk-KZ"/>
              </w:rPr>
              <w:t xml:space="preserve"> </w:t>
            </w:r>
            <w:r w:rsidRPr="00BD6696">
              <w:rPr>
                <w:rFonts w:ascii="Times New Roman" w:hAnsi="Times New Roman" w:cs="Times New Roman"/>
                <w:sz w:val="28"/>
              </w:rPr>
              <w:t xml:space="preserve">жалақы </w:t>
            </w:r>
            <w:r w:rsidR="007111FC">
              <w:rPr>
                <w:rFonts w:ascii="Times New Roman" w:hAnsi="Times New Roman" w:cs="Times New Roman"/>
                <w:sz w:val="28"/>
              </w:rPr>
              <w:t>–</w:t>
            </w:r>
            <w:r w:rsidRPr="00BD6696">
              <w:rPr>
                <w:rFonts w:ascii="Times New Roman" w:hAnsi="Times New Roman" w:cs="Times New Roman"/>
                <w:sz w:val="28"/>
              </w:rPr>
              <w:t xml:space="preserve"> бұл</w:t>
            </w:r>
            <w:r w:rsidR="007111FC">
              <w:rPr>
                <w:rFonts w:ascii="Times New Roman" w:hAnsi="Times New Roman" w:cs="Times New Roman"/>
                <w:sz w:val="28"/>
                <w:lang w:val="kk-KZ"/>
              </w:rPr>
              <w:t xml:space="preserve"> </w:t>
            </w:r>
            <w:r w:rsidRPr="00BD6696">
              <w:rPr>
                <w:rFonts w:ascii="Times New Roman" w:hAnsi="Times New Roman" w:cs="Times New Roman"/>
                <w:sz w:val="28"/>
              </w:rPr>
              <w:t>компаниядағы</w:t>
            </w:r>
            <w:r w:rsidR="007111FC">
              <w:rPr>
                <w:rFonts w:ascii="Times New Roman" w:hAnsi="Times New Roman" w:cs="Times New Roman"/>
                <w:sz w:val="28"/>
                <w:lang w:val="kk-KZ"/>
              </w:rPr>
              <w:t xml:space="preserve"> </w:t>
            </w:r>
            <w:r w:rsidRPr="00BD6696">
              <w:rPr>
                <w:rFonts w:ascii="Times New Roman" w:hAnsi="Times New Roman" w:cs="Times New Roman"/>
                <w:sz w:val="28"/>
              </w:rPr>
              <w:t>адамның</w:t>
            </w:r>
            <w:r w:rsidR="007111FC">
              <w:rPr>
                <w:rFonts w:ascii="Times New Roman" w:hAnsi="Times New Roman" w:cs="Times New Roman"/>
                <w:sz w:val="28"/>
                <w:lang w:val="kk-KZ"/>
              </w:rPr>
              <w:t xml:space="preserve"> </w:t>
            </w:r>
            <w:r w:rsidRPr="00BD6696">
              <w:rPr>
                <w:rFonts w:ascii="Times New Roman" w:hAnsi="Times New Roman" w:cs="Times New Roman"/>
                <w:sz w:val="28"/>
              </w:rPr>
              <w:t>құндылығының</w:t>
            </w:r>
            <w:r w:rsidR="007111FC">
              <w:rPr>
                <w:rFonts w:ascii="Times New Roman" w:hAnsi="Times New Roman" w:cs="Times New Roman"/>
                <w:sz w:val="28"/>
                <w:lang w:val="kk-KZ"/>
              </w:rPr>
              <w:t xml:space="preserve"> </w:t>
            </w:r>
            <w:r w:rsidRPr="00BD6696">
              <w:rPr>
                <w:rFonts w:ascii="Times New Roman" w:hAnsi="Times New Roman" w:cs="Times New Roman"/>
                <w:sz w:val="28"/>
              </w:rPr>
              <w:t>ең</w:t>
            </w:r>
            <w:r w:rsidR="007111FC">
              <w:rPr>
                <w:rFonts w:ascii="Times New Roman" w:hAnsi="Times New Roman" w:cs="Times New Roman"/>
                <w:sz w:val="28"/>
                <w:lang w:val="kk-KZ"/>
              </w:rPr>
              <w:t xml:space="preserve"> </w:t>
            </w:r>
            <w:r w:rsidRPr="00BD6696">
              <w:rPr>
                <w:rFonts w:ascii="Times New Roman" w:hAnsi="Times New Roman" w:cs="Times New Roman"/>
                <w:sz w:val="28"/>
              </w:rPr>
              <w:t>жақсы</w:t>
            </w:r>
            <w:r w:rsidR="007111FC">
              <w:rPr>
                <w:rFonts w:ascii="Times New Roman" w:hAnsi="Times New Roman" w:cs="Times New Roman"/>
                <w:sz w:val="28"/>
                <w:lang w:val="kk-KZ"/>
              </w:rPr>
              <w:t xml:space="preserve"> </w:t>
            </w:r>
            <w:r w:rsidRPr="00BD6696">
              <w:rPr>
                <w:rFonts w:ascii="Times New Roman" w:hAnsi="Times New Roman" w:cs="Times New Roman"/>
                <w:sz w:val="28"/>
              </w:rPr>
              <w:t>дәлелі</w:t>
            </w:r>
          </w:p>
        </w:tc>
        <w:tc>
          <w:tcPr>
            <w:tcW w:w="567" w:type="dxa"/>
            <w:tcBorders>
              <w:top w:val="nil"/>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nil"/>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nil"/>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nil"/>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nil"/>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47"/>
        </w:trPr>
        <w:tc>
          <w:tcPr>
            <w:tcW w:w="799"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4.            </w:t>
            </w:r>
          </w:p>
        </w:tc>
        <w:tc>
          <w:tcPr>
            <w:tcW w:w="5814" w:type="dxa"/>
            <w:tcBorders>
              <w:top w:val="single" w:sz="8" w:space="0" w:color="auto"/>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Мені</w:t>
            </w:r>
            <w:r w:rsidR="007111FC">
              <w:rPr>
                <w:rFonts w:ascii="Times New Roman" w:hAnsi="Times New Roman" w:cs="Times New Roman"/>
                <w:sz w:val="28"/>
                <w:lang w:val="kk-KZ"/>
              </w:rPr>
              <w:t xml:space="preserve"> </w:t>
            </w:r>
            <w:r w:rsidRPr="00BD6696">
              <w:rPr>
                <w:rFonts w:ascii="Times New Roman" w:hAnsi="Times New Roman" w:cs="Times New Roman"/>
                <w:sz w:val="28"/>
              </w:rPr>
              <w:t>бақытты</w:t>
            </w:r>
            <w:r w:rsidR="007111FC">
              <w:rPr>
                <w:rFonts w:ascii="Times New Roman" w:hAnsi="Times New Roman" w:cs="Times New Roman"/>
                <w:sz w:val="28"/>
                <w:lang w:val="kk-KZ"/>
              </w:rPr>
              <w:t xml:space="preserve"> </w:t>
            </w:r>
            <w:r w:rsidRPr="00BD6696">
              <w:rPr>
                <w:rFonts w:ascii="Times New Roman" w:hAnsi="Times New Roman" w:cs="Times New Roman"/>
                <w:sz w:val="28"/>
              </w:rPr>
              <w:t>ететін</w:t>
            </w:r>
            <w:r w:rsidR="007111FC">
              <w:rPr>
                <w:rFonts w:ascii="Times New Roman" w:hAnsi="Times New Roman" w:cs="Times New Roman"/>
                <w:sz w:val="28"/>
                <w:lang w:val="kk-KZ"/>
              </w:rPr>
              <w:t xml:space="preserve"> </w:t>
            </w:r>
            <w:r w:rsidRPr="00BD6696">
              <w:rPr>
                <w:rFonts w:ascii="Times New Roman" w:hAnsi="Times New Roman" w:cs="Times New Roman"/>
                <w:sz w:val="28"/>
              </w:rPr>
              <w:t xml:space="preserve">нәрсені табу </w:t>
            </w:r>
            <w:r w:rsidR="007111FC">
              <w:rPr>
                <w:rFonts w:ascii="Times New Roman" w:hAnsi="Times New Roman" w:cs="Times New Roman"/>
                <w:sz w:val="28"/>
              </w:rPr>
              <w:t>–</w:t>
            </w:r>
            <w:r w:rsidRPr="00BD6696">
              <w:rPr>
                <w:rFonts w:ascii="Times New Roman" w:hAnsi="Times New Roman" w:cs="Times New Roman"/>
                <w:sz w:val="28"/>
              </w:rPr>
              <w:t xml:space="preserve"> өмірдегі</w:t>
            </w:r>
            <w:r w:rsidR="007111FC">
              <w:rPr>
                <w:rFonts w:ascii="Times New Roman" w:hAnsi="Times New Roman" w:cs="Times New Roman"/>
                <w:sz w:val="28"/>
                <w:lang w:val="kk-KZ"/>
              </w:rPr>
              <w:t xml:space="preserve"> </w:t>
            </w:r>
            <w:r w:rsidRPr="00BD6696">
              <w:rPr>
                <w:rFonts w:ascii="Times New Roman" w:hAnsi="Times New Roman" w:cs="Times New Roman"/>
                <w:sz w:val="28"/>
              </w:rPr>
              <w:t>ең</w:t>
            </w:r>
            <w:r w:rsidR="007111FC">
              <w:rPr>
                <w:rFonts w:ascii="Times New Roman" w:hAnsi="Times New Roman" w:cs="Times New Roman"/>
                <w:sz w:val="28"/>
                <w:lang w:val="kk-KZ"/>
              </w:rPr>
              <w:t xml:space="preserve"> </w:t>
            </w:r>
            <w:r w:rsidRPr="00BD6696">
              <w:rPr>
                <w:rFonts w:ascii="Times New Roman" w:hAnsi="Times New Roman" w:cs="Times New Roman"/>
                <w:sz w:val="28"/>
              </w:rPr>
              <w:t>маңызды</w:t>
            </w:r>
            <w:r w:rsidR="007111FC">
              <w:rPr>
                <w:rFonts w:ascii="Times New Roman" w:hAnsi="Times New Roman" w:cs="Times New Roman"/>
                <w:sz w:val="28"/>
                <w:lang w:val="kk-KZ"/>
              </w:rPr>
              <w:t xml:space="preserve"> </w:t>
            </w:r>
            <w:r w:rsidRPr="00BD6696">
              <w:rPr>
                <w:rFonts w:ascii="Times New Roman" w:hAnsi="Times New Roman" w:cs="Times New Roman"/>
                <w:sz w:val="28"/>
              </w:rPr>
              <w:t>нәрсе.</w:t>
            </w:r>
          </w:p>
        </w:tc>
        <w:tc>
          <w:tcPr>
            <w:tcW w:w="567"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67"/>
        </w:trPr>
        <w:tc>
          <w:tcPr>
            <w:tcW w:w="799"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5.            </w:t>
            </w:r>
          </w:p>
        </w:tc>
        <w:tc>
          <w:tcPr>
            <w:tcW w:w="5814" w:type="dxa"/>
            <w:tcBorders>
              <w:top w:val="single" w:sz="8" w:space="0" w:color="auto"/>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Еңбек</w:t>
            </w:r>
            <w:r w:rsidR="007111FC">
              <w:rPr>
                <w:rFonts w:ascii="Times New Roman" w:hAnsi="Times New Roman" w:cs="Times New Roman"/>
                <w:sz w:val="28"/>
                <w:lang w:val="kk-KZ"/>
              </w:rPr>
              <w:t xml:space="preserve"> </w:t>
            </w:r>
            <w:r w:rsidRPr="00BD6696">
              <w:rPr>
                <w:rFonts w:ascii="Times New Roman" w:hAnsi="Times New Roman" w:cs="Times New Roman"/>
                <w:sz w:val="28"/>
              </w:rPr>
              <w:t>қауіпсіздігі мен үшінеңмаңызды фактор емес</w:t>
            </w:r>
          </w:p>
        </w:tc>
        <w:tc>
          <w:tcPr>
            <w:tcW w:w="567"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67"/>
        </w:trPr>
        <w:tc>
          <w:tcPr>
            <w:tcW w:w="799"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6.            </w:t>
            </w:r>
          </w:p>
        </w:tc>
        <w:tc>
          <w:tcPr>
            <w:tcW w:w="5814" w:type="dxa"/>
            <w:tcBorders>
              <w:top w:val="single" w:sz="8" w:space="0" w:color="auto"/>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Менің</w:t>
            </w:r>
            <w:r w:rsidR="007111FC">
              <w:rPr>
                <w:rFonts w:ascii="Times New Roman" w:hAnsi="Times New Roman" w:cs="Times New Roman"/>
                <w:sz w:val="28"/>
                <w:lang w:val="kk-KZ"/>
              </w:rPr>
              <w:t xml:space="preserve"> </w:t>
            </w:r>
            <w:r w:rsidRPr="00BD6696">
              <w:rPr>
                <w:rFonts w:ascii="Times New Roman" w:hAnsi="Times New Roman" w:cs="Times New Roman"/>
                <w:sz w:val="28"/>
              </w:rPr>
              <w:t>достарым мен үшінбәрінен де маңызды</w:t>
            </w:r>
          </w:p>
        </w:tc>
        <w:tc>
          <w:tcPr>
            <w:tcW w:w="567"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96"/>
        </w:trPr>
        <w:tc>
          <w:tcPr>
            <w:tcW w:w="799"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7.            </w:t>
            </w:r>
          </w:p>
        </w:tc>
        <w:tc>
          <w:tcPr>
            <w:tcW w:w="5814" w:type="dxa"/>
            <w:tcBorders>
              <w:top w:val="single" w:sz="8" w:space="0" w:color="auto"/>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Көптеген</w:t>
            </w:r>
            <w:r w:rsidR="007111FC">
              <w:rPr>
                <w:rFonts w:ascii="Times New Roman" w:hAnsi="Times New Roman" w:cs="Times New Roman"/>
                <w:sz w:val="28"/>
                <w:lang w:val="kk-KZ"/>
              </w:rPr>
              <w:t xml:space="preserve"> </w:t>
            </w:r>
            <w:r w:rsidRPr="00BD6696">
              <w:rPr>
                <w:rFonts w:ascii="Times New Roman" w:hAnsi="Times New Roman" w:cs="Times New Roman"/>
                <w:sz w:val="28"/>
              </w:rPr>
              <w:t>адамдар</w:t>
            </w:r>
            <w:r w:rsidR="007111FC">
              <w:rPr>
                <w:rFonts w:ascii="Times New Roman" w:hAnsi="Times New Roman" w:cs="Times New Roman"/>
                <w:sz w:val="28"/>
                <w:lang w:val="kk-KZ"/>
              </w:rPr>
              <w:t xml:space="preserve"> </w:t>
            </w:r>
            <w:r w:rsidRPr="00BD6696">
              <w:rPr>
                <w:rFonts w:ascii="Times New Roman" w:hAnsi="Times New Roman" w:cs="Times New Roman"/>
                <w:sz w:val="28"/>
              </w:rPr>
              <w:t>өздерін</w:t>
            </w:r>
            <w:r w:rsidR="007111FC">
              <w:rPr>
                <w:rFonts w:ascii="Times New Roman" w:hAnsi="Times New Roman" w:cs="Times New Roman"/>
                <w:sz w:val="28"/>
                <w:lang w:val="kk-KZ"/>
              </w:rPr>
              <w:t xml:space="preserve"> </w:t>
            </w:r>
            <w:r w:rsidRPr="00BD6696">
              <w:rPr>
                <w:rFonts w:ascii="Times New Roman" w:hAnsi="Times New Roman" w:cs="Times New Roman"/>
                <w:sz w:val="28"/>
              </w:rPr>
              <w:t>шынымен</w:t>
            </w:r>
            <w:r w:rsidR="007111FC">
              <w:rPr>
                <w:rFonts w:ascii="Times New Roman" w:hAnsi="Times New Roman" w:cs="Times New Roman"/>
                <w:sz w:val="28"/>
                <w:lang w:val="kk-KZ"/>
              </w:rPr>
              <w:t xml:space="preserve"> </w:t>
            </w:r>
            <w:r w:rsidRPr="00BD6696">
              <w:rPr>
                <w:rFonts w:ascii="Times New Roman" w:hAnsi="Times New Roman" w:cs="Times New Roman"/>
                <w:sz w:val="28"/>
              </w:rPr>
              <w:t>жақсы</w:t>
            </w:r>
            <w:r w:rsidR="007111FC">
              <w:rPr>
                <w:rFonts w:ascii="Times New Roman" w:hAnsi="Times New Roman" w:cs="Times New Roman"/>
                <w:sz w:val="28"/>
                <w:lang w:val="kk-KZ"/>
              </w:rPr>
              <w:t xml:space="preserve"> </w:t>
            </w:r>
            <w:r w:rsidRPr="00BD6696">
              <w:rPr>
                <w:rFonts w:ascii="Times New Roman" w:hAnsi="Times New Roman" w:cs="Times New Roman"/>
                <w:sz w:val="28"/>
              </w:rPr>
              <w:t>деп</w:t>
            </w:r>
            <w:r w:rsidR="007111FC">
              <w:rPr>
                <w:rFonts w:ascii="Times New Roman" w:hAnsi="Times New Roman" w:cs="Times New Roman"/>
                <w:sz w:val="28"/>
                <w:lang w:val="kk-KZ"/>
              </w:rPr>
              <w:t xml:space="preserve"> </w:t>
            </w:r>
            <w:r w:rsidRPr="00BD6696">
              <w:rPr>
                <w:rFonts w:ascii="Times New Roman" w:hAnsi="Times New Roman" w:cs="Times New Roman"/>
                <w:sz w:val="28"/>
              </w:rPr>
              <w:t>ойлайды.</w:t>
            </w:r>
          </w:p>
        </w:tc>
        <w:tc>
          <w:tcPr>
            <w:tcW w:w="567"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96"/>
        </w:trPr>
        <w:tc>
          <w:tcPr>
            <w:tcW w:w="799"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8.            </w:t>
            </w:r>
          </w:p>
        </w:tc>
        <w:tc>
          <w:tcPr>
            <w:tcW w:w="5814" w:type="dxa"/>
            <w:tcBorders>
              <w:top w:val="single" w:sz="8" w:space="0" w:color="auto"/>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Мен жаңа</w:t>
            </w:r>
            <w:r w:rsidR="007111FC">
              <w:rPr>
                <w:rFonts w:ascii="Times New Roman" w:hAnsi="Times New Roman" w:cs="Times New Roman"/>
                <w:sz w:val="28"/>
                <w:lang w:val="kk-KZ"/>
              </w:rPr>
              <w:t xml:space="preserve"> </w:t>
            </w:r>
            <w:r w:rsidRPr="00BD6696">
              <w:rPr>
                <w:rFonts w:ascii="Times New Roman" w:hAnsi="Times New Roman" w:cs="Times New Roman"/>
                <w:sz w:val="28"/>
              </w:rPr>
              <w:t>нәрсені</w:t>
            </w:r>
            <w:r w:rsidR="007111FC">
              <w:rPr>
                <w:rFonts w:ascii="Times New Roman" w:hAnsi="Times New Roman" w:cs="Times New Roman"/>
                <w:sz w:val="28"/>
                <w:lang w:val="kk-KZ"/>
              </w:rPr>
              <w:t xml:space="preserve"> </w:t>
            </w:r>
            <w:r w:rsidRPr="00BD6696">
              <w:rPr>
                <w:rFonts w:ascii="Times New Roman" w:hAnsi="Times New Roman" w:cs="Times New Roman"/>
                <w:sz w:val="28"/>
              </w:rPr>
              <w:t>үйренуге</w:t>
            </w:r>
            <w:r w:rsidR="007111FC">
              <w:rPr>
                <w:rFonts w:ascii="Times New Roman" w:hAnsi="Times New Roman" w:cs="Times New Roman"/>
                <w:sz w:val="28"/>
                <w:lang w:val="kk-KZ"/>
              </w:rPr>
              <w:t xml:space="preserve"> </w:t>
            </w:r>
            <w:r w:rsidRPr="00BD6696">
              <w:rPr>
                <w:rFonts w:ascii="Times New Roman" w:hAnsi="Times New Roman" w:cs="Times New Roman"/>
                <w:sz w:val="28"/>
              </w:rPr>
              <w:t>және</w:t>
            </w:r>
            <w:r w:rsidR="007111FC">
              <w:rPr>
                <w:rFonts w:ascii="Times New Roman" w:hAnsi="Times New Roman" w:cs="Times New Roman"/>
                <w:sz w:val="28"/>
                <w:lang w:val="kk-KZ"/>
              </w:rPr>
              <w:t xml:space="preserve"> </w:t>
            </w:r>
            <w:r w:rsidRPr="00BD6696">
              <w:rPr>
                <w:rFonts w:ascii="Times New Roman" w:hAnsi="Times New Roman" w:cs="Times New Roman"/>
                <w:sz w:val="28"/>
              </w:rPr>
              <w:t>қабілеттерімді</w:t>
            </w:r>
            <w:r w:rsidR="007111FC">
              <w:rPr>
                <w:rFonts w:ascii="Times New Roman" w:hAnsi="Times New Roman" w:cs="Times New Roman"/>
                <w:sz w:val="28"/>
                <w:lang w:val="kk-KZ"/>
              </w:rPr>
              <w:t xml:space="preserve"> </w:t>
            </w:r>
            <w:r w:rsidRPr="00BD6696">
              <w:rPr>
                <w:rFonts w:ascii="Times New Roman" w:hAnsi="Times New Roman" w:cs="Times New Roman"/>
                <w:sz w:val="28"/>
              </w:rPr>
              <w:t>дамытуға</w:t>
            </w:r>
            <w:r w:rsidR="007111FC">
              <w:rPr>
                <w:rFonts w:ascii="Times New Roman" w:hAnsi="Times New Roman" w:cs="Times New Roman"/>
                <w:sz w:val="28"/>
                <w:lang w:val="kk-KZ"/>
              </w:rPr>
              <w:t xml:space="preserve"> </w:t>
            </w:r>
            <w:r w:rsidRPr="00BD6696">
              <w:rPr>
                <w:rFonts w:ascii="Times New Roman" w:hAnsi="Times New Roman" w:cs="Times New Roman"/>
                <w:sz w:val="28"/>
              </w:rPr>
              <w:t>мүмкіндік</w:t>
            </w:r>
            <w:r w:rsidR="007111FC">
              <w:rPr>
                <w:rFonts w:ascii="Times New Roman" w:hAnsi="Times New Roman" w:cs="Times New Roman"/>
                <w:sz w:val="28"/>
                <w:lang w:val="kk-KZ"/>
              </w:rPr>
              <w:t xml:space="preserve"> </w:t>
            </w:r>
            <w:r w:rsidRPr="00BD6696">
              <w:rPr>
                <w:rFonts w:ascii="Times New Roman" w:hAnsi="Times New Roman" w:cs="Times New Roman"/>
                <w:sz w:val="28"/>
              </w:rPr>
              <w:t>беретін</w:t>
            </w:r>
            <w:r w:rsidR="007111FC">
              <w:rPr>
                <w:rFonts w:ascii="Times New Roman" w:hAnsi="Times New Roman" w:cs="Times New Roman"/>
                <w:sz w:val="28"/>
                <w:lang w:val="kk-KZ"/>
              </w:rPr>
              <w:t xml:space="preserve"> </w:t>
            </w:r>
            <w:r w:rsidRPr="00BD6696">
              <w:rPr>
                <w:rFonts w:ascii="Times New Roman" w:hAnsi="Times New Roman" w:cs="Times New Roman"/>
                <w:sz w:val="28"/>
              </w:rPr>
              <w:t>жұмысқа</w:t>
            </w:r>
            <w:r w:rsidR="007111FC">
              <w:rPr>
                <w:rFonts w:ascii="Times New Roman" w:hAnsi="Times New Roman" w:cs="Times New Roman"/>
                <w:sz w:val="28"/>
                <w:lang w:val="kk-KZ"/>
              </w:rPr>
              <w:t xml:space="preserve"> </w:t>
            </w:r>
            <w:r w:rsidRPr="00BD6696">
              <w:rPr>
                <w:rFonts w:ascii="Times New Roman" w:hAnsi="Times New Roman" w:cs="Times New Roman"/>
                <w:sz w:val="28"/>
              </w:rPr>
              <w:t>ие</w:t>
            </w:r>
            <w:r w:rsidR="007111FC">
              <w:rPr>
                <w:rFonts w:ascii="Times New Roman" w:hAnsi="Times New Roman" w:cs="Times New Roman"/>
                <w:sz w:val="28"/>
                <w:lang w:val="kk-KZ"/>
              </w:rPr>
              <w:t xml:space="preserve"> </w:t>
            </w:r>
            <w:r w:rsidRPr="00BD6696">
              <w:rPr>
                <w:rFonts w:ascii="Times New Roman" w:hAnsi="Times New Roman" w:cs="Times New Roman"/>
                <w:sz w:val="28"/>
              </w:rPr>
              <w:t>болғым</w:t>
            </w:r>
            <w:r w:rsidR="007111FC">
              <w:rPr>
                <w:rFonts w:ascii="Times New Roman" w:hAnsi="Times New Roman" w:cs="Times New Roman"/>
                <w:sz w:val="28"/>
                <w:lang w:val="kk-KZ"/>
              </w:rPr>
              <w:t xml:space="preserve"> </w:t>
            </w:r>
            <w:r w:rsidRPr="00BD6696">
              <w:rPr>
                <w:rFonts w:ascii="Times New Roman" w:hAnsi="Times New Roman" w:cs="Times New Roman"/>
                <w:sz w:val="28"/>
              </w:rPr>
              <w:t>келеді.</w:t>
            </w:r>
          </w:p>
        </w:tc>
        <w:tc>
          <w:tcPr>
            <w:tcW w:w="567"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403"/>
        </w:trPr>
        <w:tc>
          <w:tcPr>
            <w:tcW w:w="799"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9.            </w:t>
            </w:r>
          </w:p>
        </w:tc>
        <w:tc>
          <w:tcPr>
            <w:tcW w:w="5814" w:type="dxa"/>
            <w:tcBorders>
              <w:top w:val="single" w:sz="8" w:space="0" w:color="auto"/>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Мен есептей</w:t>
            </w:r>
            <w:r w:rsidR="007111FC">
              <w:rPr>
                <w:rFonts w:ascii="Times New Roman" w:hAnsi="Times New Roman" w:cs="Times New Roman"/>
                <w:sz w:val="28"/>
                <w:lang w:val="kk-KZ"/>
              </w:rPr>
              <w:t xml:space="preserve"> </w:t>
            </w:r>
            <w:r w:rsidRPr="00BD6696">
              <w:rPr>
                <w:rFonts w:ascii="Times New Roman" w:hAnsi="Times New Roman" w:cs="Times New Roman"/>
                <w:sz w:val="28"/>
              </w:rPr>
              <w:t>алатын</w:t>
            </w:r>
            <w:r w:rsidR="007111FC">
              <w:rPr>
                <w:rFonts w:ascii="Times New Roman" w:hAnsi="Times New Roman" w:cs="Times New Roman"/>
                <w:sz w:val="28"/>
                <w:lang w:val="kk-KZ"/>
              </w:rPr>
              <w:t xml:space="preserve"> </w:t>
            </w:r>
            <w:r w:rsidRPr="00BD6696">
              <w:rPr>
                <w:rFonts w:ascii="Times New Roman" w:hAnsi="Times New Roman" w:cs="Times New Roman"/>
                <w:sz w:val="28"/>
              </w:rPr>
              <w:t>тұрақты</w:t>
            </w:r>
            <w:r w:rsidR="007111FC">
              <w:rPr>
                <w:rFonts w:ascii="Times New Roman" w:hAnsi="Times New Roman" w:cs="Times New Roman"/>
                <w:sz w:val="28"/>
                <w:lang w:val="kk-KZ"/>
              </w:rPr>
              <w:t xml:space="preserve"> </w:t>
            </w:r>
            <w:r w:rsidRPr="00BD6696">
              <w:rPr>
                <w:rFonts w:ascii="Times New Roman" w:hAnsi="Times New Roman" w:cs="Times New Roman"/>
                <w:sz w:val="28"/>
              </w:rPr>
              <w:t>табыс мен үшін</w:t>
            </w:r>
            <w:r w:rsidR="007111FC">
              <w:rPr>
                <w:rFonts w:ascii="Times New Roman" w:hAnsi="Times New Roman" w:cs="Times New Roman"/>
                <w:sz w:val="28"/>
                <w:lang w:val="kk-KZ"/>
              </w:rPr>
              <w:t xml:space="preserve"> </w:t>
            </w:r>
            <w:r w:rsidRPr="00BD6696">
              <w:rPr>
                <w:rFonts w:ascii="Times New Roman" w:hAnsi="Times New Roman" w:cs="Times New Roman"/>
                <w:sz w:val="28"/>
              </w:rPr>
              <w:t>өте</w:t>
            </w:r>
            <w:r w:rsidR="007111FC">
              <w:rPr>
                <w:rFonts w:ascii="Times New Roman" w:hAnsi="Times New Roman" w:cs="Times New Roman"/>
                <w:sz w:val="28"/>
                <w:lang w:val="kk-KZ"/>
              </w:rPr>
              <w:t xml:space="preserve"> </w:t>
            </w:r>
            <w:r w:rsidRPr="00BD6696">
              <w:rPr>
                <w:rFonts w:ascii="Times New Roman" w:hAnsi="Times New Roman" w:cs="Times New Roman"/>
                <w:sz w:val="28"/>
              </w:rPr>
              <w:t>маңызды</w:t>
            </w:r>
          </w:p>
        </w:tc>
        <w:tc>
          <w:tcPr>
            <w:tcW w:w="567"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67"/>
        </w:trPr>
        <w:tc>
          <w:tcPr>
            <w:tcW w:w="799"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10.         </w:t>
            </w:r>
          </w:p>
        </w:tc>
        <w:tc>
          <w:tcPr>
            <w:tcW w:w="5814" w:type="dxa"/>
            <w:tcBorders>
              <w:top w:val="single" w:sz="8" w:space="0" w:color="auto"/>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Әріптестер</w:t>
            </w:r>
            <w:r w:rsidR="007111FC">
              <w:rPr>
                <w:rFonts w:ascii="Times New Roman" w:hAnsi="Times New Roman" w:cs="Times New Roman"/>
                <w:sz w:val="28"/>
                <w:lang w:val="kk-KZ"/>
              </w:rPr>
              <w:t xml:space="preserve"> </w:t>
            </w:r>
            <w:r w:rsidRPr="00BD6696">
              <w:rPr>
                <w:rFonts w:ascii="Times New Roman" w:hAnsi="Times New Roman" w:cs="Times New Roman"/>
                <w:sz w:val="28"/>
              </w:rPr>
              <w:t>мен</w:t>
            </w:r>
            <w:r w:rsidR="007111FC">
              <w:rPr>
                <w:rFonts w:ascii="Times New Roman" w:hAnsi="Times New Roman" w:cs="Times New Roman"/>
                <w:sz w:val="28"/>
                <w:lang w:val="kk-KZ"/>
              </w:rPr>
              <w:t xml:space="preserve"> </w:t>
            </w:r>
            <w:r w:rsidRPr="00BD6696">
              <w:rPr>
                <w:rFonts w:ascii="Times New Roman" w:hAnsi="Times New Roman" w:cs="Times New Roman"/>
                <w:sz w:val="28"/>
              </w:rPr>
              <w:t>тығыз</w:t>
            </w:r>
            <w:r w:rsidR="007111FC">
              <w:rPr>
                <w:rFonts w:ascii="Times New Roman" w:hAnsi="Times New Roman" w:cs="Times New Roman"/>
                <w:sz w:val="28"/>
                <w:lang w:val="kk-KZ"/>
              </w:rPr>
              <w:t xml:space="preserve"> </w:t>
            </w:r>
            <w:r w:rsidRPr="00BD6696">
              <w:rPr>
                <w:rFonts w:ascii="Times New Roman" w:hAnsi="Times New Roman" w:cs="Times New Roman"/>
                <w:sz w:val="28"/>
              </w:rPr>
              <w:t xml:space="preserve">қарым </w:t>
            </w:r>
            <w:r w:rsidR="007111FC">
              <w:rPr>
                <w:rFonts w:ascii="Times New Roman" w:hAnsi="Times New Roman" w:cs="Times New Roman"/>
                <w:sz w:val="28"/>
              </w:rPr>
              <w:t>–</w:t>
            </w:r>
            <w:r w:rsidRPr="00BD6696">
              <w:rPr>
                <w:rFonts w:ascii="Times New Roman" w:hAnsi="Times New Roman" w:cs="Times New Roman"/>
                <w:sz w:val="28"/>
              </w:rPr>
              <w:t>қатынастан</w:t>
            </w:r>
            <w:r w:rsidR="007111FC">
              <w:rPr>
                <w:rFonts w:ascii="Times New Roman" w:hAnsi="Times New Roman" w:cs="Times New Roman"/>
                <w:sz w:val="28"/>
                <w:lang w:val="kk-KZ"/>
              </w:rPr>
              <w:t xml:space="preserve"> </w:t>
            </w:r>
            <w:r w:rsidRPr="00BD6696">
              <w:rPr>
                <w:rFonts w:ascii="Times New Roman" w:hAnsi="Times New Roman" w:cs="Times New Roman"/>
                <w:sz w:val="28"/>
              </w:rPr>
              <w:t>аулақ</w:t>
            </w:r>
            <w:r w:rsidR="007111FC">
              <w:rPr>
                <w:rFonts w:ascii="Times New Roman" w:hAnsi="Times New Roman" w:cs="Times New Roman"/>
                <w:sz w:val="28"/>
                <w:lang w:val="kk-KZ"/>
              </w:rPr>
              <w:t xml:space="preserve"> </w:t>
            </w:r>
            <w:r w:rsidRPr="00BD6696">
              <w:rPr>
                <w:rFonts w:ascii="Times New Roman" w:hAnsi="Times New Roman" w:cs="Times New Roman"/>
                <w:sz w:val="28"/>
              </w:rPr>
              <w:t>болған</w:t>
            </w:r>
            <w:r w:rsidR="007111FC">
              <w:rPr>
                <w:rFonts w:ascii="Times New Roman" w:hAnsi="Times New Roman" w:cs="Times New Roman"/>
                <w:sz w:val="28"/>
                <w:lang w:val="kk-KZ"/>
              </w:rPr>
              <w:t xml:space="preserve"> </w:t>
            </w:r>
            <w:r w:rsidRPr="00BD6696">
              <w:rPr>
                <w:rFonts w:ascii="Times New Roman" w:hAnsi="Times New Roman" w:cs="Times New Roman"/>
                <w:sz w:val="28"/>
              </w:rPr>
              <w:t>жөн</w:t>
            </w:r>
          </w:p>
        </w:tc>
        <w:tc>
          <w:tcPr>
            <w:tcW w:w="567"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94"/>
        </w:trPr>
        <w:tc>
          <w:tcPr>
            <w:tcW w:w="799"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11.         </w:t>
            </w:r>
          </w:p>
        </w:tc>
        <w:tc>
          <w:tcPr>
            <w:tcW w:w="5814" w:type="dxa"/>
            <w:tcBorders>
              <w:top w:val="single" w:sz="8" w:space="0" w:color="auto"/>
              <w:left w:val="nil"/>
              <w:bottom w:val="nil"/>
              <w:right w:val="single" w:sz="8" w:space="0" w:color="auto"/>
            </w:tcBorders>
            <w:tcMar>
              <w:top w:w="0" w:type="dxa"/>
              <w:left w:w="40" w:type="dxa"/>
              <w:bottom w:w="0" w:type="dxa"/>
              <w:right w:w="40" w:type="dxa"/>
            </w:tcMar>
            <w:hideMark/>
          </w:tcPr>
          <w:p w:rsidR="00F9103D" w:rsidRDefault="00F9103D" w:rsidP="00E556C1">
            <w:pPr>
              <w:spacing w:after="0" w:line="240" w:lineRule="auto"/>
              <w:ind w:firstLine="48"/>
              <w:jc w:val="both"/>
              <w:rPr>
                <w:rFonts w:ascii="Times New Roman" w:hAnsi="Times New Roman" w:cs="Times New Roman"/>
                <w:sz w:val="28"/>
                <w:lang w:val="uk-UA"/>
              </w:rPr>
            </w:pPr>
            <w:r w:rsidRPr="00BD6696">
              <w:rPr>
                <w:rFonts w:ascii="Times New Roman" w:hAnsi="Times New Roman" w:cs="Times New Roman"/>
                <w:sz w:val="28"/>
                <w:lang w:val="uk-UA"/>
              </w:rPr>
              <w:t>Мен үшін</w:t>
            </w:r>
            <w:r w:rsidR="007111FC">
              <w:rPr>
                <w:rFonts w:ascii="Times New Roman" w:hAnsi="Times New Roman" w:cs="Times New Roman"/>
                <w:sz w:val="28"/>
                <w:lang w:val="uk-UA"/>
              </w:rPr>
              <w:t xml:space="preserve"> </w:t>
            </w:r>
            <w:r w:rsidRPr="00BD6696">
              <w:rPr>
                <w:rFonts w:ascii="Times New Roman" w:hAnsi="Times New Roman" w:cs="Times New Roman"/>
                <w:sz w:val="28"/>
                <w:lang w:val="uk-UA"/>
              </w:rPr>
              <w:t>басқалардың</w:t>
            </w:r>
            <w:r w:rsidR="007111FC">
              <w:rPr>
                <w:rFonts w:ascii="Times New Roman" w:hAnsi="Times New Roman" w:cs="Times New Roman"/>
                <w:sz w:val="28"/>
                <w:lang w:val="uk-UA"/>
              </w:rPr>
              <w:t xml:space="preserve"> </w:t>
            </w:r>
            <w:r w:rsidRPr="00BD6696">
              <w:rPr>
                <w:rFonts w:ascii="Times New Roman" w:hAnsi="Times New Roman" w:cs="Times New Roman"/>
                <w:sz w:val="28"/>
                <w:lang w:val="uk-UA"/>
              </w:rPr>
              <w:t>пікірінен</w:t>
            </w:r>
            <w:r w:rsidR="007111FC">
              <w:rPr>
                <w:rFonts w:ascii="Times New Roman" w:hAnsi="Times New Roman" w:cs="Times New Roman"/>
                <w:sz w:val="28"/>
                <w:lang w:val="uk-UA"/>
              </w:rPr>
              <w:t xml:space="preserve"> </w:t>
            </w:r>
            <w:r w:rsidRPr="00BD6696">
              <w:rPr>
                <w:rFonts w:ascii="Times New Roman" w:hAnsi="Times New Roman" w:cs="Times New Roman"/>
                <w:sz w:val="28"/>
                <w:lang w:val="uk-UA"/>
              </w:rPr>
              <w:t>гөрі, менің</w:t>
            </w:r>
            <w:r w:rsidR="007111FC">
              <w:rPr>
                <w:rFonts w:ascii="Times New Roman" w:hAnsi="Times New Roman" w:cs="Times New Roman"/>
                <w:sz w:val="28"/>
                <w:lang w:val="uk-UA"/>
              </w:rPr>
              <w:t xml:space="preserve"> </w:t>
            </w:r>
            <w:r w:rsidRPr="00BD6696">
              <w:rPr>
                <w:rFonts w:ascii="Times New Roman" w:hAnsi="Times New Roman" w:cs="Times New Roman"/>
                <w:sz w:val="28"/>
                <w:lang w:val="uk-UA"/>
              </w:rPr>
              <w:t>жеке</w:t>
            </w:r>
            <w:r w:rsidR="007111FC">
              <w:rPr>
                <w:rFonts w:ascii="Times New Roman" w:hAnsi="Times New Roman" w:cs="Times New Roman"/>
                <w:sz w:val="28"/>
                <w:lang w:val="uk-UA"/>
              </w:rPr>
              <w:t xml:space="preserve"> </w:t>
            </w:r>
            <w:r w:rsidRPr="00BD6696">
              <w:rPr>
                <w:rFonts w:ascii="Times New Roman" w:hAnsi="Times New Roman" w:cs="Times New Roman"/>
                <w:sz w:val="28"/>
                <w:lang w:val="uk-UA"/>
              </w:rPr>
              <w:t>құндылығым</w:t>
            </w:r>
            <w:r w:rsidR="007111FC">
              <w:rPr>
                <w:rFonts w:ascii="Times New Roman" w:hAnsi="Times New Roman" w:cs="Times New Roman"/>
                <w:sz w:val="28"/>
                <w:lang w:val="uk-UA"/>
              </w:rPr>
              <w:t xml:space="preserve">  </w:t>
            </w:r>
            <w:r w:rsidRPr="00BD6696">
              <w:rPr>
                <w:rFonts w:ascii="Times New Roman" w:hAnsi="Times New Roman" w:cs="Times New Roman"/>
                <w:sz w:val="28"/>
                <w:lang w:val="uk-UA"/>
              </w:rPr>
              <w:t>маңызды.</w:t>
            </w:r>
            <w:r w:rsidR="007111FC">
              <w:rPr>
                <w:rFonts w:ascii="Times New Roman" w:hAnsi="Times New Roman" w:cs="Times New Roman"/>
                <w:sz w:val="28"/>
                <w:lang w:val="uk-UA"/>
              </w:rPr>
              <w:t xml:space="preserve"> </w:t>
            </w:r>
          </w:p>
          <w:p w:rsidR="007111FC" w:rsidRPr="00BD6696" w:rsidRDefault="007111FC" w:rsidP="00E556C1">
            <w:pPr>
              <w:spacing w:after="0" w:line="240" w:lineRule="auto"/>
              <w:ind w:firstLine="48"/>
              <w:jc w:val="both"/>
              <w:rPr>
                <w:rFonts w:ascii="Times New Roman" w:hAnsi="Times New Roman" w:cs="Times New Roman"/>
                <w:sz w:val="28"/>
              </w:rPr>
            </w:pPr>
          </w:p>
        </w:tc>
        <w:tc>
          <w:tcPr>
            <w:tcW w:w="567"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422"/>
        </w:trPr>
        <w:tc>
          <w:tcPr>
            <w:tcW w:w="79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12.         </w:t>
            </w:r>
          </w:p>
        </w:tc>
        <w:tc>
          <w:tcPr>
            <w:tcW w:w="58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Арманға</w:t>
            </w:r>
            <w:r w:rsidR="007111FC">
              <w:rPr>
                <w:rFonts w:ascii="Times New Roman" w:hAnsi="Times New Roman" w:cs="Times New Roman"/>
                <w:sz w:val="28"/>
                <w:lang w:val="kk-KZ"/>
              </w:rPr>
              <w:t xml:space="preserve"> </w:t>
            </w:r>
            <w:r w:rsidRPr="00BD6696">
              <w:rPr>
                <w:rFonts w:ascii="Times New Roman" w:hAnsi="Times New Roman" w:cs="Times New Roman"/>
                <w:sz w:val="28"/>
              </w:rPr>
              <w:t xml:space="preserve">жету </w:t>
            </w:r>
            <w:r w:rsidR="007111FC">
              <w:rPr>
                <w:rFonts w:ascii="Times New Roman" w:hAnsi="Times New Roman" w:cs="Times New Roman"/>
                <w:sz w:val="28"/>
              </w:rPr>
              <w:t>–</w:t>
            </w:r>
            <w:r w:rsidRPr="00BD6696">
              <w:rPr>
                <w:rFonts w:ascii="Times New Roman" w:hAnsi="Times New Roman" w:cs="Times New Roman"/>
                <w:sz w:val="28"/>
              </w:rPr>
              <w:t xml:space="preserve"> уақытты</w:t>
            </w:r>
            <w:r w:rsidR="007111FC">
              <w:rPr>
                <w:rFonts w:ascii="Times New Roman" w:hAnsi="Times New Roman" w:cs="Times New Roman"/>
                <w:sz w:val="28"/>
                <w:lang w:val="kk-KZ"/>
              </w:rPr>
              <w:t xml:space="preserve"> </w:t>
            </w:r>
            <w:r w:rsidRPr="00BD6696">
              <w:rPr>
                <w:rFonts w:ascii="Times New Roman" w:hAnsi="Times New Roman" w:cs="Times New Roman"/>
                <w:sz w:val="28"/>
              </w:rPr>
              <w:t>жоғалту</w:t>
            </w:r>
          </w:p>
        </w:tc>
        <w:tc>
          <w:tcPr>
            <w:tcW w:w="56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653BB7">
        <w:trPr>
          <w:trHeight w:val="403"/>
        </w:trPr>
        <w:tc>
          <w:tcPr>
            <w:tcW w:w="799" w:type="dxa"/>
            <w:tcBorders>
              <w:top w:val="nil"/>
              <w:left w:val="single" w:sz="8" w:space="0" w:color="auto"/>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13.         </w:t>
            </w:r>
          </w:p>
        </w:tc>
        <w:tc>
          <w:tcPr>
            <w:tcW w:w="5814" w:type="dxa"/>
            <w:tcBorders>
              <w:top w:val="nil"/>
              <w:left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Жақсы</w:t>
            </w:r>
            <w:r w:rsidR="007111FC">
              <w:rPr>
                <w:rFonts w:ascii="Times New Roman" w:hAnsi="Times New Roman" w:cs="Times New Roman"/>
                <w:sz w:val="28"/>
                <w:lang w:val="kk-KZ"/>
              </w:rPr>
              <w:t xml:space="preserve"> </w:t>
            </w:r>
            <w:r w:rsidRPr="00BD6696">
              <w:rPr>
                <w:rFonts w:ascii="Times New Roman" w:hAnsi="Times New Roman" w:cs="Times New Roman"/>
                <w:sz w:val="28"/>
              </w:rPr>
              <w:t>жұмыс</w:t>
            </w:r>
            <w:r w:rsidR="007111FC">
              <w:rPr>
                <w:rFonts w:ascii="Times New Roman" w:hAnsi="Times New Roman" w:cs="Times New Roman"/>
                <w:sz w:val="28"/>
                <w:lang w:val="kk-KZ"/>
              </w:rPr>
              <w:t xml:space="preserve"> </w:t>
            </w:r>
            <w:r w:rsidRPr="00BD6696">
              <w:rPr>
                <w:rFonts w:ascii="Times New Roman" w:hAnsi="Times New Roman" w:cs="Times New Roman"/>
                <w:sz w:val="28"/>
              </w:rPr>
              <w:t>жақсызейнетке</w:t>
            </w:r>
            <w:r w:rsidR="007111FC">
              <w:rPr>
                <w:rFonts w:ascii="Times New Roman" w:hAnsi="Times New Roman" w:cs="Times New Roman"/>
                <w:sz w:val="28"/>
                <w:lang w:val="kk-KZ"/>
              </w:rPr>
              <w:t xml:space="preserve"> </w:t>
            </w:r>
            <w:r w:rsidRPr="00BD6696">
              <w:rPr>
                <w:rFonts w:ascii="Times New Roman" w:hAnsi="Times New Roman" w:cs="Times New Roman"/>
                <w:sz w:val="28"/>
              </w:rPr>
              <w:t>рлік</w:t>
            </w:r>
            <w:r w:rsidR="007111FC">
              <w:rPr>
                <w:rFonts w:ascii="Times New Roman" w:hAnsi="Times New Roman" w:cs="Times New Roman"/>
                <w:sz w:val="28"/>
                <w:lang w:val="kk-KZ"/>
              </w:rPr>
              <w:t xml:space="preserve"> </w:t>
            </w:r>
            <w:r w:rsidRPr="00BD6696">
              <w:rPr>
                <w:rFonts w:ascii="Times New Roman" w:hAnsi="Times New Roman" w:cs="Times New Roman"/>
                <w:sz w:val="28"/>
              </w:rPr>
              <w:t>жоспарды</w:t>
            </w:r>
            <w:r w:rsidR="007111FC">
              <w:rPr>
                <w:rFonts w:ascii="Times New Roman" w:hAnsi="Times New Roman" w:cs="Times New Roman"/>
                <w:sz w:val="28"/>
                <w:lang w:val="kk-KZ"/>
              </w:rPr>
              <w:t xml:space="preserve"> </w:t>
            </w:r>
            <w:r w:rsidRPr="00BD6696">
              <w:rPr>
                <w:rFonts w:ascii="Times New Roman" w:hAnsi="Times New Roman" w:cs="Times New Roman"/>
                <w:sz w:val="28"/>
              </w:rPr>
              <w:t>қамтуы</w:t>
            </w:r>
            <w:r w:rsidR="007111FC">
              <w:rPr>
                <w:rFonts w:ascii="Times New Roman" w:hAnsi="Times New Roman" w:cs="Times New Roman"/>
                <w:sz w:val="28"/>
                <w:lang w:val="kk-KZ"/>
              </w:rPr>
              <w:t xml:space="preserve"> </w:t>
            </w:r>
            <w:r w:rsidRPr="00BD6696">
              <w:rPr>
                <w:rFonts w:ascii="Times New Roman" w:hAnsi="Times New Roman" w:cs="Times New Roman"/>
                <w:sz w:val="28"/>
              </w:rPr>
              <w:t>керек</w:t>
            </w:r>
          </w:p>
        </w:tc>
        <w:tc>
          <w:tcPr>
            <w:tcW w:w="567" w:type="dxa"/>
            <w:tcBorders>
              <w:top w:val="nil"/>
              <w:left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nil"/>
              <w:left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nil"/>
              <w:left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nil"/>
              <w:left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nil"/>
              <w:left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653BB7" w:rsidRPr="00BD6696" w:rsidTr="00653BB7">
        <w:trPr>
          <w:trHeight w:val="403"/>
        </w:trPr>
        <w:tc>
          <w:tcPr>
            <w:tcW w:w="9328" w:type="dxa"/>
            <w:gridSpan w:val="7"/>
            <w:tcBorders>
              <w:bottom w:val="single" w:sz="4" w:space="0" w:color="auto"/>
            </w:tcBorders>
            <w:tcMar>
              <w:top w:w="0" w:type="dxa"/>
              <w:left w:w="40" w:type="dxa"/>
              <w:bottom w:w="0" w:type="dxa"/>
              <w:right w:w="40" w:type="dxa"/>
            </w:tcMar>
          </w:tcPr>
          <w:p w:rsidR="00741430" w:rsidRDefault="00741430" w:rsidP="00653BB7">
            <w:pPr>
              <w:spacing w:after="0" w:line="240" w:lineRule="auto"/>
              <w:ind w:firstLine="332"/>
              <w:jc w:val="both"/>
              <w:rPr>
                <w:rFonts w:ascii="Times New Roman" w:eastAsia="Times New Roman" w:hAnsi="Times New Roman"/>
                <w:sz w:val="28"/>
                <w:szCs w:val="28"/>
                <w:lang w:val="en-GB"/>
              </w:rPr>
            </w:pPr>
          </w:p>
          <w:p w:rsidR="00741430" w:rsidRPr="00BD6696" w:rsidRDefault="00653BB7" w:rsidP="00600D49">
            <w:pPr>
              <w:spacing w:after="0" w:line="240" w:lineRule="auto"/>
              <w:ind w:firstLine="332"/>
              <w:jc w:val="both"/>
              <w:rPr>
                <w:rFonts w:ascii="Times New Roman" w:hAnsi="Times New Roman" w:cs="Times New Roman"/>
                <w:b/>
                <w:bCs/>
                <w:sz w:val="28"/>
                <w:lang w:val="en-US"/>
              </w:rPr>
            </w:pPr>
            <w:r w:rsidRPr="00E556C1">
              <w:rPr>
                <w:rFonts w:ascii="Times New Roman" w:eastAsia="Times New Roman" w:hAnsi="Times New Roman"/>
                <w:sz w:val="28"/>
                <w:szCs w:val="28"/>
                <w:lang w:val="en-GB"/>
              </w:rPr>
              <w:t>Кестенің жалғасы</w:t>
            </w:r>
          </w:p>
        </w:tc>
      </w:tr>
      <w:tr w:rsidR="00F9103D" w:rsidRPr="00BD6696" w:rsidTr="00653BB7">
        <w:trPr>
          <w:trHeight w:val="384"/>
        </w:trPr>
        <w:tc>
          <w:tcPr>
            <w:tcW w:w="79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14.         </w:t>
            </w:r>
          </w:p>
        </w:tc>
        <w:tc>
          <w:tcPr>
            <w:tcW w:w="581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Мен басқа</w:t>
            </w:r>
            <w:r w:rsidR="007111FC">
              <w:rPr>
                <w:rFonts w:ascii="Times New Roman" w:hAnsi="Times New Roman" w:cs="Times New Roman"/>
                <w:sz w:val="28"/>
                <w:lang w:val="kk-KZ"/>
              </w:rPr>
              <w:t xml:space="preserve"> </w:t>
            </w:r>
            <w:r w:rsidRPr="00BD6696">
              <w:rPr>
                <w:rFonts w:ascii="Times New Roman" w:hAnsi="Times New Roman" w:cs="Times New Roman"/>
                <w:sz w:val="28"/>
              </w:rPr>
              <w:t xml:space="preserve">адамдармен </w:t>
            </w:r>
            <w:r w:rsidR="007111FC">
              <w:rPr>
                <w:rFonts w:ascii="Times New Roman" w:hAnsi="Times New Roman" w:cs="Times New Roman"/>
                <w:sz w:val="28"/>
              </w:rPr>
              <w:t>–</w:t>
            </w:r>
            <w:r w:rsidRPr="00BD6696">
              <w:rPr>
                <w:rFonts w:ascii="Times New Roman" w:hAnsi="Times New Roman" w:cs="Times New Roman"/>
                <w:sz w:val="28"/>
              </w:rPr>
              <w:t xml:space="preserve"> клиенттермен</w:t>
            </w:r>
            <w:r w:rsidR="007111FC">
              <w:rPr>
                <w:rFonts w:ascii="Times New Roman" w:hAnsi="Times New Roman" w:cs="Times New Roman"/>
                <w:sz w:val="28"/>
                <w:lang w:val="kk-KZ"/>
              </w:rPr>
              <w:t xml:space="preserve"> </w:t>
            </w:r>
            <w:r w:rsidRPr="00BD6696">
              <w:rPr>
                <w:rFonts w:ascii="Times New Roman" w:hAnsi="Times New Roman" w:cs="Times New Roman"/>
                <w:sz w:val="28"/>
              </w:rPr>
              <w:t>және</w:t>
            </w:r>
            <w:r w:rsidR="007111FC">
              <w:rPr>
                <w:rFonts w:ascii="Times New Roman" w:hAnsi="Times New Roman" w:cs="Times New Roman"/>
                <w:sz w:val="28"/>
                <w:lang w:val="kk-KZ"/>
              </w:rPr>
              <w:t xml:space="preserve"> </w:t>
            </w:r>
            <w:r w:rsidRPr="00BD6696">
              <w:rPr>
                <w:rFonts w:ascii="Times New Roman" w:hAnsi="Times New Roman" w:cs="Times New Roman"/>
                <w:sz w:val="28"/>
              </w:rPr>
              <w:t>әріптестер</w:t>
            </w:r>
            <w:r w:rsidR="007111FC">
              <w:rPr>
                <w:rFonts w:ascii="Times New Roman" w:hAnsi="Times New Roman" w:cs="Times New Roman"/>
                <w:sz w:val="28"/>
                <w:lang w:val="kk-KZ"/>
              </w:rPr>
              <w:t xml:space="preserve"> </w:t>
            </w:r>
            <w:r w:rsidRPr="00BD6696">
              <w:rPr>
                <w:rFonts w:ascii="Times New Roman" w:hAnsi="Times New Roman" w:cs="Times New Roman"/>
                <w:sz w:val="28"/>
              </w:rPr>
              <w:t>мен</w:t>
            </w:r>
            <w:r w:rsidR="007111FC">
              <w:rPr>
                <w:rFonts w:ascii="Times New Roman" w:hAnsi="Times New Roman" w:cs="Times New Roman"/>
                <w:sz w:val="28"/>
                <w:lang w:val="kk-KZ"/>
              </w:rPr>
              <w:t xml:space="preserve"> </w:t>
            </w:r>
            <w:r w:rsidRPr="00BD6696">
              <w:rPr>
                <w:rFonts w:ascii="Times New Roman" w:hAnsi="Times New Roman" w:cs="Times New Roman"/>
                <w:sz w:val="28"/>
              </w:rPr>
              <w:t xml:space="preserve">қарым </w:t>
            </w:r>
            <w:r w:rsidR="007111FC">
              <w:rPr>
                <w:rFonts w:ascii="Times New Roman" w:hAnsi="Times New Roman" w:cs="Times New Roman"/>
                <w:sz w:val="28"/>
              </w:rPr>
              <w:t>–</w:t>
            </w:r>
            <w:r w:rsidRPr="00BD6696">
              <w:rPr>
                <w:rFonts w:ascii="Times New Roman" w:hAnsi="Times New Roman" w:cs="Times New Roman"/>
                <w:sz w:val="28"/>
              </w:rPr>
              <w:t>қатынасты</w:t>
            </w:r>
            <w:r w:rsidR="007111FC">
              <w:rPr>
                <w:rFonts w:ascii="Times New Roman" w:hAnsi="Times New Roman" w:cs="Times New Roman"/>
                <w:sz w:val="28"/>
                <w:lang w:val="kk-KZ"/>
              </w:rPr>
              <w:t xml:space="preserve"> </w:t>
            </w:r>
            <w:r w:rsidRPr="00BD6696">
              <w:rPr>
                <w:rFonts w:ascii="Times New Roman" w:hAnsi="Times New Roman" w:cs="Times New Roman"/>
                <w:sz w:val="28"/>
              </w:rPr>
              <w:t>қамтитын</w:t>
            </w:r>
            <w:r w:rsidR="007111FC">
              <w:rPr>
                <w:rFonts w:ascii="Times New Roman" w:hAnsi="Times New Roman" w:cs="Times New Roman"/>
                <w:sz w:val="28"/>
                <w:lang w:val="kk-KZ"/>
              </w:rPr>
              <w:t xml:space="preserve"> </w:t>
            </w:r>
            <w:r w:rsidRPr="00BD6696">
              <w:rPr>
                <w:rFonts w:ascii="Times New Roman" w:hAnsi="Times New Roman" w:cs="Times New Roman"/>
                <w:sz w:val="28"/>
              </w:rPr>
              <w:t>жұмысты</w:t>
            </w:r>
            <w:r w:rsidR="007111FC">
              <w:rPr>
                <w:rFonts w:ascii="Times New Roman" w:hAnsi="Times New Roman" w:cs="Times New Roman"/>
                <w:sz w:val="28"/>
                <w:lang w:val="kk-KZ"/>
              </w:rPr>
              <w:t xml:space="preserve"> </w:t>
            </w:r>
            <w:r w:rsidRPr="00BD6696">
              <w:rPr>
                <w:rFonts w:ascii="Times New Roman" w:hAnsi="Times New Roman" w:cs="Times New Roman"/>
                <w:sz w:val="28"/>
              </w:rPr>
              <w:t>ұнатамын</w:t>
            </w:r>
          </w:p>
        </w:tc>
        <w:tc>
          <w:tcPr>
            <w:tcW w:w="56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653BB7">
        <w:trPr>
          <w:trHeight w:val="374"/>
        </w:trPr>
        <w:tc>
          <w:tcPr>
            <w:tcW w:w="799" w:type="dxa"/>
            <w:tcBorders>
              <w:top w:val="single" w:sz="4"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15.         </w:t>
            </w:r>
          </w:p>
        </w:tc>
        <w:tc>
          <w:tcPr>
            <w:tcW w:w="5814" w:type="dxa"/>
            <w:tcBorders>
              <w:top w:val="single" w:sz="4" w:space="0" w:color="auto"/>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Мен жасаған</w:t>
            </w:r>
            <w:r w:rsidR="007111FC">
              <w:rPr>
                <w:rFonts w:ascii="Times New Roman" w:hAnsi="Times New Roman" w:cs="Times New Roman"/>
                <w:sz w:val="28"/>
                <w:lang w:val="kk-KZ"/>
              </w:rPr>
              <w:t xml:space="preserve"> </w:t>
            </w:r>
            <w:r w:rsidRPr="00BD6696">
              <w:rPr>
                <w:rFonts w:ascii="Times New Roman" w:hAnsi="Times New Roman" w:cs="Times New Roman"/>
                <w:sz w:val="28"/>
              </w:rPr>
              <w:t>жұмысты</w:t>
            </w:r>
            <w:r w:rsidR="007111FC">
              <w:rPr>
                <w:rFonts w:ascii="Times New Roman" w:hAnsi="Times New Roman" w:cs="Times New Roman"/>
                <w:sz w:val="28"/>
                <w:lang w:val="kk-KZ"/>
              </w:rPr>
              <w:t xml:space="preserve"> </w:t>
            </w:r>
            <w:r w:rsidRPr="00BD6696">
              <w:rPr>
                <w:rFonts w:ascii="Times New Roman" w:hAnsi="Times New Roman" w:cs="Times New Roman"/>
                <w:sz w:val="28"/>
              </w:rPr>
              <w:t>біреу</w:t>
            </w:r>
            <w:r w:rsidR="007111FC">
              <w:rPr>
                <w:rFonts w:ascii="Times New Roman" w:hAnsi="Times New Roman" w:cs="Times New Roman"/>
                <w:sz w:val="28"/>
                <w:lang w:val="kk-KZ"/>
              </w:rPr>
              <w:t xml:space="preserve"> </w:t>
            </w:r>
            <w:r w:rsidRPr="00BD6696">
              <w:rPr>
                <w:rFonts w:ascii="Times New Roman" w:hAnsi="Times New Roman" w:cs="Times New Roman"/>
                <w:sz w:val="28"/>
              </w:rPr>
              <w:t>өз</w:t>
            </w:r>
            <w:r w:rsidR="007111FC">
              <w:rPr>
                <w:rFonts w:ascii="Times New Roman" w:hAnsi="Times New Roman" w:cs="Times New Roman"/>
                <w:sz w:val="28"/>
                <w:lang w:val="kk-KZ"/>
              </w:rPr>
              <w:t xml:space="preserve"> </w:t>
            </w:r>
            <w:r w:rsidRPr="00BD6696">
              <w:rPr>
                <w:rFonts w:ascii="Times New Roman" w:hAnsi="Times New Roman" w:cs="Times New Roman"/>
                <w:sz w:val="28"/>
              </w:rPr>
              <w:t>қолына</w:t>
            </w:r>
            <w:r w:rsidR="007111FC">
              <w:rPr>
                <w:rFonts w:ascii="Times New Roman" w:hAnsi="Times New Roman" w:cs="Times New Roman"/>
                <w:sz w:val="28"/>
                <w:lang w:val="kk-KZ"/>
              </w:rPr>
              <w:t xml:space="preserve"> </w:t>
            </w:r>
            <w:r w:rsidRPr="00BD6696">
              <w:rPr>
                <w:rFonts w:ascii="Times New Roman" w:hAnsi="Times New Roman" w:cs="Times New Roman"/>
                <w:sz w:val="28"/>
              </w:rPr>
              <w:t>алса, мен ашуланамын</w:t>
            </w:r>
          </w:p>
        </w:tc>
        <w:tc>
          <w:tcPr>
            <w:tcW w:w="567" w:type="dxa"/>
            <w:tcBorders>
              <w:top w:val="single" w:sz="4"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4"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4"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4"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4"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84"/>
        </w:trPr>
        <w:tc>
          <w:tcPr>
            <w:tcW w:w="799"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16.         </w:t>
            </w:r>
          </w:p>
        </w:tc>
        <w:tc>
          <w:tcPr>
            <w:tcW w:w="5814" w:type="dxa"/>
            <w:tcBorders>
              <w:top w:val="single" w:sz="8" w:space="0" w:color="auto"/>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Әрі</w:t>
            </w:r>
            <w:r w:rsidR="00800511">
              <w:rPr>
                <w:rFonts w:ascii="Times New Roman" w:hAnsi="Times New Roman" w:cs="Times New Roman"/>
                <w:sz w:val="28"/>
                <w:lang w:val="kk-KZ"/>
              </w:rPr>
              <w:t xml:space="preserve"> </w:t>
            </w:r>
            <w:r w:rsidRPr="00BD6696">
              <w:rPr>
                <w:rFonts w:ascii="Times New Roman" w:hAnsi="Times New Roman" w:cs="Times New Roman"/>
                <w:sz w:val="28"/>
              </w:rPr>
              <w:t>қарай</w:t>
            </w:r>
            <w:r w:rsidR="00800511">
              <w:rPr>
                <w:rFonts w:ascii="Times New Roman" w:hAnsi="Times New Roman" w:cs="Times New Roman"/>
                <w:sz w:val="28"/>
                <w:lang w:val="kk-KZ"/>
              </w:rPr>
              <w:t xml:space="preserve"> </w:t>
            </w:r>
            <w:r w:rsidRPr="00BD6696">
              <w:rPr>
                <w:rFonts w:ascii="Times New Roman" w:hAnsi="Times New Roman" w:cs="Times New Roman"/>
                <w:sz w:val="28"/>
              </w:rPr>
              <w:t>жүре</w:t>
            </w:r>
            <w:r w:rsidR="00800511">
              <w:rPr>
                <w:rFonts w:ascii="Times New Roman" w:hAnsi="Times New Roman" w:cs="Times New Roman"/>
                <w:sz w:val="28"/>
                <w:lang w:val="kk-KZ"/>
              </w:rPr>
              <w:t xml:space="preserve"> </w:t>
            </w:r>
            <w:r w:rsidRPr="00BD6696">
              <w:rPr>
                <w:rFonts w:ascii="Times New Roman" w:hAnsi="Times New Roman" w:cs="Times New Roman"/>
                <w:sz w:val="28"/>
              </w:rPr>
              <w:t>отырып, өз</w:t>
            </w:r>
            <w:r w:rsidR="00800511">
              <w:rPr>
                <w:rFonts w:ascii="Times New Roman" w:hAnsi="Times New Roman" w:cs="Times New Roman"/>
                <w:sz w:val="28"/>
                <w:lang w:val="kk-KZ"/>
              </w:rPr>
              <w:t xml:space="preserve"> </w:t>
            </w:r>
            <w:r w:rsidRPr="00BD6696">
              <w:rPr>
                <w:rFonts w:ascii="Times New Roman" w:hAnsi="Times New Roman" w:cs="Times New Roman"/>
                <w:sz w:val="28"/>
              </w:rPr>
              <w:t>шектеулерімді</w:t>
            </w:r>
            <w:r w:rsidR="00800511">
              <w:rPr>
                <w:rFonts w:ascii="Times New Roman" w:hAnsi="Times New Roman" w:cs="Times New Roman"/>
                <w:sz w:val="28"/>
                <w:lang w:val="kk-KZ"/>
              </w:rPr>
              <w:t xml:space="preserve"> </w:t>
            </w:r>
            <w:r w:rsidRPr="00BD6696">
              <w:rPr>
                <w:rFonts w:ascii="Times New Roman" w:hAnsi="Times New Roman" w:cs="Times New Roman"/>
                <w:sz w:val="28"/>
              </w:rPr>
              <w:t xml:space="preserve">қоямын </w:t>
            </w:r>
            <w:r w:rsidR="00800511">
              <w:rPr>
                <w:rFonts w:ascii="Times New Roman" w:hAnsi="Times New Roman" w:cs="Times New Roman"/>
                <w:sz w:val="28"/>
              </w:rPr>
              <w:t>–</w:t>
            </w:r>
            <w:r w:rsidRPr="00BD6696">
              <w:rPr>
                <w:rFonts w:ascii="Times New Roman" w:hAnsi="Times New Roman" w:cs="Times New Roman"/>
                <w:sz w:val="28"/>
              </w:rPr>
              <w:t xml:space="preserve"> бұл</w:t>
            </w:r>
            <w:r w:rsidR="00800511">
              <w:rPr>
                <w:rFonts w:ascii="Times New Roman" w:hAnsi="Times New Roman" w:cs="Times New Roman"/>
                <w:sz w:val="28"/>
                <w:lang w:val="kk-KZ"/>
              </w:rPr>
              <w:t xml:space="preserve"> </w:t>
            </w:r>
            <w:r w:rsidRPr="00BD6696">
              <w:rPr>
                <w:rFonts w:ascii="Times New Roman" w:hAnsi="Times New Roman" w:cs="Times New Roman"/>
                <w:sz w:val="28"/>
              </w:rPr>
              <w:t>мені</w:t>
            </w:r>
            <w:r w:rsidR="00800511">
              <w:rPr>
                <w:rFonts w:ascii="Times New Roman" w:hAnsi="Times New Roman" w:cs="Times New Roman"/>
                <w:sz w:val="28"/>
                <w:lang w:val="kk-KZ"/>
              </w:rPr>
              <w:t xml:space="preserve"> </w:t>
            </w:r>
            <w:r w:rsidRPr="00BD6696">
              <w:rPr>
                <w:rFonts w:ascii="Times New Roman" w:hAnsi="Times New Roman" w:cs="Times New Roman"/>
                <w:sz w:val="28"/>
              </w:rPr>
              <w:t>жетелейді</w:t>
            </w:r>
          </w:p>
        </w:tc>
        <w:tc>
          <w:tcPr>
            <w:tcW w:w="567"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94"/>
        </w:trPr>
        <w:tc>
          <w:tcPr>
            <w:tcW w:w="799"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17.         </w:t>
            </w:r>
          </w:p>
        </w:tc>
        <w:tc>
          <w:tcPr>
            <w:tcW w:w="5814" w:type="dxa"/>
            <w:tcBorders>
              <w:top w:val="single" w:sz="8" w:space="0" w:color="auto"/>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Компания</w:t>
            </w:r>
            <w:r w:rsidR="00800511">
              <w:rPr>
                <w:rFonts w:ascii="Times New Roman" w:hAnsi="Times New Roman" w:cs="Times New Roman"/>
                <w:sz w:val="28"/>
                <w:lang w:val="kk-KZ"/>
              </w:rPr>
              <w:t xml:space="preserve"> </w:t>
            </w:r>
            <w:r w:rsidRPr="00BD6696">
              <w:rPr>
                <w:rFonts w:ascii="Times New Roman" w:hAnsi="Times New Roman" w:cs="Times New Roman"/>
                <w:sz w:val="28"/>
              </w:rPr>
              <w:t>да</w:t>
            </w:r>
            <w:r w:rsidR="00800511">
              <w:rPr>
                <w:rFonts w:ascii="Times New Roman" w:hAnsi="Times New Roman" w:cs="Times New Roman"/>
                <w:sz w:val="28"/>
                <w:lang w:val="kk-KZ"/>
              </w:rPr>
              <w:t xml:space="preserve"> </w:t>
            </w:r>
            <w:r w:rsidRPr="00BD6696">
              <w:rPr>
                <w:rFonts w:ascii="Times New Roman" w:hAnsi="Times New Roman" w:cs="Times New Roman"/>
                <w:sz w:val="28"/>
              </w:rPr>
              <w:t>жұмыс</w:t>
            </w:r>
            <w:r w:rsidR="00800511">
              <w:rPr>
                <w:rFonts w:ascii="Times New Roman" w:hAnsi="Times New Roman" w:cs="Times New Roman"/>
                <w:sz w:val="28"/>
                <w:lang w:val="kk-KZ"/>
              </w:rPr>
              <w:t xml:space="preserve"> </w:t>
            </w:r>
            <w:r w:rsidRPr="00BD6696">
              <w:rPr>
                <w:rFonts w:ascii="Times New Roman" w:hAnsi="Times New Roman" w:cs="Times New Roman"/>
                <w:sz w:val="28"/>
              </w:rPr>
              <w:t>істеудің</w:t>
            </w:r>
            <w:r w:rsidR="00800511">
              <w:rPr>
                <w:rFonts w:ascii="Times New Roman" w:hAnsi="Times New Roman" w:cs="Times New Roman"/>
                <w:sz w:val="28"/>
                <w:lang w:val="kk-KZ"/>
              </w:rPr>
              <w:t xml:space="preserve"> </w:t>
            </w:r>
            <w:r w:rsidRPr="00BD6696">
              <w:rPr>
                <w:rFonts w:ascii="Times New Roman" w:hAnsi="Times New Roman" w:cs="Times New Roman"/>
                <w:sz w:val="28"/>
              </w:rPr>
              <w:t>ең</w:t>
            </w:r>
            <w:r w:rsidR="00800511">
              <w:rPr>
                <w:rFonts w:ascii="Times New Roman" w:hAnsi="Times New Roman" w:cs="Times New Roman"/>
                <w:sz w:val="28"/>
                <w:lang w:val="kk-KZ"/>
              </w:rPr>
              <w:t xml:space="preserve"> </w:t>
            </w:r>
            <w:r w:rsidRPr="00BD6696">
              <w:rPr>
                <w:rFonts w:ascii="Times New Roman" w:hAnsi="Times New Roman" w:cs="Times New Roman"/>
                <w:sz w:val="28"/>
              </w:rPr>
              <w:t>маңызды</w:t>
            </w:r>
            <w:r w:rsidR="00800511">
              <w:rPr>
                <w:rFonts w:ascii="Times New Roman" w:hAnsi="Times New Roman" w:cs="Times New Roman"/>
                <w:sz w:val="28"/>
                <w:lang w:val="kk-KZ"/>
              </w:rPr>
              <w:t xml:space="preserve"> </w:t>
            </w:r>
            <w:r w:rsidRPr="00BD6696">
              <w:rPr>
                <w:rFonts w:ascii="Times New Roman" w:hAnsi="Times New Roman" w:cs="Times New Roman"/>
                <w:sz w:val="28"/>
              </w:rPr>
              <w:t xml:space="preserve">аспектісі </w:t>
            </w:r>
            <w:r w:rsidR="00800511">
              <w:rPr>
                <w:rFonts w:ascii="Times New Roman" w:hAnsi="Times New Roman" w:cs="Times New Roman"/>
                <w:sz w:val="28"/>
              </w:rPr>
              <w:t>–</w:t>
            </w:r>
            <w:r w:rsidRPr="00BD6696">
              <w:rPr>
                <w:rFonts w:ascii="Times New Roman" w:hAnsi="Times New Roman" w:cs="Times New Roman"/>
                <w:sz w:val="28"/>
              </w:rPr>
              <w:t xml:space="preserve"> бұл</w:t>
            </w:r>
            <w:r w:rsidR="00800511">
              <w:rPr>
                <w:rFonts w:ascii="Times New Roman" w:hAnsi="Times New Roman" w:cs="Times New Roman"/>
                <w:sz w:val="28"/>
                <w:lang w:val="kk-KZ"/>
              </w:rPr>
              <w:t xml:space="preserve"> </w:t>
            </w:r>
            <w:r w:rsidRPr="00BD6696">
              <w:rPr>
                <w:rFonts w:ascii="Times New Roman" w:hAnsi="Times New Roman" w:cs="Times New Roman"/>
                <w:sz w:val="28"/>
              </w:rPr>
              <w:t>жақсы</w:t>
            </w:r>
            <w:r w:rsidR="00800511">
              <w:rPr>
                <w:rFonts w:ascii="Times New Roman" w:hAnsi="Times New Roman" w:cs="Times New Roman"/>
                <w:sz w:val="28"/>
                <w:lang w:val="kk-KZ"/>
              </w:rPr>
              <w:t xml:space="preserve"> </w:t>
            </w:r>
            <w:r w:rsidRPr="00BD6696">
              <w:rPr>
                <w:rFonts w:ascii="Times New Roman" w:hAnsi="Times New Roman" w:cs="Times New Roman"/>
                <w:sz w:val="28"/>
              </w:rPr>
              <w:t>медициналық</w:t>
            </w:r>
            <w:r w:rsidR="00800511">
              <w:rPr>
                <w:rFonts w:ascii="Times New Roman" w:hAnsi="Times New Roman" w:cs="Times New Roman"/>
                <w:sz w:val="28"/>
                <w:lang w:val="kk-KZ"/>
              </w:rPr>
              <w:t xml:space="preserve"> </w:t>
            </w:r>
            <w:r w:rsidRPr="00BD6696">
              <w:rPr>
                <w:rFonts w:ascii="Times New Roman" w:hAnsi="Times New Roman" w:cs="Times New Roman"/>
                <w:sz w:val="28"/>
              </w:rPr>
              <w:t>сақтандыру</w:t>
            </w:r>
            <w:r w:rsidR="00800511">
              <w:rPr>
                <w:rFonts w:ascii="Times New Roman" w:hAnsi="Times New Roman" w:cs="Times New Roman"/>
                <w:sz w:val="28"/>
                <w:lang w:val="kk-KZ"/>
              </w:rPr>
              <w:t xml:space="preserve"> </w:t>
            </w:r>
            <w:r w:rsidRPr="00BD6696">
              <w:rPr>
                <w:rFonts w:ascii="Times New Roman" w:hAnsi="Times New Roman" w:cs="Times New Roman"/>
                <w:sz w:val="28"/>
              </w:rPr>
              <w:t>жоспары</w:t>
            </w:r>
          </w:p>
        </w:tc>
        <w:tc>
          <w:tcPr>
            <w:tcW w:w="567"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4E56D7">
        <w:trPr>
          <w:trHeight w:val="394"/>
        </w:trPr>
        <w:tc>
          <w:tcPr>
            <w:tcW w:w="799" w:type="dxa"/>
            <w:tcBorders>
              <w:top w:val="single" w:sz="8" w:space="0" w:color="auto"/>
              <w:left w:val="single" w:sz="8" w:space="0" w:color="auto"/>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18.         </w:t>
            </w:r>
          </w:p>
        </w:tc>
        <w:tc>
          <w:tcPr>
            <w:tcW w:w="5814" w:type="dxa"/>
            <w:tcBorders>
              <w:top w:val="single" w:sz="8" w:space="0" w:color="auto"/>
              <w:left w:val="nil"/>
              <w:bottom w:val="nil"/>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Мен үшін</w:t>
            </w:r>
            <w:r w:rsidR="00800511">
              <w:rPr>
                <w:rFonts w:ascii="Times New Roman" w:hAnsi="Times New Roman" w:cs="Times New Roman"/>
                <w:sz w:val="28"/>
                <w:lang w:val="kk-KZ"/>
              </w:rPr>
              <w:t xml:space="preserve"> </w:t>
            </w:r>
            <w:r w:rsidRPr="00BD6696">
              <w:rPr>
                <w:rFonts w:ascii="Times New Roman" w:hAnsi="Times New Roman" w:cs="Times New Roman"/>
                <w:sz w:val="28"/>
              </w:rPr>
              <w:t>ұйымшыл</w:t>
            </w:r>
            <w:r w:rsidR="00800511">
              <w:rPr>
                <w:rFonts w:ascii="Times New Roman" w:hAnsi="Times New Roman" w:cs="Times New Roman"/>
                <w:sz w:val="28"/>
                <w:lang w:val="kk-KZ"/>
              </w:rPr>
              <w:t xml:space="preserve"> </w:t>
            </w:r>
            <w:r w:rsidRPr="00BD6696">
              <w:rPr>
                <w:rFonts w:ascii="Times New Roman" w:hAnsi="Times New Roman" w:cs="Times New Roman"/>
                <w:sz w:val="28"/>
              </w:rPr>
              <w:t>топтың</w:t>
            </w:r>
            <w:r w:rsidR="00800511">
              <w:rPr>
                <w:rFonts w:ascii="Times New Roman" w:hAnsi="Times New Roman" w:cs="Times New Roman"/>
                <w:sz w:val="28"/>
                <w:lang w:val="kk-KZ"/>
              </w:rPr>
              <w:t xml:space="preserve"> </w:t>
            </w:r>
            <w:r w:rsidRPr="00BD6696">
              <w:rPr>
                <w:rFonts w:ascii="Times New Roman" w:hAnsi="Times New Roman" w:cs="Times New Roman"/>
                <w:sz w:val="28"/>
              </w:rPr>
              <w:t>мүшесі болу өте</w:t>
            </w:r>
            <w:r w:rsidR="00800511">
              <w:rPr>
                <w:rFonts w:ascii="Times New Roman" w:hAnsi="Times New Roman" w:cs="Times New Roman"/>
                <w:sz w:val="28"/>
                <w:lang w:val="kk-KZ"/>
              </w:rPr>
              <w:t xml:space="preserve"> </w:t>
            </w:r>
            <w:r w:rsidRPr="00BD6696">
              <w:rPr>
                <w:rFonts w:ascii="Times New Roman" w:hAnsi="Times New Roman" w:cs="Times New Roman"/>
                <w:sz w:val="28"/>
              </w:rPr>
              <w:t>маңызды</w:t>
            </w:r>
          </w:p>
        </w:tc>
        <w:tc>
          <w:tcPr>
            <w:tcW w:w="567"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nil"/>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r w:rsidR="00F9103D" w:rsidRPr="00BD6696" w:rsidTr="009F2065">
        <w:trPr>
          <w:trHeight w:val="365"/>
        </w:trPr>
        <w:tc>
          <w:tcPr>
            <w:tcW w:w="799" w:type="dxa"/>
            <w:tcBorders>
              <w:top w:val="single" w:sz="8" w:space="0" w:color="auto"/>
              <w:left w:val="single" w:sz="8" w:space="0" w:color="auto"/>
              <w:bottom w:val="single" w:sz="4" w:space="0" w:color="auto"/>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lang w:val="uk-UA"/>
              </w:rPr>
              <w:t>19.         </w:t>
            </w:r>
          </w:p>
        </w:tc>
        <w:tc>
          <w:tcPr>
            <w:tcW w:w="5814" w:type="dxa"/>
            <w:tcBorders>
              <w:top w:val="single" w:sz="8" w:space="0" w:color="auto"/>
              <w:left w:val="nil"/>
              <w:bottom w:val="single" w:sz="4" w:space="0" w:color="auto"/>
              <w:right w:val="single" w:sz="8" w:space="0" w:color="auto"/>
            </w:tcBorders>
            <w:tcMar>
              <w:top w:w="0" w:type="dxa"/>
              <w:left w:w="40" w:type="dxa"/>
              <w:bottom w:w="0" w:type="dxa"/>
              <w:right w:w="40" w:type="dxa"/>
            </w:tcMar>
            <w:hideMark/>
          </w:tcPr>
          <w:p w:rsidR="00F9103D" w:rsidRPr="00BD6696" w:rsidRDefault="00F9103D" w:rsidP="00E556C1">
            <w:pPr>
              <w:spacing w:after="0" w:line="240" w:lineRule="auto"/>
              <w:ind w:firstLine="48"/>
              <w:jc w:val="both"/>
              <w:rPr>
                <w:rFonts w:ascii="Times New Roman" w:hAnsi="Times New Roman" w:cs="Times New Roman"/>
                <w:sz w:val="28"/>
              </w:rPr>
            </w:pPr>
            <w:r w:rsidRPr="00BD6696">
              <w:rPr>
                <w:rFonts w:ascii="Times New Roman" w:hAnsi="Times New Roman" w:cs="Times New Roman"/>
                <w:sz w:val="28"/>
              </w:rPr>
              <w:t>Менің</w:t>
            </w:r>
            <w:r w:rsidR="00800511">
              <w:rPr>
                <w:rFonts w:ascii="Times New Roman" w:hAnsi="Times New Roman" w:cs="Times New Roman"/>
                <w:sz w:val="28"/>
                <w:lang w:val="kk-KZ"/>
              </w:rPr>
              <w:t xml:space="preserve"> </w:t>
            </w:r>
            <w:r w:rsidRPr="00BD6696">
              <w:rPr>
                <w:rFonts w:ascii="Times New Roman" w:hAnsi="Times New Roman" w:cs="Times New Roman"/>
                <w:sz w:val="28"/>
              </w:rPr>
              <w:t>жетістіктерім</w:t>
            </w:r>
            <w:r w:rsidR="00800511">
              <w:rPr>
                <w:rFonts w:ascii="Times New Roman" w:hAnsi="Times New Roman" w:cs="Times New Roman"/>
                <w:sz w:val="28"/>
                <w:lang w:val="kk-KZ"/>
              </w:rPr>
              <w:t xml:space="preserve"> </w:t>
            </w:r>
            <w:r w:rsidRPr="00BD6696">
              <w:rPr>
                <w:rFonts w:ascii="Times New Roman" w:hAnsi="Times New Roman" w:cs="Times New Roman"/>
                <w:sz w:val="28"/>
              </w:rPr>
              <w:t>өзімді</w:t>
            </w:r>
            <w:r w:rsidR="00800511">
              <w:rPr>
                <w:rFonts w:ascii="Times New Roman" w:hAnsi="Times New Roman" w:cs="Times New Roman"/>
                <w:sz w:val="28"/>
                <w:lang w:val="kk-KZ"/>
              </w:rPr>
              <w:t xml:space="preserve"> </w:t>
            </w:r>
            <w:r w:rsidRPr="00BD6696">
              <w:rPr>
                <w:rFonts w:ascii="Times New Roman" w:hAnsi="Times New Roman" w:cs="Times New Roman"/>
                <w:sz w:val="28"/>
              </w:rPr>
              <w:t>құрметтеу</w:t>
            </w:r>
            <w:r w:rsidR="00800511">
              <w:rPr>
                <w:rFonts w:ascii="Times New Roman" w:hAnsi="Times New Roman" w:cs="Times New Roman"/>
                <w:sz w:val="28"/>
                <w:lang w:val="kk-KZ"/>
              </w:rPr>
              <w:t xml:space="preserve"> </w:t>
            </w:r>
            <w:r w:rsidRPr="00BD6696">
              <w:rPr>
                <w:rFonts w:ascii="Times New Roman" w:hAnsi="Times New Roman" w:cs="Times New Roman"/>
                <w:sz w:val="28"/>
              </w:rPr>
              <w:t>құқығын</w:t>
            </w:r>
            <w:r w:rsidR="00800511">
              <w:rPr>
                <w:rFonts w:ascii="Times New Roman" w:hAnsi="Times New Roman" w:cs="Times New Roman"/>
                <w:sz w:val="28"/>
                <w:lang w:val="kk-KZ"/>
              </w:rPr>
              <w:t xml:space="preserve"> </w:t>
            </w:r>
            <w:r w:rsidRPr="00BD6696">
              <w:rPr>
                <w:rFonts w:ascii="Times New Roman" w:hAnsi="Times New Roman" w:cs="Times New Roman"/>
                <w:sz w:val="28"/>
              </w:rPr>
              <w:t>береді</w:t>
            </w:r>
          </w:p>
        </w:tc>
        <w:tc>
          <w:tcPr>
            <w:tcW w:w="567" w:type="dxa"/>
            <w:tcBorders>
              <w:top w:val="single" w:sz="8" w:space="0" w:color="auto"/>
              <w:left w:val="nil"/>
              <w:bottom w:val="single" w:sz="4"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C</w:t>
            </w:r>
          </w:p>
        </w:tc>
        <w:tc>
          <w:tcPr>
            <w:tcW w:w="631" w:type="dxa"/>
            <w:tcBorders>
              <w:top w:val="single" w:sz="8" w:space="0" w:color="auto"/>
              <w:left w:val="nil"/>
              <w:bottom w:val="single" w:sz="4"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M</w:t>
            </w:r>
          </w:p>
        </w:tc>
        <w:tc>
          <w:tcPr>
            <w:tcW w:w="511" w:type="dxa"/>
            <w:tcBorders>
              <w:top w:val="single" w:sz="8" w:space="0" w:color="auto"/>
              <w:left w:val="nil"/>
              <w:bottom w:val="single" w:sz="4" w:space="0" w:color="auto"/>
              <w:right w:val="single" w:sz="4"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P</w:t>
            </w:r>
          </w:p>
        </w:tc>
        <w:tc>
          <w:tcPr>
            <w:tcW w:w="455" w:type="dxa"/>
            <w:tcBorders>
              <w:top w:val="single" w:sz="8" w:space="0" w:color="auto"/>
              <w:left w:val="single" w:sz="4" w:space="0" w:color="auto"/>
              <w:bottom w:val="single" w:sz="4"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S</w:t>
            </w:r>
          </w:p>
        </w:tc>
        <w:tc>
          <w:tcPr>
            <w:tcW w:w="551" w:type="dxa"/>
            <w:tcBorders>
              <w:top w:val="single" w:sz="8" w:space="0" w:color="auto"/>
              <w:left w:val="nil"/>
              <w:bottom w:val="single" w:sz="4" w:space="0" w:color="auto"/>
              <w:right w:val="single" w:sz="8" w:space="0" w:color="auto"/>
            </w:tcBorders>
            <w:tcMar>
              <w:top w:w="0" w:type="dxa"/>
              <w:left w:w="40" w:type="dxa"/>
              <w:bottom w:w="0" w:type="dxa"/>
              <w:right w:w="40" w:type="dxa"/>
            </w:tcMar>
            <w:vAlign w:val="center"/>
            <w:hideMark/>
          </w:tcPr>
          <w:p w:rsidR="00F9103D" w:rsidRPr="00BD6696" w:rsidRDefault="00F9103D" w:rsidP="00E556C1">
            <w:pPr>
              <w:spacing w:after="0" w:line="240" w:lineRule="auto"/>
              <w:ind w:firstLine="48"/>
              <w:jc w:val="both"/>
              <w:rPr>
                <w:rFonts w:ascii="Times New Roman" w:hAnsi="Times New Roman" w:cs="Times New Roman"/>
                <w:b/>
                <w:bCs/>
                <w:sz w:val="28"/>
              </w:rPr>
            </w:pPr>
            <w:r w:rsidRPr="00BD6696">
              <w:rPr>
                <w:rFonts w:ascii="Times New Roman" w:hAnsi="Times New Roman" w:cs="Times New Roman"/>
                <w:b/>
                <w:bCs/>
                <w:sz w:val="28"/>
                <w:lang w:val="en-US"/>
              </w:rPr>
              <w:t>N</w:t>
            </w:r>
          </w:p>
        </w:tc>
      </w:tr>
    </w:tbl>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F32334" w:rsidRDefault="00F32334" w:rsidP="00203342">
      <w:pPr>
        <w:spacing w:after="0" w:line="240" w:lineRule="auto"/>
        <w:ind w:firstLine="709"/>
        <w:rPr>
          <w:rFonts w:ascii="Times New Roman" w:hAnsi="Times New Roman" w:cs="Times New Roman"/>
          <w:sz w:val="28"/>
          <w:szCs w:val="28"/>
          <w:lang w:val="kk-KZ"/>
        </w:rPr>
      </w:pPr>
    </w:p>
    <w:p w:rsidR="007E1761" w:rsidRPr="006C32D8" w:rsidRDefault="007E1761" w:rsidP="007E1761">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Ғ</w:t>
      </w:r>
    </w:p>
    <w:p w:rsidR="00F9103D" w:rsidRDefault="00F9103D" w:rsidP="00203342">
      <w:pPr>
        <w:spacing w:after="0" w:line="240" w:lineRule="auto"/>
        <w:ind w:firstLine="709"/>
        <w:rPr>
          <w:rFonts w:ascii="Times New Roman" w:hAnsi="Times New Roman" w:cs="Times New Roman"/>
          <w:sz w:val="28"/>
          <w:szCs w:val="28"/>
          <w:lang w:val="kk-KZ"/>
        </w:rPr>
      </w:pPr>
    </w:p>
    <w:p w:rsidR="00F9103D" w:rsidRPr="00FF4D8B" w:rsidRDefault="00F9103D" w:rsidP="00203342">
      <w:pPr>
        <w:spacing w:after="0" w:line="240" w:lineRule="auto"/>
        <w:ind w:firstLine="709"/>
        <w:jc w:val="center"/>
        <w:rPr>
          <w:rFonts w:ascii="Times New Roman" w:hAnsi="Times New Roman" w:cs="Times New Roman"/>
          <w:b/>
          <w:sz w:val="28"/>
          <w:szCs w:val="28"/>
          <w:lang w:val="kk-KZ"/>
        </w:rPr>
      </w:pPr>
      <w:r w:rsidRPr="00FF4D8B">
        <w:rPr>
          <w:rFonts w:ascii="Times New Roman" w:hAnsi="Times New Roman" w:cs="Times New Roman"/>
          <w:b/>
          <w:sz w:val="28"/>
          <w:lang w:val="kk-KZ"/>
        </w:rPr>
        <w:t>Өзін-өзі дамыту және кәсіби-педагогикалық іс-әрекет деңгейін диагностикалау (Л.Н.Бережнова)</w:t>
      </w: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jc w:val="both"/>
        <w:rPr>
          <w:rFonts w:ascii="Times New Roman" w:hAnsi="Times New Roman" w:cs="Times New Roman"/>
          <w:sz w:val="28"/>
          <w:szCs w:val="28"/>
          <w:lang w:val="kk-KZ"/>
        </w:rPr>
      </w:pPr>
      <w:r w:rsidRPr="00C73BA7">
        <w:rPr>
          <w:rFonts w:ascii="Times New Roman" w:hAnsi="Times New Roman" w:cs="Times New Roman"/>
          <w:sz w:val="28"/>
          <w:szCs w:val="28"/>
          <w:lang w:val="kk-KZ"/>
        </w:rPr>
        <w:t>Өздеріңіз білетіндей, өзін-өзі дамыту дамуға деген ұмтылыспен, өзін-өзі дамытуға ықпал ететін жеке қасиеттердің болуымен және кәсіби қызметте өзін-өзі жүзеге асыру мүмкіндіктерімен сипатталады. «Өзін-өзі дамытуға рефлексия» тесті 18 сұрақтан тұрады және әрқайсысы үшін күтілетін үш жауап. Пәннен ұсынылған жауап нұсқаларының біреуін ғана таңдау сұралады. Ол үшін әр сұрақтан кейін сәйкесінше «а»,</w:t>
      </w:r>
      <w:r>
        <w:rPr>
          <w:rFonts w:ascii="Times New Roman" w:hAnsi="Times New Roman" w:cs="Times New Roman"/>
          <w:sz w:val="28"/>
          <w:szCs w:val="28"/>
          <w:lang w:val="kk-KZ"/>
        </w:rPr>
        <w:t xml:space="preserve"> «б» немесе «в» әрпін дөңгелектеу </w:t>
      </w:r>
      <w:r w:rsidRPr="00C73BA7">
        <w:rPr>
          <w:rFonts w:ascii="Times New Roman" w:hAnsi="Times New Roman" w:cs="Times New Roman"/>
          <w:sz w:val="28"/>
          <w:szCs w:val="28"/>
          <w:lang w:val="kk-KZ"/>
        </w:rPr>
        <w:t>қажет</w:t>
      </w:r>
      <w:r>
        <w:rPr>
          <w:rFonts w:ascii="Times New Roman" w:hAnsi="Times New Roman" w:cs="Times New Roman"/>
          <w:sz w:val="28"/>
          <w:szCs w:val="28"/>
          <w:lang w:val="kk-KZ"/>
        </w:rPr>
        <w:t>.</w:t>
      </w:r>
    </w:p>
    <w:p w:rsidR="00F9103D" w:rsidRDefault="00F9103D" w:rsidP="00203342">
      <w:pPr>
        <w:spacing w:after="0" w:line="240" w:lineRule="auto"/>
        <w:ind w:firstLine="709"/>
        <w:jc w:val="both"/>
        <w:rPr>
          <w:rFonts w:ascii="Times New Roman" w:hAnsi="Times New Roman" w:cs="Times New Roman"/>
          <w:sz w:val="28"/>
          <w:szCs w:val="28"/>
          <w:lang w:val="kk-KZ"/>
        </w:rPr>
      </w:pP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C2318D">
        <w:rPr>
          <w:rFonts w:ascii="Times New Roman" w:hAnsi="Times New Roman" w:cs="Times New Roman"/>
          <w:b/>
          <w:sz w:val="28"/>
          <w:szCs w:val="28"/>
          <w:lang w:val="kk-KZ"/>
        </w:rPr>
        <w:t>1. Салыстырмалы өзін-өзі бағалаудың</w:t>
      </w:r>
      <w:r>
        <w:rPr>
          <w:rFonts w:ascii="Times New Roman" w:hAnsi="Times New Roman" w:cs="Times New Roman"/>
          <w:b/>
          <w:sz w:val="28"/>
          <w:szCs w:val="28"/>
          <w:lang w:val="kk-KZ"/>
        </w:rPr>
        <w:t xml:space="preserve"> негізінде сізге қай сипаттама</w:t>
      </w:r>
      <w:r w:rsidRPr="00C2318D">
        <w:rPr>
          <w:rFonts w:ascii="Times New Roman" w:hAnsi="Times New Roman" w:cs="Times New Roman"/>
          <w:b/>
          <w:sz w:val="28"/>
          <w:szCs w:val="28"/>
          <w:lang w:val="kk-KZ"/>
        </w:rPr>
        <w:t xml:space="preserve"> сәйкес келетінін таңдаңыз</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 мақсатқа ұмтылғыш </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б) еңбекқор;</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тәртіпті</w:t>
      </w:r>
      <w:r w:rsidRPr="004939EF">
        <w:rPr>
          <w:rFonts w:ascii="Times New Roman" w:hAnsi="Times New Roman" w:cs="Times New Roman"/>
          <w:sz w:val="28"/>
          <w:szCs w:val="28"/>
          <w:lang w:val="kk-KZ"/>
        </w:rPr>
        <w:t>.</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2. Әріптестеріңіз сізді не үшін бағалайды?</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 жауапкершілік үшін;</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б) өз ұстанымымды қорғағаным және шешімдерімді өзгертпегенім үшін;</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в) өйткені мен білімді, қызықты әңгімелесуші</w:t>
      </w:r>
      <w:r>
        <w:rPr>
          <w:rFonts w:ascii="Times New Roman" w:hAnsi="Times New Roman" w:cs="Times New Roman"/>
          <w:sz w:val="28"/>
          <w:szCs w:val="28"/>
          <w:lang w:val="kk-KZ"/>
        </w:rPr>
        <w:t>мін</w:t>
      </w:r>
      <w:r w:rsidRPr="004939EF">
        <w:rPr>
          <w:rFonts w:ascii="Times New Roman" w:hAnsi="Times New Roman" w:cs="Times New Roman"/>
          <w:sz w:val="28"/>
          <w:szCs w:val="28"/>
          <w:lang w:val="kk-KZ"/>
        </w:rPr>
        <w:t>.</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3. Педагогикалық қолдау идеясына қалай қарайсыз?</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 м</w:t>
      </w:r>
      <w:r w:rsidRPr="004939EF">
        <w:rPr>
          <w:rFonts w:ascii="Times New Roman" w:hAnsi="Times New Roman" w:cs="Times New Roman"/>
          <w:sz w:val="28"/>
          <w:szCs w:val="28"/>
          <w:lang w:val="kk-KZ"/>
        </w:rPr>
        <w:t>енің ойымша, бұл уақытты жоғалту;</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мәселеге терең үңілмедім</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в) оң, мен жобаға белсенді түрде қатысамын.</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4. Кәсіби өзін-өзі жетілдіруге не кедергі?</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 уақыт жеткіліксіз;</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б) тиісті әдебиеттер мен шарттар жоқ;</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в) ерік пен табандылықтың болмауы.</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5. Педагогикалық қолдау көрсетуде сіздің жеке типтік қиындықтарыңыз қандай?</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 қиындықтарды талдау міндетін қоймаған</w:t>
      </w:r>
      <w:r>
        <w:rPr>
          <w:rFonts w:ascii="Times New Roman" w:hAnsi="Times New Roman" w:cs="Times New Roman"/>
          <w:sz w:val="28"/>
          <w:szCs w:val="28"/>
          <w:lang w:val="kk-KZ"/>
        </w:rPr>
        <w:t>мын</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б) тәжірибем көп болғандықтан, мен қиыншылық көрмеймін;</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в) Мен нақты білмеймін.</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6. Салыстырмалы өзін-өзі бағалаудың негізінде сізге қай сипаттамасы сәйкес келетінін таңдаңыз:</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 талап қойғыш</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табанды</w:t>
      </w:r>
      <w:r w:rsidRPr="004939EF">
        <w:rPr>
          <w:rFonts w:ascii="Times New Roman" w:hAnsi="Times New Roman" w:cs="Times New Roman"/>
          <w:sz w:val="28"/>
          <w:szCs w:val="28"/>
          <w:lang w:val="kk-KZ"/>
        </w:rPr>
        <w:t>;</w:t>
      </w:r>
    </w:p>
    <w:p w:rsidR="00F9103D"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 xml:space="preserve">в) </w:t>
      </w:r>
      <w:r>
        <w:rPr>
          <w:rFonts w:ascii="Times New Roman" w:hAnsi="Times New Roman" w:cs="Times New Roman"/>
          <w:sz w:val="28"/>
          <w:szCs w:val="28"/>
          <w:lang w:val="kk-KZ"/>
        </w:rPr>
        <w:t>қамқор</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7. Салыстырмалы өзін-өзі бағалаудың</w:t>
      </w:r>
      <w:r>
        <w:rPr>
          <w:rFonts w:ascii="Times New Roman" w:hAnsi="Times New Roman" w:cs="Times New Roman"/>
          <w:b/>
          <w:sz w:val="28"/>
          <w:szCs w:val="28"/>
          <w:lang w:val="kk-KZ"/>
        </w:rPr>
        <w:t xml:space="preserve"> негізінде сізге қай сипаттама</w:t>
      </w:r>
      <w:r w:rsidRPr="00C2318D">
        <w:rPr>
          <w:rFonts w:ascii="Times New Roman" w:hAnsi="Times New Roman" w:cs="Times New Roman"/>
          <w:b/>
          <w:sz w:val="28"/>
          <w:szCs w:val="28"/>
          <w:lang w:val="kk-KZ"/>
        </w:rPr>
        <w:t xml:space="preserve"> сәйкес келетінін таңдаңыз.</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 шешім қабылдағыш</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lastRenderedPageBreak/>
        <w:t>б) тез ойлайтын;</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в) ізденімпаз.</w:t>
      </w:r>
    </w:p>
    <w:p w:rsidR="00F9103D" w:rsidRPr="00DF0463" w:rsidRDefault="00F9103D" w:rsidP="00203342">
      <w:pPr>
        <w:spacing w:after="0" w:line="240" w:lineRule="auto"/>
        <w:ind w:firstLine="709"/>
        <w:jc w:val="both"/>
        <w:rPr>
          <w:rFonts w:ascii="Times New Roman" w:hAnsi="Times New Roman" w:cs="Times New Roman"/>
          <w:b/>
          <w:sz w:val="28"/>
          <w:szCs w:val="28"/>
          <w:lang w:val="kk-KZ"/>
        </w:rPr>
      </w:pPr>
      <w:r w:rsidRPr="00DF0463">
        <w:rPr>
          <w:rFonts w:ascii="Times New Roman" w:hAnsi="Times New Roman" w:cs="Times New Roman"/>
          <w:b/>
          <w:sz w:val="28"/>
          <w:szCs w:val="28"/>
          <w:lang w:val="kk-KZ"/>
        </w:rPr>
        <w:t>8. Педагогикалық қолдау жобасында сіздің ұстанымыңыз қандай?</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 идеялар генераторы;</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б) сыншы;</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в) ұйымдастырушы.</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C2318D">
        <w:rPr>
          <w:rFonts w:ascii="Times New Roman" w:hAnsi="Times New Roman" w:cs="Times New Roman"/>
          <w:b/>
          <w:sz w:val="28"/>
          <w:szCs w:val="28"/>
          <w:lang w:val="kk-KZ"/>
        </w:rPr>
        <w:t>9. Салыстырмалы өзін-өзі бағалау н</w:t>
      </w:r>
      <w:r>
        <w:rPr>
          <w:rFonts w:ascii="Times New Roman" w:hAnsi="Times New Roman" w:cs="Times New Roman"/>
          <w:b/>
          <w:sz w:val="28"/>
          <w:szCs w:val="28"/>
          <w:lang w:val="kk-KZ"/>
        </w:rPr>
        <w:t>егізінде, сіз қандай қасиеттеріңіз</w:t>
      </w:r>
      <w:r w:rsidRPr="00C2318D">
        <w:rPr>
          <w:rFonts w:ascii="Times New Roman" w:hAnsi="Times New Roman" w:cs="Times New Roman"/>
          <w:b/>
          <w:sz w:val="28"/>
          <w:szCs w:val="28"/>
          <w:lang w:val="kk-KZ"/>
        </w:rPr>
        <w:t xml:space="preserve"> барынша дамы</w:t>
      </w:r>
      <w:r>
        <w:rPr>
          <w:rFonts w:ascii="Times New Roman" w:hAnsi="Times New Roman" w:cs="Times New Roman"/>
          <w:b/>
          <w:sz w:val="28"/>
          <w:szCs w:val="28"/>
          <w:lang w:val="kk-KZ"/>
        </w:rPr>
        <w:t>ған</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 ерік күш</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б) табандылық;</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міндеттілік.</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10. Бос уақытыңыз болғанда жиі не істейсіз?</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 сүйікті ісіммен айналысу;</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 xml:space="preserve">б) </w:t>
      </w:r>
      <w:r>
        <w:rPr>
          <w:rFonts w:ascii="Times New Roman" w:hAnsi="Times New Roman" w:cs="Times New Roman"/>
          <w:sz w:val="28"/>
          <w:szCs w:val="28"/>
          <w:lang w:val="kk-KZ"/>
        </w:rPr>
        <w:t xml:space="preserve">кітап </w:t>
      </w:r>
      <w:r w:rsidRPr="004939EF">
        <w:rPr>
          <w:rFonts w:ascii="Times New Roman" w:hAnsi="Times New Roman" w:cs="Times New Roman"/>
          <w:sz w:val="28"/>
          <w:szCs w:val="28"/>
          <w:lang w:val="kk-KZ"/>
        </w:rPr>
        <w:t>оқимын;</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в) достар</w:t>
      </w:r>
      <w:r>
        <w:rPr>
          <w:rFonts w:ascii="Times New Roman" w:hAnsi="Times New Roman" w:cs="Times New Roman"/>
          <w:sz w:val="28"/>
          <w:szCs w:val="28"/>
          <w:lang w:val="kk-KZ"/>
        </w:rPr>
        <w:t>ым</w:t>
      </w:r>
      <w:r w:rsidRPr="004939EF">
        <w:rPr>
          <w:rFonts w:ascii="Times New Roman" w:hAnsi="Times New Roman" w:cs="Times New Roman"/>
          <w:sz w:val="28"/>
          <w:szCs w:val="28"/>
          <w:lang w:val="kk-KZ"/>
        </w:rPr>
        <w:t>мен уақыт өткізу.</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11. Төменде көрсетілген бағыттардың қайсысы сізге соңғы уақытта танымдық қызығушылық тудырды?</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 әдістемелік білім;</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ә) теориялық білім;</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 инновациялық педагогикалық іс -әрекет.</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12. Сіз өзіңізді қалай барынша таныта аласыз?</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w:t>
      </w:r>
      <w:r>
        <w:rPr>
          <w:rFonts w:ascii="Times New Roman" w:hAnsi="Times New Roman" w:cs="Times New Roman"/>
          <w:sz w:val="28"/>
          <w:szCs w:val="28"/>
          <w:lang w:val="kk-KZ"/>
        </w:rPr>
        <w:t>) егер мен</w:t>
      </w:r>
      <w:r w:rsidRPr="004939EF">
        <w:rPr>
          <w:rFonts w:ascii="Times New Roman" w:hAnsi="Times New Roman" w:cs="Times New Roman"/>
          <w:sz w:val="28"/>
          <w:szCs w:val="28"/>
          <w:lang w:val="kk-KZ"/>
        </w:rPr>
        <w:t xml:space="preserve"> бұрынғыдай жұмыс істесе</w:t>
      </w:r>
      <w:r>
        <w:rPr>
          <w:rFonts w:ascii="Times New Roman" w:hAnsi="Times New Roman" w:cs="Times New Roman"/>
          <w:sz w:val="28"/>
          <w:szCs w:val="28"/>
          <w:lang w:val="kk-KZ"/>
        </w:rPr>
        <w:t>м</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б) педагогикалық қолдаудың жаңа жобасында;</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в) білмеймін</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13. Достарыңыз сіз туралы жиі не ойлайды?</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 әділ;</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мейірімді;</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қайырымды</w:t>
      </w:r>
      <w:r w:rsidRPr="004939EF">
        <w:rPr>
          <w:rFonts w:ascii="Times New Roman" w:hAnsi="Times New Roman" w:cs="Times New Roman"/>
          <w:sz w:val="28"/>
          <w:szCs w:val="28"/>
          <w:lang w:val="kk-KZ"/>
        </w:rPr>
        <w:t>.</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14. Үш қағиданың қайсысы сізге жақын және қайсысын жиі ұстанасыз?</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 xml:space="preserve">а) адам мақсатсыз өткізілген жылдар </w:t>
      </w:r>
      <w:r>
        <w:rPr>
          <w:rFonts w:ascii="Times New Roman" w:hAnsi="Times New Roman" w:cs="Times New Roman"/>
          <w:sz w:val="28"/>
          <w:szCs w:val="28"/>
          <w:lang w:val="kk-KZ"/>
        </w:rPr>
        <w:t xml:space="preserve">үшін өкінбейтіндей </w:t>
      </w:r>
      <w:r w:rsidRPr="004939EF">
        <w:rPr>
          <w:rFonts w:ascii="Times New Roman" w:hAnsi="Times New Roman" w:cs="Times New Roman"/>
          <w:sz w:val="28"/>
          <w:szCs w:val="28"/>
          <w:lang w:val="kk-KZ"/>
        </w:rPr>
        <w:t>өмір</w:t>
      </w:r>
      <w:r>
        <w:rPr>
          <w:rFonts w:ascii="Times New Roman" w:hAnsi="Times New Roman" w:cs="Times New Roman"/>
          <w:sz w:val="28"/>
          <w:szCs w:val="28"/>
          <w:lang w:val="kk-KZ"/>
        </w:rPr>
        <w:t xml:space="preserve"> сүру</w:t>
      </w:r>
      <w:r w:rsidRPr="004939EF">
        <w:rPr>
          <w:rFonts w:ascii="Times New Roman" w:hAnsi="Times New Roman" w:cs="Times New Roman"/>
          <w:sz w:val="28"/>
          <w:szCs w:val="28"/>
          <w:lang w:val="kk-KZ"/>
        </w:rPr>
        <w:t xml:space="preserve"> керек;</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б) өмірде өзін-өзі жетілдіруге әрқашан орын бар;</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в) шығармашылықта өмірден ләззат алу.</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15. Сіздің идеалға кім жақын?</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 рухы мықты, ерік -жігері мықты адам;</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 xml:space="preserve">ә) көп нәрсені білетін және </w:t>
      </w:r>
      <w:r>
        <w:rPr>
          <w:rFonts w:ascii="Times New Roman" w:hAnsi="Times New Roman" w:cs="Times New Roman"/>
          <w:sz w:val="28"/>
          <w:szCs w:val="28"/>
          <w:lang w:val="kk-KZ"/>
        </w:rPr>
        <w:t xml:space="preserve"> жасай алатын </w:t>
      </w:r>
      <w:r w:rsidRPr="004939EF">
        <w:rPr>
          <w:rFonts w:ascii="Times New Roman" w:hAnsi="Times New Roman" w:cs="Times New Roman"/>
          <w:sz w:val="28"/>
          <w:szCs w:val="28"/>
          <w:lang w:val="kk-KZ"/>
        </w:rPr>
        <w:t xml:space="preserve"> шығармашылық адам;</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в) тәуелсіз және өзіне сенімді адам.</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16. Сіз армандаған нәрсеге кәсіби түрде қол жеткізе аласыз ба?</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 Менің ойымша</w:t>
      </w:r>
      <w:r>
        <w:rPr>
          <w:rFonts w:ascii="Times New Roman" w:hAnsi="Times New Roman" w:cs="Times New Roman"/>
          <w:sz w:val="28"/>
          <w:szCs w:val="28"/>
          <w:lang w:val="kk-KZ"/>
        </w:rPr>
        <w:t xml:space="preserve"> иә</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б) ықтимал</w:t>
      </w:r>
      <w:r>
        <w:rPr>
          <w:rFonts w:ascii="Times New Roman" w:hAnsi="Times New Roman" w:cs="Times New Roman"/>
          <w:sz w:val="28"/>
          <w:szCs w:val="28"/>
          <w:lang w:val="kk-KZ"/>
        </w:rPr>
        <w:t xml:space="preserve">дылық бойынша </w:t>
      </w:r>
      <w:r w:rsidRPr="004939EF">
        <w:rPr>
          <w:rFonts w:ascii="Times New Roman" w:hAnsi="Times New Roman" w:cs="Times New Roman"/>
          <w:sz w:val="28"/>
          <w:szCs w:val="28"/>
          <w:lang w:val="kk-KZ"/>
        </w:rPr>
        <w:t xml:space="preserve"> иә;</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бұйырғанына  қарай</w:t>
      </w:r>
      <w:r w:rsidRPr="004939EF">
        <w:rPr>
          <w:rFonts w:ascii="Times New Roman" w:hAnsi="Times New Roman" w:cs="Times New Roman"/>
          <w:sz w:val="28"/>
          <w:szCs w:val="28"/>
          <w:lang w:val="kk-KZ"/>
        </w:rPr>
        <w:t>.</w:t>
      </w:r>
    </w:p>
    <w:p w:rsidR="00F9103D" w:rsidRPr="00C2318D" w:rsidRDefault="00F9103D" w:rsidP="00203342">
      <w:pPr>
        <w:spacing w:after="0" w:line="240" w:lineRule="auto"/>
        <w:ind w:firstLine="709"/>
        <w:jc w:val="both"/>
        <w:rPr>
          <w:rFonts w:ascii="Times New Roman" w:hAnsi="Times New Roman" w:cs="Times New Roman"/>
          <w:b/>
          <w:sz w:val="28"/>
          <w:szCs w:val="28"/>
          <w:lang w:val="kk-KZ"/>
        </w:rPr>
      </w:pPr>
      <w:r w:rsidRPr="00C2318D">
        <w:rPr>
          <w:rFonts w:ascii="Times New Roman" w:hAnsi="Times New Roman" w:cs="Times New Roman"/>
          <w:b/>
          <w:sz w:val="28"/>
          <w:szCs w:val="28"/>
          <w:lang w:val="kk-KZ"/>
        </w:rPr>
        <w:t>17. Педагогикалық қолдау жобасына сізді не көбірек тартады?</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lastRenderedPageBreak/>
        <w:t>а) мұғалімдердің көпшілігінің педагогикалық қолдау идеясын мақұлдауы;</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м</w:t>
      </w:r>
      <w:r w:rsidRPr="004939EF">
        <w:rPr>
          <w:rFonts w:ascii="Times New Roman" w:hAnsi="Times New Roman" w:cs="Times New Roman"/>
          <w:sz w:val="28"/>
          <w:szCs w:val="28"/>
          <w:lang w:val="kk-KZ"/>
        </w:rPr>
        <w:t>ен әлі білмеймін;</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в) оқытудың жаңа мүмкіндіктері мен өзін-өзі жүзеге асыру перспективасы.</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C2318D">
        <w:rPr>
          <w:rFonts w:ascii="Times New Roman" w:hAnsi="Times New Roman" w:cs="Times New Roman"/>
          <w:b/>
          <w:sz w:val="28"/>
          <w:szCs w:val="28"/>
          <w:lang w:val="kk-KZ"/>
        </w:rPr>
        <w:t>18. Өзіңізді миллиардер болғаныңызды елестетіп көріңіз. Сізге қайсысы ұнайды</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а) бүкіл</w:t>
      </w:r>
      <w:r>
        <w:rPr>
          <w:rFonts w:ascii="Times New Roman" w:hAnsi="Times New Roman" w:cs="Times New Roman"/>
          <w:sz w:val="28"/>
          <w:szCs w:val="28"/>
          <w:lang w:val="kk-KZ"/>
        </w:rPr>
        <w:t xml:space="preserve"> әлем бойынша саяхат жасаймын</w:t>
      </w:r>
      <w:r w:rsidRPr="004939EF">
        <w:rPr>
          <w:rFonts w:ascii="Times New Roman" w:hAnsi="Times New Roman" w:cs="Times New Roman"/>
          <w:sz w:val="28"/>
          <w:szCs w:val="28"/>
          <w:lang w:val="kk-KZ"/>
        </w:rPr>
        <w:t>;</w:t>
      </w:r>
    </w:p>
    <w:p w:rsidR="00F9103D" w:rsidRPr="004939EF" w:rsidRDefault="00F9103D" w:rsidP="00203342">
      <w:pPr>
        <w:spacing w:after="0" w:line="240" w:lineRule="auto"/>
        <w:ind w:firstLine="709"/>
        <w:jc w:val="both"/>
        <w:rPr>
          <w:rFonts w:ascii="Times New Roman" w:hAnsi="Times New Roman" w:cs="Times New Roman"/>
          <w:sz w:val="28"/>
          <w:szCs w:val="28"/>
          <w:lang w:val="kk-KZ"/>
        </w:rPr>
      </w:pPr>
      <w:r w:rsidRPr="004939EF">
        <w:rPr>
          <w:rFonts w:ascii="Times New Roman" w:hAnsi="Times New Roman" w:cs="Times New Roman"/>
          <w:sz w:val="28"/>
          <w:szCs w:val="28"/>
          <w:lang w:val="kk-KZ"/>
        </w:rPr>
        <w:t>б) мен жеке мектеп салып, өзіме ұнайтын іспен айналысатын едім;</w:t>
      </w:r>
    </w:p>
    <w:p w:rsidR="00F9103D" w:rsidRDefault="00F9103D" w:rsidP="002033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м</w:t>
      </w:r>
      <w:r w:rsidRPr="004939EF">
        <w:rPr>
          <w:rFonts w:ascii="Times New Roman" w:hAnsi="Times New Roman" w:cs="Times New Roman"/>
          <w:sz w:val="28"/>
          <w:szCs w:val="28"/>
          <w:lang w:val="kk-KZ"/>
        </w:rPr>
        <w:t>ен өмір сүру жағдайымды жақсартып, өз рахатым үшін өмір сүрер едім.</w:t>
      </w: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900438" w:rsidRDefault="00900438"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F9103D" w:rsidRDefault="00F9103D" w:rsidP="00203342">
      <w:pPr>
        <w:spacing w:after="0" w:line="240" w:lineRule="auto"/>
        <w:ind w:firstLine="709"/>
        <w:rPr>
          <w:rFonts w:ascii="Times New Roman" w:hAnsi="Times New Roman" w:cs="Times New Roman"/>
          <w:sz w:val="28"/>
          <w:szCs w:val="28"/>
          <w:lang w:val="kk-KZ"/>
        </w:rPr>
      </w:pPr>
    </w:p>
    <w:p w:rsidR="007E5C15" w:rsidRDefault="007E5C15" w:rsidP="00203342">
      <w:pPr>
        <w:spacing w:after="0" w:line="240" w:lineRule="auto"/>
        <w:ind w:firstLine="709"/>
        <w:rPr>
          <w:rFonts w:ascii="Times New Roman" w:hAnsi="Times New Roman" w:cs="Times New Roman"/>
          <w:sz w:val="28"/>
          <w:szCs w:val="28"/>
          <w:lang w:val="kk-KZ"/>
        </w:rPr>
      </w:pPr>
    </w:p>
    <w:p w:rsidR="007E5C15" w:rsidRDefault="007E5C15" w:rsidP="00203342">
      <w:pPr>
        <w:spacing w:after="0" w:line="240" w:lineRule="auto"/>
        <w:ind w:firstLine="709"/>
        <w:rPr>
          <w:rFonts w:ascii="Times New Roman" w:hAnsi="Times New Roman" w:cs="Times New Roman"/>
          <w:sz w:val="28"/>
          <w:szCs w:val="28"/>
          <w:lang w:val="kk-KZ"/>
        </w:rPr>
      </w:pPr>
    </w:p>
    <w:p w:rsidR="007E1761" w:rsidRDefault="007E1761" w:rsidP="007E1761">
      <w:pPr>
        <w:spacing w:after="0" w:line="240" w:lineRule="auto"/>
        <w:ind w:firstLine="709"/>
        <w:jc w:val="right"/>
        <w:rPr>
          <w:rFonts w:ascii="Times New Roman" w:hAnsi="Times New Roman" w:cs="Times New Roman"/>
          <w:sz w:val="28"/>
          <w:szCs w:val="28"/>
          <w:lang w:val="kk-KZ"/>
        </w:rPr>
      </w:pPr>
    </w:p>
    <w:p w:rsidR="007E1761" w:rsidRPr="006C32D8" w:rsidRDefault="007E1761" w:rsidP="007E1761">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Д</w:t>
      </w:r>
    </w:p>
    <w:p w:rsidR="00F9103D" w:rsidRPr="00A41701" w:rsidRDefault="00F9103D" w:rsidP="00203342">
      <w:pPr>
        <w:pStyle w:val="1"/>
        <w:numPr>
          <w:ilvl w:val="0"/>
          <w:numId w:val="0"/>
        </w:numPr>
        <w:spacing w:before="0" w:line="240" w:lineRule="auto"/>
        <w:ind w:firstLine="709"/>
        <w:jc w:val="center"/>
        <w:rPr>
          <w:color w:val="auto"/>
          <w:lang w:val="kk-KZ"/>
        </w:rPr>
      </w:pPr>
      <w:r w:rsidRPr="00A41701">
        <w:rPr>
          <w:color w:val="auto"/>
          <w:lang w:val="kk-KZ"/>
        </w:rPr>
        <w:t>Т.И. ИЛЬИНАНЫҢ ЖОҒАРЫ ОҚУ ОРЫНДАРЫНДА ОҚЫТУ МОТИВАЦИЯСЫН ЗЕРДЕЛЕУ ӘДІСТЕМЕСІ</w:t>
      </w:r>
    </w:p>
    <w:p w:rsidR="00F9103D" w:rsidRPr="00EA2BCB" w:rsidRDefault="00F9103D" w:rsidP="00203342">
      <w:pPr>
        <w:spacing w:after="0" w:line="240" w:lineRule="auto"/>
        <w:ind w:firstLine="709"/>
        <w:jc w:val="center"/>
        <w:rPr>
          <w:rFonts w:ascii="Times New Roman" w:hAnsi="Times New Roman" w:cs="Times New Roman"/>
          <w:sz w:val="28"/>
          <w:szCs w:val="28"/>
          <w:lang w:val="kk-KZ"/>
        </w:rPr>
      </w:pPr>
    </w:p>
    <w:p w:rsidR="00F9103D" w:rsidRPr="00EA2BCB" w:rsidRDefault="00F9103D" w:rsidP="00203342">
      <w:pPr>
        <w:spacing w:after="0" w:line="240" w:lineRule="auto"/>
        <w:ind w:firstLine="709"/>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Осы әдістемені жасау барысында автор басқа да белгілі әдістемелерді пайдаланды. Оның үш шкаласы бар:«Білім жинақтау» (білім жинақтауға ұмтылу, білуге деген ұмтылушылық); «Мамандықты игеру» (кәсіптік білімді игеруге және кәсіби маңызды сапаларды қалыптастыруға ұмтылу); «Диплом алу» (формальды түрде білім игеру барысында диплом алуға ұмтылу, емтихан және сынақ тапсыру барысында оңай жолдарын іздестіру).  </w:t>
      </w:r>
    </w:p>
    <w:p w:rsidR="00F9103D" w:rsidRPr="00EA2BCB" w:rsidRDefault="00F9103D" w:rsidP="00203342">
      <w:pPr>
        <w:spacing w:after="0" w:line="240" w:lineRule="auto"/>
        <w:ind w:firstLine="709"/>
        <w:rPr>
          <w:rFonts w:ascii="Times New Roman" w:hAnsi="Times New Roman" w:cs="Times New Roman"/>
          <w:sz w:val="28"/>
          <w:szCs w:val="28"/>
          <w:lang w:val="kk-KZ"/>
        </w:rPr>
      </w:pPr>
      <w:r w:rsidRPr="00EA2BCB">
        <w:rPr>
          <w:rFonts w:ascii="Times New Roman" w:hAnsi="Times New Roman" w:cs="Times New Roman"/>
          <w:b/>
          <w:sz w:val="28"/>
          <w:szCs w:val="28"/>
          <w:lang w:val="kk-KZ"/>
        </w:rPr>
        <w:t>Нұсқау</w:t>
      </w:r>
      <w:r w:rsidRPr="00EA2BCB">
        <w:rPr>
          <w:rFonts w:ascii="Times New Roman" w:hAnsi="Times New Roman" w:cs="Times New Roman"/>
          <w:sz w:val="28"/>
          <w:szCs w:val="28"/>
          <w:lang w:val="kk-KZ"/>
        </w:rPr>
        <w:t xml:space="preserve">: </w:t>
      </w:r>
      <w:r w:rsidRPr="00EA2BCB">
        <w:rPr>
          <w:rFonts w:ascii="Times New Roman" w:hAnsi="Times New Roman" w:cs="Times New Roman"/>
          <w:sz w:val="28"/>
          <w:szCs w:val="28"/>
          <w:lang w:val="kk-KZ"/>
        </w:rPr>
        <w:tab/>
      </w:r>
      <w:r w:rsidRPr="00EA2BCB">
        <w:rPr>
          <w:rFonts w:ascii="Times New Roman" w:hAnsi="Times New Roman" w:cs="Times New Roman"/>
          <w:sz w:val="28"/>
          <w:szCs w:val="28"/>
          <w:lang w:val="kk-KZ"/>
        </w:rPr>
        <w:tab/>
        <w:t xml:space="preserve">Төмендегі </w:t>
      </w:r>
      <w:r w:rsidRPr="00EA2BCB">
        <w:rPr>
          <w:rFonts w:ascii="Times New Roman" w:hAnsi="Times New Roman" w:cs="Times New Roman"/>
          <w:sz w:val="28"/>
          <w:szCs w:val="28"/>
          <w:lang w:val="kk-KZ"/>
        </w:rPr>
        <w:tab/>
        <w:t xml:space="preserve">пікірлермен </w:t>
      </w:r>
      <w:r w:rsidRPr="00EA2BCB">
        <w:rPr>
          <w:rFonts w:ascii="Times New Roman" w:hAnsi="Times New Roman" w:cs="Times New Roman"/>
          <w:sz w:val="28"/>
          <w:szCs w:val="28"/>
          <w:lang w:val="kk-KZ"/>
        </w:rPr>
        <w:tab/>
        <w:t xml:space="preserve">келісушілігіңізді </w:t>
      </w:r>
      <w:r w:rsidRPr="00EA2BCB">
        <w:rPr>
          <w:rFonts w:ascii="Times New Roman" w:hAnsi="Times New Roman" w:cs="Times New Roman"/>
          <w:sz w:val="28"/>
          <w:szCs w:val="28"/>
          <w:lang w:val="kk-KZ"/>
        </w:rPr>
        <w:tab/>
        <w:t xml:space="preserve">«+», </w:t>
      </w:r>
      <w:r w:rsidRPr="00EA2BCB">
        <w:rPr>
          <w:rFonts w:ascii="Times New Roman" w:hAnsi="Times New Roman" w:cs="Times New Roman"/>
          <w:sz w:val="28"/>
          <w:szCs w:val="28"/>
          <w:lang w:val="kk-KZ"/>
        </w:rPr>
        <w:tab/>
        <w:t xml:space="preserve">немесе келіспеушілігіңізді «-» белгілерімен белгілеңіз. </w:t>
      </w:r>
    </w:p>
    <w:p w:rsidR="00F9103D" w:rsidRPr="00EA2BCB" w:rsidRDefault="00F9103D" w:rsidP="00203342">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Сабақтардың жағымды ахуалы – еркін пікір айту ахуалы.</w:t>
      </w:r>
    </w:p>
    <w:p w:rsidR="00F9103D" w:rsidRPr="00EA2BCB" w:rsidRDefault="00F9103D" w:rsidP="00203342">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Әдетте мен тынымсыз жұмыс істеймін. </w:t>
      </w:r>
    </w:p>
    <w:p w:rsidR="00F9103D" w:rsidRPr="00EA2BCB" w:rsidRDefault="00F9103D" w:rsidP="00203342">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Менің уайымнан және тынымсыз жұмыстан кейін басым сирек  ауырады. </w:t>
      </w:r>
      <w:r>
        <w:rPr>
          <w:rFonts w:ascii="Times New Roman" w:hAnsi="Times New Roman" w:cs="Times New Roman"/>
          <w:sz w:val="28"/>
          <w:szCs w:val="28"/>
          <w:lang w:val="kk-KZ"/>
        </w:rPr>
        <w:t>-</w:t>
      </w:r>
    </w:p>
    <w:p w:rsidR="00F9103D" w:rsidRPr="00EA2BCB" w:rsidRDefault="00F9103D" w:rsidP="00203342">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Менің ойымша, болашақ мамандығыма қажетті бірнеше пәнді өзбетінше оқып-үйрене аламын. </w:t>
      </w:r>
    </w:p>
    <w:p w:rsidR="00F9103D" w:rsidRPr="00EA2BCB" w:rsidRDefault="00F9103D" w:rsidP="00203342">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Өзіңізге </w:t>
      </w:r>
      <w:r w:rsidRPr="00EA2BCB">
        <w:rPr>
          <w:rFonts w:ascii="Times New Roman" w:hAnsi="Times New Roman" w:cs="Times New Roman"/>
          <w:sz w:val="28"/>
          <w:szCs w:val="28"/>
          <w:lang w:val="kk-KZ"/>
        </w:rPr>
        <w:tab/>
        <w:t xml:space="preserve">тән </w:t>
      </w:r>
      <w:r w:rsidRPr="00EA2BCB">
        <w:rPr>
          <w:rFonts w:ascii="Times New Roman" w:hAnsi="Times New Roman" w:cs="Times New Roman"/>
          <w:sz w:val="28"/>
          <w:szCs w:val="28"/>
          <w:lang w:val="kk-KZ"/>
        </w:rPr>
        <w:tab/>
        <w:t xml:space="preserve">қандай </w:t>
      </w:r>
      <w:r w:rsidRPr="00EA2BCB">
        <w:rPr>
          <w:rFonts w:ascii="Times New Roman" w:hAnsi="Times New Roman" w:cs="Times New Roman"/>
          <w:sz w:val="28"/>
          <w:szCs w:val="28"/>
          <w:lang w:val="kk-KZ"/>
        </w:rPr>
        <w:tab/>
        <w:t xml:space="preserve">қасиеттеріңізді </w:t>
      </w:r>
      <w:r w:rsidRPr="00EA2BCB">
        <w:rPr>
          <w:rFonts w:ascii="Times New Roman" w:hAnsi="Times New Roman" w:cs="Times New Roman"/>
          <w:sz w:val="28"/>
          <w:szCs w:val="28"/>
          <w:lang w:val="kk-KZ"/>
        </w:rPr>
        <w:tab/>
        <w:t xml:space="preserve">бағалайсыз? </w:t>
      </w:r>
    </w:p>
    <w:p w:rsidR="00F9103D" w:rsidRPr="00EA2BCB" w:rsidRDefault="00F9103D" w:rsidP="00203342">
      <w:pPr>
        <w:spacing w:after="0" w:line="240" w:lineRule="auto"/>
        <w:ind w:firstLine="709"/>
        <w:rPr>
          <w:rFonts w:ascii="Times New Roman" w:hAnsi="Times New Roman" w:cs="Times New Roman"/>
          <w:sz w:val="28"/>
          <w:szCs w:val="28"/>
          <w:lang w:val="kk-KZ"/>
        </w:rPr>
      </w:pPr>
      <w:r w:rsidRPr="00EA2BCB">
        <w:rPr>
          <w:rFonts w:ascii="Times New Roman" w:hAnsi="Times New Roman" w:cs="Times New Roman"/>
          <w:sz w:val="28"/>
          <w:szCs w:val="28"/>
          <w:lang w:val="kk-KZ"/>
        </w:rPr>
        <w:t>_</w:t>
      </w:r>
      <w:r>
        <w:rPr>
          <w:rFonts w:ascii="Times New Roman" w:hAnsi="Times New Roman" w:cs="Times New Roman"/>
          <w:sz w:val="28"/>
          <w:szCs w:val="28"/>
          <w:lang w:val="kk-KZ"/>
        </w:rPr>
        <w:t>мейірімділік</w:t>
      </w:r>
      <w:r w:rsidRPr="00EA2BCB">
        <w:rPr>
          <w:rFonts w:ascii="Times New Roman" w:hAnsi="Times New Roman" w:cs="Times New Roman"/>
          <w:sz w:val="28"/>
          <w:szCs w:val="28"/>
          <w:lang w:val="kk-KZ"/>
        </w:rPr>
        <w:t>_</w:t>
      </w:r>
      <w:r>
        <w:rPr>
          <w:rFonts w:ascii="Times New Roman" w:hAnsi="Times New Roman" w:cs="Times New Roman"/>
          <w:sz w:val="28"/>
          <w:szCs w:val="28"/>
          <w:lang w:val="kk-KZ"/>
        </w:rPr>
        <w:t>адамгершілік</w:t>
      </w:r>
      <w:r w:rsidRPr="00EA2BCB">
        <w:rPr>
          <w:rFonts w:ascii="Times New Roman" w:hAnsi="Times New Roman" w:cs="Times New Roman"/>
          <w:sz w:val="28"/>
          <w:szCs w:val="28"/>
          <w:lang w:val="kk-KZ"/>
        </w:rPr>
        <w:t>_</w:t>
      </w:r>
      <w:r>
        <w:rPr>
          <w:rFonts w:ascii="Times New Roman" w:hAnsi="Times New Roman" w:cs="Times New Roman"/>
          <w:sz w:val="28"/>
          <w:szCs w:val="28"/>
          <w:lang w:val="kk-KZ"/>
        </w:rPr>
        <w:t>креативтілік</w:t>
      </w:r>
      <w:r w:rsidRPr="00EA2BCB">
        <w:rPr>
          <w:rFonts w:ascii="Times New Roman" w:hAnsi="Times New Roman" w:cs="Times New Roman"/>
          <w:sz w:val="28"/>
          <w:szCs w:val="28"/>
          <w:lang w:val="kk-KZ"/>
        </w:rPr>
        <w:t xml:space="preserve">_______________________________________________ ________________ </w:t>
      </w:r>
    </w:p>
    <w:p w:rsidR="00F9103D" w:rsidRPr="00EA2BCB" w:rsidRDefault="00F9103D" w:rsidP="00203342">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Мен таңдаған мамандыққа өмірді арнау керек деп ойлаймын.</w:t>
      </w:r>
      <w:r>
        <w:rPr>
          <w:rFonts w:ascii="Times New Roman" w:hAnsi="Times New Roman" w:cs="Times New Roman"/>
          <w:sz w:val="28"/>
          <w:szCs w:val="28"/>
          <w:lang w:val="kk-KZ"/>
        </w:rPr>
        <w:t>-</w:t>
      </w:r>
    </w:p>
    <w:p w:rsidR="00F9103D" w:rsidRPr="00EA2BCB" w:rsidRDefault="00F9103D" w:rsidP="00203342">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Сабақта қиын проблемаларды қарастырудан қанағаттанатындай сезімде бола аламын. </w:t>
      </w:r>
    </w:p>
    <w:p w:rsidR="00F9103D" w:rsidRPr="00EA2BCB" w:rsidRDefault="00F9103D" w:rsidP="00203342">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Жоғары оқу орындарында  біз жасап жүрген жұмыстардың көпшілігінің мағынасы жоқ. </w:t>
      </w:r>
    </w:p>
    <w:p w:rsidR="00F9103D" w:rsidRPr="00EA2BCB" w:rsidRDefault="00F9103D" w:rsidP="00203342">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Өзімнің мамандығым туралы әңгімелеу  мен үшін үлкен ғанибет. </w:t>
      </w:r>
    </w:p>
    <w:p w:rsidR="00F9103D" w:rsidRPr="00EA2BCB" w:rsidRDefault="00F9103D" w:rsidP="00203342">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Мен алып жатқ</w:t>
      </w:r>
      <w:r>
        <w:rPr>
          <w:rFonts w:ascii="Times New Roman" w:hAnsi="Times New Roman" w:cs="Times New Roman"/>
          <w:sz w:val="28"/>
          <w:szCs w:val="28"/>
          <w:lang w:val="kk-KZ"/>
        </w:rPr>
        <w:t>а</w:t>
      </w:r>
      <w:r w:rsidRPr="00EA2BCB">
        <w:rPr>
          <w:rFonts w:ascii="Times New Roman" w:hAnsi="Times New Roman" w:cs="Times New Roman"/>
          <w:sz w:val="28"/>
          <w:szCs w:val="28"/>
          <w:lang w:val="kk-KZ"/>
        </w:rPr>
        <w:t xml:space="preserve">н мамандығым бойынша жұмыс істемеуім мүмкін, сондықтан жақсы білім алу үшін ерекше күш салудың қажеті жоқ деп есептеймін. </w:t>
      </w:r>
    </w:p>
    <w:p w:rsidR="00F9103D" w:rsidRPr="00EA2BCB" w:rsidRDefault="00F9103D" w:rsidP="007859B1">
      <w:pPr>
        <w:numPr>
          <w:ilvl w:val="0"/>
          <w:numId w:val="15"/>
        </w:numPr>
        <w:spacing w:after="0" w:line="240" w:lineRule="auto"/>
        <w:ind w:firstLine="709"/>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Қазіргі уақытта жоғары білім алудың қажеті жоқ деп есептеймін. </w:t>
      </w:r>
    </w:p>
    <w:p w:rsidR="00F9103D" w:rsidRPr="00EA2BCB" w:rsidRDefault="00F9103D" w:rsidP="007859B1">
      <w:pPr>
        <w:numPr>
          <w:ilvl w:val="0"/>
          <w:numId w:val="15"/>
        </w:numPr>
        <w:spacing w:after="0" w:line="240" w:lineRule="auto"/>
        <w:ind w:firstLine="709"/>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Мамандығымды дұрыс таңдағандығыма сенімдімін. </w:t>
      </w:r>
    </w:p>
    <w:p w:rsidR="00F9103D" w:rsidRPr="00EA2BCB" w:rsidRDefault="00F9103D" w:rsidP="007859B1">
      <w:pPr>
        <w:numPr>
          <w:ilvl w:val="0"/>
          <w:numId w:val="15"/>
        </w:numPr>
        <w:spacing w:after="0" w:line="240" w:lineRule="auto"/>
        <w:ind w:firstLine="709"/>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Өзіңіздің </w:t>
      </w:r>
      <w:r w:rsidRPr="00EA2BCB">
        <w:rPr>
          <w:rFonts w:ascii="Times New Roman" w:hAnsi="Times New Roman" w:cs="Times New Roman"/>
          <w:sz w:val="28"/>
          <w:szCs w:val="28"/>
          <w:lang w:val="kk-KZ"/>
        </w:rPr>
        <w:tab/>
        <w:t xml:space="preserve">қандай </w:t>
      </w:r>
      <w:r w:rsidRPr="00EA2BCB">
        <w:rPr>
          <w:rFonts w:ascii="Times New Roman" w:hAnsi="Times New Roman" w:cs="Times New Roman"/>
          <w:sz w:val="28"/>
          <w:szCs w:val="28"/>
          <w:lang w:val="kk-KZ"/>
        </w:rPr>
        <w:tab/>
        <w:t xml:space="preserve">қасиеттеріңізден </w:t>
      </w:r>
      <w:r w:rsidRPr="00EA2BCB">
        <w:rPr>
          <w:rFonts w:ascii="Times New Roman" w:hAnsi="Times New Roman" w:cs="Times New Roman"/>
          <w:sz w:val="28"/>
          <w:szCs w:val="28"/>
          <w:lang w:val="kk-KZ"/>
        </w:rPr>
        <w:tab/>
        <w:t xml:space="preserve">аулақ </w:t>
      </w:r>
      <w:r w:rsidRPr="00EA2BCB">
        <w:rPr>
          <w:rFonts w:ascii="Times New Roman" w:hAnsi="Times New Roman" w:cs="Times New Roman"/>
          <w:sz w:val="28"/>
          <w:szCs w:val="28"/>
          <w:lang w:val="kk-KZ"/>
        </w:rPr>
        <w:tab/>
        <w:t xml:space="preserve">болғыңыз келеді? </w:t>
      </w:r>
      <w:bookmarkStart w:id="1" w:name="_Hlk85095811"/>
      <w:r>
        <w:rPr>
          <w:rFonts w:ascii="Times New Roman" w:hAnsi="Times New Roman" w:cs="Times New Roman"/>
          <w:sz w:val="28"/>
          <w:szCs w:val="28"/>
          <w:lang w:val="kk-KZ"/>
        </w:rPr>
        <w:t>еріншектік</w:t>
      </w:r>
      <w:r w:rsidRPr="00EA2BCB">
        <w:rPr>
          <w:rFonts w:ascii="Times New Roman" w:hAnsi="Times New Roman" w:cs="Times New Roman"/>
          <w:sz w:val="28"/>
          <w:szCs w:val="28"/>
          <w:lang w:val="kk-KZ"/>
        </w:rPr>
        <w:t>__</w:t>
      </w:r>
      <w:r>
        <w:rPr>
          <w:rFonts w:ascii="Times New Roman" w:hAnsi="Times New Roman" w:cs="Times New Roman"/>
          <w:sz w:val="28"/>
          <w:szCs w:val="28"/>
          <w:lang w:val="kk-KZ"/>
        </w:rPr>
        <w:t>қорқақтық</w:t>
      </w:r>
      <w:r w:rsidRPr="00EA2BCB">
        <w:rPr>
          <w:rFonts w:ascii="Times New Roman" w:hAnsi="Times New Roman" w:cs="Times New Roman"/>
          <w:sz w:val="28"/>
          <w:szCs w:val="28"/>
          <w:lang w:val="kk-KZ"/>
        </w:rPr>
        <w:t>__</w:t>
      </w:r>
      <w:r w:rsidRPr="000F60BC">
        <w:rPr>
          <w:rFonts w:ascii="Times New Roman" w:hAnsi="Times New Roman" w:cs="Times New Roman"/>
          <w:sz w:val="28"/>
          <w:szCs w:val="28"/>
          <w:lang w:val="kk-KZ"/>
        </w:rPr>
        <w:t>мазасыздық</w:t>
      </w:r>
      <w:bookmarkEnd w:id="1"/>
      <w:r w:rsidRPr="00EA2BCB">
        <w:rPr>
          <w:rFonts w:ascii="Times New Roman" w:hAnsi="Times New Roman" w:cs="Times New Roman"/>
          <w:sz w:val="28"/>
          <w:szCs w:val="28"/>
          <w:lang w:val="kk-KZ"/>
        </w:rPr>
        <w:t xml:space="preserve">______________________________________________________________________________________________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 ыңғайлы жағдай болып қалса, емтихан тапсыру барысында қосымша материалдарды қолданамын.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Өмірдің ең тәтті кезеңі – жастық уақыт.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Менің ұйқым тынышсыз және түнде көп оянамын.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 мамандықты толық игеру үшін барлық оқу пәндерін бірдей тереңдікте оқып, үйрену керек деп есептеймін.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Мүмкіндік болса мен басқа оқу орнына түсер едім.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lastRenderedPageBreak/>
        <w:t xml:space="preserve">Мен әдетте алдымен барынша жеңіл тапсырмаларды орындаймын, ал күрделілерін кейінге қалдырамын.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 үшін мамандық таңдау қиынға соқты.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 кезкелген жағымсыз оқиғалардан кейін уайымсыз ұйықтаймын.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Менің мамандығымның мені моральдық және материалдық тұрғыда қанағаттанушылық сезімге бөлейтініне сенімдімін.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Менің ойымша, достарым оқуға  маған қарағанда анағұрлым қабілетті.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 үшін магистратураны бітіріп, диплом алу ең маңызды мәселе.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Практикалық тұрғыдан ойлап қарайтын болсақ осы оқу орны мен үшін өте ыңғайлы.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Әкімшіліктің ескертуінсіз ақ оқуға менің күш қайратым жеткілікті.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 үшін өзімнің өмірім әрқашанда қандай да бір тынымсыз еңбекпен байланысты.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Емтиханды көп күш салмай-ақ тапсыруға болады.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Қызығушылықпен оқуға болатын жоғары оқу орындары бар деп ойлаймын.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Қандай </w:t>
      </w:r>
      <w:r w:rsidRPr="00EA2BCB">
        <w:rPr>
          <w:rFonts w:ascii="Times New Roman" w:hAnsi="Times New Roman" w:cs="Times New Roman"/>
          <w:sz w:val="28"/>
          <w:szCs w:val="28"/>
          <w:lang w:val="kk-KZ"/>
        </w:rPr>
        <w:tab/>
        <w:t xml:space="preserve">қасиетіңіз </w:t>
      </w:r>
      <w:r w:rsidRPr="00EA2BCB">
        <w:rPr>
          <w:rFonts w:ascii="Times New Roman" w:hAnsi="Times New Roman" w:cs="Times New Roman"/>
          <w:sz w:val="28"/>
          <w:szCs w:val="28"/>
          <w:lang w:val="kk-KZ"/>
        </w:rPr>
        <w:tab/>
        <w:t xml:space="preserve">оқуға </w:t>
      </w:r>
      <w:r w:rsidRPr="00EA2BCB">
        <w:rPr>
          <w:rFonts w:ascii="Times New Roman" w:hAnsi="Times New Roman" w:cs="Times New Roman"/>
          <w:sz w:val="28"/>
          <w:szCs w:val="28"/>
          <w:lang w:val="kk-KZ"/>
        </w:rPr>
        <w:tab/>
        <w:t xml:space="preserve">сізге </w:t>
      </w:r>
      <w:r w:rsidRPr="00EA2BCB">
        <w:rPr>
          <w:rFonts w:ascii="Times New Roman" w:hAnsi="Times New Roman" w:cs="Times New Roman"/>
          <w:sz w:val="28"/>
          <w:szCs w:val="28"/>
          <w:lang w:val="kk-KZ"/>
        </w:rPr>
        <w:tab/>
        <w:t xml:space="preserve">кедергі </w:t>
      </w:r>
      <w:r w:rsidRPr="00EA2BCB">
        <w:rPr>
          <w:rFonts w:ascii="Times New Roman" w:hAnsi="Times New Roman" w:cs="Times New Roman"/>
          <w:sz w:val="28"/>
          <w:szCs w:val="28"/>
          <w:lang w:val="kk-KZ"/>
        </w:rPr>
        <w:tab/>
        <w:t xml:space="preserve">жасайды? </w:t>
      </w:r>
    </w:p>
    <w:p w:rsidR="00F9103D" w:rsidRPr="00EA2BCB" w:rsidRDefault="00F9103D" w:rsidP="007859B1">
      <w:pPr>
        <w:spacing w:after="0" w:line="240" w:lineRule="auto"/>
        <w:ind w:firstLine="709"/>
        <w:rPr>
          <w:rFonts w:ascii="Times New Roman" w:hAnsi="Times New Roman" w:cs="Times New Roman"/>
          <w:sz w:val="28"/>
          <w:szCs w:val="28"/>
          <w:lang w:val="kk-KZ"/>
        </w:rPr>
      </w:pPr>
      <w:r w:rsidRPr="00EA2BCB">
        <w:rPr>
          <w:rFonts w:ascii="Times New Roman" w:hAnsi="Times New Roman" w:cs="Times New Roman"/>
          <w:sz w:val="28"/>
          <w:szCs w:val="28"/>
          <w:lang w:val="kk-KZ"/>
        </w:rPr>
        <w:t>____</w:t>
      </w:r>
      <w:r>
        <w:rPr>
          <w:rFonts w:ascii="Times New Roman" w:hAnsi="Times New Roman" w:cs="Times New Roman"/>
          <w:sz w:val="28"/>
          <w:szCs w:val="28"/>
          <w:lang w:val="kk-KZ"/>
        </w:rPr>
        <w:t>еріншектік</w:t>
      </w:r>
      <w:r w:rsidRPr="00EA2BCB">
        <w:rPr>
          <w:rFonts w:ascii="Times New Roman" w:hAnsi="Times New Roman" w:cs="Times New Roman"/>
          <w:sz w:val="28"/>
          <w:szCs w:val="28"/>
          <w:lang w:val="kk-KZ"/>
        </w:rPr>
        <w:t>__</w:t>
      </w:r>
      <w:r>
        <w:rPr>
          <w:rFonts w:ascii="Times New Roman" w:hAnsi="Times New Roman" w:cs="Times New Roman"/>
          <w:sz w:val="28"/>
          <w:szCs w:val="28"/>
          <w:lang w:val="kk-KZ"/>
        </w:rPr>
        <w:t>қорқақтық</w:t>
      </w:r>
      <w:r w:rsidRPr="00EA2BCB">
        <w:rPr>
          <w:rFonts w:ascii="Times New Roman" w:hAnsi="Times New Roman" w:cs="Times New Roman"/>
          <w:sz w:val="28"/>
          <w:szCs w:val="28"/>
          <w:lang w:val="kk-KZ"/>
        </w:rPr>
        <w:t>__</w:t>
      </w:r>
      <w:r w:rsidRPr="000F60BC">
        <w:rPr>
          <w:rFonts w:ascii="Times New Roman" w:hAnsi="Times New Roman" w:cs="Times New Roman"/>
          <w:sz w:val="28"/>
          <w:szCs w:val="28"/>
          <w:lang w:val="kk-KZ"/>
        </w:rPr>
        <w:t>мазасыздық</w:t>
      </w:r>
      <w:r w:rsidRPr="00EA2BCB">
        <w:rPr>
          <w:rFonts w:ascii="Times New Roman" w:hAnsi="Times New Roman" w:cs="Times New Roman"/>
          <w:sz w:val="28"/>
          <w:szCs w:val="28"/>
          <w:lang w:val="kk-KZ"/>
        </w:rPr>
        <w:t xml:space="preserve">__________________________________________________________ ________________________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 әр түрлі іспен қызығушылықпен айналысамын, бірақ оның барлығы өзімнің мамандығыма тікелей байланысты.  </w:t>
      </w:r>
      <w:r>
        <w:rPr>
          <w:rFonts w:ascii="Times New Roman" w:hAnsi="Times New Roman" w:cs="Times New Roman"/>
          <w:sz w:val="28"/>
          <w:szCs w:val="28"/>
          <w:lang w:val="kk-KZ"/>
        </w:rPr>
        <w:t>-</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Өз уақытында тапсырылмаған емтихан немесе орындалмаған жұмыс маған ұйқы бермейді.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Магистратураны бітіргеннен кейін жоғары жалақылы жұмыс істеу мен үшін маңызды емес.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Топтың жалпы шешімін қолдау үшін жақсы көңіл –күйде болуым қажет.</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Мен магистратураға қоғамда</w:t>
      </w:r>
      <w:r w:rsidR="007E5C15">
        <w:rPr>
          <w:rFonts w:ascii="Times New Roman" w:hAnsi="Times New Roman" w:cs="Times New Roman"/>
          <w:sz w:val="28"/>
          <w:szCs w:val="28"/>
          <w:lang w:val="kk-KZ"/>
        </w:rPr>
        <w:t xml:space="preserve"> беделге ие болу үшін түсе</w:t>
      </w:r>
      <w:r w:rsidRPr="00EA2BCB">
        <w:rPr>
          <w:rFonts w:ascii="Times New Roman" w:hAnsi="Times New Roman" w:cs="Times New Roman"/>
          <w:sz w:val="28"/>
          <w:szCs w:val="28"/>
          <w:lang w:val="kk-KZ"/>
        </w:rPr>
        <w:t xml:space="preserve">м.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 сабақты емтиханды жақсы тапсыру үшіе емес, кәсіпқой маман болу үшін оқимын.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Менің ата-аналарым кәсіпқой мамандар, сондықтан мен оларға ұқсағым келеді.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Қызмет бабымен көтерілу үшін де жоғары білімнен кейінгі білім қажет деп ойлаймын.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Өзіңіздің </w:t>
      </w:r>
      <w:r w:rsidRPr="00EA2BCB">
        <w:rPr>
          <w:rFonts w:ascii="Times New Roman" w:hAnsi="Times New Roman" w:cs="Times New Roman"/>
          <w:sz w:val="28"/>
          <w:szCs w:val="28"/>
          <w:lang w:val="kk-KZ"/>
        </w:rPr>
        <w:tab/>
        <w:t xml:space="preserve">қандай </w:t>
      </w:r>
      <w:r w:rsidRPr="00EA2BCB">
        <w:rPr>
          <w:rFonts w:ascii="Times New Roman" w:hAnsi="Times New Roman" w:cs="Times New Roman"/>
          <w:sz w:val="28"/>
          <w:szCs w:val="28"/>
          <w:lang w:val="kk-KZ"/>
        </w:rPr>
        <w:tab/>
        <w:t xml:space="preserve">қасиеттеріңіз </w:t>
      </w:r>
      <w:r w:rsidRPr="00EA2BCB">
        <w:rPr>
          <w:rFonts w:ascii="Times New Roman" w:hAnsi="Times New Roman" w:cs="Times New Roman"/>
          <w:sz w:val="28"/>
          <w:szCs w:val="28"/>
          <w:lang w:val="kk-KZ"/>
        </w:rPr>
        <w:tab/>
        <w:t xml:space="preserve">оқуға </w:t>
      </w:r>
      <w:r w:rsidRPr="00EA2BCB">
        <w:rPr>
          <w:rFonts w:ascii="Times New Roman" w:hAnsi="Times New Roman" w:cs="Times New Roman"/>
          <w:sz w:val="28"/>
          <w:szCs w:val="28"/>
          <w:lang w:val="kk-KZ"/>
        </w:rPr>
        <w:tab/>
        <w:t xml:space="preserve">көмектеседі? </w:t>
      </w:r>
    </w:p>
    <w:p w:rsidR="00F9103D" w:rsidRPr="00EA2BCB" w:rsidRDefault="00F9103D" w:rsidP="007859B1">
      <w:pPr>
        <w:spacing w:after="0" w:line="240" w:lineRule="auto"/>
        <w:ind w:firstLine="709"/>
        <w:rPr>
          <w:rFonts w:ascii="Times New Roman" w:hAnsi="Times New Roman" w:cs="Times New Roman"/>
          <w:sz w:val="28"/>
          <w:szCs w:val="28"/>
          <w:lang w:val="kk-KZ"/>
        </w:rPr>
      </w:pPr>
      <w:r w:rsidRPr="00EA2BCB">
        <w:rPr>
          <w:rFonts w:ascii="Times New Roman" w:hAnsi="Times New Roman" w:cs="Times New Roman"/>
          <w:sz w:val="28"/>
          <w:szCs w:val="28"/>
          <w:lang w:val="kk-KZ"/>
        </w:rPr>
        <w:t>__</w:t>
      </w:r>
      <w:r>
        <w:rPr>
          <w:rFonts w:ascii="Times New Roman" w:hAnsi="Times New Roman" w:cs="Times New Roman"/>
          <w:sz w:val="28"/>
          <w:szCs w:val="28"/>
          <w:lang w:val="kk-KZ"/>
        </w:rPr>
        <w:t>ұқыптылық</w:t>
      </w:r>
      <w:r w:rsidRPr="00EA2BCB">
        <w:rPr>
          <w:rFonts w:ascii="Times New Roman" w:hAnsi="Times New Roman" w:cs="Times New Roman"/>
          <w:sz w:val="28"/>
          <w:szCs w:val="28"/>
          <w:lang w:val="kk-KZ"/>
        </w:rPr>
        <w:t>__</w:t>
      </w:r>
      <w:r>
        <w:rPr>
          <w:rFonts w:ascii="Times New Roman" w:hAnsi="Times New Roman" w:cs="Times New Roman"/>
          <w:sz w:val="28"/>
          <w:szCs w:val="28"/>
          <w:lang w:val="kk-KZ"/>
        </w:rPr>
        <w:t>сабырлық</w:t>
      </w:r>
      <w:r w:rsidRPr="00EA2BCB">
        <w:rPr>
          <w:rFonts w:ascii="Times New Roman" w:hAnsi="Times New Roman" w:cs="Times New Roman"/>
          <w:sz w:val="28"/>
          <w:szCs w:val="28"/>
          <w:lang w:val="kk-KZ"/>
        </w:rPr>
        <w:t>__</w:t>
      </w:r>
      <w:r>
        <w:rPr>
          <w:rFonts w:ascii="Times New Roman" w:hAnsi="Times New Roman" w:cs="Times New Roman"/>
          <w:sz w:val="28"/>
          <w:szCs w:val="28"/>
          <w:lang w:val="kk-KZ"/>
        </w:rPr>
        <w:t>әдептілік</w:t>
      </w:r>
      <w:r w:rsidRPr="00EA2BCB">
        <w:rPr>
          <w:rFonts w:ascii="Times New Roman" w:hAnsi="Times New Roman" w:cs="Times New Roman"/>
          <w:sz w:val="28"/>
          <w:szCs w:val="28"/>
          <w:lang w:val="kk-KZ"/>
        </w:rPr>
        <w:t xml:space="preserve">___________________________________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Мамандығыма қатысы жоқ оқу пәндерін оқу маған қиындыққа соғады.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Мүмкін болатын  сәтсіздіктер мені барынша үрейлендіреді.</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lastRenderedPageBreak/>
        <w:t>Менің жақсы оқу үшін мені қызықтыратындай және ынталандыратындай жағдайлар болып тұру керек.</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Менің ғылым жолындағы бағытым айқын.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Менің достарымның барлығы магистратура бітірген, мен де олардан қалғым келмейді.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Топты бір нәрсеге сендіру үшін менің қызу жұмыс істеуіме тура келеді. </w:t>
      </w:r>
      <w:r>
        <w:rPr>
          <w:rFonts w:ascii="Times New Roman" w:hAnsi="Times New Roman" w:cs="Times New Roman"/>
          <w:sz w:val="28"/>
          <w:szCs w:val="28"/>
          <w:lang w:val="kk-KZ"/>
        </w:rPr>
        <w:t>+</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Әдетте менің көңіл-күйім әрқашанда көтеріңкі.</w:t>
      </w:r>
      <w:r>
        <w:rPr>
          <w:rFonts w:ascii="Times New Roman" w:hAnsi="Times New Roman" w:cs="Times New Roman"/>
          <w:sz w:val="28"/>
          <w:szCs w:val="28"/>
          <w:lang w:val="kk-KZ"/>
        </w:rPr>
        <w:t xml:space="preserve">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Менің таңдаған мамамдығым көңіліме ыңғайлылық, тазалық және жеңілдік сезімін ұялатады.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Магистратураға түскенге дейін өз мамандығым жайлы әр түрлі әдебиетті көп оқыдым.  </w:t>
      </w:r>
    </w:p>
    <w:p w:rsidR="00F9103D" w:rsidRPr="00EA2BCB" w:rsidRDefault="00F9103D" w:rsidP="007859B1">
      <w:pPr>
        <w:numPr>
          <w:ilvl w:val="0"/>
          <w:numId w:val="15"/>
        </w:numPr>
        <w:spacing w:after="0" w:line="240" w:lineRule="auto"/>
        <w:ind w:firstLine="709"/>
        <w:jc w:val="both"/>
        <w:rPr>
          <w:rFonts w:ascii="Times New Roman" w:hAnsi="Times New Roman" w:cs="Times New Roman"/>
          <w:sz w:val="28"/>
          <w:szCs w:val="28"/>
          <w:lang w:val="kk-KZ"/>
        </w:rPr>
      </w:pPr>
      <w:r w:rsidRPr="00EA2BCB">
        <w:rPr>
          <w:rFonts w:ascii="Times New Roman" w:hAnsi="Times New Roman" w:cs="Times New Roman"/>
          <w:sz w:val="28"/>
          <w:szCs w:val="28"/>
          <w:lang w:val="kk-KZ"/>
        </w:rPr>
        <w:t xml:space="preserve">Өзімнің мамандығымды маңызды және оның болашағы бар деп санаймын.  </w:t>
      </w:r>
    </w:p>
    <w:p w:rsidR="00F9103D" w:rsidRPr="00F07ED6" w:rsidRDefault="00F9103D" w:rsidP="007859B1">
      <w:pPr>
        <w:numPr>
          <w:ilvl w:val="0"/>
          <w:numId w:val="15"/>
        </w:numPr>
        <w:spacing w:after="0" w:line="240" w:lineRule="auto"/>
        <w:ind w:firstLine="709"/>
        <w:jc w:val="both"/>
        <w:rPr>
          <w:lang w:val="kk-KZ"/>
        </w:rPr>
      </w:pPr>
      <w:r w:rsidRPr="00F9103D">
        <w:rPr>
          <w:rFonts w:ascii="Times New Roman" w:hAnsi="Times New Roman" w:cs="Times New Roman"/>
          <w:sz w:val="28"/>
          <w:szCs w:val="28"/>
          <w:lang w:val="kk-KZ"/>
        </w:rPr>
        <w:t xml:space="preserve">Мамандығым жайлы менің білімім оны таңдауға жеткілікті болды. </w:t>
      </w: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r>
        <w:rPr>
          <w:noProof/>
        </w:rPr>
        <w:lastRenderedPageBreak/>
        <w:drawing>
          <wp:inline distT="0" distB="0" distL="0" distR="0" wp14:anchorId="5627B31B" wp14:editId="4C0EE5C1">
            <wp:extent cx="5940425" cy="78371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837170"/>
                    </a:xfrm>
                    <a:prstGeom prst="rect">
                      <a:avLst/>
                    </a:prstGeom>
                  </pic:spPr>
                </pic:pic>
              </a:graphicData>
            </a:graphic>
          </wp:inline>
        </w:drawing>
      </w: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rFonts w:ascii="Times New Roman" w:hAnsi="Times New Roman" w:cs="Times New Roman"/>
          <w:sz w:val="28"/>
          <w:szCs w:val="28"/>
          <w:lang w:val="kk-KZ"/>
        </w:rPr>
      </w:pPr>
    </w:p>
    <w:p w:rsidR="00F07ED6" w:rsidRDefault="00F07ED6" w:rsidP="00F07ED6">
      <w:pPr>
        <w:spacing w:after="0" w:line="240" w:lineRule="auto"/>
        <w:jc w:val="both"/>
        <w:rPr>
          <w:lang w:val="kk-KZ"/>
        </w:rPr>
      </w:pPr>
      <w:r w:rsidRPr="00F07ED6">
        <w:rPr>
          <w:rFonts w:ascii="Calibri" w:eastAsia="Calibri" w:hAnsi="Calibri" w:cs="Times New Roman"/>
          <w:noProof/>
        </w:rPr>
        <w:lastRenderedPageBreak/>
        <w:drawing>
          <wp:inline distT="0" distB="0" distL="0" distR="0" wp14:anchorId="02F63CBB" wp14:editId="3B848FE6">
            <wp:extent cx="5940425" cy="738029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7380295"/>
                    </a:xfrm>
                    <a:prstGeom prst="rect">
                      <a:avLst/>
                    </a:prstGeom>
                    <a:noFill/>
                    <a:ln>
                      <a:noFill/>
                    </a:ln>
                  </pic:spPr>
                </pic:pic>
              </a:graphicData>
            </a:graphic>
          </wp:inline>
        </w:drawing>
      </w:r>
    </w:p>
    <w:p w:rsidR="004B4846" w:rsidRDefault="004B4846" w:rsidP="00F07ED6">
      <w:pPr>
        <w:spacing w:after="0" w:line="240" w:lineRule="auto"/>
        <w:jc w:val="both"/>
        <w:rPr>
          <w:lang w:val="kk-KZ"/>
        </w:rPr>
      </w:pPr>
    </w:p>
    <w:p w:rsidR="004B4846" w:rsidRDefault="004B4846" w:rsidP="00F07ED6">
      <w:pPr>
        <w:spacing w:after="0" w:line="240" w:lineRule="auto"/>
        <w:jc w:val="both"/>
        <w:rPr>
          <w:lang w:val="kk-KZ"/>
        </w:rPr>
      </w:pPr>
    </w:p>
    <w:p w:rsidR="004B4846" w:rsidRDefault="004B4846" w:rsidP="00F07ED6">
      <w:pPr>
        <w:spacing w:after="0" w:line="240" w:lineRule="auto"/>
        <w:jc w:val="both"/>
        <w:rPr>
          <w:lang w:val="kk-KZ"/>
        </w:rPr>
      </w:pPr>
    </w:p>
    <w:p w:rsidR="004B4846" w:rsidRDefault="004B4846" w:rsidP="00F07ED6">
      <w:pPr>
        <w:spacing w:after="0" w:line="240" w:lineRule="auto"/>
        <w:jc w:val="both"/>
        <w:rPr>
          <w:lang w:val="kk-KZ"/>
        </w:rPr>
      </w:pPr>
    </w:p>
    <w:p w:rsidR="004B4846" w:rsidRDefault="004B4846" w:rsidP="00F07ED6">
      <w:pPr>
        <w:spacing w:after="0" w:line="240" w:lineRule="auto"/>
        <w:jc w:val="both"/>
        <w:rPr>
          <w:lang w:val="kk-KZ"/>
        </w:rPr>
      </w:pPr>
    </w:p>
    <w:p w:rsidR="004B4846" w:rsidRDefault="004B4846" w:rsidP="00F07ED6">
      <w:pPr>
        <w:spacing w:after="0" w:line="240" w:lineRule="auto"/>
        <w:jc w:val="both"/>
        <w:rPr>
          <w:lang w:val="kk-KZ"/>
        </w:rPr>
      </w:pPr>
    </w:p>
    <w:p w:rsidR="004B4846" w:rsidRDefault="004B4846" w:rsidP="00F07ED6">
      <w:pPr>
        <w:spacing w:after="0" w:line="240" w:lineRule="auto"/>
        <w:jc w:val="both"/>
        <w:rPr>
          <w:lang w:val="kk-KZ"/>
        </w:rPr>
      </w:pPr>
    </w:p>
    <w:p w:rsidR="004B4846" w:rsidRDefault="004B4846" w:rsidP="00F07ED6">
      <w:pPr>
        <w:spacing w:after="0" w:line="240" w:lineRule="auto"/>
        <w:jc w:val="both"/>
        <w:rPr>
          <w:lang w:val="kk-KZ"/>
        </w:rPr>
      </w:pPr>
      <w:r w:rsidRPr="004B4846">
        <w:rPr>
          <w:noProof/>
        </w:rPr>
        <w:lastRenderedPageBreak/>
        <w:drawing>
          <wp:inline distT="0" distB="0" distL="0" distR="0">
            <wp:extent cx="6152515" cy="8203353"/>
            <wp:effectExtent l="0" t="0" r="635" b="7620"/>
            <wp:docPr id="44" name="Рисунок 44" descr="C:\Users\User\Desktop\IMG-202202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20220-WA00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2515" cy="8203353"/>
                    </a:xfrm>
                    <a:prstGeom prst="rect">
                      <a:avLst/>
                    </a:prstGeom>
                    <a:noFill/>
                    <a:ln>
                      <a:noFill/>
                    </a:ln>
                  </pic:spPr>
                </pic:pic>
              </a:graphicData>
            </a:graphic>
          </wp:inline>
        </w:drawing>
      </w:r>
    </w:p>
    <w:p w:rsidR="004B4846" w:rsidRDefault="004B4846" w:rsidP="00F07ED6">
      <w:pPr>
        <w:spacing w:after="0" w:line="240" w:lineRule="auto"/>
        <w:jc w:val="both"/>
        <w:rPr>
          <w:lang w:val="kk-KZ"/>
        </w:rPr>
      </w:pPr>
    </w:p>
    <w:p w:rsidR="004B4846" w:rsidRDefault="004B4846" w:rsidP="00F07ED6">
      <w:pPr>
        <w:spacing w:after="0" w:line="240" w:lineRule="auto"/>
        <w:jc w:val="both"/>
        <w:rPr>
          <w:lang w:val="kk-KZ"/>
        </w:rPr>
      </w:pPr>
    </w:p>
    <w:p w:rsidR="004B4846" w:rsidRPr="00F9103D" w:rsidRDefault="004B4846" w:rsidP="00F07ED6">
      <w:pPr>
        <w:spacing w:after="0" w:line="240" w:lineRule="auto"/>
        <w:jc w:val="both"/>
        <w:rPr>
          <w:lang w:val="kk-KZ"/>
        </w:rPr>
      </w:pPr>
      <w:r w:rsidRPr="004B4846">
        <w:rPr>
          <w:noProof/>
        </w:rPr>
        <w:lastRenderedPageBreak/>
        <w:drawing>
          <wp:inline distT="0" distB="0" distL="0" distR="0">
            <wp:extent cx="6152515" cy="8203353"/>
            <wp:effectExtent l="0" t="0" r="635" b="7620"/>
            <wp:docPr id="45" name="Рисунок 45" descr="C:\Users\User\Desktop\IMG-202202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20220-WA0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2515" cy="8203353"/>
                    </a:xfrm>
                    <a:prstGeom prst="rect">
                      <a:avLst/>
                    </a:prstGeom>
                    <a:noFill/>
                    <a:ln>
                      <a:noFill/>
                    </a:ln>
                  </pic:spPr>
                </pic:pic>
              </a:graphicData>
            </a:graphic>
          </wp:inline>
        </w:drawing>
      </w:r>
    </w:p>
    <w:sectPr w:rsidR="004B4846" w:rsidRPr="00F9103D" w:rsidSect="00CB42E7">
      <w:footerReference w:type="default" r:id="rId24"/>
      <w:pgSz w:w="12240" w:h="15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D36" w:rsidRDefault="00880D36" w:rsidP="00262773">
      <w:pPr>
        <w:spacing w:after="0" w:line="240" w:lineRule="auto"/>
      </w:pPr>
      <w:r>
        <w:separator/>
      </w:r>
    </w:p>
  </w:endnote>
  <w:endnote w:type="continuationSeparator" w:id="0">
    <w:p w:rsidR="00880D36" w:rsidRDefault="00880D36" w:rsidP="00262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ndale Sans UI">
    <w:altName w:val="Arial Unicode MS"/>
    <w:charset w:val="00"/>
    <w:family w:val="roman"/>
    <w:pitch w:val="default"/>
  </w:font>
  <w:font w:name="TimesNewRomanPS-BoldMT">
    <w:altName w:val="Yu Gothic UI"/>
    <w:panose1 w:val="00000000000000000000"/>
    <w:charset w:val="80"/>
    <w:family w:val="auto"/>
    <w:notTrueType/>
    <w:pitch w:val="default"/>
    <w:sig w:usb0="00000201"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985199"/>
      <w:docPartObj>
        <w:docPartGallery w:val="Page Numbers (Bottom of Page)"/>
        <w:docPartUnique/>
      </w:docPartObj>
    </w:sdtPr>
    <w:sdtEndPr/>
    <w:sdtContent>
      <w:p w:rsidR="00E17912" w:rsidRDefault="00E17912">
        <w:pPr>
          <w:pStyle w:val="af4"/>
          <w:jc w:val="center"/>
        </w:pPr>
        <w:r>
          <w:fldChar w:fldCharType="begin"/>
        </w:r>
        <w:r>
          <w:instrText>PAGE   \* MERGEFORMAT</w:instrText>
        </w:r>
        <w:r>
          <w:fldChar w:fldCharType="separate"/>
        </w:r>
        <w:r w:rsidR="003A14F5" w:rsidRPr="003A14F5">
          <w:rPr>
            <w:noProof/>
            <w:lang w:val="ru-RU"/>
          </w:rPr>
          <w:t>83</w:t>
        </w:r>
        <w:r>
          <w:fldChar w:fldCharType="end"/>
        </w:r>
      </w:p>
    </w:sdtContent>
  </w:sdt>
  <w:p w:rsidR="00E17912" w:rsidRDefault="00E17912">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D36" w:rsidRDefault="00880D36" w:rsidP="00262773">
      <w:pPr>
        <w:spacing w:after="0" w:line="240" w:lineRule="auto"/>
      </w:pPr>
      <w:r>
        <w:separator/>
      </w:r>
    </w:p>
  </w:footnote>
  <w:footnote w:type="continuationSeparator" w:id="0">
    <w:p w:rsidR="00880D36" w:rsidRDefault="00880D36" w:rsidP="002627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cs="Times New Roman"/>
        <w:lang w:val="kk-KZ"/>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432" w:hanging="432"/>
      </w:pPr>
      <w:rPr>
        <w:rFonts w:cs="Times New Roman"/>
        <w:lang w:val="kk-KZ"/>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720" w:hanging="360"/>
      </w:pPr>
      <w:rPr>
        <w:rFonts w:ascii="Times New Roman" w:hAnsi="Times New Roman" w:cs="Times New Roman"/>
        <w:color w:val="000000"/>
        <w:sz w:val="28"/>
        <w:szCs w:val="28"/>
        <w:lang w:val="kk-KZ"/>
      </w:rPr>
    </w:lvl>
    <w:lvl w:ilvl="1">
      <w:start w:val="1"/>
      <w:numFmt w:val="decimal"/>
      <w:lvlText w:val="%2."/>
      <w:lvlJc w:val="left"/>
      <w:pPr>
        <w:tabs>
          <w:tab w:val="num" w:pos="1080"/>
        </w:tabs>
        <w:ind w:left="1080" w:hanging="360"/>
      </w:pPr>
      <w:rPr>
        <w:rFonts w:eastAsia="Times New Roman"/>
        <w:color w:val="000000"/>
        <w:lang w:eastAsia="ru-RU"/>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8"/>
    <w:multiLevelType w:val="multilevel"/>
    <w:tmpl w:val="00000008"/>
    <w:name w:val="WW8Num8"/>
    <w:lvl w:ilvl="0">
      <w:start w:val="1"/>
      <w:numFmt w:val="bullet"/>
      <w:lvlText w:val="-"/>
      <w:lvlJc w:val="left"/>
      <w:pPr>
        <w:tabs>
          <w:tab w:val="num" w:pos="0"/>
        </w:tabs>
        <w:ind w:left="1429" w:hanging="360"/>
      </w:pPr>
      <w:rPr>
        <w:rFonts w:ascii="Times New Roman" w:hAnsi="Times New Roman" w:cs="Times New Roman"/>
        <w:color w:val="000000"/>
        <w:sz w:val="28"/>
        <w:szCs w:val="28"/>
        <w:lang w:val="kk-KZ"/>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5" w15:restartNumberingAfterBreak="0">
    <w:nsid w:val="0000000C"/>
    <w:multiLevelType w:val="multilevel"/>
    <w:tmpl w:val="0000000C"/>
    <w:name w:val="WW8Num12"/>
    <w:lvl w:ilvl="0">
      <w:start w:val="1"/>
      <w:numFmt w:val="decimal"/>
      <w:lvlText w:val="%1."/>
      <w:lvlJc w:val="left"/>
      <w:pPr>
        <w:tabs>
          <w:tab w:val="num" w:pos="720"/>
        </w:tabs>
        <w:ind w:left="720" w:hanging="360"/>
      </w:pPr>
      <w:rPr>
        <w:rFonts w:ascii="Times New Roman" w:hAnsi="Times New Roman" w:cs="Times New Roman"/>
        <w:b w:val="0"/>
        <w:color w:val="auto"/>
        <w:sz w:val="28"/>
        <w:szCs w:val="28"/>
        <w:lang w:val="kk-KZ" w:eastAsia="ko-K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1070A41"/>
    <w:multiLevelType w:val="hybridMultilevel"/>
    <w:tmpl w:val="3D122742"/>
    <w:lvl w:ilvl="0" w:tplc="630A13FA">
      <w:start w:val="5"/>
      <w:numFmt w:val="bullet"/>
      <w:lvlText w:val="–"/>
      <w:lvlJc w:val="left"/>
      <w:pPr>
        <w:ind w:left="1647" w:hanging="360"/>
      </w:pPr>
      <w:rPr>
        <w:rFonts w:ascii="Times New Roman" w:eastAsiaTheme="minorEastAsia"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 w15:restartNumberingAfterBreak="0">
    <w:nsid w:val="0CAF3FDB"/>
    <w:multiLevelType w:val="hybridMultilevel"/>
    <w:tmpl w:val="E0EA1896"/>
    <w:lvl w:ilvl="0" w:tplc="04190001">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8" w15:restartNumberingAfterBreak="0">
    <w:nsid w:val="0EB31B72"/>
    <w:multiLevelType w:val="hybridMultilevel"/>
    <w:tmpl w:val="31700AE6"/>
    <w:lvl w:ilvl="0" w:tplc="CC020C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8A2CF7"/>
    <w:multiLevelType w:val="hybridMultilevel"/>
    <w:tmpl w:val="6608A3AC"/>
    <w:lvl w:ilvl="0" w:tplc="04190001">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10" w15:restartNumberingAfterBreak="0">
    <w:nsid w:val="13A42605"/>
    <w:multiLevelType w:val="hybridMultilevel"/>
    <w:tmpl w:val="C9D44D92"/>
    <w:lvl w:ilvl="0" w:tplc="4A5C30F8">
      <w:start w:val="1"/>
      <w:numFmt w:val="decimal"/>
      <w:lvlText w:val="%1."/>
      <w:lvlJc w:val="left"/>
      <w:pPr>
        <w:ind w:left="0" w:firstLine="0"/>
      </w:pPr>
      <w:rPr>
        <w:rFonts w:ascii="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7BDC405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E7EC67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F0A0144">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C3484E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156AC5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074C024">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040339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954296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 w15:restartNumberingAfterBreak="0">
    <w:nsid w:val="16A44A43"/>
    <w:multiLevelType w:val="hybridMultilevel"/>
    <w:tmpl w:val="7FBE18CC"/>
    <w:lvl w:ilvl="0" w:tplc="CC020C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746F05"/>
    <w:multiLevelType w:val="multilevel"/>
    <w:tmpl w:val="C9AEA8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35272"/>
    <w:multiLevelType w:val="hybridMultilevel"/>
    <w:tmpl w:val="67F46D88"/>
    <w:lvl w:ilvl="0" w:tplc="821C1432">
      <w:start w:val="7"/>
      <w:numFmt w:val="upperLetter"/>
      <w:lvlText w:val="%1)"/>
      <w:lvlJc w:val="left"/>
      <w:pPr>
        <w:ind w:left="994" w:hanging="314"/>
      </w:pPr>
      <w:rPr>
        <w:rFonts w:ascii="Times New Roman" w:eastAsia="Times New Roman" w:hAnsi="Times New Roman" w:cs="Times New Roman" w:hint="default"/>
        <w:b w:val="0"/>
        <w:bCs w:val="0"/>
        <w:i w:val="0"/>
        <w:iCs w:val="0"/>
        <w:color w:val="202124"/>
        <w:spacing w:val="-1"/>
        <w:w w:val="100"/>
        <w:sz w:val="24"/>
        <w:szCs w:val="24"/>
        <w:lang w:val="kk-KZ" w:eastAsia="en-US" w:bidi="ar-SA"/>
      </w:rPr>
    </w:lvl>
    <w:lvl w:ilvl="1" w:tplc="1742BE1A">
      <w:numFmt w:val="bullet"/>
      <w:lvlText w:val="•"/>
      <w:lvlJc w:val="left"/>
      <w:pPr>
        <w:ind w:left="1886" w:hanging="314"/>
      </w:pPr>
      <w:rPr>
        <w:rFonts w:hint="default"/>
        <w:lang w:val="kk-KZ" w:eastAsia="en-US" w:bidi="ar-SA"/>
      </w:rPr>
    </w:lvl>
    <w:lvl w:ilvl="2" w:tplc="73C266AA">
      <w:numFmt w:val="bullet"/>
      <w:lvlText w:val="•"/>
      <w:lvlJc w:val="left"/>
      <w:pPr>
        <w:ind w:left="2773" w:hanging="314"/>
      </w:pPr>
      <w:rPr>
        <w:rFonts w:hint="default"/>
        <w:lang w:val="kk-KZ" w:eastAsia="en-US" w:bidi="ar-SA"/>
      </w:rPr>
    </w:lvl>
    <w:lvl w:ilvl="3" w:tplc="01601686">
      <w:numFmt w:val="bullet"/>
      <w:lvlText w:val="•"/>
      <w:lvlJc w:val="left"/>
      <w:pPr>
        <w:ind w:left="3659" w:hanging="314"/>
      </w:pPr>
      <w:rPr>
        <w:rFonts w:hint="default"/>
        <w:lang w:val="kk-KZ" w:eastAsia="en-US" w:bidi="ar-SA"/>
      </w:rPr>
    </w:lvl>
    <w:lvl w:ilvl="4" w:tplc="6B9E158E">
      <w:numFmt w:val="bullet"/>
      <w:lvlText w:val="•"/>
      <w:lvlJc w:val="left"/>
      <w:pPr>
        <w:ind w:left="4546" w:hanging="314"/>
      </w:pPr>
      <w:rPr>
        <w:rFonts w:hint="default"/>
        <w:lang w:val="kk-KZ" w:eastAsia="en-US" w:bidi="ar-SA"/>
      </w:rPr>
    </w:lvl>
    <w:lvl w:ilvl="5" w:tplc="67AA52AE">
      <w:numFmt w:val="bullet"/>
      <w:lvlText w:val="•"/>
      <w:lvlJc w:val="left"/>
      <w:pPr>
        <w:ind w:left="5433" w:hanging="314"/>
      </w:pPr>
      <w:rPr>
        <w:rFonts w:hint="default"/>
        <w:lang w:val="kk-KZ" w:eastAsia="en-US" w:bidi="ar-SA"/>
      </w:rPr>
    </w:lvl>
    <w:lvl w:ilvl="6" w:tplc="3698B4D6">
      <w:numFmt w:val="bullet"/>
      <w:lvlText w:val="•"/>
      <w:lvlJc w:val="left"/>
      <w:pPr>
        <w:ind w:left="6319" w:hanging="314"/>
      </w:pPr>
      <w:rPr>
        <w:rFonts w:hint="default"/>
        <w:lang w:val="kk-KZ" w:eastAsia="en-US" w:bidi="ar-SA"/>
      </w:rPr>
    </w:lvl>
    <w:lvl w:ilvl="7" w:tplc="EAAA2C86">
      <w:numFmt w:val="bullet"/>
      <w:lvlText w:val="•"/>
      <w:lvlJc w:val="left"/>
      <w:pPr>
        <w:ind w:left="7206" w:hanging="314"/>
      </w:pPr>
      <w:rPr>
        <w:rFonts w:hint="default"/>
        <w:lang w:val="kk-KZ" w:eastAsia="en-US" w:bidi="ar-SA"/>
      </w:rPr>
    </w:lvl>
    <w:lvl w:ilvl="8" w:tplc="59F8E19C">
      <w:numFmt w:val="bullet"/>
      <w:lvlText w:val="•"/>
      <w:lvlJc w:val="left"/>
      <w:pPr>
        <w:ind w:left="8093" w:hanging="314"/>
      </w:pPr>
      <w:rPr>
        <w:rFonts w:hint="default"/>
        <w:lang w:val="kk-KZ" w:eastAsia="en-US" w:bidi="ar-SA"/>
      </w:rPr>
    </w:lvl>
  </w:abstractNum>
  <w:abstractNum w:abstractNumId="14" w15:restartNumberingAfterBreak="0">
    <w:nsid w:val="1B6C29FE"/>
    <w:multiLevelType w:val="hybridMultilevel"/>
    <w:tmpl w:val="50A2C2C2"/>
    <w:lvl w:ilvl="0" w:tplc="CC020C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EE3556"/>
    <w:multiLevelType w:val="hybridMultilevel"/>
    <w:tmpl w:val="D0F83430"/>
    <w:lvl w:ilvl="0" w:tplc="9AF05804">
      <w:start w:val="1"/>
      <w:numFmt w:val="bullet"/>
      <w:lvlText w:val=""/>
      <w:lvlJc w:val="left"/>
      <w:pPr>
        <w:ind w:left="720" w:hanging="360"/>
      </w:pPr>
      <w:rPr>
        <w:rFonts w:ascii="Symbol" w:hAnsi="Symbol" w:hint="default"/>
        <w:color w:val="FF0000"/>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6" w15:restartNumberingAfterBreak="0">
    <w:nsid w:val="20271DEF"/>
    <w:multiLevelType w:val="hybridMultilevel"/>
    <w:tmpl w:val="23BAFECC"/>
    <w:lvl w:ilvl="0" w:tplc="043F0001">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17" w15:restartNumberingAfterBreak="0">
    <w:nsid w:val="203E30B9"/>
    <w:multiLevelType w:val="hybridMultilevel"/>
    <w:tmpl w:val="F85EF670"/>
    <w:lvl w:ilvl="0" w:tplc="6694D846">
      <w:start w:val="1"/>
      <w:numFmt w:val="decimal"/>
      <w:lvlText w:val="%1."/>
      <w:lvlJc w:val="left"/>
      <w:pPr>
        <w:tabs>
          <w:tab w:val="num" w:pos="1068"/>
        </w:tabs>
        <w:ind w:left="1068" w:hanging="360"/>
      </w:pPr>
      <w:rPr>
        <w:rFonts w:hint="default"/>
      </w:rPr>
    </w:lvl>
    <w:lvl w:ilvl="1" w:tplc="CDEA3C48">
      <w:start w:val="1"/>
      <w:numFmt w:val="decimal"/>
      <w:lvlText w:val="%2)"/>
      <w:lvlJc w:val="left"/>
      <w:pPr>
        <w:tabs>
          <w:tab w:val="num" w:pos="1893"/>
        </w:tabs>
        <w:ind w:left="1893" w:hanging="465"/>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15:restartNumberingAfterBreak="0">
    <w:nsid w:val="215E5E8B"/>
    <w:multiLevelType w:val="hybridMultilevel"/>
    <w:tmpl w:val="BF000452"/>
    <w:lvl w:ilvl="0" w:tplc="F970F8D6">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4A4630"/>
    <w:multiLevelType w:val="hybridMultilevel"/>
    <w:tmpl w:val="A7E45A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C3C2AC7"/>
    <w:multiLevelType w:val="hybridMultilevel"/>
    <w:tmpl w:val="B63E140A"/>
    <w:lvl w:ilvl="0" w:tplc="1F7C1A0A">
      <w:start w:val="4"/>
      <w:numFmt w:val="upperLetter"/>
      <w:lvlText w:val="%1)"/>
      <w:lvlJc w:val="left"/>
      <w:pPr>
        <w:ind w:left="994" w:hanging="314"/>
      </w:pPr>
      <w:rPr>
        <w:rFonts w:ascii="Times New Roman" w:eastAsia="Times New Roman" w:hAnsi="Times New Roman" w:cs="Times New Roman" w:hint="default"/>
        <w:b w:val="0"/>
        <w:bCs w:val="0"/>
        <w:i w:val="0"/>
        <w:iCs w:val="0"/>
        <w:color w:val="202124"/>
        <w:spacing w:val="-1"/>
        <w:w w:val="100"/>
        <w:sz w:val="24"/>
        <w:szCs w:val="24"/>
        <w:lang w:val="kk-KZ" w:eastAsia="en-US" w:bidi="ar-SA"/>
      </w:rPr>
    </w:lvl>
    <w:lvl w:ilvl="1" w:tplc="67DCFF14">
      <w:numFmt w:val="bullet"/>
      <w:lvlText w:val="•"/>
      <w:lvlJc w:val="left"/>
      <w:pPr>
        <w:ind w:left="1886" w:hanging="314"/>
      </w:pPr>
      <w:rPr>
        <w:rFonts w:hint="default"/>
        <w:lang w:val="kk-KZ" w:eastAsia="en-US" w:bidi="ar-SA"/>
      </w:rPr>
    </w:lvl>
    <w:lvl w:ilvl="2" w:tplc="52EA61FC">
      <w:numFmt w:val="bullet"/>
      <w:lvlText w:val="•"/>
      <w:lvlJc w:val="left"/>
      <w:pPr>
        <w:ind w:left="2773" w:hanging="314"/>
      </w:pPr>
      <w:rPr>
        <w:rFonts w:hint="default"/>
        <w:lang w:val="kk-KZ" w:eastAsia="en-US" w:bidi="ar-SA"/>
      </w:rPr>
    </w:lvl>
    <w:lvl w:ilvl="3" w:tplc="766A50BC">
      <w:numFmt w:val="bullet"/>
      <w:lvlText w:val="•"/>
      <w:lvlJc w:val="left"/>
      <w:pPr>
        <w:ind w:left="3659" w:hanging="314"/>
      </w:pPr>
      <w:rPr>
        <w:rFonts w:hint="default"/>
        <w:lang w:val="kk-KZ" w:eastAsia="en-US" w:bidi="ar-SA"/>
      </w:rPr>
    </w:lvl>
    <w:lvl w:ilvl="4" w:tplc="C998412C">
      <w:numFmt w:val="bullet"/>
      <w:lvlText w:val="•"/>
      <w:lvlJc w:val="left"/>
      <w:pPr>
        <w:ind w:left="4546" w:hanging="314"/>
      </w:pPr>
      <w:rPr>
        <w:rFonts w:hint="default"/>
        <w:lang w:val="kk-KZ" w:eastAsia="en-US" w:bidi="ar-SA"/>
      </w:rPr>
    </w:lvl>
    <w:lvl w:ilvl="5" w:tplc="CA3A89A2">
      <w:numFmt w:val="bullet"/>
      <w:lvlText w:val="•"/>
      <w:lvlJc w:val="left"/>
      <w:pPr>
        <w:ind w:left="5433" w:hanging="314"/>
      </w:pPr>
      <w:rPr>
        <w:rFonts w:hint="default"/>
        <w:lang w:val="kk-KZ" w:eastAsia="en-US" w:bidi="ar-SA"/>
      </w:rPr>
    </w:lvl>
    <w:lvl w:ilvl="6" w:tplc="7144C90A">
      <w:numFmt w:val="bullet"/>
      <w:lvlText w:val="•"/>
      <w:lvlJc w:val="left"/>
      <w:pPr>
        <w:ind w:left="6319" w:hanging="314"/>
      </w:pPr>
      <w:rPr>
        <w:rFonts w:hint="default"/>
        <w:lang w:val="kk-KZ" w:eastAsia="en-US" w:bidi="ar-SA"/>
      </w:rPr>
    </w:lvl>
    <w:lvl w:ilvl="7" w:tplc="296A4B68">
      <w:numFmt w:val="bullet"/>
      <w:lvlText w:val="•"/>
      <w:lvlJc w:val="left"/>
      <w:pPr>
        <w:ind w:left="7206" w:hanging="314"/>
      </w:pPr>
      <w:rPr>
        <w:rFonts w:hint="default"/>
        <w:lang w:val="kk-KZ" w:eastAsia="en-US" w:bidi="ar-SA"/>
      </w:rPr>
    </w:lvl>
    <w:lvl w:ilvl="8" w:tplc="492EEC86">
      <w:numFmt w:val="bullet"/>
      <w:lvlText w:val="•"/>
      <w:lvlJc w:val="left"/>
      <w:pPr>
        <w:ind w:left="8093" w:hanging="314"/>
      </w:pPr>
      <w:rPr>
        <w:rFonts w:hint="default"/>
        <w:lang w:val="kk-KZ" w:eastAsia="en-US" w:bidi="ar-SA"/>
      </w:rPr>
    </w:lvl>
  </w:abstractNum>
  <w:abstractNum w:abstractNumId="21" w15:restartNumberingAfterBreak="0">
    <w:nsid w:val="2E3F5C70"/>
    <w:multiLevelType w:val="hybridMultilevel"/>
    <w:tmpl w:val="0584EEE6"/>
    <w:lvl w:ilvl="0" w:tplc="CC020C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3527E9"/>
    <w:multiLevelType w:val="hybridMultilevel"/>
    <w:tmpl w:val="608403C2"/>
    <w:lvl w:ilvl="0" w:tplc="224E59E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613FB7"/>
    <w:multiLevelType w:val="hybridMultilevel"/>
    <w:tmpl w:val="FF703322"/>
    <w:lvl w:ilvl="0" w:tplc="126AD846">
      <w:start w:val="11"/>
      <w:numFmt w:val="decimal"/>
      <w:lvlText w:val="%1."/>
      <w:lvlJc w:val="left"/>
      <w:pPr>
        <w:ind w:left="4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BDA717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964E2D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E366C24">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0323AE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4C6702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C781842">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780FFB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D7AF85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4" w15:restartNumberingAfterBreak="0">
    <w:nsid w:val="31122A6E"/>
    <w:multiLevelType w:val="hybridMultilevel"/>
    <w:tmpl w:val="F8F0DC10"/>
    <w:lvl w:ilvl="0" w:tplc="2CE81CA2">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313F0332"/>
    <w:multiLevelType w:val="multilevel"/>
    <w:tmpl w:val="97B0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835FB6"/>
    <w:multiLevelType w:val="hybridMultilevel"/>
    <w:tmpl w:val="4D9E27A8"/>
    <w:lvl w:ilvl="0" w:tplc="630A13FA">
      <w:start w:val="5"/>
      <w:numFmt w:val="bullet"/>
      <w:lvlText w:val="–"/>
      <w:lvlJc w:val="left"/>
      <w:pPr>
        <w:tabs>
          <w:tab w:val="num" w:pos="360"/>
        </w:tabs>
        <w:ind w:left="360" w:hanging="360"/>
      </w:pPr>
      <w:rPr>
        <w:rFonts w:ascii="Times New Roman" w:eastAsiaTheme="minorEastAsia"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2C2E96"/>
    <w:multiLevelType w:val="hybridMultilevel"/>
    <w:tmpl w:val="AEAEFAA6"/>
    <w:lvl w:ilvl="0" w:tplc="630A13FA">
      <w:start w:val="5"/>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3D727514"/>
    <w:multiLevelType w:val="multilevel"/>
    <w:tmpl w:val="9450360A"/>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DB40CE"/>
    <w:multiLevelType w:val="hybridMultilevel"/>
    <w:tmpl w:val="D9B8FEDA"/>
    <w:lvl w:ilvl="0" w:tplc="9DD0D9FC">
      <w:start w:val="5"/>
      <w:numFmt w:val="upperLetter"/>
      <w:lvlText w:val="%1)"/>
      <w:lvlJc w:val="left"/>
      <w:pPr>
        <w:ind w:left="968" w:hanging="287"/>
      </w:pPr>
      <w:rPr>
        <w:rFonts w:ascii="Times New Roman" w:eastAsia="Times New Roman" w:hAnsi="Times New Roman" w:cs="Times New Roman" w:hint="default"/>
        <w:b w:val="0"/>
        <w:bCs w:val="0"/>
        <w:i w:val="0"/>
        <w:iCs w:val="0"/>
        <w:color w:val="202124"/>
        <w:spacing w:val="-1"/>
        <w:w w:val="100"/>
        <w:sz w:val="24"/>
        <w:szCs w:val="24"/>
        <w:lang w:val="kk-KZ" w:eastAsia="en-US" w:bidi="ar-SA"/>
      </w:rPr>
    </w:lvl>
    <w:lvl w:ilvl="1" w:tplc="1C2073BE">
      <w:numFmt w:val="bullet"/>
      <w:lvlText w:val="•"/>
      <w:lvlJc w:val="left"/>
      <w:pPr>
        <w:ind w:left="1850" w:hanging="287"/>
      </w:pPr>
      <w:rPr>
        <w:rFonts w:hint="default"/>
        <w:lang w:val="kk-KZ" w:eastAsia="en-US" w:bidi="ar-SA"/>
      </w:rPr>
    </w:lvl>
    <w:lvl w:ilvl="2" w:tplc="AD24E7A4">
      <w:numFmt w:val="bullet"/>
      <w:lvlText w:val="•"/>
      <w:lvlJc w:val="left"/>
      <w:pPr>
        <w:ind w:left="2741" w:hanging="287"/>
      </w:pPr>
      <w:rPr>
        <w:rFonts w:hint="default"/>
        <w:lang w:val="kk-KZ" w:eastAsia="en-US" w:bidi="ar-SA"/>
      </w:rPr>
    </w:lvl>
    <w:lvl w:ilvl="3" w:tplc="35AC6220">
      <w:numFmt w:val="bullet"/>
      <w:lvlText w:val="•"/>
      <w:lvlJc w:val="left"/>
      <w:pPr>
        <w:ind w:left="3631" w:hanging="287"/>
      </w:pPr>
      <w:rPr>
        <w:rFonts w:hint="default"/>
        <w:lang w:val="kk-KZ" w:eastAsia="en-US" w:bidi="ar-SA"/>
      </w:rPr>
    </w:lvl>
    <w:lvl w:ilvl="4" w:tplc="D5CE020A">
      <w:numFmt w:val="bullet"/>
      <w:lvlText w:val="•"/>
      <w:lvlJc w:val="left"/>
      <w:pPr>
        <w:ind w:left="4522" w:hanging="287"/>
      </w:pPr>
      <w:rPr>
        <w:rFonts w:hint="default"/>
        <w:lang w:val="kk-KZ" w:eastAsia="en-US" w:bidi="ar-SA"/>
      </w:rPr>
    </w:lvl>
    <w:lvl w:ilvl="5" w:tplc="7292CFCA">
      <w:numFmt w:val="bullet"/>
      <w:lvlText w:val="•"/>
      <w:lvlJc w:val="left"/>
      <w:pPr>
        <w:ind w:left="5413" w:hanging="287"/>
      </w:pPr>
      <w:rPr>
        <w:rFonts w:hint="default"/>
        <w:lang w:val="kk-KZ" w:eastAsia="en-US" w:bidi="ar-SA"/>
      </w:rPr>
    </w:lvl>
    <w:lvl w:ilvl="6" w:tplc="25F44AF0">
      <w:numFmt w:val="bullet"/>
      <w:lvlText w:val="•"/>
      <w:lvlJc w:val="left"/>
      <w:pPr>
        <w:ind w:left="6303" w:hanging="287"/>
      </w:pPr>
      <w:rPr>
        <w:rFonts w:hint="default"/>
        <w:lang w:val="kk-KZ" w:eastAsia="en-US" w:bidi="ar-SA"/>
      </w:rPr>
    </w:lvl>
    <w:lvl w:ilvl="7" w:tplc="66681D98">
      <w:numFmt w:val="bullet"/>
      <w:lvlText w:val="•"/>
      <w:lvlJc w:val="left"/>
      <w:pPr>
        <w:ind w:left="7194" w:hanging="287"/>
      </w:pPr>
      <w:rPr>
        <w:rFonts w:hint="default"/>
        <w:lang w:val="kk-KZ" w:eastAsia="en-US" w:bidi="ar-SA"/>
      </w:rPr>
    </w:lvl>
    <w:lvl w:ilvl="8" w:tplc="9120F52C">
      <w:numFmt w:val="bullet"/>
      <w:lvlText w:val="•"/>
      <w:lvlJc w:val="left"/>
      <w:pPr>
        <w:ind w:left="8085" w:hanging="287"/>
      </w:pPr>
      <w:rPr>
        <w:rFonts w:hint="default"/>
        <w:lang w:val="kk-KZ" w:eastAsia="en-US" w:bidi="ar-SA"/>
      </w:rPr>
    </w:lvl>
  </w:abstractNum>
  <w:abstractNum w:abstractNumId="30" w15:restartNumberingAfterBreak="0">
    <w:nsid w:val="423A73D5"/>
    <w:multiLevelType w:val="hybridMultilevel"/>
    <w:tmpl w:val="2BDE5390"/>
    <w:lvl w:ilvl="0" w:tplc="630A13FA">
      <w:start w:val="5"/>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3A84C17"/>
    <w:multiLevelType w:val="hybridMultilevel"/>
    <w:tmpl w:val="AA260846"/>
    <w:lvl w:ilvl="0" w:tplc="D2407DB8">
      <w:start w:val="4"/>
      <w:numFmt w:val="upperLetter"/>
      <w:lvlText w:val="%1)"/>
      <w:lvlJc w:val="left"/>
      <w:pPr>
        <w:ind w:left="681" w:hanging="314"/>
      </w:pPr>
      <w:rPr>
        <w:rFonts w:ascii="Times New Roman" w:eastAsia="Times New Roman" w:hAnsi="Times New Roman" w:cs="Times New Roman" w:hint="default"/>
        <w:b w:val="0"/>
        <w:bCs w:val="0"/>
        <w:i w:val="0"/>
        <w:iCs w:val="0"/>
        <w:color w:val="202124"/>
        <w:spacing w:val="-1"/>
        <w:w w:val="100"/>
        <w:sz w:val="24"/>
        <w:szCs w:val="24"/>
        <w:lang w:val="kk-KZ" w:eastAsia="en-US" w:bidi="ar-SA"/>
      </w:rPr>
    </w:lvl>
    <w:lvl w:ilvl="1" w:tplc="96BC10A6">
      <w:numFmt w:val="bullet"/>
      <w:lvlText w:val="•"/>
      <w:lvlJc w:val="left"/>
      <w:pPr>
        <w:ind w:left="1598" w:hanging="314"/>
      </w:pPr>
      <w:rPr>
        <w:rFonts w:hint="default"/>
        <w:lang w:val="kk-KZ" w:eastAsia="en-US" w:bidi="ar-SA"/>
      </w:rPr>
    </w:lvl>
    <w:lvl w:ilvl="2" w:tplc="ED102560">
      <w:numFmt w:val="bullet"/>
      <w:lvlText w:val="•"/>
      <w:lvlJc w:val="left"/>
      <w:pPr>
        <w:ind w:left="2517" w:hanging="314"/>
      </w:pPr>
      <w:rPr>
        <w:rFonts w:hint="default"/>
        <w:lang w:val="kk-KZ" w:eastAsia="en-US" w:bidi="ar-SA"/>
      </w:rPr>
    </w:lvl>
    <w:lvl w:ilvl="3" w:tplc="4FC82238">
      <w:numFmt w:val="bullet"/>
      <w:lvlText w:val="•"/>
      <w:lvlJc w:val="left"/>
      <w:pPr>
        <w:ind w:left="3435" w:hanging="314"/>
      </w:pPr>
      <w:rPr>
        <w:rFonts w:hint="default"/>
        <w:lang w:val="kk-KZ" w:eastAsia="en-US" w:bidi="ar-SA"/>
      </w:rPr>
    </w:lvl>
    <w:lvl w:ilvl="4" w:tplc="12B86F4A">
      <w:numFmt w:val="bullet"/>
      <w:lvlText w:val="•"/>
      <w:lvlJc w:val="left"/>
      <w:pPr>
        <w:ind w:left="4354" w:hanging="314"/>
      </w:pPr>
      <w:rPr>
        <w:rFonts w:hint="default"/>
        <w:lang w:val="kk-KZ" w:eastAsia="en-US" w:bidi="ar-SA"/>
      </w:rPr>
    </w:lvl>
    <w:lvl w:ilvl="5" w:tplc="C5D4EA20">
      <w:numFmt w:val="bullet"/>
      <w:lvlText w:val="•"/>
      <w:lvlJc w:val="left"/>
      <w:pPr>
        <w:ind w:left="5273" w:hanging="314"/>
      </w:pPr>
      <w:rPr>
        <w:rFonts w:hint="default"/>
        <w:lang w:val="kk-KZ" w:eastAsia="en-US" w:bidi="ar-SA"/>
      </w:rPr>
    </w:lvl>
    <w:lvl w:ilvl="6" w:tplc="65ACDE22">
      <w:numFmt w:val="bullet"/>
      <w:lvlText w:val="•"/>
      <w:lvlJc w:val="left"/>
      <w:pPr>
        <w:ind w:left="6191" w:hanging="314"/>
      </w:pPr>
      <w:rPr>
        <w:rFonts w:hint="default"/>
        <w:lang w:val="kk-KZ" w:eastAsia="en-US" w:bidi="ar-SA"/>
      </w:rPr>
    </w:lvl>
    <w:lvl w:ilvl="7" w:tplc="3EB28436">
      <w:numFmt w:val="bullet"/>
      <w:lvlText w:val="•"/>
      <w:lvlJc w:val="left"/>
      <w:pPr>
        <w:ind w:left="7110" w:hanging="314"/>
      </w:pPr>
      <w:rPr>
        <w:rFonts w:hint="default"/>
        <w:lang w:val="kk-KZ" w:eastAsia="en-US" w:bidi="ar-SA"/>
      </w:rPr>
    </w:lvl>
    <w:lvl w:ilvl="8" w:tplc="A09AE178">
      <w:numFmt w:val="bullet"/>
      <w:lvlText w:val="•"/>
      <w:lvlJc w:val="left"/>
      <w:pPr>
        <w:ind w:left="8029" w:hanging="314"/>
      </w:pPr>
      <w:rPr>
        <w:rFonts w:hint="default"/>
        <w:lang w:val="kk-KZ" w:eastAsia="en-US" w:bidi="ar-SA"/>
      </w:rPr>
    </w:lvl>
  </w:abstractNum>
  <w:abstractNum w:abstractNumId="32" w15:restartNumberingAfterBreak="0">
    <w:nsid w:val="449D0DA5"/>
    <w:multiLevelType w:val="hybridMultilevel"/>
    <w:tmpl w:val="5128CE88"/>
    <w:lvl w:ilvl="0" w:tplc="04190009">
      <w:start w:val="1"/>
      <w:numFmt w:val="bullet"/>
      <w:lvlText w:val=""/>
      <w:lvlJc w:val="left"/>
      <w:pPr>
        <w:ind w:left="1070" w:hanging="360"/>
      </w:pPr>
      <w:rPr>
        <w:rFonts w:ascii="Wingdings" w:hAnsi="Wingdings" w:hint="default"/>
      </w:rPr>
    </w:lvl>
    <w:lvl w:ilvl="1" w:tplc="043F0003" w:tentative="1">
      <w:start w:val="1"/>
      <w:numFmt w:val="bullet"/>
      <w:lvlText w:val="o"/>
      <w:lvlJc w:val="left"/>
      <w:pPr>
        <w:ind w:left="1790" w:hanging="360"/>
      </w:pPr>
      <w:rPr>
        <w:rFonts w:ascii="Courier New" w:hAnsi="Courier New" w:cs="Courier New" w:hint="default"/>
      </w:rPr>
    </w:lvl>
    <w:lvl w:ilvl="2" w:tplc="043F0005" w:tentative="1">
      <w:start w:val="1"/>
      <w:numFmt w:val="bullet"/>
      <w:lvlText w:val=""/>
      <w:lvlJc w:val="left"/>
      <w:pPr>
        <w:ind w:left="2510" w:hanging="360"/>
      </w:pPr>
      <w:rPr>
        <w:rFonts w:ascii="Wingdings" w:hAnsi="Wingdings" w:hint="default"/>
      </w:rPr>
    </w:lvl>
    <w:lvl w:ilvl="3" w:tplc="043F0001" w:tentative="1">
      <w:start w:val="1"/>
      <w:numFmt w:val="bullet"/>
      <w:lvlText w:val=""/>
      <w:lvlJc w:val="left"/>
      <w:pPr>
        <w:ind w:left="3230" w:hanging="360"/>
      </w:pPr>
      <w:rPr>
        <w:rFonts w:ascii="Symbol" w:hAnsi="Symbol" w:hint="default"/>
      </w:rPr>
    </w:lvl>
    <w:lvl w:ilvl="4" w:tplc="043F0003" w:tentative="1">
      <w:start w:val="1"/>
      <w:numFmt w:val="bullet"/>
      <w:lvlText w:val="o"/>
      <w:lvlJc w:val="left"/>
      <w:pPr>
        <w:ind w:left="3950" w:hanging="360"/>
      </w:pPr>
      <w:rPr>
        <w:rFonts w:ascii="Courier New" w:hAnsi="Courier New" w:cs="Courier New" w:hint="default"/>
      </w:rPr>
    </w:lvl>
    <w:lvl w:ilvl="5" w:tplc="043F0005" w:tentative="1">
      <w:start w:val="1"/>
      <w:numFmt w:val="bullet"/>
      <w:lvlText w:val=""/>
      <w:lvlJc w:val="left"/>
      <w:pPr>
        <w:ind w:left="4670" w:hanging="360"/>
      </w:pPr>
      <w:rPr>
        <w:rFonts w:ascii="Wingdings" w:hAnsi="Wingdings" w:hint="default"/>
      </w:rPr>
    </w:lvl>
    <w:lvl w:ilvl="6" w:tplc="043F0001" w:tentative="1">
      <w:start w:val="1"/>
      <w:numFmt w:val="bullet"/>
      <w:lvlText w:val=""/>
      <w:lvlJc w:val="left"/>
      <w:pPr>
        <w:ind w:left="5390" w:hanging="360"/>
      </w:pPr>
      <w:rPr>
        <w:rFonts w:ascii="Symbol" w:hAnsi="Symbol" w:hint="default"/>
      </w:rPr>
    </w:lvl>
    <w:lvl w:ilvl="7" w:tplc="043F0003" w:tentative="1">
      <w:start w:val="1"/>
      <w:numFmt w:val="bullet"/>
      <w:lvlText w:val="o"/>
      <w:lvlJc w:val="left"/>
      <w:pPr>
        <w:ind w:left="6110" w:hanging="360"/>
      </w:pPr>
      <w:rPr>
        <w:rFonts w:ascii="Courier New" w:hAnsi="Courier New" w:cs="Courier New" w:hint="default"/>
      </w:rPr>
    </w:lvl>
    <w:lvl w:ilvl="8" w:tplc="043F0005" w:tentative="1">
      <w:start w:val="1"/>
      <w:numFmt w:val="bullet"/>
      <w:lvlText w:val=""/>
      <w:lvlJc w:val="left"/>
      <w:pPr>
        <w:ind w:left="6830" w:hanging="360"/>
      </w:pPr>
      <w:rPr>
        <w:rFonts w:ascii="Wingdings" w:hAnsi="Wingdings" w:hint="default"/>
      </w:rPr>
    </w:lvl>
  </w:abstractNum>
  <w:abstractNum w:abstractNumId="33" w15:restartNumberingAfterBreak="0">
    <w:nsid w:val="45BF6912"/>
    <w:multiLevelType w:val="hybridMultilevel"/>
    <w:tmpl w:val="6178C23A"/>
    <w:lvl w:ilvl="0" w:tplc="0602D5B6">
      <w:start w:val="6"/>
      <w:numFmt w:val="decimal"/>
      <w:lvlText w:val="%1."/>
      <w:lvlJc w:val="left"/>
      <w:pPr>
        <w:ind w:left="720" w:hanging="360"/>
      </w:pPr>
      <w:rPr>
        <w:rFonts w:hint="default"/>
        <w:color w:val="2021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81B6C67"/>
    <w:multiLevelType w:val="hybridMultilevel"/>
    <w:tmpl w:val="8C7C1C98"/>
    <w:lvl w:ilvl="0" w:tplc="69042108">
      <w:start w:val="3"/>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91E4736"/>
    <w:multiLevelType w:val="hybridMultilevel"/>
    <w:tmpl w:val="9304A60C"/>
    <w:lvl w:ilvl="0" w:tplc="7F0A0144">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A880E1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DDA5AD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E965F78">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0C21A9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D940BA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8FA19C4">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252907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680191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6" w15:restartNumberingAfterBreak="0">
    <w:nsid w:val="54EF2736"/>
    <w:multiLevelType w:val="hybridMultilevel"/>
    <w:tmpl w:val="EB62D144"/>
    <w:lvl w:ilvl="0" w:tplc="630A13FA">
      <w:start w:val="5"/>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C7C52DF"/>
    <w:multiLevelType w:val="hybridMultilevel"/>
    <w:tmpl w:val="DFE85EF0"/>
    <w:lvl w:ilvl="0" w:tplc="A15837BE">
      <w:start w:val="1"/>
      <w:numFmt w:val="decimal"/>
      <w:lvlText w:val="%1."/>
      <w:lvlJc w:val="left"/>
      <w:pPr>
        <w:ind w:left="114" w:hanging="232"/>
      </w:pPr>
      <w:rPr>
        <w:rFonts w:ascii="Times New Roman" w:eastAsia="Times New Roman" w:hAnsi="Times New Roman" w:cs="Times New Roman" w:hint="default"/>
        <w:b w:val="0"/>
        <w:bCs w:val="0"/>
        <w:i w:val="0"/>
        <w:iCs w:val="0"/>
        <w:color w:val="202124"/>
        <w:w w:val="100"/>
        <w:sz w:val="24"/>
        <w:szCs w:val="24"/>
        <w:lang w:val="kk-KZ" w:eastAsia="en-US" w:bidi="ar-SA"/>
      </w:rPr>
    </w:lvl>
    <w:lvl w:ilvl="1" w:tplc="D376E99C">
      <w:numFmt w:val="bullet"/>
      <w:lvlText w:val="•"/>
      <w:lvlJc w:val="left"/>
      <w:pPr>
        <w:ind w:left="1094" w:hanging="232"/>
      </w:pPr>
      <w:rPr>
        <w:rFonts w:hint="default"/>
        <w:lang w:val="kk-KZ" w:eastAsia="en-US" w:bidi="ar-SA"/>
      </w:rPr>
    </w:lvl>
    <w:lvl w:ilvl="2" w:tplc="9CD2BC30">
      <w:numFmt w:val="bullet"/>
      <w:lvlText w:val="•"/>
      <w:lvlJc w:val="left"/>
      <w:pPr>
        <w:ind w:left="2069" w:hanging="232"/>
      </w:pPr>
      <w:rPr>
        <w:rFonts w:hint="default"/>
        <w:lang w:val="kk-KZ" w:eastAsia="en-US" w:bidi="ar-SA"/>
      </w:rPr>
    </w:lvl>
    <w:lvl w:ilvl="3" w:tplc="F4B0A482">
      <w:numFmt w:val="bullet"/>
      <w:lvlText w:val="•"/>
      <w:lvlJc w:val="left"/>
      <w:pPr>
        <w:ind w:left="3043" w:hanging="232"/>
      </w:pPr>
      <w:rPr>
        <w:rFonts w:hint="default"/>
        <w:lang w:val="kk-KZ" w:eastAsia="en-US" w:bidi="ar-SA"/>
      </w:rPr>
    </w:lvl>
    <w:lvl w:ilvl="4" w:tplc="93687F06">
      <w:numFmt w:val="bullet"/>
      <w:lvlText w:val="•"/>
      <w:lvlJc w:val="left"/>
      <w:pPr>
        <w:ind w:left="4018" w:hanging="232"/>
      </w:pPr>
      <w:rPr>
        <w:rFonts w:hint="default"/>
        <w:lang w:val="kk-KZ" w:eastAsia="en-US" w:bidi="ar-SA"/>
      </w:rPr>
    </w:lvl>
    <w:lvl w:ilvl="5" w:tplc="7CDEC446">
      <w:numFmt w:val="bullet"/>
      <w:lvlText w:val="•"/>
      <w:lvlJc w:val="left"/>
      <w:pPr>
        <w:ind w:left="4993" w:hanging="232"/>
      </w:pPr>
      <w:rPr>
        <w:rFonts w:hint="default"/>
        <w:lang w:val="kk-KZ" w:eastAsia="en-US" w:bidi="ar-SA"/>
      </w:rPr>
    </w:lvl>
    <w:lvl w:ilvl="6" w:tplc="575CD4C0">
      <w:numFmt w:val="bullet"/>
      <w:lvlText w:val="•"/>
      <w:lvlJc w:val="left"/>
      <w:pPr>
        <w:ind w:left="5967" w:hanging="232"/>
      </w:pPr>
      <w:rPr>
        <w:rFonts w:hint="default"/>
        <w:lang w:val="kk-KZ" w:eastAsia="en-US" w:bidi="ar-SA"/>
      </w:rPr>
    </w:lvl>
    <w:lvl w:ilvl="7" w:tplc="6BB6A580">
      <w:numFmt w:val="bullet"/>
      <w:lvlText w:val="•"/>
      <w:lvlJc w:val="left"/>
      <w:pPr>
        <w:ind w:left="6942" w:hanging="232"/>
      </w:pPr>
      <w:rPr>
        <w:rFonts w:hint="default"/>
        <w:lang w:val="kk-KZ" w:eastAsia="en-US" w:bidi="ar-SA"/>
      </w:rPr>
    </w:lvl>
    <w:lvl w:ilvl="8" w:tplc="D060992A">
      <w:numFmt w:val="bullet"/>
      <w:lvlText w:val="•"/>
      <w:lvlJc w:val="left"/>
      <w:pPr>
        <w:ind w:left="7917" w:hanging="232"/>
      </w:pPr>
      <w:rPr>
        <w:rFonts w:hint="default"/>
        <w:lang w:val="kk-KZ" w:eastAsia="en-US" w:bidi="ar-SA"/>
      </w:rPr>
    </w:lvl>
  </w:abstractNum>
  <w:abstractNum w:abstractNumId="38" w15:restartNumberingAfterBreak="0">
    <w:nsid w:val="5CEF02A6"/>
    <w:multiLevelType w:val="hybridMultilevel"/>
    <w:tmpl w:val="FC04C768"/>
    <w:lvl w:ilvl="0" w:tplc="52E6CFB2">
      <w:start w:val="5"/>
      <w:numFmt w:val="upperLetter"/>
      <w:lvlText w:val="%1)"/>
      <w:lvlJc w:val="left"/>
      <w:pPr>
        <w:ind w:left="968" w:hanging="287"/>
      </w:pPr>
      <w:rPr>
        <w:rFonts w:ascii="Times New Roman" w:eastAsia="Times New Roman" w:hAnsi="Times New Roman" w:cs="Times New Roman" w:hint="default"/>
        <w:b w:val="0"/>
        <w:bCs w:val="0"/>
        <w:i w:val="0"/>
        <w:iCs w:val="0"/>
        <w:color w:val="202124"/>
        <w:spacing w:val="-1"/>
        <w:w w:val="100"/>
        <w:sz w:val="24"/>
        <w:szCs w:val="24"/>
        <w:lang w:val="kk-KZ" w:eastAsia="en-US" w:bidi="ar-SA"/>
      </w:rPr>
    </w:lvl>
    <w:lvl w:ilvl="1" w:tplc="78720BEE">
      <w:numFmt w:val="bullet"/>
      <w:lvlText w:val="•"/>
      <w:lvlJc w:val="left"/>
      <w:pPr>
        <w:ind w:left="1850" w:hanging="287"/>
      </w:pPr>
      <w:rPr>
        <w:rFonts w:hint="default"/>
        <w:lang w:val="kk-KZ" w:eastAsia="en-US" w:bidi="ar-SA"/>
      </w:rPr>
    </w:lvl>
    <w:lvl w:ilvl="2" w:tplc="EB96A0DA">
      <w:numFmt w:val="bullet"/>
      <w:lvlText w:val="•"/>
      <w:lvlJc w:val="left"/>
      <w:pPr>
        <w:ind w:left="2741" w:hanging="287"/>
      </w:pPr>
      <w:rPr>
        <w:rFonts w:hint="default"/>
        <w:lang w:val="kk-KZ" w:eastAsia="en-US" w:bidi="ar-SA"/>
      </w:rPr>
    </w:lvl>
    <w:lvl w:ilvl="3" w:tplc="6422E264">
      <w:numFmt w:val="bullet"/>
      <w:lvlText w:val="•"/>
      <w:lvlJc w:val="left"/>
      <w:pPr>
        <w:ind w:left="3631" w:hanging="287"/>
      </w:pPr>
      <w:rPr>
        <w:rFonts w:hint="default"/>
        <w:lang w:val="kk-KZ" w:eastAsia="en-US" w:bidi="ar-SA"/>
      </w:rPr>
    </w:lvl>
    <w:lvl w:ilvl="4" w:tplc="C7C426B4">
      <w:numFmt w:val="bullet"/>
      <w:lvlText w:val="•"/>
      <w:lvlJc w:val="left"/>
      <w:pPr>
        <w:ind w:left="4522" w:hanging="287"/>
      </w:pPr>
      <w:rPr>
        <w:rFonts w:hint="default"/>
        <w:lang w:val="kk-KZ" w:eastAsia="en-US" w:bidi="ar-SA"/>
      </w:rPr>
    </w:lvl>
    <w:lvl w:ilvl="5" w:tplc="233070B4">
      <w:numFmt w:val="bullet"/>
      <w:lvlText w:val="•"/>
      <w:lvlJc w:val="left"/>
      <w:pPr>
        <w:ind w:left="5413" w:hanging="287"/>
      </w:pPr>
      <w:rPr>
        <w:rFonts w:hint="default"/>
        <w:lang w:val="kk-KZ" w:eastAsia="en-US" w:bidi="ar-SA"/>
      </w:rPr>
    </w:lvl>
    <w:lvl w:ilvl="6" w:tplc="162006B8">
      <w:numFmt w:val="bullet"/>
      <w:lvlText w:val="•"/>
      <w:lvlJc w:val="left"/>
      <w:pPr>
        <w:ind w:left="6303" w:hanging="287"/>
      </w:pPr>
      <w:rPr>
        <w:rFonts w:hint="default"/>
        <w:lang w:val="kk-KZ" w:eastAsia="en-US" w:bidi="ar-SA"/>
      </w:rPr>
    </w:lvl>
    <w:lvl w:ilvl="7" w:tplc="05EEC580">
      <w:numFmt w:val="bullet"/>
      <w:lvlText w:val="•"/>
      <w:lvlJc w:val="left"/>
      <w:pPr>
        <w:ind w:left="7194" w:hanging="287"/>
      </w:pPr>
      <w:rPr>
        <w:rFonts w:hint="default"/>
        <w:lang w:val="kk-KZ" w:eastAsia="en-US" w:bidi="ar-SA"/>
      </w:rPr>
    </w:lvl>
    <w:lvl w:ilvl="8" w:tplc="487ACD6C">
      <w:numFmt w:val="bullet"/>
      <w:lvlText w:val="•"/>
      <w:lvlJc w:val="left"/>
      <w:pPr>
        <w:ind w:left="8085" w:hanging="287"/>
      </w:pPr>
      <w:rPr>
        <w:rFonts w:hint="default"/>
        <w:lang w:val="kk-KZ" w:eastAsia="en-US" w:bidi="ar-SA"/>
      </w:rPr>
    </w:lvl>
  </w:abstractNum>
  <w:abstractNum w:abstractNumId="39" w15:restartNumberingAfterBreak="0">
    <w:nsid w:val="5F6F6D00"/>
    <w:multiLevelType w:val="hybridMultilevel"/>
    <w:tmpl w:val="982A272E"/>
    <w:lvl w:ilvl="0" w:tplc="0B7E4952">
      <w:start w:val="1"/>
      <w:numFmt w:val="decimal"/>
      <w:lvlText w:val="%1"/>
      <w:lvlJc w:val="left"/>
      <w:pPr>
        <w:ind w:left="786" w:hanging="426"/>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D879CD"/>
    <w:multiLevelType w:val="hybridMultilevel"/>
    <w:tmpl w:val="8CA40AEE"/>
    <w:lvl w:ilvl="0" w:tplc="28AC9F0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6446179E"/>
    <w:multiLevelType w:val="hybridMultilevel"/>
    <w:tmpl w:val="8BC46C52"/>
    <w:lvl w:ilvl="0" w:tplc="043F0001">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42" w15:restartNumberingAfterBreak="0">
    <w:nsid w:val="692F7E43"/>
    <w:multiLevelType w:val="hybridMultilevel"/>
    <w:tmpl w:val="660A07AA"/>
    <w:lvl w:ilvl="0" w:tplc="CC020C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313F3B"/>
    <w:multiLevelType w:val="multilevel"/>
    <w:tmpl w:val="D67CCB22"/>
    <w:lvl w:ilvl="0">
      <w:start w:val="1"/>
      <w:numFmt w:val="decimal"/>
      <w:pStyle w:val="1"/>
      <w:lvlText w:val="%1"/>
      <w:lvlJc w:val="left"/>
      <w:pPr>
        <w:ind w:left="450" w:hanging="450"/>
      </w:pPr>
      <w:rPr>
        <w:rFonts w:hint="default"/>
      </w:rPr>
    </w:lvl>
    <w:lvl w:ilvl="1">
      <w:start w:val="1"/>
      <w:numFmt w:val="decimal"/>
      <w:lvlText w:val="%1.%2"/>
      <w:lvlJc w:val="left"/>
      <w:pPr>
        <w:ind w:left="2010" w:hanging="450"/>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1675CE0"/>
    <w:multiLevelType w:val="hybridMultilevel"/>
    <w:tmpl w:val="92426B44"/>
    <w:lvl w:ilvl="0" w:tplc="336C12EE">
      <w:start w:val="5"/>
      <w:numFmt w:val="decimal"/>
      <w:lvlText w:val="%1."/>
      <w:lvlJc w:val="left"/>
      <w:pPr>
        <w:ind w:left="720" w:hanging="360"/>
      </w:pPr>
      <w:rPr>
        <w:rFonts w:hint="default"/>
        <w:color w:val="2021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3A8496D"/>
    <w:multiLevelType w:val="hybridMultilevel"/>
    <w:tmpl w:val="86A4B1D4"/>
    <w:lvl w:ilvl="0" w:tplc="6ECCEBCC">
      <w:start w:val="11"/>
      <w:numFmt w:val="decimal"/>
      <w:lvlText w:val="%1."/>
      <w:lvlJc w:val="left"/>
      <w:pPr>
        <w:ind w:left="502" w:hanging="360"/>
      </w:pPr>
      <w:rPr>
        <w:rFonts w:hint="default"/>
        <w:b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15:restartNumberingAfterBreak="0">
    <w:nsid w:val="7E4206F0"/>
    <w:multiLevelType w:val="hybridMultilevel"/>
    <w:tmpl w:val="91B2C9D2"/>
    <w:lvl w:ilvl="0" w:tplc="CC020C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D742DB"/>
    <w:multiLevelType w:val="hybridMultilevel"/>
    <w:tmpl w:val="FA8ED518"/>
    <w:lvl w:ilvl="0" w:tplc="23ACD70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43"/>
  </w:num>
  <w:num w:numId="2">
    <w:abstractNumId w:val="15"/>
  </w:num>
  <w:num w:numId="3">
    <w:abstractNumId w:val="41"/>
  </w:num>
  <w:num w:numId="4">
    <w:abstractNumId w:val="16"/>
  </w:num>
  <w:num w:numId="5">
    <w:abstractNumId w:val="45"/>
  </w:num>
  <w:num w:numId="6">
    <w:abstractNumId w:val="28"/>
  </w:num>
  <w:num w:numId="7">
    <w:abstractNumId w:val="25"/>
  </w:num>
  <w:num w:numId="8">
    <w:abstractNumId w:val="22"/>
  </w:num>
  <w:num w:numId="9">
    <w:abstractNumId w:val="38"/>
  </w:num>
  <w:num w:numId="10">
    <w:abstractNumId w:val="20"/>
  </w:num>
  <w:num w:numId="11">
    <w:abstractNumId w:val="31"/>
  </w:num>
  <w:num w:numId="12">
    <w:abstractNumId w:val="29"/>
  </w:num>
  <w:num w:numId="13">
    <w:abstractNumId w:val="13"/>
  </w:num>
  <w:num w:numId="14">
    <w:abstractNumId w:val="37"/>
  </w:num>
  <w:num w:numId="15">
    <w:abstractNumId w:val="10"/>
  </w:num>
  <w:num w:numId="16">
    <w:abstractNumId w:val="2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18"/>
  </w:num>
  <w:num w:numId="19">
    <w:abstractNumId w:val="47"/>
  </w:num>
  <w:num w:numId="20">
    <w:abstractNumId w:val="17"/>
  </w:num>
  <w:num w:numId="21">
    <w:abstractNumId w:val="24"/>
  </w:num>
  <w:num w:numId="22">
    <w:abstractNumId w:val="14"/>
  </w:num>
  <w:num w:numId="23">
    <w:abstractNumId w:val="8"/>
  </w:num>
  <w:num w:numId="24">
    <w:abstractNumId w:val="21"/>
  </w:num>
  <w:num w:numId="25">
    <w:abstractNumId w:val="42"/>
  </w:num>
  <w:num w:numId="26">
    <w:abstractNumId w:val="11"/>
  </w:num>
  <w:num w:numId="27">
    <w:abstractNumId w:val="46"/>
  </w:num>
  <w:num w:numId="28">
    <w:abstractNumId w:val="44"/>
  </w:num>
  <w:num w:numId="29">
    <w:abstractNumId w:val="33"/>
  </w:num>
  <w:num w:numId="30">
    <w:abstractNumId w:val="40"/>
  </w:num>
  <w:num w:numId="31">
    <w:abstractNumId w:val="39"/>
  </w:num>
  <w:num w:numId="32">
    <w:abstractNumId w:val="27"/>
  </w:num>
  <w:num w:numId="33">
    <w:abstractNumId w:val="10"/>
  </w:num>
  <w:num w:numId="34">
    <w:abstractNumId w:val="23"/>
  </w:num>
  <w:num w:numId="35">
    <w:abstractNumId w:val="35"/>
  </w:num>
  <w:num w:numId="36">
    <w:abstractNumId w:val="9"/>
  </w:num>
  <w:num w:numId="37">
    <w:abstractNumId w:val="7"/>
  </w:num>
  <w:num w:numId="38">
    <w:abstractNumId w:val="6"/>
  </w:num>
  <w:num w:numId="39">
    <w:abstractNumId w:val="19"/>
  </w:num>
  <w:num w:numId="40">
    <w:abstractNumId w:val="36"/>
  </w:num>
  <w:num w:numId="41">
    <w:abstractNumId w:val="26"/>
  </w:num>
  <w:num w:numId="42">
    <w:abstractNumId w:val="30"/>
  </w:num>
  <w:num w:numId="43">
    <w:abstractNumId w:val="34"/>
  </w:num>
  <w:num w:numId="44">
    <w:abstractNumId w:val="12"/>
  </w:num>
  <w:num w:numId="45">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CE8"/>
    <w:rsid w:val="000021E9"/>
    <w:rsid w:val="00011794"/>
    <w:rsid w:val="00011BB1"/>
    <w:rsid w:val="0001324C"/>
    <w:rsid w:val="0001529B"/>
    <w:rsid w:val="0002038D"/>
    <w:rsid w:val="000225B6"/>
    <w:rsid w:val="000306D7"/>
    <w:rsid w:val="00033141"/>
    <w:rsid w:val="000349B7"/>
    <w:rsid w:val="00035AD0"/>
    <w:rsid w:val="00043EB4"/>
    <w:rsid w:val="0004673E"/>
    <w:rsid w:val="00047991"/>
    <w:rsid w:val="0005176D"/>
    <w:rsid w:val="00080DA5"/>
    <w:rsid w:val="00084295"/>
    <w:rsid w:val="00092D31"/>
    <w:rsid w:val="00095D63"/>
    <w:rsid w:val="00096C45"/>
    <w:rsid w:val="000A7742"/>
    <w:rsid w:val="000B184C"/>
    <w:rsid w:val="000B1D5B"/>
    <w:rsid w:val="000C17D5"/>
    <w:rsid w:val="000C7E51"/>
    <w:rsid w:val="000D11FD"/>
    <w:rsid w:val="000D1338"/>
    <w:rsid w:val="000D5D41"/>
    <w:rsid w:val="000E0204"/>
    <w:rsid w:val="000E02F6"/>
    <w:rsid w:val="000E3B3A"/>
    <w:rsid w:val="000E4939"/>
    <w:rsid w:val="000E7143"/>
    <w:rsid w:val="000F2F4D"/>
    <w:rsid w:val="000F4A90"/>
    <w:rsid w:val="0010026A"/>
    <w:rsid w:val="0011229E"/>
    <w:rsid w:val="00112440"/>
    <w:rsid w:val="00114333"/>
    <w:rsid w:val="001311D9"/>
    <w:rsid w:val="00132FF5"/>
    <w:rsid w:val="00140FF1"/>
    <w:rsid w:val="00142B87"/>
    <w:rsid w:val="00143448"/>
    <w:rsid w:val="00144AD4"/>
    <w:rsid w:val="00146641"/>
    <w:rsid w:val="001514CF"/>
    <w:rsid w:val="001534FC"/>
    <w:rsid w:val="00157F80"/>
    <w:rsid w:val="00160CFB"/>
    <w:rsid w:val="00165EDE"/>
    <w:rsid w:val="00174186"/>
    <w:rsid w:val="00182323"/>
    <w:rsid w:val="001875B6"/>
    <w:rsid w:val="00194C98"/>
    <w:rsid w:val="00196C59"/>
    <w:rsid w:val="001A1BDB"/>
    <w:rsid w:val="001A2F55"/>
    <w:rsid w:val="001A54E6"/>
    <w:rsid w:val="001A5D01"/>
    <w:rsid w:val="001C11A6"/>
    <w:rsid w:val="001D32CA"/>
    <w:rsid w:val="001E2B9E"/>
    <w:rsid w:val="001E335C"/>
    <w:rsid w:val="0020013E"/>
    <w:rsid w:val="00200631"/>
    <w:rsid w:val="00203342"/>
    <w:rsid w:val="002036DA"/>
    <w:rsid w:val="00204B7F"/>
    <w:rsid w:val="00210211"/>
    <w:rsid w:val="00221E87"/>
    <w:rsid w:val="00232778"/>
    <w:rsid w:val="00233441"/>
    <w:rsid w:val="00235352"/>
    <w:rsid w:val="00235770"/>
    <w:rsid w:val="002404C4"/>
    <w:rsid w:val="00241585"/>
    <w:rsid w:val="00245B86"/>
    <w:rsid w:val="00262773"/>
    <w:rsid w:val="00264E8D"/>
    <w:rsid w:val="00267A1B"/>
    <w:rsid w:val="0027056F"/>
    <w:rsid w:val="00283512"/>
    <w:rsid w:val="00284D41"/>
    <w:rsid w:val="002A49D5"/>
    <w:rsid w:val="002A63E1"/>
    <w:rsid w:val="002B129D"/>
    <w:rsid w:val="002B1D96"/>
    <w:rsid w:val="002C263D"/>
    <w:rsid w:val="002D11CD"/>
    <w:rsid w:val="002D7E40"/>
    <w:rsid w:val="002F28E0"/>
    <w:rsid w:val="00303870"/>
    <w:rsid w:val="00303FC8"/>
    <w:rsid w:val="00306535"/>
    <w:rsid w:val="00307730"/>
    <w:rsid w:val="0031023E"/>
    <w:rsid w:val="003118F0"/>
    <w:rsid w:val="003155BF"/>
    <w:rsid w:val="00317B0A"/>
    <w:rsid w:val="0032169D"/>
    <w:rsid w:val="0032736C"/>
    <w:rsid w:val="00331370"/>
    <w:rsid w:val="003333DC"/>
    <w:rsid w:val="003352D5"/>
    <w:rsid w:val="003453E9"/>
    <w:rsid w:val="00353174"/>
    <w:rsid w:val="0035629D"/>
    <w:rsid w:val="0035797D"/>
    <w:rsid w:val="00361D65"/>
    <w:rsid w:val="00361D99"/>
    <w:rsid w:val="003647DB"/>
    <w:rsid w:val="00370618"/>
    <w:rsid w:val="00375ECC"/>
    <w:rsid w:val="0037614D"/>
    <w:rsid w:val="00391DF5"/>
    <w:rsid w:val="00391F2F"/>
    <w:rsid w:val="003922AD"/>
    <w:rsid w:val="00395936"/>
    <w:rsid w:val="003A13B9"/>
    <w:rsid w:val="003A14F5"/>
    <w:rsid w:val="003A5888"/>
    <w:rsid w:val="003B06A4"/>
    <w:rsid w:val="003B2573"/>
    <w:rsid w:val="003B4504"/>
    <w:rsid w:val="003B596D"/>
    <w:rsid w:val="003C2781"/>
    <w:rsid w:val="003D5C8D"/>
    <w:rsid w:val="003D5CDF"/>
    <w:rsid w:val="003E4D53"/>
    <w:rsid w:val="00400EC6"/>
    <w:rsid w:val="00403EAC"/>
    <w:rsid w:val="00424A9B"/>
    <w:rsid w:val="00430B20"/>
    <w:rsid w:val="00430C3B"/>
    <w:rsid w:val="00431175"/>
    <w:rsid w:val="0044164B"/>
    <w:rsid w:val="004417FA"/>
    <w:rsid w:val="00441930"/>
    <w:rsid w:val="004432F3"/>
    <w:rsid w:val="00447AA5"/>
    <w:rsid w:val="00452845"/>
    <w:rsid w:val="004552EB"/>
    <w:rsid w:val="00457EC9"/>
    <w:rsid w:val="00460198"/>
    <w:rsid w:val="00462F4B"/>
    <w:rsid w:val="00464083"/>
    <w:rsid w:val="00464E65"/>
    <w:rsid w:val="00473570"/>
    <w:rsid w:val="00474FA5"/>
    <w:rsid w:val="00476699"/>
    <w:rsid w:val="00480E61"/>
    <w:rsid w:val="00486B09"/>
    <w:rsid w:val="004947BA"/>
    <w:rsid w:val="004A087F"/>
    <w:rsid w:val="004A17FB"/>
    <w:rsid w:val="004B4846"/>
    <w:rsid w:val="004B5CEB"/>
    <w:rsid w:val="004C0461"/>
    <w:rsid w:val="004C368B"/>
    <w:rsid w:val="004C48E1"/>
    <w:rsid w:val="004D225B"/>
    <w:rsid w:val="004D32BF"/>
    <w:rsid w:val="004D333B"/>
    <w:rsid w:val="004E0063"/>
    <w:rsid w:val="004E56D7"/>
    <w:rsid w:val="004E6CD4"/>
    <w:rsid w:val="004F164B"/>
    <w:rsid w:val="005065CE"/>
    <w:rsid w:val="00506EAB"/>
    <w:rsid w:val="0051071A"/>
    <w:rsid w:val="00511267"/>
    <w:rsid w:val="005118EB"/>
    <w:rsid w:val="00522CA2"/>
    <w:rsid w:val="00523B33"/>
    <w:rsid w:val="005305C8"/>
    <w:rsid w:val="00537E33"/>
    <w:rsid w:val="00552E7C"/>
    <w:rsid w:val="00553D6D"/>
    <w:rsid w:val="005560F6"/>
    <w:rsid w:val="005662EB"/>
    <w:rsid w:val="00566E53"/>
    <w:rsid w:val="00567D9B"/>
    <w:rsid w:val="00570C40"/>
    <w:rsid w:val="00574B68"/>
    <w:rsid w:val="005766C4"/>
    <w:rsid w:val="00582626"/>
    <w:rsid w:val="0058398B"/>
    <w:rsid w:val="00591BBC"/>
    <w:rsid w:val="005A1C57"/>
    <w:rsid w:val="005A68B8"/>
    <w:rsid w:val="005A7683"/>
    <w:rsid w:val="005B4F99"/>
    <w:rsid w:val="005B733F"/>
    <w:rsid w:val="005C4566"/>
    <w:rsid w:val="005C7D37"/>
    <w:rsid w:val="005D49FE"/>
    <w:rsid w:val="005E1574"/>
    <w:rsid w:val="005E3A20"/>
    <w:rsid w:val="005E466D"/>
    <w:rsid w:val="005F6770"/>
    <w:rsid w:val="00600D49"/>
    <w:rsid w:val="00606EFA"/>
    <w:rsid w:val="00607FA3"/>
    <w:rsid w:val="006209D3"/>
    <w:rsid w:val="00624295"/>
    <w:rsid w:val="0063055B"/>
    <w:rsid w:val="00631BC8"/>
    <w:rsid w:val="006343F6"/>
    <w:rsid w:val="00641B36"/>
    <w:rsid w:val="00642E6C"/>
    <w:rsid w:val="006507A0"/>
    <w:rsid w:val="006537E7"/>
    <w:rsid w:val="0065387C"/>
    <w:rsid w:val="00653BB7"/>
    <w:rsid w:val="006629CD"/>
    <w:rsid w:val="00662BC6"/>
    <w:rsid w:val="00663EEA"/>
    <w:rsid w:val="006643F5"/>
    <w:rsid w:val="00664A54"/>
    <w:rsid w:val="00664C48"/>
    <w:rsid w:val="0067028C"/>
    <w:rsid w:val="00676496"/>
    <w:rsid w:val="00680E76"/>
    <w:rsid w:val="0068727E"/>
    <w:rsid w:val="00687555"/>
    <w:rsid w:val="00692C09"/>
    <w:rsid w:val="0069443E"/>
    <w:rsid w:val="0069534F"/>
    <w:rsid w:val="006963E6"/>
    <w:rsid w:val="006A139E"/>
    <w:rsid w:val="006A7667"/>
    <w:rsid w:val="006B3A18"/>
    <w:rsid w:val="006B657A"/>
    <w:rsid w:val="006C32D8"/>
    <w:rsid w:val="006C4186"/>
    <w:rsid w:val="006C4B7F"/>
    <w:rsid w:val="006C5516"/>
    <w:rsid w:val="006D3BC6"/>
    <w:rsid w:val="006D4601"/>
    <w:rsid w:val="006D6267"/>
    <w:rsid w:val="006E0035"/>
    <w:rsid w:val="006F67B0"/>
    <w:rsid w:val="007111FC"/>
    <w:rsid w:val="007122A0"/>
    <w:rsid w:val="00716B19"/>
    <w:rsid w:val="00721938"/>
    <w:rsid w:val="00723EC8"/>
    <w:rsid w:val="007248C9"/>
    <w:rsid w:val="00725E9A"/>
    <w:rsid w:val="00731861"/>
    <w:rsid w:val="00741430"/>
    <w:rsid w:val="00742AEA"/>
    <w:rsid w:val="00744D3E"/>
    <w:rsid w:val="00745F86"/>
    <w:rsid w:val="00751DC5"/>
    <w:rsid w:val="00752461"/>
    <w:rsid w:val="00753DC7"/>
    <w:rsid w:val="00757F51"/>
    <w:rsid w:val="00763085"/>
    <w:rsid w:val="00764823"/>
    <w:rsid w:val="00764A95"/>
    <w:rsid w:val="00781D13"/>
    <w:rsid w:val="007822B2"/>
    <w:rsid w:val="007859B1"/>
    <w:rsid w:val="007960A8"/>
    <w:rsid w:val="007962D4"/>
    <w:rsid w:val="007A3F74"/>
    <w:rsid w:val="007A4249"/>
    <w:rsid w:val="007A4418"/>
    <w:rsid w:val="007A7488"/>
    <w:rsid w:val="007A74F4"/>
    <w:rsid w:val="007C4185"/>
    <w:rsid w:val="007C5240"/>
    <w:rsid w:val="007D0BB7"/>
    <w:rsid w:val="007D5652"/>
    <w:rsid w:val="007D59DD"/>
    <w:rsid w:val="007E1761"/>
    <w:rsid w:val="007E1F53"/>
    <w:rsid w:val="007E5C15"/>
    <w:rsid w:val="007F5EE7"/>
    <w:rsid w:val="00800511"/>
    <w:rsid w:val="0080052F"/>
    <w:rsid w:val="008007C8"/>
    <w:rsid w:val="0080501C"/>
    <w:rsid w:val="00807493"/>
    <w:rsid w:val="00810304"/>
    <w:rsid w:val="00821FBF"/>
    <w:rsid w:val="00822C79"/>
    <w:rsid w:val="00823AC2"/>
    <w:rsid w:val="008304F1"/>
    <w:rsid w:val="00831D22"/>
    <w:rsid w:val="0083408E"/>
    <w:rsid w:val="00841CDC"/>
    <w:rsid w:val="0084353B"/>
    <w:rsid w:val="00845B50"/>
    <w:rsid w:val="00851A28"/>
    <w:rsid w:val="008536D6"/>
    <w:rsid w:val="00856D8F"/>
    <w:rsid w:val="0086698B"/>
    <w:rsid w:val="00880D36"/>
    <w:rsid w:val="008853C2"/>
    <w:rsid w:val="00885C71"/>
    <w:rsid w:val="00890D75"/>
    <w:rsid w:val="00894BC5"/>
    <w:rsid w:val="00895FAB"/>
    <w:rsid w:val="00897401"/>
    <w:rsid w:val="008978C8"/>
    <w:rsid w:val="008A6059"/>
    <w:rsid w:val="008B0C9A"/>
    <w:rsid w:val="008B0DBE"/>
    <w:rsid w:val="008B13E8"/>
    <w:rsid w:val="008B74EB"/>
    <w:rsid w:val="008B7536"/>
    <w:rsid w:val="008B765A"/>
    <w:rsid w:val="008D279C"/>
    <w:rsid w:val="008E085B"/>
    <w:rsid w:val="008E6569"/>
    <w:rsid w:val="008F06AF"/>
    <w:rsid w:val="008F2B90"/>
    <w:rsid w:val="00900438"/>
    <w:rsid w:val="00904C38"/>
    <w:rsid w:val="0090536B"/>
    <w:rsid w:val="0090700D"/>
    <w:rsid w:val="00910579"/>
    <w:rsid w:val="00912D57"/>
    <w:rsid w:val="00914F29"/>
    <w:rsid w:val="0092046F"/>
    <w:rsid w:val="00924D6D"/>
    <w:rsid w:val="00926C1B"/>
    <w:rsid w:val="00927BBE"/>
    <w:rsid w:val="009302D1"/>
    <w:rsid w:val="00932B48"/>
    <w:rsid w:val="00933C61"/>
    <w:rsid w:val="00933C95"/>
    <w:rsid w:val="00935CCC"/>
    <w:rsid w:val="009377FF"/>
    <w:rsid w:val="00942F35"/>
    <w:rsid w:val="009454B4"/>
    <w:rsid w:val="00951911"/>
    <w:rsid w:val="00953CE3"/>
    <w:rsid w:val="009561AD"/>
    <w:rsid w:val="009603DA"/>
    <w:rsid w:val="0096051E"/>
    <w:rsid w:val="00963076"/>
    <w:rsid w:val="0096391B"/>
    <w:rsid w:val="009769E5"/>
    <w:rsid w:val="009919C7"/>
    <w:rsid w:val="00992A11"/>
    <w:rsid w:val="00995170"/>
    <w:rsid w:val="00995389"/>
    <w:rsid w:val="0099538D"/>
    <w:rsid w:val="009A19EC"/>
    <w:rsid w:val="009A1C37"/>
    <w:rsid w:val="009A48F9"/>
    <w:rsid w:val="009A57C8"/>
    <w:rsid w:val="009B23BF"/>
    <w:rsid w:val="009C7DDE"/>
    <w:rsid w:val="009D2DAE"/>
    <w:rsid w:val="009D5B82"/>
    <w:rsid w:val="009E09D7"/>
    <w:rsid w:val="009E3121"/>
    <w:rsid w:val="009F0B5C"/>
    <w:rsid w:val="009F2065"/>
    <w:rsid w:val="009F5035"/>
    <w:rsid w:val="009F5770"/>
    <w:rsid w:val="009F5942"/>
    <w:rsid w:val="009F6C54"/>
    <w:rsid w:val="00A02CC7"/>
    <w:rsid w:val="00A04D74"/>
    <w:rsid w:val="00A07C8C"/>
    <w:rsid w:val="00A167B9"/>
    <w:rsid w:val="00A2028D"/>
    <w:rsid w:val="00A27BAC"/>
    <w:rsid w:val="00A331F7"/>
    <w:rsid w:val="00A516E2"/>
    <w:rsid w:val="00A528FC"/>
    <w:rsid w:val="00A5502E"/>
    <w:rsid w:val="00A56624"/>
    <w:rsid w:val="00A569D9"/>
    <w:rsid w:val="00A62DF8"/>
    <w:rsid w:val="00A70195"/>
    <w:rsid w:val="00A7055E"/>
    <w:rsid w:val="00A714FD"/>
    <w:rsid w:val="00A8006A"/>
    <w:rsid w:val="00A91124"/>
    <w:rsid w:val="00A95216"/>
    <w:rsid w:val="00A95960"/>
    <w:rsid w:val="00A96F41"/>
    <w:rsid w:val="00A97537"/>
    <w:rsid w:val="00AA391B"/>
    <w:rsid w:val="00AA45D6"/>
    <w:rsid w:val="00AA6AA0"/>
    <w:rsid w:val="00AB554E"/>
    <w:rsid w:val="00AC5E4E"/>
    <w:rsid w:val="00AC5FE4"/>
    <w:rsid w:val="00AC6877"/>
    <w:rsid w:val="00AD0956"/>
    <w:rsid w:val="00AE5400"/>
    <w:rsid w:val="00AE7119"/>
    <w:rsid w:val="00AF43CB"/>
    <w:rsid w:val="00AF4E73"/>
    <w:rsid w:val="00B02D96"/>
    <w:rsid w:val="00B079E1"/>
    <w:rsid w:val="00B31024"/>
    <w:rsid w:val="00B32A7A"/>
    <w:rsid w:val="00B333AB"/>
    <w:rsid w:val="00B37095"/>
    <w:rsid w:val="00B44965"/>
    <w:rsid w:val="00B54471"/>
    <w:rsid w:val="00B557F4"/>
    <w:rsid w:val="00B81B60"/>
    <w:rsid w:val="00B82B9B"/>
    <w:rsid w:val="00B872EB"/>
    <w:rsid w:val="00B92802"/>
    <w:rsid w:val="00B94614"/>
    <w:rsid w:val="00B96273"/>
    <w:rsid w:val="00B970D5"/>
    <w:rsid w:val="00B97991"/>
    <w:rsid w:val="00BA7AA6"/>
    <w:rsid w:val="00BB1379"/>
    <w:rsid w:val="00BB32D4"/>
    <w:rsid w:val="00BB4A32"/>
    <w:rsid w:val="00BB5117"/>
    <w:rsid w:val="00BB6A42"/>
    <w:rsid w:val="00BC10AC"/>
    <w:rsid w:val="00BC2BD6"/>
    <w:rsid w:val="00BC5469"/>
    <w:rsid w:val="00BC5924"/>
    <w:rsid w:val="00BC5CE8"/>
    <w:rsid w:val="00BE13FC"/>
    <w:rsid w:val="00BE2A67"/>
    <w:rsid w:val="00BE7FA3"/>
    <w:rsid w:val="00BF17C4"/>
    <w:rsid w:val="00BF1F3F"/>
    <w:rsid w:val="00BF34E6"/>
    <w:rsid w:val="00BF3D57"/>
    <w:rsid w:val="00C00681"/>
    <w:rsid w:val="00C00F4D"/>
    <w:rsid w:val="00C14BFD"/>
    <w:rsid w:val="00C25C4E"/>
    <w:rsid w:val="00C30B07"/>
    <w:rsid w:val="00C33BD3"/>
    <w:rsid w:val="00C37603"/>
    <w:rsid w:val="00C433AB"/>
    <w:rsid w:val="00C438E9"/>
    <w:rsid w:val="00C442E3"/>
    <w:rsid w:val="00C449BD"/>
    <w:rsid w:val="00C4555F"/>
    <w:rsid w:val="00C47222"/>
    <w:rsid w:val="00C53469"/>
    <w:rsid w:val="00C5758B"/>
    <w:rsid w:val="00C57F7A"/>
    <w:rsid w:val="00C609B6"/>
    <w:rsid w:val="00C66410"/>
    <w:rsid w:val="00C71D4B"/>
    <w:rsid w:val="00C74B72"/>
    <w:rsid w:val="00C769B5"/>
    <w:rsid w:val="00C9064A"/>
    <w:rsid w:val="00C950F5"/>
    <w:rsid w:val="00CA4705"/>
    <w:rsid w:val="00CA4942"/>
    <w:rsid w:val="00CB42E7"/>
    <w:rsid w:val="00CB68C2"/>
    <w:rsid w:val="00CC257E"/>
    <w:rsid w:val="00CD1F00"/>
    <w:rsid w:val="00CD31C7"/>
    <w:rsid w:val="00CD4FBE"/>
    <w:rsid w:val="00CD629D"/>
    <w:rsid w:val="00CE19B8"/>
    <w:rsid w:val="00CE4253"/>
    <w:rsid w:val="00CF4878"/>
    <w:rsid w:val="00CF5A13"/>
    <w:rsid w:val="00D07C0A"/>
    <w:rsid w:val="00D1195A"/>
    <w:rsid w:val="00D12F73"/>
    <w:rsid w:val="00D16BEF"/>
    <w:rsid w:val="00D23F5C"/>
    <w:rsid w:val="00D27E6A"/>
    <w:rsid w:val="00D3303C"/>
    <w:rsid w:val="00D47071"/>
    <w:rsid w:val="00D5266A"/>
    <w:rsid w:val="00D547B8"/>
    <w:rsid w:val="00D54BA2"/>
    <w:rsid w:val="00D54F4B"/>
    <w:rsid w:val="00D6082D"/>
    <w:rsid w:val="00D63A0B"/>
    <w:rsid w:val="00D63C09"/>
    <w:rsid w:val="00D6688B"/>
    <w:rsid w:val="00D76C85"/>
    <w:rsid w:val="00D8127A"/>
    <w:rsid w:val="00D858A4"/>
    <w:rsid w:val="00DA2997"/>
    <w:rsid w:val="00DA2FAF"/>
    <w:rsid w:val="00DA3C5F"/>
    <w:rsid w:val="00DA77D1"/>
    <w:rsid w:val="00DB387C"/>
    <w:rsid w:val="00DB5097"/>
    <w:rsid w:val="00DB5863"/>
    <w:rsid w:val="00DC184C"/>
    <w:rsid w:val="00DC2FB2"/>
    <w:rsid w:val="00DD04EB"/>
    <w:rsid w:val="00DD2D19"/>
    <w:rsid w:val="00DD504A"/>
    <w:rsid w:val="00DD6CC3"/>
    <w:rsid w:val="00DD7BF4"/>
    <w:rsid w:val="00DD7CBA"/>
    <w:rsid w:val="00DE175A"/>
    <w:rsid w:val="00E03781"/>
    <w:rsid w:val="00E0775E"/>
    <w:rsid w:val="00E17912"/>
    <w:rsid w:val="00E20C04"/>
    <w:rsid w:val="00E22B8C"/>
    <w:rsid w:val="00E3065F"/>
    <w:rsid w:val="00E3102C"/>
    <w:rsid w:val="00E42DFB"/>
    <w:rsid w:val="00E447F7"/>
    <w:rsid w:val="00E45A3A"/>
    <w:rsid w:val="00E46DC0"/>
    <w:rsid w:val="00E54CF8"/>
    <w:rsid w:val="00E556C1"/>
    <w:rsid w:val="00E63315"/>
    <w:rsid w:val="00E63A9A"/>
    <w:rsid w:val="00E65291"/>
    <w:rsid w:val="00E6676D"/>
    <w:rsid w:val="00E72702"/>
    <w:rsid w:val="00E73C61"/>
    <w:rsid w:val="00E7593F"/>
    <w:rsid w:val="00E77B1D"/>
    <w:rsid w:val="00E77E68"/>
    <w:rsid w:val="00E81A6A"/>
    <w:rsid w:val="00E950C9"/>
    <w:rsid w:val="00E97ADA"/>
    <w:rsid w:val="00EA3425"/>
    <w:rsid w:val="00EA4B27"/>
    <w:rsid w:val="00EA6B1C"/>
    <w:rsid w:val="00EC0C58"/>
    <w:rsid w:val="00EC1D1B"/>
    <w:rsid w:val="00ED39B4"/>
    <w:rsid w:val="00EE3133"/>
    <w:rsid w:val="00EE72A2"/>
    <w:rsid w:val="00EF2E6C"/>
    <w:rsid w:val="00EF38F1"/>
    <w:rsid w:val="00F0029B"/>
    <w:rsid w:val="00F036C0"/>
    <w:rsid w:val="00F063C1"/>
    <w:rsid w:val="00F07ED6"/>
    <w:rsid w:val="00F13757"/>
    <w:rsid w:val="00F13A22"/>
    <w:rsid w:val="00F25623"/>
    <w:rsid w:val="00F30D90"/>
    <w:rsid w:val="00F31E65"/>
    <w:rsid w:val="00F32334"/>
    <w:rsid w:val="00F334D5"/>
    <w:rsid w:val="00F34A19"/>
    <w:rsid w:val="00F46147"/>
    <w:rsid w:val="00F52483"/>
    <w:rsid w:val="00F524A3"/>
    <w:rsid w:val="00F579EF"/>
    <w:rsid w:val="00F626C4"/>
    <w:rsid w:val="00F6322A"/>
    <w:rsid w:val="00F71B5F"/>
    <w:rsid w:val="00F74667"/>
    <w:rsid w:val="00F83B77"/>
    <w:rsid w:val="00F83FB4"/>
    <w:rsid w:val="00F9103D"/>
    <w:rsid w:val="00F91268"/>
    <w:rsid w:val="00FA0601"/>
    <w:rsid w:val="00FA13D1"/>
    <w:rsid w:val="00FA5735"/>
    <w:rsid w:val="00FB2659"/>
    <w:rsid w:val="00FB3771"/>
    <w:rsid w:val="00FC408B"/>
    <w:rsid w:val="00FD4D6D"/>
    <w:rsid w:val="00FD6F33"/>
    <w:rsid w:val="00FE0EE9"/>
    <w:rsid w:val="00FE4691"/>
    <w:rsid w:val="00FE5C69"/>
    <w:rsid w:val="00FE7674"/>
    <w:rsid w:val="00FE7831"/>
    <w:rsid w:val="00FF45D3"/>
    <w:rsid w:val="00FF49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928A"/>
  <w15:docId w15:val="{402B99AC-A305-433F-B922-2EF315FB1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3085"/>
  </w:style>
  <w:style w:type="paragraph" w:styleId="1">
    <w:name w:val="heading 1"/>
    <w:basedOn w:val="a"/>
    <w:next w:val="a0"/>
    <w:link w:val="10"/>
    <w:qFormat/>
    <w:rsid w:val="00BC5CE8"/>
    <w:pPr>
      <w:keepNext/>
      <w:keepLines/>
      <w:numPr>
        <w:numId w:val="1"/>
      </w:numPr>
      <w:suppressAutoHyphens/>
      <w:spacing w:before="480" w:after="0"/>
      <w:outlineLvl w:val="0"/>
    </w:pPr>
    <w:rPr>
      <w:rFonts w:ascii="Cambria" w:eastAsia="SimSun" w:hAnsi="Cambria" w:cs="Cambria"/>
      <w:b/>
      <w:bCs/>
      <w:color w:val="365F91"/>
      <w:sz w:val="28"/>
      <w:szCs w:val="28"/>
      <w:lang w:eastAsia="zh-CN"/>
    </w:rPr>
  </w:style>
  <w:style w:type="paragraph" w:styleId="2">
    <w:name w:val="heading 2"/>
    <w:basedOn w:val="a"/>
    <w:next w:val="a"/>
    <w:link w:val="20"/>
    <w:qFormat/>
    <w:rsid w:val="00BC5CE8"/>
    <w:pPr>
      <w:keepNext/>
      <w:spacing w:after="0" w:line="240" w:lineRule="auto"/>
      <w:jc w:val="both"/>
      <w:outlineLvl w:val="1"/>
    </w:pPr>
    <w:rPr>
      <w:rFonts w:ascii="Times New Roman" w:eastAsia="Times New Roman" w:hAnsi="Times New Roman" w:cs="Times New Roman"/>
      <w:b/>
      <w:sz w:val="20"/>
      <w:szCs w:val="24"/>
    </w:rPr>
  </w:style>
  <w:style w:type="paragraph" w:styleId="3">
    <w:name w:val="heading 3"/>
    <w:basedOn w:val="a"/>
    <w:next w:val="a"/>
    <w:link w:val="30"/>
    <w:unhideWhenUsed/>
    <w:qFormat/>
    <w:rsid w:val="00B32A7A"/>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0"/>
    <w:link w:val="40"/>
    <w:qFormat/>
    <w:rsid w:val="00BC5CE8"/>
    <w:pPr>
      <w:keepNext/>
      <w:numPr>
        <w:ilvl w:val="3"/>
        <w:numId w:val="1"/>
      </w:numPr>
      <w:suppressAutoHyphens/>
      <w:spacing w:after="0" w:line="240" w:lineRule="auto"/>
      <w:ind w:left="360" w:firstLine="720"/>
      <w:jc w:val="both"/>
      <w:outlineLvl w:val="3"/>
    </w:pPr>
    <w:rPr>
      <w:rFonts w:ascii="KZ Times New Roman" w:eastAsia="Times New Roman" w:hAnsi="KZ Times New Roman" w:cs="Times New Roman"/>
      <w:color w:val="00000A"/>
      <w:sz w:val="28"/>
      <w:szCs w:val="24"/>
      <w:lang w:val="uk-UA"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C5CE8"/>
    <w:rPr>
      <w:rFonts w:ascii="Cambria" w:eastAsia="SimSun" w:hAnsi="Cambria" w:cs="Cambria"/>
      <w:b/>
      <w:bCs/>
      <w:color w:val="365F91"/>
      <w:sz w:val="28"/>
      <w:szCs w:val="28"/>
      <w:lang w:eastAsia="zh-CN"/>
    </w:rPr>
  </w:style>
  <w:style w:type="character" w:customStyle="1" w:styleId="20">
    <w:name w:val="Заголовок 2 Знак"/>
    <w:basedOn w:val="a1"/>
    <w:link w:val="2"/>
    <w:rsid w:val="00BC5CE8"/>
    <w:rPr>
      <w:rFonts w:ascii="Times New Roman" w:eastAsia="Times New Roman" w:hAnsi="Times New Roman" w:cs="Times New Roman"/>
      <w:b/>
      <w:sz w:val="20"/>
      <w:szCs w:val="24"/>
    </w:rPr>
  </w:style>
  <w:style w:type="character" w:customStyle="1" w:styleId="40">
    <w:name w:val="Заголовок 4 Знак"/>
    <w:basedOn w:val="a1"/>
    <w:link w:val="4"/>
    <w:rsid w:val="00BC5CE8"/>
    <w:rPr>
      <w:rFonts w:ascii="KZ Times New Roman" w:eastAsia="Times New Roman" w:hAnsi="KZ Times New Roman" w:cs="Times New Roman"/>
      <w:color w:val="00000A"/>
      <w:sz w:val="28"/>
      <w:szCs w:val="24"/>
      <w:lang w:val="uk-UA" w:eastAsia="zh-CN"/>
    </w:rPr>
  </w:style>
  <w:style w:type="character" w:customStyle="1" w:styleId="a4">
    <w:name w:val="Основной текст_"/>
    <w:basedOn w:val="a1"/>
    <w:link w:val="11"/>
    <w:rsid w:val="00BC5CE8"/>
    <w:rPr>
      <w:rFonts w:ascii="Times New Roman" w:eastAsia="Times New Roman" w:hAnsi="Times New Roman" w:cs="Times New Roman"/>
      <w:sz w:val="28"/>
      <w:szCs w:val="28"/>
    </w:rPr>
  </w:style>
  <w:style w:type="paragraph" w:customStyle="1" w:styleId="11">
    <w:name w:val="Основной текст1"/>
    <w:basedOn w:val="a"/>
    <w:link w:val="a4"/>
    <w:rsid w:val="00BC5CE8"/>
    <w:pPr>
      <w:widowControl w:val="0"/>
      <w:spacing w:after="0" w:line="240" w:lineRule="auto"/>
      <w:ind w:firstLine="400"/>
    </w:pPr>
    <w:rPr>
      <w:rFonts w:ascii="Times New Roman" w:eastAsia="Times New Roman" w:hAnsi="Times New Roman" w:cs="Times New Roman"/>
      <w:sz w:val="28"/>
      <w:szCs w:val="28"/>
    </w:rPr>
  </w:style>
  <w:style w:type="paragraph" w:styleId="a5">
    <w:name w:val="List Paragraph"/>
    <w:basedOn w:val="a"/>
    <w:link w:val="a6"/>
    <w:uiPriority w:val="34"/>
    <w:qFormat/>
    <w:rsid w:val="00BC5CE8"/>
    <w:pPr>
      <w:spacing w:after="160" w:line="259" w:lineRule="auto"/>
      <w:ind w:left="720"/>
      <w:contextualSpacing/>
    </w:pPr>
    <w:rPr>
      <w:rFonts w:ascii="Calibri" w:eastAsia="Calibri" w:hAnsi="Calibri" w:cs="Times New Roman"/>
      <w:lang w:val="en-US" w:eastAsia="en-US"/>
    </w:rPr>
  </w:style>
  <w:style w:type="paragraph" w:styleId="a7">
    <w:name w:val="Normal (Web)"/>
    <w:aliases w:val="Обычный (Web),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Знак4"/>
    <w:basedOn w:val="a"/>
    <w:link w:val="12"/>
    <w:uiPriority w:val="99"/>
    <w:qFormat/>
    <w:rsid w:val="00BC5C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
    <w:name w:val="Font Style17"/>
    <w:basedOn w:val="a1"/>
    <w:rsid w:val="00BC5CE8"/>
    <w:rPr>
      <w:rFonts w:ascii="Times New Roman" w:hAnsi="Times New Roman" w:cs="Times New Roman"/>
      <w:sz w:val="18"/>
      <w:szCs w:val="18"/>
    </w:rPr>
  </w:style>
  <w:style w:type="paragraph" w:styleId="a0">
    <w:name w:val="Body Text"/>
    <w:basedOn w:val="a"/>
    <w:link w:val="a8"/>
    <w:uiPriority w:val="1"/>
    <w:unhideWhenUsed/>
    <w:qFormat/>
    <w:rsid w:val="00BC5CE8"/>
    <w:pPr>
      <w:spacing w:after="120"/>
    </w:pPr>
  </w:style>
  <w:style w:type="character" w:customStyle="1" w:styleId="a8">
    <w:name w:val="Основной текст Знак"/>
    <w:basedOn w:val="a1"/>
    <w:link w:val="a0"/>
    <w:uiPriority w:val="1"/>
    <w:rsid w:val="00BC5CE8"/>
  </w:style>
  <w:style w:type="paragraph" w:styleId="a9">
    <w:name w:val="No Spacing"/>
    <w:link w:val="aa"/>
    <w:uiPriority w:val="1"/>
    <w:qFormat/>
    <w:rsid w:val="00BC5CE8"/>
    <w:pPr>
      <w:spacing w:after="0" w:line="240" w:lineRule="auto"/>
    </w:pPr>
    <w:rPr>
      <w:rFonts w:ascii="Calibri" w:eastAsia="Calibri" w:hAnsi="Calibri" w:cs="Times New Roman"/>
      <w:lang w:eastAsia="en-US"/>
    </w:rPr>
  </w:style>
  <w:style w:type="character" w:styleId="ab">
    <w:name w:val="Emphasis"/>
    <w:basedOn w:val="a1"/>
    <w:qFormat/>
    <w:rsid w:val="00BC5CE8"/>
    <w:rPr>
      <w:i/>
      <w:iCs/>
    </w:rPr>
  </w:style>
  <w:style w:type="character" w:customStyle="1" w:styleId="aa">
    <w:name w:val="Без интервала Знак"/>
    <w:basedOn w:val="a1"/>
    <w:link w:val="a9"/>
    <w:uiPriority w:val="1"/>
    <w:locked/>
    <w:rsid w:val="00BC5CE8"/>
    <w:rPr>
      <w:rFonts w:ascii="Calibri" w:eastAsia="Calibri" w:hAnsi="Calibri" w:cs="Times New Roman"/>
      <w:lang w:eastAsia="en-US"/>
    </w:rPr>
  </w:style>
  <w:style w:type="table" w:styleId="ac">
    <w:name w:val="Table Grid"/>
    <w:basedOn w:val="a2"/>
    <w:uiPriority w:val="59"/>
    <w:rsid w:val="00BC5CE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C5CE8"/>
    <w:pPr>
      <w:spacing w:after="0" w:line="240" w:lineRule="auto"/>
    </w:pPr>
    <w:rPr>
      <w:rFonts w:ascii="Calibri" w:eastAsia="Times New Roman" w:hAnsi="Calibri" w:cs="Times New Roman"/>
      <w:lang w:val="kk-KZ" w:eastAsia="kk-KZ"/>
    </w:rPr>
    <w:tblPr>
      <w:tblCellMar>
        <w:top w:w="0" w:type="dxa"/>
        <w:left w:w="0" w:type="dxa"/>
        <w:bottom w:w="0" w:type="dxa"/>
        <w:right w:w="0" w:type="dxa"/>
      </w:tblCellMar>
    </w:tblPr>
  </w:style>
  <w:style w:type="paragraph" w:styleId="ad">
    <w:name w:val="Balloon Text"/>
    <w:basedOn w:val="a"/>
    <w:link w:val="ae"/>
    <w:unhideWhenUsed/>
    <w:rsid w:val="00BC5CE8"/>
    <w:pPr>
      <w:spacing w:after="0" w:line="240" w:lineRule="auto"/>
    </w:pPr>
    <w:rPr>
      <w:rFonts w:ascii="Tahoma" w:eastAsia="Times New Roman" w:hAnsi="Tahoma" w:cs="Tahoma"/>
      <w:sz w:val="16"/>
      <w:szCs w:val="16"/>
    </w:rPr>
  </w:style>
  <w:style w:type="character" w:customStyle="1" w:styleId="ae">
    <w:name w:val="Текст выноски Знак"/>
    <w:basedOn w:val="a1"/>
    <w:link w:val="ad"/>
    <w:rsid w:val="00BC5CE8"/>
    <w:rPr>
      <w:rFonts w:ascii="Tahoma" w:eastAsia="Times New Roman" w:hAnsi="Tahoma" w:cs="Tahoma"/>
      <w:sz w:val="16"/>
      <w:szCs w:val="16"/>
    </w:rPr>
  </w:style>
  <w:style w:type="character" w:styleId="af">
    <w:name w:val="Hyperlink"/>
    <w:basedOn w:val="a1"/>
    <w:uiPriority w:val="99"/>
    <w:unhideWhenUsed/>
    <w:rsid w:val="00BC5CE8"/>
    <w:rPr>
      <w:color w:val="0000FF"/>
      <w:u w:val="single"/>
    </w:rPr>
  </w:style>
  <w:style w:type="character" w:styleId="af0">
    <w:name w:val="Strong"/>
    <w:basedOn w:val="a1"/>
    <w:qFormat/>
    <w:rsid w:val="00BC5CE8"/>
    <w:rPr>
      <w:b/>
      <w:bCs/>
    </w:rPr>
  </w:style>
  <w:style w:type="character" w:customStyle="1" w:styleId="30">
    <w:name w:val="Заголовок 3 Знак"/>
    <w:basedOn w:val="a1"/>
    <w:link w:val="3"/>
    <w:rsid w:val="00B32A7A"/>
    <w:rPr>
      <w:rFonts w:asciiTheme="majorHAnsi" w:eastAsiaTheme="majorEastAsia" w:hAnsiTheme="majorHAnsi" w:cstheme="majorBidi"/>
      <w:b/>
      <w:bCs/>
      <w:color w:val="4F81BD" w:themeColor="accent1"/>
      <w:lang w:eastAsia="en-US"/>
    </w:rPr>
  </w:style>
  <w:style w:type="numbering" w:customStyle="1" w:styleId="13">
    <w:name w:val="Нет списка1"/>
    <w:next w:val="a3"/>
    <w:uiPriority w:val="99"/>
    <w:semiHidden/>
    <w:unhideWhenUsed/>
    <w:rsid w:val="00B32A7A"/>
  </w:style>
  <w:style w:type="character" w:styleId="af1">
    <w:name w:val="line number"/>
    <w:basedOn w:val="a1"/>
    <w:uiPriority w:val="99"/>
    <w:semiHidden/>
    <w:unhideWhenUsed/>
    <w:rsid w:val="00B32A7A"/>
  </w:style>
  <w:style w:type="paragraph" w:styleId="af2">
    <w:name w:val="header"/>
    <w:basedOn w:val="a"/>
    <w:link w:val="af3"/>
    <w:unhideWhenUsed/>
    <w:rsid w:val="00B32A7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val="kk-KZ"/>
    </w:rPr>
  </w:style>
  <w:style w:type="character" w:customStyle="1" w:styleId="af3">
    <w:name w:val="Верхний колонтитул Знак"/>
    <w:basedOn w:val="a1"/>
    <w:link w:val="af2"/>
    <w:rsid w:val="00B32A7A"/>
    <w:rPr>
      <w:rFonts w:ascii="Times New Roman" w:eastAsia="Times New Roman" w:hAnsi="Times New Roman" w:cs="Times New Roman"/>
      <w:sz w:val="20"/>
      <w:szCs w:val="20"/>
      <w:lang w:val="kk-KZ"/>
    </w:rPr>
  </w:style>
  <w:style w:type="paragraph" w:styleId="af4">
    <w:name w:val="footer"/>
    <w:basedOn w:val="a"/>
    <w:link w:val="af5"/>
    <w:uiPriority w:val="99"/>
    <w:unhideWhenUsed/>
    <w:rsid w:val="00B32A7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val="kk-KZ"/>
    </w:rPr>
  </w:style>
  <w:style w:type="character" w:customStyle="1" w:styleId="af5">
    <w:name w:val="Нижний колонтитул Знак"/>
    <w:basedOn w:val="a1"/>
    <w:link w:val="af4"/>
    <w:uiPriority w:val="99"/>
    <w:rsid w:val="00B32A7A"/>
    <w:rPr>
      <w:rFonts w:ascii="Times New Roman" w:eastAsia="Times New Roman" w:hAnsi="Times New Roman" w:cs="Times New Roman"/>
      <w:sz w:val="20"/>
      <w:szCs w:val="20"/>
      <w:lang w:val="kk-KZ"/>
    </w:rPr>
  </w:style>
  <w:style w:type="numbering" w:customStyle="1" w:styleId="21">
    <w:name w:val="Нет списка2"/>
    <w:next w:val="a3"/>
    <w:uiPriority w:val="99"/>
    <w:semiHidden/>
    <w:unhideWhenUsed/>
    <w:rsid w:val="00B32A7A"/>
  </w:style>
  <w:style w:type="paragraph" w:customStyle="1" w:styleId="af6">
    <w:name w:val="Знак"/>
    <w:basedOn w:val="a"/>
    <w:autoRedefine/>
    <w:rsid w:val="00B32A7A"/>
    <w:pPr>
      <w:spacing w:after="160" w:line="240" w:lineRule="exact"/>
    </w:pPr>
    <w:rPr>
      <w:rFonts w:ascii="Times New Roman" w:eastAsia="SimSun" w:hAnsi="Times New Roman" w:cs="Times New Roman"/>
      <w:b/>
      <w:sz w:val="28"/>
      <w:szCs w:val="24"/>
      <w:lang w:val="en-US" w:eastAsia="en-US"/>
    </w:rPr>
  </w:style>
  <w:style w:type="character" w:customStyle="1" w:styleId="WW8Num1z0">
    <w:name w:val="WW8Num1z0"/>
    <w:rsid w:val="00B32A7A"/>
    <w:rPr>
      <w:rFonts w:ascii="Times New Roman" w:hAnsi="Times New Roman" w:cs="Times New Roman"/>
      <w:sz w:val="28"/>
      <w:szCs w:val="28"/>
      <w:lang w:val="kk-KZ"/>
    </w:rPr>
  </w:style>
  <w:style w:type="character" w:customStyle="1" w:styleId="WW8Num1z1">
    <w:name w:val="WW8Num1z1"/>
    <w:rsid w:val="00B32A7A"/>
    <w:rPr>
      <w:rFonts w:ascii="Courier New" w:hAnsi="Courier New" w:cs="Courier New"/>
    </w:rPr>
  </w:style>
  <w:style w:type="character" w:customStyle="1" w:styleId="WW8Num1z2">
    <w:name w:val="WW8Num1z2"/>
    <w:rsid w:val="00B32A7A"/>
    <w:rPr>
      <w:rFonts w:ascii="Wingdings" w:hAnsi="Wingdings" w:cs="Wingdings"/>
    </w:rPr>
  </w:style>
  <w:style w:type="character" w:customStyle="1" w:styleId="WW8Num1z3">
    <w:name w:val="WW8Num1z3"/>
    <w:rsid w:val="00B32A7A"/>
    <w:rPr>
      <w:rFonts w:ascii="Symbol" w:hAnsi="Symbol" w:cs="Symbol"/>
    </w:rPr>
  </w:style>
  <w:style w:type="character" w:customStyle="1" w:styleId="WW8Num1z4">
    <w:name w:val="WW8Num1z4"/>
    <w:rsid w:val="00B32A7A"/>
  </w:style>
  <w:style w:type="character" w:customStyle="1" w:styleId="WW8Num1z5">
    <w:name w:val="WW8Num1z5"/>
    <w:rsid w:val="00B32A7A"/>
  </w:style>
  <w:style w:type="character" w:customStyle="1" w:styleId="WW8Num1z6">
    <w:name w:val="WW8Num1z6"/>
    <w:rsid w:val="00B32A7A"/>
  </w:style>
  <w:style w:type="character" w:customStyle="1" w:styleId="WW8Num1z7">
    <w:name w:val="WW8Num1z7"/>
    <w:rsid w:val="00B32A7A"/>
  </w:style>
  <w:style w:type="character" w:customStyle="1" w:styleId="WW8Num1z8">
    <w:name w:val="WW8Num1z8"/>
    <w:rsid w:val="00B32A7A"/>
  </w:style>
  <w:style w:type="character" w:customStyle="1" w:styleId="WW8Num2z0">
    <w:name w:val="WW8Num2z0"/>
    <w:rsid w:val="00B32A7A"/>
    <w:rPr>
      <w:rFonts w:ascii="Times New Roman" w:hAnsi="Times New Roman" w:cs="Times New Roman"/>
    </w:rPr>
  </w:style>
  <w:style w:type="character" w:customStyle="1" w:styleId="WW8Num2z1">
    <w:name w:val="WW8Num2z1"/>
    <w:rsid w:val="00B32A7A"/>
    <w:rPr>
      <w:rFonts w:ascii="Courier New" w:hAnsi="Courier New" w:cs="Courier New"/>
    </w:rPr>
  </w:style>
  <w:style w:type="character" w:customStyle="1" w:styleId="WW8Num2z2">
    <w:name w:val="WW8Num2z2"/>
    <w:rsid w:val="00B32A7A"/>
    <w:rPr>
      <w:rFonts w:ascii="Wingdings" w:hAnsi="Wingdings" w:cs="Wingdings"/>
    </w:rPr>
  </w:style>
  <w:style w:type="character" w:customStyle="1" w:styleId="WW8Num2z3">
    <w:name w:val="WW8Num2z3"/>
    <w:rsid w:val="00B32A7A"/>
    <w:rPr>
      <w:rFonts w:ascii="Symbol" w:hAnsi="Symbol" w:cs="Symbol"/>
    </w:rPr>
  </w:style>
  <w:style w:type="character" w:customStyle="1" w:styleId="WW8Num2z4">
    <w:name w:val="WW8Num2z4"/>
    <w:rsid w:val="00B32A7A"/>
  </w:style>
  <w:style w:type="character" w:customStyle="1" w:styleId="WW8Num2z5">
    <w:name w:val="WW8Num2z5"/>
    <w:rsid w:val="00B32A7A"/>
  </w:style>
  <w:style w:type="character" w:customStyle="1" w:styleId="WW8Num2z6">
    <w:name w:val="WW8Num2z6"/>
    <w:rsid w:val="00B32A7A"/>
  </w:style>
  <w:style w:type="character" w:customStyle="1" w:styleId="WW8Num2z7">
    <w:name w:val="WW8Num2z7"/>
    <w:rsid w:val="00B32A7A"/>
  </w:style>
  <w:style w:type="character" w:customStyle="1" w:styleId="WW8Num2z8">
    <w:name w:val="WW8Num2z8"/>
    <w:rsid w:val="00B32A7A"/>
  </w:style>
  <w:style w:type="character" w:customStyle="1" w:styleId="WW8Num3z0">
    <w:name w:val="WW8Num3z0"/>
    <w:rsid w:val="00B32A7A"/>
    <w:rPr>
      <w:rFonts w:cs="Times New Roman"/>
      <w:lang w:val="kk-KZ"/>
    </w:rPr>
  </w:style>
  <w:style w:type="character" w:customStyle="1" w:styleId="WW8Num3z1">
    <w:name w:val="WW8Num3z1"/>
    <w:rsid w:val="00B32A7A"/>
  </w:style>
  <w:style w:type="character" w:customStyle="1" w:styleId="WW8Num3z2">
    <w:name w:val="WW8Num3z2"/>
    <w:rsid w:val="00B32A7A"/>
  </w:style>
  <w:style w:type="character" w:customStyle="1" w:styleId="WW8Num3z3">
    <w:name w:val="WW8Num3z3"/>
    <w:rsid w:val="00B32A7A"/>
  </w:style>
  <w:style w:type="character" w:customStyle="1" w:styleId="WW8Num3z4">
    <w:name w:val="WW8Num3z4"/>
    <w:rsid w:val="00B32A7A"/>
  </w:style>
  <w:style w:type="character" w:customStyle="1" w:styleId="WW8Num3z5">
    <w:name w:val="WW8Num3z5"/>
    <w:rsid w:val="00B32A7A"/>
  </w:style>
  <w:style w:type="character" w:customStyle="1" w:styleId="WW8Num3z6">
    <w:name w:val="WW8Num3z6"/>
    <w:rsid w:val="00B32A7A"/>
  </w:style>
  <w:style w:type="character" w:customStyle="1" w:styleId="WW8Num3z7">
    <w:name w:val="WW8Num3z7"/>
    <w:rsid w:val="00B32A7A"/>
  </w:style>
  <w:style w:type="character" w:customStyle="1" w:styleId="WW8Num3z8">
    <w:name w:val="WW8Num3z8"/>
    <w:rsid w:val="00B32A7A"/>
  </w:style>
  <w:style w:type="character" w:customStyle="1" w:styleId="WW8Num4z0">
    <w:name w:val="WW8Num4z0"/>
    <w:rsid w:val="00B32A7A"/>
    <w:rPr>
      <w:rFonts w:cs="Times New Roman"/>
      <w:lang w:val="kk-KZ"/>
    </w:rPr>
  </w:style>
  <w:style w:type="character" w:customStyle="1" w:styleId="WW8Num4z1">
    <w:name w:val="WW8Num4z1"/>
    <w:rsid w:val="00B32A7A"/>
  </w:style>
  <w:style w:type="character" w:customStyle="1" w:styleId="WW8Num4z2">
    <w:name w:val="WW8Num4z2"/>
    <w:rsid w:val="00B32A7A"/>
  </w:style>
  <w:style w:type="character" w:customStyle="1" w:styleId="WW8Num4z3">
    <w:name w:val="WW8Num4z3"/>
    <w:rsid w:val="00B32A7A"/>
  </w:style>
  <w:style w:type="character" w:customStyle="1" w:styleId="WW8Num4z4">
    <w:name w:val="WW8Num4z4"/>
    <w:rsid w:val="00B32A7A"/>
  </w:style>
  <w:style w:type="character" w:customStyle="1" w:styleId="WW8Num4z5">
    <w:name w:val="WW8Num4z5"/>
    <w:rsid w:val="00B32A7A"/>
  </w:style>
  <w:style w:type="character" w:customStyle="1" w:styleId="WW8Num4z6">
    <w:name w:val="WW8Num4z6"/>
    <w:rsid w:val="00B32A7A"/>
  </w:style>
  <w:style w:type="character" w:customStyle="1" w:styleId="WW8Num4z7">
    <w:name w:val="WW8Num4z7"/>
    <w:rsid w:val="00B32A7A"/>
  </w:style>
  <w:style w:type="character" w:customStyle="1" w:styleId="WW8Num4z8">
    <w:name w:val="WW8Num4z8"/>
    <w:rsid w:val="00B32A7A"/>
  </w:style>
  <w:style w:type="character" w:customStyle="1" w:styleId="WW8Num5z0">
    <w:name w:val="WW8Num5z0"/>
    <w:rsid w:val="00B32A7A"/>
    <w:rPr>
      <w:rFonts w:ascii="Times New Roman" w:hAnsi="Times New Roman" w:cs="Times New Roman"/>
      <w:color w:val="000000"/>
      <w:sz w:val="28"/>
      <w:szCs w:val="28"/>
      <w:lang w:val="kk-KZ"/>
    </w:rPr>
  </w:style>
  <w:style w:type="character" w:customStyle="1" w:styleId="WW8Num5z1">
    <w:name w:val="WW8Num5z1"/>
    <w:rsid w:val="00B32A7A"/>
    <w:rPr>
      <w:rFonts w:eastAsia="Times New Roman"/>
      <w:color w:val="000000"/>
      <w:lang w:eastAsia="ru-RU"/>
    </w:rPr>
  </w:style>
  <w:style w:type="character" w:customStyle="1" w:styleId="WW8Num5z2">
    <w:name w:val="WW8Num5z2"/>
    <w:rsid w:val="00B32A7A"/>
  </w:style>
  <w:style w:type="character" w:customStyle="1" w:styleId="WW8Num5z3">
    <w:name w:val="WW8Num5z3"/>
    <w:rsid w:val="00B32A7A"/>
  </w:style>
  <w:style w:type="character" w:customStyle="1" w:styleId="WW8Num5z4">
    <w:name w:val="WW8Num5z4"/>
    <w:rsid w:val="00B32A7A"/>
  </w:style>
  <w:style w:type="character" w:customStyle="1" w:styleId="WW8Num5z5">
    <w:name w:val="WW8Num5z5"/>
    <w:rsid w:val="00B32A7A"/>
  </w:style>
  <w:style w:type="character" w:customStyle="1" w:styleId="WW8Num5z6">
    <w:name w:val="WW8Num5z6"/>
    <w:rsid w:val="00B32A7A"/>
  </w:style>
  <w:style w:type="character" w:customStyle="1" w:styleId="WW8Num5z7">
    <w:name w:val="WW8Num5z7"/>
    <w:rsid w:val="00B32A7A"/>
  </w:style>
  <w:style w:type="character" w:customStyle="1" w:styleId="WW8Num5z8">
    <w:name w:val="WW8Num5z8"/>
    <w:rsid w:val="00B32A7A"/>
  </w:style>
  <w:style w:type="character" w:customStyle="1" w:styleId="WW8Num6z0">
    <w:name w:val="WW8Num6z0"/>
    <w:rsid w:val="00B32A7A"/>
    <w:rPr>
      <w:rFonts w:cs="Times New Roman"/>
      <w:lang w:val="kk-KZ"/>
    </w:rPr>
  </w:style>
  <w:style w:type="character" w:customStyle="1" w:styleId="WW8Num6z1">
    <w:name w:val="WW8Num6z1"/>
    <w:rsid w:val="00B32A7A"/>
  </w:style>
  <w:style w:type="character" w:customStyle="1" w:styleId="WW8Num6z2">
    <w:name w:val="WW8Num6z2"/>
    <w:rsid w:val="00B32A7A"/>
  </w:style>
  <w:style w:type="character" w:customStyle="1" w:styleId="WW8Num6z3">
    <w:name w:val="WW8Num6z3"/>
    <w:rsid w:val="00B32A7A"/>
  </w:style>
  <w:style w:type="character" w:customStyle="1" w:styleId="WW8Num7z0">
    <w:name w:val="WW8Num7z0"/>
    <w:rsid w:val="00B32A7A"/>
    <w:rPr>
      <w:rFonts w:ascii="Times New Roman" w:hAnsi="Times New Roman" w:cs="Times New Roman"/>
      <w:color w:val="000000"/>
      <w:sz w:val="28"/>
      <w:szCs w:val="28"/>
      <w:lang w:val="be-BY"/>
    </w:rPr>
  </w:style>
  <w:style w:type="character" w:customStyle="1" w:styleId="WW8Num7z1">
    <w:name w:val="WW8Num7z1"/>
    <w:rsid w:val="00B32A7A"/>
  </w:style>
  <w:style w:type="character" w:customStyle="1" w:styleId="WW8Num7z2">
    <w:name w:val="WW8Num7z2"/>
    <w:rsid w:val="00B32A7A"/>
  </w:style>
  <w:style w:type="character" w:customStyle="1" w:styleId="WW8Num7z3">
    <w:name w:val="WW8Num7z3"/>
    <w:rsid w:val="00B32A7A"/>
  </w:style>
  <w:style w:type="character" w:customStyle="1" w:styleId="WW8Num8z0">
    <w:name w:val="WW8Num8z0"/>
    <w:rsid w:val="00B32A7A"/>
    <w:rPr>
      <w:rFonts w:ascii="Times New Roman" w:hAnsi="Times New Roman" w:cs="Times New Roman"/>
      <w:color w:val="000000"/>
      <w:sz w:val="28"/>
      <w:szCs w:val="28"/>
      <w:lang w:val="kk-KZ"/>
    </w:rPr>
  </w:style>
  <w:style w:type="character" w:customStyle="1" w:styleId="WW8Num8z1">
    <w:name w:val="WW8Num8z1"/>
    <w:rsid w:val="00B32A7A"/>
    <w:rPr>
      <w:rFonts w:ascii="Courier New" w:hAnsi="Courier New" w:cs="Courier New"/>
    </w:rPr>
  </w:style>
  <w:style w:type="character" w:customStyle="1" w:styleId="WW8Num8z2">
    <w:name w:val="WW8Num8z2"/>
    <w:rsid w:val="00B32A7A"/>
    <w:rPr>
      <w:rFonts w:ascii="Wingdings" w:hAnsi="Wingdings" w:cs="Wingdings"/>
    </w:rPr>
  </w:style>
  <w:style w:type="character" w:customStyle="1" w:styleId="WW8Num8z3">
    <w:name w:val="WW8Num8z3"/>
    <w:rsid w:val="00B32A7A"/>
    <w:rPr>
      <w:rFonts w:ascii="Symbol" w:hAnsi="Symbol" w:cs="Symbol"/>
    </w:rPr>
  </w:style>
  <w:style w:type="character" w:customStyle="1" w:styleId="WW8Num9z0">
    <w:name w:val="WW8Num9z0"/>
    <w:rsid w:val="00B32A7A"/>
    <w:rPr>
      <w:rFonts w:ascii="Times New Roman" w:hAnsi="Times New Roman" w:cs="Times New Roman"/>
      <w:color w:val="000000"/>
      <w:spacing w:val="-4"/>
      <w:sz w:val="28"/>
      <w:szCs w:val="28"/>
      <w:lang w:val="kk-KZ"/>
    </w:rPr>
  </w:style>
  <w:style w:type="character" w:customStyle="1" w:styleId="WW8Num9z1">
    <w:name w:val="WW8Num9z1"/>
    <w:rsid w:val="00B32A7A"/>
    <w:rPr>
      <w:rFonts w:ascii="Courier New" w:hAnsi="Courier New" w:cs="Courier New"/>
    </w:rPr>
  </w:style>
  <w:style w:type="character" w:customStyle="1" w:styleId="WW8Num9z2">
    <w:name w:val="WW8Num9z2"/>
    <w:rsid w:val="00B32A7A"/>
    <w:rPr>
      <w:rFonts w:ascii="Wingdings" w:hAnsi="Wingdings" w:cs="Wingdings"/>
    </w:rPr>
  </w:style>
  <w:style w:type="character" w:customStyle="1" w:styleId="WW8Num9z3">
    <w:name w:val="WW8Num9z3"/>
    <w:rsid w:val="00B32A7A"/>
    <w:rPr>
      <w:rFonts w:ascii="Symbol" w:hAnsi="Symbol" w:cs="Symbol"/>
    </w:rPr>
  </w:style>
  <w:style w:type="character" w:customStyle="1" w:styleId="WW8Num9z4">
    <w:name w:val="WW8Num9z4"/>
    <w:rsid w:val="00B32A7A"/>
  </w:style>
  <w:style w:type="character" w:customStyle="1" w:styleId="WW8Num9z5">
    <w:name w:val="WW8Num9z5"/>
    <w:rsid w:val="00B32A7A"/>
  </w:style>
  <w:style w:type="character" w:customStyle="1" w:styleId="WW8Num9z6">
    <w:name w:val="WW8Num9z6"/>
    <w:rsid w:val="00B32A7A"/>
  </w:style>
  <w:style w:type="character" w:customStyle="1" w:styleId="WW8Num9z7">
    <w:name w:val="WW8Num9z7"/>
    <w:rsid w:val="00B32A7A"/>
  </w:style>
  <w:style w:type="character" w:customStyle="1" w:styleId="WW8Num9z8">
    <w:name w:val="WW8Num9z8"/>
    <w:rsid w:val="00B32A7A"/>
  </w:style>
  <w:style w:type="character" w:customStyle="1" w:styleId="WW8Num10z0">
    <w:name w:val="WW8Num10z0"/>
    <w:rsid w:val="00B32A7A"/>
    <w:rPr>
      <w:rFonts w:ascii="Times New Roman" w:hAnsi="Times New Roman" w:cs="Times New Roman"/>
      <w:sz w:val="28"/>
      <w:szCs w:val="28"/>
      <w:lang w:val="kk-KZ"/>
    </w:rPr>
  </w:style>
  <w:style w:type="character" w:customStyle="1" w:styleId="WW8Num10z1">
    <w:name w:val="WW8Num10z1"/>
    <w:rsid w:val="00B32A7A"/>
    <w:rPr>
      <w:rFonts w:ascii="Courier New" w:hAnsi="Courier New" w:cs="Courier New"/>
    </w:rPr>
  </w:style>
  <w:style w:type="character" w:customStyle="1" w:styleId="WW8Num10z2">
    <w:name w:val="WW8Num10z2"/>
    <w:rsid w:val="00B32A7A"/>
    <w:rPr>
      <w:rFonts w:ascii="Wingdings" w:hAnsi="Wingdings" w:cs="Wingdings"/>
    </w:rPr>
  </w:style>
  <w:style w:type="character" w:customStyle="1" w:styleId="WW8Num11z0">
    <w:name w:val="WW8Num11z0"/>
    <w:rsid w:val="00B32A7A"/>
    <w:rPr>
      <w:rFonts w:ascii="Times New Roman" w:hAnsi="Times New Roman" w:cs="Times New Roman"/>
      <w:b/>
    </w:rPr>
  </w:style>
  <w:style w:type="character" w:customStyle="1" w:styleId="WW8Num11z1">
    <w:name w:val="WW8Num11z1"/>
    <w:rsid w:val="00B32A7A"/>
    <w:rPr>
      <w:rFonts w:ascii="Courier New" w:hAnsi="Courier New" w:cs="Courier New"/>
    </w:rPr>
  </w:style>
  <w:style w:type="character" w:customStyle="1" w:styleId="WW8Num11z2">
    <w:name w:val="WW8Num11z2"/>
    <w:rsid w:val="00B32A7A"/>
    <w:rPr>
      <w:rFonts w:ascii="Wingdings" w:hAnsi="Wingdings" w:cs="Wingdings"/>
    </w:rPr>
  </w:style>
  <w:style w:type="character" w:customStyle="1" w:styleId="WW8Num12z0">
    <w:name w:val="WW8Num12z0"/>
    <w:rsid w:val="00B32A7A"/>
    <w:rPr>
      <w:rFonts w:ascii="Times New Roman" w:hAnsi="Times New Roman" w:cs="Times New Roman"/>
      <w:b w:val="0"/>
      <w:color w:val="auto"/>
      <w:sz w:val="28"/>
      <w:szCs w:val="28"/>
      <w:lang w:val="kk-KZ" w:eastAsia="ko-KR"/>
    </w:rPr>
  </w:style>
  <w:style w:type="character" w:customStyle="1" w:styleId="WW8Num12z1">
    <w:name w:val="WW8Num12z1"/>
    <w:rsid w:val="00B32A7A"/>
  </w:style>
  <w:style w:type="character" w:customStyle="1" w:styleId="WW8Num12z2">
    <w:name w:val="WW8Num12z2"/>
    <w:rsid w:val="00B32A7A"/>
  </w:style>
  <w:style w:type="character" w:customStyle="1" w:styleId="WW8Num12z3">
    <w:name w:val="WW8Num12z3"/>
    <w:rsid w:val="00B32A7A"/>
  </w:style>
  <w:style w:type="character" w:customStyle="1" w:styleId="WW8Num12z4">
    <w:name w:val="WW8Num12z4"/>
    <w:rsid w:val="00B32A7A"/>
  </w:style>
  <w:style w:type="character" w:customStyle="1" w:styleId="WW8Num12z5">
    <w:name w:val="WW8Num12z5"/>
    <w:rsid w:val="00B32A7A"/>
  </w:style>
  <w:style w:type="character" w:customStyle="1" w:styleId="WW8Num12z6">
    <w:name w:val="WW8Num12z6"/>
    <w:rsid w:val="00B32A7A"/>
  </w:style>
  <w:style w:type="character" w:customStyle="1" w:styleId="WW8Num12z7">
    <w:name w:val="WW8Num12z7"/>
    <w:rsid w:val="00B32A7A"/>
  </w:style>
  <w:style w:type="character" w:customStyle="1" w:styleId="WW8Num12z8">
    <w:name w:val="WW8Num12z8"/>
    <w:rsid w:val="00B32A7A"/>
  </w:style>
  <w:style w:type="character" w:customStyle="1" w:styleId="WW8Num13z0">
    <w:name w:val="WW8Num13z0"/>
    <w:rsid w:val="00B32A7A"/>
    <w:rPr>
      <w:rFonts w:ascii="Symbol" w:hAnsi="Symbol" w:cs="Symbol"/>
      <w:sz w:val="28"/>
      <w:szCs w:val="28"/>
      <w:lang w:val="kk-KZ"/>
    </w:rPr>
  </w:style>
  <w:style w:type="character" w:customStyle="1" w:styleId="WW8Num13z1">
    <w:name w:val="WW8Num13z1"/>
    <w:rsid w:val="00B32A7A"/>
    <w:rPr>
      <w:rFonts w:ascii="Courier New" w:hAnsi="Courier New" w:cs="Courier New"/>
    </w:rPr>
  </w:style>
  <w:style w:type="character" w:customStyle="1" w:styleId="WW8Num13z2">
    <w:name w:val="WW8Num13z2"/>
    <w:rsid w:val="00B32A7A"/>
    <w:rPr>
      <w:rFonts w:ascii="Wingdings" w:hAnsi="Wingdings" w:cs="Wingdings"/>
    </w:rPr>
  </w:style>
  <w:style w:type="character" w:customStyle="1" w:styleId="WW8Num13z3">
    <w:name w:val="WW8Num13z3"/>
    <w:rsid w:val="00B32A7A"/>
  </w:style>
  <w:style w:type="character" w:customStyle="1" w:styleId="WW8Num13z4">
    <w:name w:val="WW8Num13z4"/>
    <w:rsid w:val="00B32A7A"/>
  </w:style>
  <w:style w:type="character" w:customStyle="1" w:styleId="WW8Num13z5">
    <w:name w:val="WW8Num13z5"/>
    <w:rsid w:val="00B32A7A"/>
  </w:style>
  <w:style w:type="character" w:customStyle="1" w:styleId="WW8Num13z6">
    <w:name w:val="WW8Num13z6"/>
    <w:rsid w:val="00B32A7A"/>
  </w:style>
  <w:style w:type="character" w:customStyle="1" w:styleId="WW8Num13z7">
    <w:name w:val="WW8Num13z7"/>
    <w:rsid w:val="00B32A7A"/>
  </w:style>
  <w:style w:type="character" w:customStyle="1" w:styleId="WW8Num13z8">
    <w:name w:val="WW8Num13z8"/>
    <w:rsid w:val="00B32A7A"/>
  </w:style>
  <w:style w:type="character" w:customStyle="1" w:styleId="31">
    <w:name w:val="Основной шрифт абзаца3"/>
    <w:rsid w:val="00B32A7A"/>
  </w:style>
  <w:style w:type="character" w:customStyle="1" w:styleId="WW8Num6z4">
    <w:name w:val="WW8Num6z4"/>
    <w:rsid w:val="00B32A7A"/>
  </w:style>
  <w:style w:type="character" w:customStyle="1" w:styleId="WW8Num6z5">
    <w:name w:val="WW8Num6z5"/>
    <w:rsid w:val="00B32A7A"/>
  </w:style>
  <w:style w:type="character" w:customStyle="1" w:styleId="WW8Num6z6">
    <w:name w:val="WW8Num6z6"/>
    <w:rsid w:val="00B32A7A"/>
  </w:style>
  <w:style w:type="character" w:customStyle="1" w:styleId="WW8Num6z7">
    <w:name w:val="WW8Num6z7"/>
    <w:rsid w:val="00B32A7A"/>
  </w:style>
  <w:style w:type="character" w:customStyle="1" w:styleId="WW8Num6z8">
    <w:name w:val="WW8Num6z8"/>
    <w:rsid w:val="00B32A7A"/>
  </w:style>
  <w:style w:type="character" w:customStyle="1" w:styleId="WW8Num7z4">
    <w:name w:val="WW8Num7z4"/>
    <w:rsid w:val="00B32A7A"/>
  </w:style>
  <w:style w:type="character" w:customStyle="1" w:styleId="WW8Num7z5">
    <w:name w:val="WW8Num7z5"/>
    <w:rsid w:val="00B32A7A"/>
  </w:style>
  <w:style w:type="character" w:customStyle="1" w:styleId="WW8Num7z6">
    <w:name w:val="WW8Num7z6"/>
    <w:rsid w:val="00B32A7A"/>
  </w:style>
  <w:style w:type="character" w:customStyle="1" w:styleId="WW8Num7z7">
    <w:name w:val="WW8Num7z7"/>
    <w:rsid w:val="00B32A7A"/>
  </w:style>
  <w:style w:type="character" w:customStyle="1" w:styleId="WW8Num7z8">
    <w:name w:val="WW8Num7z8"/>
    <w:rsid w:val="00B32A7A"/>
  </w:style>
  <w:style w:type="character" w:customStyle="1" w:styleId="WW8Num10z3">
    <w:name w:val="WW8Num10z3"/>
    <w:rsid w:val="00B32A7A"/>
    <w:rPr>
      <w:rFonts w:ascii="Symbol" w:hAnsi="Symbol" w:cs="Symbol"/>
    </w:rPr>
  </w:style>
  <w:style w:type="character" w:customStyle="1" w:styleId="WW8Num11z3">
    <w:name w:val="WW8Num11z3"/>
    <w:rsid w:val="00B32A7A"/>
    <w:rPr>
      <w:rFonts w:ascii="Symbol" w:hAnsi="Symbol" w:cs="Symbol"/>
    </w:rPr>
  </w:style>
  <w:style w:type="character" w:customStyle="1" w:styleId="WW8Num14z0">
    <w:name w:val="WW8Num14z0"/>
    <w:rsid w:val="00B32A7A"/>
    <w:rPr>
      <w:rFonts w:ascii="Symbol" w:hAnsi="Symbol" w:cs="Symbol"/>
      <w:sz w:val="28"/>
      <w:szCs w:val="28"/>
      <w:lang w:val="en-US"/>
    </w:rPr>
  </w:style>
  <w:style w:type="character" w:customStyle="1" w:styleId="WW8Num14z1">
    <w:name w:val="WW8Num14z1"/>
    <w:rsid w:val="00B32A7A"/>
    <w:rPr>
      <w:rFonts w:ascii="Courier New" w:hAnsi="Courier New" w:cs="Courier New"/>
    </w:rPr>
  </w:style>
  <w:style w:type="character" w:customStyle="1" w:styleId="WW8Num14z2">
    <w:name w:val="WW8Num14z2"/>
    <w:rsid w:val="00B32A7A"/>
    <w:rPr>
      <w:rFonts w:ascii="Wingdings" w:hAnsi="Wingdings" w:cs="Wingdings"/>
    </w:rPr>
  </w:style>
  <w:style w:type="character" w:customStyle="1" w:styleId="WW8Num15z0">
    <w:name w:val="WW8Num15z0"/>
    <w:rsid w:val="00B32A7A"/>
  </w:style>
  <w:style w:type="character" w:customStyle="1" w:styleId="WW8Num15z1">
    <w:name w:val="WW8Num15z1"/>
    <w:rsid w:val="00B32A7A"/>
  </w:style>
  <w:style w:type="character" w:customStyle="1" w:styleId="WW8Num15z2">
    <w:name w:val="WW8Num15z2"/>
    <w:rsid w:val="00B32A7A"/>
  </w:style>
  <w:style w:type="character" w:customStyle="1" w:styleId="WW8Num15z3">
    <w:name w:val="WW8Num15z3"/>
    <w:rsid w:val="00B32A7A"/>
  </w:style>
  <w:style w:type="character" w:customStyle="1" w:styleId="WW8Num15z4">
    <w:name w:val="WW8Num15z4"/>
    <w:rsid w:val="00B32A7A"/>
  </w:style>
  <w:style w:type="character" w:customStyle="1" w:styleId="WW8Num15z5">
    <w:name w:val="WW8Num15z5"/>
    <w:rsid w:val="00B32A7A"/>
  </w:style>
  <w:style w:type="character" w:customStyle="1" w:styleId="WW8Num15z6">
    <w:name w:val="WW8Num15z6"/>
    <w:rsid w:val="00B32A7A"/>
  </w:style>
  <w:style w:type="character" w:customStyle="1" w:styleId="WW8Num15z7">
    <w:name w:val="WW8Num15z7"/>
    <w:rsid w:val="00B32A7A"/>
  </w:style>
  <w:style w:type="character" w:customStyle="1" w:styleId="WW8Num15z8">
    <w:name w:val="WW8Num15z8"/>
    <w:rsid w:val="00B32A7A"/>
  </w:style>
  <w:style w:type="character" w:customStyle="1" w:styleId="WW8Num16z0">
    <w:name w:val="WW8Num16z0"/>
    <w:rsid w:val="00B32A7A"/>
  </w:style>
  <w:style w:type="character" w:customStyle="1" w:styleId="WW8Num16z1">
    <w:name w:val="WW8Num16z1"/>
    <w:rsid w:val="00B32A7A"/>
  </w:style>
  <w:style w:type="character" w:customStyle="1" w:styleId="WW8Num16z2">
    <w:name w:val="WW8Num16z2"/>
    <w:rsid w:val="00B32A7A"/>
  </w:style>
  <w:style w:type="character" w:customStyle="1" w:styleId="WW8Num16z3">
    <w:name w:val="WW8Num16z3"/>
    <w:rsid w:val="00B32A7A"/>
  </w:style>
  <w:style w:type="character" w:customStyle="1" w:styleId="WW8Num16z4">
    <w:name w:val="WW8Num16z4"/>
    <w:rsid w:val="00B32A7A"/>
  </w:style>
  <w:style w:type="character" w:customStyle="1" w:styleId="WW8Num16z5">
    <w:name w:val="WW8Num16z5"/>
    <w:rsid w:val="00B32A7A"/>
  </w:style>
  <w:style w:type="character" w:customStyle="1" w:styleId="WW8Num16z6">
    <w:name w:val="WW8Num16z6"/>
    <w:rsid w:val="00B32A7A"/>
  </w:style>
  <w:style w:type="character" w:customStyle="1" w:styleId="WW8Num16z7">
    <w:name w:val="WW8Num16z7"/>
    <w:rsid w:val="00B32A7A"/>
  </w:style>
  <w:style w:type="character" w:customStyle="1" w:styleId="WW8Num16z8">
    <w:name w:val="WW8Num16z8"/>
    <w:rsid w:val="00B32A7A"/>
  </w:style>
  <w:style w:type="character" w:customStyle="1" w:styleId="WW8Num17z0">
    <w:name w:val="WW8Num17z0"/>
    <w:rsid w:val="00B32A7A"/>
  </w:style>
  <w:style w:type="character" w:customStyle="1" w:styleId="WW8Num17z1">
    <w:name w:val="WW8Num17z1"/>
    <w:rsid w:val="00B32A7A"/>
  </w:style>
  <w:style w:type="character" w:customStyle="1" w:styleId="WW8Num17z2">
    <w:name w:val="WW8Num17z2"/>
    <w:rsid w:val="00B32A7A"/>
  </w:style>
  <w:style w:type="character" w:customStyle="1" w:styleId="WW8Num17z3">
    <w:name w:val="WW8Num17z3"/>
    <w:rsid w:val="00B32A7A"/>
  </w:style>
  <w:style w:type="character" w:customStyle="1" w:styleId="WW8Num17z4">
    <w:name w:val="WW8Num17z4"/>
    <w:rsid w:val="00B32A7A"/>
  </w:style>
  <w:style w:type="character" w:customStyle="1" w:styleId="WW8Num17z5">
    <w:name w:val="WW8Num17z5"/>
    <w:rsid w:val="00B32A7A"/>
  </w:style>
  <w:style w:type="character" w:customStyle="1" w:styleId="WW8Num17z6">
    <w:name w:val="WW8Num17z6"/>
    <w:rsid w:val="00B32A7A"/>
  </w:style>
  <w:style w:type="character" w:customStyle="1" w:styleId="WW8Num17z7">
    <w:name w:val="WW8Num17z7"/>
    <w:rsid w:val="00B32A7A"/>
  </w:style>
  <w:style w:type="character" w:customStyle="1" w:styleId="WW8Num17z8">
    <w:name w:val="WW8Num17z8"/>
    <w:rsid w:val="00B32A7A"/>
  </w:style>
  <w:style w:type="character" w:customStyle="1" w:styleId="WW8Num18z0">
    <w:name w:val="WW8Num18z0"/>
    <w:rsid w:val="00B32A7A"/>
  </w:style>
  <w:style w:type="character" w:customStyle="1" w:styleId="WW8Num18z1">
    <w:name w:val="WW8Num18z1"/>
    <w:rsid w:val="00B32A7A"/>
  </w:style>
  <w:style w:type="character" w:customStyle="1" w:styleId="WW8Num18z2">
    <w:name w:val="WW8Num18z2"/>
    <w:rsid w:val="00B32A7A"/>
  </w:style>
  <w:style w:type="character" w:customStyle="1" w:styleId="WW8Num18z3">
    <w:name w:val="WW8Num18z3"/>
    <w:rsid w:val="00B32A7A"/>
  </w:style>
  <w:style w:type="character" w:customStyle="1" w:styleId="WW8Num18z4">
    <w:name w:val="WW8Num18z4"/>
    <w:rsid w:val="00B32A7A"/>
  </w:style>
  <w:style w:type="character" w:customStyle="1" w:styleId="WW8Num18z5">
    <w:name w:val="WW8Num18z5"/>
    <w:rsid w:val="00B32A7A"/>
  </w:style>
  <w:style w:type="character" w:customStyle="1" w:styleId="WW8Num18z6">
    <w:name w:val="WW8Num18z6"/>
    <w:rsid w:val="00B32A7A"/>
  </w:style>
  <w:style w:type="character" w:customStyle="1" w:styleId="WW8Num18z7">
    <w:name w:val="WW8Num18z7"/>
    <w:rsid w:val="00B32A7A"/>
  </w:style>
  <w:style w:type="character" w:customStyle="1" w:styleId="WW8Num18z8">
    <w:name w:val="WW8Num18z8"/>
    <w:rsid w:val="00B32A7A"/>
  </w:style>
  <w:style w:type="character" w:customStyle="1" w:styleId="WW8Num19z0">
    <w:name w:val="WW8Num19z0"/>
    <w:rsid w:val="00B32A7A"/>
  </w:style>
  <w:style w:type="character" w:customStyle="1" w:styleId="WW8Num19z1">
    <w:name w:val="WW8Num19z1"/>
    <w:rsid w:val="00B32A7A"/>
  </w:style>
  <w:style w:type="character" w:customStyle="1" w:styleId="WW8Num19z2">
    <w:name w:val="WW8Num19z2"/>
    <w:rsid w:val="00B32A7A"/>
  </w:style>
  <w:style w:type="character" w:customStyle="1" w:styleId="WW8Num19z3">
    <w:name w:val="WW8Num19z3"/>
    <w:rsid w:val="00B32A7A"/>
  </w:style>
  <w:style w:type="character" w:customStyle="1" w:styleId="WW8Num19z4">
    <w:name w:val="WW8Num19z4"/>
    <w:rsid w:val="00B32A7A"/>
  </w:style>
  <w:style w:type="character" w:customStyle="1" w:styleId="WW8Num19z5">
    <w:name w:val="WW8Num19z5"/>
    <w:rsid w:val="00B32A7A"/>
  </w:style>
  <w:style w:type="character" w:customStyle="1" w:styleId="WW8Num19z6">
    <w:name w:val="WW8Num19z6"/>
    <w:rsid w:val="00B32A7A"/>
  </w:style>
  <w:style w:type="character" w:customStyle="1" w:styleId="WW8Num19z7">
    <w:name w:val="WW8Num19z7"/>
    <w:rsid w:val="00B32A7A"/>
  </w:style>
  <w:style w:type="character" w:customStyle="1" w:styleId="WW8Num19z8">
    <w:name w:val="WW8Num19z8"/>
    <w:rsid w:val="00B32A7A"/>
  </w:style>
  <w:style w:type="character" w:customStyle="1" w:styleId="WW8Num20z0">
    <w:name w:val="WW8Num20z0"/>
    <w:rsid w:val="00B32A7A"/>
    <w:rPr>
      <w:rFonts w:eastAsia="SimSun"/>
      <w:color w:val="00000A"/>
    </w:rPr>
  </w:style>
  <w:style w:type="character" w:customStyle="1" w:styleId="WW8Num21z0">
    <w:name w:val="WW8Num21z0"/>
    <w:rsid w:val="00B32A7A"/>
  </w:style>
  <w:style w:type="character" w:customStyle="1" w:styleId="WW8Num21z1">
    <w:name w:val="WW8Num21z1"/>
    <w:rsid w:val="00B32A7A"/>
  </w:style>
  <w:style w:type="character" w:customStyle="1" w:styleId="WW8Num21z2">
    <w:name w:val="WW8Num21z2"/>
    <w:rsid w:val="00B32A7A"/>
  </w:style>
  <w:style w:type="character" w:customStyle="1" w:styleId="WW8Num21z3">
    <w:name w:val="WW8Num21z3"/>
    <w:rsid w:val="00B32A7A"/>
  </w:style>
  <w:style w:type="character" w:customStyle="1" w:styleId="WW8Num21z4">
    <w:name w:val="WW8Num21z4"/>
    <w:rsid w:val="00B32A7A"/>
  </w:style>
  <w:style w:type="character" w:customStyle="1" w:styleId="WW8Num21z5">
    <w:name w:val="WW8Num21z5"/>
    <w:rsid w:val="00B32A7A"/>
  </w:style>
  <w:style w:type="character" w:customStyle="1" w:styleId="WW8Num21z6">
    <w:name w:val="WW8Num21z6"/>
    <w:rsid w:val="00B32A7A"/>
  </w:style>
  <w:style w:type="character" w:customStyle="1" w:styleId="WW8Num21z7">
    <w:name w:val="WW8Num21z7"/>
    <w:rsid w:val="00B32A7A"/>
  </w:style>
  <w:style w:type="character" w:customStyle="1" w:styleId="WW8Num21z8">
    <w:name w:val="WW8Num21z8"/>
    <w:rsid w:val="00B32A7A"/>
  </w:style>
  <w:style w:type="character" w:customStyle="1" w:styleId="22">
    <w:name w:val="Основной шрифт абзаца2"/>
    <w:rsid w:val="00B32A7A"/>
  </w:style>
  <w:style w:type="character" w:customStyle="1" w:styleId="14">
    <w:name w:val="Основной шрифт абзаца1"/>
    <w:rsid w:val="00B32A7A"/>
  </w:style>
  <w:style w:type="character" w:customStyle="1" w:styleId="submenu-table">
    <w:name w:val="submenu-table"/>
    <w:basedOn w:val="14"/>
    <w:rsid w:val="00B32A7A"/>
  </w:style>
  <w:style w:type="character" w:customStyle="1" w:styleId="af7">
    <w:name w:val="Основной текст с отступом Знак"/>
    <w:basedOn w:val="14"/>
    <w:rsid w:val="00B32A7A"/>
  </w:style>
  <w:style w:type="character" w:customStyle="1" w:styleId="23">
    <w:name w:val="Основной текст 2 Знак"/>
    <w:basedOn w:val="14"/>
    <w:rsid w:val="00B32A7A"/>
    <w:rPr>
      <w:rFonts w:ascii="Times New Roman" w:eastAsia="Times New Roman" w:hAnsi="Times New Roman" w:cs="Times New Roman"/>
      <w:sz w:val="24"/>
      <w:szCs w:val="24"/>
    </w:rPr>
  </w:style>
  <w:style w:type="character" w:customStyle="1" w:styleId="ListLabel1">
    <w:name w:val="ListLabel 1"/>
    <w:rsid w:val="00B32A7A"/>
    <w:rPr>
      <w:rFonts w:cs="Courier New"/>
    </w:rPr>
  </w:style>
  <w:style w:type="character" w:customStyle="1" w:styleId="ListLabel2">
    <w:name w:val="ListLabel 2"/>
    <w:rsid w:val="00B32A7A"/>
    <w:rPr>
      <w:rFonts w:eastAsia="Times New Roman" w:cs="Times New Roman"/>
    </w:rPr>
  </w:style>
  <w:style w:type="character" w:customStyle="1" w:styleId="ListLabel3">
    <w:name w:val="ListLabel 3"/>
    <w:rsid w:val="00B32A7A"/>
    <w:rPr>
      <w:rFonts w:eastAsia="Times New Roman" w:cs="Arial"/>
    </w:rPr>
  </w:style>
  <w:style w:type="character" w:customStyle="1" w:styleId="ListLabel4">
    <w:name w:val="ListLabel 4"/>
    <w:rsid w:val="00B32A7A"/>
    <w:rPr>
      <w:rFonts w:eastAsia="Calibri" w:cs="Times New Roman"/>
    </w:rPr>
  </w:style>
  <w:style w:type="character" w:customStyle="1" w:styleId="ListLabel5">
    <w:name w:val="ListLabel 5"/>
    <w:rsid w:val="00B32A7A"/>
    <w:rPr>
      <w:b/>
    </w:rPr>
  </w:style>
  <w:style w:type="character" w:customStyle="1" w:styleId="ListLabel6">
    <w:name w:val="ListLabel 6"/>
    <w:rsid w:val="00B32A7A"/>
    <w:rPr>
      <w:i/>
    </w:rPr>
  </w:style>
  <w:style w:type="character" w:customStyle="1" w:styleId="ListLabel7">
    <w:name w:val="ListLabel 7"/>
    <w:rsid w:val="00B32A7A"/>
    <w:rPr>
      <w:b w:val="0"/>
      <w:i w:val="0"/>
    </w:rPr>
  </w:style>
  <w:style w:type="character" w:customStyle="1" w:styleId="ListLabel8">
    <w:name w:val="ListLabel 8"/>
    <w:rsid w:val="00B32A7A"/>
    <w:rPr>
      <w:sz w:val="28"/>
    </w:rPr>
  </w:style>
  <w:style w:type="character" w:customStyle="1" w:styleId="ListLabel9">
    <w:name w:val="ListLabel 9"/>
    <w:rsid w:val="00B32A7A"/>
    <w:rPr>
      <w:rFonts w:cs="Times New Roman"/>
    </w:rPr>
  </w:style>
  <w:style w:type="character" w:customStyle="1" w:styleId="ListLabel10">
    <w:name w:val="ListLabel 10"/>
    <w:rsid w:val="00B32A7A"/>
    <w:rPr>
      <w:sz w:val="20"/>
    </w:rPr>
  </w:style>
  <w:style w:type="character" w:customStyle="1" w:styleId="ListLabel11">
    <w:name w:val="ListLabel 11"/>
    <w:rsid w:val="00B32A7A"/>
    <w:rPr>
      <w:rFonts w:cs="Times New Roman"/>
    </w:rPr>
  </w:style>
  <w:style w:type="character" w:customStyle="1" w:styleId="ListLabel12">
    <w:name w:val="ListLabel 12"/>
    <w:rsid w:val="00B32A7A"/>
    <w:rPr>
      <w:rFonts w:cs="Courier New"/>
    </w:rPr>
  </w:style>
  <w:style w:type="character" w:customStyle="1" w:styleId="ListLabel13">
    <w:name w:val="ListLabel 13"/>
    <w:rsid w:val="00B32A7A"/>
    <w:rPr>
      <w:rFonts w:cs="Wingdings"/>
    </w:rPr>
  </w:style>
  <w:style w:type="character" w:customStyle="1" w:styleId="ListLabel14">
    <w:name w:val="ListLabel 14"/>
    <w:rsid w:val="00B32A7A"/>
    <w:rPr>
      <w:rFonts w:cs="Symbol"/>
    </w:rPr>
  </w:style>
  <w:style w:type="character" w:customStyle="1" w:styleId="41">
    <w:name w:val="Основной шрифт абзаца4"/>
    <w:rsid w:val="00B32A7A"/>
  </w:style>
  <w:style w:type="character" w:customStyle="1" w:styleId="15">
    <w:name w:val="Строгий1"/>
    <w:basedOn w:val="41"/>
    <w:rsid w:val="00B32A7A"/>
    <w:rPr>
      <w:b/>
      <w:bCs/>
    </w:rPr>
  </w:style>
  <w:style w:type="character" w:customStyle="1" w:styleId="apple-converted-space">
    <w:name w:val="apple-converted-space"/>
    <w:basedOn w:val="41"/>
    <w:rsid w:val="00B32A7A"/>
  </w:style>
  <w:style w:type="character" w:customStyle="1" w:styleId="FontStyle15">
    <w:name w:val="Font Style15"/>
    <w:basedOn w:val="41"/>
    <w:rsid w:val="00B32A7A"/>
    <w:rPr>
      <w:rFonts w:ascii="Times New Roman" w:hAnsi="Times New Roman" w:cs="Times New Roman"/>
      <w:sz w:val="24"/>
      <w:szCs w:val="24"/>
    </w:rPr>
  </w:style>
  <w:style w:type="character" w:customStyle="1" w:styleId="ListLabel40">
    <w:name w:val="ListLabel 40"/>
    <w:rsid w:val="00B32A7A"/>
    <w:rPr>
      <w:rFonts w:cs="Times New Roman"/>
    </w:rPr>
  </w:style>
  <w:style w:type="character" w:customStyle="1" w:styleId="ListLabel42">
    <w:name w:val="ListLabel 42"/>
    <w:rsid w:val="00B32A7A"/>
    <w:rPr>
      <w:rFonts w:cs="Courier New"/>
    </w:rPr>
  </w:style>
  <w:style w:type="character" w:customStyle="1" w:styleId="ListLabel43">
    <w:name w:val="ListLabel 43"/>
    <w:rsid w:val="00B32A7A"/>
    <w:rPr>
      <w:rFonts w:cs="Wingdings"/>
    </w:rPr>
  </w:style>
  <w:style w:type="character" w:customStyle="1" w:styleId="ListLabel44">
    <w:name w:val="ListLabel 44"/>
    <w:rsid w:val="00B32A7A"/>
    <w:rPr>
      <w:rFonts w:cs="Symbol"/>
    </w:rPr>
  </w:style>
  <w:style w:type="character" w:customStyle="1" w:styleId="ListLabel47">
    <w:name w:val="ListLabel 47"/>
    <w:rsid w:val="00B32A7A"/>
    <w:rPr>
      <w:rFonts w:cs="Times New Roman"/>
      <w:sz w:val="20"/>
    </w:rPr>
  </w:style>
  <w:style w:type="character" w:customStyle="1" w:styleId="ListLabel48">
    <w:name w:val="ListLabel 48"/>
    <w:rsid w:val="00B32A7A"/>
    <w:rPr>
      <w:rFonts w:cs="Courier New"/>
      <w:sz w:val="20"/>
    </w:rPr>
  </w:style>
  <w:style w:type="character" w:customStyle="1" w:styleId="ListLabel49">
    <w:name w:val="ListLabel 49"/>
    <w:rsid w:val="00B32A7A"/>
    <w:rPr>
      <w:rFonts w:cs="Wingdings"/>
      <w:sz w:val="20"/>
    </w:rPr>
  </w:style>
  <w:style w:type="character" w:customStyle="1" w:styleId="ListLabel45">
    <w:name w:val="ListLabel 45"/>
    <w:rsid w:val="00B32A7A"/>
    <w:rPr>
      <w:rFonts w:cs="Times New Roman"/>
      <w:b/>
    </w:rPr>
  </w:style>
  <w:style w:type="character" w:customStyle="1" w:styleId="130">
    <w:name w:val="Основной текст + 13"/>
    <w:basedOn w:val="41"/>
    <w:rsid w:val="00B32A7A"/>
    <w:rPr>
      <w:rFonts w:ascii="Times New Roman" w:hAnsi="Times New Roman" w:cs="Times New Roman"/>
      <w:color w:val="000000"/>
      <w:spacing w:val="0"/>
      <w:w w:val="100"/>
      <w:sz w:val="27"/>
      <w:szCs w:val="27"/>
      <w:shd w:val="clear" w:color="auto" w:fill="FFFFFF"/>
      <w:lang w:val="ru-RU"/>
    </w:rPr>
  </w:style>
  <w:style w:type="character" w:customStyle="1" w:styleId="FontStyle13">
    <w:name w:val="Font Style13"/>
    <w:basedOn w:val="41"/>
    <w:rsid w:val="00B32A7A"/>
    <w:rPr>
      <w:rFonts w:ascii="Times New Roman" w:hAnsi="Times New Roman" w:cs="Times New Roman"/>
      <w:b/>
      <w:bCs/>
      <w:sz w:val="26"/>
      <w:szCs w:val="26"/>
    </w:rPr>
  </w:style>
  <w:style w:type="character" w:customStyle="1" w:styleId="FontStyle11">
    <w:name w:val="Font Style11"/>
    <w:basedOn w:val="41"/>
    <w:rsid w:val="00B32A7A"/>
    <w:rPr>
      <w:rFonts w:ascii="Times New Roman" w:hAnsi="Times New Roman" w:cs="Times New Roman"/>
      <w:sz w:val="26"/>
      <w:szCs w:val="26"/>
    </w:rPr>
  </w:style>
  <w:style w:type="character" w:customStyle="1" w:styleId="FontStyle14">
    <w:name w:val="Font Style14"/>
    <w:basedOn w:val="41"/>
    <w:rsid w:val="00B32A7A"/>
    <w:rPr>
      <w:rFonts w:ascii="Times New Roman" w:hAnsi="Times New Roman" w:cs="Times New Roman"/>
      <w:b/>
      <w:bCs/>
      <w:sz w:val="24"/>
      <w:szCs w:val="24"/>
    </w:rPr>
  </w:style>
  <w:style w:type="character" w:customStyle="1" w:styleId="reference-text">
    <w:name w:val="reference-text"/>
    <w:basedOn w:val="41"/>
    <w:rsid w:val="00B32A7A"/>
    <w:rPr>
      <w:rFonts w:cs="Times New Roman"/>
    </w:rPr>
  </w:style>
  <w:style w:type="character" w:customStyle="1" w:styleId="ListLabel15">
    <w:name w:val="ListLabel 15"/>
    <w:rsid w:val="00B32A7A"/>
    <w:rPr>
      <w:rFonts w:cs="Symbol"/>
    </w:rPr>
  </w:style>
  <w:style w:type="character" w:customStyle="1" w:styleId="ListLabel16">
    <w:name w:val="ListLabel 16"/>
    <w:rsid w:val="00B32A7A"/>
    <w:rPr>
      <w:rFonts w:cs="Courier New"/>
    </w:rPr>
  </w:style>
  <w:style w:type="character" w:customStyle="1" w:styleId="ListLabel17">
    <w:name w:val="ListLabel 17"/>
    <w:rsid w:val="00B32A7A"/>
    <w:rPr>
      <w:rFonts w:cs="Wingdings"/>
    </w:rPr>
  </w:style>
  <w:style w:type="character" w:customStyle="1" w:styleId="af8">
    <w:name w:val="Подзаголовок Знак"/>
    <w:basedOn w:val="31"/>
    <w:rsid w:val="00B32A7A"/>
    <w:rPr>
      <w:rFonts w:ascii="Arial" w:hAnsi="Arial" w:cs="Arial"/>
      <w:sz w:val="24"/>
      <w:szCs w:val="24"/>
    </w:rPr>
  </w:style>
  <w:style w:type="character" w:customStyle="1" w:styleId="af9">
    <w:name w:val="Название Знак"/>
    <w:basedOn w:val="31"/>
    <w:rsid w:val="00B32A7A"/>
    <w:rPr>
      <w:rFonts w:ascii="KZ Times New Roman" w:hAnsi="KZ Times New Roman" w:cs="KZ Times New Roman"/>
      <w:b/>
      <w:bCs/>
      <w:sz w:val="28"/>
      <w:szCs w:val="28"/>
    </w:rPr>
  </w:style>
  <w:style w:type="character" w:customStyle="1" w:styleId="WW--">
    <w:name w:val="WW-Интернет-ссылка"/>
    <w:rsid w:val="00B32A7A"/>
    <w:rPr>
      <w:color w:val="000080"/>
      <w:u w:val="single"/>
    </w:rPr>
  </w:style>
  <w:style w:type="paragraph" w:customStyle="1" w:styleId="16">
    <w:name w:val="Заголовок1"/>
    <w:basedOn w:val="a"/>
    <w:next w:val="a0"/>
    <w:rsid w:val="00B32A7A"/>
    <w:pPr>
      <w:keepNext/>
      <w:suppressAutoHyphens/>
      <w:spacing w:before="240" w:after="120"/>
    </w:pPr>
    <w:rPr>
      <w:rFonts w:ascii="Liberation Sans" w:eastAsia="Microsoft YaHei" w:hAnsi="Liberation Sans" w:cs="Mangal"/>
      <w:color w:val="00000A"/>
      <w:sz w:val="28"/>
      <w:szCs w:val="28"/>
      <w:lang w:eastAsia="zh-CN"/>
    </w:rPr>
  </w:style>
  <w:style w:type="character" w:customStyle="1" w:styleId="17">
    <w:name w:val="Основной текст Знак1"/>
    <w:basedOn w:val="a1"/>
    <w:uiPriority w:val="1"/>
    <w:rsid w:val="00B32A7A"/>
    <w:rPr>
      <w:rFonts w:ascii="Calibri" w:eastAsia="SimSun" w:hAnsi="Calibri" w:cs="Calibri"/>
      <w:color w:val="00000A"/>
      <w:lang w:val="ru-RU" w:eastAsia="zh-CN"/>
    </w:rPr>
  </w:style>
  <w:style w:type="paragraph" w:styleId="afa">
    <w:name w:val="List"/>
    <w:basedOn w:val="a0"/>
    <w:rsid w:val="00B32A7A"/>
    <w:pPr>
      <w:suppressAutoHyphens/>
      <w:spacing w:after="140" w:line="288" w:lineRule="auto"/>
    </w:pPr>
    <w:rPr>
      <w:rFonts w:ascii="Calibri" w:eastAsia="SimSun" w:hAnsi="Calibri" w:cs="Mangal"/>
      <w:color w:val="00000A"/>
      <w:lang w:eastAsia="zh-CN"/>
    </w:rPr>
  </w:style>
  <w:style w:type="paragraph" w:styleId="afb">
    <w:name w:val="caption"/>
    <w:basedOn w:val="a"/>
    <w:next w:val="afc"/>
    <w:qFormat/>
    <w:rsid w:val="00B32A7A"/>
    <w:pPr>
      <w:suppressAutoHyphens/>
      <w:spacing w:after="0" w:line="240" w:lineRule="auto"/>
      <w:jc w:val="center"/>
    </w:pPr>
    <w:rPr>
      <w:rFonts w:ascii="KZ Times New Roman" w:eastAsia="Times New Roman" w:hAnsi="KZ Times New Roman" w:cs="KZ Times New Roman"/>
      <w:b/>
      <w:bCs/>
      <w:sz w:val="28"/>
      <w:szCs w:val="28"/>
      <w:lang w:eastAsia="zh-CN"/>
    </w:rPr>
  </w:style>
  <w:style w:type="paragraph" w:customStyle="1" w:styleId="32">
    <w:name w:val="Указатель3"/>
    <w:basedOn w:val="a"/>
    <w:rsid w:val="00B32A7A"/>
    <w:pPr>
      <w:suppressLineNumbers/>
      <w:suppressAutoHyphens/>
    </w:pPr>
    <w:rPr>
      <w:rFonts w:ascii="Calibri" w:eastAsia="SimSun" w:hAnsi="Calibri" w:cs="Arial"/>
      <w:color w:val="00000A"/>
      <w:lang w:eastAsia="zh-CN"/>
    </w:rPr>
  </w:style>
  <w:style w:type="paragraph" w:customStyle="1" w:styleId="33">
    <w:name w:val="Название объекта3"/>
    <w:basedOn w:val="a"/>
    <w:rsid w:val="00B32A7A"/>
    <w:pPr>
      <w:suppressLineNumbers/>
      <w:suppressAutoHyphens/>
      <w:spacing w:before="120" w:after="120"/>
    </w:pPr>
    <w:rPr>
      <w:rFonts w:ascii="Calibri" w:eastAsia="SimSun" w:hAnsi="Calibri" w:cs="Arial"/>
      <w:i/>
      <w:iCs/>
      <w:color w:val="00000A"/>
      <w:sz w:val="24"/>
      <w:szCs w:val="24"/>
      <w:lang w:eastAsia="zh-CN"/>
    </w:rPr>
  </w:style>
  <w:style w:type="paragraph" w:customStyle="1" w:styleId="24">
    <w:name w:val="Указатель2"/>
    <w:basedOn w:val="a"/>
    <w:rsid w:val="00B32A7A"/>
    <w:pPr>
      <w:suppressLineNumbers/>
      <w:suppressAutoHyphens/>
    </w:pPr>
    <w:rPr>
      <w:rFonts w:ascii="Calibri" w:eastAsia="SimSun" w:hAnsi="Calibri" w:cs="Arial"/>
      <w:color w:val="00000A"/>
      <w:lang w:eastAsia="zh-CN"/>
    </w:rPr>
  </w:style>
  <w:style w:type="paragraph" w:customStyle="1" w:styleId="25">
    <w:name w:val="Название объекта2"/>
    <w:basedOn w:val="a"/>
    <w:rsid w:val="00B32A7A"/>
    <w:pPr>
      <w:suppressLineNumbers/>
      <w:suppressAutoHyphens/>
      <w:spacing w:before="120" w:after="120"/>
    </w:pPr>
    <w:rPr>
      <w:rFonts w:ascii="Calibri" w:eastAsia="SimSun" w:hAnsi="Calibri" w:cs="Mangal"/>
      <w:i/>
      <w:iCs/>
      <w:color w:val="00000A"/>
      <w:sz w:val="24"/>
      <w:szCs w:val="24"/>
      <w:lang w:eastAsia="zh-CN"/>
    </w:rPr>
  </w:style>
  <w:style w:type="paragraph" w:customStyle="1" w:styleId="18">
    <w:name w:val="Указатель1"/>
    <w:basedOn w:val="a"/>
    <w:rsid w:val="00B32A7A"/>
    <w:pPr>
      <w:suppressLineNumbers/>
      <w:suppressAutoHyphens/>
    </w:pPr>
    <w:rPr>
      <w:rFonts w:ascii="Calibri" w:eastAsia="SimSun" w:hAnsi="Calibri" w:cs="Arial"/>
      <w:color w:val="00000A"/>
      <w:lang w:eastAsia="zh-CN"/>
    </w:rPr>
  </w:style>
  <w:style w:type="paragraph" w:styleId="19">
    <w:name w:val="index 1"/>
    <w:basedOn w:val="a"/>
    <w:next w:val="a"/>
    <w:autoRedefine/>
    <w:uiPriority w:val="99"/>
    <w:semiHidden/>
    <w:unhideWhenUsed/>
    <w:rsid w:val="00B32A7A"/>
    <w:pPr>
      <w:spacing w:after="0" w:line="240" w:lineRule="auto"/>
      <w:ind w:left="220" w:hanging="220"/>
    </w:pPr>
    <w:rPr>
      <w:rFonts w:eastAsiaTheme="minorHAnsi"/>
      <w:lang w:eastAsia="en-US"/>
    </w:rPr>
  </w:style>
  <w:style w:type="paragraph" w:styleId="afd">
    <w:name w:val="index heading"/>
    <w:basedOn w:val="a"/>
    <w:rsid w:val="00B32A7A"/>
    <w:pPr>
      <w:suppressLineNumbers/>
      <w:suppressAutoHyphens/>
    </w:pPr>
    <w:rPr>
      <w:rFonts w:ascii="Calibri" w:eastAsia="SimSun" w:hAnsi="Calibri" w:cs="Mangal"/>
      <w:color w:val="00000A"/>
      <w:lang w:eastAsia="zh-CN"/>
    </w:rPr>
  </w:style>
  <w:style w:type="paragraph" w:customStyle="1" w:styleId="1a">
    <w:name w:val="Название объекта1"/>
    <w:basedOn w:val="a"/>
    <w:rsid w:val="00B32A7A"/>
    <w:pPr>
      <w:suppressAutoHyphens/>
      <w:spacing w:after="0" w:line="240" w:lineRule="auto"/>
    </w:pPr>
    <w:rPr>
      <w:rFonts w:ascii="Times New Roman" w:eastAsia="Times New Roman" w:hAnsi="Times New Roman" w:cs="Times New Roman"/>
      <w:b/>
      <w:bCs/>
      <w:color w:val="00000A"/>
      <w:sz w:val="20"/>
      <w:szCs w:val="20"/>
      <w:lang w:eastAsia="zh-CN"/>
    </w:rPr>
  </w:style>
  <w:style w:type="paragraph" w:customStyle="1" w:styleId="Pa6">
    <w:name w:val="Pa6"/>
    <w:basedOn w:val="a"/>
    <w:rsid w:val="00B32A7A"/>
    <w:pPr>
      <w:suppressAutoHyphens/>
      <w:spacing w:after="0" w:line="220" w:lineRule="atLeast"/>
    </w:pPr>
    <w:rPr>
      <w:rFonts w:ascii="Times New Roman" w:eastAsia="SimSun" w:hAnsi="Times New Roman" w:cs="Times New Roman"/>
      <w:color w:val="00000A"/>
      <w:sz w:val="24"/>
      <w:szCs w:val="24"/>
      <w:lang w:eastAsia="zh-CN"/>
    </w:rPr>
  </w:style>
  <w:style w:type="paragraph" w:styleId="afe">
    <w:name w:val="Body Text Indent"/>
    <w:basedOn w:val="a"/>
    <w:link w:val="1b"/>
    <w:rsid w:val="00B32A7A"/>
    <w:pPr>
      <w:suppressAutoHyphens/>
      <w:spacing w:after="120"/>
      <w:ind w:left="283"/>
    </w:pPr>
    <w:rPr>
      <w:rFonts w:ascii="Calibri" w:eastAsia="SimSun" w:hAnsi="Calibri" w:cs="Calibri"/>
      <w:color w:val="00000A"/>
      <w:lang w:eastAsia="zh-CN"/>
    </w:rPr>
  </w:style>
  <w:style w:type="character" w:customStyle="1" w:styleId="1b">
    <w:name w:val="Основной текст с отступом Знак1"/>
    <w:basedOn w:val="a1"/>
    <w:link w:val="afe"/>
    <w:rsid w:val="00B32A7A"/>
    <w:rPr>
      <w:rFonts w:ascii="Calibri" w:eastAsia="SimSun" w:hAnsi="Calibri" w:cs="Calibri"/>
      <w:color w:val="00000A"/>
      <w:lang w:eastAsia="zh-CN"/>
    </w:rPr>
  </w:style>
  <w:style w:type="paragraph" w:customStyle="1" w:styleId="210">
    <w:name w:val="Основной текст 21"/>
    <w:basedOn w:val="a"/>
    <w:rsid w:val="00B32A7A"/>
    <w:pPr>
      <w:suppressAutoHyphens/>
      <w:spacing w:after="120" w:line="480" w:lineRule="auto"/>
    </w:pPr>
    <w:rPr>
      <w:rFonts w:ascii="Times New Roman" w:eastAsia="Times New Roman" w:hAnsi="Times New Roman" w:cs="Times New Roman"/>
      <w:color w:val="00000A"/>
      <w:sz w:val="24"/>
      <w:szCs w:val="24"/>
      <w:lang w:eastAsia="zh-CN"/>
    </w:rPr>
  </w:style>
  <w:style w:type="paragraph" w:customStyle="1" w:styleId="aff">
    <w:name w:val="Содержимое врезки"/>
    <w:basedOn w:val="a"/>
    <w:rsid w:val="00B32A7A"/>
    <w:pPr>
      <w:suppressAutoHyphens/>
    </w:pPr>
    <w:rPr>
      <w:rFonts w:ascii="Calibri" w:eastAsia="SimSun" w:hAnsi="Calibri" w:cs="Calibri"/>
      <w:color w:val="00000A"/>
      <w:lang w:eastAsia="zh-CN"/>
    </w:rPr>
  </w:style>
  <w:style w:type="paragraph" w:customStyle="1" w:styleId="aff0">
    <w:name w:val="Содержимое таблицы"/>
    <w:basedOn w:val="a"/>
    <w:rsid w:val="00B32A7A"/>
    <w:pPr>
      <w:suppressLineNumbers/>
      <w:suppressAutoHyphens/>
    </w:pPr>
    <w:rPr>
      <w:rFonts w:ascii="Calibri" w:eastAsia="SimSun" w:hAnsi="Calibri" w:cs="Calibri"/>
      <w:color w:val="00000A"/>
      <w:lang w:eastAsia="zh-CN"/>
    </w:rPr>
  </w:style>
  <w:style w:type="paragraph" w:customStyle="1" w:styleId="aff1">
    <w:name w:val="Заголовок таблицы"/>
    <w:basedOn w:val="aff0"/>
    <w:rsid w:val="00B32A7A"/>
    <w:pPr>
      <w:jc w:val="center"/>
    </w:pPr>
    <w:rPr>
      <w:b/>
      <w:bCs/>
    </w:rPr>
  </w:style>
  <w:style w:type="paragraph" w:customStyle="1" w:styleId="1c">
    <w:name w:val="Без интервала1"/>
    <w:rsid w:val="00B32A7A"/>
    <w:pPr>
      <w:suppressAutoHyphens/>
      <w:spacing w:after="0" w:line="240" w:lineRule="auto"/>
    </w:pPr>
    <w:rPr>
      <w:rFonts w:ascii="Calibri" w:eastAsia="SimSun" w:hAnsi="Calibri" w:cs="Calibri"/>
      <w:color w:val="00000A"/>
      <w:lang w:val="en-US" w:eastAsia="zh-CN" w:bidi="en-US"/>
    </w:rPr>
  </w:style>
  <w:style w:type="paragraph" w:customStyle="1" w:styleId="26">
    <w:name w:val="Без интервала2"/>
    <w:rsid w:val="00B32A7A"/>
    <w:pPr>
      <w:suppressAutoHyphens/>
      <w:spacing w:after="0" w:line="240" w:lineRule="auto"/>
    </w:pPr>
    <w:rPr>
      <w:rFonts w:ascii="Calibri" w:eastAsia="Times New Roman" w:hAnsi="Calibri" w:cs="Calibri"/>
      <w:color w:val="00000A"/>
      <w:lang w:val="en-US" w:eastAsia="zh-CN"/>
    </w:rPr>
  </w:style>
  <w:style w:type="paragraph" w:customStyle="1" w:styleId="Default">
    <w:name w:val="Default"/>
    <w:rsid w:val="00B32A7A"/>
    <w:pPr>
      <w:suppressAutoHyphens/>
      <w:spacing w:after="0" w:line="240" w:lineRule="auto"/>
    </w:pPr>
    <w:rPr>
      <w:rFonts w:ascii="Times New Roman" w:eastAsia="Calibri" w:hAnsi="Times New Roman" w:cs="Times New Roman"/>
      <w:color w:val="000000"/>
      <w:sz w:val="24"/>
      <w:szCs w:val="24"/>
      <w:lang w:eastAsia="zh-CN"/>
    </w:rPr>
  </w:style>
  <w:style w:type="paragraph" w:customStyle="1" w:styleId="27">
    <w:name w:val="Абзац списка2"/>
    <w:basedOn w:val="a"/>
    <w:rsid w:val="00B32A7A"/>
    <w:pPr>
      <w:suppressAutoHyphens/>
      <w:spacing w:after="0"/>
      <w:ind w:left="720"/>
      <w:contextualSpacing/>
    </w:pPr>
    <w:rPr>
      <w:rFonts w:ascii="Calibri" w:eastAsia="Calibri" w:hAnsi="Calibri" w:cs="Calibri"/>
      <w:color w:val="00000A"/>
      <w:lang w:eastAsia="zh-CN"/>
    </w:rPr>
  </w:style>
  <w:style w:type="paragraph" w:customStyle="1" w:styleId="1d">
    <w:name w:val="Обычный (веб)1"/>
    <w:basedOn w:val="a"/>
    <w:rsid w:val="00B32A7A"/>
    <w:pPr>
      <w:suppressAutoHyphens/>
      <w:spacing w:after="280"/>
    </w:pPr>
    <w:rPr>
      <w:rFonts w:ascii="Calibri" w:eastAsia="SimSun" w:hAnsi="Calibri" w:cs="Calibri"/>
      <w:color w:val="00000A"/>
      <w:lang w:eastAsia="zh-CN"/>
    </w:rPr>
  </w:style>
  <w:style w:type="paragraph" w:customStyle="1" w:styleId="1e">
    <w:name w:val="Абзац списка1"/>
    <w:basedOn w:val="a"/>
    <w:rsid w:val="00B32A7A"/>
    <w:pPr>
      <w:suppressAutoHyphens/>
      <w:spacing w:after="0"/>
      <w:ind w:left="720"/>
      <w:contextualSpacing/>
    </w:pPr>
    <w:rPr>
      <w:rFonts w:ascii="Calibri" w:eastAsia="SimSun" w:hAnsi="Calibri" w:cs="Calibri"/>
      <w:color w:val="00000A"/>
      <w:lang w:eastAsia="zh-CN"/>
    </w:rPr>
  </w:style>
  <w:style w:type="paragraph" w:customStyle="1" w:styleId="34">
    <w:name w:val="Основной текст3"/>
    <w:basedOn w:val="a"/>
    <w:rsid w:val="00B32A7A"/>
    <w:pPr>
      <w:widowControl w:val="0"/>
      <w:shd w:val="clear" w:color="auto" w:fill="FFFFFF"/>
      <w:suppressAutoHyphens/>
      <w:spacing w:before="480" w:after="1200" w:line="240" w:lineRule="atLeast"/>
      <w:ind w:hanging="1180"/>
      <w:jc w:val="center"/>
    </w:pPr>
    <w:rPr>
      <w:rFonts w:ascii="Calibri" w:eastAsia="SimSun" w:hAnsi="Calibri" w:cs="Calibri"/>
      <w:color w:val="00000A"/>
      <w:sz w:val="26"/>
      <w:szCs w:val="26"/>
      <w:lang w:val="en-US" w:eastAsia="zh-CN" w:bidi="en-US"/>
    </w:rPr>
  </w:style>
  <w:style w:type="paragraph" w:customStyle="1" w:styleId="Style6">
    <w:name w:val="Style6"/>
    <w:basedOn w:val="a"/>
    <w:rsid w:val="00B32A7A"/>
    <w:pPr>
      <w:widowControl w:val="0"/>
      <w:suppressAutoHyphens/>
      <w:spacing w:line="326" w:lineRule="exact"/>
      <w:ind w:firstLine="562"/>
      <w:jc w:val="both"/>
    </w:pPr>
    <w:rPr>
      <w:rFonts w:ascii="Calibri" w:eastAsia="SimSun" w:hAnsi="Calibri" w:cs="Calibri"/>
      <w:color w:val="00000A"/>
      <w:lang w:val="kk-KZ" w:eastAsia="zh-CN"/>
    </w:rPr>
  </w:style>
  <w:style w:type="paragraph" w:customStyle="1" w:styleId="Style5">
    <w:name w:val="Style5"/>
    <w:basedOn w:val="a"/>
    <w:rsid w:val="00B32A7A"/>
    <w:pPr>
      <w:widowControl w:val="0"/>
      <w:suppressAutoHyphens/>
      <w:spacing w:line="322" w:lineRule="exact"/>
    </w:pPr>
    <w:rPr>
      <w:rFonts w:ascii="Calibri" w:eastAsia="SimSun" w:hAnsi="Calibri" w:cs="Calibri"/>
      <w:color w:val="00000A"/>
      <w:lang w:val="kk-KZ" w:eastAsia="zh-CN"/>
    </w:rPr>
  </w:style>
  <w:style w:type="paragraph" w:customStyle="1" w:styleId="Style7">
    <w:name w:val="Style7"/>
    <w:basedOn w:val="a"/>
    <w:rsid w:val="00B32A7A"/>
    <w:pPr>
      <w:widowControl w:val="0"/>
      <w:suppressAutoHyphens/>
      <w:autoSpaceDE w:val="0"/>
      <w:spacing w:after="0" w:line="247" w:lineRule="exact"/>
      <w:ind w:firstLine="456"/>
    </w:pPr>
    <w:rPr>
      <w:rFonts w:ascii="Times New Roman" w:eastAsia="Times New Roman" w:hAnsi="Times New Roman" w:cs="Times New Roman"/>
      <w:sz w:val="24"/>
      <w:szCs w:val="24"/>
      <w:lang w:eastAsia="zh-CN"/>
    </w:rPr>
  </w:style>
  <w:style w:type="paragraph" w:styleId="aff2">
    <w:name w:val="Revision"/>
    <w:rsid w:val="00B32A7A"/>
    <w:pPr>
      <w:suppressAutoHyphens/>
      <w:spacing w:after="0" w:line="240" w:lineRule="auto"/>
    </w:pPr>
    <w:rPr>
      <w:rFonts w:ascii="Calibri" w:eastAsia="SimSun" w:hAnsi="Calibri" w:cs="Calibri"/>
      <w:color w:val="00000A"/>
      <w:lang w:eastAsia="zh-CN"/>
    </w:rPr>
  </w:style>
  <w:style w:type="paragraph" w:styleId="afc">
    <w:name w:val="Subtitle"/>
    <w:basedOn w:val="a"/>
    <w:next w:val="a0"/>
    <w:link w:val="1f"/>
    <w:qFormat/>
    <w:rsid w:val="00B32A7A"/>
    <w:pPr>
      <w:spacing w:after="60" w:line="240" w:lineRule="auto"/>
      <w:jc w:val="center"/>
    </w:pPr>
    <w:rPr>
      <w:rFonts w:ascii="Arial" w:eastAsia="Times New Roman" w:hAnsi="Arial" w:cs="Arial"/>
      <w:sz w:val="24"/>
      <w:szCs w:val="24"/>
      <w:lang w:eastAsia="zh-CN"/>
    </w:rPr>
  </w:style>
  <w:style w:type="character" w:customStyle="1" w:styleId="1f">
    <w:name w:val="Подзаголовок Знак1"/>
    <w:basedOn w:val="a1"/>
    <w:link w:val="afc"/>
    <w:rsid w:val="00B32A7A"/>
    <w:rPr>
      <w:rFonts w:ascii="Arial" w:eastAsia="Times New Roman" w:hAnsi="Arial" w:cs="Arial"/>
      <w:sz w:val="24"/>
      <w:szCs w:val="24"/>
      <w:lang w:eastAsia="zh-CN"/>
    </w:rPr>
  </w:style>
  <w:style w:type="paragraph" w:customStyle="1" w:styleId="aff3">
    <w:name w:val="Основной Текст"/>
    <w:basedOn w:val="a"/>
    <w:rsid w:val="00B32A7A"/>
    <w:pPr>
      <w:widowControl w:val="0"/>
      <w:suppressAutoHyphens/>
      <w:spacing w:after="0" w:line="288" w:lineRule="auto"/>
      <w:ind w:firstLine="397"/>
      <w:jc w:val="both"/>
    </w:pPr>
    <w:rPr>
      <w:rFonts w:ascii="Times New Roman" w:eastAsia="Andale Sans UI" w:hAnsi="Times New Roman" w:cs="Tahoma"/>
      <w:sz w:val="20"/>
      <w:szCs w:val="20"/>
      <w:lang w:val="en-US" w:eastAsia="zh-CN" w:bidi="en-US"/>
    </w:rPr>
  </w:style>
  <w:style w:type="paragraph" w:customStyle="1" w:styleId="LO-Normal">
    <w:name w:val="LO-Normal"/>
    <w:rsid w:val="00B32A7A"/>
    <w:pPr>
      <w:suppressAutoHyphens/>
      <w:spacing w:after="0" w:line="240" w:lineRule="auto"/>
    </w:pPr>
    <w:rPr>
      <w:rFonts w:ascii="Times New Roman" w:eastAsia="Times New Roman" w:hAnsi="Times New Roman" w:cs="Times New Roman"/>
      <w:sz w:val="20"/>
      <w:szCs w:val="20"/>
      <w:lang w:eastAsia="zh-CN"/>
    </w:rPr>
  </w:style>
  <w:style w:type="character" w:styleId="aff4">
    <w:name w:val="FollowedHyperlink"/>
    <w:basedOn w:val="a1"/>
    <w:uiPriority w:val="99"/>
    <w:semiHidden/>
    <w:unhideWhenUsed/>
    <w:rsid w:val="00B32A7A"/>
    <w:rPr>
      <w:color w:val="800080" w:themeColor="followedHyperlink"/>
      <w:u w:val="single"/>
    </w:rPr>
  </w:style>
  <w:style w:type="table" w:customStyle="1" w:styleId="TableNormal">
    <w:name w:val="Table Normal"/>
    <w:uiPriority w:val="2"/>
    <w:semiHidden/>
    <w:unhideWhenUsed/>
    <w:qFormat/>
    <w:rsid w:val="00B32A7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32A7A"/>
    <w:pPr>
      <w:widowControl w:val="0"/>
      <w:autoSpaceDE w:val="0"/>
      <w:autoSpaceDN w:val="0"/>
      <w:spacing w:after="0" w:line="240" w:lineRule="auto"/>
    </w:pPr>
    <w:rPr>
      <w:rFonts w:ascii="Times New Roman" w:eastAsia="Times New Roman" w:hAnsi="Times New Roman" w:cs="Times New Roman"/>
      <w:lang w:val="kk-KZ" w:eastAsia="en-US"/>
    </w:rPr>
  </w:style>
  <w:style w:type="paragraph" w:styleId="aff5">
    <w:name w:val="footnote text"/>
    <w:basedOn w:val="a"/>
    <w:link w:val="aff6"/>
    <w:uiPriority w:val="99"/>
    <w:rsid w:val="00B32A7A"/>
    <w:pPr>
      <w:widowControl w:val="0"/>
      <w:spacing w:after="0" w:line="240" w:lineRule="auto"/>
    </w:pPr>
    <w:rPr>
      <w:rFonts w:ascii="Times New Roman" w:eastAsia="Times New Roman" w:hAnsi="Times New Roman" w:cs="Times New Roman"/>
      <w:sz w:val="20"/>
      <w:szCs w:val="20"/>
    </w:rPr>
  </w:style>
  <w:style w:type="character" w:customStyle="1" w:styleId="aff6">
    <w:name w:val="Текст сноски Знак"/>
    <w:basedOn w:val="a1"/>
    <w:link w:val="aff5"/>
    <w:uiPriority w:val="99"/>
    <w:rsid w:val="00B32A7A"/>
    <w:rPr>
      <w:rFonts w:ascii="Times New Roman" w:eastAsia="Times New Roman" w:hAnsi="Times New Roman" w:cs="Times New Roman"/>
      <w:sz w:val="20"/>
      <w:szCs w:val="20"/>
    </w:rPr>
  </w:style>
  <w:style w:type="paragraph" w:customStyle="1" w:styleId="110">
    <w:name w:val="Заголовок 11"/>
    <w:basedOn w:val="a"/>
    <w:uiPriority w:val="1"/>
    <w:qFormat/>
    <w:rsid w:val="00B32A7A"/>
    <w:pPr>
      <w:widowControl w:val="0"/>
      <w:autoSpaceDE w:val="0"/>
      <w:autoSpaceDN w:val="0"/>
      <w:spacing w:before="1" w:after="0" w:line="240" w:lineRule="auto"/>
      <w:ind w:left="681"/>
      <w:jc w:val="both"/>
      <w:outlineLvl w:val="1"/>
    </w:pPr>
    <w:rPr>
      <w:rFonts w:ascii="Times New Roman" w:eastAsia="Times New Roman" w:hAnsi="Times New Roman" w:cs="Times New Roman"/>
      <w:b/>
      <w:bCs/>
      <w:sz w:val="28"/>
      <w:szCs w:val="28"/>
      <w:lang w:val="kk-KZ" w:eastAsia="en-US"/>
    </w:rPr>
  </w:style>
  <w:style w:type="paragraph" w:customStyle="1" w:styleId="211">
    <w:name w:val="Заголовок 21"/>
    <w:basedOn w:val="a"/>
    <w:uiPriority w:val="1"/>
    <w:qFormat/>
    <w:rsid w:val="00B32A7A"/>
    <w:pPr>
      <w:widowControl w:val="0"/>
      <w:autoSpaceDE w:val="0"/>
      <w:autoSpaceDN w:val="0"/>
      <w:spacing w:after="0" w:line="322" w:lineRule="exact"/>
      <w:ind w:left="681"/>
      <w:jc w:val="both"/>
      <w:outlineLvl w:val="2"/>
    </w:pPr>
    <w:rPr>
      <w:rFonts w:ascii="Times New Roman" w:eastAsia="Times New Roman" w:hAnsi="Times New Roman" w:cs="Times New Roman"/>
      <w:b/>
      <w:bCs/>
      <w:i/>
      <w:iCs/>
      <w:sz w:val="28"/>
      <w:szCs w:val="28"/>
      <w:lang w:val="kk-KZ" w:eastAsia="en-US"/>
    </w:rPr>
  </w:style>
  <w:style w:type="paragraph" w:styleId="aff7">
    <w:name w:val="Title"/>
    <w:basedOn w:val="a"/>
    <w:link w:val="aff8"/>
    <w:qFormat/>
    <w:rsid w:val="00B32A7A"/>
    <w:pPr>
      <w:widowControl w:val="0"/>
      <w:autoSpaceDE w:val="0"/>
      <w:autoSpaceDN w:val="0"/>
      <w:spacing w:before="183" w:after="0" w:line="240" w:lineRule="auto"/>
      <w:ind w:left="763" w:right="764"/>
      <w:jc w:val="center"/>
    </w:pPr>
    <w:rPr>
      <w:rFonts w:ascii="Times New Roman" w:eastAsia="Times New Roman" w:hAnsi="Times New Roman" w:cs="Times New Roman"/>
      <w:b/>
      <w:bCs/>
      <w:sz w:val="100"/>
      <w:szCs w:val="100"/>
      <w:lang w:val="kk-KZ" w:eastAsia="en-US"/>
    </w:rPr>
  </w:style>
  <w:style w:type="character" w:customStyle="1" w:styleId="aff8">
    <w:name w:val="Заголовок Знак"/>
    <w:basedOn w:val="a1"/>
    <w:link w:val="aff7"/>
    <w:rsid w:val="00B32A7A"/>
    <w:rPr>
      <w:rFonts w:ascii="Times New Roman" w:eastAsia="Times New Roman" w:hAnsi="Times New Roman" w:cs="Times New Roman"/>
      <w:b/>
      <w:bCs/>
      <w:sz w:val="100"/>
      <w:szCs w:val="100"/>
      <w:lang w:val="kk-KZ" w:eastAsia="en-US"/>
    </w:rPr>
  </w:style>
  <w:style w:type="character" w:customStyle="1" w:styleId="a6">
    <w:name w:val="Абзац списка Знак"/>
    <w:link w:val="a5"/>
    <w:uiPriority w:val="34"/>
    <w:locked/>
    <w:rsid w:val="00B32A7A"/>
    <w:rPr>
      <w:rFonts w:ascii="Calibri" w:eastAsia="Calibri" w:hAnsi="Calibri" w:cs="Times New Roman"/>
      <w:lang w:val="en-US" w:eastAsia="en-US"/>
    </w:rPr>
  </w:style>
  <w:style w:type="character" w:customStyle="1" w:styleId="12">
    <w:name w:val="Обычный (веб) Знак1"/>
    <w:aliases w:val="Обычный (Web) Знак,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 Знак4 Знак"/>
    <w:link w:val="a7"/>
    <w:uiPriority w:val="99"/>
    <w:rsid w:val="00B32A7A"/>
    <w:rPr>
      <w:rFonts w:ascii="Times New Roman" w:eastAsia="Times New Roman" w:hAnsi="Times New Roman" w:cs="Times New Roman"/>
      <w:sz w:val="24"/>
      <w:szCs w:val="24"/>
    </w:rPr>
  </w:style>
  <w:style w:type="paragraph" w:customStyle="1" w:styleId="1f0">
    <w:name w:val="Знак1"/>
    <w:basedOn w:val="a"/>
    <w:autoRedefine/>
    <w:rsid w:val="00B32A7A"/>
    <w:pPr>
      <w:spacing w:after="160" w:line="240" w:lineRule="exact"/>
    </w:pPr>
    <w:rPr>
      <w:rFonts w:ascii="Times New Roman" w:eastAsia="SimSun" w:hAnsi="Times New Roman" w:cs="Times New Roman"/>
      <w:b/>
      <w:sz w:val="28"/>
      <w:szCs w:val="24"/>
      <w:lang w:val="en-US" w:eastAsia="en-US"/>
    </w:rPr>
  </w:style>
  <w:style w:type="paragraph" w:styleId="HTML">
    <w:name w:val="HTML Preformatted"/>
    <w:basedOn w:val="a"/>
    <w:link w:val="HTML0"/>
    <w:uiPriority w:val="99"/>
    <w:semiHidden/>
    <w:unhideWhenUsed/>
    <w:rsid w:val="008B0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8B0DBE"/>
    <w:rPr>
      <w:rFonts w:ascii="Courier New" w:eastAsia="Times New Roman" w:hAnsi="Courier New" w:cs="Courier New"/>
      <w:sz w:val="20"/>
      <w:szCs w:val="20"/>
    </w:rPr>
  </w:style>
  <w:style w:type="character" w:customStyle="1" w:styleId="y2iqfc">
    <w:name w:val="y2iqfc"/>
    <w:basedOn w:val="a1"/>
    <w:rsid w:val="008B0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86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tref.ru/arfali-audani-badamsha-auili.html" TargetMode="External"/><Relationship Id="rId13" Type="http://schemas.openxmlformats.org/officeDocument/2006/relationships/chart" Target="charts/chart4.xml"/><Relationship Id="rId18" Type="http://schemas.openxmlformats.org/officeDocument/2006/relationships/hyperlink" Target="http://www.easyschool.ru/books/12/3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motiv.smysl.ru/general.do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hyperlink" Target="http://www.koob.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ing%20N-M\Desktop\&#1053;&#1091;&#1088;&#1075;&#1091;&#1083;&#1100;%20&#1072;&#1087;&#1072;&#1081;%201\&#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ing%20N-M\Desktop\&#1053;&#1091;&#1088;&#1075;&#1091;&#1083;&#1100;%20&#1072;&#1087;&#1072;&#1081;%201\&#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ing%20N-M\Desktop\&#1053;&#1091;&#1088;&#1075;&#1091;&#1083;&#1100;%20&#1072;&#1087;&#1072;&#1081;%201\&#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ing%20N-M\Desktop\&#1053;&#1091;&#1088;&#1075;&#1091;&#1083;&#1100;%20&#1072;&#1087;&#1072;&#1081;%201\&#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ing%20N-M\Documents\&#1058;&#1045;&#1057;&#1058;%20&#1080;&#1085;&#1090;&#1079;&#1072;&#1074;&#1080;&#1089;&#1080;&#1084;&#1086;&#1089;&#1090;&#1100;\&#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ing%20N-M\Desktop\&#1053;&#1091;&#1088;&#1075;&#1091;&#1083;&#1100;%20&#1072;&#1087;&#1072;&#1081;%201\&#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Аркуш1!$B$2:$B$6</c:f>
              <c:strCache>
                <c:ptCount val="5"/>
                <c:pt idx="0">
                  <c:v>Жауап нұсқалары (%)</c:v>
                </c:pt>
                <c:pt idx="2">
                  <c:v>«әрқашан»</c:v>
                </c:pt>
                <c:pt idx="4">
                  <c:v>Э.т.</c:v>
                </c:pt>
              </c:strCache>
            </c:strRef>
          </c:tx>
          <c:spPr>
            <a:solidFill>
              <a:schemeClr val="accent1"/>
            </a:solidFill>
            <a:ln>
              <a:noFill/>
            </a:ln>
            <a:effectLst/>
            <a:sp3d/>
          </c:spPr>
          <c:invertIfNegative val="0"/>
          <c:cat>
            <c:strRef>
              <c:f>Аркуш1!$A$7:$A$18</c:f>
              <c:strCache>
                <c:ptCount val="12"/>
                <c:pt idx="0">
                  <c:v>1-сұрақ</c:v>
                </c:pt>
                <c:pt idx="1">
                  <c:v>2-сұрақ</c:v>
                </c:pt>
                <c:pt idx="2">
                  <c:v>3-сұрақ</c:v>
                </c:pt>
                <c:pt idx="3">
                  <c:v>4-сұрақ</c:v>
                </c:pt>
                <c:pt idx="4">
                  <c:v>5-сұрақ</c:v>
                </c:pt>
                <c:pt idx="5">
                  <c:v>6-сұрақ</c:v>
                </c:pt>
                <c:pt idx="6">
                  <c:v>7-сұрақ</c:v>
                </c:pt>
                <c:pt idx="7">
                  <c:v>8-сұрақ</c:v>
                </c:pt>
                <c:pt idx="8">
                  <c:v>9-сұрақ</c:v>
                </c:pt>
                <c:pt idx="9">
                  <c:v>10-сұрақ</c:v>
                </c:pt>
                <c:pt idx="10">
                  <c:v>11-сұрақ</c:v>
                </c:pt>
                <c:pt idx="11">
                  <c:v>12-сұрақ</c:v>
                </c:pt>
              </c:strCache>
            </c:strRef>
          </c:cat>
          <c:val>
            <c:numRef>
              <c:f>Аркуш1!$B$7:$B$18</c:f>
              <c:numCache>
                <c:formatCode>General</c:formatCode>
                <c:ptCount val="12"/>
                <c:pt idx="0">
                  <c:v>44</c:v>
                </c:pt>
                <c:pt idx="1">
                  <c:v>30</c:v>
                </c:pt>
                <c:pt idx="2">
                  <c:v>34</c:v>
                </c:pt>
                <c:pt idx="3">
                  <c:v>45</c:v>
                </c:pt>
                <c:pt idx="4">
                  <c:v>30</c:v>
                </c:pt>
                <c:pt idx="5">
                  <c:v>28</c:v>
                </c:pt>
                <c:pt idx="6">
                  <c:v>30</c:v>
                </c:pt>
                <c:pt idx="7">
                  <c:v>30</c:v>
                </c:pt>
                <c:pt idx="8">
                  <c:v>28</c:v>
                </c:pt>
                <c:pt idx="9">
                  <c:v>42</c:v>
                </c:pt>
                <c:pt idx="10">
                  <c:v>30</c:v>
                </c:pt>
                <c:pt idx="11">
                  <c:v>34</c:v>
                </c:pt>
              </c:numCache>
            </c:numRef>
          </c:val>
          <c:extLst>
            <c:ext xmlns:c16="http://schemas.microsoft.com/office/drawing/2014/chart" uri="{C3380CC4-5D6E-409C-BE32-E72D297353CC}">
              <c16:uniqueId val="{00000000-C582-4DC1-9912-F41D5874FAC8}"/>
            </c:ext>
          </c:extLst>
        </c:ser>
        <c:ser>
          <c:idx val="1"/>
          <c:order val="1"/>
          <c:tx>
            <c:strRef>
              <c:f>Аркуш1!$C$2:$C$6</c:f>
              <c:strCache>
                <c:ptCount val="5"/>
                <c:pt idx="0">
                  <c:v>Жауап нұсқалары (%)</c:v>
                </c:pt>
                <c:pt idx="2">
                  <c:v>«әрқашан»</c:v>
                </c:pt>
                <c:pt idx="4">
                  <c:v>Б.т.</c:v>
                </c:pt>
              </c:strCache>
            </c:strRef>
          </c:tx>
          <c:spPr>
            <a:solidFill>
              <a:schemeClr val="accent2"/>
            </a:solidFill>
            <a:ln>
              <a:noFill/>
            </a:ln>
            <a:effectLst/>
            <a:sp3d/>
          </c:spPr>
          <c:invertIfNegative val="0"/>
          <c:cat>
            <c:strRef>
              <c:f>Аркуш1!$A$7:$A$18</c:f>
              <c:strCache>
                <c:ptCount val="12"/>
                <c:pt idx="0">
                  <c:v>1-сұрақ</c:v>
                </c:pt>
                <c:pt idx="1">
                  <c:v>2-сұрақ</c:v>
                </c:pt>
                <c:pt idx="2">
                  <c:v>3-сұрақ</c:v>
                </c:pt>
                <c:pt idx="3">
                  <c:v>4-сұрақ</c:v>
                </c:pt>
                <c:pt idx="4">
                  <c:v>5-сұрақ</c:v>
                </c:pt>
                <c:pt idx="5">
                  <c:v>6-сұрақ</c:v>
                </c:pt>
                <c:pt idx="6">
                  <c:v>7-сұрақ</c:v>
                </c:pt>
                <c:pt idx="7">
                  <c:v>8-сұрақ</c:v>
                </c:pt>
                <c:pt idx="8">
                  <c:v>9-сұрақ</c:v>
                </c:pt>
                <c:pt idx="9">
                  <c:v>10-сұрақ</c:v>
                </c:pt>
                <c:pt idx="10">
                  <c:v>11-сұрақ</c:v>
                </c:pt>
                <c:pt idx="11">
                  <c:v>12-сұрақ</c:v>
                </c:pt>
              </c:strCache>
            </c:strRef>
          </c:cat>
          <c:val>
            <c:numRef>
              <c:f>Аркуш1!$C$7:$C$18</c:f>
              <c:numCache>
                <c:formatCode>General</c:formatCode>
                <c:ptCount val="12"/>
                <c:pt idx="0">
                  <c:v>45</c:v>
                </c:pt>
                <c:pt idx="1">
                  <c:v>25</c:v>
                </c:pt>
                <c:pt idx="2">
                  <c:v>45</c:v>
                </c:pt>
                <c:pt idx="3">
                  <c:v>40</c:v>
                </c:pt>
                <c:pt idx="4">
                  <c:v>20</c:v>
                </c:pt>
                <c:pt idx="5">
                  <c:v>25</c:v>
                </c:pt>
                <c:pt idx="6">
                  <c:v>25</c:v>
                </c:pt>
                <c:pt idx="7">
                  <c:v>20</c:v>
                </c:pt>
                <c:pt idx="8">
                  <c:v>30</c:v>
                </c:pt>
                <c:pt idx="9">
                  <c:v>45</c:v>
                </c:pt>
                <c:pt idx="10">
                  <c:v>25</c:v>
                </c:pt>
                <c:pt idx="11">
                  <c:v>45</c:v>
                </c:pt>
              </c:numCache>
            </c:numRef>
          </c:val>
          <c:extLst>
            <c:ext xmlns:c16="http://schemas.microsoft.com/office/drawing/2014/chart" uri="{C3380CC4-5D6E-409C-BE32-E72D297353CC}">
              <c16:uniqueId val="{00000001-C582-4DC1-9912-F41D5874FAC8}"/>
            </c:ext>
          </c:extLst>
        </c:ser>
        <c:ser>
          <c:idx val="2"/>
          <c:order val="2"/>
          <c:tx>
            <c:strRef>
              <c:f>Аркуш1!$D$2:$D$6</c:f>
              <c:strCache>
                <c:ptCount val="5"/>
                <c:pt idx="0">
                  <c:v>Жауап нұсқалары (%)</c:v>
                </c:pt>
                <c:pt idx="2">
                  <c:v>«жиі»</c:v>
                </c:pt>
                <c:pt idx="4">
                  <c:v>Э.т.</c:v>
                </c:pt>
              </c:strCache>
            </c:strRef>
          </c:tx>
          <c:spPr>
            <a:solidFill>
              <a:schemeClr val="accent3"/>
            </a:solidFill>
            <a:ln>
              <a:noFill/>
            </a:ln>
            <a:effectLst/>
            <a:sp3d/>
          </c:spPr>
          <c:invertIfNegative val="0"/>
          <c:cat>
            <c:strRef>
              <c:f>Аркуш1!$A$7:$A$18</c:f>
              <c:strCache>
                <c:ptCount val="12"/>
                <c:pt idx="0">
                  <c:v>1-сұрақ</c:v>
                </c:pt>
                <c:pt idx="1">
                  <c:v>2-сұрақ</c:v>
                </c:pt>
                <c:pt idx="2">
                  <c:v>3-сұрақ</c:v>
                </c:pt>
                <c:pt idx="3">
                  <c:v>4-сұрақ</c:v>
                </c:pt>
                <c:pt idx="4">
                  <c:v>5-сұрақ</c:v>
                </c:pt>
                <c:pt idx="5">
                  <c:v>6-сұрақ</c:v>
                </c:pt>
                <c:pt idx="6">
                  <c:v>7-сұрақ</c:v>
                </c:pt>
                <c:pt idx="7">
                  <c:v>8-сұрақ</c:v>
                </c:pt>
                <c:pt idx="8">
                  <c:v>9-сұрақ</c:v>
                </c:pt>
                <c:pt idx="9">
                  <c:v>10-сұрақ</c:v>
                </c:pt>
                <c:pt idx="10">
                  <c:v>11-сұрақ</c:v>
                </c:pt>
                <c:pt idx="11">
                  <c:v>12-сұрақ</c:v>
                </c:pt>
              </c:strCache>
            </c:strRef>
          </c:cat>
          <c:val>
            <c:numRef>
              <c:f>Аркуш1!$D$7:$D$18</c:f>
              <c:numCache>
                <c:formatCode>General</c:formatCode>
                <c:ptCount val="12"/>
                <c:pt idx="0">
                  <c:v>30</c:v>
                </c:pt>
                <c:pt idx="1">
                  <c:v>20</c:v>
                </c:pt>
                <c:pt idx="2">
                  <c:v>40</c:v>
                </c:pt>
                <c:pt idx="3">
                  <c:v>30</c:v>
                </c:pt>
                <c:pt idx="4">
                  <c:v>45</c:v>
                </c:pt>
                <c:pt idx="5">
                  <c:v>22</c:v>
                </c:pt>
                <c:pt idx="6">
                  <c:v>40</c:v>
                </c:pt>
                <c:pt idx="7">
                  <c:v>50</c:v>
                </c:pt>
                <c:pt idx="8">
                  <c:v>22</c:v>
                </c:pt>
                <c:pt idx="9">
                  <c:v>38</c:v>
                </c:pt>
                <c:pt idx="10">
                  <c:v>20</c:v>
                </c:pt>
                <c:pt idx="11">
                  <c:v>40</c:v>
                </c:pt>
              </c:numCache>
            </c:numRef>
          </c:val>
          <c:extLst>
            <c:ext xmlns:c16="http://schemas.microsoft.com/office/drawing/2014/chart" uri="{C3380CC4-5D6E-409C-BE32-E72D297353CC}">
              <c16:uniqueId val="{00000002-C582-4DC1-9912-F41D5874FAC8}"/>
            </c:ext>
          </c:extLst>
        </c:ser>
        <c:ser>
          <c:idx val="3"/>
          <c:order val="3"/>
          <c:tx>
            <c:strRef>
              <c:f>Аркуш1!$E$2:$E$6</c:f>
              <c:strCache>
                <c:ptCount val="5"/>
                <c:pt idx="0">
                  <c:v>Жауап нұсқалары (%)</c:v>
                </c:pt>
                <c:pt idx="2">
                  <c:v>«жиі»</c:v>
                </c:pt>
                <c:pt idx="4">
                  <c:v>Б.т.</c:v>
                </c:pt>
              </c:strCache>
            </c:strRef>
          </c:tx>
          <c:spPr>
            <a:solidFill>
              <a:schemeClr val="accent4"/>
            </a:solidFill>
            <a:ln>
              <a:noFill/>
            </a:ln>
            <a:effectLst/>
            <a:sp3d/>
          </c:spPr>
          <c:invertIfNegative val="0"/>
          <c:cat>
            <c:strRef>
              <c:f>Аркуш1!$A$7:$A$18</c:f>
              <c:strCache>
                <c:ptCount val="12"/>
                <c:pt idx="0">
                  <c:v>1-сұрақ</c:v>
                </c:pt>
                <c:pt idx="1">
                  <c:v>2-сұрақ</c:v>
                </c:pt>
                <c:pt idx="2">
                  <c:v>3-сұрақ</c:v>
                </c:pt>
                <c:pt idx="3">
                  <c:v>4-сұрақ</c:v>
                </c:pt>
                <c:pt idx="4">
                  <c:v>5-сұрақ</c:v>
                </c:pt>
                <c:pt idx="5">
                  <c:v>6-сұрақ</c:v>
                </c:pt>
                <c:pt idx="6">
                  <c:v>7-сұрақ</c:v>
                </c:pt>
                <c:pt idx="7">
                  <c:v>8-сұрақ</c:v>
                </c:pt>
                <c:pt idx="8">
                  <c:v>9-сұрақ</c:v>
                </c:pt>
                <c:pt idx="9">
                  <c:v>10-сұрақ</c:v>
                </c:pt>
                <c:pt idx="10">
                  <c:v>11-сұрақ</c:v>
                </c:pt>
                <c:pt idx="11">
                  <c:v>12-сұрақ</c:v>
                </c:pt>
              </c:strCache>
            </c:strRef>
          </c:cat>
          <c:val>
            <c:numRef>
              <c:f>Аркуш1!$E$7:$E$18</c:f>
              <c:numCache>
                <c:formatCode>General</c:formatCode>
                <c:ptCount val="12"/>
                <c:pt idx="0">
                  <c:v>25</c:v>
                </c:pt>
                <c:pt idx="1">
                  <c:v>28</c:v>
                </c:pt>
                <c:pt idx="2">
                  <c:v>25</c:v>
                </c:pt>
                <c:pt idx="3">
                  <c:v>30</c:v>
                </c:pt>
                <c:pt idx="4">
                  <c:v>30</c:v>
                </c:pt>
                <c:pt idx="5">
                  <c:v>27</c:v>
                </c:pt>
                <c:pt idx="6">
                  <c:v>30</c:v>
                </c:pt>
                <c:pt idx="7">
                  <c:v>20</c:v>
                </c:pt>
                <c:pt idx="8">
                  <c:v>40</c:v>
                </c:pt>
                <c:pt idx="9">
                  <c:v>25</c:v>
                </c:pt>
                <c:pt idx="10">
                  <c:v>28</c:v>
                </c:pt>
                <c:pt idx="11">
                  <c:v>25</c:v>
                </c:pt>
              </c:numCache>
            </c:numRef>
          </c:val>
          <c:extLst>
            <c:ext xmlns:c16="http://schemas.microsoft.com/office/drawing/2014/chart" uri="{C3380CC4-5D6E-409C-BE32-E72D297353CC}">
              <c16:uniqueId val="{00000003-C582-4DC1-9912-F41D5874FAC8}"/>
            </c:ext>
          </c:extLst>
        </c:ser>
        <c:ser>
          <c:idx val="4"/>
          <c:order val="4"/>
          <c:tx>
            <c:strRef>
              <c:f>Аркуш1!$F$2:$F$6</c:f>
              <c:strCache>
                <c:ptCount val="5"/>
                <c:pt idx="0">
                  <c:v>Жауап нұсқалары (%)</c:v>
                </c:pt>
                <c:pt idx="2">
                  <c:v>«сирек»</c:v>
                </c:pt>
                <c:pt idx="4">
                  <c:v>Э.т.</c:v>
                </c:pt>
              </c:strCache>
            </c:strRef>
          </c:tx>
          <c:spPr>
            <a:solidFill>
              <a:schemeClr val="accent5"/>
            </a:solidFill>
            <a:ln>
              <a:noFill/>
            </a:ln>
            <a:effectLst/>
            <a:sp3d/>
          </c:spPr>
          <c:invertIfNegative val="0"/>
          <c:cat>
            <c:strRef>
              <c:f>Аркуш1!$A$7:$A$18</c:f>
              <c:strCache>
                <c:ptCount val="12"/>
                <c:pt idx="0">
                  <c:v>1-сұрақ</c:v>
                </c:pt>
                <c:pt idx="1">
                  <c:v>2-сұрақ</c:v>
                </c:pt>
                <c:pt idx="2">
                  <c:v>3-сұрақ</c:v>
                </c:pt>
                <c:pt idx="3">
                  <c:v>4-сұрақ</c:v>
                </c:pt>
                <c:pt idx="4">
                  <c:v>5-сұрақ</c:v>
                </c:pt>
                <c:pt idx="5">
                  <c:v>6-сұрақ</c:v>
                </c:pt>
                <c:pt idx="6">
                  <c:v>7-сұрақ</c:v>
                </c:pt>
                <c:pt idx="7">
                  <c:v>8-сұрақ</c:v>
                </c:pt>
                <c:pt idx="8">
                  <c:v>9-сұрақ</c:v>
                </c:pt>
                <c:pt idx="9">
                  <c:v>10-сұрақ</c:v>
                </c:pt>
                <c:pt idx="10">
                  <c:v>11-сұрақ</c:v>
                </c:pt>
                <c:pt idx="11">
                  <c:v>12-сұрақ</c:v>
                </c:pt>
              </c:strCache>
            </c:strRef>
          </c:cat>
          <c:val>
            <c:numRef>
              <c:f>Аркуш1!$F$7:$F$18</c:f>
              <c:numCache>
                <c:formatCode>General</c:formatCode>
                <c:ptCount val="12"/>
                <c:pt idx="0">
                  <c:v>20</c:v>
                </c:pt>
                <c:pt idx="1">
                  <c:v>30</c:v>
                </c:pt>
                <c:pt idx="2">
                  <c:v>20</c:v>
                </c:pt>
                <c:pt idx="3">
                  <c:v>15</c:v>
                </c:pt>
                <c:pt idx="4">
                  <c:v>20</c:v>
                </c:pt>
                <c:pt idx="5">
                  <c:v>30</c:v>
                </c:pt>
                <c:pt idx="6">
                  <c:v>28</c:v>
                </c:pt>
                <c:pt idx="7">
                  <c:v>13</c:v>
                </c:pt>
                <c:pt idx="8">
                  <c:v>30</c:v>
                </c:pt>
                <c:pt idx="9">
                  <c:v>15</c:v>
                </c:pt>
                <c:pt idx="10">
                  <c:v>30</c:v>
                </c:pt>
                <c:pt idx="11">
                  <c:v>20</c:v>
                </c:pt>
              </c:numCache>
            </c:numRef>
          </c:val>
          <c:extLst>
            <c:ext xmlns:c16="http://schemas.microsoft.com/office/drawing/2014/chart" uri="{C3380CC4-5D6E-409C-BE32-E72D297353CC}">
              <c16:uniqueId val="{00000004-C582-4DC1-9912-F41D5874FAC8}"/>
            </c:ext>
          </c:extLst>
        </c:ser>
        <c:ser>
          <c:idx val="5"/>
          <c:order val="5"/>
          <c:tx>
            <c:strRef>
              <c:f>Аркуш1!$G$2:$G$6</c:f>
              <c:strCache>
                <c:ptCount val="5"/>
                <c:pt idx="0">
                  <c:v>Жауап нұсқалары (%)</c:v>
                </c:pt>
                <c:pt idx="2">
                  <c:v>«сирек»</c:v>
                </c:pt>
                <c:pt idx="4">
                  <c:v>Б.т.</c:v>
                </c:pt>
              </c:strCache>
            </c:strRef>
          </c:tx>
          <c:spPr>
            <a:solidFill>
              <a:schemeClr val="accent6"/>
            </a:solidFill>
            <a:ln>
              <a:noFill/>
            </a:ln>
            <a:effectLst/>
            <a:sp3d/>
          </c:spPr>
          <c:invertIfNegative val="0"/>
          <c:cat>
            <c:strRef>
              <c:f>Аркуш1!$A$7:$A$18</c:f>
              <c:strCache>
                <c:ptCount val="12"/>
                <c:pt idx="0">
                  <c:v>1-сұрақ</c:v>
                </c:pt>
                <c:pt idx="1">
                  <c:v>2-сұрақ</c:v>
                </c:pt>
                <c:pt idx="2">
                  <c:v>3-сұрақ</c:v>
                </c:pt>
                <c:pt idx="3">
                  <c:v>4-сұрақ</c:v>
                </c:pt>
                <c:pt idx="4">
                  <c:v>5-сұрақ</c:v>
                </c:pt>
                <c:pt idx="5">
                  <c:v>6-сұрақ</c:v>
                </c:pt>
                <c:pt idx="6">
                  <c:v>7-сұрақ</c:v>
                </c:pt>
                <c:pt idx="7">
                  <c:v>8-сұрақ</c:v>
                </c:pt>
                <c:pt idx="8">
                  <c:v>9-сұрақ</c:v>
                </c:pt>
                <c:pt idx="9">
                  <c:v>10-сұрақ</c:v>
                </c:pt>
                <c:pt idx="10">
                  <c:v>11-сұрақ</c:v>
                </c:pt>
                <c:pt idx="11">
                  <c:v>12-сұрақ</c:v>
                </c:pt>
              </c:strCache>
            </c:strRef>
          </c:cat>
          <c:val>
            <c:numRef>
              <c:f>Аркуш1!$G$7:$G$18</c:f>
              <c:numCache>
                <c:formatCode>General</c:formatCode>
                <c:ptCount val="12"/>
                <c:pt idx="0">
                  <c:v>25</c:v>
                </c:pt>
                <c:pt idx="1">
                  <c:v>37</c:v>
                </c:pt>
                <c:pt idx="2">
                  <c:v>25</c:v>
                </c:pt>
                <c:pt idx="3">
                  <c:v>10</c:v>
                </c:pt>
                <c:pt idx="4">
                  <c:v>25</c:v>
                </c:pt>
                <c:pt idx="5">
                  <c:v>38</c:v>
                </c:pt>
                <c:pt idx="6">
                  <c:v>30</c:v>
                </c:pt>
                <c:pt idx="7">
                  <c:v>25</c:v>
                </c:pt>
                <c:pt idx="8">
                  <c:v>17</c:v>
                </c:pt>
                <c:pt idx="9">
                  <c:v>25</c:v>
                </c:pt>
                <c:pt idx="10">
                  <c:v>37</c:v>
                </c:pt>
                <c:pt idx="11">
                  <c:v>25</c:v>
                </c:pt>
              </c:numCache>
            </c:numRef>
          </c:val>
          <c:extLst>
            <c:ext xmlns:c16="http://schemas.microsoft.com/office/drawing/2014/chart" uri="{C3380CC4-5D6E-409C-BE32-E72D297353CC}">
              <c16:uniqueId val="{00000005-C582-4DC1-9912-F41D5874FAC8}"/>
            </c:ext>
          </c:extLst>
        </c:ser>
        <c:ser>
          <c:idx val="6"/>
          <c:order val="6"/>
          <c:tx>
            <c:strRef>
              <c:f>Аркуш1!$H$2:$H$6</c:f>
              <c:strCache>
                <c:ptCount val="5"/>
                <c:pt idx="0">
                  <c:v>Жауап нұсқалары (%)</c:v>
                </c:pt>
                <c:pt idx="2">
                  <c:v>«ешқашан»</c:v>
                </c:pt>
                <c:pt idx="4">
                  <c:v>Э.т.</c:v>
                </c:pt>
              </c:strCache>
            </c:strRef>
          </c:tx>
          <c:spPr>
            <a:solidFill>
              <a:schemeClr val="accent1">
                <a:lumMod val="60000"/>
              </a:schemeClr>
            </a:solidFill>
            <a:ln>
              <a:noFill/>
            </a:ln>
            <a:effectLst/>
            <a:sp3d/>
          </c:spPr>
          <c:invertIfNegative val="0"/>
          <c:cat>
            <c:strRef>
              <c:f>Аркуш1!$A$7:$A$18</c:f>
              <c:strCache>
                <c:ptCount val="12"/>
                <c:pt idx="0">
                  <c:v>1-сұрақ</c:v>
                </c:pt>
                <c:pt idx="1">
                  <c:v>2-сұрақ</c:v>
                </c:pt>
                <c:pt idx="2">
                  <c:v>3-сұрақ</c:v>
                </c:pt>
                <c:pt idx="3">
                  <c:v>4-сұрақ</c:v>
                </c:pt>
                <c:pt idx="4">
                  <c:v>5-сұрақ</c:v>
                </c:pt>
                <c:pt idx="5">
                  <c:v>6-сұрақ</c:v>
                </c:pt>
                <c:pt idx="6">
                  <c:v>7-сұрақ</c:v>
                </c:pt>
                <c:pt idx="7">
                  <c:v>8-сұрақ</c:v>
                </c:pt>
                <c:pt idx="8">
                  <c:v>9-сұрақ</c:v>
                </c:pt>
                <c:pt idx="9">
                  <c:v>10-сұрақ</c:v>
                </c:pt>
                <c:pt idx="10">
                  <c:v>11-сұрақ</c:v>
                </c:pt>
                <c:pt idx="11">
                  <c:v>12-сұрақ</c:v>
                </c:pt>
              </c:strCache>
            </c:strRef>
          </c:cat>
          <c:val>
            <c:numRef>
              <c:f>Аркуш1!$H$7:$H$18</c:f>
              <c:numCache>
                <c:formatCode>General</c:formatCode>
                <c:ptCount val="12"/>
                <c:pt idx="0">
                  <c:v>6</c:v>
                </c:pt>
                <c:pt idx="1">
                  <c:v>20</c:v>
                </c:pt>
                <c:pt idx="2">
                  <c:v>6</c:v>
                </c:pt>
                <c:pt idx="3">
                  <c:v>10</c:v>
                </c:pt>
                <c:pt idx="4">
                  <c:v>5</c:v>
                </c:pt>
                <c:pt idx="5">
                  <c:v>20</c:v>
                </c:pt>
                <c:pt idx="6">
                  <c:v>2</c:v>
                </c:pt>
                <c:pt idx="7">
                  <c:v>7</c:v>
                </c:pt>
                <c:pt idx="8">
                  <c:v>20</c:v>
                </c:pt>
                <c:pt idx="9">
                  <c:v>5</c:v>
                </c:pt>
                <c:pt idx="10">
                  <c:v>20</c:v>
                </c:pt>
                <c:pt idx="11">
                  <c:v>6</c:v>
                </c:pt>
              </c:numCache>
            </c:numRef>
          </c:val>
          <c:extLst>
            <c:ext xmlns:c16="http://schemas.microsoft.com/office/drawing/2014/chart" uri="{C3380CC4-5D6E-409C-BE32-E72D297353CC}">
              <c16:uniqueId val="{00000006-C582-4DC1-9912-F41D5874FAC8}"/>
            </c:ext>
          </c:extLst>
        </c:ser>
        <c:ser>
          <c:idx val="7"/>
          <c:order val="7"/>
          <c:tx>
            <c:strRef>
              <c:f>Аркуш1!$I$2:$I$6</c:f>
              <c:strCache>
                <c:ptCount val="5"/>
                <c:pt idx="0">
                  <c:v>Жауап нұсқалары (%)</c:v>
                </c:pt>
                <c:pt idx="2">
                  <c:v>«ешқашан»</c:v>
                </c:pt>
                <c:pt idx="4">
                  <c:v>Б.т.</c:v>
                </c:pt>
              </c:strCache>
            </c:strRef>
          </c:tx>
          <c:spPr>
            <a:solidFill>
              <a:schemeClr val="accent2">
                <a:lumMod val="60000"/>
              </a:schemeClr>
            </a:solidFill>
            <a:ln>
              <a:noFill/>
            </a:ln>
            <a:effectLst/>
            <a:sp3d/>
          </c:spPr>
          <c:invertIfNegative val="0"/>
          <c:cat>
            <c:strRef>
              <c:f>Аркуш1!$A$7:$A$18</c:f>
              <c:strCache>
                <c:ptCount val="12"/>
                <c:pt idx="0">
                  <c:v>1-сұрақ</c:v>
                </c:pt>
                <c:pt idx="1">
                  <c:v>2-сұрақ</c:v>
                </c:pt>
                <c:pt idx="2">
                  <c:v>3-сұрақ</c:v>
                </c:pt>
                <c:pt idx="3">
                  <c:v>4-сұрақ</c:v>
                </c:pt>
                <c:pt idx="4">
                  <c:v>5-сұрақ</c:v>
                </c:pt>
                <c:pt idx="5">
                  <c:v>6-сұрақ</c:v>
                </c:pt>
                <c:pt idx="6">
                  <c:v>7-сұрақ</c:v>
                </c:pt>
                <c:pt idx="7">
                  <c:v>8-сұрақ</c:v>
                </c:pt>
                <c:pt idx="8">
                  <c:v>9-сұрақ</c:v>
                </c:pt>
                <c:pt idx="9">
                  <c:v>10-сұрақ</c:v>
                </c:pt>
                <c:pt idx="10">
                  <c:v>11-сұрақ</c:v>
                </c:pt>
                <c:pt idx="11">
                  <c:v>12-сұрақ</c:v>
                </c:pt>
              </c:strCache>
            </c:strRef>
          </c:cat>
          <c:val>
            <c:numRef>
              <c:f>Аркуш1!$I$7:$I$18</c:f>
              <c:numCache>
                <c:formatCode>General</c:formatCode>
                <c:ptCount val="12"/>
                <c:pt idx="0">
                  <c:v>5</c:v>
                </c:pt>
                <c:pt idx="1">
                  <c:v>10</c:v>
                </c:pt>
                <c:pt idx="2">
                  <c:v>5</c:v>
                </c:pt>
                <c:pt idx="3">
                  <c:v>20</c:v>
                </c:pt>
                <c:pt idx="4">
                  <c:v>20</c:v>
                </c:pt>
                <c:pt idx="5">
                  <c:v>10</c:v>
                </c:pt>
                <c:pt idx="6">
                  <c:v>10</c:v>
                </c:pt>
                <c:pt idx="7">
                  <c:v>20</c:v>
                </c:pt>
                <c:pt idx="8">
                  <c:v>13</c:v>
                </c:pt>
                <c:pt idx="9">
                  <c:v>5</c:v>
                </c:pt>
                <c:pt idx="10">
                  <c:v>10</c:v>
                </c:pt>
                <c:pt idx="11">
                  <c:v>5</c:v>
                </c:pt>
              </c:numCache>
            </c:numRef>
          </c:val>
          <c:extLst>
            <c:ext xmlns:c16="http://schemas.microsoft.com/office/drawing/2014/chart" uri="{C3380CC4-5D6E-409C-BE32-E72D297353CC}">
              <c16:uniqueId val="{00000007-C582-4DC1-9912-F41D5874FAC8}"/>
            </c:ext>
          </c:extLst>
        </c:ser>
        <c:dLbls>
          <c:showLegendKey val="0"/>
          <c:showVal val="0"/>
          <c:showCatName val="0"/>
          <c:showSerName val="0"/>
          <c:showPercent val="0"/>
          <c:showBubbleSize val="0"/>
        </c:dLbls>
        <c:gapWidth val="150"/>
        <c:shape val="box"/>
        <c:axId val="120449664"/>
        <c:axId val="121778560"/>
        <c:axId val="0"/>
      </c:bar3DChart>
      <c:catAx>
        <c:axId val="12044966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21778560"/>
        <c:crosses val="autoZero"/>
        <c:auto val="1"/>
        <c:lblAlgn val="ctr"/>
        <c:lblOffset val="100"/>
        <c:noMultiLvlLbl val="0"/>
      </c:catAx>
      <c:valAx>
        <c:axId val="12177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2044966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lt1"/>
    </a:solidFill>
    <a:ln w="25400" cap="flat" cmpd="sng" algn="ctr">
      <a:solidFill>
        <a:schemeClr val="bg1">
          <a:lumMod val="75000"/>
        </a:schemeClr>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Аркуш1!$A$33</c:f>
              <c:strCache>
                <c:ptCount val="1"/>
                <c:pt idx="0">
                  <c:v>Гигиеналық факторлары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Аркуш1!$B$31:$C$32</c:f>
              <c:multiLvlStrCache>
                <c:ptCount val="2"/>
                <c:lvl>
                  <c:pt idx="0">
                    <c:v>Экс.т.</c:v>
                  </c:pt>
                  <c:pt idx="1">
                    <c:v>Бақ.т.</c:v>
                  </c:pt>
                </c:lvl>
                <c:lvl>
                  <c:pt idx="0">
                    <c:v>Топтар </c:v>
                  </c:pt>
                </c:lvl>
              </c:multiLvlStrCache>
            </c:multiLvlStrRef>
          </c:cat>
          <c:val>
            <c:numRef>
              <c:f>Аркуш1!$B$33:$C$33</c:f>
              <c:numCache>
                <c:formatCode>General</c:formatCode>
                <c:ptCount val="2"/>
                <c:pt idx="0">
                  <c:v>60</c:v>
                </c:pt>
                <c:pt idx="1">
                  <c:v>50</c:v>
                </c:pt>
              </c:numCache>
            </c:numRef>
          </c:val>
          <c:smooth val="0"/>
          <c:extLst>
            <c:ext xmlns:c16="http://schemas.microsoft.com/office/drawing/2014/chart" uri="{C3380CC4-5D6E-409C-BE32-E72D297353CC}">
              <c16:uniqueId val="{00000000-2C3A-4945-8974-3F8AA3718122}"/>
            </c:ext>
          </c:extLst>
        </c:ser>
        <c:ser>
          <c:idx val="1"/>
          <c:order val="1"/>
          <c:tx>
            <c:strRef>
              <c:f>Аркуш1!$A$34</c:f>
              <c:strCache>
                <c:ptCount val="1"/>
                <c:pt idx="0">
                  <c:v>Мотивациялық факторлары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Аркуш1!$B$31:$C$32</c:f>
              <c:multiLvlStrCache>
                <c:ptCount val="2"/>
                <c:lvl>
                  <c:pt idx="0">
                    <c:v>Экс.т.</c:v>
                  </c:pt>
                  <c:pt idx="1">
                    <c:v>Бақ.т.</c:v>
                  </c:pt>
                </c:lvl>
                <c:lvl>
                  <c:pt idx="0">
                    <c:v>Топтар </c:v>
                  </c:pt>
                </c:lvl>
              </c:multiLvlStrCache>
            </c:multiLvlStrRef>
          </c:cat>
          <c:val>
            <c:numRef>
              <c:f>Аркуш1!$B$34:$C$34</c:f>
              <c:numCache>
                <c:formatCode>General</c:formatCode>
                <c:ptCount val="2"/>
                <c:pt idx="0">
                  <c:v>40</c:v>
                </c:pt>
                <c:pt idx="1">
                  <c:v>50</c:v>
                </c:pt>
              </c:numCache>
            </c:numRef>
          </c:val>
          <c:smooth val="0"/>
          <c:extLst>
            <c:ext xmlns:c16="http://schemas.microsoft.com/office/drawing/2014/chart" uri="{C3380CC4-5D6E-409C-BE32-E72D297353CC}">
              <c16:uniqueId val="{00000001-2C3A-4945-8974-3F8AA3718122}"/>
            </c:ext>
          </c:extLst>
        </c:ser>
        <c:dLbls>
          <c:showLegendKey val="0"/>
          <c:showVal val="0"/>
          <c:showCatName val="0"/>
          <c:showSerName val="0"/>
          <c:showPercent val="0"/>
          <c:showBubbleSize val="0"/>
        </c:dLbls>
        <c:marker val="1"/>
        <c:smooth val="0"/>
        <c:axId val="121790464"/>
        <c:axId val="121792384"/>
      </c:lineChart>
      <c:catAx>
        <c:axId val="12179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792384"/>
        <c:crosses val="autoZero"/>
        <c:auto val="1"/>
        <c:lblAlgn val="ctr"/>
        <c:lblOffset val="100"/>
        <c:noMultiLvlLbl val="0"/>
      </c:catAx>
      <c:valAx>
        <c:axId val="12179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79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Лист1!$B$1:$B$2</c:f>
              <c:strCache>
                <c:ptCount val="2"/>
                <c:pt idx="0">
                  <c:v>Топтар (%)</c:v>
                </c:pt>
                <c:pt idx="1">
                  <c:v>Экс.т.</c:v>
                </c:pt>
              </c:strCache>
            </c:strRef>
          </c:tx>
          <c:spPr>
            <a:solidFill>
              <a:schemeClr val="accent1"/>
            </a:solidFill>
            <a:ln>
              <a:noFill/>
            </a:ln>
            <a:effectLst/>
          </c:spPr>
          <c:invertIfNegative val="0"/>
          <c:cat>
            <c:strRef>
              <c:f>Лист1!$A$3:$A$13</c:f>
              <c:strCache>
                <c:ptCount val="11"/>
                <c:pt idx="0">
                  <c:v>1-сұрақ</c:v>
                </c:pt>
                <c:pt idx="1">
                  <c:v>2-сұрақ</c:v>
                </c:pt>
                <c:pt idx="2">
                  <c:v>3-сұрақ</c:v>
                </c:pt>
                <c:pt idx="3">
                  <c:v>4-сұрақ</c:v>
                </c:pt>
                <c:pt idx="4">
                  <c:v>5-сұрақ</c:v>
                </c:pt>
                <c:pt idx="5">
                  <c:v>6-сұрақ</c:v>
                </c:pt>
                <c:pt idx="6">
                  <c:v>7-сұрақ</c:v>
                </c:pt>
                <c:pt idx="7">
                  <c:v>8-сұрақ</c:v>
                </c:pt>
                <c:pt idx="8">
                  <c:v>9-сұрақ</c:v>
                </c:pt>
                <c:pt idx="9">
                  <c:v>10-сұрақ</c:v>
                </c:pt>
                <c:pt idx="10">
                  <c:v>11-сұрақ</c:v>
                </c:pt>
              </c:strCache>
            </c:strRef>
          </c:cat>
          <c:val>
            <c:numRef>
              <c:f>Лист1!$B$3:$B$13</c:f>
              <c:numCache>
                <c:formatCode>General</c:formatCode>
                <c:ptCount val="11"/>
                <c:pt idx="0">
                  <c:v>15</c:v>
                </c:pt>
                <c:pt idx="1">
                  <c:v>20.2</c:v>
                </c:pt>
                <c:pt idx="2">
                  <c:v>12.5</c:v>
                </c:pt>
                <c:pt idx="3">
                  <c:v>5.2</c:v>
                </c:pt>
                <c:pt idx="4">
                  <c:v>10</c:v>
                </c:pt>
                <c:pt idx="5">
                  <c:v>12</c:v>
                </c:pt>
                <c:pt idx="6">
                  <c:v>6</c:v>
                </c:pt>
                <c:pt idx="7">
                  <c:v>9.7000000000000011</c:v>
                </c:pt>
                <c:pt idx="8">
                  <c:v>3.1</c:v>
                </c:pt>
                <c:pt idx="9">
                  <c:v>2.9</c:v>
                </c:pt>
                <c:pt idx="10">
                  <c:v>3.4</c:v>
                </c:pt>
              </c:numCache>
            </c:numRef>
          </c:val>
          <c:extLst>
            <c:ext xmlns:c16="http://schemas.microsoft.com/office/drawing/2014/chart" uri="{C3380CC4-5D6E-409C-BE32-E72D297353CC}">
              <c16:uniqueId val="{00000000-B8B8-4C5C-A097-18955A9699C2}"/>
            </c:ext>
          </c:extLst>
        </c:ser>
        <c:ser>
          <c:idx val="1"/>
          <c:order val="1"/>
          <c:tx>
            <c:strRef>
              <c:f>Лист1!$C$1:$C$2</c:f>
              <c:strCache>
                <c:ptCount val="2"/>
                <c:pt idx="0">
                  <c:v>Топтар (%)</c:v>
                </c:pt>
                <c:pt idx="1">
                  <c:v>Бақ.т.</c:v>
                </c:pt>
              </c:strCache>
            </c:strRef>
          </c:tx>
          <c:spPr>
            <a:solidFill>
              <a:schemeClr val="accent2"/>
            </a:solidFill>
            <a:ln>
              <a:noFill/>
            </a:ln>
            <a:effectLst/>
          </c:spPr>
          <c:invertIfNegative val="0"/>
          <c:cat>
            <c:strRef>
              <c:f>Лист1!$A$3:$A$13</c:f>
              <c:strCache>
                <c:ptCount val="11"/>
                <c:pt idx="0">
                  <c:v>1-сұрақ</c:v>
                </c:pt>
                <c:pt idx="1">
                  <c:v>2-сұрақ</c:v>
                </c:pt>
                <c:pt idx="2">
                  <c:v>3-сұрақ</c:v>
                </c:pt>
                <c:pt idx="3">
                  <c:v>4-сұрақ</c:v>
                </c:pt>
                <c:pt idx="4">
                  <c:v>5-сұрақ</c:v>
                </c:pt>
                <c:pt idx="5">
                  <c:v>6-сұрақ</c:v>
                </c:pt>
                <c:pt idx="6">
                  <c:v>7-сұрақ</c:v>
                </c:pt>
                <c:pt idx="7">
                  <c:v>8-сұрақ</c:v>
                </c:pt>
                <c:pt idx="8">
                  <c:v>9-сұрақ</c:v>
                </c:pt>
                <c:pt idx="9">
                  <c:v>10-сұрақ</c:v>
                </c:pt>
                <c:pt idx="10">
                  <c:v>11-сұрақ</c:v>
                </c:pt>
              </c:strCache>
            </c:strRef>
          </c:cat>
          <c:val>
            <c:numRef>
              <c:f>Лист1!$C$3:$C$13</c:f>
              <c:numCache>
                <c:formatCode>General</c:formatCode>
                <c:ptCount val="11"/>
                <c:pt idx="0">
                  <c:v>12.3</c:v>
                </c:pt>
                <c:pt idx="1">
                  <c:v>18.399999999999999</c:v>
                </c:pt>
                <c:pt idx="2">
                  <c:v>14</c:v>
                </c:pt>
                <c:pt idx="3">
                  <c:v>4.8</c:v>
                </c:pt>
                <c:pt idx="4">
                  <c:v>13</c:v>
                </c:pt>
                <c:pt idx="5">
                  <c:v>11</c:v>
                </c:pt>
                <c:pt idx="6">
                  <c:v>9.5</c:v>
                </c:pt>
                <c:pt idx="7">
                  <c:v>7</c:v>
                </c:pt>
                <c:pt idx="8">
                  <c:v>2.5</c:v>
                </c:pt>
                <c:pt idx="9">
                  <c:v>3.5</c:v>
                </c:pt>
                <c:pt idx="10">
                  <c:v>4</c:v>
                </c:pt>
              </c:numCache>
            </c:numRef>
          </c:val>
          <c:extLst>
            <c:ext xmlns:c16="http://schemas.microsoft.com/office/drawing/2014/chart" uri="{C3380CC4-5D6E-409C-BE32-E72D297353CC}">
              <c16:uniqueId val="{00000001-B8B8-4C5C-A097-18955A9699C2}"/>
            </c:ext>
          </c:extLst>
        </c:ser>
        <c:dLbls>
          <c:showLegendKey val="0"/>
          <c:showVal val="0"/>
          <c:showCatName val="0"/>
          <c:showSerName val="0"/>
          <c:showPercent val="0"/>
          <c:showBubbleSize val="0"/>
        </c:dLbls>
        <c:gapWidth val="267"/>
        <c:overlap val="-43"/>
        <c:axId val="121821440"/>
        <c:axId val="121966592"/>
      </c:barChart>
      <c:catAx>
        <c:axId val="1218214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21966592"/>
        <c:crosses val="autoZero"/>
        <c:auto val="1"/>
        <c:lblAlgn val="ctr"/>
        <c:lblOffset val="100"/>
        <c:noMultiLvlLbl val="0"/>
      </c:catAx>
      <c:valAx>
        <c:axId val="121966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218214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lt1"/>
    </a:solidFill>
    <a:ln w="25400" cap="flat" cmpd="sng" algn="ctr">
      <a:solidFill>
        <a:schemeClr val="bg1">
          <a:lumMod val="75000"/>
        </a:schemeClr>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Лист1!$C$32:$C$33</c:f>
              <c:strCache>
                <c:ptCount val="2"/>
                <c:pt idx="0">
                  <c:v>Топтар %</c:v>
                </c:pt>
                <c:pt idx="1">
                  <c:v>Экс.т.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Лист1!$B$34:$B$36</c:f>
              <c:strCache>
                <c:ptCount val="3"/>
                <c:pt idx="0">
                  <c:v>Жоғары </c:v>
                </c:pt>
                <c:pt idx="1">
                  <c:v>Орташа </c:v>
                </c:pt>
                <c:pt idx="2">
                  <c:v>Төмен </c:v>
                </c:pt>
              </c:strCache>
            </c:strRef>
          </c:cat>
          <c:val>
            <c:numRef>
              <c:f>Лист1!$C$34:$C$36</c:f>
              <c:numCache>
                <c:formatCode>General</c:formatCode>
                <c:ptCount val="3"/>
                <c:pt idx="0">
                  <c:v>15</c:v>
                </c:pt>
                <c:pt idx="1">
                  <c:v>57</c:v>
                </c:pt>
                <c:pt idx="2">
                  <c:v>28</c:v>
                </c:pt>
              </c:numCache>
            </c:numRef>
          </c:val>
          <c:extLst>
            <c:ext xmlns:c16="http://schemas.microsoft.com/office/drawing/2014/chart" uri="{C3380CC4-5D6E-409C-BE32-E72D297353CC}">
              <c16:uniqueId val="{00000000-16F3-4DD6-B7FC-5C5C478CF402}"/>
            </c:ext>
          </c:extLst>
        </c:ser>
        <c:ser>
          <c:idx val="1"/>
          <c:order val="1"/>
          <c:tx>
            <c:strRef>
              <c:f>Лист1!$D$32:$D$33</c:f>
              <c:strCache>
                <c:ptCount val="2"/>
                <c:pt idx="0">
                  <c:v>Топтар %</c:v>
                </c:pt>
                <c:pt idx="1">
                  <c:v>Бақ.т.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Лист1!$B$34:$B$36</c:f>
              <c:strCache>
                <c:ptCount val="3"/>
                <c:pt idx="0">
                  <c:v>Жоғары </c:v>
                </c:pt>
                <c:pt idx="1">
                  <c:v>Орташа </c:v>
                </c:pt>
                <c:pt idx="2">
                  <c:v>Төмен </c:v>
                </c:pt>
              </c:strCache>
            </c:strRef>
          </c:cat>
          <c:val>
            <c:numRef>
              <c:f>Лист1!$D$34:$D$36</c:f>
              <c:numCache>
                <c:formatCode>General</c:formatCode>
                <c:ptCount val="3"/>
                <c:pt idx="0">
                  <c:v>18</c:v>
                </c:pt>
                <c:pt idx="1">
                  <c:v>61</c:v>
                </c:pt>
                <c:pt idx="2">
                  <c:v>21</c:v>
                </c:pt>
              </c:numCache>
            </c:numRef>
          </c:val>
          <c:extLst>
            <c:ext xmlns:c16="http://schemas.microsoft.com/office/drawing/2014/chart" uri="{C3380CC4-5D6E-409C-BE32-E72D297353CC}">
              <c16:uniqueId val="{00000001-16F3-4DD6-B7FC-5C5C478CF402}"/>
            </c:ext>
          </c:extLst>
        </c:ser>
        <c:dLbls>
          <c:showLegendKey val="0"/>
          <c:showVal val="0"/>
          <c:showCatName val="0"/>
          <c:showSerName val="0"/>
          <c:showPercent val="0"/>
          <c:showBubbleSize val="0"/>
        </c:dLbls>
        <c:axId val="121978240"/>
        <c:axId val="121984512"/>
      </c:radarChart>
      <c:catAx>
        <c:axId val="12197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984512"/>
        <c:crosses val="autoZero"/>
        <c:auto val="1"/>
        <c:lblAlgn val="ctr"/>
        <c:lblOffset val="100"/>
        <c:noMultiLvlLbl val="0"/>
      </c:catAx>
      <c:valAx>
        <c:axId val="12198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978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Аркуш1!$C$11</c:f>
              <c:strCache>
                <c:ptCount val="1"/>
                <c:pt idx="0">
                  <c:v>«Білім алу»</c:v>
                </c:pt>
              </c:strCache>
            </c:strRef>
          </c:tx>
          <c:spPr>
            <a:solidFill>
              <a:schemeClr val="accent1"/>
            </a:solidFill>
            <a:ln>
              <a:noFill/>
            </a:ln>
            <a:effectLst/>
          </c:spPr>
          <c:invertIfNegative val="0"/>
          <c:dLbls>
            <c:dLbl>
              <c:idx val="2"/>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BD-4E15-99F4-538658883B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Аркуш1!$D$10:$G$10</c:f>
              <c:strCache>
                <c:ptCount val="4"/>
                <c:pt idx="0">
                  <c:v>Бақ.т.1</c:v>
                </c:pt>
                <c:pt idx="1">
                  <c:v>Бақ.т.2</c:v>
                </c:pt>
                <c:pt idx="2">
                  <c:v>Тәж.т.1</c:v>
                </c:pt>
                <c:pt idx="3">
                  <c:v>Тәж.т.2</c:v>
                </c:pt>
              </c:strCache>
            </c:strRef>
          </c:cat>
          <c:val>
            <c:numRef>
              <c:f>Аркуш1!$D$11:$G$11</c:f>
              <c:numCache>
                <c:formatCode>General</c:formatCode>
                <c:ptCount val="4"/>
                <c:pt idx="0">
                  <c:v>62</c:v>
                </c:pt>
                <c:pt idx="1">
                  <c:v>60</c:v>
                </c:pt>
                <c:pt idx="2">
                  <c:v>60</c:v>
                </c:pt>
                <c:pt idx="3">
                  <c:v>60</c:v>
                </c:pt>
              </c:numCache>
            </c:numRef>
          </c:val>
          <c:extLst>
            <c:ext xmlns:c16="http://schemas.microsoft.com/office/drawing/2014/chart" uri="{C3380CC4-5D6E-409C-BE32-E72D297353CC}">
              <c16:uniqueId val="{00000000-6204-4B40-9BDD-0AB5A7A55F4A}"/>
            </c:ext>
          </c:extLst>
        </c:ser>
        <c:ser>
          <c:idx val="1"/>
          <c:order val="1"/>
          <c:tx>
            <c:strRef>
              <c:f>Аркуш1!$C$12</c:f>
              <c:strCache>
                <c:ptCount val="1"/>
                <c:pt idx="0">
                  <c:v>«Мамандықты игеру»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Аркуш1!$D$10:$G$10</c:f>
              <c:strCache>
                <c:ptCount val="4"/>
                <c:pt idx="0">
                  <c:v>Бақ.т.1</c:v>
                </c:pt>
                <c:pt idx="1">
                  <c:v>Бақ.т.2</c:v>
                </c:pt>
                <c:pt idx="2">
                  <c:v>Тәж.т.1</c:v>
                </c:pt>
                <c:pt idx="3">
                  <c:v>Тәж.т.2</c:v>
                </c:pt>
              </c:strCache>
            </c:strRef>
          </c:cat>
          <c:val>
            <c:numRef>
              <c:f>Аркуш1!$D$12:$G$12</c:f>
              <c:numCache>
                <c:formatCode>General</c:formatCode>
                <c:ptCount val="4"/>
                <c:pt idx="0">
                  <c:v>13</c:v>
                </c:pt>
                <c:pt idx="1">
                  <c:v>10</c:v>
                </c:pt>
                <c:pt idx="2">
                  <c:v>13</c:v>
                </c:pt>
                <c:pt idx="3">
                  <c:v>12</c:v>
                </c:pt>
              </c:numCache>
            </c:numRef>
          </c:val>
          <c:extLst>
            <c:ext xmlns:c16="http://schemas.microsoft.com/office/drawing/2014/chart" uri="{C3380CC4-5D6E-409C-BE32-E72D297353CC}">
              <c16:uniqueId val="{00000001-6204-4B40-9BDD-0AB5A7A55F4A}"/>
            </c:ext>
          </c:extLst>
        </c:ser>
        <c:ser>
          <c:idx val="2"/>
          <c:order val="2"/>
          <c:tx>
            <c:strRef>
              <c:f>Аркуш1!$C$13</c:f>
              <c:strCache>
                <c:ptCount val="1"/>
                <c:pt idx="0">
                  <c:v>«Диплом алу»</c:v>
                </c:pt>
              </c:strCache>
            </c:strRef>
          </c:tx>
          <c:spPr>
            <a:solidFill>
              <a:schemeClr val="accent3"/>
            </a:solidFill>
            <a:ln>
              <a:noFill/>
            </a:ln>
            <a:effectLst/>
          </c:spPr>
          <c:invertIfNegative val="0"/>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CC-4BAB-AE34-BE944CF31252}"/>
                </c:ext>
              </c:extLst>
            </c:dLbl>
            <c:dLbl>
              <c:idx val="2"/>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CC-4BAB-AE34-BE944CF312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Аркуш1!$D$10:$G$10</c:f>
              <c:strCache>
                <c:ptCount val="4"/>
                <c:pt idx="0">
                  <c:v>Бақ.т.1</c:v>
                </c:pt>
                <c:pt idx="1">
                  <c:v>Бақ.т.2</c:v>
                </c:pt>
                <c:pt idx="2">
                  <c:v>Тәж.т.1</c:v>
                </c:pt>
                <c:pt idx="3">
                  <c:v>Тәж.т.2</c:v>
                </c:pt>
              </c:strCache>
            </c:strRef>
          </c:cat>
          <c:val>
            <c:numRef>
              <c:f>Аркуш1!$D$13:$G$13</c:f>
              <c:numCache>
                <c:formatCode>General</c:formatCode>
                <c:ptCount val="4"/>
                <c:pt idx="0">
                  <c:v>25</c:v>
                </c:pt>
                <c:pt idx="1">
                  <c:v>30</c:v>
                </c:pt>
                <c:pt idx="2">
                  <c:v>27</c:v>
                </c:pt>
                <c:pt idx="3">
                  <c:v>28</c:v>
                </c:pt>
              </c:numCache>
            </c:numRef>
          </c:val>
          <c:extLst>
            <c:ext xmlns:c16="http://schemas.microsoft.com/office/drawing/2014/chart" uri="{C3380CC4-5D6E-409C-BE32-E72D297353CC}">
              <c16:uniqueId val="{00000002-6204-4B40-9BDD-0AB5A7A55F4A}"/>
            </c:ext>
          </c:extLst>
        </c:ser>
        <c:dLbls>
          <c:showLegendKey val="0"/>
          <c:showVal val="0"/>
          <c:showCatName val="0"/>
          <c:showSerName val="0"/>
          <c:showPercent val="0"/>
          <c:showBubbleSize val="0"/>
        </c:dLbls>
        <c:gapWidth val="219"/>
        <c:overlap val="-27"/>
        <c:axId val="122297728"/>
        <c:axId val="122320000"/>
      </c:barChart>
      <c:catAx>
        <c:axId val="12229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320000"/>
        <c:crosses val="autoZero"/>
        <c:auto val="1"/>
        <c:lblAlgn val="ctr"/>
        <c:lblOffset val="100"/>
        <c:noMultiLvlLbl val="0"/>
      </c:catAx>
      <c:valAx>
        <c:axId val="12232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29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Лист1!$B$102</c:f>
              <c:strCache>
                <c:ptCount val="1"/>
                <c:pt idx="0">
                  <c:v>Жоғары </c:v>
                </c:pt>
              </c:strCache>
            </c:strRef>
          </c:tx>
          <c:spPr>
            <a:solidFill>
              <a:schemeClr val="accent1"/>
            </a:solidFill>
            <a:ln>
              <a:noFill/>
            </a:ln>
            <a:effectLst/>
            <a:sp3d/>
          </c:spPr>
          <c:invertIfNegative val="0"/>
          <c:cat>
            <c:multiLvlStrRef>
              <c:f>Лист1!$C$99:$K$101</c:f>
              <c:multiLvlStrCache>
                <c:ptCount val="8"/>
                <c:lvl>
                  <c:pt idx="0">
                    <c:v>Т.т.1</c:v>
                  </c:pt>
                  <c:pt idx="1">
                    <c:v>Т.т.2</c:v>
                  </c:pt>
                  <c:pt idx="2">
                    <c:v>Б.т.</c:v>
                  </c:pt>
                  <c:pt idx="3">
                    <c:v>Т.т.1</c:v>
                  </c:pt>
                  <c:pt idx="4">
                    <c:v>Т.т.2</c:v>
                  </c:pt>
                  <c:pt idx="5">
                    <c:v>Б.т.</c:v>
                  </c:pt>
                  <c:pt idx="6">
                    <c:v>Т.т.1</c:v>
                  </c:pt>
                  <c:pt idx="7">
                    <c:v>Т.т.2</c:v>
                  </c:pt>
                </c:lvl>
                <c:lvl>
                  <c:pt idx="0">
                    <c:v>Тұлғалық тұрғыдан</c:v>
                  </c:pt>
                  <c:pt idx="3">
                    <c:v>Кәсіби тұрғыдан</c:v>
                  </c:pt>
                  <c:pt idx="6">
                    <c:v>Мотивациялық тұрғыдан</c:v>
                  </c:pt>
                </c:lvl>
                <c:lvl>
                  <c:pt idx="0">
                    <c:v>Ішкі мотивтер (%)</c:v>
                  </c:pt>
                </c:lvl>
              </c:multiLvlStrCache>
            </c:multiLvlStrRef>
          </c:cat>
          <c:val>
            <c:numRef>
              <c:f>Лист1!$C$102:$K$102</c:f>
              <c:numCache>
                <c:formatCode>0%</c:formatCode>
                <c:ptCount val="8"/>
                <c:pt idx="0">
                  <c:v>0.19</c:v>
                </c:pt>
                <c:pt idx="1">
                  <c:v>0.60000000000000064</c:v>
                </c:pt>
                <c:pt idx="2">
                  <c:v>0.70000000000000062</c:v>
                </c:pt>
                <c:pt idx="3">
                  <c:v>6.0000000000000032E-2</c:v>
                </c:pt>
                <c:pt idx="4">
                  <c:v>0.25</c:v>
                </c:pt>
                <c:pt idx="5">
                  <c:v>0.1</c:v>
                </c:pt>
                <c:pt idx="6">
                  <c:v>0.69000000000000061</c:v>
                </c:pt>
                <c:pt idx="7">
                  <c:v>0.2</c:v>
                </c:pt>
              </c:numCache>
            </c:numRef>
          </c:val>
          <c:extLst>
            <c:ext xmlns:c16="http://schemas.microsoft.com/office/drawing/2014/chart" uri="{C3380CC4-5D6E-409C-BE32-E72D297353CC}">
              <c16:uniqueId val="{00000000-A6BA-4441-99D9-EE445D2E08CE}"/>
            </c:ext>
          </c:extLst>
        </c:ser>
        <c:ser>
          <c:idx val="1"/>
          <c:order val="1"/>
          <c:tx>
            <c:strRef>
              <c:f>Лист1!$B$103</c:f>
              <c:strCache>
                <c:ptCount val="1"/>
                <c:pt idx="0">
                  <c:v>Орта </c:v>
                </c:pt>
              </c:strCache>
            </c:strRef>
          </c:tx>
          <c:spPr>
            <a:solidFill>
              <a:schemeClr val="accent2"/>
            </a:solidFill>
            <a:ln>
              <a:noFill/>
            </a:ln>
            <a:effectLst/>
            <a:sp3d/>
          </c:spPr>
          <c:invertIfNegative val="0"/>
          <c:cat>
            <c:multiLvlStrRef>
              <c:f>Лист1!$C$99:$K$101</c:f>
              <c:multiLvlStrCache>
                <c:ptCount val="8"/>
                <c:lvl>
                  <c:pt idx="0">
                    <c:v>Т.т.1</c:v>
                  </c:pt>
                  <c:pt idx="1">
                    <c:v>Т.т.2</c:v>
                  </c:pt>
                  <c:pt idx="2">
                    <c:v>Б.т.</c:v>
                  </c:pt>
                  <c:pt idx="3">
                    <c:v>Т.т.1</c:v>
                  </c:pt>
                  <c:pt idx="4">
                    <c:v>Т.т.2</c:v>
                  </c:pt>
                  <c:pt idx="5">
                    <c:v>Б.т.</c:v>
                  </c:pt>
                  <c:pt idx="6">
                    <c:v>Т.т.1</c:v>
                  </c:pt>
                  <c:pt idx="7">
                    <c:v>Т.т.2</c:v>
                  </c:pt>
                </c:lvl>
                <c:lvl>
                  <c:pt idx="0">
                    <c:v>Тұлғалық тұрғыдан</c:v>
                  </c:pt>
                  <c:pt idx="3">
                    <c:v>Кәсіби тұрғыдан</c:v>
                  </c:pt>
                  <c:pt idx="6">
                    <c:v>Мотивациялық тұрғыдан</c:v>
                  </c:pt>
                </c:lvl>
                <c:lvl>
                  <c:pt idx="0">
                    <c:v>Ішкі мотивтер (%)</c:v>
                  </c:pt>
                </c:lvl>
              </c:multiLvlStrCache>
            </c:multiLvlStrRef>
          </c:cat>
          <c:val>
            <c:numRef>
              <c:f>Лист1!$C$103:$K$103</c:f>
              <c:numCache>
                <c:formatCode>0%</c:formatCode>
                <c:ptCount val="8"/>
                <c:pt idx="0">
                  <c:v>0.25</c:v>
                </c:pt>
                <c:pt idx="1">
                  <c:v>0.2</c:v>
                </c:pt>
                <c:pt idx="2">
                  <c:v>0.2</c:v>
                </c:pt>
                <c:pt idx="3">
                  <c:v>0.25</c:v>
                </c:pt>
                <c:pt idx="4">
                  <c:v>0.25</c:v>
                </c:pt>
                <c:pt idx="5">
                  <c:v>0.35000000000000031</c:v>
                </c:pt>
                <c:pt idx="6">
                  <c:v>0.25</c:v>
                </c:pt>
                <c:pt idx="7">
                  <c:v>0.70000000000000062</c:v>
                </c:pt>
              </c:numCache>
            </c:numRef>
          </c:val>
          <c:extLst>
            <c:ext xmlns:c16="http://schemas.microsoft.com/office/drawing/2014/chart" uri="{C3380CC4-5D6E-409C-BE32-E72D297353CC}">
              <c16:uniqueId val="{00000001-A6BA-4441-99D9-EE445D2E08CE}"/>
            </c:ext>
          </c:extLst>
        </c:ser>
        <c:ser>
          <c:idx val="2"/>
          <c:order val="2"/>
          <c:tx>
            <c:strRef>
              <c:f>Лист1!$B$104</c:f>
              <c:strCache>
                <c:ptCount val="1"/>
                <c:pt idx="0">
                  <c:v>Төмен </c:v>
                </c:pt>
              </c:strCache>
            </c:strRef>
          </c:tx>
          <c:spPr>
            <a:solidFill>
              <a:schemeClr val="accent3"/>
            </a:solidFill>
            <a:ln>
              <a:noFill/>
            </a:ln>
            <a:effectLst/>
            <a:sp3d/>
          </c:spPr>
          <c:invertIfNegative val="0"/>
          <c:cat>
            <c:multiLvlStrRef>
              <c:f>Лист1!$C$99:$K$101</c:f>
              <c:multiLvlStrCache>
                <c:ptCount val="8"/>
                <c:lvl>
                  <c:pt idx="0">
                    <c:v>Т.т.1</c:v>
                  </c:pt>
                  <c:pt idx="1">
                    <c:v>Т.т.2</c:v>
                  </c:pt>
                  <c:pt idx="2">
                    <c:v>Б.т.</c:v>
                  </c:pt>
                  <c:pt idx="3">
                    <c:v>Т.т.1</c:v>
                  </c:pt>
                  <c:pt idx="4">
                    <c:v>Т.т.2</c:v>
                  </c:pt>
                  <c:pt idx="5">
                    <c:v>Б.т.</c:v>
                  </c:pt>
                  <c:pt idx="6">
                    <c:v>Т.т.1</c:v>
                  </c:pt>
                  <c:pt idx="7">
                    <c:v>Т.т.2</c:v>
                  </c:pt>
                </c:lvl>
                <c:lvl>
                  <c:pt idx="0">
                    <c:v>Тұлғалық тұрғыдан</c:v>
                  </c:pt>
                  <c:pt idx="3">
                    <c:v>Кәсіби тұрғыдан</c:v>
                  </c:pt>
                  <c:pt idx="6">
                    <c:v>Мотивациялық тұрғыдан</c:v>
                  </c:pt>
                </c:lvl>
                <c:lvl>
                  <c:pt idx="0">
                    <c:v>Ішкі мотивтер (%)</c:v>
                  </c:pt>
                </c:lvl>
              </c:multiLvlStrCache>
            </c:multiLvlStrRef>
          </c:cat>
          <c:val>
            <c:numRef>
              <c:f>Лист1!$C$104:$K$104</c:f>
              <c:numCache>
                <c:formatCode>0%</c:formatCode>
                <c:ptCount val="8"/>
                <c:pt idx="0">
                  <c:v>0.56000000000000005</c:v>
                </c:pt>
                <c:pt idx="1">
                  <c:v>0.2</c:v>
                </c:pt>
                <c:pt idx="2">
                  <c:v>0.1</c:v>
                </c:pt>
                <c:pt idx="3">
                  <c:v>0.69000000000000061</c:v>
                </c:pt>
                <c:pt idx="4">
                  <c:v>0.5</c:v>
                </c:pt>
                <c:pt idx="5">
                  <c:v>0.55000000000000004</c:v>
                </c:pt>
                <c:pt idx="6">
                  <c:v>6.0000000000000032E-2</c:v>
                </c:pt>
                <c:pt idx="7">
                  <c:v>0.1</c:v>
                </c:pt>
              </c:numCache>
            </c:numRef>
          </c:val>
          <c:extLst>
            <c:ext xmlns:c16="http://schemas.microsoft.com/office/drawing/2014/chart" uri="{C3380CC4-5D6E-409C-BE32-E72D297353CC}">
              <c16:uniqueId val="{00000002-A6BA-4441-99D9-EE445D2E08CE}"/>
            </c:ext>
          </c:extLst>
        </c:ser>
        <c:dLbls>
          <c:showLegendKey val="0"/>
          <c:showVal val="0"/>
          <c:showCatName val="0"/>
          <c:showSerName val="0"/>
          <c:showPercent val="0"/>
          <c:showBubbleSize val="0"/>
        </c:dLbls>
        <c:gapWidth val="150"/>
        <c:shape val="box"/>
        <c:axId val="122353920"/>
        <c:axId val="180482048"/>
        <c:axId val="0"/>
      </c:bar3DChart>
      <c:catAx>
        <c:axId val="12235392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80482048"/>
        <c:crosses val="autoZero"/>
        <c:auto val="1"/>
        <c:lblAlgn val="ctr"/>
        <c:lblOffset val="100"/>
        <c:noMultiLvlLbl val="0"/>
      </c:catAx>
      <c:valAx>
        <c:axId val="18048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12235392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lt1"/>
    </a:solidFill>
    <a:ln w="25400" cap="flat" cmpd="sng" algn="ctr">
      <a:solidFill>
        <a:schemeClr val="bg1">
          <a:lumMod val="65000"/>
        </a:schemeClr>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C26B7-00AB-406B-9C85-F029FD0FE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171</Pages>
  <Words>54569</Words>
  <Characters>311047</Characters>
  <Application>Microsoft Office Word</Application>
  <DocSecurity>0</DocSecurity>
  <Lines>2592</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132</cp:revision>
  <cp:lastPrinted>2022-01-27T12:49:00Z</cp:lastPrinted>
  <dcterms:created xsi:type="dcterms:W3CDTF">2022-02-10T23:20:00Z</dcterms:created>
  <dcterms:modified xsi:type="dcterms:W3CDTF">2022-02-20T04:08:00Z</dcterms:modified>
</cp:coreProperties>
</file>