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975A1" w14:textId="002DC523" w:rsidR="00771CB2" w:rsidRPr="005C6F88" w:rsidRDefault="00E526B6" w:rsidP="00197CE2">
      <w:pPr>
        <w:jc w:val="center"/>
        <w:rPr>
          <w:bCs/>
          <w:color w:val="000000" w:themeColor="text1"/>
          <w:sz w:val="28"/>
          <w:szCs w:val="28"/>
          <w:lang w:val="kk-KZ"/>
        </w:rPr>
      </w:pPr>
      <w:bookmarkStart w:id="0" w:name="_GoBack"/>
      <w:bookmarkEnd w:id="0"/>
      <w:r w:rsidRPr="005C6F88">
        <w:rPr>
          <w:bCs/>
          <w:color w:val="000000" w:themeColor="text1"/>
          <w:sz w:val="28"/>
          <w:szCs w:val="28"/>
          <w:lang w:val="kk-KZ"/>
        </w:rPr>
        <w:t>«</w:t>
      </w:r>
      <w:r w:rsidR="00771CB2" w:rsidRPr="005C6F88">
        <w:rPr>
          <w:bCs/>
          <w:color w:val="000000" w:themeColor="text1"/>
          <w:sz w:val="28"/>
          <w:szCs w:val="28"/>
          <w:lang w:val="kk-KZ"/>
        </w:rPr>
        <w:t>Л.Н.</w:t>
      </w:r>
      <w:r w:rsidR="008C66C8">
        <w:rPr>
          <w:bCs/>
          <w:color w:val="000000" w:themeColor="text1"/>
          <w:sz w:val="28"/>
          <w:szCs w:val="28"/>
          <w:lang w:val="kk-KZ"/>
        </w:rPr>
        <w:t xml:space="preserve"> </w:t>
      </w:r>
      <w:r w:rsidR="00771CB2" w:rsidRPr="005C6F88">
        <w:rPr>
          <w:bCs/>
          <w:color w:val="000000" w:themeColor="text1"/>
          <w:sz w:val="28"/>
          <w:szCs w:val="28"/>
          <w:lang w:val="kk-KZ"/>
        </w:rPr>
        <w:t>Гумилев атындағы Еуразия ұлттық университеті</w:t>
      </w:r>
      <w:r w:rsidRPr="005C6F88">
        <w:rPr>
          <w:bCs/>
          <w:color w:val="000000" w:themeColor="text1"/>
          <w:sz w:val="28"/>
          <w:szCs w:val="28"/>
          <w:lang w:val="kk-KZ"/>
        </w:rPr>
        <w:t>» КеАҚ</w:t>
      </w:r>
    </w:p>
    <w:p w14:paraId="5A125F14" w14:textId="77777777" w:rsidR="00771CB2" w:rsidRPr="00D15C6D" w:rsidRDefault="00771CB2" w:rsidP="00197CE2">
      <w:pPr>
        <w:pStyle w:val="12"/>
        <w:spacing w:line="240" w:lineRule="auto"/>
        <w:ind w:firstLine="709"/>
        <w:jc w:val="center"/>
        <w:rPr>
          <w:rFonts w:ascii="Times New Roman" w:hAnsi="Times New Roman" w:cs="Times New Roman"/>
          <w:b/>
          <w:color w:val="000000" w:themeColor="text1"/>
          <w:sz w:val="28"/>
          <w:szCs w:val="28"/>
          <w:lang w:val="kk-KZ"/>
        </w:rPr>
      </w:pPr>
    </w:p>
    <w:p w14:paraId="0DD667F2" w14:textId="77777777" w:rsidR="00771CB2" w:rsidRPr="00D15C6D" w:rsidRDefault="00771CB2" w:rsidP="00197CE2">
      <w:pPr>
        <w:pStyle w:val="12"/>
        <w:spacing w:line="240" w:lineRule="auto"/>
        <w:ind w:firstLine="709"/>
        <w:jc w:val="center"/>
        <w:rPr>
          <w:rFonts w:ascii="Times New Roman" w:hAnsi="Times New Roman" w:cs="Times New Roman"/>
          <w:b/>
          <w:color w:val="000000" w:themeColor="text1"/>
          <w:sz w:val="28"/>
          <w:szCs w:val="28"/>
          <w:lang w:val="kk-KZ"/>
        </w:rPr>
      </w:pPr>
    </w:p>
    <w:p w14:paraId="755E750B" w14:textId="77777777" w:rsidR="00771CB2" w:rsidRPr="00D15C6D" w:rsidRDefault="00771CB2" w:rsidP="00197CE2">
      <w:pPr>
        <w:pStyle w:val="12"/>
        <w:spacing w:line="240" w:lineRule="auto"/>
        <w:ind w:firstLine="709"/>
        <w:jc w:val="center"/>
        <w:rPr>
          <w:rFonts w:ascii="Times New Roman" w:hAnsi="Times New Roman" w:cs="Times New Roman"/>
          <w:b/>
          <w:color w:val="000000" w:themeColor="text1"/>
          <w:sz w:val="28"/>
          <w:szCs w:val="28"/>
          <w:lang w:val="kk-KZ"/>
        </w:rPr>
      </w:pPr>
    </w:p>
    <w:p w14:paraId="43BD27CC" w14:textId="1C842D6D" w:rsidR="00771CB2" w:rsidRPr="00D15C6D" w:rsidRDefault="00771CB2" w:rsidP="00197CE2">
      <w:pPr>
        <w:jc w:val="both"/>
        <w:rPr>
          <w:color w:val="000000" w:themeColor="text1"/>
          <w:sz w:val="28"/>
          <w:szCs w:val="28"/>
          <w:lang w:val="kk-KZ"/>
        </w:rPr>
      </w:pPr>
      <w:r w:rsidRPr="00E526B6">
        <w:rPr>
          <w:color w:val="000000" w:themeColor="text1"/>
          <w:sz w:val="28"/>
          <w:szCs w:val="28"/>
          <w:lang w:val="kk-KZ"/>
        </w:rPr>
        <w:t>ӘОЖ</w:t>
      </w:r>
      <w:r w:rsidRPr="00D15C6D">
        <w:rPr>
          <w:color w:val="000000" w:themeColor="text1"/>
          <w:sz w:val="28"/>
          <w:szCs w:val="28"/>
          <w:lang w:val="kk-KZ"/>
        </w:rPr>
        <w:t xml:space="preserve"> </w:t>
      </w:r>
      <w:r w:rsidR="00E526B6">
        <w:rPr>
          <w:color w:val="000000" w:themeColor="text1"/>
          <w:sz w:val="28"/>
          <w:szCs w:val="28"/>
          <w:lang w:val="kk-KZ"/>
        </w:rPr>
        <w:t>378.147:159.9</w:t>
      </w:r>
      <w:r w:rsidRPr="00D15C6D">
        <w:rPr>
          <w:color w:val="000000" w:themeColor="text1"/>
          <w:sz w:val="28"/>
          <w:szCs w:val="28"/>
          <w:lang w:val="kk-KZ"/>
        </w:rPr>
        <w:t xml:space="preserve">                          </w:t>
      </w:r>
      <w:r w:rsidR="00197CE2">
        <w:rPr>
          <w:color w:val="000000" w:themeColor="text1"/>
          <w:sz w:val="28"/>
          <w:szCs w:val="28"/>
          <w:lang w:val="kk-KZ"/>
        </w:rPr>
        <w:t xml:space="preserve">                  </w:t>
      </w:r>
      <w:r w:rsidRPr="00D15C6D">
        <w:rPr>
          <w:color w:val="000000" w:themeColor="text1"/>
          <w:sz w:val="28"/>
          <w:szCs w:val="28"/>
          <w:lang w:val="kk-KZ"/>
        </w:rPr>
        <w:t xml:space="preserve">                </w:t>
      </w:r>
      <w:r w:rsidR="00E526B6">
        <w:rPr>
          <w:color w:val="000000" w:themeColor="text1"/>
          <w:sz w:val="28"/>
          <w:szCs w:val="28"/>
          <w:lang w:val="kk-KZ"/>
        </w:rPr>
        <w:t xml:space="preserve">     </w:t>
      </w:r>
      <w:r w:rsidRPr="00D15C6D">
        <w:rPr>
          <w:color w:val="000000" w:themeColor="text1"/>
          <w:sz w:val="28"/>
          <w:szCs w:val="28"/>
          <w:lang w:val="kk-KZ"/>
        </w:rPr>
        <w:t xml:space="preserve">  Қолжазба құқығында</w:t>
      </w:r>
    </w:p>
    <w:p w14:paraId="4AACA03D" w14:textId="77777777" w:rsidR="00771CB2" w:rsidRPr="00D15C6D" w:rsidRDefault="00771CB2" w:rsidP="00197CE2">
      <w:pPr>
        <w:pStyle w:val="12"/>
        <w:tabs>
          <w:tab w:val="left" w:pos="1575"/>
          <w:tab w:val="center" w:pos="4677"/>
        </w:tabs>
        <w:spacing w:line="240" w:lineRule="auto"/>
        <w:ind w:firstLine="709"/>
        <w:jc w:val="center"/>
        <w:rPr>
          <w:rFonts w:ascii="Times New Roman" w:hAnsi="Times New Roman" w:cs="Times New Roman"/>
          <w:b/>
          <w:color w:val="000000" w:themeColor="text1"/>
          <w:sz w:val="28"/>
          <w:szCs w:val="28"/>
          <w:lang w:val="kk-KZ"/>
        </w:rPr>
      </w:pPr>
    </w:p>
    <w:p w14:paraId="5B8C29E9" w14:textId="77777777" w:rsidR="00771CB2" w:rsidRPr="00D15C6D" w:rsidRDefault="00771CB2" w:rsidP="00197CE2">
      <w:pPr>
        <w:pStyle w:val="12"/>
        <w:tabs>
          <w:tab w:val="left" w:pos="1575"/>
          <w:tab w:val="center" w:pos="4677"/>
        </w:tabs>
        <w:spacing w:line="240" w:lineRule="auto"/>
        <w:ind w:firstLine="709"/>
        <w:jc w:val="center"/>
        <w:rPr>
          <w:rFonts w:ascii="Times New Roman" w:hAnsi="Times New Roman" w:cs="Times New Roman"/>
          <w:b/>
          <w:color w:val="000000" w:themeColor="text1"/>
          <w:sz w:val="28"/>
          <w:szCs w:val="28"/>
          <w:lang w:val="kk-KZ"/>
        </w:rPr>
      </w:pPr>
    </w:p>
    <w:p w14:paraId="08B9DF7E" w14:textId="77777777" w:rsidR="00771CB2" w:rsidRPr="00D15C6D" w:rsidRDefault="00771CB2" w:rsidP="00197CE2">
      <w:pPr>
        <w:pStyle w:val="12"/>
        <w:tabs>
          <w:tab w:val="left" w:pos="1575"/>
          <w:tab w:val="center" w:pos="4677"/>
        </w:tabs>
        <w:spacing w:line="240" w:lineRule="auto"/>
        <w:jc w:val="center"/>
        <w:rPr>
          <w:rFonts w:ascii="Times New Roman" w:hAnsi="Times New Roman" w:cs="Times New Roman"/>
          <w:b/>
          <w:color w:val="000000" w:themeColor="text1"/>
          <w:sz w:val="28"/>
          <w:szCs w:val="28"/>
          <w:lang w:val="kk-KZ"/>
        </w:rPr>
      </w:pPr>
    </w:p>
    <w:p w14:paraId="5DBFA1D7" w14:textId="77777777" w:rsidR="00771CB2" w:rsidRPr="00D15C6D" w:rsidRDefault="00771CB2" w:rsidP="00197CE2">
      <w:pPr>
        <w:jc w:val="center"/>
        <w:rPr>
          <w:b/>
          <w:bCs/>
          <w:color w:val="000000" w:themeColor="text1"/>
          <w:sz w:val="28"/>
          <w:szCs w:val="28"/>
          <w:lang w:val="kk-KZ"/>
        </w:rPr>
      </w:pPr>
      <w:r w:rsidRPr="00D15C6D">
        <w:rPr>
          <w:b/>
          <w:bCs/>
          <w:color w:val="000000" w:themeColor="text1"/>
          <w:sz w:val="28"/>
          <w:szCs w:val="28"/>
          <w:lang w:val="kk-KZ"/>
        </w:rPr>
        <w:t>МАЙЛЫБАЕВА ЖАЗИРА СЫРЛЫБАЙҚЫЗЫ</w:t>
      </w:r>
    </w:p>
    <w:p w14:paraId="1BB0905F" w14:textId="77777777" w:rsidR="00771CB2" w:rsidRPr="00D15C6D" w:rsidRDefault="00771CB2" w:rsidP="00197CE2">
      <w:pPr>
        <w:pStyle w:val="a5"/>
        <w:shd w:val="clear" w:color="auto" w:fill="FFFFFF"/>
        <w:tabs>
          <w:tab w:val="left" w:pos="709"/>
        </w:tabs>
        <w:ind w:left="0"/>
        <w:jc w:val="center"/>
        <w:rPr>
          <w:b/>
          <w:color w:val="000000" w:themeColor="text1"/>
          <w:sz w:val="28"/>
          <w:szCs w:val="28"/>
          <w:lang w:val="kk-KZ"/>
        </w:rPr>
      </w:pPr>
    </w:p>
    <w:p w14:paraId="5F9F4921" w14:textId="77777777" w:rsidR="00771CB2" w:rsidRDefault="00771CB2" w:rsidP="00197CE2">
      <w:pPr>
        <w:jc w:val="center"/>
        <w:rPr>
          <w:color w:val="000000" w:themeColor="text1"/>
          <w:sz w:val="28"/>
          <w:szCs w:val="28"/>
          <w:lang w:val="kk-KZ"/>
        </w:rPr>
      </w:pPr>
    </w:p>
    <w:p w14:paraId="76F08F70" w14:textId="77777777" w:rsidR="008C66C8" w:rsidRPr="00D15C6D" w:rsidRDefault="008C66C8" w:rsidP="00197CE2">
      <w:pPr>
        <w:jc w:val="center"/>
        <w:rPr>
          <w:color w:val="000000" w:themeColor="text1"/>
          <w:sz w:val="28"/>
          <w:szCs w:val="28"/>
          <w:lang w:val="kk-KZ"/>
        </w:rPr>
      </w:pPr>
    </w:p>
    <w:p w14:paraId="7CC54ECD" w14:textId="77777777" w:rsidR="00771CB2" w:rsidRPr="00D15C6D" w:rsidRDefault="00771CB2" w:rsidP="00197CE2">
      <w:pPr>
        <w:tabs>
          <w:tab w:val="left" w:pos="709"/>
        </w:tabs>
        <w:jc w:val="center"/>
        <w:rPr>
          <w:color w:val="000000" w:themeColor="text1"/>
          <w:sz w:val="28"/>
          <w:szCs w:val="28"/>
          <w:lang w:val="kk-KZ"/>
        </w:rPr>
      </w:pPr>
      <w:r w:rsidRPr="00D15C6D">
        <w:rPr>
          <w:b/>
          <w:color w:val="000000" w:themeColor="text1"/>
          <w:sz w:val="28"/>
          <w:szCs w:val="28"/>
          <w:lang w:val="kk-KZ"/>
        </w:rPr>
        <w:t>Болашақ педагог-психологтердің нарративке қабілеттілігін дамыту ерекшеліктері</w:t>
      </w:r>
    </w:p>
    <w:p w14:paraId="386D0A2E" w14:textId="77777777" w:rsidR="00771CB2" w:rsidRPr="00D15C6D" w:rsidRDefault="00771CB2" w:rsidP="00197CE2">
      <w:pPr>
        <w:ind w:firstLine="709"/>
        <w:jc w:val="both"/>
        <w:rPr>
          <w:b/>
          <w:color w:val="000000" w:themeColor="text1"/>
          <w:sz w:val="28"/>
          <w:szCs w:val="28"/>
          <w:lang w:val="kk-KZ"/>
        </w:rPr>
      </w:pPr>
    </w:p>
    <w:p w14:paraId="22DFDA24" w14:textId="77777777" w:rsidR="00771CB2" w:rsidRPr="00D15C6D" w:rsidRDefault="00771CB2" w:rsidP="00197CE2">
      <w:pPr>
        <w:ind w:firstLine="709"/>
        <w:jc w:val="both"/>
        <w:rPr>
          <w:b/>
          <w:color w:val="000000" w:themeColor="text1"/>
          <w:sz w:val="28"/>
          <w:szCs w:val="28"/>
          <w:lang w:val="kk-KZ"/>
        </w:rPr>
      </w:pPr>
    </w:p>
    <w:p w14:paraId="00C04AB5" w14:textId="77777777" w:rsidR="00771CB2" w:rsidRPr="00D15C6D" w:rsidRDefault="00771CB2" w:rsidP="00197CE2">
      <w:pPr>
        <w:ind w:firstLine="709"/>
        <w:jc w:val="both"/>
        <w:rPr>
          <w:b/>
          <w:color w:val="000000" w:themeColor="text1"/>
          <w:sz w:val="28"/>
          <w:szCs w:val="28"/>
          <w:lang w:val="kk-KZ"/>
        </w:rPr>
      </w:pPr>
    </w:p>
    <w:p w14:paraId="6BFEBAFF" w14:textId="18B74059" w:rsidR="00771CB2" w:rsidRPr="00D15C6D" w:rsidRDefault="008C24AA" w:rsidP="00197CE2">
      <w:pPr>
        <w:jc w:val="center"/>
        <w:rPr>
          <w:bCs/>
          <w:caps/>
          <w:color w:val="000000" w:themeColor="text1"/>
          <w:sz w:val="28"/>
          <w:szCs w:val="28"/>
          <w:lang w:val="kk-KZ"/>
        </w:rPr>
      </w:pPr>
      <w:r w:rsidRPr="00E526B6">
        <w:rPr>
          <w:bCs/>
          <w:color w:val="000000" w:themeColor="text1"/>
          <w:sz w:val="28"/>
          <w:szCs w:val="28"/>
          <w:lang w:val="kk-KZ"/>
        </w:rPr>
        <w:t>8</w:t>
      </w:r>
      <w:r w:rsidR="00771CB2" w:rsidRPr="00D15C6D">
        <w:rPr>
          <w:bCs/>
          <w:color w:val="000000" w:themeColor="text1"/>
          <w:sz w:val="28"/>
          <w:szCs w:val="28"/>
          <w:lang w:val="kk-KZ"/>
        </w:rPr>
        <w:t>D0</w:t>
      </w:r>
      <w:r w:rsidR="00971B08">
        <w:rPr>
          <w:bCs/>
          <w:color w:val="000000" w:themeColor="text1"/>
          <w:sz w:val="28"/>
          <w:szCs w:val="28"/>
          <w:lang w:val="kk-KZ"/>
        </w:rPr>
        <w:t>1</w:t>
      </w:r>
      <w:r w:rsidR="00771CB2" w:rsidRPr="00D15C6D">
        <w:rPr>
          <w:bCs/>
          <w:color w:val="000000" w:themeColor="text1"/>
          <w:sz w:val="28"/>
          <w:szCs w:val="28"/>
          <w:lang w:val="kk-KZ"/>
        </w:rPr>
        <w:t>103</w:t>
      </w:r>
      <w:r w:rsidRPr="00E526B6">
        <w:rPr>
          <w:bCs/>
          <w:color w:val="000000" w:themeColor="text1"/>
          <w:sz w:val="28"/>
          <w:szCs w:val="28"/>
          <w:lang w:val="kk-KZ"/>
        </w:rPr>
        <w:t xml:space="preserve"> </w:t>
      </w:r>
      <w:r w:rsidR="00197CE2">
        <w:rPr>
          <w:bCs/>
          <w:color w:val="000000" w:themeColor="text1"/>
          <w:sz w:val="28"/>
          <w:szCs w:val="28"/>
          <w:lang w:val="kk-KZ"/>
        </w:rPr>
        <w:t>–</w:t>
      </w:r>
      <w:r w:rsidR="00771CB2" w:rsidRPr="00D15C6D">
        <w:rPr>
          <w:bCs/>
          <w:color w:val="000000" w:themeColor="text1"/>
          <w:sz w:val="28"/>
          <w:szCs w:val="28"/>
          <w:lang w:val="kk-KZ"/>
        </w:rPr>
        <w:t xml:space="preserve"> </w:t>
      </w:r>
      <w:r w:rsidR="00771CB2" w:rsidRPr="00D15C6D">
        <w:rPr>
          <w:color w:val="000000" w:themeColor="text1"/>
          <w:sz w:val="28"/>
          <w:szCs w:val="28"/>
          <w:lang w:val="kk-KZ"/>
        </w:rPr>
        <w:t>Педагогика және психология</w:t>
      </w:r>
    </w:p>
    <w:p w14:paraId="71CF8678" w14:textId="77777777" w:rsidR="00197CE2" w:rsidRDefault="00197CE2" w:rsidP="00197CE2">
      <w:pPr>
        <w:pStyle w:val="a5"/>
        <w:shd w:val="clear" w:color="auto" w:fill="FFFFFF"/>
        <w:ind w:left="0"/>
        <w:jc w:val="center"/>
        <w:rPr>
          <w:color w:val="000000" w:themeColor="text1"/>
          <w:sz w:val="28"/>
          <w:szCs w:val="28"/>
          <w:lang w:val="kk-KZ"/>
        </w:rPr>
      </w:pPr>
    </w:p>
    <w:p w14:paraId="41669A49" w14:textId="77777777" w:rsidR="00197CE2" w:rsidRDefault="00197CE2" w:rsidP="00197CE2">
      <w:pPr>
        <w:pStyle w:val="a5"/>
        <w:shd w:val="clear" w:color="auto" w:fill="FFFFFF"/>
        <w:ind w:left="0"/>
        <w:jc w:val="center"/>
        <w:rPr>
          <w:color w:val="000000" w:themeColor="text1"/>
          <w:sz w:val="28"/>
          <w:szCs w:val="28"/>
          <w:lang w:val="kk-KZ"/>
        </w:rPr>
      </w:pPr>
    </w:p>
    <w:p w14:paraId="1839C38E" w14:textId="77777777" w:rsidR="00197CE2" w:rsidRDefault="00197CE2" w:rsidP="00197CE2">
      <w:pPr>
        <w:pStyle w:val="a5"/>
        <w:shd w:val="clear" w:color="auto" w:fill="FFFFFF"/>
        <w:ind w:left="0"/>
        <w:jc w:val="center"/>
        <w:rPr>
          <w:color w:val="000000" w:themeColor="text1"/>
          <w:sz w:val="28"/>
          <w:szCs w:val="28"/>
          <w:lang w:val="kk-KZ"/>
        </w:rPr>
      </w:pPr>
    </w:p>
    <w:p w14:paraId="749F491F" w14:textId="77777777" w:rsidR="00197CE2" w:rsidRDefault="00771CB2" w:rsidP="00197CE2">
      <w:pPr>
        <w:pStyle w:val="a5"/>
        <w:shd w:val="clear" w:color="auto" w:fill="FFFFFF"/>
        <w:ind w:left="0"/>
        <w:jc w:val="center"/>
        <w:rPr>
          <w:color w:val="000000" w:themeColor="text1"/>
          <w:sz w:val="28"/>
          <w:szCs w:val="28"/>
          <w:lang w:val="kk-KZ"/>
        </w:rPr>
      </w:pPr>
      <w:r w:rsidRPr="00D15C6D">
        <w:rPr>
          <w:color w:val="000000" w:themeColor="text1"/>
          <w:sz w:val="28"/>
          <w:szCs w:val="28"/>
          <w:lang w:val="kk-KZ"/>
        </w:rPr>
        <w:t>Философия докторы (PhD)</w:t>
      </w:r>
    </w:p>
    <w:p w14:paraId="2658C027" w14:textId="1DC52752" w:rsidR="00771CB2" w:rsidRPr="00D15C6D" w:rsidRDefault="00771CB2" w:rsidP="00197CE2">
      <w:pPr>
        <w:pStyle w:val="a5"/>
        <w:shd w:val="clear" w:color="auto" w:fill="FFFFFF"/>
        <w:ind w:left="0"/>
        <w:jc w:val="center"/>
        <w:rPr>
          <w:color w:val="000000" w:themeColor="text1"/>
          <w:sz w:val="28"/>
          <w:szCs w:val="28"/>
          <w:lang w:val="kk-KZ"/>
        </w:rPr>
      </w:pPr>
      <w:r w:rsidRPr="00D15C6D">
        <w:rPr>
          <w:color w:val="000000" w:themeColor="text1"/>
          <w:sz w:val="28"/>
          <w:szCs w:val="28"/>
          <w:lang w:val="kk-KZ"/>
        </w:rPr>
        <w:t>дәрежесін алу үшін дайындалған диссертация</w:t>
      </w:r>
    </w:p>
    <w:p w14:paraId="35D04C65" w14:textId="77777777" w:rsidR="00771CB2" w:rsidRDefault="00771CB2" w:rsidP="00197CE2">
      <w:pPr>
        <w:ind w:firstLine="709"/>
        <w:jc w:val="center"/>
        <w:rPr>
          <w:color w:val="000000" w:themeColor="text1"/>
          <w:sz w:val="28"/>
          <w:szCs w:val="28"/>
          <w:lang w:val="kk-KZ"/>
        </w:rPr>
      </w:pPr>
    </w:p>
    <w:p w14:paraId="7B0FDAAD" w14:textId="77777777" w:rsidR="00197CE2" w:rsidRDefault="00197CE2" w:rsidP="00197CE2">
      <w:pPr>
        <w:ind w:firstLine="709"/>
        <w:jc w:val="center"/>
        <w:rPr>
          <w:color w:val="000000" w:themeColor="text1"/>
          <w:sz w:val="28"/>
          <w:szCs w:val="28"/>
          <w:lang w:val="kk-KZ"/>
        </w:rPr>
      </w:pPr>
    </w:p>
    <w:p w14:paraId="2A45129D" w14:textId="77777777" w:rsidR="00197CE2" w:rsidRPr="008C24AA" w:rsidRDefault="00197CE2" w:rsidP="00197CE2">
      <w:pPr>
        <w:ind w:firstLine="709"/>
        <w:jc w:val="center"/>
        <w:rPr>
          <w:color w:val="000000" w:themeColor="text1"/>
          <w:sz w:val="28"/>
          <w:szCs w:val="28"/>
          <w:lang w:val="kk-KZ"/>
        </w:rPr>
      </w:pPr>
    </w:p>
    <w:p w14:paraId="130F8953" w14:textId="77777777" w:rsidR="00771CB2" w:rsidRPr="00D15C6D" w:rsidRDefault="00771CB2" w:rsidP="00197CE2">
      <w:pPr>
        <w:ind w:firstLine="709"/>
        <w:jc w:val="both"/>
        <w:rPr>
          <w:color w:val="000000" w:themeColor="text1"/>
          <w:sz w:val="28"/>
          <w:szCs w:val="28"/>
          <w:lang w:val="kk-KZ"/>
        </w:rPr>
      </w:pPr>
    </w:p>
    <w:p w14:paraId="5613E555" w14:textId="77777777" w:rsidR="00771CB2" w:rsidRPr="00D15C6D" w:rsidRDefault="00771CB2" w:rsidP="00197CE2">
      <w:pPr>
        <w:numPr>
          <w:ilvl w:val="0"/>
          <w:numId w:val="1"/>
        </w:numPr>
        <w:ind w:left="0" w:firstLine="709"/>
        <w:jc w:val="right"/>
        <w:rPr>
          <w:bCs/>
          <w:color w:val="000000" w:themeColor="text1"/>
          <w:sz w:val="28"/>
          <w:szCs w:val="28"/>
          <w:lang w:val="kk-KZ"/>
        </w:rPr>
      </w:pPr>
      <w:r w:rsidRPr="00D15C6D">
        <w:rPr>
          <w:bCs/>
          <w:color w:val="000000" w:themeColor="text1"/>
          <w:sz w:val="28"/>
          <w:szCs w:val="28"/>
          <w:lang w:val="kk-KZ"/>
        </w:rPr>
        <w:t>Ғылыми жетекші</w:t>
      </w:r>
    </w:p>
    <w:p w14:paraId="5451BFD9" w14:textId="77777777" w:rsidR="00771CB2" w:rsidRPr="00D15C6D" w:rsidRDefault="00771CB2" w:rsidP="00197CE2">
      <w:pPr>
        <w:numPr>
          <w:ilvl w:val="0"/>
          <w:numId w:val="1"/>
        </w:numPr>
        <w:ind w:left="0" w:firstLine="709"/>
        <w:jc w:val="right"/>
        <w:rPr>
          <w:bCs/>
          <w:color w:val="000000" w:themeColor="text1"/>
          <w:sz w:val="28"/>
          <w:szCs w:val="28"/>
          <w:lang w:val="kk-KZ"/>
        </w:rPr>
      </w:pPr>
      <w:r w:rsidRPr="00D15C6D">
        <w:rPr>
          <w:bCs/>
          <w:color w:val="000000" w:themeColor="text1"/>
          <w:sz w:val="28"/>
          <w:szCs w:val="28"/>
          <w:lang w:val="kk-KZ"/>
        </w:rPr>
        <w:t xml:space="preserve">психология ғылымдарының докторы, </w:t>
      </w:r>
    </w:p>
    <w:p w14:paraId="36E7DCF0" w14:textId="77777777" w:rsidR="00197CE2" w:rsidRDefault="00771CB2" w:rsidP="00197CE2">
      <w:pPr>
        <w:numPr>
          <w:ilvl w:val="0"/>
          <w:numId w:val="1"/>
        </w:numPr>
        <w:ind w:left="0" w:firstLine="709"/>
        <w:jc w:val="right"/>
        <w:rPr>
          <w:bCs/>
          <w:color w:val="000000" w:themeColor="text1"/>
          <w:sz w:val="28"/>
          <w:szCs w:val="28"/>
          <w:lang w:val="kk-KZ"/>
        </w:rPr>
      </w:pPr>
      <w:r w:rsidRPr="00D15C6D">
        <w:rPr>
          <w:bCs/>
          <w:color w:val="000000" w:themeColor="text1"/>
          <w:sz w:val="28"/>
          <w:szCs w:val="28"/>
          <w:lang w:val="kk-KZ"/>
        </w:rPr>
        <w:t xml:space="preserve">профессор </w:t>
      </w:r>
    </w:p>
    <w:p w14:paraId="5F39DD18" w14:textId="3D5E2E10" w:rsidR="00771CB2" w:rsidRPr="00D15C6D" w:rsidRDefault="00771CB2" w:rsidP="00197CE2">
      <w:pPr>
        <w:numPr>
          <w:ilvl w:val="0"/>
          <w:numId w:val="1"/>
        </w:numPr>
        <w:ind w:left="0" w:firstLine="709"/>
        <w:jc w:val="right"/>
        <w:rPr>
          <w:bCs/>
          <w:color w:val="000000" w:themeColor="text1"/>
          <w:sz w:val="28"/>
          <w:szCs w:val="28"/>
          <w:lang w:val="kk-KZ"/>
        </w:rPr>
      </w:pPr>
      <w:r w:rsidRPr="00D15C6D">
        <w:rPr>
          <w:bCs/>
          <w:color w:val="000000" w:themeColor="text1"/>
          <w:sz w:val="28"/>
          <w:szCs w:val="28"/>
          <w:lang w:val="kk-KZ"/>
        </w:rPr>
        <w:t>Ерментаева</w:t>
      </w:r>
      <w:r w:rsidR="00197CE2" w:rsidRPr="00197CE2">
        <w:rPr>
          <w:bCs/>
          <w:color w:val="000000" w:themeColor="text1"/>
          <w:sz w:val="28"/>
          <w:szCs w:val="28"/>
          <w:lang w:val="kk-KZ"/>
        </w:rPr>
        <w:t xml:space="preserve"> </w:t>
      </w:r>
      <w:r w:rsidR="00197CE2" w:rsidRPr="00D15C6D">
        <w:rPr>
          <w:bCs/>
          <w:color w:val="000000" w:themeColor="text1"/>
          <w:sz w:val="28"/>
          <w:szCs w:val="28"/>
          <w:lang w:val="kk-KZ"/>
        </w:rPr>
        <w:t>А.Р.</w:t>
      </w:r>
    </w:p>
    <w:p w14:paraId="49E3C5D3" w14:textId="77777777" w:rsidR="00771CB2" w:rsidRPr="00197CE2" w:rsidRDefault="00771CB2" w:rsidP="00197CE2">
      <w:pPr>
        <w:numPr>
          <w:ilvl w:val="0"/>
          <w:numId w:val="1"/>
        </w:numPr>
        <w:ind w:left="0" w:firstLine="709"/>
        <w:jc w:val="right"/>
        <w:rPr>
          <w:bCs/>
          <w:color w:val="000000" w:themeColor="text1"/>
          <w:sz w:val="16"/>
          <w:szCs w:val="16"/>
          <w:lang w:val="kk-KZ"/>
        </w:rPr>
      </w:pPr>
    </w:p>
    <w:p w14:paraId="4228FCE7" w14:textId="77777777" w:rsidR="00771CB2" w:rsidRPr="00D15C6D" w:rsidRDefault="00771CB2" w:rsidP="00197CE2">
      <w:pPr>
        <w:numPr>
          <w:ilvl w:val="0"/>
          <w:numId w:val="1"/>
        </w:numPr>
        <w:ind w:left="0" w:firstLine="709"/>
        <w:jc w:val="right"/>
        <w:rPr>
          <w:bCs/>
          <w:color w:val="000000" w:themeColor="text1"/>
          <w:sz w:val="28"/>
          <w:szCs w:val="28"/>
          <w:lang w:val="kk-KZ"/>
        </w:rPr>
      </w:pPr>
      <w:r w:rsidRPr="00D15C6D">
        <w:rPr>
          <w:bCs/>
          <w:color w:val="000000" w:themeColor="text1"/>
          <w:sz w:val="28"/>
          <w:szCs w:val="28"/>
          <w:lang w:val="kk-KZ"/>
        </w:rPr>
        <w:t xml:space="preserve">Шетелдік ғылыми кеңесші </w:t>
      </w:r>
    </w:p>
    <w:p w14:paraId="397B0E2C" w14:textId="77777777" w:rsidR="00771CB2" w:rsidRPr="00D15C6D" w:rsidRDefault="00771CB2" w:rsidP="00197CE2">
      <w:pPr>
        <w:numPr>
          <w:ilvl w:val="0"/>
          <w:numId w:val="1"/>
        </w:numPr>
        <w:ind w:left="0" w:firstLine="709"/>
        <w:jc w:val="right"/>
        <w:rPr>
          <w:b/>
          <w:bCs/>
          <w:color w:val="000000" w:themeColor="text1"/>
          <w:sz w:val="28"/>
          <w:szCs w:val="28"/>
          <w:lang w:val="kk-KZ"/>
        </w:rPr>
      </w:pPr>
      <w:r w:rsidRPr="00D15C6D">
        <w:rPr>
          <w:bCs/>
          <w:color w:val="000000" w:themeColor="text1"/>
          <w:sz w:val="28"/>
          <w:szCs w:val="28"/>
          <w:lang w:val="kk-KZ"/>
        </w:rPr>
        <w:t xml:space="preserve">педагогика ғылымдарының докторы, </w:t>
      </w:r>
    </w:p>
    <w:p w14:paraId="6119FA98" w14:textId="77777777" w:rsidR="00197CE2" w:rsidRPr="00197CE2" w:rsidRDefault="00771CB2" w:rsidP="00197CE2">
      <w:pPr>
        <w:numPr>
          <w:ilvl w:val="0"/>
          <w:numId w:val="1"/>
        </w:numPr>
        <w:ind w:left="0" w:firstLine="709"/>
        <w:jc w:val="right"/>
        <w:rPr>
          <w:b/>
          <w:bCs/>
          <w:color w:val="000000" w:themeColor="text1"/>
          <w:sz w:val="28"/>
          <w:szCs w:val="28"/>
          <w:lang w:val="kk-KZ"/>
        </w:rPr>
      </w:pPr>
      <w:r w:rsidRPr="00D15C6D">
        <w:rPr>
          <w:bCs/>
          <w:color w:val="000000" w:themeColor="text1"/>
          <w:sz w:val="28"/>
          <w:szCs w:val="28"/>
          <w:lang w:val="kk-KZ"/>
        </w:rPr>
        <w:t xml:space="preserve">профессор </w:t>
      </w:r>
    </w:p>
    <w:p w14:paraId="40DB892C" w14:textId="6F51FBC3" w:rsidR="00771CB2" w:rsidRPr="00D15C6D" w:rsidRDefault="00771CB2" w:rsidP="00197CE2">
      <w:pPr>
        <w:numPr>
          <w:ilvl w:val="0"/>
          <w:numId w:val="1"/>
        </w:numPr>
        <w:ind w:left="0" w:firstLine="709"/>
        <w:jc w:val="right"/>
        <w:rPr>
          <w:b/>
          <w:bCs/>
          <w:color w:val="000000" w:themeColor="text1"/>
          <w:sz w:val="28"/>
          <w:szCs w:val="28"/>
          <w:lang w:val="kk-KZ"/>
        </w:rPr>
      </w:pPr>
      <w:r w:rsidRPr="00D15C6D">
        <w:rPr>
          <w:bCs/>
          <w:color w:val="000000" w:themeColor="text1"/>
          <w:sz w:val="28"/>
          <w:szCs w:val="28"/>
          <w:lang w:val="kk-KZ"/>
        </w:rPr>
        <w:t>Казаренков</w:t>
      </w:r>
      <w:r w:rsidR="00197CE2" w:rsidRPr="00197CE2">
        <w:rPr>
          <w:bCs/>
          <w:color w:val="000000" w:themeColor="text1"/>
          <w:sz w:val="28"/>
          <w:szCs w:val="28"/>
          <w:lang w:val="kk-KZ"/>
        </w:rPr>
        <w:t xml:space="preserve"> </w:t>
      </w:r>
      <w:r w:rsidR="00197CE2" w:rsidRPr="00D15C6D">
        <w:rPr>
          <w:bCs/>
          <w:color w:val="000000" w:themeColor="text1"/>
          <w:sz w:val="28"/>
          <w:szCs w:val="28"/>
          <w:lang w:val="kk-KZ"/>
        </w:rPr>
        <w:t>В.И.</w:t>
      </w:r>
    </w:p>
    <w:p w14:paraId="412A38FF" w14:textId="77777777" w:rsidR="00771CB2" w:rsidRPr="00D15C6D" w:rsidRDefault="00771CB2" w:rsidP="00197CE2">
      <w:pPr>
        <w:numPr>
          <w:ilvl w:val="0"/>
          <w:numId w:val="1"/>
        </w:numPr>
        <w:ind w:left="0" w:firstLine="709"/>
        <w:jc w:val="right"/>
        <w:rPr>
          <w:color w:val="000000" w:themeColor="text1"/>
          <w:sz w:val="28"/>
          <w:szCs w:val="28"/>
          <w:lang w:val="kk-KZ"/>
        </w:rPr>
      </w:pPr>
      <w:r w:rsidRPr="00D15C6D">
        <w:rPr>
          <w:bCs/>
          <w:color w:val="000000" w:themeColor="text1"/>
          <w:sz w:val="28"/>
          <w:szCs w:val="28"/>
          <w:lang w:val="kk-KZ"/>
        </w:rPr>
        <w:t>Мәскеу(Ресей)</w:t>
      </w:r>
    </w:p>
    <w:p w14:paraId="0BD96A94" w14:textId="77777777" w:rsidR="00771CB2" w:rsidRPr="00D15C6D" w:rsidRDefault="00771CB2" w:rsidP="00197CE2">
      <w:pPr>
        <w:ind w:firstLine="709"/>
        <w:jc w:val="both"/>
        <w:rPr>
          <w:color w:val="000000" w:themeColor="text1"/>
          <w:sz w:val="28"/>
          <w:szCs w:val="28"/>
          <w:lang w:val="kk-KZ"/>
        </w:rPr>
      </w:pPr>
    </w:p>
    <w:p w14:paraId="2EDA5E5F" w14:textId="77777777" w:rsidR="00771CB2" w:rsidRPr="00D15C6D" w:rsidRDefault="00771CB2" w:rsidP="00197CE2">
      <w:pPr>
        <w:ind w:firstLine="709"/>
        <w:jc w:val="center"/>
        <w:rPr>
          <w:color w:val="000000" w:themeColor="text1"/>
          <w:sz w:val="28"/>
          <w:szCs w:val="28"/>
          <w:lang w:val="kk-KZ"/>
        </w:rPr>
      </w:pPr>
    </w:p>
    <w:p w14:paraId="0A633B9B" w14:textId="77777777" w:rsidR="00771CB2" w:rsidRPr="00D15C6D" w:rsidRDefault="00771CB2" w:rsidP="00197CE2">
      <w:pPr>
        <w:ind w:firstLine="709"/>
        <w:jc w:val="center"/>
        <w:rPr>
          <w:color w:val="000000" w:themeColor="text1"/>
          <w:sz w:val="28"/>
          <w:szCs w:val="28"/>
          <w:lang w:val="kk-KZ"/>
        </w:rPr>
      </w:pPr>
    </w:p>
    <w:p w14:paraId="1BF25BAA" w14:textId="77777777" w:rsidR="00771CB2" w:rsidRPr="00D15C6D" w:rsidRDefault="00771CB2" w:rsidP="00197CE2">
      <w:pPr>
        <w:ind w:firstLine="709"/>
        <w:jc w:val="center"/>
        <w:rPr>
          <w:color w:val="000000" w:themeColor="text1"/>
          <w:sz w:val="28"/>
          <w:szCs w:val="28"/>
          <w:lang w:val="kk-KZ"/>
        </w:rPr>
      </w:pPr>
    </w:p>
    <w:p w14:paraId="7D2403EC" w14:textId="6EBE655E" w:rsidR="00E526B6" w:rsidRDefault="00E526B6" w:rsidP="00197CE2">
      <w:pPr>
        <w:rPr>
          <w:color w:val="000000" w:themeColor="text1"/>
          <w:sz w:val="28"/>
          <w:szCs w:val="28"/>
          <w:lang w:val="kk-KZ"/>
        </w:rPr>
      </w:pPr>
    </w:p>
    <w:p w14:paraId="46D3C94A" w14:textId="77777777" w:rsidR="00412024" w:rsidRDefault="00412024" w:rsidP="00197CE2">
      <w:pPr>
        <w:rPr>
          <w:color w:val="000000" w:themeColor="text1"/>
          <w:sz w:val="28"/>
          <w:szCs w:val="28"/>
          <w:lang w:val="kk-KZ"/>
        </w:rPr>
      </w:pPr>
    </w:p>
    <w:p w14:paraId="3B450D02" w14:textId="1B4A2723" w:rsidR="00E526B6" w:rsidRPr="00FA555F" w:rsidRDefault="00FA555F" w:rsidP="00197CE2">
      <w:pPr>
        <w:jc w:val="center"/>
        <w:rPr>
          <w:color w:val="000000" w:themeColor="text1"/>
          <w:sz w:val="28"/>
          <w:szCs w:val="28"/>
          <w:lang w:val="kk-KZ"/>
        </w:rPr>
      </w:pPr>
      <w:r w:rsidRPr="00FA555F">
        <w:rPr>
          <w:color w:val="000000" w:themeColor="text1"/>
          <w:sz w:val="28"/>
          <w:szCs w:val="28"/>
          <w:lang w:val="kk-KZ"/>
        </w:rPr>
        <w:t>Қазақстан Республикасы</w:t>
      </w:r>
    </w:p>
    <w:p w14:paraId="3B755864" w14:textId="2C076669" w:rsidR="006451F6" w:rsidRPr="00412024" w:rsidRDefault="0081550C" w:rsidP="00197CE2">
      <w:pPr>
        <w:jc w:val="center"/>
        <w:rPr>
          <w:color w:val="000000" w:themeColor="text1"/>
          <w:sz w:val="28"/>
          <w:szCs w:val="28"/>
          <w:lang w:val="kk-KZ"/>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32F09DD7" wp14:editId="3FD63F31">
                <wp:simplePos x="0" y="0"/>
                <wp:positionH relativeFrom="column">
                  <wp:posOffset>2450244</wp:posOffset>
                </wp:positionH>
                <wp:positionV relativeFrom="paragraph">
                  <wp:posOffset>207258</wp:posOffset>
                </wp:positionV>
                <wp:extent cx="1502797" cy="349858"/>
                <wp:effectExtent l="0" t="0" r="2540" b="0"/>
                <wp:wrapNone/>
                <wp:docPr id="1" name="Прямоугольник 1"/>
                <wp:cNvGraphicFramePr/>
                <a:graphic xmlns:a="http://schemas.openxmlformats.org/drawingml/2006/main">
                  <a:graphicData uri="http://schemas.microsoft.com/office/word/2010/wordprocessingShape">
                    <wps:wsp>
                      <wps:cNvSpPr/>
                      <wps:spPr>
                        <a:xfrm>
                          <a:off x="0" y="0"/>
                          <a:ext cx="1502797" cy="3498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61748" id="Прямоугольник 1" o:spid="_x0000_s1026" style="position:absolute;margin-left:192.95pt;margin-top:16.3pt;width:118.35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" fillcolor="white [3212]" stroked="f" strokeweight="1pt"/>
            </w:pict>
          </mc:Fallback>
        </mc:AlternateContent>
      </w:r>
      <w:r w:rsidR="006C7B08" w:rsidRPr="00FA555F">
        <w:rPr>
          <w:color w:val="000000" w:themeColor="text1"/>
          <w:sz w:val="28"/>
          <w:szCs w:val="28"/>
          <w:lang w:val="kk-KZ"/>
        </w:rPr>
        <w:t>Астана</w:t>
      </w:r>
      <w:r w:rsidR="00771CB2" w:rsidRPr="00FA555F">
        <w:rPr>
          <w:color w:val="000000" w:themeColor="text1"/>
          <w:sz w:val="28"/>
          <w:szCs w:val="28"/>
          <w:lang w:val="kk-KZ"/>
        </w:rPr>
        <w:t>, 202</w:t>
      </w:r>
      <w:r w:rsidR="006C7B08" w:rsidRPr="00FA555F">
        <w:rPr>
          <w:color w:val="000000" w:themeColor="text1"/>
          <w:sz w:val="28"/>
          <w:szCs w:val="28"/>
          <w:lang w:val="kk-KZ"/>
        </w:rPr>
        <w:t>3</w:t>
      </w:r>
    </w:p>
    <w:p w14:paraId="7C17258E" w14:textId="7D297B8A" w:rsidR="00771CB2" w:rsidRPr="00D15C6D" w:rsidRDefault="00771CB2" w:rsidP="00197CE2">
      <w:pPr>
        <w:ind w:firstLine="709"/>
        <w:jc w:val="center"/>
        <w:rPr>
          <w:b/>
          <w:color w:val="000000" w:themeColor="text1"/>
          <w:sz w:val="28"/>
          <w:szCs w:val="28"/>
          <w:lang w:val="kk-KZ"/>
        </w:rPr>
      </w:pPr>
      <w:r w:rsidRPr="00D15C6D">
        <w:rPr>
          <w:b/>
          <w:color w:val="000000" w:themeColor="text1"/>
          <w:sz w:val="28"/>
          <w:szCs w:val="28"/>
          <w:lang w:val="kk-KZ"/>
        </w:rPr>
        <w:lastRenderedPageBreak/>
        <w:t>МАЗМҰНЫ</w:t>
      </w:r>
    </w:p>
    <w:p w14:paraId="1F08AF0D" w14:textId="77777777" w:rsidR="00771CB2" w:rsidRPr="00D15C6D" w:rsidRDefault="00771CB2" w:rsidP="00197CE2">
      <w:pPr>
        <w:ind w:firstLine="709"/>
        <w:jc w:val="center"/>
        <w:rPr>
          <w:color w:val="000000" w:themeColor="text1"/>
          <w:sz w:val="28"/>
          <w:szCs w:val="28"/>
          <w:lang w:val="kk-KZ"/>
        </w:rPr>
      </w:pPr>
    </w:p>
    <w:tbl>
      <w:tblPr>
        <w:tblW w:w="10200" w:type="dxa"/>
        <w:tblInd w:w="-318" w:type="dxa"/>
        <w:tblLayout w:type="fixed"/>
        <w:tblLook w:val="01E0" w:firstRow="1" w:lastRow="1" w:firstColumn="1" w:lastColumn="1" w:noHBand="0" w:noVBand="0"/>
      </w:tblPr>
      <w:tblGrid>
        <w:gridCol w:w="710"/>
        <w:gridCol w:w="8910"/>
        <w:gridCol w:w="580"/>
      </w:tblGrid>
      <w:tr w:rsidR="00771CB2" w:rsidRPr="000F0407" w14:paraId="752F3E09" w14:textId="77777777" w:rsidTr="008C66C8">
        <w:trPr>
          <w:trHeight w:val="70"/>
        </w:trPr>
        <w:tc>
          <w:tcPr>
            <w:tcW w:w="710" w:type="dxa"/>
          </w:tcPr>
          <w:p w14:paraId="26251D6B"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hideMark/>
          </w:tcPr>
          <w:p w14:paraId="78E64CB0" w14:textId="141C4F3D"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НОРМАТИВТІК СІЛТЕМЕЛЕР</w:t>
            </w:r>
            <w:r w:rsidRPr="000F0407">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r w:rsidRPr="000F0407">
              <w:rPr>
                <w:rFonts w:ascii="Times New Roman" w:hAnsi="Times New Roman" w:cs="Times New Roman"/>
                <w:b w:val="0"/>
                <w:bCs w:val="0"/>
                <w:i w:val="0"/>
                <w:iCs w:val="0"/>
                <w:color w:val="000000" w:themeColor="text1"/>
                <w:lang w:val="kk-KZ" w:eastAsia="en-US"/>
              </w:rPr>
              <w:t xml:space="preserve">  </w:t>
            </w:r>
          </w:p>
        </w:tc>
        <w:tc>
          <w:tcPr>
            <w:tcW w:w="580" w:type="dxa"/>
          </w:tcPr>
          <w:p w14:paraId="3618EC55" w14:textId="421DAA9A" w:rsidR="00771CB2"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3</w:t>
            </w:r>
          </w:p>
        </w:tc>
      </w:tr>
      <w:tr w:rsidR="00771CB2" w:rsidRPr="000F0407" w14:paraId="006380DC" w14:textId="77777777" w:rsidTr="008C66C8">
        <w:trPr>
          <w:trHeight w:val="70"/>
        </w:trPr>
        <w:tc>
          <w:tcPr>
            <w:tcW w:w="710" w:type="dxa"/>
          </w:tcPr>
          <w:p w14:paraId="306BD236"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hideMark/>
          </w:tcPr>
          <w:p w14:paraId="336C2DAC" w14:textId="254156B5"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АНЫҚТАМАЛАР</w:t>
            </w:r>
            <w:r w:rsidRPr="000F0407">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 xml:space="preserve">.......... </w:t>
            </w:r>
            <w:r w:rsidRPr="000F0407">
              <w:rPr>
                <w:rFonts w:ascii="Times New Roman" w:hAnsi="Times New Roman" w:cs="Times New Roman"/>
                <w:b w:val="0"/>
                <w:bCs w:val="0"/>
                <w:i w:val="0"/>
                <w:iCs w:val="0"/>
                <w:color w:val="000000" w:themeColor="text1"/>
                <w:lang w:val="kk-KZ" w:eastAsia="en-US"/>
              </w:rPr>
              <w:t xml:space="preserve">     </w:t>
            </w:r>
          </w:p>
        </w:tc>
        <w:tc>
          <w:tcPr>
            <w:tcW w:w="580" w:type="dxa"/>
          </w:tcPr>
          <w:p w14:paraId="5820E0F8" w14:textId="0726B914" w:rsidR="00771CB2"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4</w:t>
            </w:r>
          </w:p>
        </w:tc>
      </w:tr>
      <w:tr w:rsidR="00771CB2" w:rsidRPr="000F0407" w14:paraId="4CBA2772" w14:textId="77777777" w:rsidTr="008C66C8">
        <w:trPr>
          <w:trHeight w:val="70"/>
        </w:trPr>
        <w:tc>
          <w:tcPr>
            <w:tcW w:w="710" w:type="dxa"/>
          </w:tcPr>
          <w:p w14:paraId="04532795"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hideMark/>
          </w:tcPr>
          <w:p w14:paraId="05222054" w14:textId="62BB6F9C"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БЕЛГІЛЕУЛЕР МЕН ҚЫСҚАРТУЛАР</w:t>
            </w:r>
            <w:r w:rsidRPr="000F0407">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093EE3E9" w14:textId="7396F3A7" w:rsidR="00771CB2"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5</w:t>
            </w:r>
          </w:p>
        </w:tc>
      </w:tr>
      <w:tr w:rsidR="00771CB2" w:rsidRPr="000F0407" w14:paraId="3F6065B4" w14:textId="77777777" w:rsidTr="008C66C8">
        <w:trPr>
          <w:trHeight w:val="160"/>
        </w:trPr>
        <w:tc>
          <w:tcPr>
            <w:tcW w:w="710" w:type="dxa"/>
          </w:tcPr>
          <w:p w14:paraId="1C88164E"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hideMark/>
          </w:tcPr>
          <w:p w14:paraId="2BCC6017" w14:textId="01E79C2E"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КІРІСПЕ</w:t>
            </w:r>
            <w:r w:rsidRPr="000F0407">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5A8F1D35" w14:textId="010E4123" w:rsidR="00771CB2"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6</w:t>
            </w:r>
          </w:p>
        </w:tc>
      </w:tr>
      <w:tr w:rsidR="00771CB2" w:rsidRPr="00F725B1" w14:paraId="04745202" w14:textId="77777777" w:rsidTr="008C66C8">
        <w:trPr>
          <w:trHeight w:val="983"/>
        </w:trPr>
        <w:tc>
          <w:tcPr>
            <w:tcW w:w="710" w:type="dxa"/>
            <w:hideMark/>
          </w:tcPr>
          <w:p w14:paraId="702A6FFF" w14:textId="77777777" w:rsidR="00771CB2" w:rsidRPr="008C66C8" w:rsidRDefault="00771CB2" w:rsidP="00197CE2">
            <w:pPr>
              <w:pStyle w:val="2"/>
              <w:spacing w:before="0" w:after="0"/>
              <w:jc w:val="both"/>
              <w:rPr>
                <w:rFonts w:ascii="Times New Roman" w:hAnsi="Times New Roman" w:cs="Times New Roman"/>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1</w:t>
            </w:r>
          </w:p>
        </w:tc>
        <w:tc>
          <w:tcPr>
            <w:tcW w:w="8910" w:type="dxa"/>
            <w:hideMark/>
          </w:tcPr>
          <w:p w14:paraId="27178006" w14:textId="4D381917" w:rsidR="00771CB2" w:rsidRPr="008C66C8" w:rsidRDefault="00771CB2" w:rsidP="008C66C8">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 xml:space="preserve">БОЛАШАҚ ПЕДАГОГ-ПСИХОЛОГТЕРДІҢ НАРРАТИВКЕ ҚАБІЛЕТТІЛІГІН ДАМЫТУДЫҢ ҒЫЛЫМИ-ТЕОРИЯЛЫҚ </w:t>
            </w:r>
            <w:r w:rsidR="006C7B08" w:rsidRPr="008C66C8">
              <w:rPr>
                <w:rFonts w:ascii="Times New Roman" w:hAnsi="Times New Roman" w:cs="Times New Roman"/>
                <w:bCs w:val="0"/>
                <w:i w:val="0"/>
                <w:iCs w:val="0"/>
                <w:color w:val="000000" w:themeColor="text1"/>
                <w:lang w:val="kk-KZ" w:eastAsia="en-US"/>
              </w:rPr>
              <w:t>НЕГІЗДЕРІ</w:t>
            </w:r>
            <w:r w:rsidR="008C66C8">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p>
        </w:tc>
        <w:tc>
          <w:tcPr>
            <w:tcW w:w="580" w:type="dxa"/>
          </w:tcPr>
          <w:p w14:paraId="204B755C" w14:textId="77777777" w:rsidR="00771CB2" w:rsidRPr="00F725B1"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p w14:paraId="09E20E9C" w14:textId="77777777" w:rsidR="00F725B1" w:rsidRPr="00F725B1" w:rsidRDefault="00F725B1" w:rsidP="00F725B1">
            <w:pPr>
              <w:rPr>
                <w:sz w:val="28"/>
                <w:szCs w:val="28"/>
                <w:lang w:val="kk-KZ" w:eastAsia="en-US"/>
              </w:rPr>
            </w:pPr>
          </w:p>
          <w:p w14:paraId="4B973FB8" w14:textId="6CA7F213" w:rsidR="00F725B1" w:rsidRPr="00F725B1" w:rsidRDefault="00F725B1" w:rsidP="00F725B1">
            <w:pPr>
              <w:rPr>
                <w:sz w:val="28"/>
                <w:szCs w:val="28"/>
                <w:lang w:val="kk-KZ" w:eastAsia="en-US"/>
              </w:rPr>
            </w:pPr>
            <w:r w:rsidRPr="00F725B1">
              <w:rPr>
                <w:sz w:val="28"/>
                <w:szCs w:val="28"/>
                <w:lang w:val="kk-KZ" w:eastAsia="en-US"/>
              </w:rPr>
              <w:t>17</w:t>
            </w:r>
          </w:p>
        </w:tc>
      </w:tr>
      <w:tr w:rsidR="00771CB2" w:rsidRPr="000F0407" w14:paraId="1232DA16" w14:textId="77777777" w:rsidTr="008C66C8">
        <w:trPr>
          <w:trHeight w:val="363"/>
        </w:trPr>
        <w:tc>
          <w:tcPr>
            <w:tcW w:w="710" w:type="dxa"/>
            <w:hideMark/>
          </w:tcPr>
          <w:p w14:paraId="7D7ADA3C"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1.1</w:t>
            </w:r>
          </w:p>
        </w:tc>
        <w:tc>
          <w:tcPr>
            <w:tcW w:w="8910" w:type="dxa"/>
            <w:hideMark/>
          </w:tcPr>
          <w:p w14:paraId="6D1322E2" w14:textId="7C27640A" w:rsidR="00771CB2" w:rsidRPr="000F0407" w:rsidRDefault="00771CB2" w:rsidP="00197CE2">
            <w:pPr>
              <w:pStyle w:val="2"/>
              <w:spacing w:before="0" w:after="0"/>
              <w:jc w:val="both"/>
              <w:rPr>
                <w:rFonts w:ascii="Times New Roman" w:hAnsi="Times New Roman" w:cs="Times New Roman"/>
                <w:b w:val="0"/>
                <w:bCs w:val="0"/>
                <w:i w:val="0"/>
                <w:iCs w:val="0"/>
                <w:noProof/>
                <w:color w:val="000000" w:themeColor="text1"/>
                <w:lang w:val="kk-KZ" w:eastAsia="en-US"/>
              </w:rPr>
            </w:pPr>
            <w:r w:rsidRPr="000F0407">
              <w:rPr>
                <w:rFonts w:ascii="Times New Roman" w:hAnsi="Times New Roman" w:cs="Times New Roman"/>
                <w:b w:val="0"/>
                <w:bCs w:val="0"/>
                <w:i w:val="0"/>
                <w:iCs w:val="0"/>
                <w:noProof/>
                <w:color w:val="000000" w:themeColor="text1"/>
                <w:lang w:val="kk-KZ" w:eastAsia="en-US"/>
              </w:rPr>
              <w:t>Педагогикалық, психологиялық ғылымдардағы нарратив</w:t>
            </w:r>
            <w:r w:rsidR="00B276FF" w:rsidRPr="000F0407">
              <w:rPr>
                <w:rFonts w:ascii="Times New Roman" w:hAnsi="Times New Roman" w:cs="Times New Roman"/>
                <w:b w:val="0"/>
                <w:bCs w:val="0"/>
                <w:i w:val="0"/>
                <w:iCs w:val="0"/>
                <w:noProof/>
                <w:color w:val="000000" w:themeColor="text1"/>
                <w:lang w:val="kk-KZ" w:eastAsia="en-US"/>
              </w:rPr>
              <w:t>тік тұғырлар</w:t>
            </w:r>
            <w:r w:rsidR="00E526B6"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6C2C1F5F" w14:textId="77777777" w:rsidR="00E526B6"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p>
          <w:p w14:paraId="122E384F" w14:textId="705982CA" w:rsidR="00771CB2" w:rsidRPr="00F725B1" w:rsidRDefault="00E526B6" w:rsidP="00F725B1">
            <w:pPr>
              <w:pStyle w:val="2"/>
              <w:spacing w:before="0" w:after="0"/>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1</w:t>
            </w:r>
            <w:r w:rsidR="00F725B1">
              <w:rPr>
                <w:rFonts w:ascii="Times New Roman" w:hAnsi="Times New Roman" w:cs="Times New Roman"/>
                <w:b w:val="0"/>
                <w:bCs w:val="0"/>
                <w:i w:val="0"/>
                <w:iCs w:val="0"/>
                <w:color w:val="000000" w:themeColor="text1"/>
                <w:lang w:val="kk-KZ" w:eastAsia="en-US"/>
              </w:rPr>
              <w:t>7</w:t>
            </w:r>
          </w:p>
        </w:tc>
      </w:tr>
      <w:tr w:rsidR="00771CB2" w:rsidRPr="000F0407" w14:paraId="3D243496" w14:textId="77777777" w:rsidTr="000A4F15">
        <w:trPr>
          <w:trHeight w:val="120"/>
        </w:trPr>
        <w:tc>
          <w:tcPr>
            <w:tcW w:w="710" w:type="dxa"/>
            <w:hideMark/>
          </w:tcPr>
          <w:p w14:paraId="43E537FD"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1.2</w:t>
            </w:r>
          </w:p>
        </w:tc>
        <w:tc>
          <w:tcPr>
            <w:tcW w:w="8910" w:type="dxa"/>
            <w:hideMark/>
          </w:tcPr>
          <w:p w14:paraId="4BA1AF04" w14:textId="40437EFA"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Болашақ педагог-психологтердің кәсіби-тұлғалық дамуындағы нарративке қабілеттіліктің маңызы</w:t>
            </w:r>
            <w:r w:rsidR="00E526B6"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3E475F5E" w14:textId="77777777" w:rsidR="00E526B6"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p>
          <w:p w14:paraId="14C3F895" w14:textId="17FCE9AB" w:rsidR="00771CB2" w:rsidRPr="00F725B1" w:rsidRDefault="00E526B6" w:rsidP="00F725B1">
            <w:pPr>
              <w:pStyle w:val="2"/>
              <w:spacing w:before="0" w:after="0"/>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3</w:t>
            </w:r>
            <w:r w:rsidR="00F725B1">
              <w:rPr>
                <w:rFonts w:ascii="Times New Roman" w:hAnsi="Times New Roman" w:cs="Times New Roman"/>
                <w:b w:val="0"/>
                <w:bCs w:val="0"/>
                <w:i w:val="0"/>
                <w:iCs w:val="0"/>
                <w:color w:val="000000" w:themeColor="text1"/>
                <w:lang w:val="kk-KZ" w:eastAsia="en-US"/>
              </w:rPr>
              <w:t>7</w:t>
            </w:r>
          </w:p>
        </w:tc>
      </w:tr>
      <w:tr w:rsidR="00771CB2" w:rsidRPr="000F0407" w14:paraId="1C550890" w14:textId="77777777" w:rsidTr="008C66C8">
        <w:trPr>
          <w:trHeight w:val="644"/>
        </w:trPr>
        <w:tc>
          <w:tcPr>
            <w:tcW w:w="710" w:type="dxa"/>
            <w:hideMark/>
          </w:tcPr>
          <w:p w14:paraId="31022AC5"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1.3</w:t>
            </w:r>
          </w:p>
        </w:tc>
        <w:tc>
          <w:tcPr>
            <w:tcW w:w="8910" w:type="dxa"/>
            <w:hideMark/>
          </w:tcPr>
          <w:p w14:paraId="3B2F9DF6" w14:textId="786B194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 xml:space="preserve">Болашақ педагог-психологтердің нарративке қабілеттілігін дамытудың  әдіснамалық қағидалары </w:t>
            </w:r>
            <w:r w:rsidR="00E526B6" w:rsidRPr="000F0407">
              <w:rPr>
                <w:rFonts w:ascii="Times New Roman" w:hAnsi="Times New Roman" w:cs="Times New Roman"/>
                <w:b w:val="0"/>
                <w:bCs w:val="0"/>
                <w:i w:val="0"/>
                <w:iCs w:val="0"/>
                <w:color w:val="000000" w:themeColor="text1"/>
                <w:lang w:val="kk-KZ" w:eastAsia="en-US"/>
              </w:rPr>
              <w:t>...........</w:t>
            </w:r>
            <w:r w:rsidR="000A4F1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620ED24F" w14:textId="77777777" w:rsidR="00E526B6"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p>
          <w:p w14:paraId="2CCBAA67" w14:textId="1032D224" w:rsidR="00771CB2" w:rsidRPr="00F725B1" w:rsidRDefault="00E526B6" w:rsidP="00F725B1">
            <w:pPr>
              <w:pStyle w:val="2"/>
              <w:spacing w:before="0" w:after="0"/>
              <w:jc w:val="both"/>
              <w:rPr>
                <w:rFonts w:ascii="Times New Roman" w:hAnsi="Times New Roman" w:cs="Times New Roman"/>
                <w:b w:val="0"/>
                <w:bCs w:val="0"/>
                <w:i w:val="0"/>
                <w:iCs w:val="0"/>
                <w:color w:val="000000" w:themeColor="text1"/>
                <w:lang w:eastAsia="en-US"/>
              </w:rPr>
            </w:pPr>
            <w:r w:rsidRPr="00F725B1">
              <w:rPr>
                <w:rFonts w:ascii="Times New Roman" w:hAnsi="Times New Roman" w:cs="Times New Roman"/>
                <w:b w:val="0"/>
                <w:bCs w:val="0"/>
                <w:i w:val="0"/>
                <w:iCs w:val="0"/>
                <w:color w:val="000000" w:themeColor="text1"/>
                <w:lang w:val="kk-KZ" w:eastAsia="en-US"/>
              </w:rPr>
              <w:t>5</w:t>
            </w:r>
            <w:r w:rsidR="00F725B1">
              <w:rPr>
                <w:rFonts w:ascii="Times New Roman" w:hAnsi="Times New Roman" w:cs="Times New Roman"/>
                <w:b w:val="0"/>
                <w:bCs w:val="0"/>
                <w:i w:val="0"/>
                <w:iCs w:val="0"/>
                <w:color w:val="000000" w:themeColor="text1"/>
                <w:lang w:eastAsia="en-US"/>
              </w:rPr>
              <w:t>1</w:t>
            </w:r>
          </w:p>
        </w:tc>
      </w:tr>
      <w:tr w:rsidR="00771CB2" w:rsidRPr="00F725B1" w14:paraId="43EBC44C" w14:textId="77777777" w:rsidTr="008C66C8">
        <w:trPr>
          <w:trHeight w:val="654"/>
        </w:trPr>
        <w:tc>
          <w:tcPr>
            <w:tcW w:w="710" w:type="dxa"/>
            <w:hideMark/>
          </w:tcPr>
          <w:p w14:paraId="0536394F" w14:textId="77777777" w:rsidR="00771CB2" w:rsidRPr="008C66C8" w:rsidRDefault="00771CB2" w:rsidP="00197CE2">
            <w:pPr>
              <w:pStyle w:val="2"/>
              <w:spacing w:before="0" w:after="0"/>
              <w:jc w:val="both"/>
              <w:rPr>
                <w:rFonts w:ascii="Times New Roman" w:hAnsi="Times New Roman" w:cs="Times New Roman"/>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2</w:t>
            </w:r>
          </w:p>
        </w:tc>
        <w:tc>
          <w:tcPr>
            <w:tcW w:w="8910" w:type="dxa"/>
            <w:hideMark/>
          </w:tcPr>
          <w:p w14:paraId="0C4139A2" w14:textId="3FB5BE8A" w:rsidR="00771CB2" w:rsidRPr="000A4F15"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БОЛАШАҚ ПЕДАГОГ-ПСИХОЛОГТЕРДІҢ НАРРАТИВКЕ ҚАБІЛЕТТІЛІГІН ДАМЫТУДЫҢ ПЕДАГОГИКАЛЫҚ НЕГІЗДЕРІ</w:t>
            </w:r>
            <w:r w:rsidR="000A4F15">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0A4F15">
              <w:rPr>
                <w:rFonts w:ascii="Times New Roman" w:hAnsi="Times New Roman" w:cs="Times New Roman"/>
                <w:b w:val="0"/>
                <w:bCs w:val="0"/>
                <w:i w:val="0"/>
                <w:iCs w:val="0"/>
                <w:color w:val="000000" w:themeColor="text1"/>
                <w:lang w:val="kk-KZ" w:eastAsia="en-US"/>
              </w:rPr>
              <w:t>...............</w:t>
            </w:r>
          </w:p>
        </w:tc>
        <w:tc>
          <w:tcPr>
            <w:tcW w:w="580" w:type="dxa"/>
          </w:tcPr>
          <w:p w14:paraId="08B468A0" w14:textId="77777777" w:rsidR="00771CB2" w:rsidRPr="00F725B1"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p w14:paraId="0C1E88C9" w14:textId="77777777" w:rsidR="00F725B1" w:rsidRPr="00F725B1" w:rsidRDefault="00F725B1" w:rsidP="00F725B1">
            <w:pPr>
              <w:rPr>
                <w:sz w:val="28"/>
                <w:szCs w:val="28"/>
                <w:lang w:val="kk-KZ" w:eastAsia="en-US"/>
              </w:rPr>
            </w:pPr>
          </w:p>
          <w:p w14:paraId="3D4CBC97" w14:textId="5CE178CC" w:rsidR="00F725B1" w:rsidRPr="00F725B1" w:rsidRDefault="00F725B1" w:rsidP="00F725B1">
            <w:pPr>
              <w:rPr>
                <w:sz w:val="28"/>
                <w:szCs w:val="28"/>
                <w:lang w:val="kk-KZ" w:eastAsia="en-US"/>
              </w:rPr>
            </w:pPr>
            <w:r w:rsidRPr="00F725B1">
              <w:rPr>
                <w:sz w:val="28"/>
                <w:szCs w:val="28"/>
                <w:lang w:val="kk-KZ" w:eastAsia="en-US"/>
              </w:rPr>
              <w:t>60</w:t>
            </w:r>
          </w:p>
        </w:tc>
      </w:tr>
      <w:tr w:rsidR="00771CB2" w:rsidRPr="000F0407" w14:paraId="7BE83835" w14:textId="77777777" w:rsidTr="008C66C8">
        <w:trPr>
          <w:trHeight w:val="628"/>
        </w:trPr>
        <w:tc>
          <w:tcPr>
            <w:tcW w:w="710" w:type="dxa"/>
            <w:hideMark/>
          </w:tcPr>
          <w:p w14:paraId="46D67079"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2.1</w:t>
            </w:r>
          </w:p>
        </w:tc>
        <w:tc>
          <w:tcPr>
            <w:tcW w:w="8910" w:type="dxa"/>
            <w:hideMark/>
          </w:tcPr>
          <w:p w14:paraId="2BA5BC22" w14:textId="2C0BC7CA"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Болашақ педагог-психологтердің нарративке қабілеттілігін дамытудың педагогикалық шарттары</w:t>
            </w:r>
            <w:r w:rsidR="00E526B6" w:rsidRPr="000F0407">
              <w:rPr>
                <w:rFonts w:ascii="Times New Roman" w:hAnsi="Times New Roman" w:cs="Times New Roman"/>
                <w:b w:val="0"/>
                <w:bCs w:val="0"/>
                <w:i w:val="0"/>
                <w:iCs w:val="0"/>
                <w:color w:val="000000" w:themeColor="text1"/>
                <w:lang w:val="kk-KZ" w:eastAsia="en-US"/>
              </w:rPr>
              <w:t>.........................................</w:t>
            </w:r>
            <w:r w:rsidR="000A4F1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0260A964" w14:textId="77777777" w:rsidR="00E526B6" w:rsidRPr="00F725B1" w:rsidRDefault="00E526B6" w:rsidP="00197CE2">
            <w:pPr>
              <w:pStyle w:val="2"/>
              <w:spacing w:before="0" w:after="0"/>
              <w:jc w:val="both"/>
              <w:rPr>
                <w:rFonts w:ascii="Times New Roman" w:hAnsi="Times New Roman" w:cs="Times New Roman"/>
                <w:b w:val="0"/>
                <w:bCs w:val="0"/>
                <w:i w:val="0"/>
                <w:iCs w:val="0"/>
                <w:color w:val="000000" w:themeColor="text1"/>
                <w:lang w:val="kk-KZ" w:eastAsia="en-US"/>
              </w:rPr>
            </w:pPr>
          </w:p>
          <w:p w14:paraId="102F2697" w14:textId="4567455A" w:rsidR="00771CB2" w:rsidRPr="00F725B1" w:rsidRDefault="00F725B1" w:rsidP="00197CE2">
            <w:pPr>
              <w:pStyle w:val="2"/>
              <w:spacing w:before="0" w:after="0"/>
              <w:jc w:val="both"/>
              <w:rPr>
                <w:rFonts w:ascii="Times New Roman" w:hAnsi="Times New Roman" w:cs="Times New Roman"/>
                <w:b w:val="0"/>
                <w:bCs w:val="0"/>
                <w:i w:val="0"/>
                <w:iCs w:val="0"/>
                <w:color w:val="000000" w:themeColor="text1"/>
                <w:lang w:eastAsia="en-US"/>
              </w:rPr>
            </w:pPr>
            <w:r>
              <w:rPr>
                <w:rFonts w:ascii="Times New Roman" w:hAnsi="Times New Roman" w:cs="Times New Roman"/>
                <w:b w:val="0"/>
                <w:bCs w:val="0"/>
                <w:i w:val="0"/>
                <w:iCs w:val="0"/>
                <w:color w:val="000000" w:themeColor="text1"/>
                <w:lang w:val="kk-KZ" w:eastAsia="en-US"/>
              </w:rPr>
              <w:t>60</w:t>
            </w:r>
          </w:p>
        </w:tc>
      </w:tr>
      <w:tr w:rsidR="00771CB2" w:rsidRPr="000F0407" w14:paraId="07CB04A0" w14:textId="77777777" w:rsidTr="008C66C8">
        <w:trPr>
          <w:trHeight w:val="396"/>
        </w:trPr>
        <w:tc>
          <w:tcPr>
            <w:tcW w:w="710" w:type="dxa"/>
            <w:hideMark/>
          </w:tcPr>
          <w:p w14:paraId="16C142CA"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2.2</w:t>
            </w:r>
          </w:p>
        </w:tc>
        <w:tc>
          <w:tcPr>
            <w:tcW w:w="8910" w:type="dxa"/>
            <w:hideMark/>
          </w:tcPr>
          <w:p w14:paraId="0F2C0AD7" w14:textId="285804FE"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noProof/>
                <w:color w:val="000000" w:themeColor="text1"/>
                <w:lang w:val="kk-KZ" w:eastAsia="en-US"/>
              </w:rPr>
              <w:t xml:space="preserve">Болашақ педагог-психологтердің </w:t>
            </w:r>
            <w:r w:rsidRPr="000F0407">
              <w:rPr>
                <w:rFonts w:ascii="Times New Roman" w:hAnsi="Times New Roman" w:cs="Times New Roman"/>
                <w:b w:val="0"/>
                <w:bCs w:val="0"/>
                <w:i w:val="0"/>
                <w:iCs w:val="0"/>
                <w:color w:val="000000" w:themeColor="text1"/>
                <w:lang w:val="kk-KZ" w:eastAsia="en-US"/>
              </w:rPr>
              <w:t xml:space="preserve">нарративке қабілеттілігін </w:t>
            </w:r>
            <w:r w:rsidRPr="000F0407">
              <w:rPr>
                <w:rFonts w:ascii="Times New Roman" w:hAnsi="Times New Roman" w:cs="Times New Roman"/>
                <w:b w:val="0"/>
                <w:bCs w:val="0"/>
                <w:i w:val="0"/>
                <w:iCs w:val="0"/>
                <w:noProof/>
                <w:color w:val="000000" w:themeColor="text1"/>
                <w:lang w:val="kk-KZ" w:eastAsia="en-US"/>
              </w:rPr>
              <w:t xml:space="preserve">дамытудың құрылымдық-мазмұндық моделі </w:t>
            </w:r>
            <w:r w:rsidR="00E526B6" w:rsidRPr="000F0407">
              <w:rPr>
                <w:rFonts w:ascii="Times New Roman" w:hAnsi="Times New Roman" w:cs="Times New Roman"/>
                <w:b w:val="0"/>
                <w:bCs w:val="0"/>
                <w:i w:val="0"/>
                <w:iCs w:val="0"/>
                <w:color w:val="000000" w:themeColor="text1"/>
                <w:lang w:val="kk-KZ" w:eastAsia="en-US"/>
              </w:rPr>
              <w:t>..............................</w:t>
            </w:r>
            <w:r w:rsidR="000A4F1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65F62E05" w14:textId="77777777" w:rsidR="00771CB2" w:rsidRPr="00F725B1"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p w14:paraId="27A88A36" w14:textId="15BBB8F7" w:rsidR="00E526B6" w:rsidRPr="00F725B1" w:rsidRDefault="006451F6" w:rsidP="00F725B1">
            <w:pPr>
              <w:rPr>
                <w:sz w:val="28"/>
                <w:szCs w:val="28"/>
                <w:lang w:val="kk-KZ" w:eastAsia="en-US"/>
              </w:rPr>
            </w:pPr>
            <w:r w:rsidRPr="00F725B1">
              <w:rPr>
                <w:sz w:val="28"/>
                <w:szCs w:val="28"/>
                <w:lang w:val="kk-KZ" w:eastAsia="en-US"/>
              </w:rPr>
              <w:t>6</w:t>
            </w:r>
            <w:r w:rsidR="00F725B1">
              <w:rPr>
                <w:sz w:val="28"/>
                <w:szCs w:val="28"/>
                <w:lang w:val="kk-KZ" w:eastAsia="en-US"/>
              </w:rPr>
              <w:t>8</w:t>
            </w:r>
          </w:p>
        </w:tc>
      </w:tr>
      <w:tr w:rsidR="00771CB2" w:rsidRPr="00895389" w14:paraId="32ACB128" w14:textId="77777777" w:rsidTr="008C66C8">
        <w:trPr>
          <w:trHeight w:val="661"/>
        </w:trPr>
        <w:tc>
          <w:tcPr>
            <w:tcW w:w="710" w:type="dxa"/>
            <w:hideMark/>
          </w:tcPr>
          <w:p w14:paraId="127D1AC9" w14:textId="77777777" w:rsidR="00771CB2" w:rsidRPr="008C66C8" w:rsidRDefault="00771CB2" w:rsidP="00197CE2">
            <w:pPr>
              <w:pStyle w:val="2"/>
              <w:spacing w:before="0" w:after="0"/>
              <w:jc w:val="both"/>
              <w:rPr>
                <w:rFonts w:ascii="Times New Roman" w:hAnsi="Times New Roman" w:cs="Times New Roman"/>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3</w:t>
            </w:r>
          </w:p>
        </w:tc>
        <w:tc>
          <w:tcPr>
            <w:tcW w:w="8910" w:type="dxa"/>
            <w:hideMark/>
          </w:tcPr>
          <w:p w14:paraId="64794E62" w14:textId="77777777" w:rsidR="00771CB2" w:rsidRPr="008C66C8" w:rsidRDefault="00771CB2" w:rsidP="00197CE2">
            <w:pPr>
              <w:pStyle w:val="2"/>
              <w:spacing w:before="0" w:after="0"/>
              <w:jc w:val="both"/>
              <w:rPr>
                <w:rFonts w:ascii="Times New Roman" w:hAnsi="Times New Roman" w:cs="Times New Roman"/>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БОЛАШАҚ ПЕДАГОГ-ПСИХОЛОГТЕРДІҢ НАРРАТИВКЕ ҚАБІЛЕТТІЛІГІН ЭКСПЕРИМЕНТТІК ЗЕРТТЕУ НӘТИЖЕЛЕРІ</w:t>
            </w:r>
          </w:p>
        </w:tc>
        <w:tc>
          <w:tcPr>
            <w:tcW w:w="580" w:type="dxa"/>
          </w:tcPr>
          <w:p w14:paraId="15E1BF5C" w14:textId="77777777" w:rsidR="00771CB2"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p w14:paraId="1CC0FCBD" w14:textId="3CA33EC7" w:rsidR="00C43EB5" w:rsidRPr="00C43EB5" w:rsidRDefault="00C43EB5" w:rsidP="00C43EB5">
            <w:pPr>
              <w:rPr>
                <w:sz w:val="28"/>
                <w:szCs w:val="28"/>
                <w:lang w:val="kk-KZ" w:eastAsia="en-US"/>
              </w:rPr>
            </w:pPr>
            <w:r w:rsidRPr="00C43EB5">
              <w:rPr>
                <w:sz w:val="28"/>
                <w:szCs w:val="28"/>
                <w:lang w:val="kk-KZ" w:eastAsia="en-US"/>
              </w:rPr>
              <w:t>75</w:t>
            </w:r>
          </w:p>
        </w:tc>
      </w:tr>
      <w:tr w:rsidR="00771CB2" w:rsidRPr="000F0407" w14:paraId="43FFFD09" w14:textId="77777777" w:rsidTr="008C66C8">
        <w:trPr>
          <w:trHeight w:val="431"/>
        </w:trPr>
        <w:tc>
          <w:tcPr>
            <w:tcW w:w="710" w:type="dxa"/>
            <w:hideMark/>
          </w:tcPr>
          <w:p w14:paraId="261524D9"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3.1</w:t>
            </w:r>
          </w:p>
        </w:tc>
        <w:tc>
          <w:tcPr>
            <w:tcW w:w="8910" w:type="dxa"/>
            <w:hideMark/>
          </w:tcPr>
          <w:p w14:paraId="14336018" w14:textId="3A5B96D0"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Болашақ педагог-психологтердің нарративке қабілеттілігінің даму ерекшеліктерін зерттеу бағдарламасы</w:t>
            </w:r>
            <w:r w:rsidR="00E526B6"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095A491C" w14:textId="77777777" w:rsidR="00771CB2" w:rsidRPr="00F725B1"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p w14:paraId="11FA223B" w14:textId="4EB75CD6" w:rsidR="00E526B6" w:rsidRPr="00F725B1" w:rsidRDefault="006451F6" w:rsidP="00F725B1">
            <w:pPr>
              <w:rPr>
                <w:sz w:val="28"/>
                <w:szCs w:val="28"/>
                <w:lang w:val="kk-KZ" w:eastAsia="en-US"/>
              </w:rPr>
            </w:pPr>
            <w:r w:rsidRPr="00F725B1">
              <w:rPr>
                <w:sz w:val="28"/>
                <w:szCs w:val="28"/>
                <w:lang w:val="kk-KZ" w:eastAsia="en-US"/>
              </w:rPr>
              <w:t>7</w:t>
            </w:r>
            <w:r w:rsidR="00F725B1">
              <w:rPr>
                <w:sz w:val="28"/>
                <w:szCs w:val="28"/>
                <w:lang w:val="kk-KZ" w:eastAsia="en-US"/>
              </w:rPr>
              <w:t>5</w:t>
            </w:r>
          </w:p>
        </w:tc>
      </w:tr>
      <w:tr w:rsidR="00771CB2" w:rsidRPr="000F0407" w14:paraId="5946D4BC" w14:textId="77777777" w:rsidTr="008C66C8">
        <w:trPr>
          <w:trHeight w:val="639"/>
        </w:trPr>
        <w:tc>
          <w:tcPr>
            <w:tcW w:w="710" w:type="dxa"/>
            <w:hideMark/>
          </w:tcPr>
          <w:p w14:paraId="4E9B26AC"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3.2</w:t>
            </w:r>
          </w:p>
        </w:tc>
        <w:tc>
          <w:tcPr>
            <w:tcW w:w="8910" w:type="dxa"/>
            <w:hideMark/>
          </w:tcPr>
          <w:p w14:paraId="31277D9C" w14:textId="66B58BDE" w:rsidR="00771CB2" w:rsidRPr="000F0407" w:rsidRDefault="00771CB2" w:rsidP="00197CE2">
            <w:pPr>
              <w:pStyle w:val="2"/>
              <w:spacing w:before="0" w:after="0"/>
              <w:jc w:val="both"/>
              <w:rPr>
                <w:rFonts w:ascii="Times New Roman" w:hAnsi="Times New Roman" w:cs="Times New Roman"/>
                <w:b w:val="0"/>
                <w:bCs w:val="0"/>
                <w:i w:val="0"/>
                <w:iCs w:val="0"/>
                <w:noProof/>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Болашақ педагог-психологтердің нарративке қабілеттілігіндегі ерекшеліктердің сандық және сапалық көрсеткіштері</w:t>
            </w:r>
            <w:r w:rsidR="00E526B6"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r w:rsidR="00F725B1">
              <w:rPr>
                <w:rFonts w:ascii="Times New Roman" w:hAnsi="Times New Roman" w:cs="Times New Roman"/>
                <w:b w:val="0"/>
                <w:bCs w:val="0"/>
                <w:i w:val="0"/>
                <w:iCs w:val="0"/>
                <w:color w:val="000000" w:themeColor="text1"/>
                <w:lang w:val="kk-KZ" w:eastAsia="en-US"/>
              </w:rPr>
              <w:t>....</w:t>
            </w:r>
          </w:p>
        </w:tc>
        <w:tc>
          <w:tcPr>
            <w:tcW w:w="580" w:type="dxa"/>
          </w:tcPr>
          <w:p w14:paraId="7C89946B" w14:textId="77777777" w:rsidR="00771CB2" w:rsidRPr="00F725B1"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p w14:paraId="530A9D71" w14:textId="5D8DC18D" w:rsidR="00E526B6" w:rsidRPr="00F725B1" w:rsidRDefault="006451F6" w:rsidP="00F725B1">
            <w:pPr>
              <w:rPr>
                <w:sz w:val="28"/>
                <w:szCs w:val="28"/>
                <w:lang w:val="kk-KZ" w:eastAsia="en-US"/>
              </w:rPr>
            </w:pPr>
            <w:r w:rsidRPr="00F725B1">
              <w:rPr>
                <w:sz w:val="28"/>
                <w:szCs w:val="28"/>
                <w:lang w:val="kk-KZ" w:eastAsia="en-US"/>
              </w:rPr>
              <w:t>7</w:t>
            </w:r>
            <w:r w:rsidR="00F725B1">
              <w:rPr>
                <w:sz w:val="28"/>
                <w:szCs w:val="28"/>
                <w:lang w:val="kk-KZ" w:eastAsia="en-US"/>
              </w:rPr>
              <w:t>9</w:t>
            </w:r>
          </w:p>
        </w:tc>
      </w:tr>
      <w:tr w:rsidR="00771CB2" w:rsidRPr="000F0407" w14:paraId="0BF85DDD" w14:textId="77777777" w:rsidTr="008C66C8">
        <w:trPr>
          <w:trHeight w:val="412"/>
        </w:trPr>
        <w:tc>
          <w:tcPr>
            <w:tcW w:w="710" w:type="dxa"/>
            <w:hideMark/>
          </w:tcPr>
          <w:p w14:paraId="0D5C2497"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3.3</w:t>
            </w:r>
          </w:p>
        </w:tc>
        <w:tc>
          <w:tcPr>
            <w:tcW w:w="8910" w:type="dxa"/>
            <w:hideMark/>
          </w:tcPr>
          <w:p w14:paraId="22F464BD" w14:textId="5DC3A979"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 xml:space="preserve">Болашақ педагог-психологтердің нарративке қабілеттілігін дамыту нәтижелері </w:t>
            </w:r>
            <w:r w:rsidR="00E526B6"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14BEB42D" w14:textId="77777777" w:rsidR="00771CB2" w:rsidRPr="00F725B1"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p w14:paraId="14C95CC3" w14:textId="1EFC9242" w:rsidR="00E526B6" w:rsidRPr="00F725B1" w:rsidRDefault="00E526B6" w:rsidP="00F725B1">
            <w:pPr>
              <w:rPr>
                <w:sz w:val="28"/>
                <w:szCs w:val="28"/>
                <w:lang w:val="kk-KZ" w:eastAsia="en-US"/>
              </w:rPr>
            </w:pPr>
            <w:r w:rsidRPr="00F725B1">
              <w:rPr>
                <w:sz w:val="28"/>
                <w:szCs w:val="28"/>
                <w:lang w:val="kk-KZ" w:eastAsia="en-US"/>
              </w:rPr>
              <w:t>9</w:t>
            </w:r>
            <w:r w:rsidR="00F725B1">
              <w:rPr>
                <w:sz w:val="28"/>
                <w:szCs w:val="28"/>
                <w:lang w:val="kk-KZ" w:eastAsia="en-US"/>
              </w:rPr>
              <w:t>4</w:t>
            </w:r>
          </w:p>
        </w:tc>
      </w:tr>
      <w:tr w:rsidR="00771CB2" w:rsidRPr="000F0407" w14:paraId="06BB4149" w14:textId="77777777" w:rsidTr="008C66C8">
        <w:trPr>
          <w:trHeight w:val="412"/>
        </w:trPr>
        <w:tc>
          <w:tcPr>
            <w:tcW w:w="710" w:type="dxa"/>
            <w:hideMark/>
          </w:tcPr>
          <w:p w14:paraId="5235A387"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eastAsia="en-US"/>
              </w:rPr>
              <w:t>3.4</w:t>
            </w:r>
          </w:p>
        </w:tc>
        <w:tc>
          <w:tcPr>
            <w:tcW w:w="8910" w:type="dxa"/>
            <w:hideMark/>
          </w:tcPr>
          <w:p w14:paraId="6ECF4D61" w14:textId="3CF5AB86"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0F0407">
              <w:rPr>
                <w:rFonts w:ascii="Times New Roman" w:hAnsi="Times New Roman" w:cs="Times New Roman"/>
                <w:b w:val="0"/>
                <w:bCs w:val="0"/>
                <w:i w:val="0"/>
                <w:iCs w:val="0"/>
                <w:color w:val="000000" w:themeColor="text1"/>
                <w:lang w:val="kk-KZ" w:eastAsia="en-US"/>
              </w:rPr>
              <w:t>Болашақ педагог-психологтердің нарративке қабілеттілігін дамытудың психологиялық, педагогикалық жолдары</w:t>
            </w:r>
            <w:r w:rsidR="00E526B6" w:rsidRPr="000F0407">
              <w:rPr>
                <w:rFonts w:ascii="Times New Roman" w:hAnsi="Times New Roman" w:cs="Times New Roman"/>
                <w:b w:val="0"/>
                <w:bCs w:val="0"/>
                <w:i w:val="0"/>
                <w:iCs w:val="0"/>
                <w:color w:val="000000" w:themeColor="text1"/>
                <w:lang w:val="kk-KZ" w:eastAsia="en-US"/>
              </w:rPr>
              <w:t>..............</w:t>
            </w:r>
            <w:r w:rsidR="000A4F15">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000A4F15">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1A2F744F" w14:textId="77777777" w:rsidR="00771CB2" w:rsidRPr="00F725B1" w:rsidRDefault="00771CB2" w:rsidP="00F725B1">
            <w:pPr>
              <w:pStyle w:val="2"/>
              <w:spacing w:before="0" w:after="0"/>
              <w:ind w:right="-115"/>
              <w:jc w:val="both"/>
              <w:rPr>
                <w:rFonts w:ascii="Times New Roman" w:hAnsi="Times New Roman" w:cs="Times New Roman"/>
                <w:b w:val="0"/>
                <w:bCs w:val="0"/>
                <w:i w:val="0"/>
                <w:iCs w:val="0"/>
                <w:color w:val="000000" w:themeColor="text1"/>
                <w:lang w:val="kk-KZ" w:eastAsia="en-US"/>
              </w:rPr>
            </w:pPr>
          </w:p>
          <w:p w14:paraId="21D86C30" w14:textId="64DAC7D7" w:rsidR="00E526B6" w:rsidRPr="00F725B1" w:rsidRDefault="00E526B6" w:rsidP="00F725B1">
            <w:pPr>
              <w:ind w:right="-115"/>
              <w:rPr>
                <w:sz w:val="28"/>
                <w:szCs w:val="28"/>
                <w:lang w:val="kk-KZ" w:eastAsia="en-US"/>
              </w:rPr>
            </w:pPr>
            <w:r w:rsidRPr="00F725B1">
              <w:rPr>
                <w:sz w:val="28"/>
                <w:szCs w:val="28"/>
                <w:lang w:val="kk-KZ" w:eastAsia="en-US"/>
              </w:rPr>
              <w:t>10</w:t>
            </w:r>
            <w:r w:rsidR="006451F6" w:rsidRPr="00F725B1">
              <w:rPr>
                <w:sz w:val="28"/>
                <w:szCs w:val="28"/>
                <w:lang w:val="kk-KZ" w:eastAsia="en-US"/>
              </w:rPr>
              <w:t>4</w:t>
            </w:r>
          </w:p>
        </w:tc>
      </w:tr>
      <w:tr w:rsidR="00771CB2" w:rsidRPr="000F0407" w14:paraId="1B03C325" w14:textId="77777777" w:rsidTr="008C66C8">
        <w:trPr>
          <w:trHeight w:val="70"/>
        </w:trPr>
        <w:tc>
          <w:tcPr>
            <w:tcW w:w="710" w:type="dxa"/>
          </w:tcPr>
          <w:p w14:paraId="58C44ACF"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hideMark/>
          </w:tcPr>
          <w:p w14:paraId="7D76D75D" w14:textId="37C2177C"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ҚОРЫТЫНДЫ</w:t>
            </w:r>
            <w:r w:rsidRPr="000F0407">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sidRPr="000F0407">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533107C4" w14:textId="3C7ACCA9" w:rsidR="00771CB2" w:rsidRPr="00F725B1" w:rsidRDefault="00F725B1" w:rsidP="00F725B1">
            <w:pPr>
              <w:pStyle w:val="2"/>
              <w:spacing w:before="0" w:after="0"/>
              <w:ind w:right="-115"/>
              <w:jc w:val="both"/>
              <w:rPr>
                <w:rFonts w:ascii="Times New Roman" w:hAnsi="Times New Roman" w:cs="Times New Roman"/>
                <w:b w:val="0"/>
                <w:bCs w:val="0"/>
                <w:i w:val="0"/>
                <w:iCs w:val="0"/>
                <w:color w:val="000000" w:themeColor="text1"/>
                <w:lang w:val="kk-KZ" w:eastAsia="en-US"/>
              </w:rPr>
            </w:pPr>
            <w:r>
              <w:rPr>
                <w:rFonts w:ascii="Times New Roman" w:hAnsi="Times New Roman" w:cs="Times New Roman"/>
                <w:b w:val="0"/>
                <w:bCs w:val="0"/>
                <w:i w:val="0"/>
                <w:iCs w:val="0"/>
                <w:color w:val="000000" w:themeColor="text1"/>
                <w:lang w:val="kk-KZ" w:eastAsia="en-US"/>
              </w:rPr>
              <w:t>147</w:t>
            </w:r>
          </w:p>
        </w:tc>
      </w:tr>
      <w:tr w:rsidR="00771CB2" w:rsidRPr="000F0407" w14:paraId="71A0901E" w14:textId="77777777" w:rsidTr="008C66C8">
        <w:trPr>
          <w:trHeight w:val="70"/>
        </w:trPr>
        <w:tc>
          <w:tcPr>
            <w:tcW w:w="710" w:type="dxa"/>
          </w:tcPr>
          <w:p w14:paraId="7A622D37"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hideMark/>
          </w:tcPr>
          <w:p w14:paraId="236DA1D3" w14:textId="7AF18B0B"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iCs w:val="0"/>
                <w:color w:val="000000" w:themeColor="text1"/>
                <w:lang w:val="kk-KZ" w:eastAsia="en-US"/>
              </w:rPr>
              <w:t>ПАЙДАЛАНЫЛҒАН ӘДЕБИЕТТЕР ТІЗІМІ</w:t>
            </w:r>
            <w:r w:rsidRPr="000F0407">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3FE5E575" w14:textId="78107DDA" w:rsidR="00771CB2" w:rsidRPr="00F725B1" w:rsidRDefault="00E526B6" w:rsidP="00F725B1">
            <w:pPr>
              <w:pStyle w:val="2"/>
              <w:spacing w:before="0" w:after="0"/>
              <w:ind w:right="-115"/>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1</w:t>
            </w:r>
            <w:r w:rsidR="006451F6" w:rsidRPr="00F725B1">
              <w:rPr>
                <w:rFonts w:ascii="Times New Roman" w:hAnsi="Times New Roman" w:cs="Times New Roman"/>
                <w:b w:val="0"/>
                <w:bCs w:val="0"/>
                <w:i w:val="0"/>
                <w:iCs w:val="0"/>
                <w:color w:val="000000" w:themeColor="text1"/>
                <w:lang w:val="kk-KZ" w:eastAsia="en-US"/>
              </w:rPr>
              <w:t>5</w:t>
            </w:r>
            <w:r w:rsidR="00F725B1">
              <w:rPr>
                <w:rFonts w:ascii="Times New Roman" w:hAnsi="Times New Roman" w:cs="Times New Roman"/>
                <w:b w:val="0"/>
                <w:bCs w:val="0"/>
                <w:i w:val="0"/>
                <w:iCs w:val="0"/>
                <w:color w:val="000000" w:themeColor="text1"/>
                <w:lang w:val="kk-KZ" w:eastAsia="en-US"/>
              </w:rPr>
              <w:t>0</w:t>
            </w:r>
          </w:p>
        </w:tc>
      </w:tr>
      <w:tr w:rsidR="00771CB2" w:rsidRPr="000F0407" w14:paraId="27F73E91" w14:textId="77777777" w:rsidTr="008C66C8">
        <w:trPr>
          <w:trHeight w:val="314"/>
        </w:trPr>
        <w:tc>
          <w:tcPr>
            <w:tcW w:w="710" w:type="dxa"/>
          </w:tcPr>
          <w:p w14:paraId="37C5CE34" w14:textId="77777777" w:rsidR="00771CB2" w:rsidRPr="000F0407" w:rsidRDefault="00771CB2"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hideMark/>
          </w:tcPr>
          <w:p w14:paraId="3A846BBF" w14:textId="36498164" w:rsidR="00771CB2" w:rsidRPr="000F0407" w:rsidRDefault="008C66C8" w:rsidP="008C66C8">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color w:val="000000" w:themeColor="text1"/>
                <w:lang w:val="kk-KZ" w:eastAsia="uk-UA"/>
              </w:rPr>
              <w:t>ҚОСЫМША А</w:t>
            </w:r>
            <w:r>
              <w:rPr>
                <w:rFonts w:ascii="Times New Roman" w:hAnsi="Times New Roman" w:cs="Times New Roman"/>
                <w:bCs w:val="0"/>
                <w:i w:val="0"/>
                <w:color w:val="000000" w:themeColor="text1"/>
                <w:lang w:val="kk-KZ" w:eastAsia="uk-UA"/>
              </w:rPr>
              <w:t xml:space="preserve"> </w:t>
            </w:r>
            <w:r>
              <w:rPr>
                <w:rFonts w:ascii="Times New Roman" w:hAnsi="Times New Roman" w:cs="Times New Roman"/>
                <w:b w:val="0"/>
                <w:bCs w:val="0"/>
                <w:i w:val="0"/>
                <w:color w:val="000000" w:themeColor="text1"/>
                <w:lang w:val="kk-KZ" w:eastAsia="uk-UA"/>
              </w:rPr>
              <w:t xml:space="preserve">– </w:t>
            </w:r>
            <w:r w:rsidRPr="008C66C8">
              <w:rPr>
                <w:rFonts w:ascii="Times New Roman" w:hAnsi="Times New Roman" w:cs="Times New Roman"/>
                <w:b w:val="0"/>
                <w:i w:val="0"/>
                <w:color w:val="000000" w:themeColor="text1"/>
              </w:rPr>
              <w:t>Методика В.В. Бойко «Диагностика уровня эмпатии»</w:t>
            </w:r>
            <w:r w:rsidR="00771CB2" w:rsidRPr="000F0407">
              <w:rPr>
                <w:rFonts w:ascii="Times New Roman" w:hAnsi="Times New Roman" w:cs="Times New Roman"/>
                <w:b w:val="0"/>
                <w:bCs w:val="0"/>
                <w:i w:val="0"/>
                <w:iCs w:val="0"/>
                <w:color w:val="000000" w:themeColor="text1"/>
                <w:lang w:val="kk-KZ" w:eastAsia="en-US"/>
              </w:rPr>
              <w:t>...</w:t>
            </w:r>
            <w:r>
              <w:rPr>
                <w:rFonts w:ascii="Times New Roman" w:hAnsi="Times New Roman" w:cs="Times New Roman"/>
                <w:b w:val="0"/>
                <w:bCs w:val="0"/>
                <w:i w:val="0"/>
                <w:iCs w:val="0"/>
                <w:color w:val="000000" w:themeColor="text1"/>
                <w:lang w:val="kk-KZ" w:eastAsia="en-US"/>
              </w:rPr>
              <w:t>.....................................................................................</w:t>
            </w:r>
            <w:r w:rsidR="00C43EB5">
              <w:rPr>
                <w:rFonts w:ascii="Times New Roman" w:hAnsi="Times New Roman" w:cs="Times New Roman"/>
                <w:b w:val="0"/>
                <w:bCs w:val="0"/>
                <w:i w:val="0"/>
                <w:iCs w:val="0"/>
                <w:color w:val="000000" w:themeColor="text1"/>
                <w:lang w:val="kk-KZ" w:eastAsia="en-US"/>
              </w:rPr>
              <w:t>.......</w:t>
            </w:r>
            <w:r>
              <w:rPr>
                <w:rFonts w:ascii="Times New Roman" w:hAnsi="Times New Roman" w:cs="Times New Roman"/>
                <w:b w:val="0"/>
                <w:bCs w:val="0"/>
                <w:i w:val="0"/>
                <w:iCs w:val="0"/>
                <w:color w:val="000000" w:themeColor="text1"/>
                <w:lang w:val="kk-KZ" w:eastAsia="en-US"/>
              </w:rPr>
              <w:t>...........</w:t>
            </w:r>
            <w:r w:rsidR="00E526B6" w:rsidRPr="000F0407">
              <w:rPr>
                <w:rFonts w:ascii="Times New Roman" w:hAnsi="Times New Roman" w:cs="Times New Roman"/>
                <w:b w:val="0"/>
                <w:bCs w:val="0"/>
                <w:i w:val="0"/>
                <w:iCs w:val="0"/>
                <w:color w:val="000000" w:themeColor="text1"/>
                <w:lang w:val="kk-KZ" w:eastAsia="en-US"/>
              </w:rPr>
              <w:t>.</w:t>
            </w:r>
          </w:p>
        </w:tc>
        <w:tc>
          <w:tcPr>
            <w:tcW w:w="580" w:type="dxa"/>
          </w:tcPr>
          <w:p w14:paraId="16A6E67A" w14:textId="77777777" w:rsidR="00F725B1" w:rsidRDefault="00F725B1" w:rsidP="00F725B1">
            <w:pPr>
              <w:pStyle w:val="2"/>
              <w:spacing w:before="0" w:after="0"/>
              <w:ind w:right="-115"/>
              <w:jc w:val="both"/>
              <w:rPr>
                <w:rFonts w:ascii="Times New Roman" w:hAnsi="Times New Roman" w:cs="Times New Roman"/>
                <w:b w:val="0"/>
                <w:bCs w:val="0"/>
                <w:i w:val="0"/>
                <w:iCs w:val="0"/>
                <w:color w:val="000000" w:themeColor="text1"/>
                <w:lang w:val="kk-KZ" w:eastAsia="en-US"/>
              </w:rPr>
            </w:pPr>
          </w:p>
          <w:p w14:paraId="05264379" w14:textId="2BDD0DE2" w:rsidR="00771CB2" w:rsidRPr="00F725B1" w:rsidRDefault="00E526B6" w:rsidP="00F725B1">
            <w:pPr>
              <w:pStyle w:val="2"/>
              <w:spacing w:before="0" w:after="0"/>
              <w:ind w:right="-115"/>
              <w:jc w:val="both"/>
              <w:rPr>
                <w:rFonts w:ascii="Times New Roman" w:hAnsi="Times New Roman" w:cs="Times New Roman"/>
                <w:b w:val="0"/>
                <w:bCs w:val="0"/>
                <w:i w:val="0"/>
                <w:iCs w:val="0"/>
                <w:color w:val="000000" w:themeColor="text1"/>
                <w:lang w:val="kk-KZ" w:eastAsia="en-US"/>
              </w:rPr>
            </w:pPr>
            <w:r w:rsidRPr="00F725B1">
              <w:rPr>
                <w:rFonts w:ascii="Times New Roman" w:hAnsi="Times New Roman" w:cs="Times New Roman"/>
                <w:b w:val="0"/>
                <w:bCs w:val="0"/>
                <w:i w:val="0"/>
                <w:iCs w:val="0"/>
                <w:color w:val="000000" w:themeColor="text1"/>
                <w:lang w:val="kk-KZ" w:eastAsia="en-US"/>
              </w:rPr>
              <w:t>1</w:t>
            </w:r>
            <w:r w:rsidR="006451F6" w:rsidRPr="00F725B1">
              <w:rPr>
                <w:rFonts w:ascii="Times New Roman" w:hAnsi="Times New Roman" w:cs="Times New Roman"/>
                <w:b w:val="0"/>
                <w:bCs w:val="0"/>
                <w:i w:val="0"/>
                <w:iCs w:val="0"/>
                <w:color w:val="000000" w:themeColor="text1"/>
                <w:lang w:val="kk-KZ" w:eastAsia="en-US"/>
              </w:rPr>
              <w:t>6</w:t>
            </w:r>
            <w:r w:rsidR="00F725B1">
              <w:rPr>
                <w:rFonts w:ascii="Times New Roman" w:hAnsi="Times New Roman" w:cs="Times New Roman"/>
                <w:b w:val="0"/>
                <w:bCs w:val="0"/>
                <w:i w:val="0"/>
                <w:iCs w:val="0"/>
                <w:color w:val="000000" w:themeColor="text1"/>
                <w:lang w:val="kk-KZ" w:eastAsia="en-US"/>
              </w:rPr>
              <w:t>0</w:t>
            </w:r>
          </w:p>
        </w:tc>
      </w:tr>
      <w:tr w:rsidR="008C66C8" w:rsidRPr="008C66C8" w14:paraId="3B19E9FC" w14:textId="77777777" w:rsidTr="008C66C8">
        <w:trPr>
          <w:trHeight w:val="314"/>
        </w:trPr>
        <w:tc>
          <w:tcPr>
            <w:tcW w:w="710" w:type="dxa"/>
          </w:tcPr>
          <w:p w14:paraId="670F4FD7" w14:textId="77777777" w:rsidR="008C66C8" w:rsidRPr="008C66C8" w:rsidRDefault="008C66C8"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tcPr>
          <w:p w14:paraId="5176DFEB" w14:textId="4A76C920" w:rsidR="008C66C8" w:rsidRPr="008C66C8" w:rsidRDefault="008C66C8"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color w:val="000000" w:themeColor="text1"/>
                <w:lang w:val="kk-KZ" w:eastAsia="uk-UA"/>
              </w:rPr>
              <w:t xml:space="preserve">ҚОСЫМША </w:t>
            </w:r>
            <w:r w:rsidRPr="008C66C8">
              <w:rPr>
                <w:rFonts w:ascii="Times New Roman" w:hAnsi="Times New Roman" w:cs="Times New Roman"/>
                <w:i w:val="0"/>
                <w:color w:val="000000" w:themeColor="text1"/>
                <w:lang w:val="kk-KZ" w:eastAsia="uk-UA"/>
              </w:rPr>
              <w:t>Ә</w:t>
            </w:r>
            <w:r>
              <w:rPr>
                <w:rFonts w:ascii="Times New Roman" w:hAnsi="Times New Roman" w:cs="Times New Roman"/>
                <w:i w:val="0"/>
                <w:color w:val="000000" w:themeColor="text1"/>
                <w:lang w:val="kk-KZ" w:eastAsia="uk-UA"/>
              </w:rPr>
              <w:t xml:space="preserve"> </w:t>
            </w:r>
            <w:r>
              <w:rPr>
                <w:rFonts w:ascii="Times New Roman" w:hAnsi="Times New Roman" w:cs="Times New Roman"/>
                <w:b w:val="0"/>
                <w:i w:val="0"/>
                <w:color w:val="000000" w:themeColor="text1"/>
                <w:lang w:val="kk-KZ" w:eastAsia="uk-UA"/>
              </w:rPr>
              <w:t xml:space="preserve">– </w:t>
            </w:r>
            <w:r w:rsidR="009D4CFE" w:rsidRPr="009D4CFE">
              <w:rPr>
                <w:rFonts w:ascii="Times New Roman" w:hAnsi="Times New Roman" w:cs="Times New Roman"/>
                <w:b w:val="0"/>
                <w:i w:val="0"/>
                <w:color w:val="000000" w:themeColor="text1"/>
                <w:lang w:eastAsia="uk-UA"/>
              </w:rPr>
              <w:t>Тест Большая пятерка (Big five)</w:t>
            </w:r>
            <w:r w:rsidR="00F725B1">
              <w:rPr>
                <w:rFonts w:ascii="Times New Roman" w:hAnsi="Times New Roman" w:cs="Times New Roman"/>
                <w:b w:val="0"/>
                <w:i w:val="0"/>
                <w:color w:val="000000" w:themeColor="text1"/>
                <w:lang w:eastAsia="uk-UA"/>
              </w:rPr>
              <w:t>……………………….</w:t>
            </w:r>
          </w:p>
        </w:tc>
        <w:tc>
          <w:tcPr>
            <w:tcW w:w="580" w:type="dxa"/>
          </w:tcPr>
          <w:p w14:paraId="587928AA" w14:textId="4A0EAD16" w:rsidR="008C66C8" w:rsidRPr="00F725B1" w:rsidRDefault="00F725B1" w:rsidP="00F725B1">
            <w:pPr>
              <w:pStyle w:val="2"/>
              <w:spacing w:before="0" w:after="0"/>
              <w:ind w:right="-115"/>
              <w:jc w:val="both"/>
              <w:rPr>
                <w:rFonts w:ascii="Times New Roman" w:hAnsi="Times New Roman" w:cs="Times New Roman"/>
                <w:b w:val="0"/>
                <w:bCs w:val="0"/>
                <w:i w:val="0"/>
                <w:iCs w:val="0"/>
                <w:color w:val="000000" w:themeColor="text1"/>
                <w:lang w:val="kk-KZ" w:eastAsia="en-US"/>
              </w:rPr>
            </w:pPr>
            <w:r>
              <w:rPr>
                <w:rFonts w:ascii="Times New Roman" w:hAnsi="Times New Roman" w:cs="Times New Roman"/>
                <w:b w:val="0"/>
                <w:bCs w:val="0"/>
                <w:i w:val="0"/>
                <w:iCs w:val="0"/>
                <w:color w:val="000000" w:themeColor="text1"/>
                <w:lang w:val="kk-KZ" w:eastAsia="en-US"/>
              </w:rPr>
              <w:t>162</w:t>
            </w:r>
          </w:p>
        </w:tc>
      </w:tr>
      <w:tr w:rsidR="008C66C8" w:rsidRPr="008C66C8" w14:paraId="4DB5F090" w14:textId="77777777" w:rsidTr="008C66C8">
        <w:trPr>
          <w:trHeight w:val="314"/>
        </w:trPr>
        <w:tc>
          <w:tcPr>
            <w:tcW w:w="710" w:type="dxa"/>
          </w:tcPr>
          <w:p w14:paraId="580F8C53" w14:textId="77777777" w:rsidR="008C66C8" w:rsidRPr="008C66C8" w:rsidRDefault="008C66C8" w:rsidP="00197CE2">
            <w:pPr>
              <w:pStyle w:val="2"/>
              <w:spacing w:before="0" w:after="0"/>
              <w:jc w:val="both"/>
              <w:rPr>
                <w:rFonts w:ascii="Times New Roman" w:hAnsi="Times New Roman" w:cs="Times New Roman"/>
                <w:b w:val="0"/>
                <w:bCs w:val="0"/>
                <w:i w:val="0"/>
                <w:iCs w:val="0"/>
                <w:color w:val="000000" w:themeColor="text1"/>
                <w:lang w:val="kk-KZ" w:eastAsia="en-US"/>
              </w:rPr>
            </w:pPr>
          </w:p>
        </w:tc>
        <w:tc>
          <w:tcPr>
            <w:tcW w:w="8910" w:type="dxa"/>
          </w:tcPr>
          <w:p w14:paraId="748F5D08" w14:textId="38211984" w:rsidR="008C66C8" w:rsidRPr="008C66C8" w:rsidRDefault="008C66C8" w:rsidP="008C66C8">
            <w:pPr>
              <w:jc w:val="both"/>
              <w:rPr>
                <w:bCs/>
                <w:color w:val="000000" w:themeColor="text1"/>
                <w:sz w:val="28"/>
                <w:szCs w:val="28"/>
                <w:lang w:val="kk-KZ" w:eastAsia="uk-UA"/>
              </w:rPr>
            </w:pPr>
            <w:r w:rsidRPr="008C66C8">
              <w:rPr>
                <w:b/>
                <w:bCs/>
                <w:color w:val="000000" w:themeColor="text1"/>
                <w:sz w:val="28"/>
                <w:szCs w:val="28"/>
                <w:lang w:val="kk-KZ" w:eastAsia="uk-UA"/>
              </w:rPr>
              <w:t xml:space="preserve">ҚОСЫМША Б </w:t>
            </w:r>
            <w:r w:rsidRPr="008C66C8">
              <w:rPr>
                <w:bCs/>
                <w:color w:val="000000" w:themeColor="text1"/>
                <w:sz w:val="28"/>
                <w:szCs w:val="28"/>
                <w:lang w:val="kk-KZ" w:eastAsia="uk-UA"/>
              </w:rPr>
              <w:t xml:space="preserve">– </w:t>
            </w:r>
            <w:r w:rsidRPr="008C66C8">
              <w:rPr>
                <w:color w:val="000000" w:themeColor="text1"/>
                <w:sz w:val="28"/>
                <w:szCs w:val="28"/>
              </w:rPr>
              <w:t>Методика диагностики способностей к самообразованию и саморазвитию</w:t>
            </w:r>
            <w:r w:rsidR="000A4F15">
              <w:rPr>
                <w:color w:val="000000" w:themeColor="text1"/>
                <w:sz w:val="28"/>
                <w:szCs w:val="28"/>
              </w:rPr>
              <w:t>…………………………………………</w:t>
            </w:r>
          </w:p>
          <w:p w14:paraId="67873593" w14:textId="73587DA3" w:rsidR="008C66C8" w:rsidRPr="008C66C8" w:rsidRDefault="008C66C8" w:rsidP="00197CE2">
            <w:pPr>
              <w:pStyle w:val="2"/>
              <w:spacing w:before="0" w:after="0"/>
              <w:jc w:val="both"/>
              <w:rPr>
                <w:rFonts w:ascii="Times New Roman" w:hAnsi="Times New Roman" w:cs="Times New Roman"/>
                <w:b w:val="0"/>
                <w:bCs w:val="0"/>
                <w:i w:val="0"/>
                <w:iCs w:val="0"/>
                <w:color w:val="000000" w:themeColor="text1"/>
                <w:lang w:val="kk-KZ" w:eastAsia="en-US"/>
              </w:rPr>
            </w:pPr>
            <w:r w:rsidRPr="008C66C8">
              <w:rPr>
                <w:rFonts w:ascii="Times New Roman" w:hAnsi="Times New Roman" w:cs="Times New Roman"/>
                <w:bCs w:val="0"/>
                <w:i w:val="0"/>
                <w:color w:val="000000" w:themeColor="text1"/>
                <w:lang w:val="kk-KZ" w:eastAsia="uk-UA"/>
              </w:rPr>
              <w:t>ҚОСЫМША</w:t>
            </w:r>
            <w:r w:rsidRPr="008C66C8">
              <w:rPr>
                <w:rFonts w:ascii="Times New Roman" w:hAnsi="Times New Roman" w:cs="Times New Roman"/>
                <w:b w:val="0"/>
                <w:bCs w:val="0"/>
                <w:i w:val="0"/>
                <w:color w:val="000000" w:themeColor="text1"/>
                <w:lang w:val="kk-KZ" w:eastAsia="uk-UA"/>
              </w:rPr>
              <w:t xml:space="preserve"> </w:t>
            </w:r>
            <w:r w:rsidRPr="008C66C8">
              <w:rPr>
                <w:rFonts w:ascii="Times New Roman" w:hAnsi="Times New Roman" w:cs="Times New Roman"/>
                <w:i w:val="0"/>
                <w:color w:val="000000" w:themeColor="text1"/>
                <w:lang w:val="kk-KZ" w:eastAsia="uk-UA"/>
              </w:rPr>
              <w:t>В</w:t>
            </w:r>
            <w:r>
              <w:rPr>
                <w:rFonts w:ascii="Times New Roman" w:hAnsi="Times New Roman" w:cs="Times New Roman"/>
                <w:i w:val="0"/>
                <w:color w:val="000000" w:themeColor="text1"/>
                <w:lang w:val="kk-KZ" w:eastAsia="uk-UA"/>
              </w:rPr>
              <w:t xml:space="preserve"> </w:t>
            </w:r>
            <w:r>
              <w:rPr>
                <w:rFonts w:ascii="Times New Roman" w:hAnsi="Times New Roman" w:cs="Times New Roman"/>
                <w:b w:val="0"/>
                <w:i w:val="0"/>
                <w:color w:val="000000" w:themeColor="text1"/>
                <w:lang w:val="kk-KZ" w:eastAsia="uk-UA"/>
              </w:rPr>
              <w:t xml:space="preserve">– </w:t>
            </w:r>
            <w:r w:rsidRPr="008C66C8">
              <w:rPr>
                <w:rStyle w:val="c13"/>
                <w:rFonts w:ascii="Times New Roman" w:hAnsi="Times New Roman" w:cs="Times New Roman"/>
                <w:b w:val="0"/>
                <w:i w:val="0"/>
                <w:color w:val="000000" w:themeColor="text1"/>
              </w:rPr>
              <w:t>Методика «Определение уровня сформированности педагогической рефлексии»</w:t>
            </w:r>
            <w:r w:rsidRPr="008C66C8">
              <w:rPr>
                <w:rStyle w:val="c13"/>
                <w:rFonts w:ascii="Times New Roman" w:hAnsi="Times New Roman" w:cs="Times New Roman"/>
                <w:b w:val="0"/>
                <w:i w:val="0"/>
                <w:color w:val="000000" w:themeColor="text1"/>
                <w:lang w:val="kk-KZ"/>
              </w:rPr>
              <w:t xml:space="preserve"> </w:t>
            </w:r>
            <w:r w:rsidRPr="008C66C8">
              <w:rPr>
                <w:rStyle w:val="c13"/>
                <w:rFonts w:ascii="Times New Roman" w:hAnsi="Times New Roman" w:cs="Times New Roman"/>
                <w:b w:val="0"/>
                <w:i w:val="0"/>
                <w:color w:val="000000" w:themeColor="text1"/>
              </w:rPr>
              <w:t>О.С. Анисимова</w:t>
            </w:r>
            <w:r w:rsidR="000A4F15">
              <w:rPr>
                <w:rStyle w:val="c13"/>
                <w:rFonts w:ascii="Times New Roman" w:hAnsi="Times New Roman" w:cs="Times New Roman"/>
                <w:b w:val="0"/>
                <w:i w:val="0"/>
                <w:color w:val="000000" w:themeColor="text1"/>
              </w:rPr>
              <w:t>……………………………...</w:t>
            </w:r>
          </w:p>
        </w:tc>
        <w:tc>
          <w:tcPr>
            <w:tcW w:w="580" w:type="dxa"/>
          </w:tcPr>
          <w:p w14:paraId="45277F05" w14:textId="77777777" w:rsidR="008C66C8" w:rsidRPr="00F725B1" w:rsidRDefault="008C66C8" w:rsidP="00F725B1">
            <w:pPr>
              <w:pStyle w:val="2"/>
              <w:spacing w:before="0" w:after="0"/>
              <w:ind w:right="-115"/>
              <w:jc w:val="both"/>
              <w:rPr>
                <w:rFonts w:ascii="Times New Roman" w:hAnsi="Times New Roman" w:cs="Times New Roman"/>
                <w:b w:val="0"/>
                <w:bCs w:val="0"/>
                <w:i w:val="0"/>
                <w:iCs w:val="0"/>
                <w:color w:val="000000" w:themeColor="text1"/>
                <w:lang w:val="kk-KZ" w:eastAsia="en-US"/>
              </w:rPr>
            </w:pPr>
          </w:p>
          <w:p w14:paraId="24068A8F" w14:textId="2A26C547" w:rsidR="00F725B1" w:rsidRDefault="00F725B1" w:rsidP="00F725B1">
            <w:pPr>
              <w:ind w:right="-115"/>
              <w:rPr>
                <w:sz w:val="28"/>
                <w:szCs w:val="28"/>
                <w:lang w:val="kk-KZ" w:eastAsia="en-US"/>
              </w:rPr>
            </w:pPr>
            <w:r w:rsidRPr="00F725B1">
              <w:rPr>
                <w:sz w:val="28"/>
                <w:szCs w:val="28"/>
                <w:lang w:val="kk-KZ" w:eastAsia="en-US"/>
              </w:rPr>
              <w:t>17</w:t>
            </w:r>
            <w:r w:rsidR="00C43EB5">
              <w:rPr>
                <w:sz w:val="28"/>
                <w:szCs w:val="28"/>
                <w:lang w:val="kk-KZ" w:eastAsia="en-US"/>
              </w:rPr>
              <w:t>0</w:t>
            </w:r>
          </w:p>
          <w:p w14:paraId="29FE54CF" w14:textId="77777777" w:rsidR="00F725B1" w:rsidRDefault="00F725B1" w:rsidP="00F725B1">
            <w:pPr>
              <w:ind w:right="-115"/>
              <w:rPr>
                <w:sz w:val="28"/>
                <w:szCs w:val="28"/>
                <w:lang w:val="kk-KZ" w:eastAsia="en-US"/>
              </w:rPr>
            </w:pPr>
          </w:p>
          <w:p w14:paraId="491F380C" w14:textId="1FC7496D" w:rsidR="00F725B1" w:rsidRPr="00F725B1" w:rsidRDefault="00F725B1" w:rsidP="00C43EB5">
            <w:pPr>
              <w:ind w:right="-115"/>
              <w:rPr>
                <w:sz w:val="28"/>
                <w:szCs w:val="28"/>
                <w:lang w:val="kk-KZ" w:eastAsia="en-US"/>
              </w:rPr>
            </w:pPr>
            <w:r>
              <w:rPr>
                <w:sz w:val="28"/>
                <w:szCs w:val="28"/>
                <w:lang w:val="kk-KZ" w:eastAsia="en-US"/>
              </w:rPr>
              <w:t>17</w:t>
            </w:r>
            <w:r w:rsidR="00C43EB5">
              <w:rPr>
                <w:sz w:val="28"/>
                <w:szCs w:val="28"/>
                <w:lang w:val="kk-KZ" w:eastAsia="en-US"/>
              </w:rPr>
              <w:t>3</w:t>
            </w:r>
          </w:p>
        </w:tc>
      </w:tr>
    </w:tbl>
    <w:p w14:paraId="532810B3" w14:textId="77777777" w:rsidR="00771CB2" w:rsidRPr="00D15C6D" w:rsidRDefault="00771CB2" w:rsidP="00197CE2">
      <w:pPr>
        <w:ind w:firstLine="709"/>
        <w:rPr>
          <w:color w:val="000000" w:themeColor="text1"/>
          <w:sz w:val="28"/>
          <w:szCs w:val="28"/>
        </w:rPr>
      </w:pPr>
    </w:p>
    <w:p w14:paraId="43157C91" w14:textId="77777777" w:rsidR="00771CB2" w:rsidRPr="00D15C6D" w:rsidRDefault="00771CB2" w:rsidP="00197CE2">
      <w:pPr>
        <w:ind w:firstLine="709"/>
        <w:rPr>
          <w:color w:val="000000" w:themeColor="text1"/>
          <w:sz w:val="28"/>
          <w:szCs w:val="28"/>
        </w:rPr>
      </w:pPr>
    </w:p>
    <w:p w14:paraId="2A58A2D7" w14:textId="77777777" w:rsidR="00771CB2" w:rsidRPr="00D15C6D" w:rsidRDefault="00771CB2" w:rsidP="00197CE2">
      <w:pPr>
        <w:jc w:val="center"/>
        <w:rPr>
          <w:b/>
          <w:iCs/>
          <w:color w:val="000000" w:themeColor="text1"/>
          <w:sz w:val="28"/>
          <w:szCs w:val="28"/>
          <w:lang w:val="kk-KZ"/>
        </w:rPr>
      </w:pPr>
      <w:r w:rsidRPr="00D15C6D">
        <w:rPr>
          <w:b/>
          <w:color w:val="000000" w:themeColor="text1"/>
          <w:sz w:val="28"/>
          <w:szCs w:val="28"/>
          <w:lang w:val="kk-KZ"/>
        </w:rPr>
        <w:br w:type="page"/>
      </w:r>
      <w:r w:rsidRPr="00D15C6D">
        <w:rPr>
          <w:b/>
          <w:iCs/>
          <w:color w:val="000000" w:themeColor="text1"/>
          <w:sz w:val="28"/>
          <w:szCs w:val="28"/>
          <w:lang w:val="kk-KZ"/>
        </w:rPr>
        <w:lastRenderedPageBreak/>
        <w:t>НОРМАТИВТІК СІЛТЕМЕЛЕР</w:t>
      </w:r>
    </w:p>
    <w:p w14:paraId="256BD59E" w14:textId="77777777" w:rsidR="00771CB2" w:rsidRPr="00D15C6D" w:rsidRDefault="00771CB2" w:rsidP="00197CE2">
      <w:pPr>
        <w:rPr>
          <w:b/>
          <w:iCs/>
          <w:color w:val="000000" w:themeColor="text1"/>
          <w:sz w:val="28"/>
          <w:szCs w:val="28"/>
          <w:lang w:val="kk-KZ"/>
        </w:rPr>
      </w:pPr>
    </w:p>
    <w:p w14:paraId="34EEDB20" w14:textId="77777777" w:rsidR="00771CB2" w:rsidRPr="00D15C6D" w:rsidRDefault="00771CB2" w:rsidP="00197CE2">
      <w:pPr>
        <w:pStyle w:val="a5"/>
        <w:shd w:val="clear" w:color="auto" w:fill="FFFFFF"/>
        <w:ind w:left="0" w:firstLine="709"/>
        <w:jc w:val="both"/>
        <w:rPr>
          <w:color w:val="000000" w:themeColor="text1"/>
          <w:sz w:val="28"/>
          <w:szCs w:val="28"/>
          <w:lang w:val="kk-KZ"/>
        </w:rPr>
      </w:pPr>
      <w:r w:rsidRPr="00D15C6D">
        <w:rPr>
          <w:color w:val="000000" w:themeColor="text1"/>
          <w:sz w:val="28"/>
          <w:szCs w:val="28"/>
          <w:lang w:val="kk-KZ"/>
        </w:rPr>
        <w:t>Бұл диссертациялық жұмыста мемлекеттік стандарттар мен құжаттарға сілтеме жасалды:</w:t>
      </w:r>
    </w:p>
    <w:p w14:paraId="4A593477" w14:textId="5EB6D042" w:rsidR="00771CB2" w:rsidRPr="00D15C6D" w:rsidRDefault="00771CB2" w:rsidP="00197CE2">
      <w:pPr>
        <w:pStyle w:val="a5"/>
        <w:shd w:val="clear" w:color="auto" w:fill="FFFFFF"/>
        <w:ind w:left="0" w:firstLine="709"/>
        <w:jc w:val="both"/>
        <w:rPr>
          <w:color w:val="000000" w:themeColor="text1"/>
          <w:sz w:val="28"/>
          <w:szCs w:val="28"/>
          <w:lang w:val="kk-KZ"/>
        </w:rPr>
      </w:pPr>
      <w:r w:rsidRPr="00D15C6D">
        <w:rPr>
          <w:color w:val="000000" w:themeColor="text1"/>
          <w:sz w:val="28"/>
          <w:szCs w:val="28"/>
          <w:lang w:val="kk-KZ"/>
        </w:rPr>
        <w:t>ҚР МЖМБС5.03.011–2006</w:t>
      </w:r>
      <w:r w:rsidR="00197CE2">
        <w:rPr>
          <w:color w:val="000000" w:themeColor="text1"/>
          <w:sz w:val="28"/>
          <w:szCs w:val="28"/>
          <w:lang w:val="kk-KZ"/>
        </w:rPr>
        <w:t>.</w:t>
      </w:r>
      <w:r w:rsidRPr="00D15C6D">
        <w:rPr>
          <w:color w:val="000000" w:themeColor="text1"/>
          <w:sz w:val="28"/>
          <w:szCs w:val="28"/>
          <w:lang w:val="kk-KZ"/>
        </w:rPr>
        <w:t xml:space="preserve"> Қазақстан Республикасының білім беру жүйесі. Жоғары оқу орындарындағы ғылыми-зерттеушілік жұмыс.</w:t>
      </w:r>
    </w:p>
    <w:p w14:paraId="5B3E8AE7" w14:textId="77777777" w:rsidR="00771CB2" w:rsidRPr="00D15C6D" w:rsidRDefault="00771CB2" w:rsidP="00197CE2">
      <w:pPr>
        <w:pStyle w:val="a5"/>
        <w:shd w:val="clear" w:color="auto" w:fill="FFFFFF"/>
        <w:ind w:left="0" w:firstLine="709"/>
        <w:jc w:val="both"/>
        <w:rPr>
          <w:color w:val="000000" w:themeColor="text1"/>
          <w:sz w:val="28"/>
          <w:szCs w:val="28"/>
          <w:lang w:val="kk-KZ"/>
        </w:rPr>
      </w:pPr>
      <w:r w:rsidRPr="00D15C6D">
        <w:rPr>
          <w:color w:val="000000" w:themeColor="text1"/>
          <w:sz w:val="28"/>
          <w:szCs w:val="28"/>
          <w:lang w:val="kk-KZ"/>
        </w:rPr>
        <w:t>ГОСТ7.1-84 Ақпарат, кітапхана және баспа ісі бойынша стандарттар жүйесі. Құжаттарды библиографиялық рәсімдеу. Жасақтау ережелері және жалпы талаптар.</w:t>
      </w:r>
    </w:p>
    <w:p w14:paraId="09639950" w14:textId="26606CB0" w:rsidR="00771CB2" w:rsidRPr="00D15C6D" w:rsidRDefault="00771CB2" w:rsidP="00197CE2">
      <w:pPr>
        <w:pStyle w:val="a5"/>
        <w:shd w:val="clear" w:color="auto" w:fill="FFFFFF"/>
        <w:ind w:left="0" w:firstLine="709"/>
        <w:jc w:val="both"/>
        <w:rPr>
          <w:color w:val="000000" w:themeColor="text1"/>
          <w:sz w:val="28"/>
          <w:szCs w:val="28"/>
          <w:lang w:val="kk-KZ"/>
        </w:rPr>
      </w:pPr>
      <w:r w:rsidRPr="00D15C6D">
        <w:rPr>
          <w:color w:val="000000" w:themeColor="text1"/>
          <w:sz w:val="28"/>
          <w:szCs w:val="28"/>
          <w:lang w:val="kk-KZ"/>
        </w:rPr>
        <w:t>ҚР МК08-2001</w:t>
      </w:r>
      <w:r w:rsidR="00197CE2">
        <w:rPr>
          <w:color w:val="000000" w:themeColor="text1"/>
          <w:sz w:val="28"/>
          <w:szCs w:val="28"/>
          <w:lang w:val="kk-KZ"/>
        </w:rPr>
        <w:t>.</w:t>
      </w:r>
      <w:r w:rsidRPr="00D15C6D">
        <w:rPr>
          <w:color w:val="000000" w:themeColor="text1"/>
          <w:sz w:val="28"/>
          <w:szCs w:val="28"/>
          <w:lang w:val="kk-KZ"/>
        </w:rPr>
        <w:t xml:space="preserve"> Қазақстан Республикасы жоғары кәсіби білім мамандықтары және дайындық бағыттары классификаторы.</w:t>
      </w:r>
    </w:p>
    <w:p w14:paraId="4CFD39ED" w14:textId="77777777" w:rsidR="00771CB2" w:rsidRPr="00D15C6D" w:rsidRDefault="00771CB2" w:rsidP="00197CE2">
      <w:pPr>
        <w:pStyle w:val="a5"/>
        <w:shd w:val="clear" w:color="auto" w:fill="FFFFFF"/>
        <w:ind w:left="0" w:firstLine="709"/>
        <w:jc w:val="both"/>
        <w:rPr>
          <w:color w:val="000000" w:themeColor="text1"/>
          <w:sz w:val="28"/>
          <w:szCs w:val="28"/>
          <w:lang w:val="kk-KZ"/>
        </w:rPr>
      </w:pPr>
      <w:r w:rsidRPr="00D15C6D">
        <w:rPr>
          <w:color w:val="000000" w:themeColor="text1"/>
          <w:sz w:val="28"/>
          <w:szCs w:val="28"/>
          <w:lang w:val="kk-KZ"/>
        </w:rPr>
        <w:t>Диссертацияны және авторефератты рәсімдеу туралы нұсқау-Алматы, 2004.</w:t>
      </w:r>
    </w:p>
    <w:p w14:paraId="29A404DA" w14:textId="0F772EAD" w:rsidR="00771CB2" w:rsidRPr="00D15C6D" w:rsidRDefault="00771CB2" w:rsidP="00197CE2">
      <w:pPr>
        <w:pStyle w:val="a5"/>
        <w:shd w:val="clear" w:color="auto" w:fill="FFFFFF"/>
        <w:ind w:left="0" w:firstLine="709"/>
        <w:jc w:val="both"/>
        <w:rPr>
          <w:color w:val="000000" w:themeColor="text1"/>
          <w:sz w:val="28"/>
          <w:szCs w:val="28"/>
        </w:rPr>
      </w:pPr>
      <w:r w:rsidRPr="00197CE2">
        <w:rPr>
          <w:color w:val="000000" w:themeColor="text1"/>
          <w:sz w:val="28"/>
          <w:szCs w:val="28"/>
          <w:lang w:val="kk-KZ"/>
        </w:rPr>
        <w:t xml:space="preserve">Қазақстан Республикасы «Білім туралы» Заңы. </w:t>
      </w:r>
    </w:p>
    <w:p w14:paraId="145AEB2D" w14:textId="28FF6AC5" w:rsidR="00771CB2" w:rsidRPr="00D15C6D" w:rsidRDefault="00771CB2" w:rsidP="00197CE2">
      <w:pPr>
        <w:pStyle w:val="a5"/>
        <w:shd w:val="clear" w:color="auto" w:fill="FFFFFF"/>
        <w:ind w:left="0" w:firstLine="709"/>
        <w:jc w:val="both"/>
        <w:rPr>
          <w:color w:val="000000" w:themeColor="text1"/>
          <w:sz w:val="28"/>
          <w:szCs w:val="28"/>
        </w:rPr>
      </w:pPr>
      <w:r w:rsidRPr="00D15C6D">
        <w:rPr>
          <w:color w:val="000000" w:themeColor="text1"/>
          <w:sz w:val="28"/>
          <w:szCs w:val="28"/>
        </w:rPr>
        <w:t xml:space="preserve">Қазақстан Республикасының 2020-2025 жылға дейінгі білім беруді дамыту тұжырымдамасы. </w:t>
      </w:r>
    </w:p>
    <w:p w14:paraId="7EFCD7DD" w14:textId="69AFCAED" w:rsidR="00771CB2" w:rsidRPr="00D15C6D" w:rsidRDefault="00771CB2" w:rsidP="00197CE2">
      <w:pPr>
        <w:ind w:firstLine="709"/>
        <w:jc w:val="both"/>
        <w:rPr>
          <w:b/>
          <w:bCs/>
          <w:color w:val="000000" w:themeColor="text1"/>
          <w:sz w:val="28"/>
          <w:szCs w:val="28"/>
          <w:lang w:val="kk-KZ"/>
        </w:rPr>
      </w:pPr>
      <w:r w:rsidRPr="00D15C6D">
        <w:rPr>
          <w:color w:val="000000" w:themeColor="text1"/>
          <w:sz w:val="28"/>
          <w:szCs w:val="28"/>
          <w:lang w:val="kk-KZ"/>
        </w:rPr>
        <w:t>Қазақстан Республикасының 2020-2025 жылдарға негізделген білім беру мен ғылым саласын дамытуға арналған мемлекеттік бағдарламасы</w:t>
      </w:r>
      <w:r w:rsidR="00197CE2">
        <w:rPr>
          <w:color w:val="000000" w:themeColor="text1"/>
          <w:sz w:val="28"/>
          <w:szCs w:val="28"/>
          <w:lang w:val="kk-KZ"/>
        </w:rPr>
        <w:t>.</w:t>
      </w:r>
      <w:r w:rsidRPr="00D15C6D">
        <w:rPr>
          <w:b/>
          <w:bCs/>
          <w:color w:val="000000" w:themeColor="text1"/>
          <w:sz w:val="28"/>
          <w:szCs w:val="28"/>
          <w:highlight w:val="yellow"/>
          <w:lang w:val="kk-KZ"/>
        </w:rPr>
        <w:t xml:space="preserve"> </w:t>
      </w:r>
    </w:p>
    <w:p w14:paraId="1AC82B44" w14:textId="246A3855"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Қазақстан Республикасында білім беруді дамытудың 2025 жылға дейінгі тұжырымдасы</w:t>
      </w:r>
      <w:r w:rsidR="00197CE2">
        <w:rPr>
          <w:color w:val="000000" w:themeColor="text1"/>
          <w:sz w:val="28"/>
          <w:szCs w:val="28"/>
          <w:lang w:val="kk-KZ"/>
        </w:rPr>
        <w:t>.</w:t>
      </w:r>
    </w:p>
    <w:p w14:paraId="0C309AC9" w14:textId="439EDF77"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Педагог мәртебесі туралы Қазақстан Республикасының Заңы 2019 жыл 27 желтоқсан №293-VІ ҚРЗ.</w:t>
      </w:r>
    </w:p>
    <w:p w14:paraId="3FAEC4A5" w14:textId="77777777" w:rsidR="00771CB2" w:rsidRPr="00D15C6D" w:rsidRDefault="00771CB2" w:rsidP="00197CE2">
      <w:pPr>
        <w:ind w:firstLine="709"/>
        <w:jc w:val="both"/>
        <w:rPr>
          <w:b/>
          <w:bCs/>
          <w:color w:val="000000" w:themeColor="text1"/>
          <w:sz w:val="28"/>
          <w:szCs w:val="28"/>
          <w:highlight w:val="yellow"/>
          <w:lang w:val="kk-KZ"/>
        </w:rPr>
      </w:pPr>
    </w:p>
    <w:p w14:paraId="2EBACD8D" w14:textId="77777777" w:rsidR="00771CB2" w:rsidRPr="00D15C6D" w:rsidRDefault="00771CB2" w:rsidP="00197CE2">
      <w:pPr>
        <w:ind w:firstLine="709"/>
        <w:jc w:val="both"/>
        <w:rPr>
          <w:b/>
          <w:bCs/>
          <w:color w:val="000000" w:themeColor="text1"/>
          <w:sz w:val="28"/>
          <w:szCs w:val="28"/>
          <w:highlight w:val="yellow"/>
          <w:lang w:val="kk-KZ"/>
        </w:rPr>
      </w:pPr>
    </w:p>
    <w:p w14:paraId="4F6C6B5F" w14:textId="77777777" w:rsidR="00771CB2" w:rsidRPr="00D15C6D" w:rsidRDefault="00771CB2" w:rsidP="00197CE2">
      <w:pPr>
        <w:ind w:firstLine="709"/>
        <w:rPr>
          <w:b/>
          <w:bCs/>
          <w:color w:val="000000" w:themeColor="text1"/>
          <w:sz w:val="28"/>
          <w:szCs w:val="28"/>
          <w:highlight w:val="yellow"/>
          <w:lang w:val="kk-KZ"/>
        </w:rPr>
      </w:pPr>
    </w:p>
    <w:p w14:paraId="0D5FEA7D" w14:textId="77777777" w:rsidR="00771CB2" w:rsidRPr="00D15C6D" w:rsidRDefault="00771CB2" w:rsidP="00197CE2">
      <w:pPr>
        <w:ind w:firstLine="709"/>
        <w:rPr>
          <w:b/>
          <w:bCs/>
          <w:color w:val="000000" w:themeColor="text1"/>
          <w:sz w:val="28"/>
          <w:szCs w:val="28"/>
          <w:highlight w:val="yellow"/>
          <w:lang w:val="kk-KZ"/>
        </w:rPr>
      </w:pPr>
    </w:p>
    <w:p w14:paraId="33B3821F" w14:textId="77777777" w:rsidR="00771CB2" w:rsidRPr="00D15C6D" w:rsidRDefault="00771CB2" w:rsidP="00197CE2">
      <w:pPr>
        <w:ind w:firstLine="709"/>
        <w:rPr>
          <w:b/>
          <w:bCs/>
          <w:color w:val="000000" w:themeColor="text1"/>
          <w:sz w:val="28"/>
          <w:szCs w:val="28"/>
          <w:highlight w:val="yellow"/>
          <w:lang w:val="kk-KZ"/>
        </w:rPr>
      </w:pPr>
    </w:p>
    <w:p w14:paraId="0893A865" w14:textId="77777777" w:rsidR="00771CB2" w:rsidRPr="00D15C6D" w:rsidRDefault="00771CB2" w:rsidP="00197CE2">
      <w:pPr>
        <w:ind w:firstLine="709"/>
        <w:rPr>
          <w:b/>
          <w:bCs/>
          <w:color w:val="000000" w:themeColor="text1"/>
          <w:sz w:val="28"/>
          <w:szCs w:val="28"/>
          <w:highlight w:val="yellow"/>
          <w:lang w:val="kk-KZ"/>
        </w:rPr>
      </w:pPr>
    </w:p>
    <w:p w14:paraId="23AFE8F5" w14:textId="77777777" w:rsidR="00771CB2" w:rsidRPr="00D15C6D" w:rsidRDefault="00771CB2" w:rsidP="00197CE2">
      <w:pPr>
        <w:ind w:firstLine="709"/>
        <w:rPr>
          <w:b/>
          <w:bCs/>
          <w:color w:val="000000" w:themeColor="text1"/>
          <w:sz w:val="28"/>
          <w:szCs w:val="28"/>
          <w:highlight w:val="yellow"/>
          <w:lang w:val="kk-KZ"/>
        </w:rPr>
      </w:pPr>
    </w:p>
    <w:p w14:paraId="2E88D6AC" w14:textId="77777777" w:rsidR="00771CB2" w:rsidRPr="00D15C6D" w:rsidRDefault="00771CB2" w:rsidP="00197CE2">
      <w:pPr>
        <w:ind w:firstLine="709"/>
        <w:rPr>
          <w:b/>
          <w:bCs/>
          <w:color w:val="000000" w:themeColor="text1"/>
          <w:sz w:val="28"/>
          <w:szCs w:val="28"/>
          <w:highlight w:val="yellow"/>
          <w:lang w:val="kk-KZ"/>
        </w:rPr>
      </w:pPr>
    </w:p>
    <w:p w14:paraId="52A04BE4" w14:textId="77777777" w:rsidR="00771CB2" w:rsidRPr="00D15C6D" w:rsidRDefault="00771CB2" w:rsidP="00197CE2">
      <w:pPr>
        <w:ind w:firstLine="709"/>
        <w:rPr>
          <w:b/>
          <w:bCs/>
          <w:color w:val="000000" w:themeColor="text1"/>
          <w:sz w:val="28"/>
          <w:szCs w:val="28"/>
          <w:highlight w:val="yellow"/>
          <w:lang w:val="kk-KZ"/>
        </w:rPr>
      </w:pPr>
    </w:p>
    <w:p w14:paraId="6A8C47A3" w14:textId="77777777" w:rsidR="00771CB2" w:rsidRPr="00D15C6D" w:rsidRDefault="00771CB2" w:rsidP="00197CE2">
      <w:pPr>
        <w:ind w:firstLine="709"/>
        <w:rPr>
          <w:b/>
          <w:bCs/>
          <w:color w:val="000000" w:themeColor="text1"/>
          <w:sz w:val="28"/>
          <w:szCs w:val="28"/>
          <w:highlight w:val="yellow"/>
          <w:lang w:val="kk-KZ"/>
        </w:rPr>
      </w:pPr>
    </w:p>
    <w:p w14:paraId="22A521F1" w14:textId="77777777" w:rsidR="00771CB2" w:rsidRPr="00D15C6D" w:rsidRDefault="00771CB2" w:rsidP="00197CE2">
      <w:pPr>
        <w:ind w:firstLine="709"/>
        <w:rPr>
          <w:b/>
          <w:bCs/>
          <w:color w:val="000000" w:themeColor="text1"/>
          <w:sz w:val="28"/>
          <w:szCs w:val="28"/>
          <w:highlight w:val="yellow"/>
          <w:lang w:val="kk-KZ"/>
        </w:rPr>
      </w:pPr>
    </w:p>
    <w:p w14:paraId="3413D957" w14:textId="77777777" w:rsidR="00771CB2" w:rsidRPr="00D15C6D" w:rsidRDefault="00771CB2" w:rsidP="00197CE2">
      <w:pPr>
        <w:ind w:firstLine="709"/>
        <w:rPr>
          <w:b/>
          <w:bCs/>
          <w:color w:val="000000" w:themeColor="text1"/>
          <w:sz w:val="28"/>
          <w:szCs w:val="28"/>
          <w:highlight w:val="yellow"/>
          <w:lang w:val="kk-KZ"/>
        </w:rPr>
      </w:pPr>
    </w:p>
    <w:p w14:paraId="7885C0AF" w14:textId="77777777" w:rsidR="00771CB2" w:rsidRPr="00D15C6D" w:rsidRDefault="00771CB2" w:rsidP="00197CE2">
      <w:pPr>
        <w:ind w:firstLine="709"/>
        <w:rPr>
          <w:b/>
          <w:bCs/>
          <w:color w:val="000000" w:themeColor="text1"/>
          <w:sz w:val="28"/>
          <w:szCs w:val="28"/>
          <w:highlight w:val="yellow"/>
          <w:lang w:val="kk-KZ"/>
        </w:rPr>
      </w:pPr>
    </w:p>
    <w:p w14:paraId="3E3DF0DC" w14:textId="77777777" w:rsidR="00771CB2" w:rsidRPr="00D15C6D" w:rsidRDefault="00771CB2" w:rsidP="00197CE2">
      <w:pPr>
        <w:ind w:firstLine="709"/>
        <w:rPr>
          <w:b/>
          <w:bCs/>
          <w:color w:val="000000" w:themeColor="text1"/>
          <w:sz w:val="28"/>
          <w:szCs w:val="28"/>
          <w:highlight w:val="yellow"/>
          <w:lang w:val="kk-KZ"/>
        </w:rPr>
      </w:pPr>
    </w:p>
    <w:p w14:paraId="694E085A" w14:textId="77777777" w:rsidR="00771CB2" w:rsidRPr="00D15C6D" w:rsidRDefault="00771CB2" w:rsidP="00197CE2">
      <w:pPr>
        <w:ind w:firstLine="709"/>
        <w:rPr>
          <w:b/>
          <w:bCs/>
          <w:color w:val="000000" w:themeColor="text1"/>
          <w:sz w:val="28"/>
          <w:szCs w:val="28"/>
          <w:highlight w:val="yellow"/>
          <w:lang w:val="kk-KZ"/>
        </w:rPr>
      </w:pPr>
    </w:p>
    <w:p w14:paraId="71A35C21" w14:textId="77777777" w:rsidR="00771CB2" w:rsidRPr="00D15C6D" w:rsidRDefault="00771CB2" w:rsidP="00197CE2">
      <w:pPr>
        <w:ind w:firstLine="709"/>
        <w:rPr>
          <w:b/>
          <w:bCs/>
          <w:color w:val="000000" w:themeColor="text1"/>
          <w:sz w:val="28"/>
          <w:szCs w:val="28"/>
          <w:highlight w:val="yellow"/>
          <w:lang w:val="kk-KZ"/>
        </w:rPr>
      </w:pPr>
    </w:p>
    <w:p w14:paraId="23124C5C" w14:textId="77777777" w:rsidR="00771CB2" w:rsidRPr="00D15C6D" w:rsidRDefault="00771CB2" w:rsidP="00197CE2">
      <w:pPr>
        <w:ind w:firstLine="709"/>
        <w:rPr>
          <w:b/>
          <w:bCs/>
          <w:color w:val="000000" w:themeColor="text1"/>
          <w:sz w:val="28"/>
          <w:szCs w:val="28"/>
          <w:highlight w:val="yellow"/>
          <w:lang w:val="kk-KZ"/>
        </w:rPr>
      </w:pPr>
    </w:p>
    <w:p w14:paraId="10082E55" w14:textId="77777777" w:rsidR="00771CB2" w:rsidRPr="00D15C6D" w:rsidRDefault="00771CB2" w:rsidP="00197CE2">
      <w:pPr>
        <w:ind w:firstLine="709"/>
        <w:rPr>
          <w:b/>
          <w:bCs/>
          <w:color w:val="000000" w:themeColor="text1"/>
          <w:sz w:val="28"/>
          <w:szCs w:val="28"/>
          <w:highlight w:val="yellow"/>
          <w:lang w:val="kk-KZ"/>
        </w:rPr>
      </w:pPr>
    </w:p>
    <w:p w14:paraId="24E61C3E" w14:textId="77777777" w:rsidR="00771CB2" w:rsidRPr="00D15C6D" w:rsidRDefault="00771CB2" w:rsidP="00197CE2">
      <w:pPr>
        <w:rPr>
          <w:rFonts w:eastAsiaTheme="majorEastAsia"/>
          <w:b/>
          <w:bCs/>
          <w:color w:val="000000" w:themeColor="text1"/>
          <w:sz w:val="28"/>
          <w:szCs w:val="28"/>
          <w:lang w:val="kk-KZ"/>
        </w:rPr>
      </w:pPr>
      <w:r w:rsidRPr="00D15C6D">
        <w:rPr>
          <w:b/>
          <w:bCs/>
          <w:color w:val="000000" w:themeColor="text1"/>
          <w:sz w:val="28"/>
          <w:szCs w:val="28"/>
          <w:lang w:val="kk-KZ"/>
        </w:rPr>
        <w:br w:type="page"/>
      </w:r>
    </w:p>
    <w:p w14:paraId="2AD63431" w14:textId="77777777" w:rsidR="00771CB2" w:rsidRPr="00D15C6D" w:rsidRDefault="00771CB2" w:rsidP="00197CE2">
      <w:pPr>
        <w:pStyle w:val="1"/>
        <w:spacing w:before="0"/>
        <w:jc w:val="center"/>
        <w:rPr>
          <w:rFonts w:ascii="Times New Roman" w:hAnsi="Times New Roman" w:cs="Times New Roman"/>
          <w:b/>
          <w:bCs/>
          <w:color w:val="000000" w:themeColor="text1"/>
          <w:sz w:val="28"/>
          <w:szCs w:val="28"/>
          <w:lang w:val="kk-KZ"/>
        </w:rPr>
      </w:pPr>
      <w:r w:rsidRPr="00D15C6D">
        <w:rPr>
          <w:rFonts w:ascii="Times New Roman" w:hAnsi="Times New Roman" w:cs="Times New Roman"/>
          <w:b/>
          <w:bCs/>
          <w:color w:val="000000" w:themeColor="text1"/>
          <w:sz w:val="28"/>
          <w:szCs w:val="28"/>
          <w:lang w:val="kk-KZ"/>
        </w:rPr>
        <w:lastRenderedPageBreak/>
        <w:t>АНЫҚТАМАЛАР</w:t>
      </w:r>
    </w:p>
    <w:p w14:paraId="769D0215" w14:textId="77777777" w:rsidR="00771CB2" w:rsidRPr="00D15C6D" w:rsidRDefault="00771CB2" w:rsidP="00197CE2">
      <w:pPr>
        <w:rPr>
          <w:color w:val="000000" w:themeColor="text1"/>
          <w:sz w:val="28"/>
          <w:szCs w:val="28"/>
          <w:lang w:val="kk-KZ"/>
        </w:rPr>
      </w:pPr>
    </w:p>
    <w:p w14:paraId="0065C802" w14:textId="77777777" w:rsidR="00771CB2" w:rsidRPr="00D15C6D" w:rsidRDefault="00771CB2" w:rsidP="00197CE2">
      <w:pPr>
        <w:pStyle w:val="a5"/>
        <w:shd w:val="clear" w:color="auto" w:fill="FFFFFF"/>
        <w:ind w:left="0" w:firstLine="709"/>
        <w:jc w:val="both"/>
        <w:rPr>
          <w:color w:val="000000" w:themeColor="text1"/>
          <w:sz w:val="28"/>
          <w:szCs w:val="28"/>
          <w:lang w:val="kk-KZ"/>
        </w:rPr>
      </w:pPr>
      <w:r w:rsidRPr="00D15C6D">
        <w:rPr>
          <w:color w:val="000000" w:themeColor="text1"/>
          <w:sz w:val="28"/>
          <w:szCs w:val="28"/>
          <w:lang w:val="kk-KZ"/>
        </w:rPr>
        <w:t>Бұл диссертациялық жұмыста келесі терминдерге сәйкес анықтамалар қолданылған:</w:t>
      </w:r>
    </w:p>
    <w:p w14:paraId="0987E2C2" w14:textId="4D7154AA" w:rsidR="00771CB2" w:rsidRPr="00D15C6D" w:rsidRDefault="00771CB2" w:rsidP="00197CE2">
      <w:pPr>
        <w:ind w:firstLine="709"/>
        <w:jc w:val="both"/>
        <w:rPr>
          <w:color w:val="000000" w:themeColor="text1"/>
          <w:sz w:val="28"/>
          <w:szCs w:val="28"/>
          <w:lang w:val="kk-KZ"/>
        </w:rPr>
      </w:pPr>
      <w:r w:rsidRPr="00D15C6D">
        <w:rPr>
          <w:b/>
          <w:color w:val="000000" w:themeColor="text1"/>
          <w:sz w:val="28"/>
          <w:szCs w:val="28"/>
          <w:lang w:val="kk-KZ"/>
        </w:rPr>
        <w:t>Нарратив</w:t>
      </w:r>
      <w:r w:rsidRPr="00D15C6D">
        <w:rPr>
          <w:color w:val="000000" w:themeColor="text1"/>
          <w:sz w:val="28"/>
          <w:szCs w:val="28"/>
          <w:lang w:val="kk-KZ"/>
        </w:rPr>
        <w:t xml:space="preserve"> (лат. Narratio, «баяндау», фр. «баяндау») </w:t>
      </w:r>
      <w:r w:rsidR="000A4F15">
        <w:rPr>
          <w:color w:val="000000" w:themeColor="text1"/>
          <w:sz w:val="28"/>
          <w:szCs w:val="28"/>
          <w:lang w:val="kk-KZ"/>
        </w:rPr>
        <w:t>–</w:t>
      </w:r>
      <w:r w:rsidRPr="00D15C6D">
        <w:rPr>
          <w:color w:val="000000" w:themeColor="text1"/>
          <w:sz w:val="28"/>
          <w:szCs w:val="28"/>
          <w:lang w:val="kk-KZ"/>
        </w:rPr>
        <w:t xml:space="preserve"> әңгімелеу тәсілі, оқиғаның мәні деп қарастырылады. Оқырманға, я болмаса тыңдаушыға сөздер мен бейнелердің тіркесі ретінде ұсынылатын оқиғаларды мазмұндау. </w:t>
      </w:r>
    </w:p>
    <w:p w14:paraId="3D12DA8F" w14:textId="4FEA7D07" w:rsidR="00771CB2" w:rsidRPr="00D15C6D" w:rsidRDefault="00771CB2" w:rsidP="00197CE2">
      <w:pPr>
        <w:ind w:firstLine="708"/>
        <w:jc w:val="both"/>
        <w:rPr>
          <w:color w:val="000000" w:themeColor="text1"/>
          <w:sz w:val="28"/>
          <w:szCs w:val="28"/>
          <w:lang w:val="kk-KZ"/>
        </w:rPr>
      </w:pPr>
      <w:r w:rsidRPr="00D15C6D">
        <w:rPr>
          <w:b/>
          <w:color w:val="000000" w:themeColor="text1"/>
          <w:sz w:val="28"/>
          <w:szCs w:val="28"/>
          <w:lang w:val="kk-KZ"/>
        </w:rPr>
        <w:t>Нарратив</w:t>
      </w:r>
      <w:r w:rsidRPr="00D15C6D">
        <w:rPr>
          <w:color w:val="000000" w:themeColor="text1"/>
          <w:sz w:val="28"/>
          <w:szCs w:val="28"/>
          <w:lang w:val="kk-KZ"/>
        </w:rPr>
        <w:t xml:space="preserve"> </w:t>
      </w:r>
      <w:r w:rsidR="000A4F15">
        <w:rPr>
          <w:color w:val="000000" w:themeColor="text1"/>
          <w:sz w:val="28"/>
          <w:szCs w:val="28"/>
          <w:lang w:val="kk-KZ"/>
        </w:rPr>
        <w:t>–</w:t>
      </w:r>
      <w:r w:rsidRPr="00D15C6D">
        <w:rPr>
          <w:color w:val="000000" w:themeColor="text1"/>
          <w:sz w:val="28"/>
          <w:szCs w:val="28"/>
          <w:lang w:val="kk-KZ"/>
        </w:rPr>
        <w:t xml:space="preserve"> баяндалатын оқиғаның мазмұны немесе оқиғаның тізбегі. </w:t>
      </w:r>
    </w:p>
    <w:p w14:paraId="17576EA0" w14:textId="1E07C76B" w:rsidR="00771CB2" w:rsidRPr="00D15C6D" w:rsidRDefault="00771CB2" w:rsidP="00197CE2">
      <w:pPr>
        <w:ind w:firstLine="708"/>
        <w:jc w:val="both"/>
        <w:rPr>
          <w:color w:val="000000" w:themeColor="text1"/>
          <w:sz w:val="28"/>
          <w:szCs w:val="28"/>
          <w:lang w:val="kk-KZ"/>
        </w:rPr>
      </w:pPr>
      <w:r w:rsidRPr="00D15C6D">
        <w:rPr>
          <w:b/>
          <w:color w:val="000000" w:themeColor="text1"/>
          <w:sz w:val="28"/>
          <w:szCs w:val="28"/>
          <w:lang w:val="kk-KZ"/>
        </w:rPr>
        <w:t xml:space="preserve">Нарратив </w:t>
      </w:r>
      <w:r w:rsidR="000A4F15">
        <w:rPr>
          <w:b/>
          <w:color w:val="000000" w:themeColor="text1"/>
          <w:sz w:val="28"/>
          <w:szCs w:val="28"/>
          <w:lang w:val="kk-KZ"/>
        </w:rPr>
        <w:t>–</w:t>
      </w:r>
      <w:r w:rsidRPr="00D15C6D">
        <w:rPr>
          <w:b/>
          <w:color w:val="000000" w:themeColor="text1"/>
          <w:sz w:val="28"/>
          <w:szCs w:val="28"/>
          <w:lang w:val="kk-KZ"/>
        </w:rPr>
        <w:t xml:space="preserve"> </w:t>
      </w:r>
      <w:r w:rsidRPr="00D15C6D">
        <w:rPr>
          <w:color w:val="000000" w:themeColor="text1"/>
          <w:sz w:val="28"/>
          <w:szCs w:val="28"/>
          <w:lang w:val="kk-KZ"/>
        </w:rPr>
        <w:t xml:space="preserve">жеке тәжірибелер мен бастан кешулердің мәнін, мағыналығын бір бөлігі ретінде қалай жұмыс жасайтынын көрсету арқылы тануға мүмкіндік береді. </w:t>
      </w:r>
    </w:p>
    <w:p w14:paraId="103BBF54" w14:textId="77DA0EB3" w:rsidR="00771CB2" w:rsidRPr="00D15C6D" w:rsidRDefault="00771CB2" w:rsidP="00197CE2">
      <w:pPr>
        <w:ind w:firstLine="709"/>
        <w:jc w:val="both"/>
        <w:rPr>
          <w:rStyle w:val="q4iawc"/>
          <w:color w:val="000000" w:themeColor="text1"/>
          <w:lang w:val="kk-KZ"/>
        </w:rPr>
      </w:pPr>
      <w:r w:rsidRPr="00D15C6D">
        <w:rPr>
          <w:b/>
          <w:color w:val="000000" w:themeColor="text1"/>
          <w:sz w:val="28"/>
          <w:szCs w:val="28"/>
          <w:lang w:val="kk-KZ"/>
        </w:rPr>
        <w:t>Нарратив</w:t>
      </w:r>
      <w:r w:rsidRPr="00D15C6D">
        <w:rPr>
          <w:rStyle w:val="q4iawc"/>
          <w:color w:val="000000" w:themeColor="text1"/>
          <w:sz w:val="28"/>
          <w:szCs w:val="28"/>
          <w:lang w:val="kk-KZ"/>
        </w:rPr>
        <w:t xml:space="preserve"> –</w:t>
      </w:r>
      <w:r w:rsidR="002813B1">
        <w:rPr>
          <w:rStyle w:val="q4iawc"/>
          <w:color w:val="000000" w:themeColor="text1"/>
          <w:sz w:val="28"/>
          <w:szCs w:val="28"/>
          <w:lang w:val="kk-KZ"/>
        </w:rPr>
        <w:t xml:space="preserve"> </w:t>
      </w:r>
      <w:r w:rsidRPr="00D15C6D">
        <w:rPr>
          <w:rStyle w:val="q4iawc"/>
          <w:color w:val="000000" w:themeColor="text1"/>
          <w:sz w:val="28"/>
          <w:szCs w:val="28"/>
          <w:lang w:val="kk-KZ"/>
        </w:rPr>
        <w:t xml:space="preserve">бейнелер тізбегі ретінде оқырманға немесе тыңдаушыға ұсынылған өзара байланысты оқиғалар. </w:t>
      </w:r>
    </w:p>
    <w:p w14:paraId="5F27ACC4" w14:textId="3344F790" w:rsidR="00771CB2" w:rsidRPr="00D15C6D" w:rsidRDefault="00771CB2" w:rsidP="00197CE2">
      <w:pPr>
        <w:ind w:firstLine="709"/>
        <w:jc w:val="both"/>
        <w:rPr>
          <w:rStyle w:val="q4iawc"/>
          <w:color w:val="000000" w:themeColor="text1"/>
          <w:sz w:val="28"/>
          <w:szCs w:val="28"/>
          <w:lang w:val="kk-KZ"/>
        </w:rPr>
      </w:pPr>
      <w:r w:rsidRPr="00D15C6D">
        <w:rPr>
          <w:b/>
          <w:color w:val="000000" w:themeColor="text1"/>
          <w:sz w:val="28"/>
          <w:szCs w:val="28"/>
          <w:lang w:val="kk-KZ"/>
        </w:rPr>
        <w:t>Нарратив</w:t>
      </w:r>
      <w:r w:rsidRPr="00D15C6D">
        <w:rPr>
          <w:rStyle w:val="q4iawc"/>
          <w:color w:val="000000" w:themeColor="text1"/>
          <w:sz w:val="28"/>
          <w:szCs w:val="28"/>
          <w:lang w:val="kk-KZ"/>
        </w:rPr>
        <w:t xml:space="preserve"> –</w:t>
      </w:r>
      <w:r w:rsidR="002813B1">
        <w:rPr>
          <w:rStyle w:val="q4iawc"/>
          <w:color w:val="000000" w:themeColor="text1"/>
          <w:sz w:val="28"/>
          <w:szCs w:val="28"/>
          <w:lang w:val="kk-KZ"/>
        </w:rPr>
        <w:t xml:space="preserve"> </w:t>
      </w:r>
      <w:r w:rsidR="002813B1" w:rsidRPr="002813B1">
        <w:rPr>
          <w:color w:val="000000" w:themeColor="text1"/>
          <w:sz w:val="28"/>
          <w:szCs w:val="28"/>
          <w:lang w:val="kk-KZ"/>
        </w:rPr>
        <w:t>адам өзі жайлы баяндай отырып, өзін таниды, әңгімедегі бейнеден өзін көрсетеді және толық емес жалған баяндау арқылы өз тарихын жасайды. Баяндалған мәтін баяндаушының өмірлік тәжірибесін түсінуге көмектеседі.</w:t>
      </w:r>
    </w:p>
    <w:p w14:paraId="101BBE56" w14:textId="2DF62F72" w:rsidR="00771CB2" w:rsidRPr="00D15C6D" w:rsidRDefault="00771CB2" w:rsidP="00197CE2">
      <w:pPr>
        <w:ind w:firstLine="709"/>
        <w:jc w:val="both"/>
        <w:rPr>
          <w:rStyle w:val="q4iawc"/>
          <w:color w:val="000000" w:themeColor="text1"/>
          <w:sz w:val="28"/>
          <w:szCs w:val="28"/>
          <w:lang w:val="kk-KZ"/>
        </w:rPr>
      </w:pPr>
      <w:r w:rsidRPr="00D15C6D">
        <w:rPr>
          <w:b/>
          <w:color w:val="000000" w:themeColor="text1"/>
          <w:sz w:val="28"/>
          <w:szCs w:val="28"/>
          <w:lang w:val="kk-KZ"/>
        </w:rPr>
        <w:t>Нарратив</w:t>
      </w:r>
      <w:r w:rsidRPr="00D15C6D">
        <w:rPr>
          <w:rStyle w:val="q4iawc"/>
          <w:color w:val="000000" w:themeColor="text1"/>
          <w:sz w:val="28"/>
          <w:szCs w:val="28"/>
          <w:lang w:val="kk-KZ"/>
        </w:rPr>
        <w:t xml:space="preserve"> </w:t>
      </w:r>
      <w:r w:rsidRPr="002813B1">
        <w:rPr>
          <w:rStyle w:val="q4iawc"/>
          <w:b/>
          <w:bCs/>
          <w:color w:val="000000" w:themeColor="text1"/>
          <w:sz w:val="28"/>
          <w:szCs w:val="28"/>
          <w:lang w:val="kk-KZ"/>
        </w:rPr>
        <w:t>категориялары</w:t>
      </w:r>
      <w:r w:rsidRPr="00D15C6D">
        <w:rPr>
          <w:rStyle w:val="q4iawc"/>
          <w:color w:val="000000" w:themeColor="text1"/>
          <w:sz w:val="28"/>
          <w:szCs w:val="28"/>
          <w:lang w:val="kk-KZ"/>
        </w:rPr>
        <w:t xml:space="preserve"> </w:t>
      </w:r>
      <w:r w:rsidR="000A4F15">
        <w:rPr>
          <w:rStyle w:val="q4iawc"/>
          <w:color w:val="000000" w:themeColor="text1"/>
          <w:sz w:val="28"/>
          <w:szCs w:val="28"/>
          <w:lang w:val="kk-KZ"/>
        </w:rPr>
        <w:t>–</w:t>
      </w:r>
      <w:r w:rsidRPr="00D15C6D">
        <w:rPr>
          <w:rStyle w:val="q4iawc"/>
          <w:color w:val="000000" w:themeColor="text1"/>
          <w:sz w:val="28"/>
          <w:szCs w:val="28"/>
          <w:lang w:val="kk-KZ"/>
        </w:rPr>
        <w:t xml:space="preserve"> оқиға, дауыс, көзқарас, перспектива, интрига, баламалылық және т.б. жатады. </w:t>
      </w:r>
    </w:p>
    <w:p w14:paraId="1361A8A2" w14:textId="77777777" w:rsidR="00771CB2" w:rsidRPr="00D15C6D" w:rsidRDefault="00771CB2" w:rsidP="00197CE2">
      <w:pPr>
        <w:ind w:firstLine="709"/>
        <w:jc w:val="both"/>
        <w:rPr>
          <w:rStyle w:val="q4iawc"/>
          <w:color w:val="000000" w:themeColor="text1"/>
          <w:sz w:val="28"/>
          <w:szCs w:val="28"/>
          <w:lang w:val="kk-KZ"/>
        </w:rPr>
      </w:pPr>
      <w:r w:rsidRPr="00D15C6D">
        <w:rPr>
          <w:b/>
          <w:color w:val="000000" w:themeColor="text1"/>
          <w:sz w:val="28"/>
          <w:szCs w:val="28"/>
          <w:lang w:val="kk-KZ"/>
        </w:rPr>
        <w:t>Нарратив</w:t>
      </w:r>
      <w:r w:rsidRPr="00D15C6D">
        <w:rPr>
          <w:rStyle w:val="q4iawc"/>
          <w:color w:val="000000" w:themeColor="text1"/>
          <w:sz w:val="28"/>
          <w:szCs w:val="28"/>
          <w:lang w:val="kk-KZ"/>
        </w:rPr>
        <w:t xml:space="preserve"> </w:t>
      </w:r>
      <w:r w:rsidRPr="002813B1">
        <w:rPr>
          <w:rStyle w:val="q4iawc"/>
          <w:b/>
          <w:bCs/>
          <w:color w:val="000000" w:themeColor="text1"/>
          <w:sz w:val="28"/>
          <w:szCs w:val="28"/>
          <w:lang w:val="kk-KZ"/>
        </w:rPr>
        <w:t>модальділігі</w:t>
      </w:r>
      <w:r w:rsidRPr="00D15C6D">
        <w:rPr>
          <w:rStyle w:val="q4iawc"/>
          <w:color w:val="000000" w:themeColor="text1"/>
          <w:sz w:val="28"/>
          <w:szCs w:val="28"/>
          <w:lang w:val="kk-KZ"/>
        </w:rPr>
        <w:t xml:space="preserve"> – шығармадағы оқиғаларды белгілі бір модальділікте: білім, сенім, пікір немесе түсінікте беру. </w:t>
      </w:r>
    </w:p>
    <w:p w14:paraId="248F1BF4" w14:textId="77777777" w:rsidR="00771CB2" w:rsidRPr="00D15C6D" w:rsidRDefault="00771CB2" w:rsidP="00197CE2">
      <w:pPr>
        <w:ind w:firstLine="709"/>
        <w:jc w:val="both"/>
        <w:rPr>
          <w:rStyle w:val="q4iawc"/>
          <w:color w:val="000000" w:themeColor="text1"/>
          <w:sz w:val="28"/>
          <w:szCs w:val="28"/>
          <w:lang w:val="kk-KZ"/>
        </w:rPr>
      </w:pPr>
      <w:r w:rsidRPr="00D15C6D">
        <w:rPr>
          <w:b/>
          <w:color w:val="000000" w:themeColor="text1"/>
          <w:sz w:val="28"/>
          <w:szCs w:val="28"/>
          <w:lang w:val="kk-KZ"/>
        </w:rPr>
        <w:t>Нарратив</w:t>
      </w:r>
      <w:r w:rsidRPr="00D15C6D">
        <w:rPr>
          <w:rStyle w:val="q4iawc"/>
          <w:color w:val="000000" w:themeColor="text1"/>
          <w:sz w:val="28"/>
          <w:szCs w:val="28"/>
          <w:lang w:val="kk-KZ"/>
        </w:rPr>
        <w:t xml:space="preserve"> </w:t>
      </w:r>
      <w:r w:rsidRPr="002813B1">
        <w:rPr>
          <w:rStyle w:val="q4iawc"/>
          <w:b/>
          <w:bCs/>
          <w:color w:val="000000" w:themeColor="text1"/>
          <w:sz w:val="28"/>
          <w:szCs w:val="28"/>
          <w:lang w:val="kk-KZ"/>
        </w:rPr>
        <w:t>стратегиясы</w:t>
      </w:r>
      <w:r w:rsidRPr="00D15C6D">
        <w:rPr>
          <w:rStyle w:val="q4iawc"/>
          <w:color w:val="000000" w:themeColor="text1"/>
          <w:sz w:val="28"/>
          <w:szCs w:val="28"/>
          <w:lang w:val="kk-KZ"/>
        </w:rPr>
        <w:t xml:space="preserve"> – баяндаудың құралдар мен әдістердің жиынтығы. </w:t>
      </w:r>
    </w:p>
    <w:p w14:paraId="213035F6" w14:textId="77777777" w:rsidR="00771CB2" w:rsidRPr="00D15C6D" w:rsidRDefault="00771CB2" w:rsidP="00197CE2">
      <w:pPr>
        <w:ind w:firstLine="709"/>
        <w:jc w:val="both"/>
        <w:rPr>
          <w:rStyle w:val="q4iawc"/>
          <w:color w:val="000000" w:themeColor="text1"/>
          <w:sz w:val="28"/>
          <w:szCs w:val="28"/>
          <w:lang w:val="kk-KZ"/>
        </w:rPr>
      </w:pPr>
      <w:r w:rsidRPr="00D15C6D">
        <w:rPr>
          <w:b/>
          <w:color w:val="000000" w:themeColor="text1"/>
          <w:sz w:val="28"/>
          <w:szCs w:val="28"/>
          <w:lang w:val="kk-KZ"/>
        </w:rPr>
        <w:t>Нарратив</w:t>
      </w:r>
      <w:r w:rsidRPr="00D15C6D">
        <w:rPr>
          <w:rStyle w:val="q4iawc"/>
          <w:color w:val="000000" w:themeColor="text1"/>
          <w:sz w:val="28"/>
          <w:szCs w:val="28"/>
          <w:lang w:val="kk-KZ"/>
        </w:rPr>
        <w:t xml:space="preserve"> </w:t>
      </w:r>
      <w:r w:rsidRPr="002813B1">
        <w:rPr>
          <w:rStyle w:val="q4iawc"/>
          <w:b/>
          <w:bCs/>
          <w:color w:val="000000" w:themeColor="text1"/>
          <w:sz w:val="28"/>
          <w:szCs w:val="28"/>
          <w:lang w:val="kk-KZ"/>
        </w:rPr>
        <w:t>типологиясы</w:t>
      </w:r>
      <w:r w:rsidRPr="00D15C6D">
        <w:rPr>
          <w:rStyle w:val="q4iawc"/>
          <w:color w:val="000000" w:themeColor="text1"/>
          <w:sz w:val="28"/>
          <w:szCs w:val="28"/>
          <w:lang w:val="kk-KZ"/>
        </w:rPr>
        <w:t xml:space="preserve"> – баяндау формаларының, түрлерінің және баяндау инстанцияларының жіктелуі – «кім сөйлейді?», «Ол қалай сөйлейді?», «Кім көреді?». </w:t>
      </w:r>
    </w:p>
    <w:p w14:paraId="5192DB6F" w14:textId="4C840918" w:rsidR="00771CB2" w:rsidRPr="00D15C6D" w:rsidRDefault="00771CB2" w:rsidP="00197CE2">
      <w:pPr>
        <w:ind w:firstLine="709"/>
        <w:jc w:val="both"/>
        <w:rPr>
          <w:color w:val="000000" w:themeColor="text1"/>
          <w:lang w:val="kk-KZ"/>
        </w:rPr>
      </w:pPr>
      <w:r w:rsidRPr="00D15C6D">
        <w:rPr>
          <w:b/>
          <w:color w:val="000000" w:themeColor="text1"/>
          <w:sz w:val="28"/>
          <w:szCs w:val="28"/>
          <w:lang w:val="kk-KZ"/>
        </w:rPr>
        <w:t>Нарративтің пәні</w:t>
      </w:r>
      <w:r w:rsidRPr="00D15C6D">
        <w:rPr>
          <w:color w:val="000000" w:themeColor="text1"/>
          <w:sz w:val="28"/>
          <w:szCs w:val="28"/>
          <w:lang w:val="kk-KZ"/>
        </w:rPr>
        <w:t xml:space="preserve"> </w:t>
      </w:r>
      <w:r w:rsidR="000A4F15">
        <w:rPr>
          <w:color w:val="000000" w:themeColor="text1"/>
          <w:sz w:val="28"/>
          <w:szCs w:val="28"/>
          <w:lang w:val="kk-KZ"/>
        </w:rPr>
        <w:t xml:space="preserve">– </w:t>
      </w:r>
      <w:r w:rsidRPr="00D15C6D">
        <w:rPr>
          <w:color w:val="000000" w:themeColor="text1"/>
          <w:sz w:val="28"/>
          <w:szCs w:val="28"/>
          <w:lang w:val="kk-KZ"/>
        </w:rPr>
        <w:t xml:space="preserve">адам істерінің саласы және адамдарға әсер ететін оқиғалар. </w:t>
      </w:r>
    </w:p>
    <w:p w14:paraId="09F90C97" w14:textId="77777777" w:rsidR="00771CB2" w:rsidRPr="00D15C6D" w:rsidRDefault="00771CB2" w:rsidP="00197CE2">
      <w:pPr>
        <w:ind w:firstLine="709"/>
        <w:jc w:val="both"/>
        <w:rPr>
          <w:rStyle w:val="q4iawc"/>
          <w:color w:val="000000" w:themeColor="text1"/>
          <w:lang w:val="kk-KZ"/>
        </w:rPr>
      </w:pPr>
      <w:r w:rsidRPr="002813B1">
        <w:rPr>
          <w:rStyle w:val="q4iawc"/>
          <w:b/>
          <w:bCs/>
          <w:color w:val="000000" w:themeColor="text1"/>
          <w:sz w:val="28"/>
          <w:szCs w:val="28"/>
          <w:lang w:val="kk-KZ"/>
        </w:rPr>
        <w:t>Нарратология</w:t>
      </w:r>
      <w:r w:rsidRPr="00D15C6D">
        <w:rPr>
          <w:rStyle w:val="q4iawc"/>
          <w:color w:val="000000" w:themeColor="text1"/>
          <w:sz w:val="28"/>
          <w:szCs w:val="28"/>
          <w:lang w:val="kk-KZ"/>
        </w:rPr>
        <w:t xml:space="preserve"> – көркем қарым-қатынастың әртүрлі аспектілерін зерттейтін баяндау теориясы: баяндау деңгейлері, баяндау инстанциялары, олардың баяндау дискурсындағы өзара әрекеттесу формалары.</w:t>
      </w:r>
    </w:p>
    <w:p w14:paraId="3264B979" w14:textId="6767F51E" w:rsidR="00771CB2" w:rsidRPr="00D15C6D" w:rsidRDefault="00771CB2" w:rsidP="00197CE2">
      <w:pPr>
        <w:ind w:firstLine="708"/>
        <w:rPr>
          <w:rStyle w:val="jlqj4b"/>
          <w:color w:val="000000" w:themeColor="text1"/>
          <w:lang w:val="kk-KZ"/>
        </w:rPr>
      </w:pPr>
      <w:r w:rsidRPr="00D15C6D">
        <w:rPr>
          <w:rStyle w:val="jlqj4b"/>
          <w:b/>
          <w:color w:val="000000" w:themeColor="text1"/>
          <w:sz w:val="28"/>
          <w:szCs w:val="28"/>
          <w:lang w:val="kk-KZ"/>
        </w:rPr>
        <w:t xml:space="preserve">Қабілет </w:t>
      </w:r>
      <w:r w:rsidRPr="00D15C6D">
        <w:rPr>
          <w:rStyle w:val="jlqj4b"/>
          <w:color w:val="000000" w:themeColor="text1"/>
          <w:sz w:val="28"/>
          <w:szCs w:val="28"/>
          <w:lang w:val="kk-KZ"/>
        </w:rPr>
        <w:t>– іс-әрекеттің белгілі бір түрін ойдағыдай, нәтижелі ор</w:t>
      </w:r>
      <w:r w:rsidR="00E1508D">
        <w:rPr>
          <w:rStyle w:val="jlqj4b"/>
          <w:color w:val="000000" w:themeColor="text1"/>
          <w:sz w:val="28"/>
          <w:szCs w:val="28"/>
          <w:lang w:val="kk-KZ"/>
        </w:rPr>
        <w:t>ын</w:t>
      </w:r>
      <w:r w:rsidRPr="00D15C6D">
        <w:rPr>
          <w:rStyle w:val="jlqj4b"/>
          <w:color w:val="000000" w:themeColor="text1"/>
          <w:sz w:val="28"/>
          <w:szCs w:val="28"/>
          <w:lang w:val="kk-KZ"/>
        </w:rPr>
        <w:t xml:space="preserve">дауда көрінетін адамның жеке қасиеті. </w:t>
      </w:r>
    </w:p>
    <w:p w14:paraId="5D2C2EC6" w14:textId="77777777" w:rsidR="00771CB2" w:rsidRPr="00D15C6D" w:rsidRDefault="00771CB2" w:rsidP="00197CE2">
      <w:pPr>
        <w:ind w:firstLine="709"/>
        <w:jc w:val="both"/>
        <w:rPr>
          <w:rStyle w:val="jlqj4b"/>
          <w:color w:val="000000" w:themeColor="text1"/>
          <w:sz w:val="28"/>
          <w:szCs w:val="28"/>
          <w:lang w:val="kk-KZ"/>
        </w:rPr>
      </w:pPr>
      <w:r w:rsidRPr="00D15C6D">
        <w:rPr>
          <w:rStyle w:val="jlqj4b"/>
          <w:b/>
          <w:color w:val="000000" w:themeColor="text1"/>
          <w:sz w:val="28"/>
          <w:szCs w:val="28"/>
          <w:lang w:val="kk-KZ"/>
        </w:rPr>
        <w:t xml:space="preserve">Қабілет </w:t>
      </w:r>
      <w:r w:rsidRPr="00D15C6D">
        <w:rPr>
          <w:rStyle w:val="jlqj4b"/>
          <w:color w:val="000000" w:themeColor="text1"/>
          <w:sz w:val="28"/>
          <w:szCs w:val="28"/>
          <w:lang w:val="kk-KZ"/>
        </w:rPr>
        <w:t xml:space="preserve">– нақты адамда топталған білім, ептілік және дағдылардан оқшау, қажет әрекетті игеру желісінде ғана көрінеді. </w:t>
      </w:r>
    </w:p>
    <w:p w14:paraId="030B3747" w14:textId="77777777" w:rsidR="00771CB2" w:rsidRPr="00D15C6D" w:rsidRDefault="00771CB2" w:rsidP="00197CE2">
      <w:pPr>
        <w:ind w:firstLine="709"/>
        <w:jc w:val="both"/>
        <w:rPr>
          <w:b/>
          <w:bCs/>
          <w:color w:val="000000" w:themeColor="text1"/>
          <w:highlight w:val="yellow"/>
          <w:lang w:val="kk-KZ"/>
        </w:rPr>
      </w:pPr>
      <w:r w:rsidRPr="00D15C6D">
        <w:rPr>
          <w:rStyle w:val="q4iawc"/>
          <w:b/>
          <w:bCs/>
          <w:color w:val="000000" w:themeColor="text1"/>
          <w:sz w:val="28"/>
          <w:szCs w:val="28"/>
          <w:lang w:val="kk-KZ"/>
        </w:rPr>
        <w:t>Педагог-психолог</w:t>
      </w:r>
      <w:r w:rsidRPr="00D15C6D">
        <w:rPr>
          <w:rStyle w:val="q4iawc"/>
          <w:color w:val="000000" w:themeColor="text1"/>
          <w:sz w:val="28"/>
          <w:szCs w:val="28"/>
          <w:lang w:val="kk-KZ"/>
        </w:rPr>
        <w:t xml:space="preserve"> – білім беру жүйесінде жұмыс істейтін практикалық психолог, әмбебап психолог маман.</w:t>
      </w:r>
      <w:r w:rsidRPr="00D15C6D">
        <w:rPr>
          <w:b/>
          <w:bCs/>
          <w:color w:val="000000" w:themeColor="text1"/>
          <w:sz w:val="28"/>
          <w:szCs w:val="28"/>
          <w:highlight w:val="yellow"/>
          <w:lang w:val="kk-KZ"/>
        </w:rPr>
        <w:t xml:space="preserve"> </w:t>
      </w:r>
    </w:p>
    <w:p w14:paraId="60544DFF" w14:textId="77777777" w:rsidR="00771CB2" w:rsidRPr="00D15C6D" w:rsidRDefault="00771CB2" w:rsidP="00197CE2">
      <w:pPr>
        <w:rPr>
          <w:rFonts w:eastAsiaTheme="majorEastAsia"/>
          <w:b/>
          <w:bCs/>
          <w:color w:val="000000" w:themeColor="text1"/>
          <w:sz w:val="28"/>
          <w:szCs w:val="28"/>
          <w:lang w:val="kk-KZ"/>
        </w:rPr>
      </w:pPr>
      <w:r w:rsidRPr="00D15C6D">
        <w:rPr>
          <w:b/>
          <w:bCs/>
          <w:color w:val="000000" w:themeColor="text1"/>
          <w:sz w:val="28"/>
          <w:szCs w:val="28"/>
          <w:lang w:val="kk-KZ"/>
        </w:rPr>
        <w:br w:type="page"/>
      </w:r>
    </w:p>
    <w:p w14:paraId="1D411A1D" w14:textId="77777777" w:rsidR="00771CB2" w:rsidRPr="00D15C6D" w:rsidRDefault="00771CB2" w:rsidP="00197CE2">
      <w:pPr>
        <w:pStyle w:val="1"/>
        <w:spacing w:before="0"/>
        <w:jc w:val="center"/>
        <w:rPr>
          <w:rFonts w:ascii="Times New Roman" w:hAnsi="Times New Roman" w:cs="Times New Roman"/>
          <w:b/>
          <w:bCs/>
          <w:color w:val="000000" w:themeColor="text1"/>
          <w:sz w:val="28"/>
          <w:szCs w:val="28"/>
          <w:lang w:val="kk-KZ"/>
        </w:rPr>
      </w:pPr>
      <w:r w:rsidRPr="00D15C6D">
        <w:rPr>
          <w:rFonts w:ascii="Times New Roman" w:hAnsi="Times New Roman" w:cs="Times New Roman"/>
          <w:b/>
          <w:bCs/>
          <w:color w:val="000000" w:themeColor="text1"/>
          <w:sz w:val="28"/>
          <w:szCs w:val="28"/>
          <w:lang w:val="kk-KZ"/>
        </w:rPr>
        <w:lastRenderedPageBreak/>
        <w:t>БЕЛГІЛЕУЛЕР МЕН ҚЫСҚАРТУЛАР</w:t>
      </w:r>
    </w:p>
    <w:p w14:paraId="65939948" w14:textId="730A45E5" w:rsidR="00771CB2" w:rsidRDefault="00771CB2" w:rsidP="00197CE2">
      <w:pPr>
        <w:pStyle w:val="a5"/>
        <w:shd w:val="clear" w:color="auto" w:fill="FFFFFF"/>
        <w:ind w:left="0" w:firstLine="709"/>
        <w:rPr>
          <w:b/>
          <w:color w:val="000000" w:themeColor="text1"/>
          <w:sz w:val="28"/>
          <w:szCs w:val="28"/>
          <w:lang w:val="kk-KZ"/>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45"/>
      </w:tblGrid>
      <w:tr w:rsidR="00F725B1" w:rsidRPr="0066506E" w14:paraId="329455E0" w14:textId="77777777" w:rsidTr="000D0043">
        <w:tc>
          <w:tcPr>
            <w:tcW w:w="1809" w:type="dxa"/>
          </w:tcPr>
          <w:p w14:paraId="1B38B547" w14:textId="6C284C96" w:rsidR="00F725B1" w:rsidRDefault="00F725B1" w:rsidP="00197CE2">
            <w:pPr>
              <w:pStyle w:val="a5"/>
              <w:ind w:left="0"/>
              <w:rPr>
                <w:b/>
                <w:color w:val="000000" w:themeColor="text1"/>
                <w:sz w:val="28"/>
                <w:szCs w:val="28"/>
                <w:lang w:val="kk-KZ"/>
              </w:rPr>
            </w:pPr>
            <w:r w:rsidRPr="00D15C6D">
              <w:rPr>
                <w:color w:val="000000" w:themeColor="text1"/>
                <w:sz w:val="28"/>
                <w:szCs w:val="28"/>
                <w:lang w:val="kk-KZ"/>
              </w:rPr>
              <w:t>ҚР МЖМБС</w:t>
            </w:r>
          </w:p>
        </w:tc>
        <w:tc>
          <w:tcPr>
            <w:tcW w:w="8045" w:type="dxa"/>
          </w:tcPr>
          <w:p w14:paraId="698F1E8F" w14:textId="294494D2" w:rsidR="00F725B1" w:rsidRPr="00F725B1" w:rsidRDefault="00F725B1" w:rsidP="00F725B1">
            <w:pPr>
              <w:pStyle w:val="a5"/>
              <w:shd w:val="clear" w:color="auto" w:fill="FFFFFF"/>
              <w:ind w:left="249" w:hanging="215"/>
              <w:rPr>
                <w:color w:val="000000" w:themeColor="text1"/>
                <w:sz w:val="28"/>
                <w:szCs w:val="28"/>
                <w:lang w:val="kk-KZ"/>
              </w:rPr>
            </w:pPr>
            <w:r w:rsidRPr="00D15C6D">
              <w:rPr>
                <w:color w:val="000000" w:themeColor="text1"/>
                <w:sz w:val="28"/>
                <w:szCs w:val="28"/>
                <w:lang w:val="kk-KZ"/>
              </w:rPr>
              <w:t>–</w:t>
            </w:r>
            <w:r>
              <w:rPr>
                <w:color w:val="000000" w:themeColor="text1"/>
                <w:sz w:val="28"/>
                <w:szCs w:val="28"/>
                <w:lang w:val="kk-KZ"/>
              </w:rPr>
              <w:t xml:space="preserve"> </w:t>
            </w:r>
            <w:r w:rsidRPr="00D15C6D">
              <w:rPr>
                <w:color w:val="000000" w:themeColor="text1"/>
                <w:sz w:val="28"/>
                <w:szCs w:val="28"/>
                <w:lang w:val="kk-KZ"/>
              </w:rPr>
              <w:t>Қазақстан Республикасының мемлекеттік жалпыға міндетті білім беру стандарты</w:t>
            </w:r>
          </w:p>
        </w:tc>
      </w:tr>
      <w:tr w:rsidR="00F725B1" w14:paraId="30D18D07" w14:textId="77777777" w:rsidTr="000D0043">
        <w:tc>
          <w:tcPr>
            <w:tcW w:w="1809" w:type="dxa"/>
          </w:tcPr>
          <w:p w14:paraId="7FAF4ADD" w14:textId="7FBC1AA8" w:rsidR="00F725B1" w:rsidRDefault="00F725B1" w:rsidP="00197CE2">
            <w:pPr>
              <w:pStyle w:val="a5"/>
              <w:ind w:left="0"/>
              <w:rPr>
                <w:b/>
                <w:color w:val="000000" w:themeColor="text1"/>
                <w:sz w:val="28"/>
                <w:szCs w:val="28"/>
                <w:lang w:val="kk-KZ"/>
              </w:rPr>
            </w:pPr>
            <w:r w:rsidRPr="00D15C6D">
              <w:rPr>
                <w:color w:val="000000" w:themeColor="text1"/>
                <w:sz w:val="28"/>
                <w:szCs w:val="28"/>
                <w:lang w:val="kk-KZ"/>
              </w:rPr>
              <w:t>ЖОО</w:t>
            </w:r>
          </w:p>
        </w:tc>
        <w:tc>
          <w:tcPr>
            <w:tcW w:w="8045" w:type="dxa"/>
          </w:tcPr>
          <w:p w14:paraId="02D7EDFC" w14:textId="2E9C3E27" w:rsidR="00F725B1" w:rsidRDefault="00F725B1" w:rsidP="00F725B1">
            <w:pPr>
              <w:pStyle w:val="a5"/>
              <w:ind w:left="0"/>
              <w:rPr>
                <w:b/>
                <w:color w:val="000000" w:themeColor="text1"/>
                <w:sz w:val="28"/>
                <w:szCs w:val="28"/>
                <w:lang w:val="kk-KZ"/>
              </w:rPr>
            </w:pPr>
            <w:r w:rsidRPr="00D15C6D">
              <w:rPr>
                <w:color w:val="000000" w:themeColor="text1"/>
                <w:sz w:val="28"/>
                <w:szCs w:val="28"/>
                <w:lang w:val="kk-KZ"/>
              </w:rPr>
              <w:t>– Жоғары оқу орны</w:t>
            </w:r>
          </w:p>
        </w:tc>
      </w:tr>
      <w:tr w:rsidR="00F725B1" w14:paraId="7F41ABE6" w14:textId="77777777" w:rsidTr="000D0043">
        <w:tc>
          <w:tcPr>
            <w:tcW w:w="1809" w:type="dxa"/>
          </w:tcPr>
          <w:p w14:paraId="721C0D06" w14:textId="1A03B58A" w:rsidR="00F725B1" w:rsidRDefault="00F725B1" w:rsidP="00197CE2">
            <w:pPr>
              <w:pStyle w:val="a5"/>
              <w:ind w:left="0"/>
              <w:rPr>
                <w:b/>
                <w:color w:val="000000" w:themeColor="text1"/>
                <w:sz w:val="28"/>
                <w:szCs w:val="28"/>
                <w:lang w:val="kk-KZ"/>
              </w:rPr>
            </w:pPr>
            <w:r w:rsidRPr="00D15C6D">
              <w:rPr>
                <w:color w:val="000000" w:themeColor="text1"/>
                <w:sz w:val="28"/>
                <w:szCs w:val="28"/>
                <w:lang w:val="kk-KZ"/>
              </w:rPr>
              <w:t>ПП</w:t>
            </w:r>
          </w:p>
        </w:tc>
        <w:tc>
          <w:tcPr>
            <w:tcW w:w="8045" w:type="dxa"/>
          </w:tcPr>
          <w:p w14:paraId="392C9AF6" w14:textId="1F44B0EF" w:rsidR="00F725B1" w:rsidRDefault="00F725B1" w:rsidP="00F725B1">
            <w:pPr>
              <w:pStyle w:val="a5"/>
              <w:ind w:left="0"/>
              <w:rPr>
                <w:b/>
                <w:color w:val="000000" w:themeColor="text1"/>
                <w:sz w:val="28"/>
                <w:szCs w:val="28"/>
                <w:lang w:val="kk-KZ"/>
              </w:rPr>
            </w:pPr>
            <w:r>
              <w:rPr>
                <w:color w:val="000000" w:themeColor="text1"/>
                <w:sz w:val="28"/>
                <w:szCs w:val="28"/>
                <w:lang w:val="kk-KZ"/>
              </w:rPr>
              <w:t xml:space="preserve">– </w:t>
            </w:r>
            <w:r w:rsidRPr="00D15C6D">
              <w:rPr>
                <w:color w:val="000000" w:themeColor="text1"/>
                <w:sz w:val="28"/>
                <w:szCs w:val="28"/>
                <w:lang w:val="kk-KZ"/>
              </w:rPr>
              <w:t>педагогика және психология</w:t>
            </w:r>
          </w:p>
        </w:tc>
      </w:tr>
    </w:tbl>
    <w:p w14:paraId="6561ED16" w14:textId="77777777" w:rsidR="00F725B1" w:rsidRDefault="00F725B1" w:rsidP="00197CE2">
      <w:pPr>
        <w:pStyle w:val="a5"/>
        <w:shd w:val="clear" w:color="auto" w:fill="FFFFFF"/>
        <w:ind w:left="0" w:firstLine="709"/>
        <w:rPr>
          <w:b/>
          <w:color w:val="000000" w:themeColor="text1"/>
          <w:sz w:val="28"/>
          <w:szCs w:val="28"/>
          <w:lang w:val="kk-KZ"/>
        </w:rPr>
      </w:pPr>
    </w:p>
    <w:p w14:paraId="78D163C5" w14:textId="77777777" w:rsidR="00F725B1" w:rsidRPr="00D15C6D" w:rsidRDefault="00F725B1" w:rsidP="00197CE2">
      <w:pPr>
        <w:pStyle w:val="a5"/>
        <w:shd w:val="clear" w:color="auto" w:fill="FFFFFF"/>
        <w:ind w:left="0" w:firstLine="709"/>
        <w:rPr>
          <w:b/>
          <w:color w:val="000000" w:themeColor="text1"/>
          <w:sz w:val="28"/>
          <w:szCs w:val="28"/>
          <w:lang w:val="kk-KZ"/>
        </w:rPr>
      </w:pPr>
    </w:p>
    <w:p w14:paraId="5A06446E" w14:textId="723EC1EF" w:rsidR="00771CB2" w:rsidRPr="00D15C6D" w:rsidRDefault="00771CB2" w:rsidP="00197CE2">
      <w:pPr>
        <w:pStyle w:val="a5"/>
        <w:shd w:val="clear" w:color="auto" w:fill="FFFFFF"/>
        <w:ind w:left="0" w:firstLine="709"/>
        <w:rPr>
          <w:color w:val="000000" w:themeColor="text1"/>
          <w:sz w:val="28"/>
          <w:szCs w:val="28"/>
          <w:lang w:val="kk-KZ"/>
        </w:rPr>
      </w:pPr>
    </w:p>
    <w:p w14:paraId="3D7C1377" w14:textId="544CBEE8" w:rsidR="00771CB2" w:rsidRPr="00D15C6D" w:rsidRDefault="00771CB2" w:rsidP="00197CE2">
      <w:pPr>
        <w:pStyle w:val="a5"/>
        <w:shd w:val="clear" w:color="auto" w:fill="FFFFFF"/>
        <w:ind w:left="0" w:firstLine="709"/>
        <w:rPr>
          <w:color w:val="000000" w:themeColor="text1"/>
          <w:sz w:val="28"/>
          <w:szCs w:val="28"/>
          <w:lang w:val="kk-KZ"/>
        </w:rPr>
      </w:pPr>
    </w:p>
    <w:p w14:paraId="5C039E76" w14:textId="77777777" w:rsidR="00771CB2" w:rsidRPr="00D15C6D" w:rsidRDefault="00771CB2" w:rsidP="00197CE2">
      <w:pPr>
        <w:pStyle w:val="a5"/>
        <w:shd w:val="clear" w:color="auto" w:fill="FFFFFF"/>
        <w:ind w:left="0" w:firstLine="709"/>
        <w:rPr>
          <w:color w:val="000000" w:themeColor="text1"/>
          <w:sz w:val="28"/>
          <w:szCs w:val="28"/>
          <w:lang w:val="kk-KZ"/>
        </w:rPr>
      </w:pPr>
    </w:p>
    <w:p w14:paraId="11E2F3BB" w14:textId="77777777" w:rsidR="00771CB2" w:rsidRPr="00D15C6D" w:rsidRDefault="00771CB2" w:rsidP="00197CE2">
      <w:pPr>
        <w:pStyle w:val="a5"/>
        <w:shd w:val="clear" w:color="auto" w:fill="FFFFFF"/>
        <w:ind w:left="0" w:firstLine="709"/>
        <w:rPr>
          <w:color w:val="000000" w:themeColor="text1"/>
          <w:sz w:val="28"/>
          <w:szCs w:val="28"/>
          <w:lang w:val="kk-KZ"/>
        </w:rPr>
      </w:pPr>
    </w:p>
    <w:p w14:paraId="4AACFEC3" w14:textId="77777777" w:rsidR="00771CB2" w:rsidRPr="00D15C6D" w:rsidRDefault="00771CB2" w:rsidP="00197CE2">
      <w:pPr>
        <w:ind w:firstLine="709"/>
        <w:jc w:val="center"/>
        <w:rPr>
          <w:b/>
          <w:color w:val="000000" w:themeColor="text1"/>
          <w:sz w:val="28"/>
          <w:szCs w:val="28"/>
          <w:lang w:val="kk-KZ"/>
        </w:rPr>
      </w:pPr>
    </w:p>
    <w:p w14:paraId="69B650A9" w14:textId="77777777" w:rsidR="00771CB2" w:rsidRPr="00D15C6D" w:rsidRDefault="00771CB2" w:rsidP="00197CE2">
      <w:pPr>
        <w:ind w:firstLine="709"/>
        <w:jc w:val="center"/>
        <w:rPr>
          <w:b/>
          <w:color w:val="000000" w:themeColor="text1"/>
          <w:sz w:val="28"/>
          <w:szCs w:val="28"/>
          <w:lang w:val="kk-KZ"/>
        </w:rPr>
      </w:pPr>
    </w:p>
    <w:p w14:paraId="12414AB9" w14:textId="77777777" w:rsidR="00771CB2" w:rsidRPr="00D15C6D" w:rsidRDefault="00771CB2" w:rsidP="00197CE2">
      <w:pPr>
        <w:rPr>
          <w:b/>
          <w:color w:val="000000" w:themeColor="text1"/>
          <w:sz w:val="28"/>
          <w:szCs w:val="28"/>
          <w:lang w:val="kk-KZ"/>
        </w:rPr>
      </w:pPr>
      <w:r w:rsidRPr="00D15C6D">
        <w:rPr>
          <w:b/>
          <w:color w:val="000000" w:themeColor="text1"/>
          <w:sz w:val="28"/>
          <w:szCs w:val="28"/>
          <w:lang w:val="kk-KZ"/>
        </w:rPr>
        <w:br w:type="page"/>
      </w:r>
    </w:p>
    <w:p w14:paraId="6DDC6130" w14:textId="77777777" w:rsidR="00771CB2" w:rsidRPr="00D15C6D" w:rsidRDefault="00771CB2" w:rsidP="00197CE2">
      <w:pPr>
        <w:jc w:val="center"/>
        <w:rPr>
          <w:b/>
          <w:color w:val="000000" w:themeColor="text1"/>
          <w:sz w:val="28"/>
          <w:szCs w:val="28"/>
          <w:lang w:val="kk-KZ"/>
        </w:rPr>
      </w:pPr>
      <w:r w:rsidRPr="00D15C6D">
        <w:rPr>
          <w:b/>
          <w:color w:val="000000" w:themeColor="text1"/>
          <w:sz w:val="28"/>
          <w:szCs w:val="28"/>
          <w:lang w:val="kk-KZ"/>
        </w:rPr>
        <w:lastRenderedPageBreak/>
        <w:t xml:space="preserve">КІРІСПЕ </w:t>
      </w:r>
    </w:p>
    <w:p w14:paraId="3A89614E" w14:textId="77777777" w:rsidR="00771CB2" w:rsidRPr="00D15C6D" w:rsidRDefault="00771CB2" w:rsidP="00197CE2">
      <w:pPr>
        <w:ind w:firstLine="709"/>
        <w:jc w:val="center"/>
        <w:rPr>
          <w:b/>
          <w:color w:val="000000" w:themeColor="text1"/>
          <w:sz w:val="28"/>
          <w:szCs w:val="28"/>
          <w:lang w:val="kk-KZ"/>
        </w:rPr>
      </w:pPr>
    </w:p>
    <w:p w14:paraId="4366B258" w14:textId="495AADA7" w:rsidR="00771CB2" w:rsidRPr="00D15C6D" w:rsidRDefault="00771CB2" w:rsidP="00197CE2">
      <w:pPr>
        <w:ind w:firstLine="709"/>
        <w:jc w:val="both"/>
        <w:rPr>
          <w:bCs/>
          <w:color w:val="000000" w:themeColor="text1"/>
          <w:sz w:val="28"/>
          <w:szCs w:val="28"/>
          <w:lang w:val="kk-KZ"/>
        </w:rPr>
      </w:pPr>
      <w:r w:rsidRPr="00D15C6D">
        <w:rPr>
          <w:b/>
          <w:color w:val="000000" w:themeColor="text1"/>
          <w:sz w:val="28"/>
          <w:szCs w:val="28"/>
          <w:lang w:val="kk-KZ"/>
        </w:rPr>
        <w:t xml:space="preserve">Зерттеудің өзектілігі. </w:t>
      </w:r>
      <w:r w:rsidRPr="00D15C6D">
        <w:rPr>
          <w:bCs/>
          <w:color w:val="000000" w:themeColor="text1"/>
          <w:sz w:val="28"/>
          <w:szCs w:val="28"/>
          <w:lang w:val="kk-KZ"/>
        </w:rPr>
        <w:t>Қазіргі таңда қоғам сұранысы мен өндіріс талаптарын қанағаттандырудың басты мақсаты педагог-психолог мамандарын даярлауда жаңа бағыттар айқындалып келеді, соның ішінде  олардың нарративке қабілеттілігін дамыту өзекті мәселелердің бірегейі деп айтсақ болады. Болашақ педагог-психологтердің нарративке қабілеттілігін дамыту маманның кәсіби іс-әрекетке белсенді қосылу</w:t>
      </w:r>
      <w:r w:rsidR="008C24AA">
        <w:rPr>
          <w:bCs/>
          <w:color w:val="000000" w:themeColor="text1"/>
          <w:sz w:val="28"/>
          <w:szCs w:val="28"/>
          <w:lang w:val="kk-KZ"/>
        </w:rPr>
        <w:t>ы</w:t>
      </w:r>
      <w:r w:rsidRPr="00D15C6D">
        <w:rPr>
          <w:bCs/>
          <w:color w:val="000000" w:themeColor="text1"/>
          <w:sz w:val="28"/>
          <w:szCs w:val="28"/>
          <w:lang w:val="kk-KZ"/>
        </w:rPr>
        <w:t xml:space="preserve"> мен жұмысының нәтижелі болуына мүмкіндік берері анық </w:t>
      </w:r>
      <w:r w:rsidRPr="00D15C6D">
        <w:rPr>
          <w:color w:val="000000" w:themeColor="text1"/>
          <w:sz w:val="28"/>
          <w:szCs w:val="28"/>
          <w:lang w:val="kk-KZ"/>
        </w:rPr>
        <w:t xml:space="preserve">[1]. </w:t>
      </w:r>
      <w:r w:rsidRPr="00D15C6D">
        <w:rPr>
          <w:bCs/>
          <w:color w:val="000000" w:themeColor="text1"/>
          <w:sz w:val="28"/>
          <w:szCs w:val="28"/>
          <w:lang w:val="kk-KZ"/>
        </w:rPr>
        <w:t xml:space="preserve">Бұл ретте, адамның үйлесімділігін қамтамасыз ететін педагог-психологтің тұлғалық қасиеттері мен кәсіби дағдыларының дамуымен қатар нарративке қабілеттілігі маңызды болып табылады.  </w:t>
      </w:r>
    </w:p>
    <w:p w14:paraId="55D4BEF9" w14:textId="36FEA004" w:rsidR="00771CB2" w:rsidRPr="00D15C6D" w:rsidRDefault="008C24AA" w:rsidP="00197CE2">
      <w:pPr>
        <w:ind w:firstLine="709"/>
        <w:jc w:val="both"/>
        <w:rPr>
          <w:color w:val="000000" w:themeColor="text1"/>
          <w:sz w:val="28"/>
          <w:szCs w:val="28"/>
          <w:lang w:val="kk-KZ"/>
        </w:rPr>
      </w:pPr>
      <w:r w:rsidRPr="008C24AA">
        <w:rPr>
          <w:sz w:val="28"/>
          <w:szCs w:val="28"/>
          <w:lang w:val="kk-KZ"/>
        </w:rPr>
        <w:t>Қазақстан Республикасы Президенті Қ.К.</w:t>
      </w:r>
      <w:r w:rsidR="00197CE2">
        <w:rPr>
          <w:sz w:val="28"/>
          <w:szCs w:val="28"/>
          <w:lang w:val="kk-KZ"/>
        </w:rPr>
        <w:t xml:space="preserve"> </w:t>
      </w:r>
      <w:r w:rsidRPr="008C24AA">
        <w:rPr>
          <w:sz w:val="28"/>
          <w:szCs w:val="28"/>
          <w:lang w:val="kk-KZ"/>
        </w:rPr>
        <w:t xml:space="preserve">Тоқаевтың «Сындарлы қоғамдық диалог – Қазақстандағы тұрақтылық пен өркендеудің негізі»  атты Жолдауындағы негізгі ұлттық басымдықтардың бірі – білім сапасын арттыру, әрі мамандарды </w:t>
      </w:r>
      <w:r w:rsidRPr="00D1050A">
        <w:rPr>
          <w:sz w:val="28"/>
          <w:szCs w:val="28"/>
          <w:lang w:val="kk-KZ"/>
        </w:rPr>
        <w:t>кәсіби іс-әрекетке даярлау</w:t>
      </w:r>
      <w:r w:rsidRPr="008C24AA">
        <w:rPr>
          <w:sz w:val="28"/>
          <w:szCs w:val="28"/>
          <w:lang w:val="kk-KZ"/>
        </w:rPr>
        <w:t xml:space="preserve"> мәселесі негізгі болып табылады.</w:t>
      </w:r>
      <w:r>
        <w:rPr>
          <w:sz w:val="32"/>
          <w:szCs w:val="32"/>
          <w:lang w:val="kk-KZ"/>
        </w:rPr>
        <w:t xml:space="preserve"> </w:t>
      </w:r>
      <w:r>
        <w:rPr>
          <w:color w:val="000000" w:themeColor="text1"/>
          <w:sz w:val="28"/>
          <w:szCs w:val="28"/>
          <w:lang w:val="kk-KZ"/>
        </w:rPr>
        <w:t xml:space="preserve">Президенттің </w:t>
      </w:r>
      <w:r w:rsidR="00771CB2" w:rsidRPr="00D15C6D">
        <w:rPr>
          <w:color w:val="000000" w:themeColor="text1"/>
          <w:sz w:val="28"/>
          <w:szCs w:val="28"/>
          <w:lang w:val="kk-KZ"/>
        </w:rPr>
        <w:t xml:space="preserve">пікірінше «Табысты болудың басты факторы білім екенін әркім терең түсінуі қажет. Құндылықтар жүйесінде білімді барлығынан жоғары қоятын ұлт қана табысқа жетеді» дейді. Олай болса, қазіргі жоғары білім беру жүйесі педагогикалық қауымдастыққа жаңа, неғұрлым тиімді психологиялық-педагогикалық технологияларды жасау мен ендіруге байланысты міндеттер қояды [2]. Ал, </w:t>
      </w:r>
      <w:bookmarkStart w:id="1" w:name="_Hlk119941289"/>
      <w:r w:rsidR="00771CB2" w:rsidRPr="00D15C6D">
        <w:rPr>
          <w:color w:val="000000" w:themeColor="text1"/>
          <w:sz w:val="28"/>
          <w:szCs w:val="28"/>
          <w:lang w:val="kk-KZ"/>
        </w:rPr>
        <w:t xml:space="preserve">Қазақстан Республикасының 2020-2025 жылдарға негізделген білім беру мен ғылым саласын дамытуға арналған мемлекеттік бағдарламасында </w:t>
      </w:r>
      <w:bookmarkEnd w:id="1"/>
      <w:r w:rsidR="00771CB2" w:rsidRPr="00D15C6D">
        <w:rPr>
          <w:color w:val="000000" w:themeColor="text1"/>
          <w:sz w:val="28"/>
          <w:szCs w:val="28"/>
          <w:lang w:val="kk-KZ"/>
        </w:rPr>
        <w:t>«Қазақстандық білім мен ғылымның жаһандық бәсекеге қабілеттілігін арттыру және жалпы</w:t>
      </w:r>
      <w:r>
        <w:rPr>
          <w:color w:val="000000" w:themeColor="text1"/>
          <w:sz w:val="28"/>
          <w:szCs w:val="28"/>
          <w:lang w:val="kk-KZ"/>
        </w:rPr>
        <w:t xml:space="preserve"> </w:t>
      </w:r>
      <w:r w:rsidR="00771CB2" w:rsidRPr="00D15C6D">
        <w:rPr>
          <w:color w:val="000000" w:themeColor="text1"/>
          <w:sz w:val="28"/>
          <w:szCs w:val="28"/>
          <w:lang w:val="kk-KZ"/>
        </w:rPr>
        <w:t>адамзаттық құндылықтар негізінде тұлғаны тәрбиелеу және оқыту, елдің әлеуметтік экономикалық дамуына ғылымның үл</w:t>
      </w:r>
      <w:r>
        <w:rPr>
          <w:color w:val="000000" w:themeColor="text1"/>
          <w:sz w:val="28"/>
          <w:szCs w:val="28"/>
          <w:lang w:val="kk-KZ"/>
        </w:rPr>
        <w:t>ес</w:t>
      </w:r>
      <w:r w:rsidR="00771CB2" w:rsidRPr="00D15C6D">
        <w:rPr>
          <w:color w:val="000000" w:themeColor="text1"/>
          <w:sz w:val="28"/>
          <w:szCs w:val="28"/>
          <w:lang w:val="kk-KZ"/>
        </w:rPr>
        <w:t>ін арттыру» мақсатымен қатар «Педагог кәсібінің жоғары мәртебесін қамтамасыз ету, педагогикалық білім беруді жаңғырту» міндеттері алға қойылған [3]. Осы ретте жоғары білім берудің оқу үдерісі барысында студенттердің білім, білік, дағдыларын кәсіптік салада жинақтау мен тереңдету ғана емес, сонымен қатар тұлғаны қалыптастыру мен дамытуда, оның «өзін-өзі анықтау қызметіне» қойылатын талаптарды қарастыру құндылық ретінде қарастырылады. Бүгінде базалық білімнен бастап мамандандырылуға дейінгі кәсіби шеберлік пен құзыреттілікті меңгерген педагог-психологті даярлау жүйесі қалыптасқан.</w:t>
      </w:r>
    </w:p>
    <w:p w14:paraId="5DAF2A9A" w14:textId="61DA54D1"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Жоғары оқу орнында педагогикалық мамандықтарды даярлауға қойылатын талаптарды орындаудың маңызды шарттарының бірі</w:t>
      </w:r>
      <w:r w:rsidR="008C24AA">
        <w:rPr>
          <w:color w:val="000000" w:themeColor="text1"/>
          <w:sz w:val="28"/>
          <w:szCs w:val="28"/>
          <w:lang w:val="kk-KZ"/>
        </w:rPr>
        <w:t xml:space="preserve"> </w:t>
      </w:r>
      <w:r w:rsidR="008C24AA" w:rsidRPr="008C24AA">
        <w:rPr>
          <w:color w:val="000000" w:themeColor="text1"/>
          <w:sz w:val="28"/>
          <w:szCs w:val="28"/>
          <w:lang w:val="kk-KZ"/>
        </w:rPr>
        <w:t>-</w:t>
      </w:r>
      <w:r w:rsidRPr="00D15C6D">
        <w:rPr>
          <w:color w:val="000000" w:themeColor="text1"/>
          <w:sz w:val="28"/>
          <w:szCs w:val="28"/>
          <w:lang w:val="kk-KZ"/>
        </w:rPr>
        <w:t xml:space="preserve"> болашақ педагог-психологтердің нарративке қабілеттілігін дамыту болып табылады. Болашақ мамандардың нарративке қабілеттілігінің қалыптасу дәрежесі кәсіби іс-әрекеті барысында іс жүзінде шығармашылықпен өзін-өзі көрсетуі үшін өзінің әрекеттерін, мінез-құлқын, кәсіби маңызды сапаларын үйлестіру және реттеу, өзін-өзі дамыту мен өздігінен білім алу, олардың тиімділігін қамтамасыз ету біліктілігінің артуымен ерекшеленеді. Зерттеулерге сүйенетін болсақ, болашақ педагог-психологтердің нарративке қабілеттілігін дамыту, оның </w:t>
      </w:r>
      <w:r w:rsidRPr="00D15C6D">
        <w:rPr>
          <w:color w:val="000000" w:themeColor="text1"/>
          <w:sz w:val="28"/>
          <w:szCs w:val="28"/>
          <w:lang w:val="kk-KZ"/>
        </w:rPr>
        <w:lastRenderedPageBreak/>
        <w:t xml:space="preserve">білімінің, біліктілігінің, дағдылары мен тұлғалық ерекшеліктерінің, кәсіби ұстанымдары мен акмеологиялық нұсқалар кешенінің қалыптасуымен сипатталады.   </w:t>
      </w:r>
    </w:p>
    <w:p w14:paraId="24022F1D" w14:textId="13F8A64D"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Нарратив мәселесін талдауға арналған жұмыстардың негізгі бөлігі пәнаралық сипатта берілге</w:t>
      </w:r>
      <w:r w:rsidR="008C24AA">
        <w:rPr>
          <w:color w:val="000000" w:themeColor="text1"/>
          <w:sz w:val="28"/>
          <w:szCs w:val="28"/>
          <w:lang w:val="kk-KZ"/>
        </w:rPr>
        <w:t>н. Б</w:t>
      </w:r>
      <w:r w:rsidRPr="00D15C6D">
        <w:rPr>
          <w:color w:val="000000" w:themeColor="text1"/>
          <w:sz w:val="28"/>
          <w:szCs w:val="28"/>
          <w:lang w:val="kk-KZ"/>
        </w:rPr>
        <w:t>ұл</w:t>
      </w:r>
      <w:r w:rsidR="008C24AA">
        <w:rPr>
          <w:color w:val="000000" w:themeColor="text1"/>
          <w:sz w:val="28"/>
          <w:szCs w:val="28"/>
          <w:lang w:val="kk-KZ"/>
        </w:rPr>
        <w:t xml:space="preserve"> </w:t>
      </w:r>
      <w:r w:rsidR="008C24AA" w:rsidRPr="00D15C6D">
        <w:rPr>
          <w:color w:val="000000" w:themeColor="text1"/>
          <w:sz w:val="28"/>
          <w:szCs w:val="28"/>
          <w:lang w:val="kk-KZ"/>
        </w:rPr>
        <w:t xml:space="preserve">лингвистикалық, психологиялық, әлеуметтік-психологиялық әдебиеттерге қатысты </w:t>
      </w:r>
      <w:r w:rsidRPr="00D15C6D">
        <w:rPr>
          <w:color w:val="000000" w:themeColor="text1"/>
          <w:sz w:val="28"/>
          <w:szCs w:val="28"/>
          <w:lang w:val="kk-KZ"/>
        </w:rPr>
        <w:t>ғылыми білімді баяндау құбылысын әлеуметтік-философиялық тұрғыдан түсінумен байланысты.</w:t>
      </w:r>
    </w:p>
    <w:p w14:paraId="02D624DC" w14:textId="098D21AD" w:rsidR="00771CB2" w:rsidRPr="00D15C6D" w:rsidRDefault="00771CB2" w:rsidP="00197CE2">
      <w:pPr>
        <w:pStyle w:val="a5"/>
        <w:ind w:left="0" w:firstLine="709"/>
        <w:jc w:val="both"/>
        <w:rPr>
          <w:b/>
          <w:color w:val="000000" w:themeColor="text1"/>
          <w:sz w:val="28"/>
          <w:szCs w:val="28"/>
          <w:lang w:val="kk-KZ"/>
        </w:rPr>
      </w:pPr>
      <w:r w:rsidRPr="00D15C6D">
        <w:rPr>
          <w:color w:val="000000" w:themeColor="text1"/>
          <w:sz w:val="28"/>
          <w:szCs w:val="28"/>
          <w:lang w:val="kk-KZ"/>
        </w:rPr>
        <w:t>Қазіргі ғылыми нарративтің әдіснамалық негіздерін Х.</w:t>
      </w:r>
      <w:r w:rsidR="008C24AA">
        <w:rPr>
          <w:color w:val="000000" w:themeColor="text1"/>
          <w:sz w:val="28"/>
          <w:szCs w:val="28"/>
          <w:lang w:val="kk-KZ"/>
        </w:rPr>
        <w:t xml:space="preserve"> </w:t>
      </w:r>
      <w:r w:rsidRPr="00D15C6D">
        <w:rPr>
          <w:color w:val="000000" w:themeColor="text1"/>
          <w:sz w:val="28"/>
          <w:szCs w:val="28"/>
          <w:lang w:val="kk-KZ"/>
        </w:rPr>
        <w:t xml:space="preserve">Абельс [4]; </w:t>
      </w:r>
      <w:bookmarkStart w:id="2" w:name="_Hlk119941828"/>
      <w:r w:rsidRPr="00D15C6D">
        <w:rPr>
          <w:color w:val="000000" w:themeColor="text1"/>
          <w:sz w:val="28"/>
          <w:szCs w:val="28"/>
          <w:lang w:val="kk-KZ"/>
        </w:rPr>
        <w:t>Ф.</w:t>
      </w:r>
      <w:r w:rsidR="00197CE2">
        <w:rPr>
          <w:color w:val="000000" w:themeColor="text1"/>
          <w:sz w:val="28"/>
          <w:szCs w:val="28"/>
          <w:lang w:val="kk-KZ"/>
        </w:rPr>
        <w:t> </w:t>
      </w:r>
      <w:r w:rsidRPr="00D15C6D">
        <w:rPr>
          <w:color w:val="000000" w:themeColor="text1"/>
          <w:sz w:val="28"/>
          <w:szCs w:val="28"/>
          <w:lang w:val="kk-KZ"/>
        </w:rPr>
        <w:t>Анкерсмит [5]; В.В.</w:t>
      </w:r>
      <w:r w:rsidR="008C24AA">
        <w:rPr>
          <w:color w:val="000000" w:themeColor="text1"/>
          <w:sz w:val="28"/>
          <w:szCs w:val="28"/>
          <w:lang w:val="kk-KZ"/>
        </w:rPr>
        <w:t xml:space="preserve"> </w:t>
      </w:r>
      <w:r w:rsidRPr="00D15C6D">
        <w:rPr>
          <w:color w:val="000000" w:themeColor="text1"/>
          <w:sz w:val="28"/>
          <w:szCs w:val="28"/>
          <w:lang w:val="kk-KZ"/>
        </w:rPr>
        <w:t>Бибихин</w:t>
      </w:r>
      <w:bookmarkEnd w:id="2"/>
      <w:r w:rsidR="00197CE2">
        <w:rPr>
          <w:color w:val="000000" w:themeColor="text1"/>
          <w:sz w:val="28"/>
          <w:szCs w:val="28"/>
          <w:lang w:val="kk-KZ"/>
        </w:rPr>
        <w:t xml:space="preserve"> </w:t>
      </w:r>
      <w:r w:rsidRPr="00D15C6D">
        <w:rPr>
          <w:color w:val="000000" w:themeColor="text1"/>
          <w:sz w:val="28"/>
          <w:szCs w:val="28"/>
          <w:lang w:val="kk-KZ"/>
        </w:rPr>
        <w:t>[6]; Р.</w:t>
      </w:r>
      <w:r w:rsidR="008C24AA">
        <w:rPr>
          <w:color w:val="000000" w:themeColor="text1"/>
          <w:sz w:val="28"/>
          <w:szCs w:val="28"/>
          <w:lang w:val="kk-KZ"/>
        </w:rPr>
        <w:t xml:space="preserve"> </w:t>
      </w:r>
      <w:r w:rsidRPr="00D15C6D">
        <w:rPr>
          <w:color w:val="000000" w:themeColor="text1"/>
          <w:sz w:val="28"/>
          <w:szCs w:val="28"/>
          <w:lang w:val="kk-KZ"/>
        </w:rPr>
        <w:t>Барт</w:t>
      </w:r>
      <w:r w:rsidR="00197CE2">
        <w:rPr>
          <w:color w:val="000000" w:themeColor="text1"/>
          <w:sz w:val="28"/>
          <w:szCs w:val="28"/>
          <w:lang w:val="kk-KZ"/>
        </w:rPr>
        <w:t xml:space="preserve"> </w:t>
      </w:r>
      <w:r w:rsidRPr="00D15C6D">
        <w:rPr>
          <w:color w:val="000000" w:themeColor="text1"/>
          <w:sz w:val="28"/>
          <w:szCs w:val="28"/>
          <w:lang w:val="kk-KZ"/>
        </w:rPr>
        <w:t xml:space="preserve">[7]; </w:t>
      </w:r>
      <w:bookmarkStart w:id="3" w:name="_Hlk119941909"/>
      <w:r w:rsidRPr="00D15C6D">
        <w:rPr>
          <w:color w:val="000000" w:themeColor="text1"/>
          <w:sz w:val="28"/>
          <w:szCs w:val="28"/>
          <w:lang w:val="kk-KZ"/>
        </w:rPr>
        <w:t>П.</w:t>
      </w:r>
      <w:r w:rsidR="008C24AA">
        <w:rPr>
          <w:color w:val="000000" w:themeColor="text1"/>
          <w:sz w:val="28"/>
          <w:szCs w:val="28"/>
          <w:lang w:val="kk-KZ"/>
        </w:rPr>
        <w:t xml:space="preserve"> </w:t>
      </w:r>
      <w:r w:rsidRPr="00D15C6D">
        <w:rPr>
          <w:color w:val="000000" w:themeColor="text1"/>
          <w:sz w:val="28"/>
          <w:szCs w:val="28"/>
          <w:lang w:val="kk-KZ"/>
        </w:rPr>
        <w:t>Бурднер; И.А.</w:t>
      </w:r>
      <w:r w:rsidR="008C24AA">
        <w:rPr>
          <w:color w:val="000000" w:themeColor="text1"/>
          <w:sz w:val="28"/>
          <w:szCs w:val="28"/>
          <w:lang w:val="kk-KZ"/>
        </w:rPr>
        <w:t xml:space="preserve"> </w:t>
      </w:r>
      <w:r w:rsidRPr="00D15C6D">
        <w:rPr>
          <w:color w:val="000000" w:themeColor="text1"/>
          <w:sz w:val="28"/>
          <w:szCs w:val="28"/>
          <w:lang w:val="kk-KZ"/>
        </w:rPr>
        <w:t xml:space="preserve">Бутенко; </w:t>
      </w:r>
      <w:r w:rsidR="008C24AA" w:rsidRPr="00D15C6D">
        <w:rPr>
          <w:bCs/>
          <w:color w:val="000000" w:themeColor="text1"/>
          <w:sz w:val="28"/>
          <w:szCs w:val="28"/>
          <w:shd w:val="clear" w:color="auto" w:fill="FFFFFF"/>
          <w:lang w:val="kk-KZ"/>
        </w:rPr>
        <w:t>И.В</w:t>
      </w:r>
      <w:r w:rsidR="00197CE2">
        <w:rPr>
          <w:bCs/>
          <w:color w:val="000000" w:themeColor="text1"/>
          <w:sz w:val="28"/>
          <w:szCs w:val="28"/>
          <w:shd w:val="clear" w:color="auto" w:fill="FFFFFF"/>
          <w:lang w:val="kk-KZ"/>
        </w:rPr>
        <w:t>. </w:t>
      </w:r>
      <w:r w:rsidRPr="00D15C6D">
        <w:rPr>
          <w:bCs/>
          <w:color w:val="000000" w:themeColor="text1"/>
          <w:sz w:val="28"/>
          <w:szCs w:val="28"/>
          <w:shd w:val="clear" w:color="auto" w:fill="FFFFFF"/>
          <w:lang w:val="kk-KZ"/>
        </w:rPr>
        <w:t xml:space="preserve">Троцук </w:t>
      </w:r>
      <w:r w:rsidRPr="00D15C6D">
        <w:rPr>
          <w:color w:val="000000" w:themeColor="text1"/>
          <w:sz w:val="28"/>
          <w:szCs w:val="28"/>
          <w:lang w:val="kk-KZ"/>
        </w:rPr>
        <w:t>[8]</w:t>
      </w:r>
      <w:bookmarkEnd w:id="3"/>
      <w:r w:rsidR="00197CE2">
        <w:rPr>
          <w:color w:val="000000" w:themeColor="text1"/>
          <w:sz w:val="28"/>
          <w:szCs w:val="28"/>
          <w:lang w:val="kk-KZ"/>
        </w:rPr>
        <w:t xml:space="preserve"> </w:t>
      </w:r>
      <w:r w:rsidRPr="00D15C6D">
        <w:rPr>
          <w:color w:val="000000" w:themeColor="text1"/>
          <w:sz w:val="28"/>
          <w:szCs w:val="28"/>
          <w:lang w:val="kk-KZ"/>
        </w:rPr>
        <w:t xml:space="preserve">сынды ғалымдар жіті зерттеген.  </w:t>
      </w:r>
    </w:p>
    <w:p w14:paraId="6C50BDAC" w14:textId="33931C6A"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 xml:space="preserve">Нарратологияның арнайы лингвистикалық пәндер аясында нарратив мәселелерінің негізгі әдістемелік өлшемдерін </w:t>
      </w:r>
      <w:bookmarkStart w:id="4" w:name="_Hlk119941928"/>
      <w:r w:rsidRPr="00D15C6D">
        <w:rPr>
          <w:color w:val="000000" w:themeColor="text1"/>
          <w:sz w:val="28"/>
          <w:szCs w:val="28"/>
          <w:lang w:val="kk-KZ"/>
        </w:rPr>
        <w:t>У.</w:t>
      </w:r>
      <w:r w:rsidR="008C24AA">
        <w:rPr>
          <w:color w:val="000000" w:themeColor="text1"/>
          <w:sz w:val="28"/>
          <w:szCs w:val="28"/>
          <w:lang w:val="kk-KZ"/>
        </w:rPr>
        <w:t xml:space="preserve"> </w:t>
      </w:r>
      <w:r w:rsidRPr="00D15C6D">
        <w:rPr>
          <w:color w:val="000000" w:themeColor="text1"/>
          <w:sz w:val="28"/>
          <w:szCs w:val="28"/>
          <w:lang w:val="kk-KZ"/>
        </w:rPr>
        <w:t xml:space="preserve">Лабо [9]; </w:t>
      </w:r>
      <w:r w:rsidRPr="00D15C6D">
        <w:rPr>
          <w:bCs/>
          <w:color w:val="000000" w:themeColor="text1"/>
          <w:sz w:val="28"/>
          <w:szCs w:val="28"/>
          <w:lang w:val="kk-KZ"/>
        </w:rPr>
        <w:t>Ф.И.</w:t>
      </w:r>
      <w:r w:rsidR="008C24AA">
        <w:rPr>
          <w:bCs/>
          <w:color w:val="000000" w:themeColor="text1"/>
          <w:sz w:val="28"/>
          <w:szCs w:val="28"/>
          <w:lang w:val="kk-KZ"/>
        </w:rPr>
        <w:t xml:space="preserve"> </w:t>
      </w:r>
      <w:r w:rsidRPr="00D15C6D">
        <w:rPr>
          <w:bCs/>
          <w:color w:val="000000" w:themeColor="text1"/>
          <w:sz w:val="28"/>
          <w:szCs w:val="28"/>
          <w:lang w:val="kk-KZ"/>
        </w:rPr>
        <w:t xml:space="preserve">Барский </w:t>
      </w:r>
      <w:r w:rsidRPr="00D15C6D">
        <w:rPr>
          <w:color w:val="000000" w:themeColor="text1"/>
          <w:sz w:val="28"/>
          <w:szCs w:val="28"/>
          <w:lang w:val="kk-KZ"/>
        </w:rPr>
        <w:t>[10]; Дж.</w:t>
      </w:r>
      <w:r w:rsidR="008C24AA">
        <w:rPr>
          <w:color w:val="000000" w:themeColor="text1"/>
          <w:sz w:val="28"/>
          <w:szCs w:val="28"/>
          <w:lang w:val="kk-KZ"/>
        </w:rPr>
        <w:t xml:space="preserve"> </w:t>
      </w:r>
      <w:r w:rsidRPr="00D15C6D">
        <w:rPr>
          <w:color w:val="000000" w:themeColor="text1"/>
          <w:sz w:val="28"/>
          <w:szCs w:val="28"/>
          <w:lang w:val="kk-KZ"/>
        </w:rPr>
        <w:t>Валецки [11]; Л.</w:t>
      </w:r>
      <w:r w:rsidR="008C24AA">
        <w:rPr>
          <w:color w:val="000000" w:themeColor="text1"/>
          <w:sz w:val="28"/>
          <w:szCs w:val="28"/>
          <w:lang w:val="kk-KZ"/>
        </w:rPr>
        <w:t xml:space="preserve"> </w:t>
      </w:r>
      <w:r w:rsidRPr="00D15C6D">
        <w:rPr>
          <w:color w:val="000000" w:themeColor="text1"/>
          <w:sz w:val="28"/>
          <w:szCs w:val="28"/>
          <w:lang w:val="kk-KZ"/>
        </w:rPr>
        <w:t>Лёфгрен, Дж.</w:t>
      </w:r>
      <w:r w:rsidR="008C24AA">
        <w:rPr>
          <w:color w:val="000000" w:themeColor="text1"/>
          <w:sz w:val="28"/>
          <w:szCs w:val="28"/>
          <w:lang w:val="kk-KZ"/>
        </w:rPr>
        <w:t xml:space="preserve"> </w:t>
      </w:r>
      <w:r w:rsidRPr="00D15C6D">
        <w:rPr>
          <w:color w:val="000000" w:themeColor="text1"/>
          <w:sz w:val="28"/>
          <w:szCs w:val="28"/>
          <w:lang w:val="kk-KZ"/>
        </w:rPr>
        <w:t>Манфред [12]; Е.Г.Трубин</w:t>
      </w:r>
      <w:bookmarkEnd w:id="4"/>
      <w:r w:rsidRPr="00D15C6D">
        <w:rPr>
          <w:color w:val="000000" w:themeColor="text1"/>
          <w:sz w:val="28"/>
          <w:szCs w:val="28"/>
          <w:lang w:val="kk-KZ"/>
        </w:rPr>
        <w:t xml:space="preserve"> [13] жасаған. Ғалымдар нарративтің лингвистикалық талдамын нарратив психологияс</w:t>
      </w:r>
      <w:r w:rsidR="000A4F15">
        <w:rPr>
          <w:color w:val="000000" w:themeColor="text1"/>
          <w:sz w:val="28"/>
          <w:szCs w:val="28"/>
          <w:lang w:val="kk-KZ"/>
        </w:rPr>
        <w:t xml:space="preserve">ымен сабақтастыра зерттеген. </w:t>
      </w:r>
    </w:p>
    <w:p w14:paraId="708960B3" w14:textId="57B07A9B"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 xml:space="preserve">Мәселен, </w:t>
      </w:r>
      <w:bookmarkStart w:id="5" w:name="_Hlk119941947"/>
      <w:r w:rsidRPr="00D15C6D">
        <w:rPr>
          <w:color w:val="000000" w:themeColor="text1"/>
          <w:sz w:val="28"/>
          <w:szCs w:val="28"/>
          <w:lang w:val="kk-KZ"/>
        </w:rPr>
        <w:t>Т.</w:t>
      </w:r>
      <w:r w:rsidR="008C24AA">
        <w:rPr>
          <w:color w:val="000000" w:themeColor="text1"/>
          <w:sz w:val="28"/>
          <w:szCs w:val="28"/>
          <w:lang w:val="kk-KZ"/>
        </w:rPr>
        <w:t xml:space="preserve"> </w:t>
      </w:r>
      <w:r w:rsidRPr="00D15C6D">
        <w:rPr>
          <w:color w:val="000000" w:themeColor="text1"/>
          <w:sz w:val="28"/>
          <w:szCs w:val="28"/>
          <w:lang w:val="kk-KZ"/>
        </w:rPr>
        <w:t>Сарбин [14]; К.</w:t>
      </w:r>
      <w:r w:rsidR="008C24AA">
        <w:rPr>
          <w:color w:val="000000" w:themeColor="text1"/>
          <w:sz w:val="28"/>
          <w:szCs w:val="28"/>
          <w:lang w:val="kk-KZ"/>
        </w:rPr>
        <w:t xml:space="preserve"> </w:t>
      </w:r>
      <w:r w:rsidRPr="00D15C6D">
        <w:rPr>
          <w:color w:val="000000" w:themeColor="text1"/>
          <w:sz w:val="28"/>
          <w:szCs w:val="28"/>
          <w:lang w:val="kk-KZ"/>
        </w:rPr>
        <w:t>Герген [15]; М.</w:t>
      </w:r>
      <w:r w:rsidR="008C24AA">
        <w:rPr>
          <w:color w:val="000000" w:themeColor="text1"/>
          <w:sz w:val="28"/>
          <w:szCs w:val="28"/>
          <w:lang w:val="kk-KZ"/>
        </w:rPr>
        <w:t xml:space="preserve"> </w:t>
      </w:r>
      <w:r w:rsidRPr="00D15C6D">
        <w:rPr>
          <w:color w:val="000000" w:themeColor="text1"/>
          <w:sz w:val="28"/>
          <w:szCs w:val="28"/>
          <w:lang w:val="kk-KZ"/>
        </w:rPr>
        <w:t xml:space="preserve">Росситердің </w:t>
      </w:r>
      <w:bookmarkEnd w:id="5"/>
      <w:r w:rsidRPr="00D15C6D">
        <w:rPr>
          <w:color w:val="000000" w:themeColor="text1"/>
          <w:sz w:val="28"/>
          <w:szCs w:val="28"/>
          <w:lang w:val="kk-KZ"/>
        </w:rPr>
        <w:t xml:space="preserve">[16] еңбектерінде «нарративті адамның өзіндік ерекшелігін бағалауға және қайта құруға мүмкіндік беретін теориялық көзқарас және әдіс, «кейс-баяндау» ретінде қарастырған.  </w:t>
      </w:r>
    </w:p>
    <w:p w14:paraId="614FB57A" w14:textId="5EF4A5E4"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 xml:space="preserve">Нарратив мәселесін зерттеушілер </w:t>
      </w:r>
      <w:bookmarkStart w:id="6" w:name="_Hlk119941966"/>
      <w:r w:rsidRPr="00D15C6D">
        <w:rPr>
          <w:color w:val="000000" w:themeColor="text1"/>
          <w:sz w:val="28"/>
          <w:szCs w:val="28"/>
          <w:lang w:val="kk-KZ"/>
        </w:rPr>
        <w:t>К.</w:t>
      </w:r>
      <w:r w:rsidR="008C24AA">
        <w:rPr>
          <w:color w:val="000000" w:themeColor="text1"/>
          <w:sz w:val="28"/>
          <w:szCs w:val="28"/>
          <w:lang w:val="kk-KZ"/>
        </w:rPr>
        <w:t xml:space="preserve"> </w:t>
      </w:r>
      <w:r w:rsidRPr="00D15C6D">
        <w:rPr>
          <w:color w:val="000000" w:themeColor="text1"/>
          <w:sz w:val="28"/>
          <w:szCs w:val="28"/>
          <w:lang w:val="kk-KZ"/>
        </w:rPr>
        <w:t>Германс, Дж.</w:t>
      </w:r>
      <w:r w:rsidR="008C24AA">
        <w:rPr>
          <w:color w:val="000000" w:themeColor="text1"/>
          <w:sz w:val="28"/>
          <w:szCs w:val="28"/>
          <w:lang w:val="kk-KZ"/>
        </w:rPr>
        <w:t xml:space="preserve"> </w:t>
      </w:r>
      <w:r w:rsidRPr="00D15C6D">
        <w:rPr>
          <w:color w:val="000000" w:themeColor="text1"/>
          <w:sz w:val="28"/>
          <w:szCs w:val="28"/>
          <w:lang w:val="kk-KZ"/>
        </w:rPr>
        <w:t xml:space="preserve">Гонеет </w:t>
      </w:r>
      <w:bookmarkEnd w:id="6"/>
      <w:r w:rsidRPr="00D15C6D">
        <w:rPr>
          <w:color w:val="000000" w:themeColor="text1"/>
          <w:sz w:val="28"/>
          <w:szCs w:val="28"/>
          <w:lang w:val="kk-KZ"/>
        </w:rPr>
        <w:t xml:space="preserve">«мазмұнды құрастыру үдерісі мен оның өнімі ретінде қазіргі кезде «нарратив тәсілі» басым бағыттардың бірі болып табылады деген пікірді айтады [17].  </w:t>
      </w:r>
    </w:p>
    <w:p w14:paraId="49F1EC4D" w14:textId="31D431AF" w:rsidR="00771CB2" w:rsidRPr="00D15C6D" w:rsidRDefault="00771CB2" w:rsidP="00197CE2">
      <w:pPr>
        <w:pStyle w:val="a5"/>
        <w:ind w:left="0" w:firstLine="709"/>
        <w:jc w:val="both"/>
        <w:rPr>
          <w:color w:val="000000" w:themeColor="text1"/>
          <w:sz w:val="28"/>
          <w:szCs w:val="28"/>
          <w:lang w:val="kk-KZ"/>
        </w:rPr>
      </w:pPr>
      <w:bookmarkStart w:id="7" w:name="_Hlk119941976"/>
      <w:r w:rsidRPr="00D15C6D">
        <w:rPr>
          <w:color w:val="000000" w:themeColor="text1"/>
          <w:sz w:val="28"/>
          <w:szCs w:val="28"/>
          <w:lang w:val="kk-KZ"/>
        </w:rPr>
        <w:t>Й.</w:t>
      </w:r>
      <w:r w:rsidR="008C24AA">
        <w:rPr>
          <w:color w:val="000000" w:themeColor="text1"/>
          <w:sz w:val="28"/>
          <w:szCs w:val="28"/>
          <w:lang w:val="kk-KZ"/>
        </w:rPr>
        <w:t xml:space="preserve"> </w:t>
      </w:r>
      <w:r w:rsidRPr="00D15C6D">
        <w:rPr>
          <w:color w:val="000000" w:themeColor="text1"/>
          <w:sz w:val="28"/>
          <w:szCs w:val="28"/>
          <w:lang w:val="kk-KZ"/>
        </w:rPr>
        <w:t>Брокмейер және Р.</w:t>
      </w:r>
      <w:r w:rsidR="008C24AA">
        <w:rPr>
          <w:color w:val="000000" w:themeColor="text1"/>
          <w:sz w:val="28"/>
          <w:szCs w:val="28"/>
          <w:lang w:val="kk-KZ"/>
        </w:rPr>
        <w:t xml:space="preserve"> </w:t>
      </w:r>
      <w:r w:rsidRPr="00D15C6D">
        <w:rPr>
          <w:color w:val="000000" w:themeColor="text1"/>
          <w:sz w:val="28"/>
          <w:szCs w:val="28"/>
          <w:lang w:val="kk-KZ"/>
        </w:rPr>
        <w:t>Харре [18]</w:t>
      </w:r>
      <w:bookmarkEnd w:id="7"/>
      <w:r w:rsidRPr="00D15C6D">
        <w:rPr>
          <w:color w:val="000000" w:themeColor="text1"/>
          <w:sz w:val="28"/>
          <w:szCs w:val="28"/>
          <w:lang w:val="kk-KZ"/>
        </w:rPr>
        <w:t xml:space="preserve"> сынды ғалымдардың пайымдауы бойынша «нарратив психологиясының негізгі міндеті баяндаушының оқиғаның мәнін қалай тудыратынын түсіну және олар баяндаудың ғылыми әлеуетінің негізін</w:t>
      </w:r>
      <w:r w:rsidR="008C24AA">
        <w:rPr>
          <w:color w:val="000000" w:themeColor="text1"/>
          <w:sz w:val="28"/>
          <w:szCs w:val="28"/>
          <w:lang w:val="kk-KZ"/>
        </w:rPr>
        <w:t>,</w:t>
      </w:r>
      <w:r w:rsidRPr="00D15C6D">
        <w:rPr>
          <w:color w:val="000000" w:themeColor="text1"/>
          <w:sz w:val="28"/>
          <w:szCs w:val="28"/>
          <w:lang w:val="kk-KZ"/>
        </w:rPr>
        <w:t xml:space="preserve"> адамның іс-әрекетінің ниетін түсіндіру</w:t>
      </w:r>
      <w:r w:rsidR="008C24AA">
        <w:rPr>
          <w:color w:val="000000" w:themeColor="text1"/>
          <w:sz w:val="28"/>
          <w:szCs w:val="28"/>
          <w:lang w:val="kk-KZ"/>
        </w:rPr>
        <w:t>і</w:t>
      </w:r>
      <w:r w:rsidRPr="00D15C6D">
        <w:rPr>
          <w:color w:val="000000" w:themeColor="text1"/>
          <w:sz w:val="28"/>
          <w:szCs w:val="28"/>
          <w:lang w:val="kk-KZ"/>
        </w:rPr>
        <w:t>мен, оларға мән бере алуымен көреді</w:t>
      </w:r>
      <w:r w:rsidR="008C24AA">
        <w:rPr>
          <w:color w:val="000000" w:themeColor="text1"/>
          <w:sz w:val="28"/>
          <w:szCs w:val="28"/>
          <w:lang w:val="kk-KZ"/>
        </w:rPr>
        <w:t>»</w:t>
      </w:r>
      <w:r w:rsidRPr="00D15C6D">
        <w:rPr>
          <w:color w:val="000000" w:themeColor="text1"/>
          <w:sz w:val="28"/>
          <w:szCs w:val="28"/>
          <w:lang w:val="kk-KZ"/>
        </w:rPr>
        <w:t>. Ғалымдардың көзқарасына сәйкес «нарративтің маңызды сипаттамаларының бірі - адам болмысының сезімталдығы, өзгермелігі, қозғалмалылығы, әрі жеке тұлғаның даму мен жетілуге деген құлшыныс қабілеті».</w:t>
      </w:r>
    </w:p>
    <w:p w14:paraId="61031DC9" w14:textId="2E36A11B"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Соңғы бірнеше онжылдықта нарратив мағыналық категория болғанына қарамастан, батыс психологиясында</w:t>
      </w:r>
      <w:r w:rsidR="008C24AA">
        <w:rPr>
          <w:color w:val="000000" w:themeColor="text1"/>
          <w:sz w:val="28"/>
          <w:szCs w:val="28"/>
          <w:lang w:val="kk-KZ"/>
        </w:rPr>
        <w:t xml:space="preserve">: </w:t>
      </w:r>
      <w:bookmarkStart w:id="8" w:name="_Hlk119941996"/>
      <w:r w:rsidRPr="00D15C6D">
        <w:rPr>
          <w:color w:val="000000" w:themeColor="text1"/>
          <w:sz w:val="28"/>
          <w:szCs w:val="28"/>
          <w:lang w:val="kk-KZ"/>
        </w:rPr>
        <w:t>М.</w:t>
      </w:r>
      <w:r w:rsidR="008C24AA">
        <w:rPr>
          <w:color w:val="000000" w:themeColor="text1"/>
          <w:sz w:val="28"/>
          <w:szCs w:val="28"/>
          <w:lang w:val="kk-KZ"/>
        </w:rPr>
        <w:t xml:space="preserve"> </w:t>
      </w:r>
      <w:r w:rsidRPr="00D15C6D">
        <w:rPr>
          <w:color w:val="000000" w:themeColor="text1"/>
          <w:sz w:val="28"/>
          <w:szCs w:val="28"/>
          <w:lang w:val="kk-KZ"/>
        </w:rPr>
        <w:t>Бамберг [19]; В.</w:t>
      </w:r>
      <w:r w:rsidR="008C24AA">
        <w:rPr>
          <w:color w:val="000000" w:themeColor="text1"/>
          <w:sz w:val="28"/>
          <w:szCs w:val="28"/>
          <w:lang w:val="kk-KZ"/>
        </w:rPr>
        <w:t xml:space="preserve"> </w:t>
      </w:r>
      <w:r w:rsidRPr="00D15C6D">
        <w:rPr>
          <w:color w:val="000000" w:themeColor="text1"/>
          <w:sz w:val="28"/>
          <w:szCs w:val="28"/>
          <w:lang w:val="kk-KZ"/>
        </w:rPr>
        <w:t>Франкл [20]; Дж.</w:t>
      </w:r>
      <w:r w:rsidR="00197CE2" w:rsidRPr="00197CE2">
        <w:rPr>
          <w:color w:val="000000" w:themeColor="text1"/>
          <w:sz w:val="28"/>
          <w:szCs w:val="28"/>
          <w:lang w:val="kk-KZ"/>
        </w:rPr>
        <w:t> </w:t>
      </w:r>
      <w:r w:rsidRPr="00D15C6D">
        <w:rPr>
          <w:color w:val="000000" w:themeColor="text1"/>
          <w:sz w:val="28"/>
          <w:szCs w:val="28"/>
          <w:lang w:val="kk-KZ"/>
        </w:rPr>
        <w:t>Хиллман [21]; Р.</w:t>
      </w:r>
      <w:r w:rsidR="000D0043">
        <w:rPr>
          <w:color w:val="000000" w:themeColor="text1"/>
          <w:sz w:val="28"/>
          <w:szCs w:val="28"/>
          <w:lang w:val="kk-KZ"/>
        </w:rPr>
        <w:t xml:space="preserve"> </w:t>
      </w:r>
      <w:r w:rsidRPr="00D15C6D">
        <w:rPr>
          <w:color w:val="000000" w:themeColor="text1"/>
          <w:sz w:val="28"/>
          <w:szCs w:val="28"/>
          <w:lang w:val="kk-KZ"/>
        </w:rPr>
        <w:t>Харре [22]; Дж.</w:t>
      </w:r>
      <w:r w:rsidR="008C24AA">
        <w:rPr>
          <w:color w:val="000000" w:themeColor="text1"/>
          <w:sz w:val="28"/>
          <w:szCs w:val="28"/>
          <w:lang w:val="kk-KZ"/>
        </w:rPr>
        <w:t xml:space="preserve"> </w:t>
      </w:r>
      <w:r w:rsidRPr="00D15C6D">
        <w:rPr>
          <w:color w:val="000000" w:themeColor="text1"/>
          <w:sz w:val="28"/>
          <w:szCs w:val="28"/>
          <w:lang w:val="kk-KZ"/>
        </w:rPr>
        <w:t>Джендлин, Дж.</w:t>
      </w:r>
      <w:r w:rsidR="008C24AA">
        <w:rPr>
          <w:color w:val="000000" w:themeColor="text1"/>
          <w:sz w:val="28"/>
          <w:szCs w:val="28"/>
          <w:lang w:val="kk-KZ"/>
        </w:rPr>
        <w:t xml:space="preserve"> </w:t>
      </w:r>
      <w:r w:rsidRPr="00D15C6D">
        <w:rPr>
          <w:color w:val="000000" w:themeColor="text1"/>
          <w:sz w:val="28"/>
          <w:szCs w:val="28"/>
          <w:lang w:val="kk-KZ"/>
        </w:rPr>
        <w:t xml:space="preserve">Нюттен [23] </w:t>
      </w:r>
      <w:bookmarkEnd w:id="8"/>
      <w:r w:rsidRPr="00D15C6D">
        <w:rPr>
          <w:color w:val="000000" w:themeColor="text1"/>
          <w:sz w:val="28"/>
          <w:szCs w:val="28"/>
          <w:lang w:val="kk-KZ"/>
        </w:rPr>
        <w:t xml:space="preserve">және т.б. ғалымдардың еңбектерінде нарратив өзекті мәселе болып табылады.  </w:t>
      </w:r>
    </w:p>
    <w:p w14:paraId="4F9AA3BA" w14:textId="7BA4C7DF"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 xml:space="preserve">Ағылшын тіліндегі психологиялық әдебиеттерде  «мағына» ұғымы  қолданылса, орыс психологиясы үшін классикалық «мән-мағына» </w:t>
      </w:r>
      <w:r w:rsidR="008C24AA">
        <w:rPr>
          <w:color w:val="000000" w:themeColor="text1"/>
          <w:sz w:val="28"/>
          <w:szCs w:val="28"/>
          <w:lang w:val="kk-KZ"/>
        </w:rPr>
        <w:t xml:space="preserve">ретінде </w:t>
      </w:r>
      <w:r w:rsidRPr="00D15C6D">
        <w:rPr>
          <w:color w:val="000000" w:themeColor="text1"/>
          <w:sz w:val="28"/>
          <w:szCs w:val="28"/>
          <w:lang w:val="kk-KZ"/>
        </w:rPr>
        <w:t>(</w:t>
      </w:r>
      <w:bookmarkStart w:id="9" w:name="_Hlk119942097"/>
      <w:r w:rsidRPr="00D15C6D">
        <w:rPr>
          <w:color w:val="000000" w:themeColor="text1"/>
          <w:sz w:val="28"/>
          <w:szCs w:val="28"/>
          <w:lang w:val="kk-KZ"/>
        </w:rPr>
        <w:t>А.Н.</w:t>
      </w:r>
      <w:r w:rsidR="00197CE2">
        <w:rPr>
          <w:color w:val="000000" w:themeColor="text1"/>
          <w:sz w:val="28"/>
          <w:szCs w:val="28"/>
          <w:lang w:val="kk-KZ"/>
        </w:rPr>
        <w:t> </w:t>
      </w:r>
      <w:r w:rsidRPr="00D15C6D">
        <w:rPr>
          <w:color w:val="000000" w:themeColor="text1"/>
          <w:sz w:val="28"/>
          <w:szCs w:val="28"/>
          <w:lang w:val="kk-KZ"/>
        </w:rPr>
        <w:t>Леонтьев</w:t>
      </w:r>
      <w:bookmarkEnd w:id="9"/>
      <w:r w:rsidRPr="00D15C6D">
        <w:rPr>
          <w:color w:val="000000" w:themeColor="text1"/>
          <w:sz w:val="28"/>
          <w:szCs w:val="28"/>
          <w:lang w:val="kk-KZ"/>
        </w:rPr>
        <w:t xml:space="preserve">) қаралмайды [24]. Орыс мектебінде дамып келе жатқан мағына психологиясы туралы заманауи идеялар ғалымдардың тұтас галактикасының есімдерімен байланысты </w:t>
      </w:r>
    </w:p>
    <w:p w14:paraId="7A87EC23" w14:textId="68663D3B"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 xml:space="preserve">Нарратив мәселесінің туындауы </w:t>
      </w:r>
      <w:bookmarkStart w:id="10" w:name="_Hlk130894760"/>
      <w:r w:rsidRPr="00D15C6D">
        <w:rPr>
          <w:color w:val="000000" w:themeColor="text1"/>
          <w:sz w:val="28"/>
          <w:szCs w:val="28"/>
          <w:lang w:val="kk-KZ"/>
        </w:rPr>
        <w:t>Л.С.</w:t>
      </w:r>
      <w:r w:rsidR="008C24AA">
        <w:rPr>
          <w:color w:val="000000" w:themeColor="text1"/>
          <w:sz w:val="28"/>
          <w:szCs w:val="28"/>
          <w:lang w:val="kk-KZ"/>
        </w:rPr>
        <w:t xml:space="preserve"> </w:t>
      </w:r>
      <w:r w:rsidRPr="00D15C6D">
        <w:rPr>
          <w:color w:val="000000" w:themeColor="text1"/>
          <w:sz w:val="28"/>
          <w:szCs w:val="28"/>
          <w:lang w:val="kk-KZ"/>
        </w:rPr>
        <w:t xml:space="preserve">Выготский </w:t>
      </w:r>
      <w:bookmarkEnd w:id="10"/>
      <w:r w:rsidRPr="00D15C6D">
        <w:rPr>
          <w:color w:val="000000" w:themeColor="text1"/>
          <w:sz w:val="28"/>
          <w:szCs w:val="28"/>
          <w:lang w:val="kk-KZ"/>
        </w:rPr>
        <w:t>[25] еңбектерінен бастау алады. Алайда психологиядағы бұл ұғымның мағыналық категория ретінде  терең дамуына А.Н.</w:t>
      </w:r>
      <w:r w:rsidR="008C24AA">
        <w:rPr>
          <w:color w:val="000000" w:themeColor="text1"/>
          <w:sz w:val="28"/>
          <w:szCs w:val="28"/>
          <w:lang w:val="kk-KZ"/>
        </w:rPr>
        <w:t xml:space="preserve"> </w:t>
      </w:r>
      <w:r w:rsidR="008C66C8">
        <w:rPr>
          <w:color w:val="000000" w:themeColor="text1"/>
          <w:sz w:val="28"/>
          <w:szCs w:val="28"/>
          <w:lang w:val="kk-KZ"/>
        </w:rPr>
        <w:t>Леонтьев [24, с. 5-</w:t>
      </w:r>
      <w:r w:rsidR="00A93D4E">
        <w:rPr>
          <w:color w:val="000000" w:themeColor="text1"/>
          <w:sz w:val="28"/>
          <w:szCs w:val="28"/>
          <w:lang w:val="kk-KZ"/>
        </w:rPr>
        <w:t>9</w:t>
      </w:r>
      <w:r w:rsidR="008C66C8">
        <w:rPr>
          <w:color w:val="000000" w:themeColor="text1"/>
          <w:sz w:val="28"/>
          <w:szCs w:val="28"/>
          <w:lang w:val="kk-KZ"/>
        </w:rPr>
        <w:t>]</w:t>
      </w:r>
      <w:r w:rsidRPr="00D15C6D">
        <w:rPr>
          <w:color w:val="000000" w:themeColor="text1"/>
          <w:sz w:val="28"/>
          <w:szCs w:val="28"/>
          <w:lang w:val="kk-KZ"/>
        </w:rPr>
        <w:t xml:space="preserve"> еңбектері түрткі болған. Одан әрі </w:t>
      </w:r>
      <w:bookmarkStart w:id="11" w:name="_Hlk119942107"/>
      <w:r w:rsidRPr="00D15C6D">
        <w:rPr>
          <w:color w:val="000000" w:themeColor="text1"/>
          <w:sz w:val="28"/>
          <w:szCs w:val="28"/>
          <w:lang w:val="kk-KZ"/>
        </w:rPr>
        <w:t>А.Г.</w:t>
      </w:r>
      <w:r w:rsidR="00A93D4E">
        <w:rPr>
          <w:color w:val="000000" w:themeColor="text1"/>
          <w:sz w:val="28"/>
          <w:szCs w:val="28"/>
          <w:lang w:val="kk-KZ"/>
        </w:rPr>
        <w:t> </w:t>
      </w:r>
      <w:r w:rsidRPr="00D15C6D">
        <w:rPr>
          <w:color w:val="000000" w:themeColor="text1"/>
          <w:sz w:val="28"/>
          <w:szCs w:val="28"/>
          <w:lang w:val="kk-KZ"/>
        </w:rPr>
        <w:t xml:space="preserve">Асмолов [26]; </w:t>
      </w:r>
      <w:r w:rsidRPr="00D15C6D">
        <w:rPr>
          <w:bCs/>
          <w:color w:val="000000" w:themeColor="text1"/>
          <w:sz w:val="28"/>
          <w:szCs w:val="28"/>
          <w:lang w:val="kk-KZ"/>
        </w:rPr>
        <w:t>В.В.</w:t>
      </w:r>
      <w:r w:rsidR="008C24AA">
        <w:rPr>
          <w:bCs/>
          <w:color w:val="000000" w:themeColor="text1"/>
          <w:sz w:val="28"/>
          <w:szCs w:val="28"/>
          <w:lang w:val="kk-KZ"/>
        </w:rPr>
        <w:t xml:space="preserve"> </w:t>
      </w:r>
      <w:r w:rsidRPr="00D15C6D">
        <w:rPr>
          <w:bCs/>
          <w:color w:val="000000" w:themeColor="text1"/>
          <w:sz w:val="28"/>
          <w:szCs w:val="28"/>
          <w:lang w:val="kk-KZ"/>
        </w:rPr>
        <w:t xml:space="preserve">Занков </w:t>
      </w:r>
      <w:r w:rsidRPr="00D15C6D">
        <w:rPr>
          <w:color w:val="000000" w:themeColor="text1"/>
          <w:sz w:val="28"/>
          <w:szCs w:val="28"/>
          <w:lang w:val="kk-KZ"/>
        </w:rPr>
        <w:t>[27];</w:t>
      </w:r>
      <w:r w:rsidRPr="00D15C6D">
        <w:rPr>
          <w:bCs/>
          <w:color w:val="000000" w:themeColor="text1"/>
          <w:sz w:val="28"/>
          <w:szCs w:val="28"/>
          <w:lang w:val="kk-KZ"/>
        </w:rPr>
        <w:t xml:space="preserve"> </w:t>
      </w:r>
      <w:r w:rsidR="008C24AA" w:rsidRPr="00D15C6D">
        <w:rPr>
          <w:rFonts w:eastAsiaTheme="minorHAnsi"/>
          <w:bCs/>
          <w:color w:val="000000" w:themeColor="text1"/>
          <w:sz w:val="28"/>
          <w:szCs w:val="28"/>
          <w:lang w:val="kk-KZ"/>
        </w:rPr>
        <w:t xml:space="preserve">В.Н. </w:t>
      </w:r>
      <w:r w:rsidRPr="00D15C6D">
        <w:rPr>
          <w:rFonts w:eastAsiaTheme="minorHAnsi"/>
          <w:bCs/>
          <w:color w:val="000000" w:themeColor="text1"/>
          <w:sz w:val="28"/>
          <w:szCs w:val="28"/>
          <w:lang w:val="kk-KZ"/>
        </w:rPr>
        <w:t>Дружинин</w:t>
      </w:r>
      <w:r w:rsidR="008C24AA">
        <w:rPr>
          <w:rFonts w:eastAsiaTheme="minorHAnsi"/>
          <w:bCs/>
          <w:color w:val="000000" w:themeColor="text1"/>
          <w:sz w:val="28"/>
          <w:szCs w:val="28"/>
          <w:lang w:val="kk-KZ"/>
        </w:rPr>
        <w:t>,</w:t>
      </w:r>
      <w:r w:rsidRPr="00D15C6D">
        <w:rPr>
          <w:rFonts w:eastAsiaTheme="minorHAnsi"/>
          <w:bCs/>
          <w:color w:val="000000" w:themeColor="text1"/>
          <w:sz w:val="28"/>
          <w:szCs w:val="28"/>
          <w:lang w:val="kk-KZ"/>
        </w:rPr>
        <w:t xml:space="preserve"> </w:t>
      </w:r>
      <w:r w:rsidR="008C24AA" w:rsidRPr="00D15C6D">
        <w:rPr>
          <w:rFonts w:eastAsiaTheme="minorHAnsi"/>
          <w:bCs/>
          <w:color w:val="000000" w:themeColor="text1"/>
          <w:sz w:val="28"/>
          <w:szCs w:val="28"/>
          <w:lang w:val="kk-KZ"/>
        </w:rPr>
        <w:t xml:space="preserve">Д.В. </w:t>
      </w:r>
      <w:r w:rsidRPr="00D15C6D">
        <w:rPr>
          <w:rFonts w:eastAsiaTheme="minorHAnsi"/>
          <w:bCs/>
          <w:color w:val="000000" w:themeColor="text1"/>
          <w:sz w:val="28"/>
          <w:szCs w:val="28"/>
          <w:lang w:val="kk-KZ"/>
        </w:rPr>
        <w:t xml:space="preserve">Ушаков </w:t>
      </w:r>
      <w:r w:rsidRPr="00D15C6D">
        <w:rPr>
          <w:color w:val="000000" w:themeColor="text1"/>
          <w:sz w:val="28"/>
          <w:szCs w:val="28"/>
          <w:lang w:val="kk-KZ"/>
        </w:rPr>
        <w:t xml:space="preserve">[28]; </w:t>
      </w:r>
      <w:r w:rsidRPr="00D15C6D">
        <w:rPr>
          <w:color w:val="000000" w:themeColor="text1"/>
          <w:sz w:val="28"/>
          <w:szCs w:val="28"/>
          <w:lang w:val="kk-KZ"/>
        </w:rPr>
        <w:lastRenderedPageBreak/>
        <w:t>Н.В.</w:t>
      </w:r>
      <w:r w:rsidR="00197CE2">
        <w:rPr>
          <w:color w:val="000000" w:themeColor="text1"/>
          <w:sz w:val="28"/>
          <w:szCs w:val="28"/>
          <w:lang w:val="kk-KZ"/>
        </w:rPr>
        <w:t> </w:t>
      </w:r>
      <w:r w:rsidRPr="00D15C6D">
        <w:rPr>
          <w:bCs/>
          <w:color w:val="000000" w:themeColor="text1"/>
          <w:sz w:val="28"/>
          <w:szCs w:val="28"/>
          <w:shd w:val="clear" w:color="auto" w:fill="FFFFFF"/>
          <w:lang w:val="kk-KZ"/>
        </w:rPr>
        <w:t>Евстигнеева және О.А.</w:t>
      </w:r>
      <w:r w:rsidR="00197CE2">
        <w:rPr>
          <w:bCs/>
          <w:color w:val="000000" w:themeColor="text1"/>
          <w:sz w:val="28"/>
          <w:szCs w:val="28"/>
          <w:shd w:val="clear" w:color="auto" w:fill="FFFFFF"/>
          <w:lang w:val="kk-KZ"/>
        </w:rPr>
        <w:t xml:space="preserve"> </w:t>
      </w:r>
      <w:r w:rsidRPr="00D15C6D">
        <w:rPr>
          <w:bCs/>
          <w:color w:val="000000" w:themeColor="text1"/>
          <w:sz w:val="28"/>
          <w:szCs w:val="28"/>
          <w:shd w:val="clear" w:color="auto" w:fill="FFFFFF"/>
          <w:lang w:val="kk-KZ"/>
        </w:rPr>
        <w:t xml:space="preserve">Оберемко </w:t>
      </w:r>
      <w:r w:rsidRPr="00D15C6D">
        <w:rPr>
          <w:color w:val="000000" w:themeColor="text1"/>
          <w:sz w:val="28"/>
          <w:szCs w:val="28"/>
          <w:lang w:val="kk-KZ"/>
        </w:rPr>
        <w:t>[29]; Ф.Е.</w:t>
      </w:r>
      <w:r w:rsidR="008C24AA">
        <w:rPr>
          <w:color w:val="000000" w:themeColor="text1"/>
          <w:sz w:val="28"/>
          <w:szCs w:val="28"/>
          <w:lang w:val="kk-KZ"/>
        </w:rPr>
        <w:t xml:space="preserve"> </w:t>
      </w:r>
      <w:r w:rsidRPr="00D15C6D">
        <w:rPr>
          <w:color w:val="000000" w:themeColor="text1"/>
          <w:sz w:val="28"/>
          <w:szCs w:val="28"/>
          <w:lang w:val="kk-KZ"/>
        </w:rPr>
        <w:t xml:space="preserve">Василюк [30] </w:t>
      </w:r>
      <w:bookmarkEnd w:id="11"/>
      <w:r w:rsidRPr="00D15C6D">
        <w:rPr>
          <w:color w:val="000000" w:themeColor="text1"/>
          <w:sz w:val="28"/>
          <w:szCs w:val="28"/>
          <w:lang w:val="kk-KZ"/>
        </w:rPr>
        <w:t xml:space="preserve">және басқа да көптеген іс-әрекеттік тұғыр өкілдерінің еңбектерінде көрініс тапқан.  </w:t>
      </w:r>
    </w:p>
    <w:p w14:paraId="4B7AE530" w14:textId="75E10A78"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А.Н.</w:t>
      </w:r>
      <w:r w:rsidR="008C24AA">
        <w:rPr>
          <w:color w:val="000000" w:themeColor="text1"/>
          <w:sz w:val="28"/>
          <w:szCs w:val="28"/>
          <w:lang w:val="kk-KZ"/>
        </w:rPr>
        <w:t xml:space="preserve"> </w:t>
      </w:r>
      <w:r w:rsidRPr="00D15C6D">
        <w:rPr>
          <w:color w:val="000000" w:themeColor="text1"/>
          <w:sz w:val="28"/>
          <w:szCs w:val="28"/>
          <w:lang w:val="kk-KZ"/>
        </w:rPr>
        <w:t>Леонтьевтің еңбектерінде «тұлғалық мағына» ұғымы енгіз</w:t>
      </w:r>
      <w:r w:rsidR="008C24AA">
        <w:rPr>
          <w:color w:val="000000" w:themeColor="text1"/>
          <w:sz w:val="28"/>
          <w:szCs w:val="28"/>
          <w:lang w:val="kk-KZ"/>
        </w:rPr>
        <w:t>іл</w:t>
      </w:r>
      <w:r w:rsidRPr="00D15C6D">
        <w:rPr>
          <w:color w:val="000000" w:themeColor="text1"/>
          <w:sz w:val="28"/>
          <w:szCs w:val="28"/>
          <w:lang w:val="kk-KZ"/>
        </w:rPr>
        <w:t>іп, «мән-мағыналық» оппозиция мәселесін анықт</w:t>
      </w:r>
      <w:r w:rsidR="008C24AA">
        <w:rPr>
          <w:color w:val="000000" w:themeColor="text1"/>
          <w:sz w:val="28"/>
          <w:szCs w:val="28"/>
          <w:lang w:val="kk-KZ"/>
        </w:rPr>
        <w:t>аған және</w:t>
      </w:r>
      <w:r w:rsidRPr="00D15C6D">
        <w:rPr>
          <w:color w:val="000000" w:themeColor="text1"/>
          <w:sz w:val="28"/>
          <w:szCs w:val="28"/>
          <w:lang w:val="kk-KZ"/>
        </w:rPr>
        <w:t xml:space="preserve"> кең мағынадағы зерттеулерге, соның ішінде мағынаны символдау мәселелеріне қатысты бағыттарды қарастырған [24, </w:t>
      </w:r>
      <w:r w:rsidR="008C66C8">
        <w:rPr>
          <w:color w:val="000000" w:themeColor="text1"/>
          <w:sz w:val="28"/>
          <w:szCs w:val="28"/>
          <w:lang w:val="kk-KZ"/>
        </w:rPr>
        <w:t xml:space="preserve">с. </w:t>
      </w:r>
      <w:r w:rsidRPr="00D15C6D">
        <w:rPr>
          <w:color w:val="000000" w:themeColor="text1"/>
          <w:sz w:val="28"/>
          <w:szCs w:val="28"/>
          <w:lang w:val="kk-KZ"/>
        </w:rPr>
        <w:t xml:space="preserve">5]. Отандық мектепте нарративтің бірегейлік тұжырымдамаларын және нарративпен байланысты мағыналық үдерістердің дамуы туралы ой-пікірлерді одан әрі дамыту үшін </w:t>
      </w:r>
      <w:r w:rsidR="008C24AA" w:rsidRPr="00D15C6D">
        <w:rPr>
          <w:color w:val="000000" w:themeColor="text1"/>
          <w:sz w:val="28"/>
          <w:szCs w:val="28"/>
          <w:lang w:val="kk-KZ"/>
        </w:rPr>
        <w:t xml:space="preserve">қалыптасқан «мән» туралы негізгі идеялар тұрғысынан </w:t>
      </w:r>
      <w:r w:rsidR="008C24AA">
        <w:rPr>
          <w:color w:val="000000" w:themeColor="text1"/>
          <w:sz w:val="28"/>
          <w:szCs w:val="28"/>
          <w:lang w:val="kk-KZ"/>
        </w:rPr>
        <w:t xml:space="preserve"> </w:t>
      </w:r>
      <w:r w:rsidR="008C24AA" w:rsidRPr="00D15C6D">
        <w:rPr>
          <w:color w:val="000000" w:themeColor="text1"/>
          <w:sz w:val="28"/>
          <w:szCs w:val="28"/>
          <w:lang w:val="kk-KZ"/>
        </w:rPr>
        <w:t>қарастыру</w:t>
      </w:r>
      <w:r w:rsidR="008C24AA">
        <w:rPr>
          <w:color w:val="000000" w:themeColor="text1"/>
          <w:sz w:val="28"/>
          <w:szCs w:val="28"/>
          <w:lang w:val="kk-KZ"/>
        </w:rPr>
        <w:t xml:space="preserve"> </w:t>
      </w:r>
      <w:r w:rsidRPr="00D15C6D">
        <w:rPr>
          <w:color w:val="000000" w:themeColor="text1"/>
          <w:sz w:val="28"/>
          <w:szCs w:val="28"/>
          <w:lang w:val="kk-KZ"/>
        </w:rPr>
        <w:t>маңызды болып табылады.</w:t>
      </w:r>
    </w:p>
    <w:p w14:paraId="44B7409F" w14:textId="7B77A2B2"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 xml:space="preserve">Сонымен, зерттеудің өзектілігі, </w:t>
      </w:r>
      <w:r w:rsidRPr="00D15C6D">
        <w:rPr>
          <w:i/>
          <w:color w:val="000000" w:themeColor="text1"/>
          <w:sz w:val="28"/>
          <w:szCs w:val="28"/>
          <w:lang w:val="kk-KZ"/>
        </w:rPr>
        <w:t>біріншіден</w:t>
      </w:r>
      <w:r w:rsidRPr="00D15C6D">
        <w:rPr>
          <w:color w:val="000000" w:themeColor="text1"/>
          <w:sz w:val="28"/>
          <w:szCs w:val="28"/>
          <w:lang w:val="kk-KZ"/>
        </w:rPr>
        <w:t xml:space="preserve">, нарративтен туындаған гуманитарлық ғылымдарда болып жатқан парадигманың өзгеруін түсіну қажеттілігімен байланысты. </w:t>
      </w:r>
      <w:r w:rsidRPr="00D15C6D">
        <w:rPr>
          <w:i/>
          <w:color w:val="000000" w:themeColor="text1"/>
          <w:sz w:val="28"/>
          <w:szCs w:val="28"/>
          <w:lang w:val="kk-KZ"/>
        </w:rPr>
        <w:t>Екіншіден,</w:t>
      </w:r>
      <w:r w:rsidRPr="00D15C6D">
        <w:rPr>
          <w:color w:val="000000" w:themeColor="text1"/>
          <w:sz w:val="28"/>
          <w:szCs w:val="28"/>
          <w:lang w:val="kk-KZ"/>
        </w:rPr>
        <w:t xml:space="preserve"> бүгінгі күнге дейін тұлғаның семантикалық аймағының дамуын талдаумен байланысты нарративті зерттеу мәселесі педагогика және психология ғылымында, </w:t>
      </w:r>
      <w:r w:rsidR="008C24AA">
        <w:rPr>
          <w:color w:val="000000" w:themeColor="text1"/>
          <w:sz w:val="28"/>
          <w:szCs w:val="28"/>
          <w:lang w:val="kk-KZ"/>
        </w:rPr>
        <w:t xml:space="preserve">жалпы </w:t>
      </w:r>
      <w:r w:rsidRPr="00D15C6D">
        <w:rPr>
          <w:color w:val="000000" w:themeColor="text1"/>
          <w:sz w:val="28"/>
          <w:szCs w:val="28"/>
          <w:lang w:val="kk-KZ"/>
        </w:rPr>
        <w:t>білімнің басқа салаларында жіті қарастырылмаған. Тұлғаның семантикалық аймағының даму  динамикасын зерттеу үшін сөзсіз эвристикалық әлеуетке ие бола отырып, нарратив тәсілі осы саладағы нақты ғылыми жоспарларды анықтауға мүмкіндік беретін байыпты әдістемелік рефлексияны қажет етеді.</w:t>
      </w:r>
    </w:p>
    <w:p w14:paraId="4536F9F7" w14:textId="77777777"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 xml:space="preserve">Жоғарыда аталған теориялық - қолданбалы мазмұндағы зерттеу жұмыстары, ондағы теориялық қағидалардың, қорытындылар мен тұжырымдардың болашақ педагог-психологтердің нарративке қабілеттілігін дамытудың ғылыми негіздерін ашып көрсетуде маңызды екендігін және айтарлықтай тәжірибе жинақталғандығын дәлелдейді. Дегенмен, жоғарыдағы зерделенген ғылыми зерттеу жұмыстары мен әдебиеттерде </w:t>
      </w:r>
      <w:r w:rsidRPr="00D15C6D">
        <w:rPr>
          <w:bCs/>
          <w:color w:val="000000" w:themeColor="text1"/>
          <w:sz w:val="28"/>
          <w:szCs w:val="28"/>
          <w:lang w:val="kk-KZ"/>
        </w:rPr>
        <w:t>б</w:t>
      </w:r>
      <w:r w:rsidRPr="00D15C6D">
        <w:rPr>
          <w:color w:val="000000" w:themeColor="text1"/>
          <w:sz w:val="28"/>
          <w:szCs w:val="28"/>
          <w:lang w:val="kk-KZ"/>
        </w:rPr>
        <w:t xml:space="preserve">олашақ педагог-психологтердің нарративке қабілеттілігін дамытудың ғылыми негіздері мәселесі арнайы қарастырылмағанын және әлі де болса жеткілікті дәрежеде өз шешімін таппағандығын көрсетеді.   </w:t>
      </w:r>
    </w:p>
    <w:p w14:paraId="69204947" w14:textId="77777777" w:rsidR="00771CB2" w:rsidRPr="00D15C6D" w:rsidRDefault="00771CB2" w:rsidP="00197CE2">
      <w:pPr>
        <w:autoSpaceDE w:val="0"/>
        <w:autoSpaceDN w:val="0"/>
        <w:adjustRightInd w:val="0"/>
        <w:ind w:firstLine="709"/>
        <w:jc w:val="both"/>
        <w:rPr>
          <w:color w:val="000000" w:themeColor="text1"/>
          <w:sz w:val="28"/>
          <w:szCs w:val="28"/>
          <w:lang w:val="kk-KZ"/>
        </w:rPr>
      </w:pPr>
      <w:r w:rsidRPr="00D15C6D">
        <w:rPr>
          <w:color w:val="000000" w:themeColor="text1"/>
          <w:sz w:val="28"/>
          <w:szCs w:val="28"/>
          <w:lang w:val="kk-KZ"/>
        </w:rPr>
        <w:t>Қазіргі заманғы педагогика және психология ғылымында нарратив мәселесі жан-жақты зерттеу мен қарастыруды қажет ететін өзекті мәселелердің бірі болып қала бермек.</w:t>
      </w:r>
    </w:p>
    <w:p w14:paraId="16A80CC0" w14:textId="555B964D" w:rsidR="00771CB2" w:rsidRPr="00D15C6D" w:rsidRDefault="00771CB2" w:rsidP="00197CE2">
      <w:pPr>
        <w:autoSpaceDE w:val="0"/>
        <w:autoSpaceDN w:val="0"/>
        <w:adjustRightInd w:val="0"/>
        <w:ind w:firstLine="709"/>
        <w:jc w:val="both"/>
        <w:rPr>
          <w:rFonts w:eastAsia="Calibri"/>
          <w:color w:val="000000" w:themeColor="text1"/>
          <w:sz w:val="28"/>
          <w:szCs w:val="28"/>
          <w:lang w:val="kk-KZ"/>
        </w:rPr>
      </w:pPr>
      <w:r w:rsidRPr="00D15C6D">
        <w:rPr>
          <w:rFonts w:eastAsia="Calibri"/>
          <w:color w:val="000000" w:themeColor="text1"/>
          <w:sz w:val="28"/>
          <w:szCs w:val="28"/>
          <w:lang w:val="kk-KZ"/>
        </w:rPr>
        <w:t>Нарративті зерттеу, әрі Қазақстандық психология ғылымында қолдану әлі де болса дамытуды қажет етеді. Бірақ оны оқыту үдерісінде және әлеуметтік-психологиялық саладағы қызметкерлерінің кәсіби қызметінде қолданудың тиімділігін жоққа шығаруға болмайды. Зерттеушілер нарративті</w:t>
      </w:r>
      <w:r w:rsidR="008C66C8">
        <w:rPr>
          <w:rFonts w:eastAsia="Calibri"/>
          <w:color w:val="000000" w:themeColor="text1"/>
          <w:sz w:val="28"/>
          <w:szCs w:val="28"/>
          <w:lang w:val="kk-KZ"/>
        </w:rPr>
        <w:t xml:space="preserve"> </w:t>
      </w:r>
      <w:r w:rsidRPr="00D15C6D">
        <w:rPr>
          <w:rFonts w:eastAsia="Calibri"/>
          <w:color w:val="000000" w:themeColor="text1"/>
          <w:sz w:val="28"/>
          <w:szCs w:val="28"/>
          <w:lang w:val="kk-KZ"/>
        </w:rPr>
        <w:t>- өмірде не істеу керектігін және не істемеу керектігін көрсететін нұсқаулар мен нормалардың арнайы жиынтығын анықтайтын сөз ретінде түсіндіреді.</w:t>
      </w:r>
    </w:p>
    <w:p w14:paraId="47FDE110" w14:textId="35A1F9CA" w:rsidR="00771CB2" w:rsidRPr="00D15C6D" w:rsidRDefault="00771CB2" w:rsidP="00197CE2">
      <w:pPr>
        <w:autoSpaceDE w:val="0"/>
        <w:autoSpaceDN w:val="0"/>
        <w:adjustRightInd w:val="0"/>
        <w:ind w:firstLine="709"/>
        <w:jc w:val="both"/>
        <w:rPr>
          <w:rFonts w:eastAsia="Calibri"/>
          <w:color w:val="000000" w:themeColor="text1"/>
          <w:sz w:val="28"/>
          <w:szCs w:val="28"/>
          <w:lang w:val="kk-KZ"/>
        </w:rPr>
      </w:pPr>
      <w:r w:rsidRPr="00D15C6D">
        <w:rPr>
          <w:rFonts w:eastAsia="Calibri"/>
          <w:color w:val="000000" w:themeColor="text1"/>
          <w:sz w:val="28"/>
          <w:szCs w:val="28"/>
          <w:lang w:val="kk-KZ"/>
        </w:rPr>
        <w:t xml:space="preserve">«Нарратив» ұғымы адамның тарихын баяндау, ауызша баяндау, сипаттау ретінде анықталады </w:t>
      </w:r>
      <w:r w:rsidRPr="00D15C6D">
        <w:rPr>
          <w:color w:val="000000" w:themeColor="text1"/>
          <w:sz w:val="28"/>
          <w:szCs w:val="28"/>
          <w:lang w:val="kk-KZ"/>
        </w:rPr>
        <w:t xml:space="preserve">[31]. </w:t>
      </w:r>
      <w:r w:rsidRPr="00D15C6D">
        <w:rPr>
          <w:rFonts w:eastAsia="Calibri"/>
          <w:color w:val="000000" w:themeColor="text1"/>
          <w:sz w:val="28"/>
          <w:szCs w:val="28"/>
          <w:lang w:val="kk-KZ"/>
        </w:rPr>
        <w:t xml:space="preserve">Нарратив психология және педагогика  саласындағы ғалымдардың қызығушылығын тудыруда. Психология тәжірибесінде нарратив әдісі адамның эмоционалды жағдайын анықтауға, белгілі бір мәселелерге деген көзқарасын түсінуге, оның жеке қасиеттері мен ерекшеліктерін білуге мүмкіндік береді. Ал, педагогикада - нарративті қолдану материалды аудиторияға жеткізуге және игеруге көмектеседі. Нарратив әдісінің тиімді болуы үшін эмпатия және рефлексия сияқты адамның жеке қасиеттерін дамыту </w:t>
      </w:r>
      <w:r w:rsidRPr="00D15C6D">
        <w:rPr>
          <w:rFonts w:eastAsia="Calibri"/>
          <w:color w:val="000000" w:themeColor="text1"/>
          <w:sz w:val="28"/>
          <w:szCs w:val="28"/>
          <w:lang w:val="kk-KZ"/>
        </w:rPr>
        <w:lastRenderedPageBreak/>
        <w:t xml:space="preserve">қажет. Бұл құбылыстар өзара байланысты, өйткені басқалардың оны қабылдауы және өзін-өзі өзіндік қабылдауымен ерекшеленуімен сипатталады. Сонымен қатар, олар бір-бірімен ғана емес, сонымен бірге іс-әрекетке қатысатын барлық қатысушылармен де байланысты болып табылады. Сонымен, эмпатия психологиялық және педагогикалық іс-әрекеттің маңызды сипаттамаларының бірі болып табылады, оны әртүрлі зерттеушілердің теориялық ойлары  мен  эмпирикалық зерттеулер тұрғысынан дәлелденгендігін көруге болады. Неғұрлым адам өзінің іс-әрекетіне тереңінен енетін болса, соғұрлым ол өзінің  рефлексиялық қабілетін дамыта түседі. Осылайша, эмпатия да, рефлексия да маманға оның кәсіби қалыптасуында және өз қызметін жетілдіруде маңызды болып табылады, ал ол нарративке қабілеттілігін шыңдай түседі. </w:t>
      </w:r>
    </w:p>
    <w:p w14:paraId="71B00F4E" w14:textId="77777777" w:rsidR="00771CB2" w:rsidRPr="00D15C6D" w:rsidRDefault="00771CB2" w:rsidP="00197CE2">
      <w:pPr>
        <w:tabs>
          <w:tab w:val="left" w:pos="540"/>
        </w:tabs>
        <w:ind w:firstLine="709"/>
        <w:jc w:val="both"/>
        <w:rPr>
          <w:color w:val="000000" w:themeColor="text1"/>
          <w:sz w:val="28"/>
          <w:szCs w:val="28"/>
          <w:lang w:val="kk-KZ"/>
        </w:rPr>
      </w:pPr>
      <w:r w:rsidRPr="00D15C6D">
        <w:rPr>
          <w:color w:val="000000" w:themeColor="text1"/>
          <w:sz w:val="28"/>
          <w:szCs w:val="28"/>
          <w:lang w:val="kk-KZ"/>
        </w:rPr>
        <w:t>Осы тұрғыдан алғанда, қазіргі педагогикалық-психологиялық қызметтің сапасын көтеруде кәсіби педагогикалық және психологиялық білім беру жүйесін жетілдіруге қоғамдық сұраныстың өсуі мен болашақ педагог-психологтердің нарративке қабілеттілігін дамытудың ғылыми негіздерінің айқындалмауы арасында; болашақ педагог-психологтердің нарративке қабілеттілігін дамытуды</w:t>
      </w:r>
      <w:r w:rsidRPr="00D15C6D">
        <w:rPr>
          <w:bCs/>
          <w:color w:val="000000" w:themeColor="text1"/>
          <w:sz w:val="28"/>
          <w:szCs w:val="28"/>
          <w:lang w:val="kk-KZ"/>
        </w:rPr>
        <w:t xml:space="preserve">ң </w:t>
      </w:r>
      <w:r w:rsidRPr="00D15C6D">
        <w:rPr>
          <w:color w:val="000000" w:themeColor="text1"/>
          <w:sz w:val="28"/>
          <w:szCs w:val="28"/>
          <w:lang w:val="kk-KZ"/>
        </w:rPr>
        <w:t xml:space="preserve">педагогикалық шарттарының нақтылануы мен бұл үдерісті жүзеге асырудың ғылыми тұрғыдан зерттелмеуі арасында </w:t>
      </w:r>
      <w:r w:rsidRPr="00D15C6D">
        <w:rPr>
          <w:b/>
          <w:bCs/>
          <w:color w:val="000000" w:themeColor="text1"/>
          <w:sz w:val="28"/>
          <w:szCs w:val="28"/>
          <w:lang w:val="kk-KZ"/>
        </w:rPr>
        <w:t>қарама-қайшылықтар</w:t>
      </w:r>
      <w:r w:rsidRPr="00D15C6D">
        <w:rPr>
          <w:color w:val="000000" w:themeColor="text1"/>
          <w:sz w:val="28"/>
          <w:szCs w:val="28"/>
          <w:lang w:val="kk-KZ"/>
        </w:rPr>
        <w:t xml:space="preserve"> туындап отыр. </w:t>
      </w:r>
    </w:p>
    <w:p w14:paraId="0A482424" w14:textId="77777777" w:rsidR="00771CB2" w:rsidRPr="00D15C6D" w:rsidRDefault="00771CB2" w:rsidP="00197CE2">
      <w:pPr>
        <w:tabs>
          <w:tab w:val="left" w:pos="0"/>
        </w:tabs>
        <w:ind w:firstLine="709"/>
        <w:jc w:val="both"/>
        <w:rPr>
          <w:color w:val="000000" w:themeColor="text1"/>
          <w:sz w:val="28"/>
          <w:szCs w:val="28"/>
          <w:lang w:val="kk-KZ"/>
        </w:rPr>
      </w:pPr>
      <w:r w:rsidRPr="00D15C6D">
        <w:rPr>
          <w:color w:val="000000" w:themeColor="text1"/>
          <w:sz w:val="28"/>
          <w:szCs w:val="28"/>
          <w:lang w:val="kk-KZ"/>
        </w:rPr>
        <w:t xml:space="preserve">Осы қайшылықтардың шешімін табу зерттеу мәселесін айқындауға және </w:t>
      </w:r>
      <w:r w:rsidRPr="00D15C6D">
        <w:rPr>
          <w:rStyle w:val="jlqj4b"/>
          <w:color w:val="000000" w:themeColor="text1"/>
          <w:sz w:val="28"/>
          <w:szCs w:val="28"/>
          <w:lang w:val="kk-KZ"/>
        </w:rPr>
        <w:t xml:space="preserve">диссертациялық зерттеу тақырыбын </w:t>
      </w:r>
      <w:r w:rsidRPr="00D15C6D">
        <w:rPr>
          <w:b/>
          <w:bCs/>
          <w:color w:val="000000" w:themeColor="text1"/>
          <w:sz w:val="28"/>
          <w:szCs w:val="28"/>
          <w:lang w:val="kk-KZ"/>
        </w:rPr>
        <w:t>«</w:t>
      </w:r>
      <w:r w:rsidRPr="00D15C6D">
        <w:rPr>
          <w:b/>
          <w:color w:val="000000" w:themeColor="text1"/>
          <w:sz w:val="28"/>
          <w:szCs w:val="28"/>
          <w:lang w:val="kk-KZ"/>
        </w:rPr>
        <w:t xml:space="preserve">Болашақ педагог-психологтердің нарративке қабілеттілігін дамытудың ерекшеліктері» </w:t>
      </w:r>
      <w:r w:rsidRPr="00D15C6D">
        <w:rPr>
          <w:color w:val="000000" w:themeColor="text1"/>
          <w:sz w:val="28"/>
          <w:szCs w:val="28"/>
          <w:lang w:val="kk-KZ"/>
        </w:rPr>
        <w:t xml:space="preserve">деп таңдауымызға негіз болды. </w:t>
      </w:r>
    </w:p>
    <w:p w14:paraId="0C9F35D9" w14:textId="2A04BFDB" w:rsidR="00771CB2" w:rsidRPr="00D15C6D" w:rsidRDefault="00771CB2" w:rsidP="00197CE2">
      <w:pPr>
        <w:pStyle w:val="Default"/>
        <w:spacing w:line="240" w:lineRule="auto"/>
        <w:ind w:firstLine="709"/>
        <w:jc w:val="both"/>
        <w:rPr>
          <w:color w:val="000000" w:themeColor="text1"/>
          <w:sz w:val="28"/>
          <w:szCs w:val="28"/>
          <w:lang w:val="kk-KZ"/>
        </w:rPr>
      </w:pPr>
      <w:r w:rsidRPr="00D15C6D">
        <w:rPr>
          <w:b/>
          <w:bCs/>
          <w:color w:val="000000" w:themeColor="text1"/>
          <w:sz w:val="28"/>
          <w:szCs w:val="28"/>
          <w:lang w:val="kk-KZ"/>
        </w:rPr>
        <w:t>Зерттеу мақсаты</w:t>
      </w:r>
      <w:r w:rsidRPr="00D15C6D">
        <w:rPr>
          <w:color w:val="000000" w:themeColor="text1"/>
          <w:sz w:val="28"/>
          <w:szCs w:val="28"/>
          <w:lang w:val="kk-KZ"/>
        </w:rPr>
        <w:t>: ғылыми-әдіснамалық тұрғыдан негіздеу және эксперименттік-тәжірибелік нәтижелерді талда</w:t>
      </w:r>
      <w:r w:rsidR="00CB5845">
        <w:rPr>
          <w:color w:val="000000" w:themeColor="text1"/>
          <w:sz w:val="28"/>
          <w:szCs w:val="28"/>
          <w:lang w:val="kk-KZ"/>
        </w:rPr>
        <w:t xml:space="preserve">у арқылы </w:t>
      </w:r>
      <w:r w:rsidR="00CB5845" w:rsidRPr="00D15C6D">
        <w:rPr>
          <w:color w:val="000000" w:themeColor="text1"/>
          <w:sz w:val="28"/>
          <w:szCs w:val="28"/>
          <w:lang w:val="kk-KZ"/>
        </w:rPr>
        <w:t>болашақ педагог-психологтердің нарративке қабілеттілігін дамытуды</w:t>
      </w:r>
      <w:r w:rsidR="00CB5845">
        <w:rPr>
          <w:color w:val="000000" w:themeColor="text1"/>
          <w:sz w:val="28"/>
          <w:szCs w:val="28"/>
          <w:lang w:val="kk-KZ"/>
        </w:rPr>
        <w:t>ң ерекшеліктерін сипаттау.</w:t>
      </w:r>
    </w:p>
    <w:p w14:paraId="52E18538" w14:textId="706F4A23" w:rsidR="00771CB2" w:rsidRPr="00D15C6D" w:rsidRDefault="00771CB2" w:rsidP="00197CE2">
      <w:pPr>
        <w:pStyle w:val="a5"/>
        <w:ind w:left="0" w:firstLine="709"/>
        <w:jc w:val="both"/>
        <w:rPr>
          <w:color w:val="000000" w:themeColor="text1"/>
          <w:sz w:val="28"/>
          <w:szCs w:val="28"/>
          <w:lang w:val="kk-KZ"/>
        </w:rPr>
      </w:pPr>
      <w:r w:rsidRPr="00D15C6D">
        <w:rPr>
          <w:b/>
          <w:bCs/>
          <w:color w:val="000000" w:themeColor="text1"/>
          <w:sz w:val="28"/>
          <w:szCs w:val="28"/>
          <w:lang w:val="kk-KZ"/>
        </w:rPr>
        <w:t>Зерттеу нысаны</w:t>
      </w:r>
      <w:r w:rsidRPr="00D15C6D">
        <w:rPr>
          <w:color w:val="000000" w:themeColor="text1"/>
          <w:sz w:val="28"/>
          <w:szCs w:val="28"/>
          <w:lang w:val="kk-KZ"/>
        </w:rPr>
        <w:t>: болашақ педагог-психологтердің кәсіби-тұлғалық дам</w:t>
      </w:r>
      <w:r w:rsidR="008C24AA">
        <w:rPr>
          <w:color w:val="000000" w:themeColor="text1"/>
          <w:sz w:val="28"/>
          <w:szCs w:val="28"/>
          <w:lang w:val="kk-KZ"/>
        </w:rPr>
        <w:t>уы</w:t>
      </w:r>
      <w:r w:rsidRPr="00D15C6D">
        <w:rPr>
          <w:color w:val="000000" w:themeColor="text1"/>
          <w:sz w:val="28"/>
          <w:szCs w:val="28"/>
          <w:lang w:val="kk-KZ"/>
        </w:rPr>
        <w:t>.</w:t>
      </w:r>
    </w:p>
    <w:p w14:paraId="30C0A8CF" w14:textId="77777777" w:rsidR="00771CB2" w:rsidRPr="00D15C6D" w:rsidRDefault="00771CB2" w:rsidP="00197CE2">
      <w:pPr>
        <w:ind w:firstLine="709"/>
        <w:jc w:val="both"/>
        <w:rPr>
          <w:color w:val="000000" w:themeColor="text1"/>
          <w:sz w:val="28"/>
          <w:szCs w:val="28"/>
          <w:lang w:val="kk-KZ"/>
        </w:rPr>
      </w:pPr>
      <w:r w:rsidRPr="00D15C6D">
        <w:rPr>
          <w:b/>
          <w:bCs/>
          <w:color w:val="000000" w:themeColor="text1"/>
          <w:sz w:val="28"/>
          <w:szCs w:val="28"/>
          <w:lang w:val="kk-KZ"/>
        </w:rPr>
        <w:t>Зерттеу пәні</w:t>
      </w:r>
      <w:r w:rsidRPr="00D15C6D">
        <w:rPr>
          <w:color w:val="000000" w:themeColor="text1"/>
          <w:sz w:val="28"/>
          <w:szCs w:val="28"/>
          <w:lang w:val="kk-KZ"/>
        </w:rPr>
        <w:t>: болашақ педагог-психологтердің нарративке қабілеттілігінің даму процесі.</w:t>
      </w:r>
    </w:p>
    <w:p w14:paraId="6A18E384" w14:textId="40DD3116" w:rsidR="00771CB2" w:rsidRPr="00EA001D" w:rsidRDefault="00771CB2" w:rsidP="00197CE2">
      <w:pPr>
        <w:jc w:val="both"/>
        <w:rPr>
          <w:bCs/>
          <w:i/>
          <w:color w:val="000000" w:themeColor="text1"/>
          <w:lang w:val="kk-KZ" w:eastAsia="en-US"/>
        </w:rPr>
      </w:pPr>
      <w:r w:rsidRPr="008C24AA">
        <w:rPr>
          <w:b/>
          <w:color w:val="000000" w:themeColor="text1"/>
          <w:sz w:val="28"/>
          <w:szCs w:val="28"/>
          <w:lang w:val="kk-KZ"/>
        </w:rPr>
        <w:t xml:space="preserve">Зерттеудің ғылыми болжамы: </w:t>
      </w:r>
      <w:r w:rsidRPr="008C24AA">
        <w:rPr>
          <w:i/>
          <w:iCs/>
          <w:color w:val="000000" w:themeColor="text1"/>
          <w:sz w:val="28"/>
          <w:szCs w:val="28"/>
          <w:lang w:val="kk-KZ"/>
        </w:rPr>
        <w:t>Егер,</w:t>
      </w:r>
      <w:r w:rsidRPr="008C24AA">
        <w:rPr>
          <w:color w:val="000000" w:themeColor="text1"/>
          <w:sz w:val="28"/>
          <w:szCs w:val="28"/>
          <w:lang w:val="kk-KZ"/>
        </w:rPr>
        <w:t xml:space="preserve"> ғылыми-теориялық бағыттары нақтыланып, педагогикалық шарттары негізделіп, моделі жасалып, </w:t>
      </w:r>
      <w:r w:rsidRPr="00EA001D">
        <w:rPr>
          <w:color w:val="000000" w:themeColor="text1"/>
          <w:sz w:val="28"/>
          <w:szCs w:val="28"/>
          <w:lang w:val="kk-KZ"/>
        </w:rPr>
        <w:t xml:space="preserve">эксперименттік-тәжірибелік зерттеу методологиясы сипатталса, онда, </w:t>
      </w:r>
      <w:r w:rsidR="002A720F" w:rsidRPr="00EA001D">
        <w:rPr>
          <w:bCs/>
          <w:color w:val="000000" w:themeColor="text1"/>
          <w:sz w:val="28"/>
          <w:szCs w:val="28"/>
          <w:lang w:val="kk-KZ"/>
        </w:rPr>
        <w:t xml:space="preserve">рефлексиялық, </w:t>
      </w:r>
      <w:r w:rsidR="002A720F" w:rsidRPr="00EA001D">
        <w:rPr>
          <w:color w:val="000000" w:themeColor="text1"/>
          <w:sz w:val="28"/>
          <w:szCs w:val="28"/>
          <w:lang w:val="kk-KZ"/>
        </w:rPr>
        <w:t>өзін</w:t>
      </w:r>
      <w:r w:rsidR="00947075">
        <w:rPr>
          <w:color w:val="000000" w:themeColor="text1"/>
          <w:sz w:val="28"/>
          <w:szCs w:val="28"/>
          <w:lang w:val="kk-KZ"/>
        </w:rPr>
        <w:t>-</w:t>
      </w:r>
      <w:r w:rsidR="002A720F" w:rsidRPr="00EA001D">
        <w:rPr>
          <w:color w:val="000000" w:themeColor="text1"/>
          <w:sz w:val="28"/>
          <w:szCs w:val="28"/>
          <w:lang w:val="kk-KZ"/>
        </w:rPr>
        <w:t xml:space="preserve">өзі дамыту, стреске тұрақтылық, эмпатиялық қасиеттер, мінез-құлықты реттеу </w:t>
      </w:r>
      <w:r w:rsidRPr="00EA001D">
        <w:rPr>
          <w:bCs/>
          <w:color w:val="000000" w:themeColor="text1"/>
          <w:sz w:val="28"/>
          <w:szCs w:val="28"/>
          <w:lang w:val="kk-KZ"/>
        </w:rPr>
        <w:t>көрсеткіштер</w:t>
      </w:r>
      <w:r w:rsidR="002A720F" w:rsidRPr="00EA001D">
        <w:rPr>
          <w:bCs/>
          <w:color w:val="000000" w:themeColor="text1"/>
          <w:sz w:val="28"/>
          <w:szCs w:val="28"/>
          <w:lang w:val="kk-KZ"/>
        </w:rPr>
        <w:t>і</w:t>
      </w:r>
      <w:r w:rsidRPr="00EA001D">
        <w:rPr>
          <w:bCs/>
          <w:color w:val="000000" w:themeColor="text1"/>
          <w:sz w:val="28"/>
          <w:szCs w:val="28"/>
          <w:lang w:val="kk-KZ"/>
        </w:rPr>
        <w:t xml:space="preserve"> </w:t>
      </w:r>
      <w:r w:rsidR="00003EDB" w:rsidRPr="00EA001D">
        <w:rPr>
          <w:bCs/>
          <w:color w:val="000000" w:themeColor="text1"/>
          <w:sz w:val="28"/>
          <w:szCs w:val="28"/>
          <w:lang w:val="kk-KZ"/>
        </w:rPr>
        <w:t>арқылы</w:t>
      </w:r>
      <w:r w:rsidRPr="00EA001D">
        <w:rPr>
          <w:b/>
          <w:color w:val="000000" w:themeColor="text1"/>
          <w:sz w:val="28"/>
          <w:szCs w:val="28"/>
          <w:lang w:val="kk-KZ"/>
        </w:rPr>
        <w:t xml:space="preserve"> </w:t>
      </w:r>
      <w:r w:rsidRPr="00EA001D">
        <w:rPr>
          <w:color w:val="000000" w:themeColor="text1"/>
          <w:sz w:val="28"/>
          <w:szCs w:val="28"/>
          <w:lang w:val="kk-KZ"/>
        </w:rPr>
        <w:t>болашақ педагог-психологтердің нарративке қабілеттілігін</w:t>
      </w:r>
      <w:r w:rsidR="00003EDB" w:rsidRPr="00EA001D">
        <w:rPr>
          <w:color w:val="000000" w:themeColor="text1"/>
          <w:sz w:val="28"/>
          <w:szCs w:val="28"/>
          <w:lang w:val="kk-KZ"/>
        </w:rPr>
        <w:t>ің</w:t>
      </w:r>
      <w:r w:rsidRPr="00EA001D">
        <w:rPr>
          <w:color w:val="000000" w:themeColor="text1"/>
          <w:sz w:val="28"/>
          <w:szCs w:val="28"/>
          <w:lang w:val="kk-KZ"/>
        </w:rPr>
        <w:t xml:space="preserve"> </w:t>
      </w:r>
      <w:r w:rsidR="00EA001D" w:rsidRPr="00EA001D">
        <w:rPr>
          <w:bCs/>
          <w:color w:val="000000" w:themeColor="text1"/>
          <w:sz w:val="28"/>
          <w:szCs w:val="28"/>
          <w:lang w:val="kk-KZ" w:eastAsia="en-US"/>
        </w:rPr>
        <w:t>мотивациялық – құндылық,</w:t>
      </w:r>
      <w:r w:rsidR="00947075">
        <w:rPr>
          <w:bCs/>
          <w:color w:val="000000" w:themeColor="text1"/>
          <w:sz w:val="28"/>
          <w:szCs w:val="28"/>
          <w:lang w:val="kk-KZ" w:eastAsia="en-US"/>
        </w:rPr>
        <w:t xml:space="preserve"> </w:t>
      </w:r>
      <w:r w:rsidR="00EA001D" w:rsidRPr="00EA001D">
        <w:rPr>
          <w:bCs/>
          <w:color w:val="000000" w:themeColor="text1"/>
          <w:sz w:val="28"/>
          <w:szCs w:val="28"/>
          <w:lang w:val="kk-KZ" w:eastAsia="en-US"/>
        </w:rPr>
        <w:t>когнитивтік, кәсіби-тұлғалық, рефлексивті-әрекеттік</w:t>
      </w:r>
      <w:r w:rsidR="00EA001D" w:rsidRPr="00EA001D">
        <w:rPr>
          <w:color w:val="000000" w:themeColor="text1"/>
          <w:sz w:val="28"/>
          <w:szCs w:val="28"/>
          <w:lang w:val="kk-KZ"/>
        </w:rPr>
        <w:t xml:space="preserve"> </w:t>
      </w:r>
      <w:r w:rsidR="00003EDB" w:rsidRPr="00EA001D">
        <w:rPr>
          <w:color w:val="000000" w:themeColor="text1"/>
          <w:sz w:val="28"/>
          <w:szCs w:val="28"/>
          <w:lang w:val="kk-KZ"/>
        </w:rPr>
        <w:t xml:space="preserve">компоненттері бойынша  </w:t>
      </w:r>
      <w:r w:rsidRPr="00EA001D">
        <w:rPr>
          <w:color w:val="000000" w:themeColor="text1"/>
          <w:sz w:val="28"/>
          <w:szCs w:val="28"/>
          <w:lang w:val="kk-KZ"/>
        </w:rPr>
        <w:t>даму</w:t>
      </w:r>
      <w:r w:rsidR="00003EDB" w:rsidRPr="00EA001D">
        <w:rPr>
          <w:color w:val="000000" w:themeColor="text1"/>
          <w:sz w:val="28"/>
          <w:szCs w:val="28"/>
          <w:lang w:val="kk-KZ"/>
        </w:rPr>
        <w:t xml:space="preserve"> ерекшеліктері </w:t>
      </w:r>
      <w:r w:rsidR="00003EDB" w:rsidRPr="00EA001D">
        <w:rPr>
          <w:bCs/>
          <w:color w:val="000000" w:themeColor="text1"/>
          <w:sz w:val="28"/>
          <w:szCs w:val="28"/>
          <w:lang w:val="kk-KZ"/>
        </w:rPr>
        <w:t>анықталады</w:t>
      </w:r>
      <w:r w:rsidRPr="00EA001D">
        <w:rPr>
          <w:bCs/>
          <w:color w:val="000000" w:themeColor="text1"/>
          <w:sz w:val="28"/>
          <w:szCs w:val="28"/>
          <w:lang w:val="kk-KZ"/>
        </w:rPr>
        <w:t>.</w:t>
      </w:r>
      <w:r w:rsidRPr="00D15C6D">
        <w:rPr>
          <w:color w:val="000000" w:themeColor="text1"/>
          <w:sz w:val="28"/>
          <w:szCs w:val="28"/>
          <w:lang w:val="kk-KZ"/>
        </w:rPr>
        <w:t xml:space="preserve"> </w:t>
      </w:r>
    </w:p>
    <w:p w14:paraId="57DD2262" w14:textId="77777777" w:rsidR="00771CB2" w:rsidRPr="00D15C6D" w:rsidRDefault="00771CB2" w:rsidP="00197CE2">
      <w:pPr>
        <w:ind w:firstLine="709"/>
        <w:jc w:val="both"/>
        <w:rPr>
          <w:b/>
          <w:color w:val="000000" w:themeColor="text1"/>
          <w:sz w:val="28"/>
          <w:szCs w:val="28"/>
          <w:lang w:val="kk-KZ"/>
        </w:rPr>
      </w:pPr>
      <w:r w:rsidRPr="00D15C6D">
        <w:rPr>
          <w:b/>
          <w:color w:val="000000" w:themeColor="text1"/>
          <w:sz w:val="28"/>
          <w:szCs w:val="28"/>
          <w:lang w:val="kk-KZ"/>
        </w:rPr>
        <w:t>Зерттеу міндеттері:</w:t>
      </w:r>
    </w:p>
    <w:p w14:paraId="597CE4DD" w14:textId="77777777" w:rsidR="00771CB2" w:rsidRPr="00D15C6D" w:rsidRDefault="00771CB2" w:rsidP="00197CE2">
      <w:pPr>
        <w:numPr>
          <w:ilvl w:val="0"/>
          <w:numId w:val="1"/>
        </w:numPr>
        <w:shd w:val="clear" w:color="auto" w:fill="FFFFFF"/>
        <w:ind w:left="0" w:firstLine="709"/>
        <w:jc w:val="both"/>
        <w:rPr>
          <w:bCs/>
          <w:color w:val="000000" w:themeColor="text1"/>
          <w:sz w:val="28"/>
          <w:szCs w:val="28"/>
          <w:lang w:val="kk-KZ"/>
        </w:rPr>
      </w:pPr>
      <w:r w:rsidRPr="00D15C6D">
        <w:rPr>
          <w:color w:val="000000" w:themeColor="text1"/>
          <w:sz w:val="28"/>
          <w:szCs w:val="28"/>
          <w:lang w:val="kk-KZ"/>
        </w:rPr>
        <w:t>1. Болашақ педагог-психологтердің нарративке қабілеттілігін дамытудың ғылыми-</w:t>
      </w:r>
      <w:r w:rsidRPr="00CB5845">
        <w:rPr>
          <w:color w:val="000000" w:themeColor="text1"/>
          <w:sz w:val="28"/>
          <w:szCs w:val="28"/>
          <w:lang w:val="kk-KZ"/>
        </w:rPr>
        <w:t>теориялық</w:t>
      </w:r>
      <w:r w:rsidRPr="00D15C6D">
        <w:rPr>
          <w:color w:val="000000" w:themeColor="text1"/>
          <w:sz w:val="28"/>
          <w:szCs w:val="28"/>
          <w:lang w:val="kk-KZ"/>
        </w:rPr>
        <w:t xml:space="preserve"> негіздерін </w:t>
      </w:r>
      <w:r w:rsidRPr="00D15C6D">
        <w:rPr>
          <w:bCs/>
          <w:color w:val="000000" w:themeColor="text1"/>
          <w:sz w:val="28"/>
          <w:szCs w:val="28"/>
          <w:lang w:val="kk-KZ"/>
        </w:rPr>
        <w:t>зерттеу.</w:t>
      </w:r>
    </w:p>
    <w:p w14:paraId="2764D544" w14:textId="77777777" w:rsidR="00771CB2" w:rsidRPr="00D15C6D" w:rsidRDefault="00771CB2" w:rsidP="00197CE2">
      <w:pPr>
        <w:shd w:val="clear" w:color="auto" w:fill="FFFFFF"/>
        <w:ind w:firstLine="709"/>
        <w:jc w:val="both"/>
        <w:rPr>
          <w:color w:val="000000" w:themeColor="text1"/>
          <w:sz w:val="28"/>
          <w:szCs w:val="28"/>
          <w:lang w:val="kk-KZ"/>
        </w:rPr>
      </w:pPr>
      <w:r w:rsidRPr="00D15C6D">
        <w:rPr>
          <w:color w:val="000000" w:themeColor="text1"/>
          <w:sz w:val="28"/>
          <w:szCs w:val="28"/>
          <w:lang w:val="kk-KZ"/>
        </w:rPr>
        <w:t>2. Болашақ педагог-психологтердің нарративке қабілеттілігін дамытудың  педагогикалық шарттарын негіздеу.</w:t>
      </w:r>
    </w:p>
    <w:p w14:paraId="62566984" w14:textId="33054584" w:rsidR="00771CB2" w:rsidRPr="00D15C6D" w:rsidRDefault="00771CB2" w:rsidP="00197CE2">
      <w:pPr>
        <w:shd w:val="clear" w:color="auto" w:fill="FFFFFF"/>
        <w:ind w:firstLine="709"/>
        <w:jc w:val="both"/>
        <w:rPr>
          <w:color w:val="000000" w:themeColor="text1"/>
          <w:sz w:val="28"/>
          <w:szCs w:val="28"/>
          <w:lang w:val="kk-KZ"/>
        </w:rPr>
      </w:pPr>
      <w:r w:rsidRPr="00D15C6D">
        <w:rPr>
          <w:color w:val="000000" w:themeColor="text1"/>
          <w:sz w:val="28"/>
          <w:szCs w:val="28"/>
          <w:lang w:val="kk-KZ"/>
        </w:rPr>
        <w:lastRenderedPageBreak/>
        <w:t xml:space="preserve">3. Болашақ педагог-психологтердің нарративке қабілеттілігін дамытудың </w:t>
      </w:r>
      <w:r w:rsidR="00D1050A" w:rsidRPr="00CB5845">
        <w:rPr>
          <w:noProof/>
          <w:color w:val="000000" w:themeColor="text1"/>
          <w:sz w:val="28"/>
          <w:szCs w:val="28"/>
          <w:lang w:val="kk-KZ" w:eastAsia="en-US"/>
        </w:rPr>
        <w:t>құрылымдық-мазмұндық</w:t>
      </w:r>
      <w:r w:rsidR="00D1050A" w:rsidRPr="005C6F88">
        <w:rPr>
          <w:noProof/>
          <w:color w:val="000000" w:themeColor="text1"/>
          <w:lang w:val="kk-KZ" w:eastAsia="en-US"/>
        </w:rPr>
        <w:t xml:space="preserve"> </w:t>
      </w:r>
      <w:r w:rsidRPr="00D15C6D">
        <w:rPr>
          <w:color w:val="000000" w:themeColor="text1"/>
          <w:sz w:val="28"/>
          <w:szCs w:val="28"/>
          <w:lang w:val="kk-KZ"/>
        </w:rPr>
        <w:t>моделін жасау.</w:t>
      </w:r>
    </w:p>
    <w:p w14:paraId="281AE8A9" w14:textId="487A5ADD" w:rsidR="00771CB2" w:rsidRPr="00D15C6D" w:rsidRDefault="00771CB2" w:rsidP="00197CE2">
      <w:pPr>
        <w:shd w:val="clear" w:color="auto" w:fill="FFFFFF"/>
        <w:ind w:firstLine="709"/>
        <w:jc w:val="both"/>
        <w:rPr>
          <w:color w:val="000000" w:themeColor="text1"/>
          <w:sz w:val="28"/>
          <w:szCs w:val="28"/>
          <w:lang w:val="kk-KZ"/>
        </w:rPr>
      </w:pPr>
      <w:r w:rsidRPr="00D15C6D">
        <w:rPr>
          <w:color w:val="000000" w:themeColor="text1"/>
          <w:sz w:val="28"/>
          <w:szCs w:val="28"/>
          <w:lang w:val="kk-KZ"/>
        </w:rPr>
        <w:t xml:space="preserve">4. Болашақ педагог-психологтердің нарративке қабілеттілігінің ерекшеліктерін эксперимент арқылы </w:t>
      </w:r>
      <w:r w:rsidR="00CB5845">
        <w:rPr>
          <w:color w:val="000000" w:themeColor="text1"/>
          <w:sz w:val="28"/>
          <w:szCs w:val="28"/>
          <w:lang w:val="kk-KZ"/>
        </w:rPr>
        <w:t>айқындау</w:t>
      </w:r>
      <w:r w:rsidRPr="00D15C6D">
        <w:rPr>
          <w:color w:val="000000" w:themeColor="text1"/>
          <w:sz w:val="28"/>
          <w:szCs w:val="28"/>
          <w:lang w:val="kk-KZ"/>
        </w:rPr>
        <w:t xml:space="preserve"> және ғылыми-практикалық ұсыныстар дайындау.</w:t>
      </w:r>
    </w:p>
    <w:p w14:paraId="2B5C70F7" w14:textId="38CADE96" w:rsidR="00771CB2" w:rsidRPr="00D15C6D" w:rsidRDefault="00771CB2" w:rsidP="00197CE2">
      <w:pPr>
        <w:pStyle w:val="a5"/>
        <w:shd w:val="clear" w:color="auto" w:fill="FFFFFF"/>
        <w:tabs>
          <w:tab w:val="left" w:pos="2122"/>
          <w:tab w:val="left" w:pos="5480"/>
          <w:tab w:val="left" w:pos="8222"/>
        </w:tabs>
        <w:ind w:left="0" w:firstLine="709"/>
        <w:jc w:val="both"/>
        <w:rPr>
          <w:rStyle w:val="jlqj4b"/>
          <w:color w:val="000000" w:themeColor="text1"/>
          <w:lang w:val="kk-KZ"/>
        </w:rPr>
      </w:pPr>
      <w:r w:rsidRPr="00D15C6D">
        <w:rPr>
          <w:b/>
          <w:bCs/>
          <w:color w:val="000000" w:themeColor="text1"/>
          <w:sz w:val="28"/>
          <w:szCs w:val="28"/>
          <w:lang w:val="kk-KZ"/>
        </w:rPr>
        <w:t xml:space="preserve">Зерттеудің теориялық негіздері </w:t>
      </w:r>
      <w:r w:rsidRPr="00D15C6D">
        <w:rPr>
          <w:color w:val="000000" w:themeColor="text1"/>
          <w:sz w:val="28"/>
          <w:szCs w:val="28"/>
          <w:lang w:val="kk-KZ"/>
        </w:rPr>
        <w:t>педагог-психологт</w:t>
      </w:r>
      <w:r w:rsidR="008C24AA">
        <w:rPr>
          <w:color w:val="000000" w:themeColor="text1"/>
          <w:sz w:val="28"/>
          <w:szCs w:val="28"/>
          <w:lang w:val="kk-KZ"/>
        </w:rPr>
        <w:t>і</w:t>
      </w:r>
      <w:r w:rsidRPr="00D15C6D">
        <w:rPr>
          <w:color w:val="000000" w:themeColor="text1"/>
          <w:sz w:val="28"/>
          <w:szCs w:val="28"/>
          <w:lang w:val="kk-KZ"/>
        </w:rPr>
        <w:t>ң құзыреттілігін</w:t>
      </w:r>
      <w:r w:rsidRPr="00D15C6D">
        <w:rPr>
          <w:color w:val="000000" w:themeColor="text1"/>
          <w:spacing w:val="-68"/>
          <w:sz w:val="28"/>
          <w:szCs w:val="28"/>
          <w:lang w:val="kk-KZ"/>
        </w:rPr>
        <w:t xml:space="preserve"> </w:t>
      </w:r>
      <w:r w:rsidRPr="00D15C6D">
        <w:rPr>
          <w:color w:val="000000" w:themeColor="text1"/>
          <w:sz w:val="28"/>
          <w:szCs w:val="28"/>
          <w:lang w:val="kk-KZ"/>
        </w:rPr>
        <w:t>қалыптастырудың құрылымы мен компоненттерін жүйе ретінде қарастыратын</w:t>
      </w:r>
      <w:r w:rsidRPr="00D15C6D">
        <w:rPr>
          <w:color w:val="000000" w:themeColor="text1"/>
          <w:spacing w:val="1"/>
          <w:sz w:val="28"/>
          <w:szCs w:val="28"/>
          <w:lang w:val="kk-KZ"/>
        </w:rPr>
        <w:t xml:space="preserve"> </w:t>
      </w:r>
      <w:r w:rsidRPr="00D15C6D">
        <w:rPr>
          <w:color w:val="000000" w:themeColor="text1"/>
          <w:sz w:val="28"/>
          <w:szCs w:val="28"/>
          <w:lang w:val="kk-KZ"/>
        </w:rPr>
        <w:t>тұғырлар (И.В. Блауберг, В.Н. Садовский, Э.Г. Юдин, Н.Д. Хмель, В.П.</w:t>
      </w:r>
      <w:r w:rsidR="00197CE2">
        <w:rPr>
          <w:color w:val="000000" w:themeColor="text1"/>
          <w:sz w:val="28"/>
          <w:szCs w:val="28"/>
          <w:lang w:val="kk-KZ"/>
        </w:rPr>
        <w:t> </w:t>
      </w:r>
      <w:r w:rsidRPr="00D15C6D">
        <w:rPr>
          <w:color w:val="000000" w:themeColor="text1"/>
          <w:sz w:val="28"/>
          <w:szCs w:val="28"/>
          <w:lang w:val="kk-KZ"/>
        </w:rPr>
        <w:t>Давыдов, П.И. Образцов, А.И. Уман, А.А.</w:t>
      </w:r>
      <w:r w:rsidRPr="00D15C6D">
        <w:rPr>
          <w:color w:val="000000" w:themeColor="text1"/>
          <w:spacing w:val="1"/>
          <w:sz w:val="28"/>
          <w:szCs w:val="28"/>
          <w:lang w:val="kk-KZ"/>
        </w:rPr>
        <w:t xml:space="preserve"> </w:t>
      </w:r>
      <w:r w:rsidRPr="00D15C6D">
        <w:rPr>
          <w:color w:val="000000" w:themeColor="text1"/>
          <w:sz w:val="28"/>
          <w:szCs w:val="28"/>
          <w:lang w:val="kk-KZ"/>
        </w:rPr>
        <w:t>Булатбаева т.б.); студенттерді іс-әрекетке тарту арқылы құз</w:t>
      </w:r>
      <w:r w:rsidR="008C24AA">
        <w:rPr>
          <w:color w:val="000000" w:themeColor="text1"/>
          <w:sz w:val="28"/>
          <w:szCs w:val="28"/>
          <w:lang w:val="kk-KZ"/>
        </w:rPr>
        <w:t>ы</w:t>
      </w:r>
      <w:r w:rsidRPr="00D15C6D">
        <w:rPr>
          <w:color w:val="000000" w:themeColor="text1"/>
          <w:sz w:val="28"/>
          <w:szCs w:val="28"/>
          <w:lang w:val="kk-KZ"/>
        </w:rPr>
        <w:t>реттіліктерін қалыптастыруды</w:t>
      </w:r>
      <w:r w:rsidRPr="00D15C6D">
        <w:rPr>
          <w:color w:val="000000" w:themeColor="text1"/>
          <w:spacing w:val="1"/>
          <w:sz w:val="28"/>
          <w:szCs w:val="28"/>
          <w:lang w:val="kk-KZ"/>
        </w:rPr>
        <w:t xml:space="preserve"> </w:t>
      </w:r>
      <w:r w:rsidRPr="00D15C6D">
        <w:rPr>
          <w:color w:val="000000" w:themeColor="text1"/>
          <w:sz w:val="28"/>
          <w:szCs w:val="28"/>
          <w:lang w:val="kk-KZ"/>
        </w:rPr>
        <w:t>көздейтін</w:t>
      </w:r>
      <w:r w:rsidRPr="00D15C6D">
        <w:rPr>
          <w:color w:val="000000" w:themeColor="text1"/>
          <w:spacing w:val="12"/>
          <w:sz w:val="28"/>
          <w:szCs w:val="28"/>
          <w:lang w:val="kk-KZ"/>
        </w:rPr>
        <w:t xml:space="preserve"> </w:t>
      </w:r>
      <w:r w:rsidRPr="00D15C6D">
        <w:rPr>
          <w:color w:val="000000" w:themeColor="text1"/>
          <w:sz w:val="28"/>
          <w:szCs w:val="28"/>
          <w:lang w:val="kk-KZ"/>
        </w:rPr>
        <w:t>тұлғалық-әрекеттік</w:t>
      </w:r>
      <w:r w:rsidRPr="00D15C6D">
        <w:rPr>
          <w:color w:val="000000" w:themeColor="text1"/>
          <w:spacing w:val="13"/>
          <w:sz w:val="28"/>
          <w:szCs w:val="28"/>
          <w:lang w:val="kk-KZ"/>
        </w:rPr>
        <w:t xml:space="preserve"> </w:t>
      </w:r>
      <w:r w:rsidRPr="00D15C6D">
        <w:rPr>
          <w:color w:val="000000" w:themeColor="text1"/>
          <w:sz w:val="28"/>
          <w:szCs w:val="28"/>
          <w:lang w:val="kk-KZ"/>
        </w:rPr>
        <w:t>тұғыр</w:t>
      </w:r>
      <w:r w:rsidRPr="00D15C6D">
        <w:rPr>
          <w:color w:val="000000" w:themeColor="text1"/>
          <w:spacing w:val="15"/>
          <w:sz w:val="28"/>
          <w:szCs w:val="28"/>
          <w:lang w:val="kk-KZ"/>
        </w:rPr>
        <w:t xml:space="preserve"> </w:t>
      </w:r>
      <w:r w:rsidRPr="00D15C6D">
        <w:rPr>
          <w:color w:val="000000" w:themeColor="text1"/>
          <w:sz w:val="28"/>
          <w:szCs w:val="28"/>
          <w:lang w:val="kk-KZ"/>
        </w:rPr>
        <w:t>(Л.С.</w:t>
      </w:r>
      <w:r w:rsidRPr="00D15C6D">
        <w:rPr>
          <w:color w:val="000000" w:themeColor="text1"/>
          <w:spacing w:val="12"/>
          <w:sz w:val="28"/>
          <w:szCs w:val="28"/>
          <w:lang w:val="kk-KZ"/>
        </w:rPr>
        <w:t xml:space="preserve"> </w:t>
      </w:r>
      <w:r w:rsidRPr="00D15C6D">
        <w:rPr>
          <w:color w:val="000000" w:themeColor="text1"/>
          <w:sz w:val="28"/>
          <w:szCs w:val="28"/>
          <w:lang w:val="kk-KZ"/>
        </w:rPr>
        <w:t>Выготский,</w:t>
      </w:r>
      <w:r w:rsidRPr="00D15C6D">
        <w:rPr>
          <w:color w:val="000000" w:themeColor="text1"/>
          <w:spacing w:val="12"/>
          <w:sz w:val="28"/>
          <w:szCs w:val="28"/>
          <w:lang w:val="kk-KZ"/>
        </w:rPr>
        <w:t xml:space="preserve"> </w:t>
      </w:r>
      <w:r w:rsidRPr="00D15C6D">
        <w:rPr>
          <w:color w:val="000000" w:themeColor="text1"/>
          <w:sz w:val="28"/>
          <w:szCs w:val="28"/>
          <w:lang w:val="kk-KZ"/>
        </w:rPr>
        <w:t>П.Я.</w:t>
      </w:r>
      <w:r w:rsidRPr="00D15C6D">
        <w:rPr>
          <w:color w:val="000000" w:themeColor="text1"/>
          <w:spacing w:val="12"/>
          <w:sz w:val="28"/>
          <w:szCs w:val="28"/>
          <w:lang w:val="kk-KZ"/>
        </w:rPr>
        <w:t xml:space="preserve"> </w:t>
      </w:r>
      <w:r w:rsidRPr="00D15C6D">
        <w:rPr>
          <w:color w:val="000000" w:themeColor="text1"/>
          <w:sz w:val="28"/>
          <w:szCs w:val="28"/>
          <w:lang w:val="kk-KZ"/>
        </w:rPr>
        <w:t>Гальперин, А.Н. Леонтьев, В.В.</w:t>
      </w:r>
      <w:r w:rsidR="008C24AA">
        <w:rPr>
          <w:color w:val="000000" w:themeColor="text1"/>
          <w:sz w:val="28"/>
          <w:szCs w:val="28"/>
          <w:lang w:val="kk-KZ"/>
        </w:rPr>
        <w:t xml:space="preserve"> </w:t>
      </w:r>
      <w:r w:rsidRPr="00D15C6D">
        <w:rPr>
          <w:color w:val="000000" w:themeColor="text1"/>
          <w:sz w:val="28"/>
          <w:szCs w:val="28"/>
          <w:lang w:val="kk-KZ"/>
        </w:rPr>
        <w:t>Давыдов, И.А. Зимняя, С.М. Джакупов,</w:t>
      </w:r>
      <w:r w:rsidRPr="00D15C6D">
        <w:rPr>
          <w:color w:val="000000" w:themeColor="text1"/>
          <w:spacing w:val="1"/>
          <w:sz w:val="28"/>
          <w:szCs w:val="28"/>
          <w:lang w:val="kk-KZ"/>
        </w:rPr>
        <w:t xml:space="preserve"> </w:t>
      </w:r>
      <w:r w:rsidRPr="00D15C6D">
        <w:rPr>
          <w:color w:val="000000" w:themeColor="text1"/>
          <w:sz w:val="28"/>
          <w:szCs w:val="28"/>
          <w:lang w:val="kk-KZ"/>
        </w:rPr>
        <w:t>З.Б. Мадалиева, А.Р. Ерментаева және т.б.); болашақ педагог-психологтың</w:t>
      </w:r>
      <w:r w:rsidRPr="00D15C6D">
        <w:rPr>
          <w:color w:val="000000" w:themeColor="text1"/>
          <w:spacing w:val="1"/>
          <w:sz w:val="28"/>
          <w:szCs w:val="28"/>
          <w:lang w:val="kk-KZ"/>
        </w:rPr>
        <w:t xml:space="preserve"> </w:t>
      </w:r>
      <w:r w:rsidRPr="00D15C6D">
        <w:rPr>
          <w:color w:val="000000" w:themeColor="text1"/>
          <w:sz w:val="28"/>
          <w:szCs w:val="28"/>
          <w:lang w:val="kk-KZ"/>
        </w:rPr>
        <w:t>құзыреттілігін қалыптастыру үдерісіндегі ортаны түрлендіруге</w:t>
      </w:r>
      <w:r w:rsidRPr="00D15C6D">
        <w:rPr>
          <w:color w:val="000000" w:themeColor="text1"/>
          <w:spacing w:val="1"/>
          <w:sz w:val="28"/>
          <w:szCs w:val="28"/>
          <w:lang w:val="kk-KZ"/>
        </w:rPr>
        <w:t xml:space="preserve"> </w:t>
      </w:r>
      <w:r w:rsidRPr="00D15C6D">
        <w:rPr>
          <w:color w:val="000000" w:themeColor="text1"/>
          <w:sz w:val="28"/>
          <w:szCs w:val="28"/>
          <w:lang w:val="kk-KZ"/>
        </w:rPr>
        <w:t xml:space="preserve">және зерттеуге мүмкіндік беретін </w:t>
      </w:r>
      <w:r w:rsidRPr="00D15C6D">
        <w:rPr>
          <w:iCs/>
          <w:color w:val="000000" w:themeColor="text1"/>
          <w:sz w:val="28"/>
          <w:szCs w:val="28"/>
          <w:lang w:val="kk-KZ"/>
        </w:rPr>
        <w:t>орта тұғыры</w:t>
      </w:r>
      <w:r w:rsidRPr="00D15C6D">
        <w:rPr>
          <w:i/>
          <w:color w:val="000000" w:themeColor="text1"/>
          <w:sz w:val="28"/>
          <w:szCs w:val="28"/>
          <w:lang w:val="kk-KZ"/>
        </w:rPr>
        <w:t xml:space="preserve"> </w:t>
      </w:r>
      <w:r w:rsidRPr="00D15C6D">
        <w:rPr>
          <w:color w:val="000000" w:themeColor="text1"/>
          <w:sz w:val="28"/>
          <w:szCs w:val="28"/>
          <w:lang w:val="kk-KZ"/>
        </w:rPr>
        <w:t>(В.А. Ясвин, В.И. Панов,</w:t>
      </w:r>
      <w:r w:rsidRPr="00D15C6D">
        <w:rPr>
          <w:color w:val="000000" w:themeColor="text1"/>
          <w:spacing w:val="1"/>
          <w:sz w:val="28"/>
          <w:szCs w:val="28"/>
          <w:lang w:val="kk-KZ"/>
        </w:rPr>
        <w:t xml:space="preserve"> </w:t>
      </w:r>
      <w:r w:rsidRPr="00D15C6D">
        <w:rPr>
          <w:color w:val="000000" w:themeColor="text1"/>
          <w:sz w:val="28"/>
          <w:szCs w:val="28"/>
          <w:lang w:val="kk-KZ"/>
        </w:rPr>
        <w:t>В.В.</w:t>
      </w:r>
      <w:r w:rsidR="00197CE2">
        <w:rPr>
          <w:color w:val="000000" w:themeColor="text1"/>
          <w:sz w:val="28"/>
          <w:szCs w:val="28"/>
          <w:lang w:val="kk-KZ"/>
        </w:rPr>
        <w:t xml:space="preserve"> </w:t>
      </w:r>
      <w:r w:rsidRPr="00D15C6D">
        <w:rPr>
          <w:color w:val="000000" w:themeColor="text1"/>
          <w:sz w:val="28"/>
          <w:szCs w:val="28"/>
          <w:lang w:val="kk-KZ"/>
        </w:rPr>
        <w:t>Рубцов,</w:t>
      </w:r>
      <w:r w:rsidRPr="00D15C6D">
        <w:rPr>
          <w:color w:val="000000" w:themeColor="text1"/>
          <w:spacing w:val="1"/>
          <w:sz w:val="28"/>
          <w:szCs w:val="28"/>
          <w:lang w:val="kk-KZ"/>
        </w:rPr>
        <w:t xml:space="preserve"> </w:t>
      </w:r>
      <w:r w:rsidRPr="00D15C6D">
        <w:rPr>
          <w:color w:val="000000" w:themeColor="text1"/>
          <w:sz w:val="28"/>
          <w:szCs w:val="28"/>
          <w:lang w:val="kk-KZ"/>
        </w:rPr>
        <w:t>В.И.</w:t>
      </w:r>
      <w:r w:rsidRPr="00D15C6D">
        <w:rPr>
          <w:color w:val="000000" w:themeColor="text1"/>
          <w:spacing w:val="1"/>
          <w:sz w:val="28"/>
          <w:szCs w:val="28"/>
          <w:lang w:val="kk-KZ"/>
        </w:rPr>
        <w:t xml:space="preserve"> </w:t>
      </w:r>
      <w:r w:rsidRPr="00D15C6D">
        <w:rPr>
          <w:color w:val="000000" w:themeColor="text1"/>
          <w:sz w:val="28"/>
          <w:szCs w:val="28"/>
          <w:lang w:val="kk-KZ"/>
        </w:rPr>
        <w:t>Слободчиков,</w:t>
      </w:r>
      <w:r w:rsidRPr="00D15C6D">
        <w:rPr>
          <w:color w:val="000000" w:themeColor="text1"/>
          <w:spacing w:val="1"/>
          <w:sz w:val="28"/>
          <w:szCs w:val="28"/>
          <w:lang w:val="kk-KZ"/>
        </w:rPr>
        <w:t xml:space="preserve"> </w:t>
      </w:r>
      <w:r w:rsidRPr="00D15C6D">
        <w:rPr>
          <w:color w:val="000000" w:themeColor="text1"/>
          <w:sz w:val="28"/>
          <w:szCs w:val="28"/>
          <w:lang w:val="kk-KZ"/>
        </w:rPr>
        <w:t>И.И.</w:t>
      </w:r>
      <w:r w:rsidR="00197CE2">
        <w:rPr>
          <w:color w:val="000000" w:themeColor="text1"/>
          <w:sz w:val="28"/>
          <w:szCs w:val="28"/>
          <w:lang w:val="kk-KZ"/>
        </w:rPr>
        <w:t> </w:t>
      </w:r>
      <w:r w:rsidRPr="00D15C6D">
        <w:rPr>
          <w:color w:val="000000" w:themeColor="text1"/>
          <w:sz w:val="28"/>
          <w:szCs w:val="28"/>
          <w:lang w:val="kk-KZ"/>
        </w:rPr>
        <w:t>Мардахаев,</w:t>
      </w:r>
      <w:r w:rsidRPr="00D15C6D">
        <w:rPr>
          <w:color w:val="000000" w:themeColor="text1"/>
          <w:spacing w:val="1"/>
          <w:sz w:val="28"/>
          <w:szCs w:val="28"/>
          <w:lang w:val="kk-KZ"/>
        </w:rPr>
        <w:t xml:space="preserve"> </w:t>
      </w:r>
      <w:r w:rsidRPr="00D15C6D">
        <w:rPr>
          <w:color w:val="000000" w:themeColor="text1"/>
          <w:sz w:val="28"/>
          <w:szCs w:val="28"/>
          <w:lang w:val="kk-KZ"/>
        </w:rPr>
        <w:t>А.И.</w:t>
      </w:r>
      <w:r w:rsidRPr="00D15C6D">
        <w:rPr>
          <w:color w:val="000000" w:themeColor="text1"/>
          <w:spacing w:val="1"/>
          <w:sz w:val="28"/>
          <w:szCs w:val="28"/>
          <w:lang w:val="kk-KZ"/>
        </w:rPr>
        <w:t xml:space="preserve"> </w:t>
      </w:r>
      <w:r w:rsidRPr="00D15C6D">
        <w:rPr>
          <w:color w:val="000000" w:themeColor="text1"/>
          <w:sz w:val="28"/>
          <w:szCs w:val="28"/>
          <w:lang w:val="kk-KZ"/>
        </w:rPr>
        <w:t>Артюхин</w:t>
      </w:r>
      <w:r w:rsidRPr="00D15C6D">
        <w:rPr>
          <w:color w:val="000000" w:themeColor="text1"/>
          <w:spacing w:val="-3"/>
          <w:sz w:val="28"/>
          <w:szCs w:val="28"/>
          <w:lang w:val="kk-KZ"/>
        </w:rPr>
        <w:t xml:space="preserve"> </w:t>
      </w:r>
      <w:r w:rsidRPr="00D15C6D">
        <w:rPr>
          <w:color w:val="000000" w:themeColor="text1"/>
          <w:sz w:val="28"/>
          <w:szCs w:val="28"/>
          <w:lang w:val="kk-KZ"/>
        </w:rPr>
        <w:t>және</w:t>
      </w:r>
      <w:r w:rsidRPr="00D15C6D">
        <w:rPr>
          <w:color w:val="000000" w:themeColor="text1"/>
          <w:spacing w:val="-3"/>
          <w:sz w:val="28"/>
          <w:szCs w:val="28"/>
          <w:lang w:val="kk-KZ"/>
        </w:rPr>
        <w:t xml:space="preserve"> </w:t>
      </w:r>
      <w:r w:rsidRPr="00D15C6D">
        <w:rPr>
          <w:color w:val="000000" w:themeColor="text1"/>
          <w:sz w:val="28"/>
          <w:szCs w:val="28"/>
          <w:lang w:val="kk-KZ"/>
        </w:rPr>
        <w:t xml:space="preserve">т.б.); </w:t>
      </w:r>
      <w:r w:rsidRPr="00D15C6D">
        <w:rPr>
          <w:rStyle w:val="jlqj4b"/>
          <w:color w:val="000000" w:themeColor="text1"/>
          <w:sz w:val="28"/>
          <w:szCs w:val="28"/>
          <w:lang w:val="kk-KZ"/>
        </w:rPr>
        <w:t>мамандарды кәсіби даярлаудың жалпы теориялық және әдіснамалық аспектілерін қарастырған Э.Ф.</w:t>
      </w:r>
      <w:r w:rsidR="00197CE2">
        <w:rPr>
          <w:rStyle w:val="jlqj4b"/>
          <w:color w:val="000000" w:themeColor="text1"/>
          <w:sz w:val="28"/>
          <w:szCs w:val="28"/>
          <w:lang w:val="kk-KZ"/>
        </w:rPr>
        <w:t> </w:t>
      </w:r>
      <w:r w:rsidRPr="00D15C6D">
        <w:rPr>
          <w:rStyle w:val="jlqj4b"/>
          <w:color w:val="000000" w:themeColor="text1"/>
          <w:sz w:val="28"/>
          <w:szCs w:val="28"/>
          <w:lang w:val="kk-KZ"/>
        </w:rPr>
        <w:t>Абросимова, В.И.</w:t>
      </w:r>
      <w:r w:rsidR="008C24AA">
        <w:rPr>
          <w:rStyle w:val="jlqj4b"/>
          <w:color w:val="000000" w:themeColor="text1"/>
          <w:sz w:val="28"/>
          <w:szCs w:val="28"/>
          <w:lang w:val="kk-KZ"/>
        </w:rPr>
        <w:t xml:space="preserve"> </w:t>
      </w:r>
      <w:r w:rsidRPr="00D15C6D">
        <w:rPr>
          <w:rStyle w:val="jlqj4b"/>
          <w:color w:val="000000" w:themeColor="text1"/>
          <w:sz w:val="28"/>
          <w:szCs w:val="28"/>
          <w:lang w:val="kk-KZ"/>
        </w:rPr>
        <w:t>Андреев, Н.В.</w:t>
      </w:r>
      <w:r w:rsidR="008C24AA">
        <w:rPr>
          <w:rStyle w:val="jlqj4b"/>
          <w:color w:val="000000" w:themeColor="text1"/>
          <w:sz w:val="28"/>
          <w:szCs w:val="28"/>
          <w:lang w:val="kk-KZ"/>
        </w:rPr>
        <w:t xml:space="preserve"> </w:t>
      </w:r>
      <w:r w:rsidRPr="00D15C6D">
        <w:rPr>
          <w:rStyle w:val="jlqj4b"/>
          <w:color w:val="000000" w:themeColor="text1"/>
          <w:sz w:val="28"/>
          <w:szCs w:val="28"/>
          <w:lang w:val="kk-KZ"/>
        </w:rPr>
        <w:t>Кузьмина, В.А.</w:t>
      </w:r>
      <w:r w:rsidR="008C24AA">
        <w:rPr>
          <w:rStyle w:val="jlqj4b"/>
          <w:color w:val="000000" w:themeColor="text1"/>
          <w:sz w:val="28"/>
          <w:szCs w:val="28"/>
          <w:lang w:val="kk-KZ"/>
        </w:rPr>
        <w:t xml:space="preserve"> </w:t>
      </w:r>
      <w:r w:rsidRPr="00D15C6D">
        <w:rPr>
          <w:rStyle w:val="jlqj4b"/>
          <w:color w:val="000000" w:themeColor="text1"/>
          <w:sz w:val="28"/>
          <w:szCs w:val="28"/>
          <w:lang w:val="kk-KZ"/>
        </w:rPr>
        <w:t>Сластениннің зерттеулері, кәсіби-педагогикалық мәдениет нарративті негізгі аспектілер ретінде қарастырған Н.К.</w:t>
      </w:r>
      <w:r w:rsidR="008C24AA">
        <w:rPr>
          <w:rStyle w:val="jlqj4b"/>
          <w:color w:val="000000" w:themeColor="text1"/>
          <w:sz w:val="28"/>
          <w:szCs w:val="28"/>
          <w:lang w:val="kk-KZ"/>
        </w:rPr>
        <w:t xml:space="preserve"> </w:t>
      </w:r>
      <w:r w:rsidRPr="00D15C6D">
        <w:rPr>
          <w:rStyle w:val="jlqj4b"/>
          <w:color w:val="000000" w:themeColor="text1"/>
          <w:sz w:val="28"/>
          <w:szCs w:val="28"/>
          <w:lang w:val="kk-KZ"/>
        </w:rPr>
        <w:t>Гарбовский, О.Я.</w:t>
      </w:r>
      <w:r w:rsidR="008C24AA">
        <w:rPr>
          <w:rStyle w:val="jlqj4b"/>
          <w:color w:val="000000" w:themeColor="text1"/>
          <w:sz w:val="28"/>
          <w:szCs w:val="28"/>
          <w:lang w:val="kk-KZ"/>
        </w:rPr>
        <w:t xml:space="preserve"> </w:t>
      </w:r>
      <w:r w:rsidRPr="00D15C6D">
        <w:rPr>
          <w:rStyle w:val="jlqj4b"/>
          <w:color w:val="000000" w:themeColor="text1"/>
          <w:sz w:val="28"/>
          <w:szCs w:val="28"/>
          <w:lang w:val="kk-KZ"/>
        </w:rPr>
        <w:t>Гойхман, Т.А.</w:t>
      </w:r>
      <w:r w:rsidR="008C24AA">
        <w:rPr>
          <w:rStyle w:val="jlqj4b"/>
          <w:color w:val="000000" w:themeColor="text1"/>
          <w:sz w:val="28"/>
          <w:szCs w:val="28"/>
          <w:lang w:val="kk-KZ"/>
        </w:rPr>
        <w:t xml:space="preserve"> </w:t>
      </w:r>
      <w:r w:rsidRPr="00D15C6D">
        <w:rPr>
          <w:rStyle w:val="jlqj4b"/>
          <w:color w:val="000000" w:themeColor="text1"/>
          <w:sz w:val="28"/>
          <w:szCs w:val="28"/>
          <w:lang w:val="kk-KZ"/>
        </w:rPr>
        <w:t>Ильина, В.Г.</w:t>
      </w:r>
      <w:r w:rsidR="00197CE2">
        <w:rPr>
          <w:rStyle w:val="jlqj4b"/>
          <w:color w:val="000000" w:themeColor="text1"/>
          <w:sz w:val="28"/>
          <w:szCs w:val="28"/>
          <w:lang w:val="kk-KZ"/>
        </w:rPr>
        <w:t> </w:t>
      </w:r>
      <w:r w:rsidRPr="00D15C6D">
        <w:rPr>
          <w:rStyle w:val="jlqj4b"/>
          <w:color w:val="000000" w:themeColor="text1"/>
          <w:sz w:val="28"/>
          <w:szCs w:val="28"/>
          <w:lang w:val="kk-KZ"/>
        </w:rPr>
        <w:t>Костомаров, А.Н.</w:t>
      </w:r>
      <w:r w:rsidR="008C24AA">
        <w:rPr>
          <w:rStyle w:val="jlqj4b"/>
          <w:color w:val="000000" w:themeColor="text1"/>
          <w:sz w:val="28"/>
          <w:szCs w:val="28"/>
          <w:lang w:val="kk-KZ"/>
        </w:rPr>
        <w:t xml:space="preserve"> </w:t>
      </w:r>
      <w:r w:rsidRPr="00D15C6D">
        <w:rPr>
          <w:rStyle w:val="jlqj4b"/>
          <w:color w:val="000000" w:themeColor="text1"/>
          <w:sz w:val="28"/>
          <w:szCs w:val="28"/>
          <w:lang w:val="kk-KZ"/>
        </w:rPr>
        <w:t>Леонтьев, О.Д.</w:t>
      </w:r>
      <w:r w:rsidR="008C24AA">
        <w:rPr>
          <w:rStyle w:val="jlqj4b"/>
          <w:color w:val="000000" w:themeColor="text1"/>
          <w:sz w:val="28"/>
          <w:szCs w:val="28"/>
          <w:lang w:val="kk-KZ"/>
        </w:rPr>
        <w:t xml:space="preserve"> </w:t>
      </w:r>
      <w:r w:rsidRPr="00D15C6D">
        <w:rPr>
          <w:rStyle w:val="jlqj4b"/>
          <w:color w:val="000000" w:themeColor="text1"/>
          <w:sz w:val="28"/>
          <w:szCs w:val="28"/>
          <w:lang w:val="kk-KZ"/>
        </w:rPr>
        <w:t>Митрофанова және басқа да ғалымдардың еңбектері</w:t>
      </w:r>
      <w:r w:rsidR="008C24AA">
        <w:rPr>
          <w:rStyle w:val="jlqj4b"/>
          <w:color w:val="000000" w:themeColor="text1"/>
          <w:sz w:val="28"/>
          <w:szCs w:val="28"/>
          <w:lang w:val="kk-KZ"/>
        </w:rPr>
        <w:t>нде, сонымен қатар,</w:t>
      </w:r>
      <w:r w:rsidRPr="00D15C6D">
        <w:rPr>
          <w:rStyle w:val="jlqj4b"/>
          <w:color w:val="000000" w:themeColor="text1"/>
          <w:sz w:val="28"/>
          <w:szCs w:val="28"/>
          <w:lang w:val="kk-KZ"/>
        </w:rPr>
        <w:t xml:space="preserve"> студенттер бойындағы қабілеттер мен кәсіби құзыреттіліктің қалыптасуын И.Л.</w:t>
      </w:r>
      <w:r w:rsidR="008C24AA">
        <w:rPr>
          <w:rStyle w:val="jlqj4b"/>
          <w:color w:val="000000" w:themeColor="text1"/>
          <w:sz w:val="28"/>
          <w:szCs w:val="28"/>
          <w:lang w:val="kk-KZ"/>
        </w:rPr>
        <w:t xml:space="preserve"> </w:t>
      </w:r>
      <w:r w:rsidRPr="00D15C6D">
        <w:rPr>
          <w:rStyle w:val="jlqj4b"/>
          <w:color w:val="000000" w:themeColor="text1"/>
          <w:sz w:val="28"/>
          <w:szCs w:val="28"/>
          <w:lang w:val="kk-KZ"/>
        </w:rPr>
        <w:t>Бим, Н.Д.</w:t>
      </w:r>
      <w:r w:rsidR="008C24AA">
        <w:rPr>
          <w:rStyle w:val="jlqj4b"/>
          <w:color w:val="000000" w:themeColor="text1"/>
          <w:sz w:val="28"/>
          <w:szCs w:val="28"/>
          <w:lang w:val="kk-KZ"/>
        </w:rPr>
        <w:t xml:space="preserve"> </w:t>
      </w:r>
      <w:r w:rsidRPr="00D15C6D">
        <w:rPr>
          <w:rStyle w:val="jlqj4b"/>
          <w:color w:val="000000" w:themeColor="text1"/>
          <w:sz w:val="28"/>
          <w:szCs w:val="28"/>
          <w:lang w:val="kk-KZ"/>
        </w:rPr>
        <w:t>Гальскова, Т.Е. Исаева, В.А.</w:t>
      </w:r>
      <w:r w:rsidR="008C24AA">
        <w:rPr>
          <w:rStyle w:val="jlqj4b"/>
          <w:color w:val="000000" w:themeColor="text1"/>
          <w:sz w:val="28"/>
          <w:szCs w:val="28"/>
          <w:lang w:val="kk-KZ"/>
        </w:rPr>
        <w:t xml:space="preserve"> </w:t>
      </w:r>
      <w:r w:rsidRPr="00D15C6D">
        <w:rPr>
          <w:rStyle w:val="jlqj4b"/>
          <w:color w:val="000000" w:themeColor="text1"/>
          <w:sz w:val="28"/>
          <w:szCs w:val="28"/>
          <w:lang w:val="kk-KZ"/>
        </w:rPr>
        <w:t>Кан-Калик, Е.И.</w:t>
      </w:r>
      <w:r w:rsidR="008C24AA">
        <w:rPr>
          <w:rStyle w:val="jlqj4b"/>
          <w:color w:val="000000" w:themeColor="text1"/>
          <w:sz w:val="28"/>
          <w:szCs w:val="28"/>
          <w:lang w:val="kk-KZ"/>
        </w:rPr>
        <w:t xml:space="preserve"> </w:t>
      </w:r>
      <w:r w:rsidRPr="00D15C6D">
        <w:rPr>
          <w:rStyle w:val="jlqj4b"/>
          <w:color w:val="000000" w:themeColor="text1"/>
          <w:sz w:val="28"/>
          <w:szCs w:val="28"/>
          <w:lang w:val="kk-KZ"/>
        </w:rPr>
        <w:t>Пассова, Т.А.</w:t>
      </w:r>
      <w:r w:rsidR="008C24AA">
        <w:rPr>
          <w:rStyle w:val="jlqj4b"/>
          <w:color w:val="000000" w:themeColor="text1"/>
          <w:sz w:val="28"/>
          <w:szCs w:val="28"/>
          <w:lang w:val="kk-KZ"/>
        </w:rPr>
        <w:t xml:space="preserve"> </w:t>
      </w:r>
      <w:r w:rsidRPr="00D15C6D">
        <w:rPr>
          <w:rStyle w:val="jlqj4b"/>
          <w:color w:val="000000" w:themeColor="text1"/>
          <w:sz w:val="28"/>
          <w:szCs w:val="28"/>
          <w:lang w:val="kk-KZ"/>
        </w:rPr>
        <w:t>Печенованың зерттеулерінде егжей-тегжейлі зерттелі</w:t>
      </w:r>
      <w:r w:rsidR="008C24AA">
        <w:rPr>
          <w:rStyle w:val="jlqj4b"/>
          <w:color w:val="000000" w:themeColor="text1"/>
          <w:sz w:val="28"/>
          <w:szCs w:val="28"/>
          <w:lang w:val="kk-KZ"/>
        </w:rPr>
        <w:t>н</w:t>
      </w:r>
      <w:r w:rsidRPr="00D15C6D">
        <w:rPr>
          <w:rStyle w:val="jlqj4b"/>
          <w:color w:val="000000" w:themeColor="text1"/>
          <w:sz w:val="28"/>
          <w:szCs w:val="28"/>
          <w:lang w:val="kk-KZ"/>
        </w:rPr>
        <w:t xml:space="preserve">ген. </w:t>
      </w:r>
    </w:p>
    <w:p w14:paraId="146677D8" w14:textId="327EB89B" w:rsidR="00771CB2" w:rsidRPr="00D15C6D" w:rsidRDefault="00771CB2" w:rsidP="00197CE2">
      <w:pPr>
        <w:pStyle w:val="Default"/>
        <w:spacing w:line="240" w:lineRule="auto"/>
        <w:ind w:firstLine="708"/>
        <w:jc w:val="both"/>
        <w:rPr>
          <w:rStyle w:val="jlqj4b"/>
          <w:color w:val="000000" w:themeColor="text1"/>
          <w:sz w:val="28"/>
          <w:szCs w:val="28"/>
          <w:lang w:val="kk-KZ"/>
        </w:rPr>
      </w:pPr>
      <w:r w:rsidRPr="00D15C6D">
        <w:rPr>
          <w:color w:val="000000" w:themeColor="text1"/>
          <w:sz w:val="28"/>
          <w:szCs w:val="28"/>
          <w:lang w:val="kk-KZ"/>
        </w:rPr>
        <w:t>Нарративтік тұғыр теориясын Дж.Брунер</w:t>
      </w:r>
      <w:r w:rsidRPr="00D15C6D">
        <w:rPr>
          <w:color w:val="000000" w:themeColor="text1"/>
          <w:lang w:val="kk-KZ"/>
        </w:rPr>
        <w:t>;</w:t>
      </w:r>
      <w:r w:rsidRPr="00D15C6D">
        <w:rPr>
          <w:color w:val="000000" w:themeColor="text1"/>
          <w:sz w:val="28"/>
          <w:szCs w:val="28"/>
          <w:lang w:val="kk-KZ"/>
        </w:rPr>
        <w:t xml:space="preserve"> Д.</w:t>
      </w:r>
      <w:r w:rsidR="005C6F88">
        <w:rPr>
          <w:color w:val="000000" w:themeColor="text1"/>
          <w:sz w:val="28"/>
          <w:szCs w:val="28"/>
          <w:lang w:val="kk-KZ"/>
        </w:rPr>
        <w:t xml:space="preserve"> </w:t>
      </w:r>
      <w:r w:rsidRPr="00D15C6D">
        <w:rPr>
          <w:color w:val="000000" w:themeColor="text1"/>
          <w:sz w:val="28"/>
          <w:szCs w:val="28"/>
          <w:lang w:val="kk-KZ"/>
        </w:rPr>
        <w:t>Мак Адамс</w:t>
      </w:r>
      <w:r w:rsidRPr="00D15C6D">
        <w:rPr>
          <w:color w:val="000000" w:themeColor="text1"/>
          <w:lang w:val="kk-KZ"/>
        </w:rPr>
        <w:t xml:space="preserve">; </w:t>
      </w:r>
      <w:r w:rsidRPr="00D15C6D">
        <w:rPr>
          <w:color w:val="000000" w:themeColor="text1"/>
          <w:sz w:val="28"/>
          <w:szCs w:val="28"/>
          <w:lang w:val="kk-KZ"/>
        </w:rPr>
        <w:t>С.</w:t>
      </w:r>
      <w:r w:rsidR="008C24AA">
        <w:rPr>
          <w:color w:val="000000" w:themeColor="text1"/>
          <w:sz w:val="28"/>
          <w:szCs w:val="28"/>
          <w:lang w:val="kk-KZ"/>
        </w:rPr>
        <w:t xml:space="preserve"> </w:t>
      </w:r>
      <w:r w:rsidRPr="00D15C6D">
        <w:rPr>
          <w:color w:val="000000" w:themeColor="text1"/>
          <w:sz w:val="28"/>
          <w:szCs w:val="28"/>
          <w:lang w:val="kk-KZ"/>
        </w:rPr>
        <w:t>Томкинс</w:t>
      </w:r>
      <w:r w:rsidRPr="00D15C6D">
        <w:rPr>
          <w:color w:val="000000" w:themeColor="text1"/>
          <w:lang w:val="kk-KZ"/>
        </w:rPr>
        <w:t>;</w:t>
      </w:r>
      <w:r w:rsidRPr="00D15C6D">
        <w:rPr>
          <w:color w:val="000000" w:themeColor="text1"/>
          <w:sz w:val="28"/>
          <w:szCs w:val="28"/>
          <w:lang w:val="kk-KZ"/>
        </w:rPr>
        <w:t xml:space="preserve"> Т.</w:t>
      </w:r>
      <w:r w:rsidR="00197CE2">
        <w:rPr>
          <w:color w:val="000000" w:themeColor="text1"/>
          <w:sz w:val="28"/>
          <w:szCs w:val="28"/>
          <w:lang w:val="kk-KZ"/>
        </w:rPr>
        <w:t> </w:t>
      </w:r>
      <w:r w:rsidRPr="00D15C6D">
        <w:rPr>
          <w:color w:val="000000" w:themeColor="text1"/>
          <w:sz w:val="28"/>
          <w:szCs w:val="28"/>
          <w:lang w:val="kk-KZ"/>
        </w:rPr>
        <w:t>Сарбин</w:t>
      </w:r>
      <w:r w:rsidRPr="00D15C6D">
        <w:rPr>
          <w:color w:val="000000" w:themeColor="text1"/>
          <w:lang w:val="kk-KZ"/>
        </w:rPr>
        <w:t>;</w:t>
      </w:r>
      <w:r w:rsidRPr="00D15C6D">
        <w:rPr>
          <w:color w:val="000000" w:themeColor="text1"/>
          <w:sz w:val="28"/>
          <w:szCs w:val="28"/>
          <w:lang w:val="kk-KZ"/>
        </w:rPr>
        <w:t xml:space="preserve"> Я.</w:t>
      </w:r>
      <w:r w:rsidR="008C24AA">
        <w:rPr>
          <w:color w:val="000000" w:themeColor="text1"/>
          <w:sz w:val="28"/>
          <w:szCs w:val="28"/>
          <w:lang w:val="kk-KZ"/>
        </w:rPr>
        <w:t xml:space="preserve"> </w:t>
      </w:r>
      <w:r w:rsidRPr="00D15C6D">
        <w:rPr>
          <w:color w:val="000000" w:themeColor="text1"/>
          <w:sz w:val="28"/>
          <w:szCs w:val="28"/>
          <w:lang w:val="kk-KZ"/>
        </w:rPr>
        <w:t xml:space="preserve">Лазло сынды ғалымдар зерттеген. </w:t>
      </w:r>
    </w:p>
    <w:p w14:paraId="3A105137" w14:textId="4D4E418C" w:rsidR="00771CB2" w:rsidRPr="00D15C6D" w:rsidRDefault="00771CB2" w:rsidP="00197CE2">
      <w:pPr>
        <w:pStyle w:val="Default"/>
        <w:spacing w:line="240" w:lineRule="auto"/>
        <w:ind w:firstLine="709"/>
        <w:jc w:val="both"/>
        <w:rPr>
          <w:rStyle w:val="jlqj4b"/>
          <w:color w:val="000000" w:themeColor="text1"/>
          <w:sz w:val="28"/>
          <w:szCs w:val="28"/>
          <w:lang w:val="kk-KZ"/>
        </w:rPr>
      </w:pPr>
      <w:r w:rsidRPr="00D15C6D">
        <w:rPr>
          <w:rStyle w:val="jlqj4b"/>
          <w:color w:val="000000" w:themeColor="text1"/>
          <w:sz w:val="28"/>
          <w:szCs w:val="28"/>
          <w:lang w:val="kk-KZ"/>
        </w:rPr>
        <w:t>Нарративтің теориялық тұрғыдағы қағидалары көрнекті психологтар Л.С.</w:t>
      </w:r>
      <w:r w:rsidR="00197CE2">
        <w:rPr>
          <w:rStyle w:val="jlqj4b"/>
          <w:color w:val="000000" w:themeColor="text1"/>
          <w:sz w:val="28"/>
          <w:szCs w:val="28"/>
          <w:lang w:val="kk-KZ"/>
        </w:rPr>
        <w:t> </w:t>
      </w:r>
      <w:r w:rsidRPr="00D15C6D">
        <w:rPr>
          <w:rStyle w:val="jlqj4b"/>
          <w:color w:val="000000" w:themeColor="text1"/>
          <w:sz w:val="28"/>
          <w:szCs w:val="28"/>
          <w:lang w:val="kk-KZ"/>
        </w:rPr>
        <w:t>Выготский</w:t>
      </w:r>
      <w:r w:rsidRPr="00D15C6D">
        <w:rPr>
          <w:color w:val="000000" w:themeColor="text1"/>
          <w:lang w:val="kk-KZ"/>
        </w:rPr>
        <w:t xml:space="preserve">; </w:t>
      </w:r>
      <w:r w:rsidRPr="00D15C6D">
        <w:rPr>
          <w:rStyle w:val="jlqj4b"/>
          <w:color w:val="000000" w:themeColor="text1"/>
          <w:sz w:val="28"/>
          <w:szCs w:val="28"/>
          <w:lang w:val="kk-KZ"/>
        </w:rPr>
        <w:t>А.Н.</w:t>
      </w:r>
      <w:r w:rsidR="008C24AA">
        <w:rPr>
          <w:rStyle w:val="jlqj4b"/>
          <w:color w:val="000000" w:themeColor="text1"/>
          <w:sz w:val="28"/>
          <w:szCs w:val="28"/>
          <w:lang w:val="kk-KZ"/>
        </w:rPr>
        <w:t xml:space="preserve"> </w:t>
      </w:r>
      <w:r w:rsidRPr="00D15C6D">
        <w:rPr>
          <w:rStyle w:val="jlqj4b"/>
          <w:color w:val="000000" w:themeColor="text1"/>
          <w:sz w:val="28"/>
          <w:szCs w:val="28"/>
          <w:lang w:val="kk-KZ"/>
        </w:rPr>
        <w:t>Леонтьев</w:t>
      </w:r>
      <w:r w:rsidRPr="00D15C6D">
        <w:rPr>
          <w:color w:val="000000" w:themeColor="text1"/>
          <w:lang w:val="kk-KZ"/>
        </w:rPr>
        <w:t>;</w:t>
      </w:r>
      <w:r w:rsidRPr="00D15C6D">
        <w:rPr>
          <w:rStyle w:val="jlqj4b"/>
          <w:color w:val="000000" w:themeColor="text1"/>
          <w:sz w:val="28"/>
          <w:szCs w:val="28"/>
          <w:lang w:val="kk-KZ"/>
        </w:rPr>
        <w:t xml:space="preserve"> С.Л.</w:t>
      </w:r>
      <w:r w:rsidR="008C24AA">
        <w:rPr>
          <w:rStyle w:val="jlqj4b"/>
          <w:color w:val="000000" w:themeColor="text1"/>
          <w:sz w:val="28"/>
          <w:szCs w:val="28"/>
          <w:lang w:val="kk-KZ"/>
        </w:rPr>
        <w:t xml:space="preserve"> </w:t>
      </w:r>
      <w:r w:rsidRPr="00D15C6D">
        <w:rPr>
          <w:rStyle w:val="jlqj4b"/>
          <w:color w:val="000000" w:themeColor="text1"/>
          <w:sz w:val="28"/>
          <w:szCs w:val="28"/>
          <w:lang w:val="kk-KZ"/>
        </w:rPr>
        <w:t>Рубинштейн</w:t>
      </w:r>
      <w:r w:rsidRPr="00D15C6D">
        <w:rPr>
          <w:color w:val="000000" w:themeColor="text1"/>
          <w:lang w:val="kk-KZ"/>
        </w:rPr>
        <w:t xml:space="preserve">; </w:t>
      </w:r>
      <w:r w:rsidRPr="00D15C6D">
        <w:rPr>
          <w:rStyle w:val="jlqj4b"/>
          <w:color w:val="000000" w:themeColor="text1"/>
          <w:sz w:val="28"/>
          <w:szCs w:val="28"/>
          <w:lang w:val="kk-KZ"/>
        </w:rPr>
        <w:t>А.В.</w:t>
      </w:r>
      <w:r w:rsidR="008C24AA">
        <w:rPr>
          <w:rStyle w:val="jlqj4b"/>
          <w:color w:val="000000" w:themeColor="text1"/>
          <w:sz w:val="28"/>
          <w:szCs w:val="28"/>
          <w:lang w:val="kk-KZ"/>
        </w:rPr>
        <w:t xml:space="preserve"> </w:t>
      </w:r>
      <w:r w:rsidRPr="00D15C6D">
        <w:rPr>
          <w:rStyle w:val="jlqj4b"/>
          <w:color w:val="000000" w:themeColor="text1"/>
          <w:sz w:val="28"/>
          <w:szCs w:val="28"/>
          <w:lang w:val="kk-KZ"/>
        </w:rPr>
        <w:t>Фомин</w:t>
      </w:r>
      <w:r w:rsidRPr="00D15C6D">
        <w:rPr>
          <w:color w:val="000000" w:themeColor="text1"/>
          <w:lang w:val="kk-KZ"/>
        </w:rPr>
        <w:t xml:space="preserve">; </w:t>
      </w:r>
      <w:r w:rsidRPr="00D15C6D">
        <w:rPr>
          <w:rStyle w:val="jlqj4b"/>
          <w:color w:val="000000" w:themeColor="text1"/>
          <w:sz w:val="28"/>
          <w:szCs w:val="28"/>
          <w:lang w:val="kk-KZ"/>
        </w:rPr>
        <w:t>А.С.</w:t>
      </w:r>
      <w:r w:rsidR="008C24AA">
        <w:rPr>
          <w:rStyle w:val="jlqj4b"/>
          <w:color w:val="000000" w:themeColor="text1"/>
          <w:sz w:val="28"/>
          <w:szCs w:val="28"/>
          <w:lang w:val="kk-KZ"/>
        </w:rPr>
        <w:t xml:space="preserve"> </w:t>
      </w:r>
      <w:r w:rsidRPr="00D15C6D">
        <w:rPr>
          <w:rStyle w:val="jlqj4b"/>
          <w:color w:val="000000" w:themeColor="text1"/>
          <w:sz w:val="28"/>
          <w:szCs w:val="28"/>
          <w:lang w:val="kk-KZ"/>
        </w:rPr>
        <w:t>Чернышев және тағы басқа ғалымдар еңбектерінде қарастырылған.</w:t>
      </w:r>
    </w:p>
    <w:p w14:paraId="1F088A37" w14:textId="71A88518" w:rsidR="00771CB2" w:rsidRPr="00D15C6D" w:rsidRDefault="00771CB2" w:rsidP="00197CE2">
      <w:pPr>
        <w:pStyle w:val="Default"/>
        <w:spacing w:line="240" w:lineRule="auto"/>
        <w:ind w:firstLine="709"/>
        <w:jc w:val="both"/>
        <w:rPr>
          <w:rStyle w:val="jlqj4b"/>
          <w:color w:val="000000" w:themeColor="text1"/>
          <w:sz w:val="28"/>
          <w:szCs w:val="28"/>
          <w:lang w:val="kk-KZ"/>
        </w:rPr>
      </w:pPr>
      <w:r w:rsidRPr="00D15C6D">
        <w:rPr>
          <w:rStyle w:val="jlqj4b"/>
          <w:color w:val="000000" w:themeColor="text1"/>
          <w:sz w:val="28"/>
          <w:szCs w:val="28"/>
          <w:lang w:val="kk-KZ"/>
        </w:rPr>
        <w:t>Коммуникативтік-нарративті қалыптастыру мәселесін Б.Н.</w:t>
      </w:r>
      <w:r w:rsidR="008C24AA">
        <w:rPr>
          <w:rStyle w:val="jlqj4b"/>
          <w:color w:val="000000" w:themeColor="text1"/>
          <w:sz w:val="28"/>
          <w:szCs w:val="28"/>
          <w:lang w:val="kk-KZ"/>
        </w:rPr>
        <w:t xml:space="preserve"> </w:t>
      </w:r>
      <w:r w:rsidRPr="00D15C6D">
        <w:rPr>
          <w:rStyle w:val="jlqj4b"/>
          <w:color w:val="000000" w:themeColor="text1"/>
          <w:sz w:val="28"/>
          <w:szCs w:val="28"/>
          <w:lang w:val="kk-KZ"/>
        </w:rPr>
        <w:t>Головин</w:t>
      </w:r>
      <w:r w:rsidRPr="00D15C6D">
        <w:rPr>
          <w:color w:val="000000" w:themeColor="text1"/>
          <w:lang w:val="kk-KZ"/>
        </w:rPr>
        <w:t>;</w:t>
      </w:r>
      <w:r w:rsidRPr="00D15C6D">
        <w:rPr>
          <w:rStyle w:val="jlqj4b"/>
          <w:color w:val="000000" w:themeColor="text1"/>
          <w:sz w:val="28"/>
          <w:szCs w:val="28"/>
          <w:lang w:val="kk-KZ"/>
        </w:rPr>
        <w:t xml:space="preserve"> И.Б.</w:t>
      </w:r>
      <w:r w:rsidR="00197CE2">
        <w:rPr>
          <w:rStyle w:val="jlqj4b"/>
          <w:color w:val="000000" w:themeColor="text1"/>
          <w:sz w:val="28"/>
          <w:szCs w:val="28"/>
          <w:lang w:val="kk-KZ"/>
        </w:rPr>
        <w:t> </w:t>
      </w:r>
      <w:r w:rsidRPr="00D15C6D">
        <w:rPr>
          <w:rStyle w:val="jlqj4b"/>
          <w:color w:val="000000" w:themeColor="text1"/>
          <w:sz w:val="28"/>
          <w:szCs w:val="28"/>
          <w:lang w:val="kk-KZ"/>
        </w:rPr>
        <w:t>Голуб</w:t>
      </w:r>
      <w:r w:rsidRPr="00D15C6D">
        <w:rPr>
          <w:color w:val="000000" w:themeColor="text1"/>
          <w:lang w:val="kk-KZ"/>
        </w:rPr>
        <w:t>;</w:t>
      </w:r>
      <w:r w:rsidRPr="00D15C6D">
        <w:rPr>
          <w:rStyle w:val="jlqj4b"/>
          <w:color w:val="000000" w:themeColor="text1"/>
          <w:sz w:val="28"/>
          <w:szCs w:val="28"/>
          <w:lang w:val="kk-KZ"/>
        </w:rPr>
        <w:t xml:space="preserve"> Т.А.</w:t>
      </w:r>
      <w:r w:rsidR="008C24AA">
        <w:rPr>
          <w:rStyle w:val="jlqj4b"/>
          <w:color w:val="000000" w:themeColor="text1"/>
          <w:sz w:val="28"/>
          <w:szCs w:val="28"/>
          <w:lang w:val="kk-KZ"/>
        </w:rPr>
        <w:t xml:space="preserve"> </w:t>
      </w:r>
      <w:r w:rsidRPr="00D15C6D">
        <w:rPr>
          <w:rStyle w:val="jlqj4b"/>
          <w:color w:val="000000" w:themeColor="text1"/>
          <w:sz w:val="28"/>
          <w:szCs w:val="28"/>
          <w:lang w:val="kk-KZ"/>
        </w:rPr>
        <w:t>Ладыженская</w:t>
      </w:r>
      <w:r w:rsidRPr="00D15C6D">
        <w:rPr>
          <w:color w:val="000000" w:themeColor="text1"/>
          <w:lang w:val="kk-KZ"/>
        </w:rPr>
        <w:t>;</w:t>
      </w:r>
      <w:r w:rsidRPr="00D15C6D">
        <w:rPr>
          <w:rStyle w:val="jlqj4b"/>
          <w:color w:val="000000" w:themeColor="text1"/>
          <w:sz w:val="28"/>
          <w:szCs w:val="28"/>
          <w:lang w:val="kk-KZ"/>
        </w:rPr>
        <w:t xml:space="preserve"> Д.Э.</w:t>
      </w:r>
      <w:r w:rsidR="008C24AA">
        <w:rPr>
          <w:rStyle w:val="jlqj4b"/>
          <w:color w:val="000000" w:themeColor="text1"/>
          <w:sz w:val="28"/>
          <w:szCs w:val="28"/>
          <w:lang w:val="kk-KZ"/>
        </w:rPr>
        <w:t xml:space="preserve"> </w:t>
      </w:r>
      <w:r w:rsidRPr="00D15C6D">
        <w:rPr>
          <w:rStyle w:val="jlqj4b"/>
          <w:color w:val="000000" w:themeColor="text1"/>
          <w:sz w:val="28"/>
          <w:szCs w:val="28"/>
          <w:lang w:val="kk-KZ"/>
        </w:rPr>
        <w:t xml:space="preserve">Розенталь еңбектерінде талқыланған. </w:t>
      </w:r>
    </w:p>
    <w:p w14:paraId="25AB34A7" w14:textId="568F4BD6" w:rsidR="00771CB2" w:rsidRPr="00D15C6D" w:rsidRDefault="00771CB2" w:rsidP="00197CE2">
      <w:pPr>
        <w:pStyle w:val="Default"/>
        <w:spacing w:line="240" w:lineRule="auto"/>
        <w:ind w:firstLine="709"/>
        <w:jc w:val="both"/>
        <w:rPr>
          <w:rStyle w:val="jlqj4b"/>
          <w:color w:val="000000" w:themeColor="text1"/>
          <w:sz w:val="28"/>
          <w:szCs w:val="28"/>
          <w:lang w:val="kk-KZ"/>
        </w:rPr>
      </w:pPr>
      <w:r w:rsidRPr="00D15C6D">
        <w:rPr>
          <w:rStyle w:val="jlqj4b"/>
          <w:color w:val="000000" w:themeColor="text1"/>
          <w:sz w:val="28"/>
          <w:szCs w:val="28"/>
          <w:lang w:val="kk-KZ"/>
        </w:rPr>
        <w:t>Студенттердің коммуникациясы мен нарративті қалыптастыру теориясын зерттеген Е.Д.</w:t>
      </w:r>
      <w:r w:rsidR="008C24AA">
        <w:rPr>
          <w:rStyle w:val="jlqj4b"/>
          <w:color w:val="000000" w:themeColor="text1"/>
          <w:sz w:val="28"/>
          <w:szCs w:val="28"/>
          <w:lang w:val="kk-KZ"/>
        </w:rPr>
        <w:t xml:space="preserve"> </w:t>
      </w:r>
      <w:r w:rsidRPr="00D15C6D">
        <w:rPr>
          <w:rStyle w:val="jlqj4b"/>
          <w:color w:val="000000" w:themeColor="text1"/>
          <w:sz w:val="28"/>
          <w:szCs w:val="28"/>
          <w:lang w:val="kk-KZ"/>
        </w:rPr>
        <w:t>Ващенко</w:t>
      </w:r>
      <w:r w:rsidRPr="00D15C6D">
        <w:rPr>
          <w:color w:val="000000" w:themeColor="text1"/>
          <w:lang w:val="kk-KZ"/>
        </w:rPr>
        <w:t>;</w:t>
      </w:r>
      <w:r w:rsidRPr="00D15C6D">
        <w:rPr>
          <w:rStyle w:val="jlqj4b"/>
          <w:color w:val="000000" w:themeColor="text1"/>
          <w:sz w:val="28"/>
          <w:szCs w:val="28"/>
          <w:lang w:val="kk-KZ"/>
        </w:rPr>
        <w:t xml:space="preserve"> Л.В.</w:t>
      </w:r>
      <w:r w:rsidR="008C24AA">
        <w:rPr>
          <w:rStyle w:val="jlqj4b"/>
          <w:color w:val="000000" w:themeColor="text1"/>
          <w:sz w:val="28"/>
          <w:szCs w:val="28"/>
          <w:lang w:val="kk-KZ"/>
        </w:rPr>
        <w:t xml:space="preserve"> </w:t>
      </w:r>
      <w:r w:rsidRPr="00D15C6D">
        <w:rPr>
          <w:rStyle w:val="jlqj4b"/>
          <w:color w:val="000000" w:themeColor="text1"/>
          <w:sz w:val="28"/>
          <w:szCs w:val="28"/>
          <w:lang w:val="kk-KZ"/>
        </w:rPr>
        <w:t>Введенская</w:t>
      </w:r>
      <w:r w:rsidRPr="00D15C6D">
        <w:rPr>
          <w:color w:val="000000" w:themeColor="text1"/>
          <w:lang w:val="kk-KZ"/>
        </w:rPr>
        <w:t>;</w:t>
      </w:r>
      <w:r w:rsidRPr="00D15C6D">
        <w:rPr>
          <w:rStyle w:val="jlqj4b"/>
          <w:color w:val="000000" w:themeColor="text1"/>
          <w:sz w:val="28"/>
          <w:szCs w:val="28"/>
          <w:lang w:val="kk-KZ"/>
        </w:rPr>
        <w:t xml:space="preserve"> М.Т.</w:t>
      </w:r>
      <w:r w:rsidR="008C24AA">
        <w:rPr>
          <w:rStyle w:val="jlqj4b"/>
          <w:color w:val="000000" w:themeColor="text1"/>
          <w:sz w:val="28"/>
          <w:szCs w:val="28"/>
          <w:lang w:val="kk-KZ"/>
        </w:rPr>
        <w:t xml:space="preserve"> </w:t>
      </w:r>
      <w:r w:rsidRPr="00D15C6D">
        <w:rPr>
          <w:rStyle w:val="jlqj4b"/>
          <w:color w:val="000000" w:themeColor="text1"/>
          <w:sz w:val="28"/>
          <w:szCs w:val="28"/>
          <w:lang w:val="kk-KZ"/>
        </w:rPr>
        <w:t>Громкова</w:t>
      </w:r>
      <w:r w:rsidRPr="00D15C6D">
        <w:rPr>
          <w:color w:val="000000" w:themeColor="text1"/>
          <w:lang w:val="kk-KZ"/>
        </w:rPr>
        <w:t>;</w:t>
      </w:r>
      <w:r w:rsidRPr="00D15C6D">
        <w:rPr>
          <w:rStyle w:val="jlqj4b"/>
          <w:color w:val="000000" w:themeColor="text1"/>
          <w:sz w:val="28"/>
          <w:szCs w:val="28"/>
          <w:lang w:val="kk-KZ"/>
        </w:rPr>
        <w:t xml:space="preserve"> Т.П.</w:t>
      </w:r>
      <w:r w:rsidR="008C24AA">
        <w:rPr>
          <w:rStyle w:val="jlqj4b"/>
          <w:color w:val="000000" w:themeColor="text1"/>
          <w:sz w:val="28"/>
          <w:szCs w:val="28"/>
          <w:lang w:val="kk-KZ"/>
        </w:rPr>
        <w:t xml:space="preserve"> </w:t>
      </w:r>
      <w:r w:rsidRPr="00D15C6D">
        <w:rPr>
          <w:rStyle w:val="jlqj4b"/>
          <w:color w:val="000000" w:themeColor="text1"/>
          <w:sz w:val="28"/>
          <w:szCs w:val="28"/>
          <w:lang w:val="kk-KZ"/>
        </w:rPr>
        <w:t>Ерина</w:t>
      </w:r>
      <w:r w:rsidRPr="00D15C6D">
        <w:rPr>
          <w:color w:val="000000" w:themeColor="text1"/>
          <w:lang w:val="kk-KZ"/>
        </w:rPr>
        <w:t>;</w:t>
      </w:r>
      <w:r w:rsidRPr="00D15C6D">
        <w:rPr>
          <w:rStyle w:val="jlqj4b"/>
          <w:color w:val="000000" w:themeColor="text1"/>
          <w:sz w:val="28"/>
          <w:szCs w:val="28"/>
          <w:lang w:val="kk-KZ"/>
        </w:rPr>
        <w:t xml:space="preserve"> О.М.</w:t>
      </w:r>
      <w:r w:rsidR="00197CE2">
        <w:rPr>
          <w:rStyle w:val="jlqj4b"/>
          <w:color w:val="000000" w:themeColor="text1"/>
          <w:sz w:val="28"/>
          <w:szCs w:val="28"/>
          <w:lang w:val="kk-KZ"/>
        </w:rPr>
        <w:t> </w:t>
      </w:r>
      <w:r w:rsidRPr="00D15C6D">
        <w:rPr>
          <w:rStyle w:val="jlqj4b"/>
          <w:color w:val="000000" w:themeColor="text1"/>
          <w:sz w:val="28"/>
          <w:szCs w:val="28"/>
          <w:lang w:val="kk-KZ"/>
        </w:rPr>
        <w:t>Казарцева</w:t>
      </w:r>
      <w:r w:rsidRPr="00D15C6D">
        <w:rPr>
          <w:color w:val="000000" w:themeColor="text1"/>
          <w:lang w:val="kk-KZ"/>
        </w:rPr>
        <w:t>;</w:t>
      </w:r>
      <w:r w:rsidRPr="00D15C6D">
        <w:rPr>
          <w:rStyle w:val="jlqj4b"/>
          <w:color w:val="000000" w:themeColor="text1"/>
          <w:sz w:val="28"/>
          <w:szCs w:val="28"/>
          <w:lang w:val="kk-KZ"/>
        </w:rPr>
        <w:t xml:space="preserve"> М.М.</w:t>
      </w:r>
      <w:r w:rsidR="008C24AA">
        <w:rPr>
          <w:rStyle w:val="jlqj4b"/>
          <w:color w:val="000000" w:themeColor="text1"/>
          <w:sz w:val="28"/>
          <w:szCs w:val="28"/>
          <w:lang w:val="kk-KZ"/>
        </w:rPr>
        <w:t xml:space="preserve"> </w:t>
      </w:r>
      <w:r w:rsidRPr="00D15C6D">
        <w:rPr>
          <w:rStyle w:val="jlqj4b"/>
          <w:color w:val="000000" w:themeColor="text1"/>
          <w:sz w:val="28"/>
          <w:szCs w:val="28"/>
          <w:lang w:val="kk-KZ"/>
        </w:rPr>
        <w:t>Михайлов</w:t>
      </w:r>
      <w:r w:rsidRPr="00D15C6D">
        <w:rPr>
          <w:color w:val="000000" w:themeColor="text1"/>
          <w:lang w:val="kk-KZ"/>
        </w:rPr>
        <w:t>;</w:t>
      </w:r>
      <w:r w:rsidRPr="00D15C6D">
        <w:rPr>
          <w:rStyle w:val="jlqj4b"/>
          <w:color w:val="000000" w:themeColor="text1"/>
          <w:sz w:val="28"/>
          <w:szCs w:val="28"/>
          <w:lang w:val="kk-KZ"/>
        </w:rPr>
        <w:t xml:space="preserve"> Н.А.</w:t>
      </w:r>
      <w:r w:rsidR="008C24AA">
        <w:rPr>
          <w:rStyle w:val="jlqj4b"/>
          <w:color w:val="000000" w:themeColor="text1"/>
          <w:sz w:val="28"/>
          <w:szCs w:val="28"/>
          <w:lang w:val="kk-KZ"/>
        </w:rPr>
        <w:t xml:space="preserve"> </w:t>
      </w:r>
      <w:r w:rsidRPr="00D15C6D">
        <w:rPr>
          <w:rStyle w:val="jlqj4b"/>
          <w:color w:val="000000" w:themeColor="text1"/>
          <w:sz w:val="28"/>
          <w:szCs w:val="28"/>
          <w:lang w:val="kk-KZ"/>
        </w:rPr>
        <w:t>Ипполитова</w:t>
      </w:r>
      <w:r w:rsidRPr="00D15C6D">
        <w:rPr>
          <w:color w:val="000000" w:themeColor="text1"/>
          <w:lang w:val="kk-KZ"/>
        </w:rPr>
        <w:t>;</w:t>
      </w:r>
      <w:r w:rsidRPr="00D15C6D">
        <w:rPr>
          <w:rStyle w:val="jlqj4b"/>
          <w:color w:val="000000" w:themeColor="text1"/>
          <w:sz w:val="28"/>
          <w:szCs w:val="28"/>
          <w:lang w:val="kk-KZ"/>
        </w:rPr>
        <w:t xml:space="preserve"> Е.Г.</w:t>
      </w:r>
      <w:r w:rsidR="008C24AA">
        <w:rPr>
          <w:rStyle w:val="jlqj4b"/>
          <w:color w:val="000000" w:themeColor="text1"/>
          <w:sz w:val="28"/>
          <w:szCs w:val="28"/>
          <w:lang w:val="kk-KZ"/>
        </w:rPr>
        <w:t xml:space="preserve"> </w:t>
      </w:r>
      <w:r w:rsidRPr="00D15C6D">
        <w:rPr>
          <w:rStyle w:val="jlqj4b"/>
          <w:color w:val="000000" w:themeColor="text1"/>
          <w:sz w:val="28"/>
          <w:szCs w:val="28"/>
          <w:lang w:val="kk-KZ"/>
        </w:rPr>
        <w:t>Оршанская</w:t>
      </w:r>
      <w:r w:rsidRPr="00D15C6D">
        <w:rPr>
          <w:color w:val="000000" w:themeColor="text1"/>
          <w:lang w:val="kk-KZ"/>
        </w:rPr>
        <w:t>;</w:t>
      </w:r>
      <w:r w:rsidRPr="00D15C6D">
        <w:rPr>
          <w:rStyle w:val="jlqj4b"/>
          <w:color w:val="000000" w:themeColor="text1"/>
          <w:sz w:val="28"/>
          <w:szCs w:val="28"/>
          <w:lang w:val="kk-KZ"/>
        </w:rPr>
        <w:t xml:space="preserve"> А.Е.</w:t>
      </w:r>
      <w:r w:rsidR="00197CE2">
        <w:rPr>
          <w:rStyle w:val="jlqj4b"/>
          <w:color w:val="000000" w:themeColor="text1"/>
          <w:sz w:val="28"/>
          <w:szCs w:val="28"/>
          <w:lang w:val="kk-KZ"/>
        </w:rPr>
        <w:t> </w:t>
      </w:r>
      <w:r w:rsidRPr="00D15C6D">
        <w:rPr>
          <w:rStyle w:val="jlqj4b"/>
          <w:color w:val="000000" w:themeColor="text1"/>
          <w:sz w:val="28"/>
          <w:szCs w:val="28"/>
          <w:lang w:val="kk-KZ"/>
        </w:rPr>
        <w:t>Сережкина</w:t>
      </w:r>
      <w:r w:rsidRPr="00D15C6D">
        <w:rPr>
          <w:color w:val="000000" w:themeColor="text1"/>
          <w:lang w:val="kk-KZ"/>
        </w:rPr>
        <w:t>;</w:t>
      </w:r>
      <w:r w:rsidRPr="00D15C6D">
        <w:rPr>
          <w:rStyle w:val="jlqj4b"/>
          <w:color w:val="000000" w:themeColor="text1"/>
          <w:sz w:val="28"/>
          <w:szCs w:val="28"/>
          <w:lang w:val="kk-KZ"/>
        </w:rPr>
        <w:t xml:space="preserve"> Т</w:t>
      </w:r>
      <w:r w:rsidR="008C24AA">
        <w:rPr>
          <w:rStyle w:val="jlqj4b"/>
          <w:color w:val="000000" w:themeColor="text1"/>
          <w:sz w:val="28"/>
          <w:szCs w:val="28"/>
          <w:lang w:val="kk-KZ"/>
        </w:rPr>
        <w:t>.</w:t>
      </w:r>
      <w:r w:rsidRPr="00D15C6D">
        <w:rPr>
          <w:rStyle w:val="jlqj4b"/>
          <w:color w:val="000000" w:themeColor="text1"/>
          <w:sz w:val="28"/>
          <w:szCs w:val="28"/>
          <w:lang w:val="kk-KZ"/>
        </w:rPr>
        <w:t>А.</w:t>
      </w:r>
      <w:r w:rsidR="008C24AA">
        <w:rPr>
          <w:rStyle w:val="jlqj4b"/>
          <w:color w:val="000000" w:themeColor="text1"/>
          <w:sz w:val="28"/>
          <w:szCs w:val="28"/>
          <w:lang w:val="kk-KZ"/>
        </w:rPr>
        <w:t xml:space="preserve"> </w:t>
      </w:r>
      <w:r w:rsidRPr="00D15C6D">
        <w:rPr>
          <w:rStyle w:val="jlqj4b"/>
          <w:color w:val="000000" w:themeColor="text1"/>
          <w:sz w:val="28"/>
          <w:szCs w:val="28"/>
          <w:lang w:val="kk-KZ"/>
        </w:rPr>
        <w:t>Ладыженская Н.И.</w:t>
      </w:r>
      <w:r w:rsidR="008C24AA">
        <w:rPr>
          <w:rStyle w:val="jlqj4b"/>
          <w:color w:val="000000" w:themeColor="text1"/>
          <w:sz w:val="28"/>
          <w:szCs w:val="28"/>
          <w:lang w:val="kk-KZ"/>
        </w:rPr>
        <w:t xml:space="preserve"> </w:t>
      </w:r>
      <w:r w:rsidRPr="00D15C6D">
        <w:rPr>
          <w:rStyle w:val="jlqj4b"/>
          <w:color w:val="000000" w:themeColor="text1"/>
          <w:sz w:val="28"/>
          <w:szCs w:val="28"/>
          <w:lang w:val="kk-KZ"/>
        </w:rPr>
        <w:t>Формановская</w:t>
      </w:r>
      <w:r w:rsidRPr="00D15C6D">
        <w:rPr>
          <w:color w:val="000000" w:themeColor="text1"/>
          <w:lang w:val="kk-KZ"/>
        </w:rPr>
        <w:t>;</w:t>
      </w:r>
      <w:r w:rsidRPr="00D15C6D">
        <w:rPr>
          <w:rStyle w:val="jlqj4b"/>
          <w:color w:val="000000" w:themeColor="text1"/>
          <w:sz w:val="28"/>
          <w:szCs w:val="28"/>
          <w:lang w:val="kk-KZ"/>
        </w:rPr>
        <w:t xml:space="preserve"> А.В.</w:t>
      </w:r>
      <w:r w:rsidR="008C24AA">
        <w:rPr>
          <w:rStyle w:val="jlqj4b"/>
          <w:color w:val="000000" w:themeColor="text1"/>
          <w:sz w:val="28"/>
          <w:szCs w:val="28"/>
          <w:lang w:val="kk-KZ"/>
        </w:rPr>
        <w:t xml:space="preserve"> </w:t>
      </w:r>
      <w:r w:rsidRPr="00D15C6D">
        <w:rPr>
          <w:rStyle w:val="jlqj4b"/>
          <w:color w:val="000000" w:themeColor="text1"/>
          <w:sz w:val="28"/>
          <w:szCs w:val="28"/>
          <w:lang w:val="kk-KZ"/>
        </w:rPr>
        <w:t xml:space="preserve">Фомина. </w:t>
      </w:r>
    </w:p>
    <w:p w14:paraId="340FA7E3" w14:textId="525D22DD" w:rsidR="00771CB2" w:rsidRPr="00D15C6D" w:rsidRDefault="00771CB2" w:rsidP="00197CE2">
      <w:pPr>
        <w:pStyle w:val="Default"/>
        <w:spacing w:line="240" w:lineRule="auto"/>
        <w:ind w:firstLine="709"/>
        <w:jc w:val="both"/>
        <w:rPr>
          <w:color w:val="000000" w:themeColor="text1"/>
          <w:lang w:val="kk-KZ"/>
        </w:rPr>
      </w:pPr>
      <w:r w:rsidRPr="00D15C6D">
        <w:rPr>
          <w:bCs/>
          <w:color w:val="000000" w:themeColor="text1"/>
          <w:sz w:val="28"/>
          <w:szCs w:val="28"/>
          <w:lang w:val="kk-KZ"/>
        </w:rPr>
        <w:t xml:space="preserve">Әдебиеттану саласының </w:t>
      </w:r>
      <w:r w:rsidRPr="00D15C6D">
        <w:rPr>
          <w:color w:val="000000" w:themeColor="text1"/>
          <w:sz w:val="28"/>
          <w:szCs w:val="28"/>
          <w:lang w:val="kk-KZ"/>
        </w:rPr>
        <w:t>PhD докторы Е. Хуатбекұлы әдебиеттанудағы нарративтің теориясы мен нарративтік талдау мәселелерін, ал филология саласының PhD докторы А.А. Джундубаева нарратология гуманитарлық білімдері зерттеудің басқы құралы ретінде зерттесе, филология саласының PhD докторы М.В.</w:t>
      </w:r>
      <w:r w:rsidR="00197CE2">
        <w:rPr>
          <w:color w:val="000000" w:themeColor="text1"/>
          <w:sz w:val="28"/>
          <w:szCs w:val="28"/>
          <w:lang w:val="kk-KZ"/>
        </w:rPr>
        <w:t xml:space="preserve"> </w:t>
      </w:r>
      <w:r w:rsidRPr="00D15C6D">
        <w:rPr>
          <w:color w:val="000000" w:themeColor="text1"/>
          <w:sz w:val="28"/>
          <w:szCs w:val="28"/>
          <w:lang w:val="kk-KZ"/>
        </w:rPr>
        <w:t xml:space="preserve">Логинова лингвомәденитті қалыптастырудағы нарративтік өлшемнің рөлінің басымдылығын қарастырған. </w:t>
      </w:r>
    </w:p>
    <w:p w14:paraId="57A8724D" w14:textId="5D35B875" w:rsidR="00771CB2" w:rsidRPr="00D15C6D" w:rsidRDefault="00771CB2" w:rsidP="00197CE2">
      <w:pPr>
        <w:ind w:firstLine="720"/>
        <w:jc w:val="both"/>
        <w:rPr>
          <w:color w:val="000000" w:themeColor="text1"/>
          <w:sz w:val="28"/>
          <w:szCs w:val="28"/>
          <w:lang w:val="kk-KZ"/>
        </w:rPr>
      </w:pPr>
      <w:r w:rsidRPr="00D15C6D">
        <w:rPr>
          <w:color w:val="000000" w:themeColor="text1"/>
          <w:sz w:val="28"/>
          <w:szCs w:val="28"/>
          <w:lang w:val="kk-KZ"/>
        </w:rPr>
        <w:t xml:space="preserve">Қазақстандық </w:t>
      </w:r>
      <w:r w:rsidR="008C24AA">
        <w:rPr>
          <w:color w:val="000000" w:themeColor="text1"/>
          <w:sz w:val="28"/>
          <w:szCs w:val="28"/>
          <w:lang w:val="kk-KZ"/>
        </w:rPr>
        <w:t xml:space="preserve">педагогика және </w:t>
      </w:r>
      <w:r w:rsidRPr="00D15C6D">
        <w:rPr>
          <w:color w:val="000000" w:themeColor="text1"/>
          <w:sz w:val="28"/>
          <w:szCs w:val="28"/>
          <w:lang w:val="kk-KZ"/>
        </w:rPr>
        <w:t xml:space="preserve">психология саласында нарратив мәселесін зерттеген ғалымдар жоқтың қасы, алайда нарративтік терапияны қолданып </w:t>
      </w:r>
      <w:r w:rsidRPr="00D15C6D">
        <w:rPr>
          <w:color w:val="000000" w:themeColor="text1"/>
          <w:sz w:val="28"/>
          <w:szCs w:val="28"/>
          <w:lang w:val="kk-KZ"/>
        </w:rPr>
        <w:lastRenderedPageBreak/>
        <w:t>жүрген, психология ғылымдарының кандидаты Қ.А.</w:t>
      </w:r>
      <w:r w:rsidR="008C24AA">
        <w:rPr>
          <w:color w:val="000000" w:themeColor="text1"/>
          <w:sz w:val="28"/>
          <w:szCs w:val="28"/>
          <w:lang w:val="kk-KZ"/>
        </w:rPr>
        <w:t xml:space="preserve"> </w:t>
      </w:r>
      <w:r w:rsidRPr="00D15C6D">
        <w:rPr>
          <w:color w:val="000000" w:themeColor="text1"/>
          <w:sz w:val="28"/>
          <w:szCs w:val="28"/>
          <w:lang w:val="kk-KZ"/>
        </w:rPr>
        <w:t xml:space="preserve">Айдарбековты атап өтуге болады. </w:t>
      </w:r>
    </w:p>
    <w:p w14:paraId="7435CEB5" w14:textId="19416220"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Психологиядағы нарратив тұғырлардың қайнар көзі У.</w:t>
      </w:r>
      <w:r w:rsidR="008C24AA">
        <w:rPr>
          <w:color w:val="000000" w:themeColor="text1"/>
          <w:sz w:val="28"/>
          <w:szCs w:val="28"/>
          <w:lang w:val="kk-KZ"/>
        </w:rPr>
        <w:t xml:space="preserve"> </w:t>
      </w:r>
      <w:r w:rsidRPr="00D15C6D">
        <w:rPr>
          <w:color w:val="000000" w:themeColor="text1"/>
          <w:sz w:val="28"/>
          <w:szCs w:val="28"/>
          <w:lang w:val="kk-KZ"/>
        </w:rPr>
        <w:t>Джеймс теориясы, Дж.</w:t>
      </w:r>
      <w:r w:rsidR="008C24AA">
        <w:rPr>
          <w:color w:val="000000" w:themeColor="text1"/>
          <w:sz w:val="28"/>
          <w:szCs w:val="28"/>
          <w:lang w:val="kk-KZ"/>
        </w:rPr>
        <w:t xml:space="preserve"> </w:t>
      </w:r>
      <w:r w:rsidRPr="00D15C6D">
        <w:rPr>
          <w:color w:val="000000" w:themeColor="text1"/>
          <w:sz w:val="28"/>
          <w:szCs w:val="28"/>
          <w:lang w:val="kk-KZ"/>
        </w:rPr>
        <w:t>Мидтің әлеуметтік интеракционизм, Т.Р.</w:t>
      </w:r>
      <w:r w:rsidR="008C24AA">
        <w:rPr>
          <w:color w:val="000000" w:themeColor="text1"/>
          <w:sz w:val="28"/>
          <w:szCs w:val="28"/>
          <w:lang w:val="kk-KZ"/>
        </w:rPr>
        <w:t xml:space="preserve"> </w:t>
      </w:r>
      <w:r w:rsidRPr="00D15C6D">
        <w:rPr>
          <w:color w:val="000000" w:themeColor="text1"/>
          <w:sz w:val="28"/>
          <w:szCs w:val="28"/>
          <w:lang w:val="kk-KZ"/>
        </w:rPr>
        <w:t>Сарбиннің рөлдер теориясы, мәдени антропология (Г.</w:t>
      </w:r>
      <w:r w:rsidR="008C24AA">
        <w:rPr>
          <w:color w:val="000000" w:themeColor="text1"/>
          <w:sz w:val="28"/>
          <w:szCs w:val="28"/>
          <w:lang w:val="kk-KZ"/>
        </w:rPr>
        <w:t xml:space="preserve"> </w:t>
      </w:r>
      <w:r w:rsidRPr="00D15C6D">
        <w:rPr>
          <w:color w:val="000000" w:themeColor="text1"/>
          <w:sz w:val="28"/>
          <w:szCs w:val="28"/>
          <w:lang w:val="kk-KZ"/>
        </w:rPr>
        <w:t>Бэйтсон, К.</w:t>
      </w:r>
      <w:r w:rsidR="008C24AA">
        <w:rPr>
          <w:color w:val="000000" w:themeColor="text1"/>
          <w:sz w:val="28"/>
          <w:szCs w:val="28"/>
          <w:lang w:val="kk-KZ"/>
        </w:rPr>
        <w:t xml:space="preserve"> </w:t>
      </w:r>
      <w:r w:rsidRPr="00D15C6D">
        <w:rPr>
          <w:color w:val="000000" w:themeColor="text1"/>
          <w:sz w:val="28"/>
          <w:szCs w:val="28"/>
          <w:lang w:val="kk-KZ"/>
        </w:rPr>
        <w:t>Гирц), әлеуметтанудағы драмалық көзқарас (Э.</w:t>
      </w:r>
      <w:r w:rsidR="008C24AA">
        <w:rPr>
          <w:color w:val="000000" w:themeColor="text1"/>
          <w:sz w:val="28"/>
          <w:szCs w:val="28"/>
          <w:lang w:val="kk-KZ"/>
        </w:rPr>
        <w:t xml:space="preserve"> </w:t>
      </w:r>
      <w:r w:rsidRPr="00D15C6D">
        <w:rPr>
          <w:color w:val="000000" w:themeColor="text1"/>
          <w:sz w:val="28"/>
          <w:szCs w:val="28"/>
          <w:lang w:val="kk-KZ"/>
        </w:rPr>
        <w:t>Гофман), Э.</w:t>
      </w:r>
      <w:r w:rsidR="008C24AA">
        <w:rPr>
          <w:color w:val="000000" w:themeColor="text1"/>
          <w:sz w:val="28"/>
          <w:szCs w:val="28"/>
          <w:lang w:val="kk-KZ"/>
        </w:rPr>
        <w:t xml:space="preserve"> </w:t>
      </w:r>
      <w:r w:rsidRPr="00D15C6D">
        <w:rPr>
          <w:color w:val="000000" w:themeColor="text1"/>
          <w:sz w:val="28"/>
          <w:szCs w:val="28"/>
          <w:lang w:val="kk-KZ"/>
        </w:rPr>
        <w:t>Эриксонның психоәлеуметтік концепциясы, Л.С.</w:t>
      </w:r>
      <w:r w:rsidR="00197CE2">
        <w:rPr>
          <w:color w:val="000000" w:themeColor="text1"/>
          <w:sz w:val="28"/>
          <w:szCs w:val="28"/>
          <w:lang w:val="kk-KZ"/>
        </w:rPr>
        <w:t> </w:t>
      </w:r>
      <w:r w:rsidRPr="00D15C6D">
        <w:rPr>
          <w:color w:val="000000" w:themeColor="text1"/>
          <w:sz w:val="28"/>
          <w:szCs w:val="28"/>
          <w:lang w:val="kk-KZ"/>
        </w:rPr>
        <w:t>Выготскийдің мәдени-тарихи психологиясы, диалогизм (М.М.</w:t>
      </w:r>
      <w:r w:rsidR="008C24AA">
        <w:rPr>
          <w:color w:val="000000" w:themeColor="text1"/>
          <w:sz w:val="28"/>
          <w:szCs w:val="28"/>
          <w:lang w:val="kk-KZ"/>
        </w:rPr>
        <w:t xml:space="preserve"> </w:t>
      </w:r>
      <w:r w:rsidRPr="00D15C6D">
        <w:rPr>
          <w:color w:val="000000" w:themeColor="text1"/>
          <w:sz w:val="28"/>
          <w:szCs w:val="28"/>
          <w:lang w:val="kk-KZ"/>
        </w:rPr>
        <w:t>Бахтин) және әдебиеттанудағы нарративтік құрылымдық талдау (В.</w:t>
      </w:r>
      <w:r w:rsidR="008C24AA">
        <w:rPr>
          <w:color w:val="000000" w:themeColor="text1"/>
          <w:sz w:val="28"/>
          <w:szCs w:val="28"/>
          <w:lang w:val="kk-KZ"/>
        </w:rPr>
        <w:t xml:space="preserve"> </w:t>
      </w:r>
      <w:r w:rsidRPr="00D15C6D">
        <w:rPr>
          <w:color w:val="000000" w:themeColor="text1"/>
          <w:sz w:val="28"/>
          <w:szCs w:val="28"/>
          <w:lang w:val="kk-KZ"/>
        </w:rPr>
        <w:t>Пропп, К.</w:t>
      </w:r>
      <w:r w:rsidR="008C24AA">
        <w:rPr>
          <w:color w:val="000000" w:themeColor="text1"/>
          <w:sz w:val="28"/>
          <w:szCs w:val="28"/>
          <w:lang w:val="kk-KZ"/>
        </w:rPr>
        <w:t xml:space="preserve"> </w:t>
      </w:r>
      <w:r w:rsidRPr="00D15C6D">
        <w:rPr>
          <w:color w:val="000000" w:themeColor="text1"/>
          <w:sz w:val="28"/>
          <w:szCs w:val="28"/>
          <w:lang w:val="kk-KZ"/>
        </w:rPr>
        <w:t>Бёрк), модерннен кейінгі философиядан (Л.</w:t>
      </w:r>
      <w:r w:rsidR="008C24AA">
        <w:rPr>
          <w:color w:val="000000" w:themeColor="text1"/>
          <w:sz w:val="28"/>
          <w:szCs w:val="28"/>
          <w:lang w:val="kk-KZ"/>
        </w:rPr>
        <w:t xml:space="preserve"> </w:t>
      </w:r>
      <w:r w:rsidRPr="00D15C6D">
        <w:rPr>
          <w:color w:val="000000" w:themeColor="text1"/>
          <w:sz w:val="28"/>
          <w:szCs w:val="28"/>
          <w:lang w:val="kk-KZ"/>
        </w:rPr>
        <w:t>Витгенштейн, М. Фуко) және әлеуметтанудан (П. Бергер, Т. Лукман) бастау алады.</w:t>
      </w:r>
    </w:p>
    <w:p w14:paraId="4F47F4AF" w14:textId="70CA7F4C" w:rsidR="00771CB2" w:rsidRPr="00D15C6D" w:rsidRDefault="00771CB2" w:rsidP="00197CE2">
      <w:pPr>
        <w:pStyle w:val="a5"/>
        <w:numPr>
          <w:ilvl w:val="0"/>
          <w:numId w:val="1"/>
        </w:numPr>
        <w:shd w:val="clear" w:color="auto" w:fill="FFFFFF"/>
        <w:ind w:left="0" w:firstLine="709"/>
        <w:jc w:val="both"/>
        <w:rPr>
          <w:color w:val="000000" w:themeColor="text1"/>
          <w:sz w:val="28"/>
          <w:szCs w:val="28"/>
          <w:lang w:val="kk-KZ"/>
        </w:rPr>
      </w:pPr>
      <w:r w:rsidRPr="00D15C6D">
        <w:rPr>
          <w:b/>
          <w:color w:val="000000" w:themeColor="text1"/>
          <w:sz w:val="28"/>
          <w:szCs w:val="28"/>
          <w:lang w:val="kk-KZ"/>
        </w:rPr>
        <w:t xml:space="preserve">Зерттеудің жетекші </w:t>
      </w:r>
      <w:r w:rsidRPr="00D15C6D">
        <w:rPr>
          <w:b/>
          <w:color w:val="000000" w:themeColor="text1"/>
          <w:sz w:val="28"/>
          <w:szCs w:val="28"/>
          <w:lang w:val="fr-FR"/>
        </w:rPr>
        <w:t>идея</w:t>
      </w:r>
      <w:r w:rsidRPr="00D15C6D">
        <w:rPr>
          <w:b/>
          <w:color w:val="000000" w:themeColor="text1"/>
          <w:sz w:val="28"/>
          <w:szCs w:val="28"/>
          <w:lang w:val="kk-KZ"/>
        </w:rPr>
        <w:t>сы</w:t>
      </w:r>
      <w:r w:rsidRPr="00D15C6D">
        <w:rPr>
          <w:b/>
          <w:color w:val="000000" w:themeColor="text1"/>
          <w:sz w:val="28"/>
          <w:szCs w:val="28"/>
          <w:lang w:val="fr-FR"/>
        </w:rPr>
        <w:t>:</w:t>
      </w:r>
      <w:r w:rsidRPr="00D15C6D">
        <w:rPr>
          <w:b/>
          <w:color w:val="000000" w:themeColor="text1"/>
          <w:sz w:val="28"/>
          <w:szCs w:val="28"/>
          <w:lang w:val="kk-KZ"/>
        </w:rPr>
        <w:t xml:space="preserve"> </w:t>
      </w:r>
      <w:r w:rsidRPr="00D15C6D">
        <w:rPr>
          <w:bCs/>
          <w:color w:val="000000" w:themeColor="text1"/>
          <w:sz w:val="28"/>
          <w:szCs w:val="28"/>
          <w:lang w:val="kk-KZ"/>
        </w:rPr>
        <w:t>болашақ педагог-психологтердің нарративке қабілеттілігін дамытудың теориялық-әдіснамалық негізінде «нарратив</w:t>
      </w:r>
      <w:r w:rsidR="008C24AA">
        <w:rPr>
          <w:bCs/>
          <w:color w:val="000000" w:themeColor="text1"/>
          <w:sz w:val="28"/>
          <w:szCs w:val="28"/>
          <w:lang w:val="kk-KZ"/>
        </w:rPr>
        <w:t>ке қабілеттілік</w:t>
      </w:r>
      <w:r w:rsidRPr="00D15C6D">
        <w:rPr>
          <w:bCs/>
          <w:color w:val="000000" w:themeColor="text1"/>
          <w:sz w:val="28"/>
          <w:szCs w:val="28"/>
          <w:lang w:val="kk-KZ"/>
        </w:rPr>
        <w:t xml:space="preserve">» ұғымын нақтылау, </w:t>
      </w:r>
      <w:r w:rsidRPr="00D15C6D">
        <w:rPr>
          <w:color w:val="000000" w:themeColor="text1"/>
          <w:sz w:val="28"/>
          <w:szCs w:val="28"/>
          <w:lang w:val="kk-KZ"/>
        </w:rPr>
        <w:t>құрылымдық-мазмұндық  модел</w:t>
      </w:r>
      <w:r w:rsidR="008C24AA">
        <w:rPr>
          <w:color w:val="000000" w:themeColor="text1"/>
          <w:sz w:val="28"/>
          <w:szCs w:val="28"/>
          <w:lang w:val="kk-KZ"/>
        </w:rPr>
        <w:t>іне</w:t>
      </w:r>
      <w:r w:rsidRPr="00D15C6D">
        <w:rPr>
          <w:color w:val="000000" w:themeColor="text1"/>
          <w:sz w:val="28"/>
          <w:szCs w:val="28"/>
          <w:lang w:val="kk-KZ"/>
        </w:rPr>
        <w:t xml:space="preserve"> сәйкес</w:t>
      </w:r>
      <w:r w:rsidR="008C24AA">
        <w:rPr>
          <w:color w:val="000000" w:themeColor="text1"/>
          <w:sz w:val="28"/>
          <w:szCs w:val="28"/>
          <w:lang w:val="kk-KZ"/>
        </w:rPr>
        <w:t xml:space="preserve"> </w:t>
      </w:r>
      <w:r w:rsidRPr="00D15C6D">
        <w:rPr>
          <w:color w:val="000000" w:themeColor="text1"/>
          <w:sz w:val="28"/>
          <w:szCs w:val="28"/>
          <w:lang w:val="kk-KZ"/>
        </w:rPr>
        <w:t xml:space="preserve">педагог-психологтердің нарративке қабілеттілігін дамытудың әдістемесі ЖОО кәсіби мамандардағы нарративті дамытудың бір саласы мен нәтижесі бола алады. </w:t>
      </w:r>
    </w:p>
    <w:p w14:paraId="1682AC07" w14:textId="4FEA138C" w:rsidR="00771CB2" w:rsidRPr="00D15C6D" w:rsidRDefault="00771CB2" w:rsidP="00197CE2">
      <w:pPr>
        <w:ind w:firstLine="709"/>
        <w:jc w:val="both"/>
        <w:rPr>
          <w:color w:val="000000" w:themeColor="text1"/>
          <w:sz w:val="28"/>
          <w:szCs w:val="28"/>
          <w:lang w:val="kk-KZ"/>
        </w:rPr>
      </w:pPr>
      <w:r w:rsidRPr="00D15C6D">
        <w:rPr>
          <w:b/>
          <w:bCs/>
          <w:color w:val="000000" w:themeColor="text1"/>
          <w:sz w:val="28"/>
          <w:szCs w:val="28"/>
          <w:lang w:val="kk-KZ"/>
        </w:rPr>
        <w:t>Зерттеу әдістері.</w:t>
      </w:r>
      <w:r w:rsidRPr="00D15C6D">
        <w:rPr>
          <w:color w:val="000000" w:themeColor="text1"/>
          <w:sz w:val="28"/>
          <w:szCs w:val="28"/>
          <w:lang w:val="kk-KZ"/>
        </w:rPr>
        <w:t xml:space="preserve"> Зерттеуде қойылған міндеттерді шешу мен болжамды тексеру үшін келесідей теориялық және эксперименттік әдістер мен әдістемелер кешені қолданылды: ғылыми еңбектерде көрініс тапқан зерттеу мәселесі бойынша әртүрлі ғылыми көзқарастарды кешенді зерттеуде, сонымен қатар практикалық тәжірибені ұғынуда қолданылған теориялық талдау, синтездеу, жалпылау әдістерімен қатар т</w:t>
      </w:r>
      <w:r w:rsidRPr="00D15C6D">
        <w:rPr>
          <w:rStyle w:val="q4iawc"/>
          <w:color w:val="000000" w:themeColor="text1"/>
          <w:sz w:val="28"/>
          <w:szCs w:val="28"/>
          <w:lang w:val="kk-KZ"/>
        </w:rPr>
        <w:t xml:space="preserve">әжірибелік зерттеу бөлімінде </w:t>
      </w:r>
      <w:r w:rsidRPr="00D15C6D">
        <w:rPr>
          <w:color w:val="000000" w:themeColor="text1"/>
          <w:sz w:val="28"/>
          <w:szCs w:val="28"/>
          <w:lang w:val="kk-KZ"/>
        </w:rPr>
        <w:t xml:space="preserve">болашақ педагог-психологтердің нарративке қабілеттілігін </w:t>
      </w:r>
      <w:r w:rsidRPr="00D15C6D">
        <w:rPr>
          <w:rStyle w:val="q4iawc"/>
          <w:color w:val="000000" w:themeColor="text1"/>
          <w:sz w:val="28"/>
          <w:szCs w:val="28"/>
          <w:lang w:val="kk-KZ"/>
        </w:rPr>
        <w:t>зерттеуге бағытталған В.В.</w:t>
      </w:r>
      <w:r w:rsidR="00197CE2">
        <w:rPr>
          <w:rStyle w:val="q4iawc"/>
          <w:color w:val="000000" w:themeColor="text1"/>
          <w:sz w:val="28"/>
          <w:szCs w:val="28"/>
          <w:lang w:val="kk-KZ"/>
        </w:rPr>
        <w:t> </w:t>
      </w:r>
      <w:r w:rsidRPr="00D15C6D">
        <w:rPr>
          <w:rStyle w:val="q4iawc"/>
          <w:color w:val="000000" w:themeColor="text1"/>
          <w:sz w:val="28"/>
          <w:szCs w:val="28"/>
          <w:lang w:val="kk-KZ"/>
        </w:rPr>
        <w:t>Бойконың «Эмпатиялық қабілет деңгейінің диагностикасы» әдістемесі, «</w:t>
      </w:r>
      <w:r w:rsidRPr="00D15C6D">
        <w:rPr>
          <w:color w:val="000000" w:themeColor="text1"/>
          <w:sz w:val="28"/>
          <w:szCs w:val="28"/>
          <w:shd w:val="clear" w:color="auto" w:fill="FFFFFF"/>
          <w:lang w:val="kk-KZ"/>
        </w:rPr>
        <w:t>Үлкен бестік» (Big five) немесе Тұлғаның бесфакторлық сұрақнамасы (Р.</w:t>
      </w:r>
      <w:r w:rsidR="00197CE2">
        <w:rPr>
          <w:color w:val="000000" w:themeColor="text1"/>
          <w:sz w:val="28"/>
          <w:szCs w:val="28"/>
          <w:shd w:val="clear" w:color="auto" w:fill="FFFFFF"/>
          <w:lang w:val="kk-KZ"/>
        </w:rPr>
        <w:t> </w:t>
      </w:r>
      <w:r w:rsidRPr="00D15C6D">
        <w:rPr>
          <w:color w:val="000000" w:themeColor="text1"/>
          <w:sz w:val="28"/>
          <w:szCs w:val="28"/>
          <w:shd w:val="clear" w:color="auto" w:fill="FFFFFF"/>
          <w:lang w:val="kk-KZ"/>
        </w:rPr>
        <w:t>МакКрае, П. Коста), В</w:t>
      </w:r>
      <w:r w:rsidRPr="00D15C6D">
        <w:rPr>
          <w:rStyle w:val="q4iawc"/>
          <w:color w:val="000000" w:themeColor="text1"/>
          <w:sz w:val="28"/>
          <w:szCs w:val="28"/>
          <w:lang w:val="kk-KZ"/>
        </w:rPr>
        <w:t>.И.</w:t>
      </w:r>
      <w:r w:rsidR="008C24AA">
        <w:rPr>
          <w:rStyle w:val="q4iawc"/>
          <w:color w:val="000000" w:themeColor="text1"/>
          <w:sz w:val="28"/>
          <w:szCs w:val="28"/>
          <w:lang w:val="kk-KZ"/>
        </w:rPr>
        <w:t xml:space="preserve"> </w:t>
      </w:r>
      <w:r w:rsidRPr="00D15C6D">
        <w:rPr>
          <w:rStyle w:val="q4iawc"/>
          <w:color w:val="000000" w:themeColor="text1"/>
          <w:sz w:val="28"/>
          <w:szCs w:val="28"/>
          <w:lang w:val="kk-KZ"/>
        </w:rPr>
        <w:t xml:space="preserve">Андреевтің «Өзіндік білім алу және өзін-өзі дамыту қабілеттерін диагностикалау әдістемесі», </w:t>
      </w:r>
      <w:r w:rsidRPr="00D15C6D">
        <w:rPr>
          <w:color w:val="000000" w:themeColor="text1"/>
          <w:sz w:val="28"/>
          <w:szCs w:val="28"/>
          <w:lang w:val="kk-KZ"/>
        </w:rPr>
        <w:t>О.С.</w:t>
      </w:r>
      <w:r w:rsidR="008C24AA">
        <w:rPr>
          <w:color w:val="000000" w:themeColor="text1"/>
          <w:sz w:val="28"/>
          <w:szCs w:val="28"/>
          <w:lang w:val="kk-KZ"/>
        </w:rPr>
        <w:t xml:space="preserve"> </w:t>
      </w:r>
      <w:r w:rsidRPr="00D15C6D">
        <w:rPr>
          <w:color w:val="000000" w:themeColor="text1"/>
          <w:sz w:val="28"/>
          <w:szCs w:val="28"/>
          <w:lang w:val="kk-KZ"/>
        </w:rPr>
        <w:t xml:space="preserve">Анисимованың «Педагогикалық рефлексияның қалыптасу деңгейін анықтау» әдістемесі </w:t>
      </w:r>
      <w:r w:rsidRPr="00D15C6D">
        <w:rPr>
          <w:rStyle w:val="q4iawc"/>
          <w:color w:val="000000" w:themeColor="text1"/>
          <w:sz w:val="28"/>
          <w:szCs w:val="28"/>
          <w:lang w:val="kk-KZ"/>
        </w:rPr>
        <w:t>қолданылды. Сандық және сапалық талдау барысында  факторлы талдау,</w:t>
      </w:r>
      <w:r w:rsidR="008C24AA">
        <w:rPr>
          <w:rStyle w:val="q4iawc"/>
          <w:color w:val="000000" w:themeColor="text1"/>
          <w:sz w:val="28"/>
          <w:szCs w:val="28"/>
          <w:lang w:val="kk-KZ"/>
        </w:rPr>
        <w:t xml:space="preserve"> </w:t>
      </w:r>
      <w:r w:rsidRPr="00D15C6D">
        <w:rPr>
          <w:rStyle w:val="q4iawc"/>
          <w:color w:val="000000" w:themeColor="text1"/>
          <w:sz w:val="28"/>
          <w:szCs w:val="28"/>
          <w:lang w:val="kk-KZ"/>
        </w:rPr>
        <w:t xml:space="preserve">Мана -Уитнидің тәуелсіз таңдаулар үшін </w:t>
      </w:r>
      <w:r w:rsidRPr="00D15C6D">
        <w:rPr>
          <w:color w:val="000000" w:themeColor="text1"/>
          <w:sz w:val="28"/>
          <w:szCs w:val="28"/>
          <w:lang w:val="kk-KZ"/>
        </w:rPr>
        <w:t>U өлшемі, Спирменнің рангтік кор</w:t>
      </w:r>
      <w:r w:rsidR="008C24AA">
        <w:rPr>
          <w:color w:val="000000" w:themeColor="text1"/>
          <w:sz w:val="28"/>
          <w:szCs w:val="28"/>
          <w:lang w:val="kk-KZ"/>
        </w:rPr>
        <w:t>р</w:t>
      </w:r>
      <w:r w:rsidRPr="00D15C6D">
        <w:rPr>
          <w:color w:val="000000" w:themeColor="text1"/>
          <w:sz w:val="28"/>
          <w:szCs w:val="28"/>
          <w:lang w:val="kk-KZ"/>
        </w:rPr>
        <w:t>еляция коэф</w:t>
      </w:r>
      <w:r w:rsidR="008C24AA">
        <w:rPr>
          <w:color w:val="000000" w:themeColor="text1"/>
          <w:sz w:val="28"/>
          <w:szCs w:val="28"/>
          <w:lang w:val="kk-KZ"/>
        </w:rPr>
        <w:t>ф</w:t>
      </w:r>
      <w:r w:rsidRPr="00D15C6D">
        <w:rPr>
          <w:color w:val="000000" w:themeColor="text1"/>
          <w:sz w:val="28"/>
          <w:szCs w:val="28"/>
          <w:lang w:val="kk-KZ"/>
        </w:rPr>
        <w:t>ициенті қолданылды.</w:t>
      </w:r>
    </w:p>
    <w:p w14:paraId="2E0E42D7" w14:textId="3547FD57" w:rsidR="00771CB2" w:rsidRPr="00D15C6D" w:rsidRDefault="00771CB2" w:rsidP="00197CE2">
      <w:pPr>
        <w:ind w:firstLine="709"/>
        <w:jc w:val="both"/>
        <w:rPr>
          <w:color w:val="000000" w:themeColor="text1"/>
          <w:sz w:val="28"/>
          <w:szCs w:val="28"/>
          <w:lang w:val="kk-KZ"/>
        </w:rPr>
      </w:pPr>
      <w:r w:rsidRPr="00D15C6D">
        <w:rPr>
          <w:b/>
          <w:color w:val="000000" w:themeColor="text1"/>
          <w:sz w:val="28"/>
          <w:szCs w:val="28"/>
          <w:lang w:val="kk-KZ"/>
        </w:rPr>
        <w:t>Зерттеу көзі:</w:t>
      </w:r>
      <w:r w:rsidRPr="00D15C6D">
        <w:rPr>
          <w:color w:val="000000" w:themeColor="text1"/>
          <w:sz w:val="28"/>
          <w:szCs w:val="28"/>
          <w:lang w:val="kk-KZ"/>
        </w:rPr>
        <w:t xml:space="preserve"> Қазақстан Республикасының Білім ж</w:t>
      </w:r>
      <w:r w:rsidR="008C24AA">
        <w:rPr>
          <w:color w:val="000000" w:themeColor="text1"/>
          <w:sz w:val="28"/>
          <w:szCs w:val="28"/>
          <w:lang w:val="kk-KZ"/>
        </w:rPr>
        <w:t>ә</w:t>
      </w:r>
      <w:r w:rsidRPr="00D15C6D">
        <w:rPr>
          <w:color w:val="000000" w:themeColor="text1"/>
          <w:sz w:val="28"/>
          <w:szCs w:val="28"/>
          <w:lang w:val="kk-KZ"/>
        </w:rPr>
        <w:t>не ғылым министрлігінің заңнамалық және құқықтық актілері (ҚР Конституциясы ҚР Білім туралы Заңы, Қазақстан Республикасының білім беруді дамытудың 2020-2025 жж</w:t>
      </w:r>
      <w:r w:rsidR="008C24AA">
        <w:rPr>
          <w:color w:val="000000" w:themeColor="text1"/>
          <w:sz w:val="28"/>
          <w:szCs w:val="28"/>
          <w:lang w:val="kk-KZ"/>
        </w:rPr>
        <w:t>.</w:t>
      </w:r>
      <w:r w:rsidRPr="00D15C6D">
        <w:rPr>
          <w:color w:val="000000" w:themeColor="text1"/>
          <w:sz w:val="28"/>
          <w:szCs w:val="28"/>
          <w:lang w:val="kk-KZ"/>
        </w:rPr>
        <w:t xml:space="preserve"> арналған мемлекеттік бағдарламасы, ҚР жалпыға міндетті білім беру стандарты); зерттеліп отырған тақырыпқа сәйкес отандық және шетелдік ғалымдардың, психологтер мен педагогтердің еңбектері. </w:t>
      </w:r>
    </w:p>
    <w:p w14:paraId="7426F1B7" w14:textId="77777777" w:rsidR="00771CB2" w:rsidRPr="00D15C6D" w:rsidRDefault="00771CB2" w:rsidP="00197CE2">
      <w:pPr>
        <w:ind w:firstLine="709"/>
        <w:jc w:val="both"/>
        <w:rPr>
          <w:b/>
          <w:color w:val="000000" w:themeColor="text1"/>
          <w:sz w:val="28"/>
          <w:szCs w:val="28"/>
          <w:lang w:val="kk-KZ"/>
        </w:rPr>
      </w:pPr>
      <w:r w:rsidRPr="00D15C6D">
        <w:rPr>
          <w:b/>
          <w:color w:val="000000" w:themeColor="text1"/>
          <w:sz w:val="28"/>
          <w:szCs w:val="28"/>
          <w:lang w:val="kk-KZ"/>
        </w:rPr>
        <w:t xml:space="preserve">Зерттеу кезеңдері </w:t>
      </w:r>
      <w:r w:rsidRPr="00D15C6D">
        <w:rPr>
          <w:bCs/>
          <w:color w:val="000000" w:themeColor="text1"/>
          <w:spacing w:val="1"/>
          <w:sz w:val="28"/>
          <w:szCs w:val="28"/>
          <w:lang w:val="kk-KZ"/>
        </w:rPr>
        <w:t>болашақ педагог-психологтердің нарративке қабілеттілігін</w:t>
      </w:r>
      <w:r w:rsidRPr="00D15C6D">
        <w:rPr>
          <w:rStyle w:val="jlqj4b"/>
          <w:color w:val="000000" w:themeColor="text1"/>
          <w:sz w:val="28"/>
          <w:szCs w:val="28"/>
          <w:lang w:val="kk-KZ"/>
        </w:rPr>
        <w:t xml:space="preserve"> зерттеуге </w:t>
      </w:r>
      <w:r w:rsidRPr="00D15C6D">
        <w:rPr>
          <w:color w:val="000000" w:themeColor="text1"/>
          <w:sz w:val="28"/>
          <w:szCs w:val="28"/>
          <w:lang w:val="kk-KZ"/>
        </w:rPr>
        <w:t>арналған тәжірибелік–педагогикалық жұмыс қойылған мақсатқа сай үш: бірінші (2019 жыл қыркүйек-2020жыл шілде), екінші (2020 жыл қыркүйек - 2021 жыл шілде), үшінші (2021</w:t>
      </w:r>
      <w:r w:rsidRPr="00D15C6D">
        <w:rPr>
          <w:color w:val="000000" w:themeColor="text1"/>
          <w:spacing w:val="1"/>
          <w:sz w:val="28"/>
          <w:szCs w:val="28"/>
          <w:lang w:val="kk-KZ"/>
        </w:rPr>
        <w:t xml:space="preserve"> жыл </w:t>
      </w:r>
      <w:r w:rsidRPr="00D15C6D">
        <w:rPr>
          <w:color w:val="000000" w:themeColor="text1"/>
          <w:sz w:val="28"/>
          <w:szCs w:val="28"/>
          <w:lang w:val="kk-KZ"/>
        </w:rPr>
        <w:t>қыркүйек–2022 жыл</w:t>
      </w:r>
      <w:r w:rsidRPr="00D15C6D">
        <w:rPr>
          <w:color w:val="000000" w:themeColor="text1"/>
          <w:spacing w:val="-4"/>
          <w:sz w:val="28"/>
          <w:szCs w:val="28"/>
          <w:lang w:val="kk-KZ"/>
        </w:rPr>
        <w:t xml:space="preserve"> желтоқсан</w:t>
      </w:r>
      <w:r w:rsidRPr="00D15C6D">
        <w:rPr>
          <w:color w:val="000000" w:themeColor="text1"/>
          <w:sz w:val="28"/>
          <w:szCs w:val="28"/>
          <w:lang w:val="kk-KZ"/>
        </w:rPr>
        <w:t>) кезеңде жүргізілді.</w:t>
      </w:r>
    </w:p>
    <w:p w14:paraId="151401DA" w14:textId="1A146152" w:rsidR="00771CB2" w:rsidRPr="00D15C6D" w:rsidRDefault="00771CB2" w:rsidP="00197CE2">
      <w:pPr>
        <w:ind w:firstLine="709"/>
        <w:jc w:val="both"/>
        <w:rPr>
          <w:color w:val="000000" w:themeColor="text1"/>
          <w:sz w:val="28"/>
          <w:szCs w:val="28"/>
          <w:lang w:val="kk-KZ"/>
        </w:rPr>
      </w:pPr>
      <w:r w:rsidRPr="00D15C6D">
        <w:rPr>
          <w:rStyle w:val="af1"/>
          <w:color w:val="000000" w:themeColor="text1"/>
          <w:sz w:val="28"/>
          <w:szCs w:val="28"/>
          <w:lang w:val="kk-KZ"/>
        </w:rPr>
        <w:t>Бірінші кезең (2019-2020) –</w:t>
      </w:r>
      <w:r w:rsidRPr="00D15C6D">
        <w:rPr>
          <w:color w:val="000000" w:themeColor="text1"/>
          <w:sz w:val="28"/>
          <w:szCs w:val="28"/>
          <w:lang w:val="kk-KZ"/>
        </w:rPr>
        <w:t xml:space="preserve"> зерттелу мәселесі бойынша материалдар жинақталып, жүйеге келтірілді, ғылыми аппарат айқындалды</w:t>
      </w:r>
      <w:r w:rsidR="008C24AA">
        <w:rPr>
          <w:color w:val="000000" w:themeColor="text1"/>
          <w:sz w:val="28"/>
          <w:szCs w:val="28"/>
          <w:lang w:val="kk-KZ"/>
        </w:rPr>
        <w:t>.</w:t>
      </w:r>
      <w:r w:rsidRPr="00D15C6D">
        <w:rPr>
          <w:color w:val="000000" w:themeColor="text1"/>
          <w:sz w:val="28"/>
          <w:szCs w:val="28"/>
          <w:lang w:val="kk-KZ"/>
        </w:rPr>
        <w:t xml:space="preserve"> </w:t>
      </w:r>
      <w:r w:rsidR="008C24AA">
        <w:rPr>
          <w:color w:val="000000" w:themeColor="text1"/>
          <w:sz w:val="28"/>
          <w:szCs w:val="28"/>
          <w:lang w:val="kk-KZ"/>
        </w:rPr>
        <w:t>А</w:t>
      </w:r>
      <w:r w:rsidRPr="00D15C6D">
        <w:rPr>
          <w:color w:val="000000" w:themeColor="text1"/>
          <w:sz w:val="28"/>
          <w:szCs w:val="28"/>
          <w:lang w:val="kk-KZ"/>
        </w:rPr>
        <w:t xml:space="preserve">лыс және </w:t>
      </w:r>
      <w:r w:rsidRPr="00D15C6D">
        <w:rPr>
          <w:color w:val="000000" w:themeColor="text1"/>
          <w:sz w:val="28"/>
          <w:szCs w:val="28"/>
          <w:lang w:val="kk-KZ"/>
        </w:rPr>
        <w:lastRenderedPageBreak/>
        <w:t>жақын шет елдердегі жоғары оқу орындарының озық тәжірибелері жинақталып, талқыланып қорытындыланды</w:t>
      </w:r>
      <w:r w:rsidR="008C24AA">
        <w:rPr>
          <w:color w:val="000000" w:themeColor="text1"/>
          <w:sz w:val="28"/>
          <w:szCs w:val="28"/>
          <w:lang w:val="kk-KZ"/>
        </w:rPr>
        <w:t>.</w:t>
      </w:r>
      <w:r w:rsidRPr="00D15C6D">
        <w:rPr>
          <w:color w:val="000000" w:themeColor="text1"/>
          <w:sz w:val="28"/>
          <w:szCs w:val="28"/>
          <w:lang w:val="kk-KZ"/>
        </w:rPr>
        <w:t xml:space="preserve"> </w:t>
      </w:r>
      <w:r w:rsidR="008C24AA">
        <w:rPr>
          <w:color w:val="000000" w:themeColor="text1"/>
          <w:sz w:val="28"/>
          <w:szCs w:val="28"/>
          <w:lang w:val="kk-KZ"/>
        </w:rPr>
        <w:t>Э</w:t>
      </w:r>
      <w:r w:rsidRPr="00D15C6D">
        <w:rPr>
          <w:color w:val="000000" w:themeColor="text1"/>
          <w:sz w:val="28"/>
          <w:szCs w:val="28"/>
          <w:lang w:val="kk-KZ"/>
        </w:rPr>
        <w:t xml:space="preserve">ксперимент жұмысының бағдарламасы дайындалды, нарратив мәселесіне арналған ғылыми еңбектер мен әдебиеттер зерделенді. </w:t>
      </w:r>
    </w:p>
    <w:p w14:paraId="3B97D226" w14:textId="4DD6B46C" w:rsidR="00771CB2" w:rsidRPr="00D15C6D" w:rsidRDefault="00771CB2" w:rsidP="00197CE2">
      <w:pPr>
        <w:ind w:firstLine="709"/>
        <w:jc w:val="both"/>
        <w:rPr>
          <w:b/>
          <w:color w:val="000000" w:themeColor="text1"/>
          <w:sz w:val="28"/>
          <w:szCs w:val="28"/>
          <w:lang w:val="kk-KZ"/>
        </w:rPr>
      </w:pPr>
      <w:r w:rsidRPr="00D15C6D">
        <w:rPr>
          <w:rStyle w:val="af1"/>
          <w:color w:val="000000" w:themeColor="text1"/>
          <w:sz w:val="28"/>
          <w:szCs w:val="28"/>
          <w:lang w:val="kk-KZ"/>
        </w:rPr>
        <w:t>Екінші кезең (2020-2021) –</w:t>
      </w:r>
      <w:r w:rsidR="00197CE2">
        <w:rPr>
          <w:rStyle w:val="af1"/>
          <w:color w:val="000000" w:themeColor="text1"/>
          <w:sz w:val="28"/>
          <w:szCs w:val="28"/>
          <w:lang w:val="kk-KZ"/>
        </w:rPr>
        <w:t xml:space="preserve"> </w:t>
      </w:r>
      <w:r w:rsidRPr="00D15C6D">
        <w:rPr>
          <w:color w:val="000000" w:themeColor="text1"/>
          <w:sz w:val="28"/>
          <w:szCs w:val="28"/>
          <w:lang w:val="kk-KZ"/>
        </w:rPr>
        <w:t>мәселелері бойынша отандық және шетелдік ғалымдардың психология-педагогикалық идеялары сараланды. Эмпирикалық материалдар жинақталып, ғылыми дәйектер қорытындыланды</w:t>
      </w:r>
      <w:r w:rsidR="008C24AA">
        <w:rPr>
          <w:color w:val="000000" w:themeColor="text1"/>
          <w:sz w:val="28"/>
          <w:szCs w:val="28"/>
          <w:lang w:val="kk-KZ"/>
        </w:rPr>
        <w:t>.</w:t>
      </w:r>
      <w:r w:rsidRPr="00D15C6D">
        <w:rPr>
          <w:color w:val="000000" w:themeColor="text1"/>
          <w:sz w:val="28"/>
          <w:szCs w:val="28"/>
          <w:lang w:val="kk-KZ"/>
        </w:rPr>
        <w:t xml:space="preserve"> </w:t>
      </w:r>
      <w:r w:rsidR="008C24AA">
        <w:rPr>
          <w:color w:val="000000" w:themeColor="text1"/>
          <w:sz w:val="28"/>
          <w:szCs w:val="28"/>
          <w:lang w:val="kk-KZ"/>
        </w:rPr>
        <w:t>З</w:t>
      </w:r>
      <w:r w:rsidRPr="00D15C6D">
        <w:rPr>
          <w:color w:val="000000" w:themeColor="text1"/>
          <w:sz w:val="28"/>
          <w:szCs w:val="28"/>
          <w:lang w:val="kk-KZ"/>
        </w:rPr>
        <w:t>ерттеудің әдіснамалық-теориялық негіздері айқындалды, зерттеудің негізгі идеялары мен нәтижелері тексеруден өткізілді.</w:t>
      </w:r>
    </w:p>
    <w:p w14:paraId="4A65E05C" w14:textId="47918942" w:rsidR="00771CB2" w:rsidRPr="00D15C6D" w:rsidRDefault="00771CB2" w:rsidP="00197CE2">
      <w:pPr>
        <w:ind w:firstLine="709"/>
        <w:jc w:val="both"/>
        <w:rPr>
          <w:color w:val="000000" w:themeColor="text1"/>
          <w:sz w:val="28"/>
          <w:szCs w:val="28"/>
          <w:lang w:val="kk-KZ"/>
        </w:rPr>
      </w:pPr>
      <w:r w:rsidRPr="00D15C6D">
        <w:rPr>
          <w:rStyle w:val="7"/>
          <w:color w:val="000000" w:themeColor="text1"/>
          <w:sz w:val="28"/>
          <w:szCs w:val="28"/>
          <w:lang w:val="kk-KZ"/>
        </w:rPr>
        <w:t xml:space="preserve">Үшінші кезеңде (2021-2022) – </w:t>
      </w:r>
      <w:r w:rsidRPr="00D15C6D">
        <w:rPr>
          <w:color w:val="000000" w:themeColor="text1"/>
          <w:sz w:val="28"/>
          <w:szCs w:val="28"/>
          <w:lang w:val="kk-KZ"/>
        </w:rPr>
        <w:t xml:space="preserve">бойынша </w:t>
      </w:r>
      <w:r w:rsidR="008C24AA">
        <w:rPr>
          <w:color w:val="000000" w:themeColor="text1"/>
          <w:sz w:val="28"/>
          <w:szCs w:val="28"/>
          <w:lang w:val="kk-KZ"/>
        </w:rPr>
        <w:t xml:space="preserve">оқу-әдістемелік құрал және тренингтер жинағы </w:t>
      </w:r>
      <w:r w:rsidRPr="00D15C6D">
        <w:rPr>
          <w:color w:val="000000" w:themeColor="text1"/>
          <w:sz w:val="28"/>
          <w:szCs w:val="28"/>
          <w:lang w:val="kk-KZ"/>
        </w:rPr>
        <w:t>дайындалып тәжір</w:t>
      </w:r>
      <w:r w:rsidR="008C24AA">
        <w:rPr>
          <w:color w:val="000000" w:themeColor="text1"/>
          <w:sz w:val="28"/>
          <w:szCs w:val="28"/>
          <w:lang w:val="kk-KZ"/>
        </w:rPr>
        <w:t>и</w:t>
      </w:r>
      <w:r w:rsidRPr="00D15C6D">
        <w:rPr>
          <w:color w:val="000000" w:themeColor="text1"/>
          <w:sz w:val="28"/>
          <w:szCs w:val="28"/>
          <w:lang w:val="kk-KZ"/>
        </w:rPr>
        <w:t>беге ендірілді, диссертациялық зерттеудің рәсімделуі аяқталды.</w:t>
      </w:r>
    </w:p>
    <w:p w14:paraId="415CFA1F" w14:textId="71C72E5C" w:rsidR="00771CB2" w:rsidRPr="00D15C6D" w:rsidRDefault="00771CB2" w:rsidP="00197CE2">
      <w:pPr>
        <w:ind w:firstLine="709"/>
        <w:jc w:val="both"/>
        <w:rPr>
          <w:color w:val="000000" w:themeColor="text1"/>
          <w:sz w:val="28"/>
          <w:szCs w:val="28"/>
          <w:lang w:val="kk-KZ"/>
        </w:rPr>
      </w:pPr>
      <w:r w:rsidRPr="00D15C6D">
        <w:rPr>
          <w:b/>
          <w:color w:val="000000" w:themeColor="text1"/>
          <w:sz w:val="28"/>
          <w:szCs w:val="28"/>
          <w:lang w:val="kk-KZ"/>
        </w:rPr>
        <w:t>Зерттеу базасы</w:t>
      </w:r>
      <w:r w:rsidRPr="00D15C6D">
        <w:rPr>
          <w:color w:val="000000" w:themeColor="text1"/>
          <w:sz w:val="28"/>
          <w:szCs w:val="28"/>
          <w:lang w:val="kk-KZ"/>
        </w:rPr>
        <w:t>: Л.Н.</w:t>
      </w:r>
      <w:r w:rsidR="008C24AA">
        <w:rPr>
          <w:color w:val="000000" w:themeColor="text1"/>
          <w:sz w:val="28"/>
          <w:szCs w:val="28"/>
          <w:lang w:val="kk-KZ"/>
        </w:rPr>
        <w:t xml:space="preserve"> </w:t>
      </w:r>
      <w:r w:rsidRPr="00D15C6D">
        <w:rPr>
          <w:color w:val="000000" w:themeColor="text1"/>
          <w:sz w:val="28"/>
          <w:szCs w:val="28"/>
          <w:lang w:val="kk-KZ"/>
        </w:rPr>
        <w:t>Гумилев атындағы Еуразия ұлттық университеті</w:t>
      </w:r>
      <w:r w:rsidR="008C24AA">
        <w:rPr>
          <w:color w:val="000000" w:themeColor="text1"/>
          <w:sz w:val="28"/>
          <w:szCs w:val="28"/>
          <w:lang w:val="kk-KZ"/>
        </w:rPr>
        <w:t xml:space="preserve"> және Астана халықаралық университеті</w:t>
      </w:r>
    </w:p>
    <w:p w14:paraId="26F442CB" w14:textId="77777777" w:rsidR="00771CB2" w:rsidRPr="00D15C6D" w:rsidRDefault="00771CB2" w:rsidP="00197CE2">
      <w:pPr>
        <w:pStyle w:val="Default"/>
        <w:spacing w:line="240" w:lineRule="auto"/>
        <w:ind w:firstLine="709"/>
        <w:jc w:val="both"/>
        <w:rPr>
          <w:color w:val="000000" w:themeColor="text1"/>
          <w:sz w:val="28"/>
          <w:szCs w:val="28"/>
          <w:lang w:val="kk-KZ"/>
        </w:rPr>
      </w:pPr>
      <w:r w:rsidRPr="00D15C6D">
        <w:rPr>
          <w:color w:val="000000" w:themeColor="text1"/>
          <w:sz w:val="28"/>
          <w:szCs w:val="28"/>
          <w:lang w:val="kk-KZ"/>
        </w:rPr>
        <w:t xml:space="preserve">Зерттеудің </w:t>
      </w:r>
      <w:r w:rsidRPr="00D15C6D">
        <w:rPr>
          <w:b/>
          <w:bCs/>
          <w:color w:val="000000" w:themeColor="text1"/>
          <w:sz w:val="28"/>
          <w:szCs w:val="28"/>
          <w:lang w:val="kk-KZ"/>
        </w:rPr>
        <w:t xml:space="preserve">ғылыми жаңалығы және теориялық маңыздылығы </w:t>
      </w:r>
      <w:r w:rsidRPr="00D15C6D">
        <w:rPr>
          <w:color w:val="000000" w:themeColor="text1"/>
          <w:sz w:val="28"/>
          <w:szCs w:val="28"/>
          <w:lang w:val="kk-KZ"/>
        </w:rPr>
        <w:t xml:space="preserve">төмендегілер болып табылады: </w:t>
      </w:r>
    </w:p>
    <w:p w14:paraId="03B31CD3" w14:textId="354B8AD5" w:rsidR="00771CB2" w:rsidRPr="00D15C6D" w:rsidRDefault="00771CB2" w:rsidP="00197CE2">
      <w:pPr>
        <w:ind w:firstLine="708"/>
        <w:jc w:val="both"/>
        <w:rPr>
          <w:color w:val="000000" w:themeColor="text1"/>
          <w:szCs w:val="28"/>
          <w:lang w:val="kk-KZ"/>
        </w:rPr>
      </w:pPr>
      <w:r w:rsidRPr="00D15C6D">
        <w:rPr>
          <w:color w:val="000000" w:themeColor="text1"/>
          <w:sz w:val="28"/>
          <w:szCs w:val="28"/>
          <w:lang w:val="kk-KZ"/>
        </w:rPr>
        <w:t>1. Болашақ педагог-психологтердің нарративке қабілеттілігін дамытудың ғылыми негіздері нақтыланып, алғаш рет қазақ психологиясы саласында «нарратив</w:t>
      </w:r>
      <w:r w:rsidR="008C24AA">
        <w:rPr>
          <w:color w:val="000000" w:themeColor="text1"/>
          <w:sz w:val="28"/>
          <w:szCs w:val="28"/>
          <w:lang w:val="kk-KZ"/>
        </w:rPr>
        <w:t>ке қабілеттілік</w:t>
      </w:r>
      <w:r w:rsidRPr="00D15C6D">
        <w:rPr>
          <w:color w:val="000000" w:themeColor="text1"/>
          <w:sz w:val="28"/>
          <w:szCs w:val="28"/>
          <w:lang w:val="kk-KZ"/>
        </w:rPr>
        <w:t xml:space="preserve">» ұғымына анықтама берілді. </w:t>
      </w:r>
      <w:r w:rsidRPr="00D15C6D">
        <w:rPr>
          <w:color w:val="000000" w:themeColor="text1"/>
          <w:sz w:val="28"/>
          <w:szCs w:val="28"/>
          <w:shd w:val="clear" w:color="auto" w:fill="FFFFFF"/>
          <w:lang w:val="kk-KZ"/>
        </w:rPr>
        <w:t>«</w:t>
      </w:r>
      <w:r w:rsidRPr="008C24AA">
        <w:rPr>
          <w:i/>
          <w:iCs/>
          <w:color w:val="000000" w:themeColor="text1"/>
          <w:sz w:val="28"/>
          <w:szCs w:val="28"/>
          <w:shd w:val="clear" w:color="auto" w:fill="FFFFFF"/>
          <w:lang w:val="kk-KZ"/>
        </w:rPr>
        <w:t>Н</w:t>
      </w:r>
      <w:r w:rsidRPr="008C24AA">
        <w:rPr>
          <w:i/>
          <w:iCs/>
          <w:color w:val="000000" w:themeColor="text1"/>
          <w:sz w:val="28"/>
          <w:szCs w:val="28"/>
          <w:lang w:val="kk-KZ"/>
        </w:rPr>
        <w:t>арратив</w:t>
      </w:r>
      <w:r w:rsidR="008C24AA">
        <w:rPr>
          <w:i/>
          <w:iCs/>
          <w:color w:val="000000" w:themeColor="text1"/>
          <w:sz w:val="28"/>
          <w:szCs w:val="28"/>
          <w:lang w:val="kk-KZ"/>
        </w:rPr>
        <w:t>ке қабілеттілік</w:t>
      </w:r>
      <w:r w:rsidRPr="00D15C6D">
        <w:rPr>
          <w:i/>
          <w:iCs/>
          <w:color w:val="000000" w:themeColor="text1"/>
          <w:sz w:val="28"/>
          <w:szCs w:val="28"/>
          <w:lang w:val="kk-KZ"/>
        </w:rPr>
        <w:t xml:space="preserve"> дегеніміз</w:t>
      </w:r>
      <w:r w:rsidRPr="00D15C6D">
        <w:rPr>
          <w:color w:val="000000" w:themeColor="text1"/>
          <w:sz w:val="28"/>
          <w:szCs w:val="28"/>
          <w:lang w:val="kk-KZ"/>
        </w:rPr>
        <w:t xml:space="preserve"> - </w:t>
      </w:r>
      <w:r w:rsidR="00DB0907">
        <w:rPr>
          <w:color w:val="000000" w:themeColor="text1"/>
          <w:sz w:val="28"/>
          <w:szCs w:val="28"/>
          <w:lang w:val="kk-KZ"/>
        </w:rPr>
        <w:t>барлық сәттерді, жағдайларды тиімді рефлексиялауға, эмпатиялық механизмді дамытуға және танытуға, өзін-өзі дамыта алуға, эмоционалды тұрақтылықты сақтауға, өзінің мінез</w:t>
      </w:r>
      <w:r w:rsidR="00DB0907" w:rsidRPr="002D653D">
        <w:rPr>
          <w:color w:val="000000" w:themeColor="text1"/>
          <w:sz w:val="28"/>
          <w:szCs w:val="28"/>
          <w:lang w:val="kk-KZ"/>
        </w:rPr>
        <w:t>-</w:t>
      </w:r>
      <w:r w:rsidR="00DB0907">
        <w:rPr>
          <w:color w:val="000000" w:themeColor="text1"/>
          <w:sz w:val="28"/>
          <w:szCs w:val="28"/>
          <w:lang w:val="kk-KZ"/>
        </w:rPr>
        <w:t xml:space="preserve"> құлқын реттеп бақылауға, қарым-қатынаста ашықтық танытуға білім мен икемділік</w:t>
      </w:r>
      <w:r w:rsidRPr="00D15C6D">
        <w:rPr>
          <w:color w:val="000000" w:themeColor="text1"/>
          <w:sz w:val="28"/>
          <w:szCs w:val="28"/>
          <w:shd w:val="clear" w:color="auto" w:fill="FFFFFF"/>
          <w:lang w:val="kk-KZ"/>
        </w:rPr>
        <w:t>».</w:t>
      </w:r>
    </w:p>
    <w:p w14:paraId="09656B2D" w14:textId="775107BF" w:rsidR="00771CB2" w:rsidRPr="00D15C6D" w:rsidRDefault="00771CB2" w:rsidP="00197CE2">
      <w:pPr>
        <w:ind w:firstLine="709"/>
        <w:jc w:val="both"/>
        <w:rPr>
          <w:b/>
          <w:color w:val="000000" w:themeColor="text1"/>
          <w:sz w:val="28"/>
          <w:szCs w:val="28"/>
          <w:lang w:val="kk-KZ"/>
        </w:rPr>
      </w:pPr>
      <w:r w:rsidRPr="00D15C6D">
        <w:rPr>
          <w:color w:val="000000" w:themeColor="text1"/>
          <w:sz w:val="28"/>
          <w:szCs w:val="28"/>
          <w:lang w:val="kk-KZ"/>
        </w:rPr>
        <w:t xml:space="preserve">2. Болашақ педагог-психологтердің кәсіби-тұлғалық қалыптасуының негізгі </w:t>
      </w:r>
      <w:r w:rsidRPr="00D15C6D">
        <w:rPr>
          <w:noProof/>
          <w:color w:val="000000" w:themeColor="text1"/>
          <w:sz w:val="28"/>
          <w:szCs w:val="28"/>
          <w:lang w:val="kk-KZ"/>
        </w:rPr>
        <w:t xml:space="preserve">компоненті, </w:t>
      </w:r>
      <w:r w:rsidRPr="00D15C6D">
        <w:rPr>
          <w:color w:val="000000" w:themeColor="text1"/>
          <w:sz w:val="28"/>
          <w:szCs w:val="28"/>
          <w:lang w:val="kk-KZ"/>
        </w:rPr>
        <w:t xml:space="preserve">нарративке қабілеттіліктің </w:t>
      </w:r>
      <w:r w:rsidRPr="00D15C6D">
        <w:rPr>
          <w:noProof/>
          <w:color w:val="000000" w:themeColor="text1"/>
          <w:sz w:val="28"/>
          <w:szCs w:val="28"/>
          <w:lang w:val="kk-KZ"/>
        </w:rPr>
        <w:t xml:space="preserve">мәндік сипаттамасы беріліп,  </w:t>
      </w:r>
      <w:r w:rsidRPr="00D15C6D">
        <w:rPr>
          <w:color w:val="000000" w:themeColor="text1"/>
          <w:sz w:val="28"/>
          <w:szCs w:val="28"/>
          <w:lang w:val="kk-KZ"/>
        </w:rPr>
        <w:t xml:space="preserve">педагог-психологтің нарративтік </w:t>
      </w:r>
      <w:r w:rsidR="008C24AA">
        <w:rPr>
          <w:color w:val="000000" w:themeColor="text1"/>
          <w:sz w:val="28"/>
          <w:szCs w:val="28"/>
          <w:lang w:val="kk-KZ"/>
        </w:rPr>
        <w:t>қабілеттілікті</w:t>
      </w:r>
      <w:r w:rsidRPr="00D15C6D">
        <w:rPr>
          <w:color w:val="000000" w:themeColor="text1"/>
          <w:sz w:val="28"/>
          <w:szCs w:val="28"/>
          <w:lang w:val="kk-KZ"/>
        </w:rPr>
        <w:t xml:space="preserve"> кәсіби қызметінде қолданудың тиімділігі, олардың кәсіби-тұлғалық дамуындағы нарративке қабілеттілігін қажет ететін жұмыс түрлеріндегі (психологиялық кеңес беруде, психологиялық ағарту жұмыстарында, психология коррекциялық жұмыстарда, психодиагностикалық зерттеулерде, психологиялық терапиялық жұмыстарда) тиімділігі, сонымен қатар нарративке қабілеттілігін арттырудағы тұлғалық қасиеттері</w:t>
      </w:r>
      <w:r w:rsidRPr="00D15C6D">
        <w:rPr>
          <w:noProof/>
          <w:color w:val="000000" w:themeColor="text1"/>
          <w:sz w:val="28"/>
          <w:szCs w:val="28"/>
          <w:lang w:val="kk-KZ"/>
        </w:rPr>
        <w:t xml:space="preserve"> айқындалды.</w:t>
      </w:r>
    </w:p>
    <w:p w14:paraId="12CD4A62" w14:textId="7AA331C7" w:rsidR="00771CB2" w:rsidRPr="00D15C6D" w:rsidRDefault="00771CB2" w:rsidP="00197CE2">
      <w:pPr>
        <w:ind w:firstLine="709"/>
        <w:jc w:val="both"/>
        <w:rPr>
          <w:b/>
          <w:color w:val="000000" w:themeColor="text1"/>
          <w:sz w:val="28"/>
          <w:szCs w:val="28"/>
          <w:lang w:val="kk-KZ"/>
        </w:rPr>
      </w:pPr>
      <w:r w:rsidRPr="00D15C6D">
        <w:rPr>
          <w:color w:val="000000" w:themeColor="text1"/>
          <w:sz w:val="28"/>
          <w:szCs w:val="28"/>
          <w:lang w:val="kk-KZ"/>
        </w:rPr>
        <w:t xml:space="preserve">3. Болашақ педагог-психологтердің нарративке қабілеттілігін дамытудың құрылымдық-мазмұндық моделі жасалып, </w:t>
      </w:r>
      <w:r w:rsidRPr="00D15C6D">
        <w:rPr>
          <w:bCs/>
          <w:color w:val="000000" w:themeColor="text1"/>
          <w:sz w:val="28"/>
          <w:szCs w:val="28"/>
          <w:lang w:val="kk-KZ"/>
        </w:rPr>
        <w:t>мотивациялық</w:t>
      </w:r>
      <w:r w:rsidR="008C24AA">
        <w:rPr>
          <w:bCs/>
          <w:color w:val="000000" w:themeColor="text1"/>
          <w:sz w:val="28"/>
          <w:szCs w:val="28"/>
          <w:lang w:val="kk-KZ"/>
        </w:rPr>
        <w:t xml:space="preserve"> </w:t>
      </w:r>
      <w:r w:rsidRPr="00D15C6D">
        <w:rPr>
          <w:bCs/>
          <w:color w:val="000000" w:themeColor="text1"/>
          <w:sz w:val="28"/>
          <w:szCs w:val="28"/>
          <w:lang w:val="kk-KZ"/>
        </w:rPr>
        <w:t>-құндылық, когнитивтік, кәсіби</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тұлғалық, рефлексивті</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әрекеттік</w:t>
      </w:r>
      <w:r w:rsidRPr="00D15C6D">
        <w:rPr>
          <w:color w:val="000000" w:themeColor="text1"/>
          <w:sz w:val="28"/>
          <w:szCs w:val="28"/>
          <w:lang w:val="kk-KZ"/>
        </w:rPr>
        <w:t xml:space="preserve"> өлшемдері</w:t>
      </w:r>
      <w:r w:rsidR="008C24AA">
        <w:rPr>
          <w:color w:val="000000" w:themeColor="text1"/>
          <w:sz w:val="28"/>
          <w:szCs w:val="28"/>
          <w:lang w:val="kk-KZ"/>
        </w:rPr>
        <w:t xml:space="preserve"> </w:t>
      </w:r>
      <w:r w:rsidRPr="00D15C6D">
        <w:rPr>
          <w:color w:val="000000" w:themeColor="text1"/>
          <w:sz w:val="28"/>
          <w:szCs w:val="28"/>
          <w:lang w:val="kk-KZ"/>
        </w:rPr>
        <w:t>мен</w:t>
      </w:r>
      <w:r w:rsidR="008C24AA">
        <w:rPr>
          <w:color w:val="000000" w:themeColor="text1"/>
          <w:sz w:val="28"/>
          <w:szCs w:val="28"/>
          <w:lang w:val="kk-KZ"/>
        </w:rPr>
        <w:t xml:space="preserve"> </w:t>
      </w:r>
      <w:r w:rsidRPr="00D15C6D">
        <w:rPr>
          <w:bCs/>
          <w:color w:val="000000" w:themeColor="text1"/>
          <w:sz w:val="28"/>
          <w:szCs w:val="28"/>
          <w:lang w:val="kk-KZ"/>
        </w:rPr>
        <w:t>болашақ педагог-психологтердің нарративке қабілеттілігін дамыту мақсатын, міндеттерін, анықтау; болашақ педагог-психологтердің нарративке қабілеттілігін дамытудағы маз</w:t>
      </w:r>
      <w:r w:rsidR="008C24AA">
        <w:rPr>
          <w:bCs/>
          <w:color w:val="000000" w:themeColor="text1"/>
          <w:sz w:val="28"/>
          <w:szCs w:val="28"/>
          <w:lang w:val="kk-KZ"/>
        </w:rPr>
        <w:t>м</w:t>
      </w:r>
      <w:r w:rsidRPr="00D15C6D">
        <w:rPr>
          <w:bCs/>
          <w:color w:val="000000" w:themeColor="text1"/>
          <w:sz w:val="28"/>
          <w:szCs w:val="28"/>
          <w:lang w:val="kk-KZ"/>
        </w:rPr>
        <w:t>ұндық жағы</w:t>
      </w:r>
      <w:r w:rsidRPr="00D15C6D">
        <w:rPr>
          <w:color w:val="000000" w:themeColor="text1"/>
          <w:sz w:val="28"/>
          <w:szCs w:val="28"/>
          <w:lang w:val="kk-KZ"/>
        </w:rPr>
        <w:t xml:space="preserve"> көрсеткіштер </w:t>
      </w:r>
      <w:r w:rsidRPr="00D15C6D">
        <w:rPr>
          <w:bCs/>
          <w:color w:val="000000" w:themeColor="text1"/>
          <w:sz w:val="28"/>
          <w:szCs w:val="28"/>
          <w:lang w:val="kk-KZ"/>
        </w:rPr>
        <w:t xml:space="preserve"> </w:t>
      </w:r>
      <w:r w:rsidRPr="00D15C6D">
        <w:rPr>
          <w:color w:val="000000" w:themeColor="text1"/>
          <w:sz w:val="28"/>
          <w:szCs w:val="28"/>
          <w:lang w:val="kk-KZ"/>
        </w:rPr>
        <w:t xml:space="preserve">және </w:t>
      </w:r>
      <w:r w:rsidRPr="00D15C6D">
        <w:rPr>
          <w:bCs/>
          <w:color w:val="000000" w:themeColor="text1"/>
          <w:sz w:val="28"/>
          <w:szCs w:val="28"/>
          <w:lang w:val="kk-KZ"/>
        </w:rPr>
        <w:t xml:space="preserve">болашақ педагог-психологтердің нарративке қабілеттілігін анықтау,  диагностикалық зерттеу жұмысын жүргізу, алынған  нәтижелерге сандық-сапалық талдау жасау арқылы </w:t>
      </w:r>
      <w:r w:rsidRPr="00D15C6D">
        <w:rPr>
          <w:color w:val="000000" w:themeColor="text1"/>
          <w:sz w:val="28"/>
          <w:szCs w:val="28"/>
          <w:lang w:val="kk-KZ"/>
        </w:rPr>
        <w:t>деңгейлері анықталды.</w:t>
      </w:r>
      <w:r w:rsidRPr="00D15C6D">
        <w:rPr>
          <w:b/>
          <w:color w:val="000000" w:themeColor="text1"/>
          <w:sz w:val="28"/>
          <w:szCs w:val="28"/>
          <w:lang w:val="kk-KZ"/>
        </w:rPr>
        <w:t xml:space="preserve"> </w:t>
      </w:r>
    </w:p>
    <w:p w14:paraId="68AB4B72" w14:textId="77777777" w:rsidR="00771CB2" w:rsidRPr="00D15C6D" w:rsidRDefault="00771CB2" w:rsidP="00197CE2">
      <w:pPr>
        <w:ind w:firstLine="709"/>
        <w:jc w:val="both"/>
        <w:rPr>
          <w:bCs/>
          <w:color w:val="000000" w:themeColor="text1"/>
          <w:sz w:val="28"/>
          <w:szCs w:val="28"/>
          <w:lang w:val="kk-KZ"/>
        </w:rPr>
      </w:pPr>
      <w:r w:rsidRPr="00D15C6D">
        <w:rPr>
          <w:color w:val="000000" w:themeColor="text1"/>
          <w:sz w:val="28"/>
          <w:szCs w:val="28"/>
          <w:lang w:val="kk-KZ"/>
        </w:rPr>
        <w:t>4. Алғаш рет болашақ педагог-психологтердің нарративке қабілеттілігін дамытуда</w:t>
      </w:r>
      <w:r w:rsidRPr="00D15C6D">
        <w:rPr>
          <w:b/>
          <w:color w:val="000000" w:themeColor="text1"/>
          <w:sz w:val="28"/>
          <w:szCs w:val="28"/>
          <w:lang w:val="kk-KZ"/>
        </w:rPr>
        <w:t xml:space="preserve"> </w:t>
      </w:r>
      <w:r w:rsidRPr="00D15C6D">
        <w:rPr>
          <w:bCs/>
          <w:color w:val="000000" w:themeColor="text1"/>
          <w:sz w:val="28"/>
          <w:szCs w:val="28"/>
          <w:lang w:val="kk-KZ"/>
        </w:rPr>
        <w:t xml:space="preserve">«Болашақ педагог-психологтердің нарративке қабілеттілігін </w:t>
      </w:r>
      <w:r w:rsidRPr="00D15C6D">
        <w:rPr>
          <w:bCs/>
          <w:color w:val="000000" w:themeColor="text1"/>
          <w:sz w:val="28"/>
          <w:szCs w:val="28"/>
          <w:lang w:val="kk-KZ"/>
        </w:rPr>
        <w:lastRenderedPageBreak/>
        <w:t xml:space="preserve">дамытуға арналған тренингтер жинағы» </w:t>
      </w:r>
      <w:r w:rsidRPr="00D15C6D">
        <w:rPr>
          <w:color w:val="000000" w:themeColor="text1"/>
          <w:sz w:val="28"/>
          <w:szCs w:val="28"/>
          <w:lang w:val="kk-KZ"/>
        </w:rPr>
        <w:t xml:space="preserve">жасалды, </w:t>
      </w:r>
      <w:r w:rsidRPr="00D15C6D">
        <w:rPr>
          <w:bCs/>
          <w:color w:val="000000" w:themeColor="text1"/>
          <w:sz w:val="28"/>
          <w:szCs w:val="28"/>
          <w:lang w:val="kk-KZ"/>
        </w:rPr>
        <w:t xml:space="preserve">әдістеменің тиімділігі тексерілді және ғылыми-практикалық ұсыныстар дайындалды. </w:t>
      </w:r>
    </w:p>
    <w:p w14:paraId="0E7A36F3" w14:textId="3B2BAD79" w:rsidR="00771CB2" w:rsidRPr="00D15C6D" w:rsidRDefault="00771CB2" w:rsidP="00197CE2">
      <w:pPr>
        <w:ind w:firstLine="709"/>
        <w:jc w:val="both"/>
        <w:rPr>
          <w:color w:val="000000" w:themeColor="text1"/>
          <w:sz w:val="28"/>
          <w:szCs w:val="28"/>
          <w:lang w:val="kk-KZ"/>
        </w:rPr>
      </w:pPr>
      <w:r w:rsidRPr="00D15C6D">
        <w:rPr>
          <w:bCs/>
          <w:color w:val="000000" w:themeColor="text1"/>
          <w:sz w:val="28"/>
          <w:szCs w:val="28"/>
          <w:lang w:val="kk-KZ"/>
        </w:rPr>
        <w:t>Диссертациялық зерттеу жұмысының басты ерекшелігі болашақ педагог-психологтердің нарративке қабілеттілігін дамытудың ғылыми негіздері нақтыланды, «нарратив</w:t>
      </w:r>
      <w:r w:rsidR="008C24AA">
        <w:rPr>
          <w:bCs/>
          <w:color w:val="000000" w:themeColor="text1"/>
          <w:sz w:val="28"/>
          <w:szCs w:val="28"/>
          <w:lang w:val="kk-KZ"/>
        </w:rPr>
        <w:t>ке</w:t>
      </w:r>
      <w:r w:rsidRPr="00D15C6D">
        <w:rPr>
          <w:bCs/>
          <w:color w:val="000000" w:themeColor="text1"/>
          <w:sz w:val="28"/>
          <w:szCs w:val="28"/>
          <w:lang w:val="kk-KZ"/>
        </w:rPr>
        <w:t>» ұғымына анықтама берілді; «</w:t>
      </w:r>
      <w:r w:rsidRPr="00D15C6D">
        <w:rPr>
          <w:color w:val="000000" w:themeColor="text1"/>
          <w:sz w:val="28"/>
          <w:szCs w:val="28"/>
          <w:lang w:val="kk-KZ"/>
        </w:rPr>
        <w:t>болашақ педагог-психологтердің нарративке қабілеттілігін дамытудың  құрылымдық-мазмұндық моделі жасалды; болашақ педагог-психологтердің нарративке қабілеттілігін дамытуда</w:t>
      </w:r>
      <w:r w:rsidRPr="00D15C6D">
        <w:rPr>
          <w:b/>
          <w:color w:val="000000" w:themeColor="text1"/>
          <w:sz w:val="28"/>
          <w:szCs w:val="28"/>
          <w:lang w:val="kk-KZ"/>
        </w:rPr>
        <w:t xml:space="preserve"> </w:t>
      </w:r>
      <w:r w:rsidRPr="00D15C6D">
        <w:rPr>
          <w:bCs/>
          <w:color w:val="000000" w:themeColor="text1"/>
          <w:sz w:val="28"/>
          <w:szCs w:val="28"/>
          <w:lang w:val="kk-KZ"/>
        </w:rPr>
        <w:t xml:space="preserve">«Болашақ педагог-психологтердің нарративке қабілеттілігін дамытуға арналған тренингтер жинағы» </w:t>
      </w:r>
      <w:r w:rsidRPr="00D15C6D">
        <w:rPr>
          <w:color w:val="000000" w:themeColor="text1"/>
          <w:sz w:val="28"/>
          <w:szCs w:val="28"/>
          <w:lang w:val="kk-KZ"/>
        </w:rPr>
        <w:t xml:space="preserve">жасалды.  </w:t>
      </w:r>
    </w:p>
    <w:p w14:paraId="019AB64A" w14:textId="77777777" w:rsidR="00771CB2" w:rsidRPr="00D15C6D" w:rsidRDefault="00771CB2" w:rsidP="00197CE2">
      <w:pPr>
        <w:pStyle w:val="a5"/>
        <w:ind w:left="0" w:firstLine="709"/>
        <w:jc w:val="both"/>
        <w:rPr>
          <w:color w:val="000000" w:themeColor="text1"/>
          <w:sz w:val="28"/>
          <w:szCs w:val="28"/>
          <w:lang w:val="kk-KZ"/>
        </w:rPr>
      </w:pPr>
      <w:r w:rsidRPr="00D15C6D">
        <w:rPr>
          <w:b/>
          <w:bCs/>
          <w:color w:val="000000" w:themeColor="text1"/>
          <w:sz w:val="28"/>
          <w:szCs w:val="28"/>
          <w:lang w:val="kk-KZ"/>
        </w:rPr>
        <w:t xml:space="preserve">Зерттеу жұмысының практикалық маңыздылығы: </w:t>
      </w:r>
    </w:p>
    <w:p w14:paraId="274FD63A" w14:textId="45495BE2"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lang w:val="kk-KZ"/>
        </w:rPr>
        <w:t>Зерттеу</w:t>
      </w:r>
      <w:r w:rsidRPr="00D15C6D">
        <w:rPr>
          <w:color w:val="000000" w:themeColor="text1"/>
          <w:spacing w:val="-67"/>
          <w:sz w:val="28"/>
          <w:szCs w:val="28"/>
          <w:lang w:val="kk-KZ"/>
        </w:rPr>
        <w:t xml:space="preserve"> </w:t>
      </w:r>
      <w:r w:rsidRPr="00D15C6D">
        <w:rPr>
          <w:color w:val="000000" w:themeColor="text1"/>
          <w:sz w:val="28"/>
          <w:szCs w:val="28"/>
          <w:lang w:val="kk-KZ"/>
        </w:rPr>
        <w:t xml:space="preserve">жұмысының нәтижелері </w:t>
      </w:r>
      <w:r w:rsidR="008C24AA">
        <w:rPr>
          <w:color w:val="000000" w:themeColor="text1"/>
          <w:sz w:val="28"/>
          <w:szCs w:val="28"/>
          <w:lang w:val="kk-KZ"/>
        </w:rPr>
        <w:t xml:space="preserve">педагогика және </w:t>
      </w:r>
      <w:r w:rsidRPr="00D15C6D">
        <w:rPr>
          <w:color w:val="000000" w:themeColor="text1"/>
          <w:sz w:val="28"/>
          <w:szCs w:val="28"/>
          <w:lang w:val="kk-KZ"/>
        </w:rPr>
        <w:t>психология ғылымындағы нарр</w:t>
      </w:r>
      <w:r w:rsidR="008C24AA">
        <w:rPr>
          <w:color w:val="000000" w:themeColor="text1"/>
          <w:sz w:val="28"/>
          <w:szCs w:val="28"/>
          <w:lang w:val="kk-KZ"/>
        </w:rPr>
        <w:t>а</w:t>
      </w:r>
      <w:r w:rsidRPr="00D15C6D">
        <w:rPr>
          <w:color w:val="000000" w:themeColor="text1"/>
          <w:sz w:val="28"/>
          <w:szCs w:val="28"/>
          <w:lang w:val="kk-KZ"/>
        </w:rPr>
        <w:t>тив</w:t>
      </w:r>
      <w:r w:rsidR="008C24AA">
        <w:rPr>
          <w:color w:val="000000" w:themeColor="text1"/>
          <w:sz w:val="28"/>
          <w:szCs w:val="28"/>
          <w:lang w:val="kk-KZ"/>
        </w:rPr>
        <w:t>ке</w:t>
      </w:r>
      <w:r w:rsidRPr="00D15C6D">
        <w:rPr>
          <w:color w:val="000000" w:themeColor="text1"/>
          <w:sz w:val="28"/>
          <w:szCs w:val="28"/>
          <w:lang w:val="kk-KZ"/>
        </w:rPr>
        <w:t xml:space="preserve"> </w:t>
      </w:r>
      <w:r w:rsidR="008C24AA">
        <w:rPr>
          <w:color w:val="000000" w:themeColor="text1"/>
          <w:sz w:val="28"/>
          <w:szCs w:val="28"/>
          <w:lang w:val="kk-KZ"/>
        </w:rPr>
        <w:t>қабілеттілігін</w:t>
      </w:r>
      <w:r w:rsidRPr="00D15C6D">
        <w:rPr>
          <w:color w:val="000000" w:themeColor="text1"/>
          <w:sz w:val="28"/>
          <w:szCs w:val="28"/>
          <w:lang w:val="kk-KZ"/>
        </w:rPr>
        <w:t xml:space="preserve"> </w:t>
      </w:r>
      <w:r w:rsidR="008C24AA">
        <w:rPr>
          <w:color w:val="000000" w:themeColor="text1"/>
          <w:sz w:val="28"/>
          <w:szCs w:val="28"/>
          <w:lang w:val="kk-KZ"/>
        </w:rPr>
        <w:t>дамыту</w:t>
      </w:r>
      <w:r w:rsidRPr="00D15C6D">
        <w:rPr>
          <w:color w:val="000000" w:themeColor="text1"/>
          <w:sz w:val="28"/>
          <w:szCs w:val="28"/>
          <w:lang w:val="kk-KZ"/>
        </w:rPr>
        <w:t xml:space="preserve"> тиімділігін арттырып, психологиялық кеңес беру, психотерапия, психологиялық алдын алу, практикалық психология барысында ти</w:t>
      </w:r>
      <w:r w:rsidR="008C24AA">
        <w:rPr>
          <w:color w:val="000000" w:themeColor="text1"/>
          <w:sz w:val="28"/>
          <w:szCs w:val="28"/>
          <w:lang w:val="kk-KZ"/>
        </w:rPr>
        <w:t>ім</w:t>
      </w:r>
      <w:r w:rsidRPr="00D15C6D">
        <w:rPr>
          <w:color w:val="000000" w:themeColor="text1"/>
          <w:sz w:val="28"/>
          <w:szCs w:val="28"/>
          <w:lang w:val="kk-KZ"/>
        </w:rPr>
        <w:t>ді қолдануға негіз бола алады. Сонымен қатар,</w:t>
      </w:r>
      <w:r w:rsidRPr="00D15C6D">
        <w:rPr>
          <w:color w:val="000000" w:themeColor="text1"/>
          <w:spacing w:val="1"/>
          <w:sz w:val="28"/>
          <w:szCs w:val="28"/>
          <w:lang w:val="kk-KZ"/>
        </w:rPr>
        <w:t xml:space="preserve"> </w:t>
      </w:r>
      <w:r w:rsidRPr="00D15C6D">
        <w:rPr>
          <w:color w:val="000000" w:themeColor="text1"/>
          <w:sz w:val="28"/>
          <w:szCs w:val="28"/>
          <w:lang w:val="kk-KZ"/>
        </w:rPr>
        <w:t>жоғарғы оқу орындарында өтілетін «Психологиялық кеңес беру», «Психодиагностика», «Практикалық психология» сияқты арнаулы курстар</w:t>
      </w:r>
      <w:r w:rsidRPr="00D15C6D">
        <w:rPr>
          <w:color w:val="000000" w:themeColor="text1"/>
          <w:spacing w:val="1"/>
          <w:sz w:val="28"/>
          <w:szCs w:val="28"/>
          <w:lang w:val="kk-KZ"/>
        </w:rPr>
        <w:t xml:space="preserve"> </w:t>
      </w:r>
      <w:r w:rsidRPr="00D15C6D">
        <w:rPr>
          <w:color w:val="000000" w:themeColor="text1"/>
          <w:sz w:val="28"/>
          <w:szCs w:val="28"/>
          <w:lang w:val="kk-KZ"/>
        </w:rPr>
        <w:t>мен</w:t>
      </w:r>
      <w:r w:rsidRPr="00D15C6D">
        <w:rPr>
          <w:color w:val="000000" w:themeColor="text1"/>
          <w:spacing w:val="1"/>
          <w:sz w:val="28"/>
          <w:szCs w:val="28"/>
          <w:lang w:val="kk-KZ"/>
        </w:rPr>
        <w:t xml:space="preserve"> </w:t>
      </w:r>
      <w:r w:rsidRPr="00D15C6D">
        <w:rPr>
          <w:color w:val="000000" w:themeColor="text1"/>
          <w:sz w:val="28"/>
          <w:szCs w:val="28"/>
          <w:lang w:val="kk-KZ"/>
        </w:rPr>
        <w:t>семинарларда</w:t>
      </w:r>
      <w:r w:rsidRPr="00D15C6D">
        <w:rPr>
          <w:color w:val="000000" w:themeColor="text1"/>
          <w:spacing w:val="1"/>
          <w:sz w:val="28"/>
          <w:szCs w:val="28"/>
          <w:lang w:val="kk-KZ"/>
        </w:rPr>
        <w:t xml:space="preserve"> </w:t>
      </w:r>
      <w:r w:rsidRPr="00D15C6D">
        <w:rPr>
          <w:color w:val="000000" w:themeColor="text1"/>
          <w:sz w:val="28"/>
          <w:szCs w:val="28"/>
          <w:lang w:val="kk-KZ"/>
        </w:rPr>
        <w:t>оқу</w:t>
      </w:r>
      <w:r w:rsidRPr="00D15C6D">
        <w:rPr>
          <w:color w:val="000000" w:themeColor="text1"/>
          <w:spacing w:val="1"/>
          <w:sz w:val="28"/>
          <w:szCs w:val="28"/>
          <w:lang w:val="kk-KZ"/>
        </w:rPr>
        <w:t xml:space="preserve"> </w:t>
      </w:r>
      <w:r w:rsidRPr="00D15C6D">
        <w:rPr>
          <w:color w:val="000000" w:themeColor="text1"/>
          <w:sz w:val="28"/>
          <w:szCs w:val="28"/>
          <w:lang w:val="kk-KZ"/>
        </w:rPr>
        <w:t>материалы</w:t>
      </w:r>
      <w:r w:rsidRPr="00D15C6D">
        <w:rPr>
          <w:color w:val="000000" w:themeColor="text1"/>
          <w:spacing w:val="1"/>
          <w:sz w:val="28"/>
          <w:szCs w:val="28"/>
          <w:lang w:val="kk-KZ"/>
        </w:rPr>
        <w:t xml:space="preserve"> </w:t>
      </w:r>
      <w:r w:rsidRPr="00D15C6D">
        <w:rPr>
          <w:color w:val="000000" w:themeColor="text1"/>
          <w:sz w:val="28"/>
          <w:szCs w:val="28"/>
          <w:lang w:val="kk-KZ"/>
        </w:rPr>
        <w:t>ретінде</w:t>
      </w:r>
      <w:r w:rsidRPr="00D15C6D">
        <w:rPr>
          <w:color w:val="000000" w:themeColor="text1"/>
          <w:spacing w:val="1"/>
          <w:sz w:val="28"/>
          <w:szCs w:val="28"/>
          <w:lang w:val="kk-KZ"/>
        </w:rPr>
        <w:t xml:space="preserve"> </w:t>
      </w:r>
      <w:r w:rsidRPr="00D15C6D">
        <w:rPr>
          <w:color w:val="000000" w:themeColor="text1"/>
          <w:sz w:val="28"/>
          <w:szCs w:val="28"/>
          <w:lang w:val="kk-KZ"/>
        </w:rPr>
        <w:t>және</w:t>
      </w:r>
      <w:r w:rsidRPr="00D15C6D">
        <w:rPr>
          <w:color w:val="000000" w:themeColor="text1"/>
          <w:spacing w:val="1"/>
          <w:sz w:val="28"/>
          <w:szCs w:val="28"/>
          <w:lang w:val="kk-KZ"/>
        </w:rPr>
        <w:t xml:space="preserve"> </w:t>
      </w:r>
      <w:r w:rsidRPr="00D15C6D">
        <w:rPr>
          <w:color w:val="000000" w:themeColor="text1"/>
          <w:sz w:val="28"/>
          <w:szCs w:val="28"/>
          <w:lang w:val="kk-KZ"/>
        </w:rPr>
        <w:t>оқу</w:t>
      </w:r>
      <w:r w:rsidRPr="00D15C6D">
        <w:rPr>
          <w:color w:val="000000" w:themeColor="text1"/>
          <w:spacing w:val="1"/>
          <w:sz w:val="28"/>
          <w:szCs w:val="28"/>
          <w:lang w:val="kk-KZ"/>
        </w:rPr>
        <w:t xml:space="preserve"> </w:t>
      </w:r>
      <w:r w:rsidRPr="00D15C6D">
        <w:rPr>
          <w:color w:val="000000" w:themeColor="text1"/>
          <w:sz w:val="28"/>
          <w:szCs w:val="28"/>
          <w:lang w:val="kk-KZ"/>
        </w:rPr>
        <w:t>құралдарын</w:t>
      </w:r>
      <w:r w:rsidRPr="00D15C6D">
        <w:rPr>
          <w:color w:val="000000" w:themeColor="text1"/>
          <w:spacing w:val="1"/>
          <w:sz w:val="28"/>
          <w:szCs w:val="28"/>
          <w:lang w:val="kk-KZ"/>
        </w:rPr>
        <w:t xml:space="preserve"> </w:t>
      </w:r>
      <w:r w:rsidRPr="00D15C6D">
        <w:rPr>
          <w:color w:val="000000" w:themeColor="text1"/>
          <w:sz w:val="28"/>
          <w:szCs w:val="28"/>
          <w:lang w:val="kk-KZ"/>
        </w:rPr>
        <w:t>жазуда</w:t>
      </w:r>
      <w:r w:rsidRPr="00D15C6D">
        <w:rPr>
          <w:color w:val="000000" w:themeColor="text1"/>
          <w:spacing w:val="1"/>
          <w:sz w:val="28"/>
          <w:szCs w:val="28"/>
          <w:lang w:val="kk-KZ"/>
        </w:rPr>
        <w:t xml:space="preserve"> </w:t>
      </w:r>
      <w:r w:rsidRPr="00D15C6D">
        <w:rPr>
          <w:color w:val="000000" w:themeColor="text1"/>
          <w:sz w:val="28"/>
          <w:szCs w:val="28"/>
          <w:lang w:val="kk-KZ"/>
        </w:rPr>
        <w:t>пайдалануға</w:t>
      </w:r>
      <w:r w:rsidRPr="00D15C6D">
        <w:rPr>
          <w:color w:val="000000" w:themeColor="text1"/>
          <w:spacing w:val="-1"/>
          <w:sz w:val="28"/>
          <w:szCs w:val="28"/>
          <w:lang w:val="kk-KZ"/>
        </w:rPr>
        <w:t xml:space="preserve"> </w:t>
      </w:r>
      <w:r w:rsidRPr="00D15C6D">
        <w:rPr>
          <w:color w:val="000000" w:themeColor="text1"/>
          <w:sz w:val="28"/>
          <w:szCs w:val="28"/>
          <w:lang w:val="kk-KZ"/>
        </w:rPr>
        <w:t>болады.</w:t>
      </w:r>
    </w:p>
    <w:p w14:paraId="3CDA4264" w14:textId="77777777" w:rsidR="00771CB2" w:rsidRPr="00D15C6D" w:rsidRDefault="00771CB2" w:rsidP="00197CE2">
      <w:pPr>
        <w:pStyle w:val="Default"/>
        <w:spacing w:line="240" w:lineRule="auto"/>
        <w:ind w:firstLine="709"/>
        <w:jc w:val="both"/>
        <w:rPr>
          <w:b/>
          <w:bCs/>
          <w:color w:val="000000" w:themeColor="text1"/>
          <w:sz w:val="28"/>
          <w:szCs w:val="28"/>
          <w:lang w:val="kk-KZ"/>
        </w:rPr>
      </w:pPr>
      <w:r w:rsidRPr="00D15C6D">
        <w:rPr>
          <w:b/>
          <w:bCs/>
          <w:color w:val="000000" w:themeColor="text1"/>
          <w:sz w:val="28"/>
          <w:szCs w:val="28"/>
          <w:lang w:val="kk-KZ"/>
        </w:rPr>
        <w:t>Қорғауға ұсынылатын қағидалар:</w:t>
      </w:r>
      <w:r w:rsidRPr="00D15C6D">
        <w:rPr>
          <w:b/>
          <w:color w:val="000000" w:themeColor="text1"/>
          <w:sz w:val="28"/>
          <w:szCs w:val="28"/>
          <w:lang w:val="kk-KZ"/>
        </w:rPr>
        <w:t xml:space="preserve"> </w:t>
      </w:r>
    </w:p>
    <w:p w14:paraId="1C31DB12" w14:textId="39497019" w:rsidR="00771CB2" w:rsidRPr="00D15C6D" w:rsidRDefault="00771CB2" w:rsidP="00197CE2">
      <w:pPr>
        <w:pStyle w:val="af4"/>
        <w:numPr>
          <w:ilvl w:val="3"/>
          <w:numId w:val="2"/>
        </w:numPr>
        <w:tabs>
          <w:tab w:val="left" w:pos="993"/>
        </w:tabs>
        <w:ind w:left="0" w:firstLine="709"/>
        <w:jc w:val="both"/>
        <w:rPr>
          <w:color w:val="000000" w:themeColor="text1"/>
          <w:szCs w:val="28"/>
          <w:lang w:val="kk-KZ"/>
        </w:rPr>
      </w:pPr>
      <w:r w:rsidRPr="00D15C6D">
        <w:rPr>
          <w:color w:val="000000" w:themeColor="text1"/>
          <w:sz w:val="28"/>
          <w:szCs w:val="28"/>
          <w:lang w:val="kk-KZ"/>
        </w:rPr>
        <w:t>Нарратив мәселесінің генезисін, оның мазмұнын қарастыра отырып болашақ педагог-психологтердің нарративке қабілеттілігін дамытудың негіздерін,</w:t>
      </w:r>
      <w:r w:rsidRPr="00D15C6D">
        <w:rPr>
          <w:color w:val="000000" w:themeColor="text1"/>
          <w:sz w:val="28"/>
          <w:szCs w:val="28"/>
          <w:shd w:val="clear" w:color="auto" w:fill="FFFFFF"/>
          <w:lang w:val="kk-KZ"/>
        </w:rPr>
        <w:t xml:space="preserve"> </w:t>
      </w:r>
      <w:r w:rsidRPr="00D15C6D">
        <w:rPr>
          <w:color w:val="000000" w:themeColor="text1"/>
          <w:sz w:val="28"/>
          <w:szCs w:val="28"/>
          <w:lang w:val="kk-KZ"/>
        </w:rPr>
        <w:t xml:space="preserve">нарративтік тұғырлар мәселесінің зерттелуін, нарративтік тұғырларды жүзеге асырудың кезеңдерін, </w:t>
      </w:r>
      <w:r w:rsidRPr="00D15C6D">
        <w:rPr>
          <w:color w:val="000000" w:themeColor="text1"/>
          <w:sz w:val="28"/>
          <w:szCs w:val="28"/>
          <w:shd w:val="clear" w:color="auto" w:fill="FFFFFF"/>
          <w:lang w:val="kk-KZ"/>
        </w:rPr>
        <w:t>«н</w:t>
      </w:r>
      <w:r w:rsidRPr="00D15C6D">
        <w:rPr>
          <w:bCs/>
          <w:color w:val="000000" w:themeColor="text1"/>
          <w:sz w:val="28"/>
          <w:szCs w:val="28"/>
          <w:lang w:val="kk-KZ"/>
        </w:rPr>
        <w:t>арративтік тұғырлардың түрлі ғылыми салада қарастырылуын сараптай келе, нарратив</w:t>
      </w:r>
      <w:r w:rsidR="008C24AA">
        <w:rPr>
          <w:bCs/>
          <w:color w:val="000000" w:themeColor="text1"/>
          <w:sz w:val="28"/>
          <w:szCs w:val="28"/>
          <w:lang w:val="kk-KZ"/>
        </w:rPr>
        <w:t>ке қабілеттілік</w:t>
      </w:r>
      <w:r w:rsidRPr="00D15C6D">
        <w:rPr>
          <w:bCs/>
          <w:color w:val="000000" w:themeColor="text1"/>
          <w:sz w:val="28"/>
          <w:szCs w:val="28"/>
          <w:lang w:val="kk-KZ"/>
        </w:rPr>
        <w:t xml:space="preserve"> ұғымына анықтама бердік</w:t>
      </w:r>
      <w:r w:rsidR="008C24AA">
        <w:rPr>
          <w:bCs/>
          <w:color w:val="000000" w:themeColor="text1"/>
          <w:sz w:val="28"/>
          <w:szCs w:val="28"/>
          <w:lang w:val="kk-KZ"/>
        </w:rPr>
        <w:t>.</w:t>
      </w:r>
    </w:p>
    <w:p w14:paraId="3FAE1084" w14:textId="66899C9C" w:rsidR="00771CB2" w:rsidRPr="00D15C6D" w:rsidRDefault="008C24AA" w:rsidP="00197CE2">
      <w:pPr>
        <w:pStyle w:val="a5"/>
        <w:numPr>
          <w:ilvl w:val="0"/>
          <w:numId w:val="2"/>
        </w:numPr>
        <w:shd w:val="clear" w:color="auto" w:fill="FFFFFF"/>
        <w:tabs>
          <w:tab w:val="left" w:pos="993"/>
        </w:tabs>
        <w:ind w:left="0" w:firstLine="709"/>
        <w:jc w:val="both"/>
        <w:rPr>
          <w:color w:val="000000" w:themeColor="text1"/>
          <w:sz w:val="28"/>
          <w:szCs w:val="28"/>
          <w:lang w:val="kk-KZ"/>
        </w:rPr>
      </w:pPr>
      <w:r>
        <w:rPr>
          <w:color w:val="000000" w:themeColor="text1"/>
          <w:sz w:val="28"/>
          <w:szCs w:val="28"/>
          <w:lang w:val="kk-KZ"/>
        </w:rPr>
        <w:t>Б</w:t>
      </w:r>
      <w:r w:rsidR="00771CB2" w:rsidRPr="00D15C6D">
        <w:rPr>
          <w:color w:val="000000" w:themeColor="text1"/>
          <w:sz w:val="28"/>
          <w:szCs w:val="28"/>
          <w:lang w:val="kk-KZ"/>
        </w:rPr>
        <w:t>олашақ педагог-психологтердің нарративке қабілеттілігін дамытудың  педагогикалық шарттары: болашақ кәсіби қызметтің болашағын түсінуге бағытталған оқыту; бастапқы кәсіби білім беру; студент тұлғасының оқу үдерісі барысында белсенді дамуына бағытталуы; кәсіби оқу пәнаралық сипатқа ие болуы және кәсіби бағытталған міндеттерді шешуге негізделуі; оқу үдерісін ұйымдастыруды жетілдіру - жас білікті педагог-психоло</w:t>
      </w:r>
      <w:r>
        <w:rPr>
          <w:color w:val="000000" w:themeColor="text1"/>
          <w:sz w:val="28"/>
          <w:szCs w:val="28"/>
          <w:lang w:val="kk-KZ"/>
        </w:rPr>
        <w:t>г</w:t>
      </w:r>
      <w:r w:rsidR="00771CB2" w:rsidRPr="00D15C6D">
        <w:rPr>
          <w:color w:val="000000" w:themeColor="text1"/>
          <w:sz w:val="28"/>
          <w:szCs w:val="28"/>
          <w:lang w:val="kk-KZ"/>
        </w:rPr>
        <w:t>тердің кәсіби құзыреттілігінің негізгі элементтерін қалыптастыруы; қарым-қатынас дағдыларын шыңдау; нарративтік әдістерді меңгеру;  нарративтік әдістерді қолдану тиімділігін арттыру; нарратив әдістерін психологиялық кеңес беруде,  психологиялық ағартуда, психодиагностикалық зерттеулерде,  психология коррекциялық мен терапиялық жұмыстарда   тиімді қолдана алу;</w:t>
      </w:r>
    </w:p>
    <w:p w14:paraId="13BC5CAA" w14:textId="53CCB377" w:rsidR="00771CB2" w:rsidRPr="00D15C6D" w:rsidRDefault="00771CB2" w:rsidP="00197CE2">
      <w:pPr>
        <w:pStyle w:val="a5"/>
        <w:numPr>
          <w:ilvl w:val="0"/>
          <w:numId w:val="2"/>
        </w:numPr>
        <w:shd w:val="clear" w:color="auto" w:fill="FFFFFF"/>
        <w:tabs>
          <w:tab w:val="left" w:pos="993"/>
        </w:tabs>
        <w:ind w:left="0" w:firstLine="709"/>
        <w:jc w:val="both"/>
        <w:rPr>
          <w:color w:val="000000" w:themeColor="text1"/>
          <w:sz w:val="28"/>
          <w:szCs w:val="28"/>
          <w:lang w:val="kk-KZ"/>
        </w:rPr>
      </w:pPr>
      <w:r w:rsidRPr="00D15C6D">
        <w:rPr>
          <w:bCs/>
          <w:color w:val="000000" w:themeColor="text1"/>
          <w:sz w:val="28"/>
          <w:szCs w:val="28"/>
          <w:lang w:val="kk-KZ"/>
        </w:rPr>
        <w:t>«</w:t>
      </w:r>
      <w:r w:rsidR="008C24AA">
        <w:rPr>
          <w:bCs/>
          <w:color w:val="000000" w:themeColor="text1"/>
          <w:sz w:val="28"/>
          <w:szCs w:val="28"/>
          <w:lang w:val="kk-KZ"/>
        </w:rPr>
        <w:t>Б</w:t>
      </w:r>
      <w:r w:rsidRPr="00D15C6D">
        <w:rPr>
          <w:bCs/>
          <w:color w:val="000000" w:themeColor="text1"/>
          <w:sz w:val="28"/>
          <w:szCs w:val="28"/>
          <w:lang w:val="kk-KZ"/>
        </w:rPr>
        <w:t>олашақ педагог-психологтердің нарративке қабілеттілігін дамытудың  құрылымдық-мазмұндық моделі» мотивациялық</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құндылық, когнитивтік, кәсіби</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тұлғалық, рефлексивті</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әрекеттік компоненттерді қамтыды, әрі олардың өзара байланысы өзара тығыз 5 кезеңді (1-кезең болашақ педагог-психологтердің нарративке қабілеттілігін дамыту мақсатын, міндеттерін, анықтау; 2-кезең Болашақ педагог-психологтердің нарративке қабілеттілігін дамытудағы маз</w:t>
      </w:r>
      <w:r w:rsidR="008C24AA">
        <w:rPr>
          <w:bCs/>
          <w:color w:val="000000" w:themeColor="text1"/>
          <w:sz w:val="28"/>
          <w:szCs w:val="28"/>
          <w:lang w:val="kk-KZ"/>
        </w:rPr>
        <w:t>м</w:t>
      </w:r>
      <w:r w:rsidRPr="00D15C6D">
        <w:rPr>
          <w:bCs/>
          <w:color w:val="000000" w:themeColor="text1"/>
          <w:sz w:val="28"/>
          <w:szCs w:val="28"/>
          <w:lang w:val="kk-KZ"/>
        </w:rPr>
        <w:t>ұндық жағы; 3-кезең</w:t>
      </w:r>
      <w:r w:rsidRPr="00D15C6D">
        <w:rPr>
          <w:bCs/>
          <w:color w:val="000000" w:themeColor="text1"/>
          <w:spacing w:val="1"/>
          <w:sz w:val="28"/>
          <w:szCs w:val="28"/>
          <w:lang w:val="kk-KZ"/>
        </w:rPr>
        <w:t xml:space="preserve"> </w:t>
      </w:r>
      <w:r w:rsidRPr="00D15C6D">
        <w:rPr>
          <w:bCs/>
          <w:color w:val="000000" w:themeColor="text1"/>
          <w:sz w:val="28"/>
          <w:szCs w:val="28"/>
          <w:lang w:val="kk-KZ"/>
        </w:rPr>
        <w:t>Болашақ педагог-психологтердің нарративке қабілеттілігін анықтау әдістері мен  құралдар</w:t>
      </w:r>
      <w:r w:rsidR="008C24AA">
        <w:rPr>
          <w:bCs/>
          <w:color w:val="000000" w:themeColor="text1"/>
          <w:sz w:val="28"/>
          <w:szCs w:val="28"/>
          <w:lang w:val="kk-KZ"/>
        </w:rPr>
        <w:t>ын</w:t>
      </w:r>
      <w:r w:rsidRPr="00D15C6D">
        <w:rPr>
          <w:bCs/>
          <w:color w:val="000000" w:themeColor="text1"/>
          <w:sz w:val="28"/>
          <w:szCs w:val="28"/>
          <w:lang w:val="kk-KZ"/>
        </w:rPr>
        <w:t xml:space="preserve">, </w:t>
      </w:r>
      <w:r w:rsidRPr="00D15C6D">
        <w:rPr>
          <w:bCs/>
          <w:color w:val="000000" w:themeColor="text1"/>
          <w:sz w:val="28"/>
          <w:szCs w:val="28"/>
          <w:lang w:val="kk-KZ"/>
        </w:rPr>
        <w:lastRenderedPageBreak/>
        <w:t xml:space="preserve">нысандарын  айқындау; 4-кезең. Диагностикалық зерттеу жұмысын жүргізу; 5-кезең. Диагностикалық зерттеу нәтижелеріне сандық-сапалық талдау жасау) қамтыды.  </w:t>
      </w:r>
    </w:p>
    <w:p w14:paraId="3C3BAEE3" w14:textId="31B0F70A" w:rsidR="00771CB2" w:rsidRPr="008C24AA" w:rsidRDefault="00771CB2" w:rsidP="00197CE2">
      <w:pPr>
        <w:pStyle w:val="a5"/>
        <w:numPr>
          <w:ilvl w:val="0"/>
          <w:numId w:val="2"/>
        </w:numPr>
        <w:shd w:val="clear" w:color="auto" w:fill="FFFFFF"/>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Болашақ педагог-психологтердің </w:t>
      </w:r>
      <w:r w:rsidRPr="00D15C6D">
        <w:rPr>
          <w:noProof/>
          <w:color w:val="000000" w:themeColor="text1"/>
          <w:sz w:val="28"/>
          <w:szCs w:val="28"/>
          <w:lang w:val="kk-KZ"/>
        </w:rPr>
        <w:t xml:space="preserve">эмпатия мен рефлексияның қалыптасу деңгейін, </w:t>
      </w:r>
      <w:r w:rsidRPr="008C24AA">
        <w:rPr>
          <w:color w:val="000000" w:themeColor="text1"/>
          <w:sz w:val="28"/>
          <w:szCs w:val="28"/>
          <w:lang w:val="kk-KZ" w:eastAsia="en-US"/>
        </w:rPr>
        <w:t>белсенд</w:t>
      </w:r>
      <w:r w:rsidR="008C24AA" w:rsidRPr="008C24AA">
        <w:rPr>
          <w:color w:val="000000" w:themeColor="text1"/>
          <w:sz w:val="28"/>
          <w:szCs w:val="28"/>
          <w:lang w:val="kk-KZ" w:eastAsia="en-US"/>
        </w:rPr>
        <w:t>і</w:t>
      </w:r>
      <w:r w:rsidRPr="008C24AA">
        <w:rPr>
          <w:color w:val="000000" w:themeColor="text1"/>
          <w:sz w:val="28"/>
          <w:szCs w:val="28"/>
          <w:lang w:val="kk-KZ" w:eastAsia="en-US"/>
        </w:rPr>
        <w:t>лік-енжарлық, көпшіл-тұйық, кінәнің көрініс табуы – кінәд</w:t>
      </w:r>
      <w:r w:rsidR="008C24AA">
        <w:rPr>
          <w:color w:val="000000" w:themeColor="text1"/>
          <w:sz w:val="28"/>
          <w:szCs w:val="28"/>
          <w:lang w:val="kk-KZ" w:eastAsia="en-US"/>
        </w:rPr>
        <w:t>а</w:t>
      </w:r>
      <w:r w:rsidRPr="008C24AA">
        <w:rPr>
          <w:color w:val="000000" w:themeColor="text1"/>
          <w:sz w:val="28"/>
          <w:szCs w:val="28"/>
          <w:lang w:val="kk-KZ" w:eastAsia="en-US"/>
        </w:rPr>
        <w:t>н аулақ болу, табандылық-табандылықтың болмауы, өз мінез - құлқын бақылай алуы</w:t>
      </w:r>
      <w:r w:rsidR="008C24AA">
        <w:rPr>
          <w:color w:val="000000" w:themeColor="text1"/>
          <w:sz w:val="28"/>
          <w:szCs w:val="28"/>
          <w:lang w:val="kk-KZ" w:eastAsia="en-US"/>
        </w:rPr>
        <w:t xml:space="preserve"> </w:t>
      </w:r>
      <w:r w:rsidRPr="008C24AA">
        <w:rPr>
          <w:color w:val="000000" w:themeColor="text1"/>
          <w:sz w:val="28"/>
          <w:szCs w:val="28"/>
          <w:lang w:val="kk-KZ" w:eastAsia="en-US"/>
        </w:rPr>
        <w:t>-</w:t>
      </w:r>
      <w:r w:rsidR="008C24AA">
        <w:rPr>
          <w:color w:val="000000" w:themeColor="text1"/>
          <w:sz w:val="28"/>
          <w:szCs w:val="28"/>
          <w:lang w:val="kk-KZ" w:eastAsia="en-US"/>
        </w:rPr>
        <w:t xml:space="preserve"> </w:t>
      </w:r>
      <w:r w:rsidRPr="008C24AA">
        <w:rPr>
          <w:color w:val="000000" w:themeColor="text1"/>
          <w:sz w:val="28"/>
          <w:szCs w:val="28"/>
          <w:lang w:val="kk-KZ" w:eastAsia="en-US"/>
        </w:rPr>
        <w:t xml:space="preserve">импульсивтілік, байқампаздық-немқұрайлылық, эмоционалды тұрақсыздық-эмоционалды тұрақтылық </w:t>
      </w:r>
      <w:r w:rsidRPr="008C24AA">
        <w:rPr>
          <w:color w:val="000000" w:themeColor="text1"/>
          <w:sz w:val="28"/>
          <w:szCs w:val="28"/>
          <w:lang w:val="kk-KZ"/>
        </w:rPr>
        <w:t>ерекшеліктерін  анықтау негізінде тәжірибелік-эксперименттік жұмыс нәтижелері анықталып мен болашақ педагог-психологтердің нарративке қабілеттілігін дамытуға арналған тренингтер жинағы құрылды, әрі оны тәжірибеде қолдану бойынша ұсыныстар жасалды.</w:t>
      </w:r>
      <w:r w:rsidRPr="008C24AA">
        <w:rPr>
          <w:color w:val="000000" w:themeColor="text1"/>
          <w:sz w:val="28"/>
          <w:szCs w:val="28"/>
          <w:u w:val="single"/>
          <w:lang w:val="kk-KZ"/>
        </w:rPr>
        <w:t xml:space="preserve"> </w:t>
      </w:r>
      <w:r w:rsidRPr="008C24AA">
        <w:rPr>
          <w:color w:val="000000" w:themeColor="text1"/>
          <w:sz w:val="28"/>
          <w:szCs w:val="28"/>
          <w:lang w:val="kk-KZ"/>
        </w:rPr>
        <w:t xml:space="preserve"> </w:t>
      </w:r>
    </w:p>
    <w:p w14:paraId="58B11F18" w14:textId="282220DA" w:rsidR="00771CB2" w:rsidRPr="00D15C6D" w:rsidRDefault="00771CB2" w:rsidP="00197CE2">
      <w:pPr>
        <w:tabs>
          <w:tab w:val="left" w:pos="709"/>
        </w:tabs>
        <w:ind w:firstLine="709"/>
        <w:jc w:val="both"/>
        <w:rPr>
          <w:bCs/>
          <w:color w:val="000000" w:themeColor="text1"/>
          <w:sz w:val="28"/>
          <w:szCs w:val="28"/>
          <w:lang w:val="kk-KZ"/>
        </w:rPr>
      </w:pPr>
      <w:r w:rsidRPr="00D15C6D">
        <w:rPr>
          <w:b/>
          <w:color w:val="000000" w:themeColor="text1"/>
          <w:sz w:val="28"/>
          <w:szCs w:val="28"/>
          <w:lang w:val="kk-KZ"/>
        </w:rPr>
        <w:t xml:space="preserve">Зерттеу нәтижелердің сенімділігі, мақұлдануы, тәжірибеге ендірілуі. </w:t>
      </w:r>
      <w:r w:rsidRPr="00D15C6D">
        <w:rPr>
          <w:bCs/>
          <w:color w:val="000000" w:themeColor="text1"/>
          <w:sz w:val="28"/>
          <w:szCs w:val="28"/>
          <w:lang w:val="kk-KZ"/>
        </w:rPr>
        <w:t>Диссертациялық зерттеу жұмысының тақырыбы теориялық талдаулар негізінде дәлелденуімен, зерттеу жұмысының мазмұны ғылыми аппаратқа сәйкесті</w:t>
      </w:r>
      <w:r w:rsidR="00DB0907">
        <w:rPr>
          <w:bCs/>
          <w:color w:val="000000" w:themeColor="text1"/>
          <w:sz w:val="28"/>
          <w:szCs w:val="28"/>
          <w:lang w:val="kk-KZ"/>
        </w:rPr>
        <w:t>гі</w:t>
      </w:r>
      <w:r w:rsidRPr="00D15C6D">
        <w:rPr>
          <w:bCs/>
          <w:color w:val="000000" w:themeColor="text1"/>
          <w:sz w:val="28"/>
          <w:szCs w:val="28"/>
          <w:lang w:val="kk-KZ"/>
        </w:rPr>
        <w:t>мен, эксперименттік зерттеуде арнайы әдіс-тәсілдерді алға қойылған міндеттерге сәйкес сенім</w:t>
      </w:r>
      <w:r w:rsidR="008C24AA">
        <w:rPr>
          <w:bCs/>
          <w:color w:val="000000" w:themeColor="text1"/>
          <w:sz w:val="28"/>
          <w:szCs w:val="28"/>
          <w:lang w:val="kk-KZ"/>
        </w:rPr>
        <w:t>ді</w:t>
      </w:r>
      <w:r w:rsidRPr="00D15C6D">
        <w:rPr>
          <w:bCs/>
          <w:color w:val="000000" w:themeColor="text1"/>
          <w:sz w:val="28"/>
          <w:szCs w:val="28"/>
          <w:lang w:val="kk-KZ"/>
        </w:rPr>
        <w:t>лігімен, нақтылығымен, дәйектілігімен сипатталды.</w:t>
      </w:r>
      <w:r w:rsidRPr="00D15C6D">
        <w:rPr>
          <w:b/>
          <w:color w:val="000000" w:themeColor="text1"/>
          <w:sz w:val="28"/>
          <w:szCs w:val="28"/>
          <w:lang w:val="kk-KZ"/>
        </w:rPr>
        <w:t xml:space="preserve"> </w:t>
      </w:r>
      <w:r w:rsidRPr="00D15C6D">
        <w:rPr>
          <w:bCs/>
          <w:color w:val="000000" w:themeColor="text1"/>
          <w:sz w:val="28"/>
          <w:szCs w:val="28"/>
          <w:lang w:val="kk-KZ"/>
        </w:rPr>
        <w:t>Диссертациялық зерттеу жұмысы барысында</w:t>
      </w:r>
      <w:r w:rsidRPr="00D15C6D">
        <w:rPr>
          <w:b/>
          <w:color w:val="000000" w:themeColor="text1"/>
          <w:sz w:val="28"/>
          <w:szCs w:val="28"/>
          <w:lang w:val="kk-KZ"/>
        </w:rPr>
        <w:t xml:space="preserve"> </w:t>
      </w:r>
      <w:r w:rsidRPr="00D15C6D">
        <w:rPr>
          <w:bCs/>
          <w:color w:val="000000" w:themeColor="text1"/>
          <w:sz w:val="28"/>
          <w:szCs w:val="28"/>
          <w:lang w:val="kk-KZ"/>
        </w:rPr>
        <w:t>«Болашақ педагог-психологтердің нарративке қабілеттілігін дамытуға арналған тренингтер жинағы»</w:t>
      </w:r>
      <w:r w:rsidR="008C24AA" w:rsidRPr="008C24AA">
        <w:rPr>
          <w:bCs/>
          <w:color w:val="000000" w:themeColor="text1"/>
          <w:sz w:val="28"/>
          <w:szCs w:val="28"/>
          <w:lang w:val="kk-KZ"/>
        </w:rPr>
        <w:t xml:space="preserve"> Астана халықаралық университетінің</w:t>
      </w:r>
      <w:r w:rsidRPr="008C24AA">
        <w:rPr>
          <w:bCs/>
          <w:color w:val="000000" w:themeColor="text1"/>
          <w:sz w:val="28"/>
          <w:szCs w:val="28"/>
          <w:lang w:val="kk-KZ"/>
        </w:rPr>
        <w:t xml:space="preserve">, Педагогика </w:t>
      </w:r>
      <w:r w:rsidR="008C24AA" w:rsidRPr="008C24AA">
        <w:rPr>
          <w:bCs/>
          <w:color w:val="000000" w:themeColor="text1"/>
          <w:sz w:val="28"/>
          <w:szCs w:val="28"/>
          <w:lang w:val="kk-KZ"/>
        </w:rPr>
        <w:t>институтында</w:t>
      </w:r>
      <w:r w:rsidRPr="008C24AA">
        <w:rPr>
          <w:bCs/>
          <w:color w:val="000000" w:themeColor="text1"/>
          <w:sz w:val="28"/>
          <w:szCs w:val="28"/>
          <w:lang w:val="kk-KZ"/>
        </w:rPr>
        <w:t xml:space="preserve"> «Педагог</w:t>
      </w:r>
      <w:r w:rsidR="008C24AA">
        <w:rPr>
          <w:bCs/>
          <w:color w:val="000000" w:themeColor="text1"/>
          <w:sz w:val="28"/>
          <w:szCs w:val="28"/>
          <w:lang w:val="kk-KZ"/>
        </w:rPr>
        <w:t xml:space="preserve">ика және </w:t>
      </w:r>
      <w:r w:rsidRPr="008C24AA">
        <w:rPr>
          <w:bCs/>
          <w:color w:val="000000" w:themeColor="text1"/>
          <w:sz w:val="28"/>
          <w:szCs w:val="28"/>
          <w:lang w:val="kk-KZ"/>
        </w:rPr>
        <w:t>психолог</w:t>
      </w:r>
      <w:r w:rsidR="008C24AA">
        <w:rPr>
          <w:bCs/>
          <w:color w:val="000000" w:themeColor="text1"/>
          <w:sz w:val="28"/>
          <w:szCs w:val="28"/>
          <w:lang w:val="kk-KZ"/>
        </w:rPr>
        <w:t>ия</w:t>
      </w:r>
      <w:r w:rsidRPr="008C24AA">
        <w:rPr>
          <w:bCs/>
          <w:color w:val="000000" w:themeColor="text1"/>
          <w:sz w:val="28"/>
          <w:szCs w:val="28"/>
          <w:lang w:val="kk-KZ"/>
        </w:rPr>
        <w:t>»</w:t>
      </w:r>
      <w:r w:rsidR="008C24AA">
        <w:rPr>
          <w:bCs/>
          <w:color w:val="000000" w:themeColor="text1"/>
          <w:sz w:val="28"/>
          <w:szCs w:val="28"/>
          <w:lang w:val="kk-KZ"/>
        </w:rPr>
        <w:t xml:space="preserve"> мамандығы бойынша</w:t>
      </w:r>
      <w:r w:rsidRPr="008C24AA">
        <w:rPr>
          <w:bCs/>
          <w:color w:val="000000" w:themeColor="text1"/>
          <w:sz w:val="28"/>
          <w:szCs w:val="28"/>
          <w:lang w:val="kk-KZ"/>
        </w:rPr>
        <w:t xml:space="preserve"> мамандарды даярлау барысында оқу үдерісіне енгіз</w:t>
      </w:r>
      <w:r w:rsidR="008C24AA" w:rsidRPr="008C24AA">
        <w:rPr>
          <w:bCs/>
          <w:color w:val="000000" w:themeColor="text1"/>
          <w:sz w:val="28"/>
          <w:szCs w:val="28"/>
          <w:lang w:val="kk-KZ"/>
        </w:rPr>
        <w:t xml:space="preserve">ілді. </w:t>
      </w:r>
      <w:r w:rsidRPr="008C24AA">
        <w:rPr>
          <w:bCs/>
          <w:color w:val="000000" w:themeColor="text1"/>
          <w:sz w:val="28"/>
          <w:szCs w:val="28"/>
          <w:lang w:val="kk-KZ"/>
        </w:rPr>
        <w:t>(</w:t>
      </w:r>
      <w:r w:rsidR="008C24AA" w:rsidRPr="008C24AA">
        <w:rPr>
          <w:bCs/>
          <w:color w:val="000000" w:themeColor="text1"/>
          <w:sz w:val="28"/>
          <w:szCs w:val="28"/>
          <w:lang w:val="kk-KZ"/>
        </w:rPr>
        <w:t>19.04.2023 ендіру актісі</w:t>
      </w:r>
      <w:r w:rsidRPr="008C24AA">
        <w:rPr>
          <w:bCs/>
          <w:color w:val="000000" w:themeColor="text1"/>
          <w:sz w:val="28"/>
          <w:szCs w:val="28"/>
          <w:lang w:val="kk-KZ"/>
        </w:rPr>
        <w:t>).</w:t>
      </w:r>
      <w:r w:rsidRPr="00D15C6D">
        <w:rPr>
          <w:bCs/>
          <w:color w:val="000000" w:themeColor="text1"/>
          <w:sz w:val="28"/>
          <w:szCs w:val="28"/>
          <w:lang w:val="kk-KZ"/>
        </w:rPr>
        <w:t xml:space="preserve">  </w:t>
      </w:r>
    </w:p>
    <w:p w14:paraId="1E02B363" w14:textId="77777777" w:rsidR="00771CB2" w:rsidRPr="00D15C6D" w:rsidRDefault="00771CB2" w:rsidP="00197CE2">
      <w:pPr>
        <w:ind w:firstLine="709"/>
        <w:jc w:val="both"/>
        <w:rPr>
          <w:b/>
          <w:color w:val="000000" w:themeColor="text1"/>
          <w:sz w:val="28"/>
          <w:szCs w:val="28"/>
          <w:lang w:val="kk-KZ"/>
        </w:rPr>
      </w:pPr>
      <w:r w:rsidRPr="00D15C6D">
        <w:rPr>
          <w:b/>
          <w:color w:val="000000" w:themeColor="text1"/>
          <w:sz w:val="28"/>
          <w:szCs w:val="28"/>
          <w:lang w:val="kk-KZ"/>
        </w:rPr>
        <w:t xml:space="preserve">Зерттеу нәтижесін сынақтан өткізу және ендіру: </w:t>
      </w:r>
    </w:p>
    <w:p w14:paraId="193FF878" w14:textId="77777777" w:rsidR="00197CE2" w:rsidRDefault="00771CB2" w:rsidP="00197CE2">
      <w:pPr>
        <w:tabs>
          <w:tab w:val="left" w:pos="993"/>
        </w:tabs>
        <w:ind w:firstLine="709"/>
        <w:jc w:val="both"/>
        <w:rPr>
          <w:color w:val="000000" w:themeColor="text1"/>
          <w:sz w:val="28"/>
          <w:szCs w:val="28"/>
          <w:lang w:val="kk-KZ"/>
        </w:rPr>
      </w:pPr>
      <w:r w:rsidRPr="00D15C6D">
        <w:rPr>
          <w:color w:val="000000" w:themeColor="text1"/>
          <w:sz w:val="28"/>
          <w:szCs w:val="28"/>
          <w:lang w:val="kk-KZ"/>
        </w:rPr>
        <w:t>Диссертациялық зерттеу нәтижелері бойынша 7 ғылыми еңбек жарияланды. Мұндағы Scopus компаниясының ақпараттық базасына кіретін нөлдік емес им</w:t>
      </w:r>
      <w:r w:rsidR="008C24AA">
        <w:rPr>
          <w:color w:val="000000" w:themeColor="text1"/>
          <w:sz w:val="28"/>
          <w:szCs w:val="28"/>
          <w:lang w:val="kk-KZ"/>
        </w:rPr>
        <w:t>п</w:t>
      </w:r>
      <w:r w:rsidRPr="00D15C6D">
        <w:rPr>
          <w:color w:val="000000" w:themeColor="text1"/>
          <w:sz w:val="28"/>
          <w:szCs w:val="28"/>
          <w:lang w:val="kk-KZ"/>
        </w:rPr>
        <w:t xml:space="preserve">акт-факторы бар журналдарда – 2 мақала: </w:t>
      </w:r>
    </w:p>
    <w:p w14:paraId="11771A47" w14:textId="191D9EC5" w:rsidR="008C24AA" w:rsidRPr="008C24AA" w:rsidRDefault="000A4F15" w:rsidP="000A4F15">
      <w:pPr>
        <w:tabs>
          <w:tab w:val="left" w:pos="993"/>
        </w:tabs>
        <w:ind w:firstLine="709"/>
        <w:jc w:val="both"/>
        <w:rPr>
          <w:color w:val="333333"/>
          <w:shd w:val="clear" w:color="auto" w:fill="FFFFFF"/>
          <w:lang w:val="en-US"/>
        </w:rPr>
      </w:pPr>
      <w:r>
        <w:rPr>
          <w:color w:val="000000" w:themeColor="text1"/>
          <w:sz w:val="28"/>
          <w:szCs w:val="28"/>
          <w:lang w:val="kk-KZ"/>
        </w:rPr>
        <w:t xml:space="preserve">1. </w:t>
      </w:r>
      <w:r w:rsidR="00771CB2" w:rsidRPr="00D15C6D">
        <w:rPr>
          <w:color w:val="000000" w:themeColor="text1"/>
          <w:sz w:val="28"/>
          <w:szCs w:val="28"/>
          <w:shd w:val="clear" w:color="auto" w:fill="FFFFFF"/>
          <w:lang w:val="en-US"/>
        </w:rPr>
        <w:t>Features of the Development of Future Teachers-Psychologists' Ability to a Narrative</w:t>
      </w:r>
      <w:r w:rsidRPr="000A4F15">
        <w:rPr>
          <w:color w:val="000000" w:themeColor="text1"/>
          <w:sz w:val="28"/>
          <w:szCs w:val="28"/>
          <w:shd w:val="clear" w:color="auto" w:fill="FFFFFF"/>
          <w:lang w:val="en-US"/>
        </w:rPr>
        <w:t xml:space="preserve"> //</w:t>
      </w:r>
      <w:r w:rsidR="00771CB2" w:rsidRPr="00D15C6D">
        <w:rPr>
          <w:color w:val="000000" w:themeColor="text1"/>
          <w:sz w:val="28"/>
          <w:szCs w:val="28"/>
          <w:shd w:val="clear" w:color="auto" w:fill="FFFFFF"/>
          <w:lang w:val="en-US"/>
        </w:rPr>
        <w:t xml:space="preserve"> </w:t>
      </w:r>
      <w:r w:rsidR="008C24AA" w:rsidRPr="008C24AA">
        <w:rPr>
          <w:rStyle w:val="af5"/>
          <w:b w:val="0"/>
          <w:bCs w:val="0"/>
          <w:color w:val="000000" w:themeColor="text1"/>
          <w:sz w:val="28"/>
          <w:szCs w:val="28"/>
          <w:shd w:val="clear" w:color="auto" w:fill="FFFFFF"/>
          <w:lang w:val="en-US"/>
        </w:rPr>
        <w:t>Mind, Brain, and Education</w:t>
      </w:r>
      <w:r w:rsidR="008C24AA" w:rsidRPr="008C24AA">
        <w:rPr>
          <w:rStyle w:val="af5"/>
          <w:b w:val="0"/>
          <w:bCs w:val="0"/>
          <w:color w:val="000000" w:themeColor="text1"/>
          <w:sz w:val="28"/>
          <w:szCs w:val="28"/>
          <w:shd w:val="clear" w:color="auto" w:fill="FFFFFF"/>
          <w:lang w:val="kk-KZ"/>
        </w:rPr>
        <w:t xml:space="preserve">, </w:t>
      </w:r>
      <w:r w:rsidR="008C24AA" w:rsidRPr="008C24AA">
        <w:rPr>
          <w:sz w:val="28"/>
          <w:szCs w:val="28"/>
          <w:lang w:val="en-US"/>
        </w:rPr>
        <w:t>Vol</w:t>
      </w:r>
      <w:r w:rsidR="008C24AA" w:rsidRPr="008C24AA">
        <w:rPr>
          <w:sz w:val="28"/>
          <w:szCs w:val="28"/>
          <w:lang w:val="kk-KZ"/>
        </w:rPr>
        <w:t>.</w:t>
      </w:r>
      <w:r w:rsidR="008C24AA" w:rsidRPr="008C24AA">
        <w:rPr>
          <w:sz w:val="28"/>
          <w:szCs w:val="28"/>
          <w:lang w:val="en-US"/>
        </w:rPr>
        <w:t>16, No 4, (2022)</w:t>
      </w:r>
      <w:r w:rsidR="008C24AA">
        <w:rPr>
          <w:color w:val="000000" w:themeColor="text1"/>
          <w:sz w:val="28"/>
          <w:szCs w:val="28"/>
          <w:shd w:val="clear" w:color="auto" w:fill="FFFFFF"/>
          <w:lang w:val="kk-KZ"/>
        </w:rPr>
        <w:t xml:space="preserve">: </w:t>
      </w:r>
      <w:r w:rsidR="008C24AA" w:rsidRPr="008C24AA">
        <w:rPr>
          <w:color w:val="000000" w:themeColor="text1"/>
          <w:sz w:val="28"/>
          <w:szCs w:val="28"/>
          <w:shd w:val="clear" w:color="auto" w:fill="FFFFFF"/>
          <w:lang w:val="en-US"/>
        </w:rPr>
        <w:t>November</w:t>
      </w:r>
      <w:r w:rsidR="008C24AA" w:rsidRPr="008C24AA">
        <w:rPr>
          <w:color w:val="000000" w:themeColor="text1"/>
          <w:shd w:val="clear" w:color="auto" w:fill="FFFFFF"/>
          <w:lang w:val="en-US"/>
        </w:rPr>
        <w:t> </w:t>
      </w:r>
    </w:p>
    <w:p w14:paraId="034A6984" w14:textId="2060AFFA" w:rsidR="00771CB2" w:rsidRPr="008C24AA" w:rsidRDefault="000A4F15" w:rsidP="000A4F15">
      <w:pPr>
        <w:pStyle w:val="a5"/>
        <w:tabs>
          <w:tab w:val="left" w:pos="993"/>
        </w:tabs>
        <w:ind w:left="0" w:firstLine="709"/>
        <w:jc w:val="both"/>
        <w:rPr>
          <w:color w:val="000000" w:themeColor="text1"/>
          <w:shd w:val="clear" w:color="auto" w:fill="FFFFFF"/>
          <w:lang w:val="en-US"/>
        </w:rPr>
      </w:pPr>
      <w:r>
        <w:rPr>
          <w:color w:val="000000" w:themeColor="text1"/>
          <w:sz w:val="28"/>
          <w:szCs w:val="28"/>
          <w:lang w:val="kk-KZ"/>
        </w:rPr>
        <w:t xml:space="preserve">2. </w:t>
      </w:r>
      <w:r w:rsidR="00771CB2" w:rsidRPr="008C24AA">
        <w:rPr>
          <w:color w:val="000000" w:themeColor="text1"/>
          <w:sz w:val="28"/>
          <w:szCs w:val="28"/>
          <w:shd w:val="clear" w:color="auto" w:fill="FFFFFF"/>
          <w:lang w:val="en-US"/>
        </w:rPr>
        <w:t>Group psychological and pedagogical technologies for developing the narrative ability in future specialists</w:t>
      </w:r>
      <w:r w:rsidR="00771CB2" w:rsidRPr="008C24AA">
        <w:rPr>
          <w:color w:val="000000" w:themeColor="text1"/>
          <w:sz w:val="28"/>
          <w:szCs w:val="28"/>
          <w:shd w:val="clear" w:color="auto" w:fill="FFFFFF"/>
          <w:lang w:val="kk-KZ"/>
        </w:rPr>
        <w:t xml:space="preserve"> </w:t>
      </w:r>
      <w:r w:rsidRPr="000A4F15">
        <w:rPr>
          <w:color w:val="000000" w:themeColor="text1"/>
          <w:sz w:val="28"/>
          <w:szCs w:val="28"/>
          <w:shd w:val="clear" w:color="auto" w:fill="FFFFFF"/>
          <w:lang w:val="en-US"/>
        </w:rPr>
        <w:t>//</w:t>
      </w:r>
      <w:r w:rsidR="00771CB2" w:rsidRPr="008C24AA">
        <w:rPr>
          <w:rStyle w:val="10"/>
          <w:rFonts w:ascii="Times New Roman" w:hAnsi="Times New Roman" w:cs="Times New Roman"/>
          <w:color w:val="000000" w:themeColor="text1"/>
          <w:sz w:val="28"/>
          <w:szCs w:val="28"/>
          <w:shd w:val="clear" w:color="auto" w:fill="FFFFFF"/>
          <w:lang w:val="en-US"/>
        </w:rPr>
        <w:t xml:space="preserve"> </w:t>
      </w:r>
      <w:r w:rsidR="00771CB2" w:rsidRPr="008C24AA">
        <w:rPr>
          <w:rStyle w:val="af5"/>
          <w:rFonts w:eastAsiaTheme="majorEastAsia"/>
          <w:b w:val="0"/>
          <w:bCs w:val="0"/>
          <w:color w:val="000000" w:themeColor="text1"/>
          <w:sz w:val="28"/>
          <w:szCs w:val="28"/>
          <w:shd w:val="clear" w:color="auto" w:fill="FFFFFF"/>
          <w:lang w:val="en-US"/>
        </w:rPr>
        <w:t>Cypriot Journal of Educational Sciences</w:t>
      </w:r>
      <w:r w:rsidR="00771CB2" w:rsidRPr="008C24AA">
        <w:rPr>
          <w:b/>
          <w:bCs/>
          <w:color w:val="000000" w:themeColor="text1"/>
          <w:sz w:val="28"/>
          <w:szCs w:val="28"/>
          <w:shd w:val="clear" w:color="auto" w:fill="FFFFFF"/>
          <w:lang w:val="en-US"/>
        </w:rPr>
        <w:t> </w:t>
      </w:r>
      <w:r w:rsidR="00771CB2" w:rsidRPr="008C24AA">
        <w:rPr>
          <w:rStyle w:val="af5"/>
          <w:rFonts w:eastAsiaTheme="majorEastAsia"/>
          <w:b w:val="0"/>
          <w:bCs w:val="0"/>
          <w:color w:val="000000" w:themeColor="text1"/>
          <w:sz w:val="28"/>
          <w:szCs w:val="28"/>
          <w:shd w:val="clear" w:color="auto" w:fill="FFFFFF"/>
          <w:lang w:val="en-US"/>
        </w:rPr>
        <w:t xml:space="preserve">(CJES), </w:t>
      </w:r>
      <w:r w:rsidR="00771CB2" w:rsidRPr="008C24AA">
        <w:rPr>
          <w:color w:val="000000" w:themeColor="text1"/>
          <w:sz w:val="28"/>
          <w:szCs w:val="28"/>
          <w:shd w:val="clear" w:color="auto" w:fill="FFFFFF"/>
          <w:lang w:val="en-US"/>
        </w:rPr>
        <w:t>Vol. 17 No. 11 (2022):</w:t>
      </w:r>
      <w:r w:rsidR="008C24AA">
        <w:rPr>
          <w:color w:val="000000" w:themeColor="text1"/>
          <w:sz w:val="28"/>
          <w:szCs w:val="28"/>
          <w:shd w:val="clear" w:color="auto" w:fill="FFFFFF"/>
          <w:lang w:val="en-US"/>
        </w:rPr>
        <w:t xml:space="preserve"> J</w:t>
      </w:r>
      <w:r w:rsidR="008C24AA" w:rsidRPr="008C24AA">
        <w:rPr>
          <w:color w:val="000000" w:themeColor="text1"/>
          <w:sz w:val="28"/>
          <w:szCs w:val="28"/>
          <w:shd w:val="clear" w:color="auto" w:fill="FFFFFF"/>
          <w:lang w:val="en-US"/>
        </w:rPr>
        <w:t>uly</w:t>
      </w:r>
    </w:p>
    <w:p w14:paraId="58BEABBE" w14:textId="77777777" w:rsidR="00771CB2" w:rsidRPr="00D15C6D" w:rsidRDefault="00771CB2" w:rsidP="00197CE2">
      <w:pPr>
        <w:shd w:val="clear" w:color="auto" w:fill="FFFFFF"/>
        <w:tabs>
          <w:tab w:val="left" w:pos="993"/>
        </w:tabs>
        <w:ind w:firstLine="709"/>
        <w:jc w:val="both"/>
        <w:rPr>
          <w:color w:val="000000" w:themeColor="text1"/>
          <w:sz w:val="28"/>
          <w:szCs w:val="28"/>
          <w:lang w:val="kk-KZ"/>
        </w:rPr>
      </w:pPr>
      <w:r w:rsidRPr="00D15C6D">
        <w:rPr>
          <w:color w:val="000000" w:themeColor="text1"/>
          <w:sz w:val="28"/>
          <w:szCs w:val="28"/>
          <w:lang w:val="kk-KZ"/>
        </w:rPr>
        <w:t>Қазақстан Республикасы Ғылым және жоғары білім министрлігі, Қазақстан Республикасының Оқу-ағарту министрлігі (бұрынғы ҚР БҒжМ) білім және ғылым саласын бақылау Комитеті ұсынған басылымдарда – 3 мақала:</w:t>
      </w:r>
    </w:p>
    <w:p w14:paraId="25CF7A1C" w14:textId="3811B512" w:rsidR="00771CB2" w:rsidRPr="00D15C6D" w:rsidRDefault="00771CB2" w:rsidP="00197CE2">
      <w:pPr>
        <w:pStyle w:val="a5"/>
        <w:numPr>
          <w:ilvl w:val="0"/>
          <w:numId w:val="4"/>
        </w:numPr>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Психологиядағы нарратив теориясы және нарративті талдау </w:t>
      </w:r>
      <w:r w:rsidR="000A4F15">
        <w:rPr>
          <w:color w:val="000000" w:themeColor="text1"/>
          <w:sz w:val="28"/>
          <w:szCs w:val="28"/>
          <w:lang w:val="kk-KZ"/>
        </w:rPr>
        <w:t>//</w:t>
      </w:r>
      <w:r w:rsidRPr="00D15C6D">
        <w:rPr>
          <w:color w:val="000000" w:themeColor="text1"/>
          <w:sz w:val="28"/>
          <w:szCs w:val="28"/>
          <w:lang w:val="kk-KZ"/>
        </w:rPr>
        <w:t xml:space="preserve"> Еуразия Гуманитарлық институтының Хабаршысы, №3 2019 ж.</w:t>
      </w:r>
    </w:p>
    <w:p w14:paraId="238C45BC" w14:textId="1B1EDFDC" w:rsidR="00771CB2" w:rsidRPr="00D15C6D" w:rsidRDefault="00771CB2" w:rsidP="00197CE2">
      <w:pPr>
        <w:pStyle w:val="a5"/>
        <w:numPr>
          <w:ilvl w:val="0"/>
          <w:numId w:val="4"/>
        </w:numPr>
        <w:tabs>
          <w:tab w:val="left" w:pos="993"/>
        </w:tabs>
        <w:ind w:left="0" w:firstLine="709"/>
        <w:jc w:val="both"/>
        <w:rPr>
          <w:color w:val="000000" w:themeColor="text1"/>
          <w:sz w:val="28"/>
          <w:szCs w:val="28"/>
          <w:lang w:val="kk-KZ"/>
        </w:rPr>
      </w:pPr>
      <w:r w:rsidRPr="00D15C6D">
        <w:rPr>
          <w:color w:val="000000" w:themeColor="text1"/>
          <w:sz w:val="28"/>
          <w:szCs w:val="28"/>
          <w:lang w:val="kk-KZ"/>
        </w:rPr>
        <w:t>Болашақ педагог-психологтердің нарративке қабілет</w:t>
      </w:r>
      <w:r w:rsidR="008C24AA">
        <w:rPr>
          <w:color w:val="000000" w:themeColor="text1"/>
          <w:sz w:val="28"/>
          <w:szCs w:val="28"/>
          <w:lang w:val="kk-KZ"/>
        </w:rPr>
        <w:t>т</w:t>
      </w:r>
      <w:r w:rsidRPr="00D15C6D">
        <w:rPr>
          <w:color w:val="000000" w:themeColor="text1"/>
          <w:sz w:val="28"/>
          <w:szCs w:val="28"/>
          <w:lang w:val="kk-KZ"/>
        </w:rPr>
        <w:t>ілігін дамыту ерекшеліктері</w:t>
      </w:r>
      <w:r w:rsidR="000A4F15">
        <w:rPr>
          <w:color w:val="000000" w:themeColor="text1"/>
          <w:sz w:val="28"/>
          <w:szCs w:val="28"/>
          <w:lang w:val="kk-KZ"/>
        </w:rPr>
        <w:t xml:space="preserve"> //</w:t>
      </w:r>
      <w:r w:rsidRPr="00D15C6D">
        <w:rPr>
          <w:color w:val="000000" w:themeColor="text1"/>
          <w:sz w:val="28"/>
          <w:szCs w:val="28"/>
          <w:lang w:val="kk-KZ"/>
        </w:rPr>
        <w:t xml:space="preserve"> Л.Н.</w:t>
      </w:r>
      <w:r w:rsidR="008C24AA" w:rsidRPr="008C24AA">
        <w:rPr>
          <w:color w:val="000000" w:themeColor="text1"/>
          <w:sz w:val="28"/>
          <w:szCs w:val="28"/>
          <w:lang w:val="kk-KZ"/>
        </w:rPr>
        <w:t xml:space="preserve"> </w:t>
      </w:r>
      <w:r w:rsidRPr="00D15C6D">
        <w:rPr>
          <w:color w:val="000000" w:themeColor="text1"/>
          <w:sz w:val="28"/>
          <w:szCs w:val="28"/>
          <w:lang w:val="kk-KZ"/>
        </w:rPr>
        <w:t>Гумилев атындағы ЕҰУ Хабаршысы, №4 2021 ж.</w:t>
      </w:r>
    </w:p>
    <w:p w14:paraId="575C14AA" w14:textId="7AC790A3" w:rsidR="00771CB2" w:rsidRPr="00D15C6D" w:rsidRDefault="00771CB2" w:rsidP="00197CE2">
      <w:pPr>
        <w:pStyle w:val="a5"/>
        <w:numPr>
          <w:ilvl w:val="0"/>
          <w:numId w:val="4"/>
        </w:numPr>
        <w:tabs>
          <w:tab w:val="left" w:pos="993"/>
        </w:tabs>
        <w:ind w:left="0" w:firstLine="709"/>
        <w:jc w:val="both"/>
        <w:rPr>
          <w:color w:val="000000" w:themeColor="text1"/>
          <w:sz w:val="28"/>
          <w:szCs w:val="28"/>
          <w:lang w:val="kk-KZ"/>
        </w:rPr>
      </w:pPr>
      <w:r w:rsidRPr="00D15C6D">
        <w:rPr>
          <w:color w:val="000000" w:themeColor="text1"/>
          <w:sz w:val="28"/>
          <w:szCs w:val="28"/>
          <w:lang w:val="kk-KZ"/>
        </w:rPr>
        <w:t>Нарратив жеке тәжірибені түсіну және түсіндіру құралы ретінде</w:t>
      </w:r>
      <w:r w:rsidR="000A4F15">
        <w:rPr>
          <w:color w:val="000000" w:themeColor="text1"/>
          <w:sz w:val="28"/>
          <w:szCs w:val="28"/>
          <w:lang w:val="kk-KZ"/>
        </w:rPr>
        <w:t xml:space="preserve"> //</w:t>
      </w:r>
      <w:r w:rsidRPr="00D15C6D">
        <w:rPr>
          <w:color w:val="000000" w:themeColor="text1"/>
          <w:sz w:val="28"/>
          <w:szCs w:val="28"/>
          <w:lang w:val="kk-KZ"/>
        </w:rPr>
        <w:t xml:space="preserve"> С.</w:t>
      </w:r>
      <w:r w:rsidR="000A4F15">
        <w:rPr>
          <w:color w:val="000000" w:themeColor="text1"/>
          <w:sz w:val="28"/>
          <w:szCs w:val="28"/>
          <w:lang w:val="kk-KZ"/>
        </w:rPr>
        <w:t> </w:t>
      </w:r>
      <w:r w:rsidRPr="00D15C6D">
        <w:rPr>
          <w:color w:val="000000" w:themeColor="text1"/>
          <w:sz w:val="28"/>
          <w:szCs w:val="28"/>
          <w:lang w:val="kk-KZ"/>
        </w:rPr>
        <w:t>Торайғыров университетінің Хабаршысы, №3 2022 ж.</w:t>
      </w:r>
    </w:p>
    <w:p w14:paraId="02918FA9" w14:textId="77777777" w:rsidR="00771CB2" w:rsidRPr="00D15C6D" w:rsidRDefault="00771CB2" w:rsidP="00197CE2">
      <w:pPr>
        <w:tabs>
          <w:tab w:val="left" w:pos="993"/>
        </w:tabs>
        <w:ind w:firstLine="709"/>
        <w:jc w:val="both"/>
        <w:rPr>
          <w:color w:val="000000" w:themeColor="text1"/>
          <w:sz w:val="28"/>
          <w:szCs w:val="28"/>
          <w:lang w:val="kk-KZ"/>
        </w:rPr>
      </w:pPr>
      <w:r w:rsidRPr="00D15C6D">
        <w:rPr>
          <w:color w:val="000000" w:themeColor="text1"/>
          <w:sz w:val="28"/>
          <w:szCs w:val="28"/>
          <w:lang w:val="kk-KZ"/>
        </w:rPr>
        <w:t xml:space="preserve">Халықаралық және республикалық конференция материалдары жинақтарында - </w:t>
      </w:r>
      <w:r w:rsidRPr="00D15C6D">
        <w:rPr>
          <w:color w:val="000000" w:themeColor="text1"/>
          <w:sz w:val="28"/>
          <w:szCs w:val="28"/>
        </w:rPr>
        <w:t>2</w:t>
      </w:r>
      <w:r w:rsidRPr="00D15C6D">
        <w:rPr>
          <w:color w:val="000000" w:themeColor="text1"/>
          <w:sz w:val="28"/>
          <w:szCs w:val="28"/>
          <w:lang w:val="kk-KZ"/>
        </w:rPr>
        <w:t xml:space="preserve"> мақала: </w:t>
      </w:r>
    </w:p>
    <w:p w14:paraId="2540E7F7" w14:textId="0D3C2C28" w:rsidR="00771CB2" w:rsidRPr="00D15C6D" w:rsidRDefault="00771CB2" w:rsidP="00197CE2">
      <w:pPr>
        <w:pStyle w:val="a5"/>
        <w:numPr>
          <w:ilvl w:val="0"/>
          <w:numId w:val="5"/>
        </w:numPr>
        <w:tabs>
          <w:tab w:val="left" w:pos="993"/>
        </w:tabs>
        <w:ind w:left="0" w:firstLine="709"/>
        <w:jc w:val="both"/>
        <w:rPr>
          <w:color w:val="000000" w:themeColor="text1"/>
          <w:sz w:val="28"/>
          <w:szCs w:val="28"/>
          <w:lang w:val="kk-KZ"/>
        </w:rPr>
      </w:pPr>
      <w:r w:rsidRPr="00D15C6D">
        <w:rPr>
          <w:color w:val="000000" w:themeColor="text1"/>
          <w:sz w:val="28"/>
          <w:szCs w:val="28"/>
          <w:lang w:val="kk-KZ"/>
        </w:rPr>
        <w:lastRenderedPageBreak/>
        <w:t xml:space="preserve">Педагог-психолог қызметіндегі нарративке қабілеттіліктің маңызы </w:t>
      </w:r>
      <w:r w:rsidR="000A4F15">
        <w:rPr>
          <w:color w:val="000000" w:themeColor="text1"/>
          <w:sz w:val="28"/>
          <w:szCs w:val="28"/>
          <w:lang w:val="kk-KZ"/>
        </w:rPr>
        <w:t>//</w:t>
      </w:r>
      <w:r w:rsidRPr="00D15C6D">
        <w:rPr>
          <w:color w:val="000000" w:themeColor="text1"/>
          <w:sz w:val="28"/>
          <w:szCs w:val="28"/>
          <w:lang w:val="kk-KZ"/>
        </w:rPr>
        <w:t xml:space="preserve"> Ғылым:</w:t>
      </w:r>
      <w:r w:rsidR="008C24AA">
        <w:rPr>
          <w:color w:val="000000" w:themeColor="text1"/>
          <w:sz w:val="28"/>
          <w:szCs w:val="28"/>
          <w:lang w:val="kk-KZ"/>
        </w:rPr>
        <w:t xml:space="preserve"> </w:t>
      </w:r>
      <w:r w:rsidRPr="00D15C6D">
        <w:rPr>
          <w:color w:val="000000" w:themeColor="text1"/>
          <w:sz w:val="28"/>
          <w:szCs w:val="28"/>
          <w:lang w:val="kk-KZ"/>
        </w:rPr>
        <w:t>теория және тәжірибелер</w:t>
      </w:r>
      <w:r w:rsidR="000A4F15">
        <w:rPr>
          <w:color w:val="000000" w:themeColor="text1"/>
          <w:sz w:val="28"/>
          <w:szCs w:val="28"/>
          <w:lang w:val="kk-KZ"/>
        </w:rPr>
        <w:t xml:space="preserve"> </w:t>
      </w:r>
      <w:r w:rsidRPr="00D15C6D">
        <w:rPr>
          <w:color w:val="000000" w:themeColor="text1"/>
          <w:sz w:val="28"/>
          <w:szCs w:val="28"/>
          <w:lang w:val="kk-KZ"/>
        </w:rPr>
        <w:t>– 2021</w:t>
      </w:r>
      <w:r w:rsidR="000A4F15">
        <w:rPr>
          <w:color w:val="000000" w:themeColor="text1"/>
          <w:sz w:val="28"/>
          <w:szCs w:val="28"/>
          <w:lang w:val="kk-KZ"/>
        </w:rPr>
        <w:t>:</w:t>
      </w:r>
      <w:r w:rsidRPr="00D15C6D">
        <w:rPr>
          <w:color w:val="000000" w:themeColor="text1"/>
          <w:sz w:val="28"/>
          <w:szCs w:val="28"/>
          <w:lang w:val="kk-KZ"/>
        </w:rPr>
        <w:t xml:space="preserve"> халықаралық ғылыми конференцияның материалдар жинағы, 28-29 қаңтар 2021 жыл.  </w:t>
      </w:r>
    </w:p>
    <w:p w14:paraId="460FB098" w14:textId="663CB2D8" w:rsidR="00771CB2" w:rsidRPr="00D15C6D" w:rsidRDefault="00771CB2" w:rsidP="00197CE2">
      <w:pPr>
        <w:pStyle w:val="a5"/>
        <w:numPr>
          <w:ilvl w:val="0"/>
          <w:numId w:val="5"/>
        </w:numPr>
        <w:tabs>
          <w:tab w:val="left" w:pos="993"/>
        </w:tabs>
        <w:ind w:left="0" w:firstLine="709"/>
        <w:jc w:val="both"/>
        <w:rPr>
          <w:color w:val="000000" w:themeColor="text1"/>
          <w:sz w:val="28"/>
          <w:szCs w:val="28"/>
          <w:lang w:val="kk-KZ"/>
        </w:rPr>
      </w:pPr>
      <w:r w:rsidRPr="00D15C6D">
        <w:rPr>
          <w:color w:val="000000" w:themeColor="text1"/>
          <w:sz w:val="28"/>
          <w:szCs w:val="28"/>
          <w:lang w:val="kk-KZ"/>
        </w:rPr>
        <w:t>Важность нарративной способности в работе педагога-психолога</w:t>
      </w:r>
      <w:r w:rsidR="000A4F15">
        <w:rPr>
          <w:color w:val="000000" w:themeColor="text1"/>
          <w:sz w:val="28"/>
          <w:szCs w:val="28"/>
          <w:lang w:val="kk-KZ"/>
        </w:rPr>
        <w:t xml:space="preserve"> //</w:t>
      </w:r>
      <w:r w:rsidRPr="00D15C6D">
        <w:rPr>
          <w:color w:val="000000" w:themeColor="text1"/>
          <w:sz w:val="28"/>
          <w:szCs w:val="28"/>
          <w:lang w:val="kk-KZ"/>
        </w:rPr>
        <w:t xml:space="preserve"> Психологиялық педагогикалық білім беруді дамытудың тенденциялары мен келешегі</w:t>
      </w:r>
      <w:r w:rsidR="000A4F15">
        <w:rPr>
          <w:color w:val="000000" w:themeColor="text1"/>
          <w:sz w:val="28"/>
          <w:szCs w:val="28"/>
          <w:lang w:val="kk-KZ"/>
        </w:rPr>
        <w:t>:</w:t>
      </w:r>
      <w:r w:rsidRPr="00D15C6D">
        <w:rPr>
          <w:color w:val="000000" w:themeColor="text1"/>
          <w:sz w:val="28"/>
          <w:szCs w:val="28"/>
          <w:lang w:val="kk-KZ"/>
        </w:rPr>
        <w:t xml:space="preserve"> халықаралық қатысумен 3 жыл сайынғы Республикалық ғылыми тәжірибелік конференция жинағы, Сәуір 2022, ҚАЗҰПУ.</w:t>
      </w:r>
    </w:p>
    <w:p w14:paraId="62F69B19" w14:textId="58236A29" w:rsidR="00771CB2" w:rsidRPr="00D15C6D" w:rsidRDefault="00771CB2" w:rsidP="00197CE2">
      <w:pPr>
        <w:ind w:firstLine="709"/>
        <w:jc w:val="both"/>
        <w:rPr>
          <w:color w:val="000000" w:themeColor="text1"/>
          <w:sz w:val="28"/>
          <w:szCs w:val="28"/>
          <w:lang w:val="kk-KZ"/>
        </w:rPr>
      </w:pPr>
      <w:r w:rsidRPr="00D15C6D">
        <w:rPr>
          <w:b/>
          <w:color w:val="000000" w:themeColor="text1"/>
          <w:sz w:val="28"/>
          <w:szCs w:val="28"/>
          <w:lang w:val="kk-KZ"/>
        </w:rPr>
        <w:t>Дис</w:t>
      </w:r>
      <w:r w:rsidR="008C24AA">
        <w:rPr>
          <w:b/>
          <w:color w:val="000000" w:themeColor="text1"/>
          <w:sz w:val="28"/>
          <w:szCs w:val="28"/>
          <w:lang w:val="kk-KZ"/>
        </w:rPr>
        <w:t>с</w:t>
      </w:r>
      <w:r w:rsidRPr="00D15C6D">
        <w:rPr>
          <w:b/>
          <w:color w:val="000000" w:themeColor="text1"/>
          <w:sz w:val="28"/>
          <w:szCs w:val="28"/>
          <w:lang w:val="kk-KZ"/>
        </w:rPr>
        <w:t>ертацияның</w:t>
      </w:r>
      <w:r w:rsidRPr="00D15C6D">
        <w:rPr>
          <w:b/>
          <w:color w:val="000000" w:themeColor="text1"/>
          <w:spacing w:val="1"/>
          <w:sz w:val="28"/>
          <w:szCs w:val="28"/>
          <w:lang w:val="kk-KZ"/>
        </w:rPr>
        <w:t xml:space="preserve"> </w:t>
      </w:r>
      <w:r w:rsidRPr="00D15C6D">
        <w:rPr>
          <w:b/>
          <w:color w:val="000000" w:themeColor="text1"/>
          <w:sz w:val="28"/>
          <w:szCs w:val="28"/>
          <w:lang w:val="kk-KZ"/>
        </w:rPr>
        <w:t>құрылымы</w:t>
      </w:r>
      <w:r w:rsidRPr="00D15C6D">
        <w:rPr>
          <w:b/>
          <w:color w:val="000000" w:themeColor="text1"/>
          <w:spacing w:val="1"/>
          <w:sz w:val="28"/>
          <w:szCs w:val="28"/>
          <w:lang w:val="kk-KZ"/>
        </w:rPr>
        <w:t xml:space="preserve"> </w:t>
      </w:r>
      <w:r w:rsidRPr="00D15C6D">
        <w:rPr>
          <w:b/>
          <w:color w:val="000000" w:themeColor="text1"/>
          <w:sz w:val="28"/>
          <w:szCs w:val="28"/>
          <w:lang w:val="kk-KZ"/>
        </w:rPr>
        <w:t>мен</w:t>
      </w:r>
      <w:r w:rsidRPr="00D15C6D">
        <w:rPr>
          <w:b/>
          <w:color w:val="000000" w:themeColor="text1"/>
          <w:spacing w:val="1"/>
          <w:sz w:val="28"/>
          <w:szCs w:val="28"/>
          <w:lang w:val="kk-KZ"/>
        </w:rPr>
        <w:t xml:space="preserve"> </w:t>
      </w:r>
      <w:r w:rsidRPr="00D15C6D">
        <w:rPr>
          <w:b/>
          <w:color w:val="000000" w:themeColor="text1"/>
          <w:sz w:val="28"/>
          <w:szCs w:val="28"/>
          <w:lang w:val="kk-KZ"/>
        </w:rPr>
        <w:t>мазмұны</w:t>
      </w:r>
      <w:r w:rsidR="008C24AA">
        <w:rPr>
          <w:b/>
          <w:color w:val="000000" w:themeColor="text1"/>
          <w:spacing w:val="1"/>
          <w:sz w:val="28"/>
          <w:szCs w:val="28"/>
          <w:lang w:val="kk-KZ"/>
        </w:rPr>
        <w:t xml:space="preserve">: </w:t>
      </w:r>
      <w:r w:rsidRPr="00D15C6D">
        <w:rPr>
          <w:color w:val="000000" w:themeColor="text1"/>
          <w:sz w:val="28"/>
          <w:szCs w:val="28"/>
          <w:lang w:val="kk-KZ"/>
        </w:rPr>
        <w:t>нормативтік</w:t>
      </w:r>
      <w:r w:rsidRPr="00D15C6D">
        <w:rPr>
          <w:color w:val="000000" w:themeColor="text1"/>
          <w:spacing w:val="1"/>
          <w:sz w:val="28"/>
          <w:szCs w:val="28"/>
          <w:lang w:val="kk-KZ"/>
        </w:rPr>
        <w:t xml:space="preserve"> </w:t>
      </w:r>
      <w:r w:rsidRPr="00D15C6D">
        <w:rPr>
          <w:color w:val="000000" w:themeColor="text1"/>
          <w:sz w:val="28"/>
          <w:szCs w:val="28"/>
          <w:lang w:val="kk-KZ"/>
        </w:rPr>
        <w:t>сілтемелер;</w:t>
      </w:r>
      <w:r w:rsidRPr="00D15C6D">
        <w:rPr>
          <w:color w:val="000000" w:themeColor="text1"/>
          <w:spacing w:val="1"/>
          <w:sz w:val="28"/>
          <w:szCs w:val="28"/>
          <w:lang w:val="kk-KZ"/>
        </w:rPr>
        <w:t xml:space="preserve"> </w:t>
      </w:r>
      <w:r w:rsidRPr="00D15C6D">
        <w:rPr>
          <w:color w:val="000000" w:themeColor="text1"/>
          <w:sz w:val="28"/>
          <w:szCs w:val="28"/>
          <w:lang w:val="kk-KZ"/>
        </w:rPr>
        <w:t>анықтамалар;</w:t>
      </w:r>
      <w:r w:rsidRPr="00D15C6D">
        <w:rPr>
          <w:color w:val="000000" w:themeColor="text1"/>
          <w:spacing w:val="1"/>
          <w:sz w:val="28"/>
          <w:szCs w:val="28"/>
          <w:lang w:val="kk-KZ"/>
        </w:rPr>
        <w:t xml:space="preserve"> </w:t>
      </w:r>
      <w:r w:rsidRPr="00D15C6D">
        <w:rPr>
          <w:color w:val="000000" w:themeColor="text1"/>
          <w:sz w:val="28"/>
          <w:szCs w:val="28"/>
          <w:lang w:val="kk-KZ"/>
        </w:rPr>
        <w:t>қысқартулар</w:t>
      </w:r>
      <w:r w:rsidRPr="00D15C6D">
        <w:rPr>
          <w:color w:val="000000" w:themeColor="text1"/>
          <w:spacing w:val="1"/>
          <w:sz w:val="28"/>
          <w:szCs w:val="28"/>
          <w:lang w:val="kk-KZ"/>
        </w:rPr>
        <w:t xml:space="preserve"> </w:t>
      </w:r>
      <w:r w:rsidRPr="00D15C6D">
        <w:rPr>
          <w:color w:val="000000" w:themeColor="text1"/>
          <w:sz w:val="28"/>
          <w:szCs w:val="28"/>
          <w:lang w:val="kk-KZ"/>
        </w:rPr>
        <w:t>мен</w:t>
      </w:r>
      <w:r w:rsidRPr="00D15C6D">
        <w:rPr>
          <w:color w:val="000000" w:themeColor="text1"/>
          <w:spacing w:val="1"/>
          <w:sz w:val="28"/>
          <w:szCs w:val="28"/>
          <w:lang w:val="kk-KZ"/>
        </w:rPr>
        <w:t xml:space="preserve"> </w:t>
      </w:r>
      <w:r w:rsidRPr="00D15C6D">
        <w:rPr>
          <w:color w:val="000000" w:themeColor="text1"/>
          <w:sz w:val="28"/>
          <w:szCs w:val="28"/>
          <w:lang w:val="kk-KZ"/>
        </w:rPr>
        <w:t>белгілер; кіріспе;</w:t>
      </w:r>
      <w:r w:rsidRPr="00D15C6D">
        <w:rPr>
          <w:color w:val="000000" w:themeColor="text1"/>
          <w:spacing w:val="1"/>
          <w:sz w:val="28"/>
          <w:szCs w:val="28"/>
          <w:lang w:val="kk-KZ"/>
        </w:rPr>
        <w:t xml:space="preserve"> </w:t>
      </w:r>
      <w:r w:rsidRPr="00D15C6D">
        <w:rPr>
          <w:color w:val="000000" w:themeColor="text1"/>
          <w:sz w:val="28"/>
          <w:szCs w:val="28"/>
          <w:lang w:val="kk-KZ"/>
        </w:rPr>
        <w:t>үш бөлім;</w:t>
      </w:r>
      <w:r w:rsidRPr="00D15C6D">
        <w:rPr>
          <w:color w:val="000000" w:themeColor="text1"/>
          <w:spacing w:val="1"/>
          <w:sz w:val="28"/>
          <w:szCs w:val="28"/>
          <w:lang w:val="kk-KZ"/>
        </w:rPr>
        <w:t xml:space="preserve"> </w:t>
      </w:r>
      <w:r w:rsidRPr="00D15C6D">
        <w:rPr>
          <w:color w:val="000000" w:themeColor="text1"/>
          <w:sz w:val="28"/>
          <w:szCs w:val="28"/>
          <w:lang w:val="kk-KZ"/>
        </w:rPr>
        <w:t>қорытынды</w:t>
      </w:r>
      <w:r w:rsidRPr="00D15C6D">
        <w:rPr>
          <w:color w:val="000000" w:themeColor="text1"/>
          <w:spacing w:val="1"/>
          <w:sz w:val="28"/>
          <w:szCs w:val="28"/>
          <w:lang w:val="kk-KZ"/>
        </w:rPr>
        <w:t xml:space="preserve"> </w:t>
      </w:r>
      <w:r w:rsidRPr="00D15C6D">
        <w:rPr>
          <w:color w:val="000000" w:themeColor="text1"/>
          <w:sz w:val="28"/>
          <w:szCs w:val="28"/>
          <w:lang w:val="kk-KZ"/>
        </w:rPr>
        <w:t>мен</w:t>
      </w:r>
      <w:r w:rsidRPr="00D15C6D">
        <w:rPr>
          <w:color w:val="000000" w:themeColor="text1"/>
          <w:spacing w:val="1"/>
          <w:sz w:val="28"/>
          <w:szCs w:val="28"/>
          <w:lang w:val="kk-KZ"/>
        </w:rPr>
        <w:t xml:space="preserve"> </w:t>
      </w:r>
      <w:r w:rsidRPr="00D15C6D">
        <w:rPr>
          <w:color w:val="000000" w:themeColor="text1"/>
          <w:sz w:val="28"/>
          <w:szCs w:val="28"/>
          <w:lang w:val="kk-KZ"/>
        </w:rPr>
        <w:t>әдебиеттер тізімінен тұрады.</w:t>
      </w:r>
    </w:p>
    <w:p w14:paraId="5D6C405F" w14:textId="77777777" w:rsidR="00197CE2" w:rsidRDefault="00197CE2" w:rsidP="00197CE2">
      <w:pPr>
        <w:pStyle w:val="a5"/>
        <w:shd w:val="clear" w:color="auto" w:fill="FFFFFF"/>
        <w:ind w:left="0" w:firstLine="709"/>
        <w:jc w:val="both"/>
        <w:rPr>
          <w:b/>
          <w:color w:val="000000" w:themeColor="text1"/>
          <w:sz w:val="28"/>
          <w:szCs w:val="28"/>
          <w:lang w:val="kk-KZ"/>
        </w:rPr>
      </w:pPr>
    </w:p>
    <w:p w14:paraId="29A8ECCB" w14:textId="30A4CC92" w:rsidR="00771CB2" w:rsidRPr="00D15C6D" w:rsidRDefault="00771CB2" w:rsidP="00197CE2">
      <w:pPr>
        <w:pStyle w:val="a5"/>
        <w:shd w:val="clear" w:color="auto" w:fill="FFFFFF"/>
        <w:ind w:left="0" w:firstLine="709"/>
        <w:jc w:val="both"/>
        <w:rPr>
          <w:color w:val="000000" w:themeColor="text1"/>
          <w:sz w:val="28"/>
          <w:szCs w:val="28"/>
          <w:lang w:val="kk-KZ"/>
        </w:rPr>
      </w:pPr>
      <w:r w:rsidRPr="00D15C6D">
        <w:rPr>
          <w:b/>
          <w:color w:val="000000" w:themeColor="text1"/>
          <w:sz w:val="28"/>
          <w:szCs w:val="28"/>
          <w:lang w:val="kk-KZ"/>
        </w:rPr>
        <w:t>Кіріспеде</w:t>
      </w:r>
      <w:r w:rsidRPr="00D15C6D">
        <w:rPr>
          <w:color w:val="000000" w:themeColor="text1"/>
          <w:sz w:val="28"/>
          <w:szCs w:val="28"/>
          <w:lang w:val="kk-KZ"/>
        </w:rPr>
        <w:t xml:space="preserve"> зерттеліп отырған мәселенің зерттелу дәрежесі сипатталынған</w:t>
      </w:r>
      <w:r w:rsidR="008C24AA">
        <w:rPr>
          <w:color w:val="000000" w:themeColor="text1"/>
          <w:sz w:val="28"/>
          <w:szCs w:val="28"/>
          <w:lang w:val="kk-KZ"/>
        </w:rPr>
        <w:t>. З</w:t>
      </w:r>
      <w:r w:rsidRPr="00D15C6D">
        <w:rPr>
          <w:color w:val="000000" w:themeColor="text1"/>
          <w:sz w:val="28"/>
          <w:szCs w:val="28"/>
          <w:lang w:val="kk-KZ"/>
        </w:rPr>
        <w:t>ерттеудің мақсаты,</w:t>
      </w:r>
      <w:r w:rsidRPr="00D15C6D">
        <w:rPr>
          <w:color w:val="000000" w:themeColor="text1"/>
          <w:spacing w:val="1"/>
          <w:sz w:val="28"/>
          <w:szCs w:val="28"/>
          <w:lang w:val="kk-KZ"/>
        </w:rPr>
        <w:t xml:space="preserve"> </w:t>
      </w:r>
      <w:r w:rsidRPr="00D15C6D">
        <w:rPr>
          <w:color w:val="000000" w:themeColor="text1"/>
          <w:sz w:val="28"/>
          <w:szCs w:val="28"/>
          <w:lang w:val="kk-KZ"/>
        </w:rPr>
        <w:t>нысаны, пәні, болжамы мен міндеттері қарастырылған,</w:t>
      </w:r>
      <w:r w:rsidRPr="00D15C6D">
        <w:rPr>
          <w:color w:val="000000" w:themeColor="text1"/>
          <w:spacing w:val="1"/>
          <w:sz w:val="28"/>
          <w:szCs w:val="28"/>
          <w:lang w:val="kk-KZ"/>
        </w:rPr>
        <w:t xml:space="preserve"> </w:t>
      </w:r>
      <w:r w:rsidRPr="00D15C6D">
        <w:rPr>
          <w:color w:val="000000" w:themeColor="text1"/>
          <w:sz w:val="28"/>
          <w:szCs w:val="28"/>
          <w:lang w:val="kk-KZ"/>
        </w:rPr>
        <w:t>жетекші</w:t>
      </w:r>
      <w:r w:rsidRPr="00D15C6D">
        <w:rPr>
          <w:color w:val="000000" w:themeColor="text1"/>
          <w:spacing w:val="1"/>
          <w:sz w:val="28"/>
          <w:szCs w:val="28"/>
          <w:lang w:val="kk-KZ"/>
        </w:rPr>
        <w:t xml:space="preserve"> </w:t>
      </w:r>
      <w:r w:rsidRPr="00D15C6D">
        <w:rPr>
          <w:color w:val="000000" w:themeColor="text1"/>
          <w:sz w:val="28"/>
          <w:szCs w:val="28"/>
          <w:lang w:val="kk-KZ"/>
        </w:rPr>
        <w:t>идеясы,</w:t>
      </w:r>
      <w:r w:rsidRPr="00D15C6D">
        <w:rPr>
          <w:color w:val="000000" w:themeColor="text1"/>
          <w:spacing w:val="1"/>
          <w:sz w:val="28"/>
          <w:szCs w:val="28"/>
          <w:lang w:val="kk-KZ"/>
        </w:rPr>
        <w:t xml:space="preserve"> </w:t>
      </w:r>
      <w:r w:rsidRPr="00D15C6D">
        <w:rPr>
          <w:color w:val="000000" w:themeColor="text1"/>
          <w:sz w:val="28"/>
          <w:szCs w:val="28"/>
          <w:lang w:val="kk-KZ"/>
        </w:rPr>
        <w:t>ғылыми</w:t>
      </w:r>
      <w:r w:rsidRPr="00D15C6D">
        <w:rPr>
          <w:color w:val="000000" w:themeColor="text1"/>
          <w:spacing w:val="1"/>
          <w:sz w:val="28"/>
          <w:szCs w:val="28"/>
          <w:lang w:val="kk-KZ"/>
        </w:rPr>
        <w:t xml:space="preserve"> </w:t>
      </w:r>
      <w:r w:rsidRPr="00D15C6D">
        <w:rPr>
          <w:color w:val="000000" w:themeColor="text1"/>
          <w:sz w:val="28"/>
          <w:szCs w:val="28"/>
          <w:lang w:val="kk-KZ"/>
        </w:rPr>
        <w:t>жаңалығы,</w:t>
      </w:r>
      <w:r w:rsidRPr="00D15C6D">
        <w:rPr>
          <w:color w:val="000000" w:themeColor="text1"/>
          <w:spacing w:val="1"/>
          <w:sz w:val="28"/>
          <w:szCs w:val="28"/>
          <w:lang w:val="kk-KZ"/>
        </w:rPr>
        <w:t xml:space="preserve"> </w:t>
      </w:r>
      <w:r w:rsidRPr="00D15C6D">
        <w:rPr>
          <w:color w:val="000000" w:themeColor="text1"/>
          <w:sz w:val="28"/>
          <w:szCs w:val="28"/>
          <w:lang w:val="kk-KZ"/>
        </w:rPr>
        <w:t>теориялық</w:t>
      </w:r>
      <w:r w:rsidRPr="00D15C6D">
        <w:rPr>
          <w:color w:val="000000" w:themeColor="text1"/>
          <w:spacing w:val="1"/>
          <w:sz w:val="28"/>
          <w:szCs w:val="28"/>
          <w:lang w:val="kk-KZ"/>
        </w:rPr>
        <w:t xml:space="preserve"> </w:t>
      </w:r>
      <w:r w:rsidRPr="00D15C6D">
        <w:rPr>
          <w:color w:val="000000" w:themeColor="text1"/>
          <w:sz w:val="28"/>
          <w:szCs w:val="28"/>
          <w:lang w:val="kk-KZ"/>
        </w:rPr>
        <w:t>және</w:t>
      </w:r>
      <w:r w:rsidRPr="00D15C6D">
        <w:rPr>
          <w:color w:val="000000" w:themeColor="text1"/>
          <w:spacing w:val="1"/>
          <w:sz w:val="28"/>
          <w:szCs w:val="28"/>
          <w:lang w:val="kk-KZ"/>
        </w:rPr>
        <w:t xml:space="preserve"> </w:t>
      </w:r>
      <w:r w:rsidRPr="00D15C6D">
        <w:rPr>
          <w:color w:val="000000" w:themeColor="text1"/>
          <w:sz w:val="28"/>
          <w:szCs w:val="28"/>
          <w:lang w:val="kk-KZ"/>
        </w:rPr>
        <w:t>практикалық</w:t>
      </w:r>
      <w:r w:rsidRPr="00D15C6D">
        <w:rPr>
          <w:color w:val="000000" w:themeColor="text1"/>
          <w:spacing w:val="1"/>
          <w:sz w:val="28"/>
          <w:szCs w:val="28"/>
          <w:lang w:val="kk-KZ"/>
        </w:rPr>
        <w:t xml:space="preserve"> </w:t>
      </w:r>
      <w:r w:rsidRPr="00D15C6D">
        <w:rPr>
          <w:color w:val="000000" w:themeColor="text1"/>
          <w:sz w:val="28"/>
          <w:szCs w:val="28"/>
          <w:lang w:val="kk-KZ"/>
        </w:rPr>
        <w:t>маңыздылығы, зерттеудің кезеңдері, қорғауға ұсынылатын қағидалар көрініс</w:t>
      </w:r>
      <w:r w:rsidRPr="00D15C6D">
        <w:rPr>
          <w:color w:val="000000" w:themeColor="text1"/>
          <w:spacing w:val="1"/>
          <w:sz w:val="28"/>
          <w:szCs w:val="28"/>
          <w:lang w:val="kk-KZ"/>
        </w:rPr>
        <w:t xml:space="preserve"> </w:t>
      </w:r>
      <w:r w:rsidRPr="00D15C6D">
        <w:rPr>
          <w:color w:val="000000" w:themeColor="text1"/>
          <w:sz w:val="28"/>
          <w:szCs w:val="28"/>
          <w:lang w:val="kk-KZ"/>
        </w:rPr>
        <w:t>тапқан.</w:t>
      </w:r>
      <w:r w:rsidRPr="00D15C6D">
        <w:rPr>
          <w:color w:val="000000" w:themeColor="text1"/>
          <w:spacing w:val="-2"/>
          <w:sz w:val="28"/>
          <w:szCs w:val="28"/>
          <w:lang w:val="kk-KZ"/>
        </w:rPr>
        <w:t xml:space="preserve"> </w:t>
      </w:r>
      <w:r w:rsidRPr="00D15C6D">
        <w:rPr>
          <w:color w:val="000000" w:themeColor="text1"/>
          <w:sz w:val="28"/>
          <w:szCs w:val="28"/>
          <w:lang w:val="kk-KZ"/>
        </w:rPr>
        <w:t>Зерттеу</w:t>
      </w:r>
      <w:r w:rsidRPr="00D15C6D">
        <w:rPr>
          <w:color w:val="000000" w:themeColor="text1"/>
          <w:spacing w:val="-5"/>
          <w:sz w:val="28"/>
          <w:szCs w:val="28"/>
          <w:lang w:val="kk-KZ"/>
        </w:rPr>
        <w:t xml:space="preserve"> </w:t>
      </w:r>
      <w:r w:rsidRPr="00D15C6D">
        <w:rPr>
          <w:color w:val="000000" w:themeColor="text1"/>
          <w:sz w:val="28"/>
          <w:szCs w:val="28"/>
          <w:lang w:val="kk-KZ"/>
        </w:rPr>
        <w:t>жұмысының</w:t>
      </w:r>
      <w:r w:rsidRPr="00D15C6D">
        <w:rPr>
          <w:color w:val="000000" w:themeColor="text1"/>
          <w:spacing w:val="-4"/>
          <w:sz w:val="28"/>
          <w:szCs w:val="28"/>
          <w:lang w:val="kk-KZ"/>
        </w:rPr>
        <w:t xml:space="preserve"> </w:t>
      </w:r>
      <w:r w:rsidRPr="00D15C6D">
        <w:rPr>
          <w:color w:val="000000" w:themeColor="text1"/>
          <w:sz w:val="28"/>
          <w:szCs w:val="28"/>
          <w:lang w:val="kk-KZ"/>
        </w:rPr>
        <w:t>нәтижелері</w:t>
      </w:r>
      <w:r w:rsidRPr="00D15C6D">
        <w:rPr>
          <w:color w:val="000000" w:themeColor="text1"/>
          <w:spacing w:val="-1"/>
          <w:sz w:val="28"/>
          <w:szCs w:val="28"/>
          <w:lang w:val="kk-KZ"/>
        </w:rPr>
        <w:t xml:space="preserve"> </w:t>
      </w:r>
      <w:r w:rsidRPr="00D15C6D">
        <w:rPr>
          <w:color w:val="000000" w:themeColor="text1"/>
          <w:sz w:val="28"/>
          <w:szCs w:val="28"/>
          <w:lang w:val="kk-KZ"/>
        </w:rPr>
        <w:t>бойынша ғылыми-практикалық ұсыныстар даярланған.</w:t>
      </w:r>
    </w:p>
    <w:p w14:paraId="5090F200" w14:textId="1CEE6CD5" w:rsidR="00771CB2" w:rsidRPr="00D15C6D" w:rsidRDefault="00771CB2" w:rsidP="00197CE2">
      <w:pPr>
        <w:ind w:firstLine="709"/>
        <w:jc w:val="both"/>
        <w:rPr>
          <w:color w:val="000000" w:themeColor="text1"/>
          <w:sz w:val="28"/>
          <w:szCs w:val="28"/>
          <w:lang w:val="kk-KZ"/>
        </w:rPr>
      </w:pPr>
      <w:r w:rsidRPr="00197CE2">
        <w:rPr>
          <w:b/>
          <w:color w:val="000000" w:themeColor="text1"/>
          <w:sz w:val="28"/>
          <w:szCs w:val="28"/>
          <w:lang w:val="kk-KZ"/>
        </w:rPr>
        <w:t xml:space="preserve">«Болашақ педагог-психологтердің нарративке қабілеттілігін дамытудың ғылыми-теориялық </w:t>
      </w:r>
      <w:r w:rsidR="00DB0907" w:rsidRPr="00197CE2">
        <w:rPr>
          <w:b/>
          <w:color w:val="000000" w:themeColor="text1"/>
          <w:sz w:val="28"/>
          <w:szCs w:val="28"/>
          <w:lang w:val="kk-KZ"/>
        </w:rPr>
        <w:t>негіздері</w:t>
      </w:r>
      <w:r w:rsidRPr="00197CE2">
        <w:rPr>
          <w:b/>
          <w:color w:val="000000" w:themeColor="text1"/>
          <w:sz w:val="28"/>
          <w:szCs w:val="28"/>
          <w:lang w:val="kk-KZ"/>
        </w:rPr>
        <w:t>»</w:t>
      </w:r>
      <w:r w:rsidRPr="00D15C6D">
        <w:rPr>
          <w:b/>
          <w:color w:val="000000" w:themeColor="text1"/>
          <w:sz w:val="28"/>
          <w:szCs w:val="28"/>
          <w:lang w:val="kk-KZ"/>
        </w:rPr>
        <w:t xml:space="preserve"> </w:t>
      </w:r>
      <w:r w:rsidRPr="00D15C6D">
        <w:rPr>
          <w:color w:val="000000" w:themeColor="text1"/>
          <w:sz w:val="28"/>
          <w:szCs w:val="28"/>
          <w:lang w:val="kk-KZ"/>
        </w:rPr>
        <w:t>атты бірінші тарауда мәселенің теориялық-әдіснамалық негіздері қарастырылып, нарративке қабілеттілігін дамытудың әдіснамалық бағыттары сипатталған. Педагогика, психология саласындағы нарративтік тұғыр, болашақ педагог-психологтердің  кәсіби-тұлғалық дамуындағы нарративке қаб</w:t>
      </w:r>
      <w:r w:rsidR="008C24AA">
        <w:rPr>
          <w:color w:val="000000" w:themeColor="text1"/>
          <w:sz w:val="28"/>
          <w:szCs w:val="28"/>
          <w:lang w:val="kk-KZ"/>
        </w:rPr>
        <w:t>і</w:t>
      </w:r>
      <w:r w:rsidRPr="00D15C6D">
        <w:rPr>
          <w:color w:val="000000" w:themeColor="text1"/>
          <w:sz w:val="28"/>
          <w:szCs w:val="28"/>
          <w:lang w:val="kk-KZ"/>
        </w:rPr>
        <w:t>леттіліктің маңызы қарастырылған.</w:t>
      </w:r>
    </w:p>
    <w:p w14:paraId="63A0C410" w14:textId="395EC81E" w:rsidR="00771CB2" w:rsidRPr="00D15C6D" w:rsidRDefault="00771CB2" w:rsidP="00197CE2">
      <w:pPr>
        <w:ind w:firstLine="709"/>
        <w:jc w:val="both"/>
        <w:rPr>
          <w:color w:val="000000" w:themeColor="text1"/>
          <w:sz w:val="28"/>
          <w:szCs w:val="28"/>
          <w:lang w:val="kk-KZ"/>
        </w:rPr>
      </w:pPr>
      <w:r w:rsidRPr="00197CE2">
        <w:rPr>
          <w:b/>
          <w:color w:val="000000" w:themeColor="text1"/>
          <w:sz w:val="28"/>
          <w:szCs w:val="28"/>
          <w:lang w:val="kk-KZ"/>
        </w:rPr>
        <w:t>«Болашақ педагог-психологтердің нарративке қабілеттілігін дамытудың педагогикалық негіздері»</w:t>
      </w:r>
      <w:r w:rsidRPr="00D15C6D">
        <w:rPr>
          <w:b/>
          <w:color w:val="000000" w:themeColor="text1"/>
          <w:sz w:val="28"/>
          <w:szCs w:val="28"/>
          <w:lang w:val="kk-KZ"/>
        </w:rPr>
        <w:t xml:space="preserve"> </w:t>
      </w:r>
      <w:r w:rsidRPr="00D15C6D">
        <w:rPr>
          <w:color w:val="000000" w:themeColor="text1"/>
          <w:sz w:val="28"/>
          <w:szCs w:val="28"/>
          <w:lang w:val="kk-KZ"/>
        </w:rPr>
        <w:t xml:space="preserve">атты екінші тарауда болашақ педагог-психологтердің нарративке қабілеттілігін дамытудың шарттары, құрылымдық-мазмұндық моделі </w:t>
      </w:r>
      <w:r w:rsidRPr="00D15C6D">
        <w:rPr>
          <w:bCs/>
          <w:color w:val="000000" w:themeColor="text1"/>
          <w:sz w:val="28"/>
          <w:szCs w:val="28"/>
          <w:lang w:val="kk-KZ"/>
        </w:rPr>
        <w:t>мотивациялық</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құндылық, когнитивтік, кәсіби-тұлғалық, рефлексивті</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әрекеттік компоненттерді қамтыды, әрі олардың өзара байланысы өзара тығыз 5 кезеңді (1-кезең болашақ педагог-психологтердің нарративке қабілеттілігін дамыту мақсатын, міндеттерін, анықтау; 2-кезең Болашақ педагог-психологтердің нарративке қабілеттілігін дамытудағы маз</w:t>
      </w:r>
      <w:r w:rsidR="008C24AA">
        <w:rPr>
          <w:bCs/>
          <w:color w:val="000000" w:themeColor="text1"/>
          <w:sz w:val="28"/>
          <w:szCs w:val="28"/>
          <w:lang w:val="kk-KZ"/>
        </w:rPr>
        <w:t>м</w:t>
      </w:r>
      <w:r w:rsidRPr="00D15C6D">
        <w:rPr>
          <w:bCs/>
          <w:color w:val="000000" w:themeColor="text1"/>
          <w:sz w:val="28"/>
          <w:szCs w:val="28"/>
          <w:lang w:val="kk-KZ"/>
        </w:rPr>
        <w:t>ұндық жағы; 3-кезең</w:t>
      </w:r>
      <w:r w:rsidRPr="00D15C6D">
        <w:rPr>
          <w:bCs/>
          <w:color w:val="000000" w:themeColor="text1"/>
          <w:spacing w:val="1"/>
          <w:sz w:val="28"/>
          <w:szCs w:val="28"/>
          <w:lang w:val="kk-KZ"/>
        </w:rPr>
        <w:t xml:space="preserve"> </w:t>
      </w:r>
      <w:r w:rsidRPr="00D15C6D">
        <w:rPr>
          <w:bCs/>
          <w:color w:val="000000" w:themeColor="text1"/>
          <w:sz w:val="28"/>
          <w:szCs w:val="28"/>
          <w:lang w:val="kk-KZ"/>
        </w:rPr>
        <w:t>Болашақ педагог-психологтердің нарративке қабілеттілігін анықтау әдістері мен  құралдар</w:t>
      </w:r>
      <w:r w:rsidR="008C24AA">
        <w:rPr>
          <w:bCs/>
          <w:color w:val="000000" w:themeColor="text1"/>
          <w:sz w:val="28"/>
          <w:szCs w:val="28"/>
          <w:lang w:val="kk-KZ"/>
        </w:rPr>
        <w:t>ын</w:t>
      </w:r>
      <w:r w:rsidRPr="00D15C6D">
        <w:rPr>
          <w:bCs/>
          <w:color w:val="000000" w:themeColor="text1"/>
          <w:sz w:val="28"/>
          <w:szCs w:val="28"/>
          <w:lang w:val="kk-KZ"/>
        </w:rPr>
        <w:t>, нысандарын  айқындау; 4-кезең. Диагностикалық зерттеу жұмысын жүргізу; 5-кезең. Диагностикалық зерттеу нәтижелеріне сандық-сапалық талдау жасау) қамтыды</w:t>
      </w:r>
      <w:r w:rsidRPr="00D15C6D">
        <w:rPr>
          <w:color w:val="000000" w:themeColor="text1"/>
          <w:sz w:val="28"/>
          <w:szCs w:val="28"/>
          <w:lang w:val="kk-KZ"/>
        </w:rPr>
        <w:t xml:space="preserve">. </w:t>
      </w:r>
    </w:p>
    <w:p w14:paraId="298E8064" w14:textId="042FEC83" w:rsidR="00771CB2" w:rsidRPr="00D15C6D" w:rsidRDefault="00771CB2" w:rsidP="00197CE2">
      <w:pPr>
        <w:pStyle w:val="Default"/>
        <w:spacing w:line="240" w:lineRule="auto"/>
        <w:ind w:firstLine="709"/>
        <w:jc w:val="both"/>
        <w:rPr>
          <w:color w:val="000000" w:themeColor="text1"/>
          <w:sz w:val="28"/>
          <w:szCs w:val="28"/>
          <w:lang w:val="kk-KZ"/>
        </w:rPr>
      </w:pPr>
      <w:r w:rsidRPr="00197CE2">
        <w:rPr>
          <w:b/>
          <w:color w:val="000000" w:themeColor="text1"/>
          <w:sz w:val="28"/>
          <w:szCs w:val="28"/>
          <w:lang w:val="kk-KZ"/>
        </w:rPr>
        <w:t xml:space="preserve">«Болашақ педагог-психологтердің нарративке қабілеттілігін эксперименттік зерттеу нәтижелері» </w:t>
      </w:r>
      <w:r w:rsidRPr="00D15C6D">
        <w:rPr>
          <w:bCs/>
          <w:color w:val="000000" w:themeColor="text1"/>
          <w:sz w:val="28"/>
          <w:szCs w:val="28"/>
          <w:lang w:val="kk-KZ"/>
        </w:rPr>
        <w:t>атты үшінші тарауда</w:t>
      </w:r>
      <w:r w:rsidRPr="00D15C6D">
        <w:rPr>
          <w:b/>
          <w:bCs/>
          <w:color w:val="000000" w:themeColor="text1"/>
          <w:sz w:val="28"/>
          <w:szCs w:val="28"/>
          <w:lang w:val="kk-KZ"/>
        </w:rPr>
        <w:t xml:space="preserve"> </w:t>
      </w:r>
      <w:r w:rsidRPr="00D15C6D">
        <w:rPr>
          <w:bCs/>
          <w:color w:val="000000" w:themeColor="text1"/>
          <w:sz w:val="28"/>
          <w:szCs w:val="28"/>
          <w:lang w:val="kk-KZ"/>
        </w:rPr>
        <w:t xml:space="preserve">зерттеу бағдарламасы, болашақ педагог-психологтердің нарративке қабілеттілігін зерттеу ерекшеліктеріне сәйкес сандық және сапалық көрсеткіштері, дамыту нәтижелері мен психологиялық-педагогикалық жолдары жазылған. </w:t>
      </w:r>
    </w:p>
    <w:p w14:paraId="5AE0495A" w14:textId="77777777" w:rsidR="00771CB2" w:rsidRPr="00D15C6D" w:rsidRDefault="00771CB2" w:rsidP="00197CE2">
      <w:pPr>
        <w:ind w:firstLine="709"/>
        <w:jc w:val="both"/>
        <w:rPr>
          <w:color w:val="000000" w:themeColor="text1"/>
          <w:sz w:val="28"/>
          <w:szCs w:val="28"/>
          <w:lang w:val="kk-KZ"/>
        </w:rPr>
      </w:pPr>
      <w:r w:rsidRPr="00D15C6D">
        <w:rPr>
          <w:b/>
          <w:color w:val="000000" w:themeColor="text1"/>
          <w:sz w:val="28"/>
          <w:szCs w:val="28"/>
          <w:lang w:val="kk-KZ"/>
        </w:rPr>
        <w:t xml:space="preserve">Қорытындыда </w:t>
      </w:r>
      <w:r w:rsidRPr="00D15C6D">
        <w:rPr>
          <w:color w:val="000000" w:themeColor="text1"/>
          <w:sz w:val="28"/>
          <w:szCs w:val="28"/>
          <w:lang w:val="kk-KZ"/>
        </w:rPr>
        <w:t xml:space="preserve">зерттеудің негізгі қағидалары, нәтижелері тұжырымдалып, ғылыми-әдістемелік ұсыныстар берілді. </w:t>
      </w:r>
    </w:p>
    <w:p w14:paraId="696AF768" w14:textId="2847F928" w:rsidR="00771CB2" w:rsidRPr="00D15C6D" w:rsidRDefault="00771CB2" w:rsidP="00197CE2">
      <w:pPr>
        <w:ind w:firstLine="708"/>
        <w:jc w:val="both"/>
        <w:rPr>
          <w:color w:val="000000" w:themeColor="text1"/>
          <w:sz w:val="28"/>
          <w:szCs w:val="28"/>
          <w:lang w:val="kk-KZ"/>
        </w:rPr>
      </w:pPr>
      <w:r w:rsidRPr="00D15C6D">
        <w:rPr>
          <w:b/>
          <w:color w:val="000000" w:themeColor="text1"/>
          <w:sz w:val="28"/>
          <w:szCs w:val="28"/>
          <w:lang w:val="kk-KZ"/>
        </w:rPr>
        <w:t>Пайдаланылған</w:t>
      </w:r>
      <w:r w:rsidRPr="00D15C6D">
        <w:rPr>
          <w:b/>
          <w:color w:val="000000" w:themeColor="text1"/>
          <w:spacing w:val="-3"/>
          <w:sz w:val="28"/>
          <w:szCs w:val="28"/>
          <w:lang w:val="kk-KZ"/>
        </w:rPr>
        <w:t xml:space="preserve"> </w:t>
      </w:r>
      <w:r w:rsidRPr="00D15C6D">
        <w:rPr>
          <w:b/>
          <w:color w:val="000000" w:themeColor="text1"/>
          <w:sz w:val="28"/>
          <w:szCs w:val="28"/>
          <w:lang w:val="kk-KZ"/>
        </w:rPr>
        <w:t>әдебиеттер</w:t>
      </w:r>
      <w:r w:rsidRPr="00D15C6D">
        <w:rPr>
          <w:b/>
          <w:color w:val="000000" w:themeColor="text1"/>
          <w:spacing w:val="-2"/>
          <w:sz w:val="28"/>
          <w:szCs w:val="28"/>
          <w:lang w:val="kk-KZ"/>
        </w:rPr>
        <w:t xml:space="preserve"> </w:t>
      </w:r>
      <w:r w:rsidRPr="00D15C6D">
        <w:rPr>
          <w:b/>
          <w:color w:val="000000" w:themeColor="text1"/>
          <w:sz w:val="28"/>
          <w:szCs w:val="28"/>
          <w:lang w:val="kk-KZ"/>
        </w:rPr>
        <w:t>тізімі</w:t>
      </w:r>
      <w:r w:rsidRPr="00D15C6D">
        <w:rPr>
          <w:b/>
          <w:color w:val="000000" w:themeColor="text1"/>
          <w:spacing w:val="-1"/>
          <w:sz w:val="28"/>
          <w:szCs w:val="28"/>
          <w:lang w:val="kk-KZ"/>
        </w:rPr>
        <w:t xml:space="preserve"> </w:t>
      </w:r>
      <w:r w:rsidRPr="00D15C6D">
        <w:rPr>
          <w:color w:val="000000" w:themeColor="text1"/>
          <w:sz w:val="28"/>
          <w:szCs w:val="28"/>
          <w:lang w:val="kk-KZ"/>
        </w:rPr>
        <w:t>1</w:t>
      </w:r>
      <w:r w:rsidR="00FA555F">
        <w:rPr>
          <w:color w:val="000000" w:themeColor="text1"/>
          <w:sz w:val="28"/>
          <w:szCs w:val="28"/>
          <w:lang w:val="kk-KZ"/>
        </w:rPr>
        <w:t>71</w:t>
      </w:r>
      <w:r w:rsidRPr="00D15C6D">
        <w:rPr>
          <w:color w:val="000000" w:themeColor="text1"/>
          <w:spacing w:val="-3"/>
          <w:sz w:val="28"/>
          <w:szCs w:val="28"/>
          <w:lang w:val="kk-KZ"/>
        </w:rPr>
        <w:t xml:space="preserve"> </w:t>
      </w:r>
      <w:r w:rsidRPr="00D15C6D">
        <w:rPr>
          <w:color w:val="000000" w:themeColor="text1"/>
          <w:sz w:val="28"/>
          <w:szCs w:val="28"/>
          <w:lang w:val="kk-KZ"/>
        </w:rPr>
        <w:t>атауды</w:t>
      </w:r>
      <w:r w:rsidRPr="00D15C6D">
        <w:rPr>
          <w:color w:val="000000" w:themeColor="text1"/>
          <w:spacing w:val="-2"/>
          <w:sz w:val="28"/>
          <w:szCs w:val="28"/>
          <w:lang w:val="kk-KZ"/>
        </w:rPr>
        <w:t xml:space="preserve"> </w:t>
      </w:r>
      <w:r w:rsidRPr="00D15C6D">
        <w:rPr>
          <w:color w:val="000000" w:themeColor="text1"/>
          <w:sz w:val="28"/>
          <w:szCs w:val="28"/>
          <w:lang w:val="kk-KZ"/>
        </w:rPr>
        <w:t>қамтыды.</w:t>
      </w:r>
    </w:p>
    <w:p w14:paraId="3557EFC5" w14:textId="1010CDA8" w:rsidR="00771CB2" w:rsidRDefault="00771CB2" w:rsidP="00197CE2">
      <w:pPr>
        <w:ind w:firstLine="709"/>
        <w:jc w:val="both"/>
        <w:rPr>
          <w:b/>
          <w:color w:val="000000" w:themeColor="text1"/>
          <w:sz w:val="28"/>
          <w:szCs w:val="28"/>
          <w:lang w:val="kk-KZ"/>
        </w:rPr>
      </w:pPr>
      <w:r w:rsidRPr="00D15C6D">
        <w:rPr>
          <w:b/>
          <w:bCs/>
          <w:color w:val="000000" w:themeColor="text1"/>
          <w:sz w:val="28"/>
          <w:szCs w:val="28"/>
          <w:lang w:val="kk-KZ"/>
        </w:rPr>
        <w:lastRenderedPageBreak/>
        <w:t xml:space="preserve">Қосымшада </w:t>
      </w:r>
      <w:r w:rsidRPr="00D15C6D">
        <w:rPr>
          <w:bCs/>
          <w:color w:val="000000" w:themeColor="text1"/>
          <w:sz w:val="28"/>
          <w:szCs w:val="28"/>
          <w:lang w:val="kk-KZ"/>
        </w:rPr>
        <w:t xml:space="preserve">зерттеудің тәжірибелік-эксперимент жұмыстарында қолданылған әдістемелер, </w:t>
      </w:r>
      <w:r w:rsidRPr="00D15C6D">
        <w:rPr>
          <w:color w:val="000000" w:themeColor="text1"/>
          <w:sz w:val="28"/>
          <w:szCs w:val="28"/>
          <w:lang w:val="kk-KZ"/>
        </w:rPr>
        <w:t>сауалнамалар ұсынылады</w:t>
      </w:r>
      <w:r w:rsidRPr="00D15C6D">
        <w:rPr>
          <w:b/>
          <w:color w:val="000000" w:themeColor="text1"/>
          <w:sz w:val="28"/>
          <w:szCs w:val="28"/>
          <w:lang w:val="kk-KZ"/>
        </w:rPr>
        <w:t>.</w:t>
      </w:r>
    </w:p>
    <w:p w14:paraId="01D1E593" w14:textId="77777777" w:rsidR="00197CE2" w:rsidRDefault="00197CE2" w:rsidP="00197CE2">
      <w:pPr>
        <w:ind w:firstLine="709"/>
        <w:jc w:val="both"/>
        <w:rPr>
          <w:b/>
          <w:color w:val="000000" w:themeColor="text1"/>
          <w:sz w:val="28"/>
          <w:szCs w:val="28"/>
          <w:lang w:val="kk-KZ"/>
        </w:rPr>
      </w:pPr>
    </w:p>
    <w:p w14:paraId="6C60E2BC" w14:textId="77777777" w:rsidR="00197CE2" w:rsidRDefault="00197CE2" w:rsidP="00197CE2">
      <w:pPr>
        <w:ind w:firstLine="709"/>
        <w:jc w:val="both"/>
        <w:rPr>
          <w:b/>
          <w:color w:val="000000" w:themeColor="text1"/>
          <w:sz w:val="28"/>
          <w:szCs w:val="28"/>
          <w:lang w:val="kk-KZ"/>
        </w:rPr>
      </w:pPr>
    </w:p>
    <w:p w14:paraId="5BE73830" w14:textId="77777777" w:rsidR="00197CE2" w:rsidRDefault="00197CE2" w:rsidP="00197CE2">
      <w:pPr>
        <w:ind w:firstLine="709"/>
        <w:jc w:val="both"/>
        <w:rPr>
          <w:b/>
          <w:color w:val="000000" w:themeColor="text1"/>
          <w:sz w:val="28"/>
          <w:szCs w:val="28"/>
          <w:lang w:val="kk-KZ"/>
        </w:rPr>
      </w:pPr>
    </w:p>
    <w:p w14:paraId="50637DCD" w14:textId="77777777" w:rsidR="00197CE2" w:rsidRDefault="00197CE2" w:rsidP="00197CE2">
      <w:pPr>
        <w:ind w:firstLine="709"/>
        <w:jc w:val="both"/>
        <w:rPr>
          <w:b/>
          <w:color w:val="000000" w:themeColor="text1"/>
          <w:sz w:val="28"/>
          <w:szCs w:val="28"/>
          <w:lang w:val="kk-KZ"/>
        </w:rPr>
      </w:pPr>
    </w:p>
    <w:p w14:paraId="13DDFEB0" w14:textId="77777777" w:rsidR="00197CE2" w:rsidRDefault="00197CE2" w:rsidP="00197CE2">
      <w:pPr>
        <w:ind w:firstLine="709"/>
        <w:jc w:val="both"/>
        <w:rPr>
          <w:b/>
          <w:color w:val="000000" w:themeColor="text1"/>
          <w:sz w:val="28"/>
          <w:szCs w:val="28"/>
          <w:lang w:val="kk-KZ"/>
        </w:rPr>
      </w:pPr>
    </w:p>
    <w:p w14:paraId="468057EA" w14:textId="77777777" w:rsidR="00197CE2" w:rsidRDefault="00197CE2" w:rsidP="00197CE2">
      <w:pPr>
        <w:ind w:firstLine="709"/>
        <w:jc w:val="both"/>
        <w:rPr>
          <w:b/>
          <w:color w:val="000000" w:themeColor="text1"/>
          <w:sz w:val="28"/>
          <w:szCs w:val="28"/>
          <w:lang w:val="kk-KZ"/>
        </w:rPr>
      </w:pPr>
    </w:p>
    <w:p w14:paraId="44B98BC4" w14:textId="77777777" w:rsidR="00197CE2" w:rsidRDefault="00197CE2" w:rsidP="00197CE2">
      <w:pPr>
        <w:ind w:firstLine="709"/>
        <w:jc w:val="both"/>
        <w:rPr>
          <w:b/>
          <w:color w:val="000000" w:themeColor="text1"/>
          <w:sz w:val="28"/>
          <w:szCs w:val="28"/>
          <w:lang w:val="kk-KZ"/>
        </w:rPr>
      </w:pPr>
    </w:p>
    <w:p w14:paraId="1D33BD4A" w14:textId="77777777" w:rsidR="00197CE2" w:rsidRDefault="00197CE2" w:rsidP="00197CE2">
      <w:pPr>
        <w:ind w:firstLine="709"/>
        <w:jc w:val="both"/>
        <w:rPr>
          <w:b/>
          <w:color w:val="000000" w:themeColor="text1"/>
          <w:sz w:val="28"/>
          <w:szCs w:val="28"/>
          <w:lang w:val="kk-KZ"/>
        </w:rPr>
      </w:pPr>
    </w:p>
    <w:p w14:paraId="64F1869D" w14:textId="77777777" w:rsidR="00197CE2" w:rsidRDefault="00197CE2" w:rsidP="00197CE2">
      <w:pPr>
        <w:ind w:firstLine="709"/>
        <w:jc w:val="both"/>
        <w:rPr>
          <w:b/>
          <w:color w:val="000000" w:themeColor="text1"/>
          <w:sz w:val="28"/>
          <w:szCs w:val="28"/>
          <w:lang w:val="kk-KZ"/>
        </w:rPr>
      </w:pPr>
    </w:p>
    <w:p w14:paraId="20C620DC" w14:textId="77777777" w:rsidR="00197CE2" w:rsidRDefault="00197CE2" w:rsidP="00197CE2">
      <w:pPr>
        <w:ind w:firstLine="709"/>
        <w:jc w:val="both"/>
        <w:rPr>
          <w:b/>
          <w:color w:val="000000" w:themeColor="text1"/>
          <w:sz w:val="28"/>
          <w:szCs w:val="28"/>
          <w:lang w:val="kk-KZ"/>
        </w:rPr>
      </w:pPr>
    </w:p>
    <w:p w14:paraId="6BE75A02" w14:textId="77777777" w:rsidR="00197CE2" w:rsidRDefault="00197CE2" w:rsidP="00197CE2">
      <w:pPr>
        <w:ind w:firstLine="709"/>
        <w:jc w:val="both"/>
        <w:rPr>
          <w:b/>
          <w:color w:val="000000" w:themeColor="text1"/>
          <w:sz w:val="28"/>
          <w:szCs w:val="28"/>
          <w:lang w:val="kk-KZ"/>
        </w:rPr>
      </w:pPr>
    </w:p>
    <w:p w14:paraId="2574E083" w14:textId="77777777" w:rsidR="00197CE2" w:rsidRDefault="00197CE2" w:rsidP="00197CE2">
      <w:pPr>
        <w:ind w:firstLine="709"/>
        <w:jc w:val="both"/>
        <w:rPr>
          <w:b/>
          <w:color w:val="000000" w:themeColor="text1"/>
          <w:sz w:val="28"/>
          <w:szCs w:val="28"/>
          <w:lang w:val="kk-KZ"/>
        </w:rPr>
      </w:pPr>
    </w:p>
    <w:p w14:paraId="0FD5B6B8" w14:textId="77777777" w:rsidR="00197CE2" w:rsidRDefault="00197CE2" w:rsidP="00197CE2">
      <w:pPr>
        <w:ind w:firstLine="709"/>
        <w:jc w:val="both"/>
        <w:rPr>
          <w:b/>
          <w:color w:val="000000" w:themeColor="text1"/>
          <w:sz w:val="28"/>
          <w:szCs w:val="28"/>
          <w:lang w:val="kk-KZ"/>
        </w:rPr>
      </w:pPr>
    </w:p>
    <w:p w14:paraId="14CF5C01" w14:textId="77777777" w:rsidR="00197CE2" w:rsidRDefault="00197CE2" w:rsidP="00197CE2">
      <w:pPr>
        <w:ind w:firstLine="709"/>
        <w:jc w:val="both"/>
        <w:rPr>
          <w:b/>
          <w:color w:val="000000" w:themeColor="text1"/>
          <w:sz w:val="28"/>
          <w:szCs w:val="28"/>
          <w:lang w:val="kk-KZ"/>
        </w:rPr>
      </w:pPr>
    </w:p>
    <w:p w14:paraId="72095DD0" w14:textId="77777777" w:rsidR="00197CE2" w:rsidRDefault="00197CE2" w:rsidP="00197CE2">
      <w:pPr>
        <w:ind w:firstLine="709"/>
        <w:jc w:val="both"/>
        <w:rPr>
          <w:b/>
          <w:color w:val="000000" w:themeColor="text1"/>
          <w:sz w:val="28"/>
          <w:szCs w:val="28"/>
          <w:lang w:val="kk-KZ"/>
        </w:rPr>
      </w:pPr>
    </w:p>
    <w:p w14:paraId="6C60F164" w14:textId="77777777" w:rsidR="00197CE2" w:rsidRDefault="00197CE2" w:rsidP="00197CE2">
      <w:pPr>
        <w:ind w:firstLine="709"/>
        <w:jc w:val="both"/>
        <w:rPr>
          <w:b/>
          <w:color w:val="000000" w:themeColor="text1"/>
          <w:sz w:val="28"/>
          <w:szCs w:val="28"/>
          <w:lang w:val="kk-KZ"/>
        </w:rPr>
      </w:pPr>
    </w:p>
    <w:p w14:paraId="5E197AB1" w14:textId="77777777" w:rsidR="00197CE2" w:rsidRDefault="00197CE2" w:rsidP="00197CE2">
      <w:pPr>
        <w:ind w:firstLine="709"/>
        <w:jc w:val="both"/>
        <w:rPr>
          <w:b/>
          <w:color w:val="000000" w:themeColor="text1"/>
          <w:sz w:val="28"/>
          <w:szCs w:val="28"/>
          <w:lang w:val="kk-KZ"/>
        </w:rPr>
      </w:pPr>
    </w:p>
    <w:p w14:paraId="1284D1C3" w14:textId="77777777" w:rsidR="00197CE2" w:rsidRDefault="00197CE2" w:rsidP="00197CE2">
      <w:pPr>
        <w:ind w:firstLine="709"/>
        <w:jc w:val="both"/>
        <w:rPr>
          <w:b/>
          <w:color w:val="000000" w:themeColor="text1"/>
          <w:sz w:val="28"/>
          <w:szCs w:val="28"/>
          <w:lang w:val="kk-KZ"/>
        </w:rPr>
      </w:pPr>
    </w:p>
    <w:p w14:paraId="0C6FEA2E" w14:textId="77777777" w:rsidR="00197CE2" w:rsidRDefault="00197CE2" w:rsidP="00197CE2">
      <w:pPr>
        <w:ind w:firstLine="709"/>
        <w:jc w:val="both"/>
        <w:rPr>
          <w:b/>
          <w:color w:val="000000" w:themeColor="text1"/>
          <w:sz w:val="28"/>
          <w:szCs w:val="28"/>
          <w:lang w:val="kk-KZ"/>
        </w:rPr>
      </w:pPr>
    </w:p>
    <w:p w14:paraId="3C778D00" w14:textId="77777777" w:rsidR="00197CE2" w:rsidRDefault="00197CE2" w:rsidP="00197CE2">
      <w:pPr>
        <w:ind w:firstLine="709"/>
        <w:jc w:val="both"/>
        <w:rPr>
          <w:b/>
          <w:color w:val="000000" w:themeColor="text1"/>
          <w:sz w:val="28"/>
          <w:szCs w:val="28"/>
          <w:lang w:val="kk-KZ"/>
        </w:rPr>
      </w:pPr>
    </w:p>
    <w:p w14:paraId="51690BDF" w14:textId="77777777" w:rsidR="00197CE2" w:rsidRDefault="00197CE2" w:rsidP="00197CE2">
      <w:pPr>
        <w:ind w:firstLine="709"/>
        <w:jc w:val="both"/>
        <w:rPr>
          <w:b/>
          <w:color w:val="000000" w:themeColor="text1"/>
          <w:sz w:val="28"/>
          <w:szCs w:val="28"/>
          <w:lang w:val="kk-KZ"/>
        </w:rPr>
      </w:pPr>
    </w:p>
    <w:p w14:paraId="45F93FCE" w14:textId="77777777" w:rsidR="00197CE2" w:rsidRDefault="00197CE2" w:rsidP="00197CE2">
      <w:pPr>
        <w:ind w:firstLine="709"/>
        <w:jc w:val="both"/>
        <w:rPr>
          <w:b/>
          <w:color w:val="000000" w:themeColor="text1"/>
          <w:sz w:val="28"/>
          <w:szCs w:val="28"/>
          <w:lang w:val="kk-KZ"/>
        </w:rPr>
      </w:pPr>
    </w:p>
    <w:p w14:paraId="06119ADB" w14:textId="77777777" w:rsidR="00197CE2" w:rsidRDefault="00197CE2" w:rsidP="00197CE2">
      <w:pPr>
        <w:ind w:firstLine="709"/>
        <w:jc w:val="both"/>
        <w:rPr>
          <w:b/>
          <w:color w:val="000000" w:themeColor="text1"/>
          <w:sz w:val="28"/>
          <w:szCs w:val="28"/>
          <w:lang w:val="kk-KZ"/>
        </w:rPr>
      </w:pPr>
    </w:p>
    <w:p w14:paraId="6C6E6EF1" w14:textId="77777777" w:rsidR="00197CE2" w:rsidRDefault="00197CE2" w:rsidP="00197CE2">
      <w:pPr>
        <w:ind w:firstLine="709"/>
        <w:jc w:val="both"/>
        <w:rPr>
          <w:b/>
          <w:color w:val="000000" w:themeColor="text1"/>
          <w:sz w:val="28"/>
          <w:szCs w:val="28"/>
          <w:lang w:val="kk-KZ"/>
        </w:rPr>
      </w:pPr>
    </w:p>
    <w:p w14:paraId="63A2F3E8" w14:textId="77777777" w:rsidR="00197CE2" w:rsidRDefault="00197CE2" w:rsidP="00197CE2">
      <w:pPr>
        <w:ind w:firstLine="709"/>
        <w:jc w:val="both"/>
        <w:rPr>
          <w:b/>
          <w:color w:val="000000" w:themeColor="text1"/>
          <w:sz w:val="28"/>
          <w:szCs w:val="28"/>
          <w:lang w:val="kk-KZ"/>
        </w:rPr>
      </w:pPr>
    </w:p>
    <w:p w14:paraId="7D73FBBF" w14:textId="77777777" w:rsidR="00197CE2" w:rsidRDefault="00197CE2" w:rsidP="00197CE2">
      <w:pPr>
        <w:ind w:firstLine="709"/>
        <w:jc w:val="both"/>
        <w:rPr>
          <w:b/>
          <w:color w:val="000000" w:themeColor="text1"/>
          <w:sz w:val="28"/>
          <w:szCs w:val="28"/>
          <w:lang w:val="kk-KZ"/>
        </w:rPr>
      </w:pPr>
    </w:p>
    <w:p w14:paraId="658DC0E0" w14:textId="77777777" w:rsidR="00197CE2" w:rsidRDefault="00197CE2" w:rsidP="00197CE2">
      <w:pPr>
        <w:ind w:firstLine="709"/>
        <w:jc w:val="both"/>
        <w:rPr>
          <w:b/>
          <w:color w:val="000000" w:themeColor="text1"/>
          <w:sz w:val="28"/>
          <w:szCs w:val="28"/>
          <w:lang w:val="kk-KZ"/>
        </w:rPr>
      </w:pPr>
    </w:p>
    <w:p w14:paraId="0A2D4033" w14:textId="77777777" w:rsidR="00197CE2" w:rsidRDefault="00197CE2" w:rsidP="00197CE2">
      <w:pPr>
        <w:ind w:firstLine="709"/>
        <w:jc w:val="both"/>
        <w:rPr>
          <w:b/>
          <w:color w:val="000000" w:themeColor="text1"/>
          <w:sz w:val="28"/>
          <w:szCs w:val="28"/>
          <w:lang w:val="kk-KZ"/>
        </w:rPr>
      </w:pPr>
    </w:p>
    <w:p w14:paraId="05048A72" w14:textId="77777777" w:rsidR="00197CE2" w:rsidRDefault="00197CE2" w:rsidP="00197CE2">
      <w:pPr>
        <w:ind w:firstLine="709"/>
        <w:jc w:val="both"/>
        <w:rPr>
          <w:b/>
          <w:color w:val="000000" w:themeColor="text1"/>
          <w:sz w:val="28"/>
          <w:szCs w:val="28"/>
          <w:lang w:val="kk-KZ"/>
        </w:rPr>
      </w:pPr>
    </w:p>
    <w:p w14:paraId="1A3FE772" w14:textId="77777777" w:rsidR="00197CE2" w:rsidRDefault="00197CE2" w:rsidP="00197CE2">
      <w:pPr>
        <w:ind w:firstLine="709"/>
        <w:jc w:val="both"/>
        <w:rPr>
          <w:b/>
          <w:color w:val="000000" w:themeColor="text1"/>
          <w:sz w:val="28"/>
          <w:szCs w:val="28"/>
          <w:lang w:val="kk-KZ"/>
        </w:rPr>
      </w:pPr>
    </w:p>
    <w:p w14:paraId="209EC474" w14:textId="77777777" w:rsidR="00197CE2" w:rsidRDefault="00197CE2" w:rsidP="00197CE2">
      <w:pPr>
        <w:ind w:firstLine="709"/>
        <w:jc w:val="both"/>
        <w:rPr>
          <w:b/>
          <w:color w:val="000000" w:themeColor="text1"/>
          <w:sz w:val="28"/>
          <w:szCs w:val="28"/>
          <w:lang w:val="kk-KZ"/>
        </w:rPr>
      </w:pPr>
    </w:p>
    <w:p w14:paraId="05E346EC" w14:textId="77777777" w:rsidR="00197CE2" w:rsidRDefault="00197CE2" w:rsidP="00197CE2">
      <w:pPr>
        <w:ind w:firstLine="709"/>
        <w:jc w:val="both"/>
        <w:rPr>
          <w:b/>
          <w:color w:val="000000" w:themeColor="text1"/>
          <w:sz w:val="28"/>
          <w:szCs w:val="28"/>
          <w:lang w:val="kk-KZ"/>
        </w:rPr>
      </w:pPr>
    </w:p>
    <w:p w14:paraId="7B2488B9" w14:textId="77777777" w:rsidR="00197CE2" w:rsidRDefault="00197CE2" w:rsidP="00197CE2">
      <w:pPr>
        <w:ind w:firstLine="709"/>
        <w:jc w:val="both"/>
        <w:rPr>
          <w:b/>
          <w:color w:val="000000" w:themeColor="text1"/>
          <w:sz w:val="28"/>
          <w:szCs w:val="28"/>
          <w:lang w:val="kk-KZ"/>
        </w:rPr>
      </w:pPr>
    </w:p>
    <w:p w14:paraId="439E1BDD" w14:textId="77777777" w:rsidR="00197CE2" w:rsidRDefault="00197CE2" w:rsidP="00197CE2">
      <w:pPr>
        <w:ind w:firstLine="709"/>
        <w:jc w:val="both"/>
        <w:rPr>
          <w:b/>
          <w:color w:val="000000" w:themeColor="text1"/>
          <w:sz w:val="28"/>
          <w:szCs w:val="28"/>
          <w:lang w:val="kk-KZ"/>
        </w:rPr>
      </w:pPr>
    </w:p>
    <w:p w14:paraId="239FD477" w14:textId="77777777" w:rsidR="00197CE2" w:rsidRDefault="00197CE2" w:rsidP="00197CE2">
      <w:pPr>
        <w:ind w:firstLine="709"/>
        <w:jc w:val="both"/>
        <w:rPr>
          <w:b/>
          <w:color w:val="000000" w:themeColor="text1"/>
          <w:sz w:val="28"/>
          <w:szCs w:val="28"/>
          <w:lang w:val="kk-KZ"/>
        </w:rPr>
      </w:pPr>
    </w:p>
    <w:p w14:paraId="45A69147" w14:textId="77777777" w:rsidR="00197CE2" w:rsidRDefault="00197CE2" w:rsidP="00197CE2">
      <w:pPr>
        <w:ind w:firstLine="709"/>
        <w:jc w:val="both"/>
        <w:rPr>
          <w:b/>
          <w:color w:val="000000" w:themeColor="text1"/>
          <w:sz w:val="28"/>
          <w:szCs w:val="28"/>
          <w:lang w:val="kk-KZ"/>
        </w:rPr>
      </w:pPr>
    </w:p>
    <w:p w14:paraId="2220258A" w14:textId="77777777" w:rsidR="00197CE2" w:rsidRDefault="00197CE2" w:rsidP="00197CE2">
      <w:pPr>
        <w:ind w:firstLine="709"/>
        <w:jc w:val="both"/>
        <w:rPr>
          <w:b/>
          <w:color w:val="000000" w:themeColor="text1"/>
          <w:sz w:val="28"/>
          <w:szCs w:val="28"/>
          <w:lang w:val="kk-KZ"/>
        </w:rPr>
      </w:pPr>
    </w:p>
    <w:p w14:paraId="464CE351" w14:textId="77777777" w:rsidR="00197CE2" w:rsidRDefault="00197CE2" w:rsidP="00197CE2">
      <w:pPr>
        <w:ind w:firstLine="709"/>
        <w:jc w:val="both"/>
        <w:rPr>
          <w:b/>
          <w:color w:val="000000" w:themeColor="text1"/>
          <w:sz w:val="28"/>
          <w:szCs w:val="28"/>
          <w:lang w:val="kk-KZ"/>
        </w:rPr>
      </w:pPr>
    </w:p>
    <w:p w14:paraId="0EB97F82" w14:textId="77777777" w:rsidR="00197CE2" w:rsidRDefault="00197CE2" w:rsidP="00197CE2">
      <w:pPr>
        <w:ind w:firstLine="709"/>
        <w:jc w:val="both"/>
        <w:rPr>
          <w:b/>
          <w:color w:val="000000" w:themeColor="text1"/>
          <w:sz w:val="28"/>
          <w:szCs w:val="28"/>
          <w:lang w:val="kk-KZ"/>
        </w:rPr>
      </w:pPr>
    </w:p>
    <w:p w14:paraId="7D5D52F9" w14:textId="77777777" w:rsidR="00197CE2" w:rsidRDefault="00197CE2" w:rsidP="00197CE2">
      <w:pPr>
        <w:ind w:firstLine="709"/>
        <w:jc w:val="both"/>
        <w:rPr>
          <w:b/>
          <w:color w:val="000000" w:themeColor="text1"/>
          <w:sz w:val="28"/>
          <w:szCs w:val="28"/>
          <w:lang w:val="kk-KZ"/>
        </w:rPr>
      </w:pPr>
    </w:p>
    <w:p w14:paraId="004515DE" w14:textId="77777777" w:rsidR="00197CE2" w:rsidRDefault="00197CE2" w:rsidP="00197CE2">
      <w:pPr>
        <w:ind w:firstLine="709"/>
        <w:jc w:val="both"/>
        <w:rPr>
          <w:b/>
          <w:color w:val="000000" w:themeColor="text1"/>
          <w:sz w:val="28"/>
          <w:szCs w:val="28"/>
          <w:lang w:val="kk-KZ"/>
        </w:rPr>
      </w:pPr>
    </w:p>
    <w:p w14:paraId="75649F6A" w14:textId="77777777" w:rsidR="00197CE2" w:rsidRPr="006451F6" w:rsidRDefault="00197CE2" w:rsidP="00197CE2">
      <w:pPr>
        <w:ind w:firstLine="709"/>
        <w:jc w:val="both"/>
        <w:rPr>
          <w:b/>
          <w:color w:val="000000" w:themeColor="text1"/>
          <w:sz w:val="28"/>
          <w:szCs w:val="28"/>
          <w:lang w:val="kk-KZ"/>
        </w:rPr>
      </w:pPr>
    </w:p>
    <w:p w14:paraId="099618B5" w14:textId="26943F41" w:rsidR="00771CB2" w:rsidRPr="00197CE2" w:rsidRDefault="00771CB2" w:rsidP="008C66C8">
      <w:pPr>
        <w:pStyle w:val="2"/>
        <w:numPr>
          <w:ilvl w:val="0"/>
          <w:numId w:val="6"/>
        </w:numPr>
        <w:tabs>
          <w:tab w:val="left" w:pos="993"/>
        </w:tabs>
        <w:spacing w:before="0" w:after="0"/>
        <w:ind w:left="0" w:firstLine="709"/>
        <w:jc w:val="both"/>
        <w:rPr>
          <w:rFonts w:ascii="Times New Roman" w:hAnsi="Times New Roman" w:cs="Times New Roman"/>
          <w:i w:val="0"/>
          <w:iCs w:val="0"/>
          <w:color w:val="000000" w:themeColor="text1"/>
          <w:lang w:val="kk-KZ"/>
        </w:rPr>
      </w:pPr>
      <w:r w:rsidRPr="00197CE2">
        <w:rPr>
          <w:rFonts w:ascii="Times New Roman" w:hAnsi="Times New Roman" w:cs="Times New Roman"/>
          <w:i w:val="0"/>
          <w:iCs w:val="0"/>
          <w:color w:val="000000" w:themeColor="text1"/>
          <w:lang w:val="kk-KZ"/>
        </w:rPr>
        <w:lastRenderedPageBreak/>
        <w:t xml:space="preserve">БОЛАШАҚ ПЕДАГОГ-ПСИХОЛОГТЕРДІҢ НАРРАТИВКЕ ҚАБІЛЕТТІЛІГІН ДАМЫТУДЫҢ ҒЫЛЫМИ-ТЕОРИЯЛЫҚ </w:t>
      </w:r>
      <w:r w:rsidR="008C24AA" w:rsidRPr="00197CE2">
        <w:rPr>
          <w:rFonts w:ascii="Times New Roman" w:hAnsi="Times New Roman" w:cs="Times New Roman"/>
          <w:i w:val="0"/>
          <w:iCs w:val="0"/>
          <w:color w:val="000000" w:themeColor="text1"/>
          <w:lang w:val="kk-KZ"/>
        </w:rPr>
        <w:t>НЕГІЗДЕРІ</w:t>
      </w:r>
    </w:p>
    <w:p w14:paraId="5E3E9DCF" w14:textId="77777777" w:rsidR="00771CB2" w:rsidRPr="00197CE2" w:rsidRDefault="00771CB2" w:rsidP="008C66C8">
      <w:pPr>
        <w:pStyle w:val="a5"/>
        <w:tabs>
          <w:tab w:val="left" w:pos="993"/>
        </w:tabs>
        <w:ind w:left="0" w:firstLine="709"/>
        <w:rPr>
          <w:color w:val="000000" w:themeColor="text1"/>
          <w:sz w:val="28"/>
          <w:szCs w:val="28"/>
          <w:lang w:val="kk-KZ"/>
        </w:rPr>
      </w:pPr>
    </w:p>
    <w:p w14:paraId="23390809" w14:textId="77777777" w:rsidR="00771CB2" w:rsidRPr="00197CE2" w:rsidRDefault="00771CB2" w:rsidP="008C66C8">
      <w:pPr>
        <w:pStyle w:val="a5"/>
        <w:numPr>
          <w:ilvl w:val="1"/>
          <w:numId w:val="7"/>
        </w:numPr>
        <w:tabs>
          <w:tab w:val="left" w:pos="993"/>
          <w:tab w:val="left" w:pos="1276"/>
        </w:tabs>
        <w:ind w:left="0" w:firstLine="709"/>
        <w:jc w:val="both"/>
        <w:rPr>
          <w:b/>
          <w:bCs/>
          <w:color w:val="000000" w:themeColor="text1"/>
          <w:sz w:val="28"/>
          <w:szCs w:val="28"/>
          <w:lang w:val="kk-KZ"/>
        </w:rPr>
      </w:pPr>
      <w:r w:rsidRPr="00197CE2">
        <w:rPr>
          <w:b/>
          <w:bCs/>
          <w:noProof/>
          <w:color w:val="000000" w:themeColor="text1"/>
          <w:sz w:val="28"/>
          <w:szCs w:val="28"/>
          <w:lang w:val="kk-KZ"/>
        </w:rPr>
        <w:t>Педагогикалық, психологиялық ғылымдардағы нарративтік тұғырлар</w:t>
      </w:r>
    </w:p>
    <w:p w14:paraId="41BABE0A"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Соңғы онжылдықта гуманитарлық және әлеуметтік ғылымдар саласының әдіснамасына бірқатар өзгерістер енгізілген. Жаңа білімнің туындауының себебінің бірі – әр түрлі пәндердің (әдебиет, тарих, философия, педагогика, психология және т.б.) іргелес пәндермен сабақтасып, жаңа тұрғыларды өзара қарастыруға және енгізуге итермеледі. Осындай жаңа бет бұрыстардың бірі нарратив (оқиға) болып табылады. </w:t>
      </w:r>
    </w:p>
    <w:p w14:paraId="34195A61" w14:textId="2EECAF5F"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Көптеген заманауи тұғырлар қатарында нарратив тұғыры жас, әрі ол 1980 жылдары қолданысқа енген. Нарративтің әдіснамалық негізін Т.</w:t>
      </w:r>
      <w:r w:rsidR="008C24AA" w:rsidRPr="00197CE2">
        <w:rPr>
          <w:color w:val="000000" w:themeColor="text1"/>
          <w:sz w:val="28"/>
          <w:szCs w:val="28"/>
          <w:lang w:val="kk-KZ"/>
        </w:rPr>
        <w:t xml:space="preserve"> </w:t>
      </w:r>
      <w:r w:rsidRPr="00197CE2">
        <w:rPr>
          <w:color w:val="000000" w:themeColor="text1"/>
          <w:sz w:val="28"/>
          <w:szCs w:val="28"/>
          <w:lang w:val="kk-KZ"/>
        </w:rPr>
        <w:t>Сарбин;</w:t>
      </w:r>
      <w:r w:rsidRPr="00197CE2">
        <w:rPr>
          <w:rStyle w:val="jlqj4b"/>
          <w:color w:val="000000" w:themeColor="text1"/>
          <w:sz w:val="28"/>
          <w:szCs w:val="28"/>
          <w:lang w:val="kk-KZ"/>
        </w:rPr>
        <w:t xml:space="preserve"> </w:t>
      </w:r>
      <w:r w:rsidRPr="00197CE2">
        <w:rPr>
          <w:color w:val="000000" w:themeColor="text1"/>
          <w:sz w:val="28"/>
          <w:szCs w:val="28"/>
          <w:lang w:val="kk-KZ"/>
        </w:rPr>
        <w:t xml:space="preserve"> </w:t>
      </w:r>
      <w:bookmarkStart w:id="12" w:name="_Hlk119942221"/>
      <w:r w:rsidRPr="00197CE2">
        <w:rPr>
          <w:color w:val="000000" w:themeColor="text1"/>
          <w:sz w:val="28"/>
          <w:szCs w:val="28"/>
          <w:lang w:val="kk-KZ"/>
        </w:rPr>
        <w:t>Дж.</w:t>
      </w:r>
      <w:r w:rsidR="00197CE2" w:rsidRPr="00197CE2">
        <w:rPr>
          <w:color w:val="000000" w:themeColor="text1"/>
          <w:sz w:val="28"/>
          <w:szCs w:val="28"/>
          <w:lang w:val="kk-KZ"/>
        </w:rPr>
        <w:t> </w:t>
      </w:r>
      <w:r w:rsidRPr="00197CE2">
        <w:rPr>
          <w:color w:val="000000" w:themeColor="text1"/>
          <w:sz w:val="28"/>
          <w:szCs w:val="28"/>
          <w:lang w:val="kk-KZ"/>
        </w:rPr>
        <w:t>Брунер;</w:t>
      </w:r>
      <w:r w:rsidRPr="00197CE2">
        <w:rPr>
          <w:rStyle w:val="jlqj4b"/>
          <w:color w:val="000000" w:themeColor="text1"/>
          <w:sz w:val="28"/>
          <w:szCs w:val="28"/>
          <w:lang w:val="kk-KZ"/>
        </w:rPr>
        <w:t xml:space="preserve"> </w:t>
      </w:r>
      <w:r w:rsidRPr="00197CE2">
        <w:rPr>
          <w:color w:val="000000" w:themeColor="text1"/>
          <w:sz w:val="28"/>
          <w:szCs w:val="28"/>
          <w:lang w:val="kk-KZ"/>
        </w:rPr>
        <w:t>Э.</w:t>
      </w:r>
      <w:r w:rsidR="008C24AA" w:rsidRPr="00197CE2">
        <w:rPr>
          <w:color w:val="000000" w:themeColor="text1"/>
          <w:sz w:val="28"/>
          <w:szCs w:val="28"/>
          <w:lang w:val="kk-KZ"/>
        </w:rPr>
        <w:t xml:space="preserve"> </w:t>
      </w:r>
      <w:r w:rsidRPr="00197CE2">
        <w:rPr>
          <w:color w:val="000000" w:themeColor="text1"/>
          <w:sz w:val="28"/>
          <w:szCs w:val="28"/>
          <w:lang w:val="kk-KZ"/>
        </w:rPr>
        <w:t>Мишлер;</w:t>
      </w:r>
      <w:r w:rsidRPr="00197CE2">
        <w:rPr>
          <w:rStyle w:val="jlqj4b"/>
          <w:color w:val="000000" w:themeColor="text1"/>
          <w:sz w:val="28"/>
          <w:szCs w:val="28"/>
          <w:lang w:val="kk-KZ"/>
        </w:rPr>
        <w:t xml:space="preserve"> </w:t>
      </w:r>
      <w:r w:rsidRPr="00197CE2">
        <w:rPr>
          <w:color w:val="000000" w:themeColor="text1"/>
          <w:sz w:val="28"/>
          <w:szCs w:val="28"/>
          <w:lang w:val="kk-KZ"/>
        </w:rPr>
        <w:t>Д.</w:t>
      </w:r>
      <w:r w:rsidR="008C24AA" w:rsidRPr="00197CE2">
        <w:rPr>
          <w:color w:val="000000" w:themeColor="text1"/>
          <w:sz w:val="28"/>
          <w:szCs w:val="28"/>
          <w:lang w:val="kk-KZ"/>
        </w:rPr>
        <w:t xml:space="preserve"> </w:t>
      </w:r>
      <w:r w:rsidRPr="00197CE2">
        <w:rPr>
          <w:color w:val="000000" w:themeColor="text1"/>
          <w:sz w:val="28"/>
          <w:szCs w:val="28"/>
          <w:lang w:val="kk-KZ"/>
        </w:rPr>
        <w:t xml:space="preserve">Полкинхорн </w:t>
      </w:r>
      <w:bookmarkEnd w:id="12"/>
      <w:r w:rsidRPr="00197CE2">
        <w:rPr>
          <w:color w:val="000000" w:themeColor="text1"/>
          <w:sz w:val="28"/>
          <w:szCs w:val="28"/>
          <w:lang w:val="kk-KZ"/>
        </w:rPr>
        <w:t>салған [32</w:t>
      </w:r>
      <w:r w:rsidR="008C66C8">
        <w:rPr>
          <w:color w:val="000000" w:themeColor="text1"/>
          <w:sz w:val="28"/>
          <w:szCs w:val="28"/>
          <w:lang w:val="kk-KZ"/>
        </w:rPr>
        <w:t>-</w:t>
      </w:r>
      <w:r w:rsidRPr="00197CE2">
        <w:rPr>
          <w:color w:val="000000" w:themeColor="text1"/>
          <w:sz w:val="28"/>
          <w:szCs w:val="28"/>
          <w:lang w:val="kk-KZ"/>
        </w:rPr>
        <w:t xml:space="preserve">34].   </w:t>
      </w:r>
    </w:p>
    <w:p w14:paraId="4BACFF6C" w14:textId="73D96FC9"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Соңғы онжылдықта нарратив мәселесіне, оның қызметі мен мағынасын түбегейлі қайта қарастыруға деген қызығушылық түрлі саладағы ғалымдар арасында қызығушылық тудырды. Нарратив мәселесін тарихта </w:t>
      </w:r>
      <w:bookmarkStart w:id="13" w:name="_Hlk119942274"/>
      <w:r w:rsidRPr="00197CE2">
        <w:rPr>
          <w:color w:val="000000" w:themeColor="text1"/>
          <w:sz w:val="28"/>
          <w:szCs w:val="28"/>
          <w:lang w:val="kk-KZ"/>
        </w:rPr>
        <w:t>Х.</w:t>
      </w:r>
      <w:r w:rsidR="008C24AA" w:rsidRPr="00197CE2">
        <w:rPr>
          <w:color w:val="000000" w:themeColor="text1"/>
          <w:sz w:val="28"/>
          <w:szCs w:val="28"/>
          <w:lang w:val="kk-KZ"/>
        </w:rPr>
        <w:t xml:space="preserve"> </w:t>
      </w:r>
      <w:r w:rsidRPr="00197CE2">
        <w:rPr>
          <w:color w:val="000000" w:themeColor="text1"/>
          <w:sz w:val="28"/>
          <w:szCs w:val="28"/>
          <w:lang w:val="kk-KZ"/>
        </w:rPr>
        <w:t>Уайт;</w:t>
      </w:r>
      <w:r w:rsidRPr="00197CE2">
        <w:rPr>
          <w:rStyle w:val="jlqj4b"/>
          <w:color w:val="000000" w:themeColor="text1"/>
          <w:sz w:val="28"/>
          <w:szCs w:val="28"/>
          <w:lang w:val="kk-KZ"/>
        </w:rPr>
        <w:t xml:space="preserve"> </w:t>
      </w:r>
      <w:r w:rsidRPr="00197CE2">
        <w:rPr>
          <w:color w:val="000000" w:themeColor="text1"/>
          <w:sz w:val="28"/>
          <w:szCs w:val="28"/>
          <w:lang w:val="kk-KZ"/>
        </w:rPr>
        <w:t xml:space="preserve"> Ф.</w:t>
      </w:r>
      <w:r w:rsidR="00197CE2" w:rsidRPr="00197CE2">
        <w:rPr>
          <w:color w:val="000000" w:themeColor="text1"/>
          <w:sz w:val="28"/>
          <w:szCs w:val="28"/>
          <w:lang w:val="kk-KZ"/>
        </w:rPr>
        <w:t> </w:t>
      </w:r>
      <w:r w:rsidRPr="00197CE2">
        <w:rPr>
          <w:color w:val="000000" w:themeColor="text1"/>
          <w:sz w:val="28"/>
          <w:szCs w:val="28"/>
          <w:lang w:val="kk-KZ"/>
        </w:rPr>
        <w:t>Анкерсмит;</w:t>
      </w:r>
      <w:r w:rsidRPr="00197CE2">
        <w:rPr>
          <w:rStyle w:val="jlqj4b"/>
          <w:color w:val="000000" w:themeColor="text1"/>
          <w:sz w:val="28"/>
          <w:szCs w:val="28"/>
          <w:lang w:val="kk-KZ"/>
        </w:rPr>
        <w:t xml:space="preserve"> </w:t>
      </w:r>
      <w:r w:rsidRPr="00197CE2">
        <w:rPr>
          <w:color w:val="000000" w:themeColor="text1"/>
          <w:sz w:val="28"/>
          <w:szCs w:val="28"/>
          <w:lang w:val="kk-KZ"/>
        </w:rPr>
        <w:t>әлеуметтануда Э.</w:t>
      </w:r>
      <w:r w:rsidR="008C24AA" w:rsidRPr="00197CE2">
        <w:rPr>
          <w:color w:val="000000" w:themeColor="text1"/>
          <w:sz w:val="28"/>
          <w:szCs w:val="28"/>
          <w:lang w:val="kk-KZ"/>
        </w:rPr>
        <w:t xml:space="preserve"> </w:t>
      </w:r>
      <w:r w:rsidRPr="00197CE2">
        <w:rPr>
          <w:color w:val="000000" w:themeColor="text1"/>
          <w:sz w:val="28"/>
          <w:szCs w:val="28"/>
          <w:lang w:val="kk-KZ"/>
        </w:rPr>
        <w:t>Гидденс;</w:t>
      </w:r>
      <w:r w:rsidRPr="00197CE2">
        <w:rPr>
          <w:rStyle w:val="jlqj4b"/>
          <w:color w:val="000000" w:themeColor="text1"/>
          <w:sz w:val="28"/>
          <w:szCs w:val="28"/>
          <w:lang w:val="kk-KZ"/>
        </w:rPr>
        <w:t xml:space="preserve"> </w:t>
      </w:r>
      <w:r w:rsidRPr="00197CE2">
        <w:rPr>
          <w:color w:val="000000" w:themeColor="text1"/>
          <w:sz w:val="28"/>
          <w:szCs w:val="28"/>
          <w:lang w:val="kk-KZ"/>
        </w:rPr>
        <w:t>П.</w:t>
      </w:r>
      <w:r w:rsidR="008C24AA" w:rsidRPr="00197CE2">
        <w:rPr>
          <w:color w:val="000000" w:themeColor="text1"/>
          <w:sz w:val="28"/>
          <w:szCs w:val="28"/>
          <w:lang w:val="kk-KZ"/>
        </w:rPr>
        <w:t xml:space="preserve"> </w:t>
      </w:r>
      <w:r w:rsidRPr="00197CE2">
        <w:rPr>
          <w:color w:val="000000" w:themeColor="text1"/>
          <w:sz w:val="28"/>
          <w:szCs w:val="28"/>
          <w:lang w:val="kk-KZ"/>
        </w:rPr>
        <w:t>Бурдье;</w:t>
      </w:r>
      <w:r w:rsidRPr="00197CE2">
        <w:rPr>
          <w:rStyle w:val="jlqj4b"/>
          <w:color w:val="000000" w:themeColor="text1"/>
          <w:sz w:val="28"/>
          <w:szCs w:val="28"/>
          <w:lang w:val="kk-KZ"/>
        </w:rPr>
        <w:t xml:space="preserve"> </w:t>
      </w:r>
      <w:r w:rsidRPr="00197CE2">
        <w:rPr>
          <w:color w:val="000000" w:themeColor="text1"/>
          <w:sz w:val="28"/>
          <w:szCs w:val="28"/>
          <w:lang w:val="kk-KZ"/>
        </w:rPr>
        <w:t>Ф.</w:t>
      </w:r>
      <w:r w:rsidR="008C24AA" w:rsidRPr="00197CE2">
        <w:rPr>
          <w:color w:val="000000" w:themeColor="text1"/>
          <w:sz w:val="28"/>
          <w:szCs w:val="28"/>
          <w:lang w:val="kk-KZ"/>
        </w:rPr>
        <w:t xml:space="preserve"> </w:t>
      </w:r>
      <w:r w:rsidRPr="00197CE2">
        <w:rPr>
          <w:color w:val="000000" w:themeColor="text1"/>
          <w:sz w:val="28"/>
          <w:szCs w:val="28"/>
          <w:lang w:val="kk-KZ"/>
        </w:rPr>
        <w:t>Шюц; антропологияда К.</w:t>
      </w:r>
      <w:r w:rsidR="008C24AA" w:rsidRPr="00197CE2">
        <w:rPr>
          <w:color w:val="000000" w:themeColor="text1"/>
          <w:sz w:val="28"/>
          <w:szCs w:val="28"/>
          <w:lang w:val="kk-KZ"/>
        </w:rPr>
        <w:t xml:space="preserve"> </w:t>
      </w:r>
      <w:r w:rsidRPr="00197CE2">
        <w:rPr>
          <w:color w:val="000000" w:themeColor="text1"/>
          <w:sz w:val="28"/>
          <w:szCs w:val="28"/>
          <w:lang w:val="kk-KZ"/>
        </w:rPr>
        <w:t>Гирц;</w:t>
      </w:r>
      <w:r w:rsidRPr="00197CE2">
        <w:rPr>
          <w:rStyle w:val="jlqj4b"/>
          <w:color w:val="000000" w:themeColor="text1"/>
          <w:sz w:val="28"/>
          <w:szCs w:val="28"/>
          <w:lang w:val="kk-KZ"/>
        </w:rPr>
        <w:t xml:space="preserve"> </w:t>
      </w:r>
      <w:r w:rsidRPr="00197CE2">
        <w:rPr>
          <w:color w:val="000000" w:themeColor="text1"/>
          <w:sz w:val="28"/>
          <w:szCs w:val="28"/>
          <w:lang w:val="kk-KZ"/>
        </w:rPr>
        <w:t>психологияда А.Н.</w:t>
      </w:r>
      <w:r w:rsidR="008C24AA" w:rsidRPr="00197CE2">
        <w:rPr>
          <w:color w:val="000000" w:themeColor="text1"/>
          <w:sz w:val="28"/>
          <w:szCs w:val="28"/>
          <w:lang w:val="kk-KZ"/>
        </w:rPr>
        <w:t xml:space="preserve"> </w:t>
      </w:r>
      <w:r w:rsidRPr="00197CE2">
        <w:rPr>
          <w:color w:val="000000" w:themeColor="text1"/>
          <w:sz w:val="28"/>
          <w:szCs w:val="28"/>
          <w:lang w:val="kk-KZ"/>
        </w:rPr>
        <w:t>Леонтьев;</w:t>
      </w:r>
      <w:r w:rsidRPr="00197CE2">
        <w:rPr>
          <w:rStyle w:val="jlqj4b"/>
          <w:color w:val="000000" w:themeColor="text1"/>
          <w:sz w:val="28"/>
          <w:szCs w:val="28"/>
          <w:lang w:val="kk-KZ"/>
        </w:rPr>
        <w:t xml:space="preserve"> </w:t>
      </w:r>
      <w:r w:rsidRPr="00197CE2">
        <w:rPr>
          <w:color w:val="000000" w:themeColor="text1"/>
          <w:sz w:val="28"/>
          <w:szCs w:val="28"/>
          <w:lang w:val="kk-KZ"/>
        </w:rPr>
        <w:t>Л.С.</w:t>
      </w:r>
      <w:r w:rsidR="008C24AA" w:rsidRPr="00197CE2">
        <w:rPr>
          <w:color w:val="000000" w:themeColor="text1"/>
          <w:sz w:val="28"/>
          <w:szCs w:val="28"/>
          <w:lang w:val="kk-KZ"/>
        </w:rPr>
        <w:t xml:space="preserve"> </w:t>
      </w:r>
      <w:r w:rsidRPr="00197CE2">
        <w:rPr>
          <w:color w:val="000000" w:themeColor="text1"/>
          <w:sz w:val="28"/>
          <w:szCs w:val="28"/>
          <w:lang w:val="kk-KZ"/>
        </w:rPr>
        <w:t>Выготский</w:t>
      </w:r>
      <w:bookmarkEnd w:id="13"/>
      <w:r w:rsidRPr="00197CE2">
        <w:rPr>
          <w:color w:val="000000" w:themeColor="text1"/>
          <w:sz w:val="28"/>
          <w:szCs w:val="28"/>
          <w:lang w:val="kk-KZ"/>
        </w:rPr>
        <w:t xml:space="preserve"> және басқа да бірқатар ғылымның зерттеу нысанасына айналды [35</w:t>
      </w:r>
      <w:r w:rsidR="008C66C8">
        <w:rPr>
          <w:color w:val="000000" w:themeColor="text1"/>
          <w:sz w:val="28"/>
          <w:szCs w:val="28"/>
          <w:lang w:val="kk-KZ"/>
        </w:rPr>
        <w:t>-</w:t>
      </w:r>
      <w:r w:rsidRPr="00197CE2">
        <w:rPr>
          <w:color w:val="000000" w:themeColor="text1"/>
          <w:sz w:val="28"/>
          <w:szCs w:val="28"/>
          <w:lang w:val="kk-KZ"/>
        </w:rPr>
        <w:t xml:space="preserve">38].   </w:t>
      </w:r>
    </w:p>
    <w:p w14:paraId="46CFB750" w14:textId="77A25872"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 ұғымы пәнаралық құрылым мәртебесін талап ете бастады, ал нарративтік тұғырлар жаңа ғылыми парадигманың әлеуеті негізі ретінде қарастырылды (</w:t>
      </w:r>
      <w:bookmarkStart w:id="14" w:name="_Hlk119942325"/>
      <w:r w:rsidRPr="00197CE2">
        <w:rPr>
          <w:color w:val="000000" w:themeColor="text1"/>
          <w:sz w:val="28"/>
          <w:szCs w:val="28"/>
          <w:lang w:val="kk-KZ"/>
        </w:rPr>
        <w:t>Й.</w:t>
      </w:r>
      <w:r w:rsidR="008C24AA" w:rsidRPr="00197CE2">
        <w:rPr>
          <w:color w:val="000000" w:themeColor="text1"/>
          <w:sz w:val="28"/>
          <w:szCs w:val="28"/>
          <w:lang w:val="kk-KZ"/>
        </w:rPr>
        <w:t xml:space="preserve"> </w:t>
      </w:r>
      <w:r w:rsidRPr="00197CE2">
        <w:rPr>
          <w:color w:val="000000" w:themeColor="text1"/>
          <w:sz w:val="28"/>
          <w:szCs w:val="28"/>
          <w:lang w:val="kk-KZ"/>
        </w:rPr>
        <w:t>Брокмайер;</w:t>
      </w:r>
      <w:r w:rsidRPr="00197CE2">
        <w:rPr>
          <w:rStyle w:val="jlqj4b"/>
          <w:color w:val="000000" w:themeColor="text1"/>
          <w:sz w:val="28"/>
          <w:szCs w:val="28"/>
          <w:lang w:val="kk-KZ"/>
        </w:rPr>
        <w:t xml:space="preserve"> </w:t>
      </w:r>
      <w:r w:rsidRPr="00197CE2">
        <w:rPr>
          <w:color w:val="000000" w:themeColor="text1"/>
          <w:sz w:val="28"/>
          <w:szCs w:val="28"/>
          <w:lang w:val="kk-KZ"/>
        </w:rPr>
        <w:t>Р.</w:t>
      </w:r>
      <w:r w:rsidR="008C66C8">
        <w:rPr>
          <w:color w:val="000000" w:themeColor="text1"/>
          <w:sz w:val="28"/>
          <w:szCs w:val="28"/>
          <w:lang w:val="kk-KZ"/>
        </w:rPr>
        <w:t xml:space="preserve"> </w:t>
      </w:r>
      <w:r w:rsidRPr="00197CE2">
        <w:rPr>
          <w:color w:val="000000" w:themeColor="text1"/>
          <w:sz w:val="28"/>
          <w:szCs w:val="28"/>
          <w:lang w:val="kk-KZ"/>
        </w:rPr>
        <w:t>Харре</w:t>
      </w:r>
      <w:bookmarkEnd w:id="14"/>
      <w:r w:rsidRPr="00197CE2">
        <w:rPr>
          <w:color w:val="000000" w:themeColor="text1"/>
          <w:sz w:val="28"/>
          <w:szCs w:val="28"/>
          <w:lang w:val="kk-KZ"/>
        </w:rPr>
        <w:t xml:space="preserve">, 2000) [39].  </w:t>
      </w:r>
    </w:p>
    <w:p w14:paraId="29B8532D" w14:textId="46EC8A1F"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 мәселесінің қарқынды дамуы көптеген нарративтік моделдердің құрылуына және зерттеу нәтижесінде стратегиялардың алуан түрінің пайда болуына әкеліп соқты. Философиялық-әдістемелік деңгейде түйінді мәселелердің қалай шешілгеніне байланысты (әңгіме тақырыбының статусы, шындық пен баяндау арасындағы байланыс, тілдің рөлі, ақиқат мәселесі және т.б.) алуан түрлі зерттеу бағыттары  құрылды. Пәнаралық  сабақтастықтың туындауына байланысты бұл, бір жағынан, нарративке деген көзқарастың қарқынды дамуына әкелді, сонымен қатар бір ғылым басқа ғылыми сала аумағына белсенді түрде еніп, бір-бірінің теориялық негіздерін ғана емес, сонымен қатар іргетастарын қайта қарауға ықпал етті. Екінші жағынан, нарративтің әдіснамалық негіздерінің «бұлыңғырлығына» және әдістемелік рефлексияның жеткіліксіздігіне де байланысты түрлі бағыттағы зерттеулер жандана бастады.</w:t>
      </w:r>
    </w:p>
    <w:p w14:paraId="1F5BBA65" w14:textId="4BBF6AEF" w:rsidR="00771CB2" w:rsidRPr="00197CE2" w:rsidRDefault="00771CB2" w:rsidP="00197CE2">
      <w:pPr>
        <w:ind w:firstLine="709"/>
        <w:jc w:val="both"/>
        <w:rPr>
          <w:color w:val="000000" w:themeColor="text1"/>
          <w:sz w:val="28"/>
          <w:szCs w:val="28"/>
          <w:lang w:val="kk-KZ"/>
        </w:rPr>
      </w:pPr>
      <w:r w:rsidRPr="00197CE2">
        <w:rPr>
          <w:bCs/>
          <w:color w:val="000000" w:themeColor="text1"/>
          <w:sz w:val="28"/>
          <w:szCs w:val="28"/>
          <w:lang w:val="kk-KZ"/>
        </w:rPr>
        <w:t>Нарра</w:t>
      </w:r>
      <w:r w:rsidR="008C24AA" w:rsidRPr="00197CE2">
        <w:rPr>
          <w:bCs/>
          <w:color w:val="000000" w:themeColor="text1"/>
          <w:sz w:val="28"/>
          <w:szCs w:val="28"/>
          <w:lang w:val="kk-KZ"/>
        </w:rPr>
        <w:t xml:space="preserve">тив – әңгіме </w:t>
      </w:r>
      <w:r w:rsidRPr="00197CE2">
        <w:rPr>
          <w:bCs/>
          <w:color w:val="000000" w:themeColor="text1"/>
          <w:sz w:val="28"/>
          <w:szCs w:val="28"/>
          <w:lang w:val="kk-KZ"/>
        </w:rPr>
        <w:t>мен өмір арасындағы қатынас мәселесі, ол әлемді түсінудің нақты баяндау тәсілдерін, әсіресе күнделікті санаға тән</w:t>
      </w:r>
      <w:r w:rsidR="008C24AA" w:rsidRPr="00197CE2">
        <w:rPr>
          <w:bCs/>
          <w:color w:val="000000" w:themeColor="text1"/>
          <w:sz w:val="28"/>
          <w:szCs w:val="28"/>
          <w:lang w:val="kk-KZ"/>
        </w:rPr>
        <w:t xml:space="preserve"> </w:t>
      </w:r>
      <w:r w:rsidRPr="00197CE2">
        <w:rPr>
          <w:bCs/>
          <w:color w:val="000000" w:themeColor="text1"/>
          <w:sz w:val="28"/>
          <w:szCs w:val="28"/>
          <w:lang w:val="kk-KZ"/>
        </w:rPr>
        <w:t>адам өмірінің ерекше формасы ретінде түсіндірілуі әртүрлі ғылым салалар</w:t>
      </w:r>
      <w:r w:rsidR="008C24AA" w:rsidRPr="00197CE2">
        <w:rPr>
          <w:bCs/>
          <w:color w:val="000000" w:themeColor="text1"/>
          <w:sz w:val="28"/>
          <w:szCs w:val="28"/>
          <w:lang w:val="kk-KZ"/>
        </w:rPr>
        <w:t>ын</w:t>
      </w:r>
      <w:r w:rsidRPr="00197CE2">
        <w:rPr>
          <w:bCs/>
          <w:color w:val="000000" w:themeColor="text1"/>
          <w:sz w:val="28"/>
          <w:szCs w:val="28"/>
          <w:lang w:val="kk-KZ"/>
        </w:rPr>
        <w:t xml:space="preserve">ың қызығушылығын арттыруда </w:t>
      </w:r>
      <w:r w:rsidRPr="00197CE2">
        <w:rPr>
          <w:color w:val="000000" w:themeColor="text1"/>
          <w:sz w:val="28"/>
          <w:szCs w:val="28"/>
          <w:lang w:val="kk-KZ"/>
        </w:rPr>
        <w:t xml:space="preserve">[40].  </w:t>
      </w:r>
    </w:p>
    <w:p w14:paraId="1D0A6E63" w14:textId="599FE62F"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Нарратив (лат. Narratio, «баяндау», фр. «баяндау») - әңгімелеу тәсілі, оқиғаның мәні деп қарастырылады. Нарратив - баяндалатын оқиғаның мазмұны, әрі тізбегі. Нарратив жеке тәжірибелер мен бастан кешкен </w:t>
      </w:r>
      <w:r w:rsidRPr="00197CE2">
        <w:rPr>
          <w:color w:val="000000" w:themeColor="text1"/>
          <w:sz w:val="28"/>
          <w:szCs w:val="28"/>
          <w:lang w:val="kk-KZ"/>
        </w:rPr>
        <w:lastRenderedPageBreak/>
        <w:t xml:space="preserve">оқиғалардың мәнін, мағынасын тұтас қалай жұмыс жасайтынын көрсету арқылы тануға мүмкіндік береді [41].   </w:t>
      </w:r>
    </w:p>
    <w:p w14:paraId="3439A08F"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Нарративтің пәні - адамдарға әсер ететін оқиғалар [42].   </w:t>
      </w:r>
    </w:p>
    <w:p w14:paraId="21D16A90"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«Нарратив» ұғымы «білімді», «сарапшы», «бір нәрсені білу» сынды латын тіліндегі сөздерімен байланысты. «Бір нәрсе туралы ауызша немесе жазбаша есеп беру, әңгіме айту» дегенді білдіретін «наррация» сөзі – «танымдық», «гноз», «диагноз», «гномон», «физиогномия» (мінез - құлықты бет-әлпет арқылы анықтау өнері), «норма» ұғымдарын қамтиды [43].  </w:t>
      </w:r>
    </w:p>
    <w:p w14:paraId="79F1DD44" w14:textId="32692831"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Нарративтік тұғырларды жақтаушылардың пікірінше, нарративке </w:t>
      </w:r>
      <w:r w:rsidR="008C24AA" w:rsidRPr="00197CE2">
        <w:rPr>
          <w:color w:val="000000" w:themeColor="text1"/>
          <w:sz w:val="28"/>
          <w:szCs w:val="28"/>
          <w:lang w:val="kk-KZ"/>
        </w:rPr>
        <w:t>қабілетті</w:t>
      </w:r>
      <w:r w:rsidRPr="00197CE2">
        <w:rPr>
          <w:color w:val="000000" w:themeColor="text1"/>
          <w:sz w:val="28"/>
          <w:szCs w:val="28"/>
          <w:lang w:val="kk-KZ"/>
        </w:rPr>
        <w:t xml:space="preserve"> адамдар қоршаған әлемді қабылдайды, ойлайды, елестетеді, қиялдайды, әрі таңдау жасайды; өз тәжірибелерін түсіну үшін олар мәдениеттегі әртүрлі сюжеттерге және әңгімелерді құру ережелеріне жүгінеді, олардың көмегімен өздерінің өмірлік тарихы мен жеке</w:t>
      </w:r>
      <w:r w:rsidR="008C24AA" w:rsidRPr="00197CE2">
        <w:rPr>
          <w:color w:val="000000" w:themeColor="text1"/>
          <w:sz w:val="28"/>
          <w:szCs w:val="28"/>
          <w:lang w:val="kk-KZ"/>
        </w:rPr>
        <w:t xml:space="preserve"> </w:t>
      </w:r>
      <w:r w:rsidRPr="00197CE2">
        <w:rPr>
          <w:color w:val="000000" w:themeColor="text1"/>
          <w:sz w:val="28"/>
          <w:szCs w:val="28"/>
          <w:lang w:val="kk-KZ"/>
        </w:rPr>
        <w:t>бастарын қалыптастыра алады.</w:t>
      </w:r>
    </w:p>
    <w:p w14:paraId="4EC27A6E" w14:textId="085830AB"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Нарративтік тұғырлардың әдіснамалық тұрғыда бекітілуі салыстырмалы түрде адам өмірі туралы әңгімелерге және өмірбаянға деген қызығушылық, әрі осы материалдарымен эмпирикалық жұмыс жүргізу психология</w:t>
      </w:r>
      <w:r w:rsidR="008C24AA" w:rsidRPr="00197CE2">
        <w:rPr>
          <w:color w:val="000000" w:themeColor="text1"/>
          <w:sz w:val="28"/>
          <w:szCs w:val="28"/>
          <w:lang w:val="kk-KZ"/>
        </w:rPr>
        <w:t>сы</w:t>
      </w:r>
      <w:r w:rsidRPr="00197CE2">
        <w:rPr>
          <w:color w:val="000000" w:themeColor="text1"/>
          <w:sz w:val="28"/>
          <w:szCs w:val="28"/>
          <w:lang w:val="kk-KZ"/>
        </w:rPr>
        <w:t xml:space="preserve"> бай тарихқа ие. Психоаналитикада адам айтқан әңгімелерін оның жеке басының терең аспектілерін түсіну үшін маңыздылығын З</w:t>
      </w:r>
      <w:r w:rsidR="008C24AA" w:rsidRPr="00197CE2">
        <w:rPr>
          <w:color w:val="000000" w:themeColor="text1"/>
          <w:sz w:val="28"/>
          <w:szCs w:val="28"/>
          <w:lang w:val="kk-KZ"/>
        </w:rPr>
        <w:t xml:space="preserve">. </w:t>
      </w:r>
      <w:r w:rsidRPr="00197CE2">
        <w:rPr>
          <w:color w:val="000000" w:themeColor="text1"/>
          <w:sz w:val="28"/>
          <w:szCs w:val="28"/>
          <w:lang w:val="kk-KZ"/>
        </w:rPr>
        <w:t xml:space="preserve">Фрейд атап көрсетіп кеткен. Пациенттердің әңгімелерімен жұмыс істей отырып, </w:t>
      </w:r>
      <w:r w:rsidR="008C24AA" w:rsidRPr="00197CE2">
        <w:rPr>
          <w:color w:val="000000" w:themeColor="text1"/>
          <w:sz w:val="28"/>
          <w:szCs w:val="28"/>
          <w:lang w:val="kk-KZ"/>
        </w:rPr>
        <w:t xml:space="preserve">З. </w:t>
      </w:r>
      <w:r w:rsidRPr="00197CE2">
        <w:rPr>
          <w:color w:val="000000" w:themeColor="text1"/>
          <w:sz w:val="28"/>
          <w:szCs w:val="28"/>
          <w:lang w:val="kk-KZ"/>
        </w:rPr>
        <w:t xml:space="preserve">Фрейд бұл туралы айта алмаса да, олар үшін патогендік маңызы бар нәрсені біледі деген болжам жасаған. </w:t>
      </w:r>
      <w:r w:rsidR="008C24AA" w:rsidRPr="00197CE2">
        <w:rPr>
          <w:color w:val="000000" w:themeColor="text1"/>
          <w:sz w:val="28"/>
          <w:szCs w:val="28"/>
          <w:lang w:val="kk-KZ"/>
        </w:rPr>
        <w:t xml:space="preserve">З. </w:t>
      </w:r>
      <w:r w:rsidR="00A93D4E">
        <w:rPr>
          <w:color w:val="000000" w:themeColor="text1"/>
          <w:sz w:val="28"/>
          <w:szCs w:val="28"/>
          <w:lang w:val="kk-KZ"/>
        </w:rPr>
        <w:t>Фрейд науқасты дертке ұшыратқан</w:t>
      </w:r>
      <w:r w:rsidRPr="00197CE2">
        <w:rPr>
          <w:color w:val="000000" w:themeColor="text1"/>
          <w:sz w:val="28"/>
          <w:szCs w:val="28"/>
          <w:lang w:val="kk-KZ"/>
        </w:rPr>
        <w:t xml:space="preserve"> тәжірибелерін еске түсіруге және ұмытылған жылдардың салыстырмалы түрде аяқталған суретін қайта құруға көмектесу керек деп санайды және бұл сурет орынды болуы керек</w:t>
      </w:r>
      <w:r w:rsidR="008C24AA" w:rsidRPr="00197CE2">
        <w:rPr>
          <w:color w:val="000000" w:themeColor="text1"/>
          <w:sz w:val="28"/>
          <w:szCs w:val="28"/>
          <w:lang w:val="kk-KZ"/>
        </w:rPr>
        <w:t xml:space="preserve"> </w:t>
      </w:r>
      <w:r w:rsidRPr="00197CE2">
        <w:rPr>
          <w:color w:val="000000" w:themeColor="text1"/>
          <w:sz w:val="28"/>
          <w:szCs w:val="28"/>
          <w:lang w:val="kk-KZ"/>
        </w:rPr>
        <w:t>деген көзқарасты айтады. Мәселен, археолог сияқты өткенді зерттеу, ізін анықтаумен айналысқандай, адам да өз өмірін қайта құрумен айналысуы қажет, ол үшін өмірінде болған оқиғаның мазмұнын түс</w:t>
      </w:r>
      <w:r w:rsidR="008C24AA" w:rsidRPr="00197CE2">
        <w:rPr>
          <w:color w:val="000000" w:themeColor="text1"/>
          <w:sz w:val="28"/>
          <w:szCs w:val="28"/>
          <w:lang w:val="kk-KZ"/>
        </w:rPr>
        <w:t>інуі маңызды</w:t>
      </w:r>
      <w:r w:rsidRPr="00197CE2">
        <w:rPr>
          <w:color w:val="000000" w:themeColor="text1"/>
          <w:sz w:val="28"/>
          <w:szCs w:val="28"/>
          <w:lang w:val="kk-KZ"/>
        </w:rPr>
        <w:t>.</w:t>
      </w:r>
    </w:p>
    <w:p w14:paraId="15DFAA33" w14:textId="61B554E5" w:rsidR="00771CB2" w:rsidRPr="00197CE2" w:rsidRDefault="00771CB2" w:rsidP="00197CE2">
      <w:pPr>
        <w:ind w:firstLine="709"/>
        <w:jc w:val="both"/>
        <w:rPr>
          <w:color w:val="000000" w:themeColor="text1"/>
          <w:sz w:val="28"/>
          <w:szCs w:val="28"/>
          <w:lang w:val="kk-KZ"/>
        </w:rPr>
      </w:pPr>
      <w:bookmarkStart w:id="15" w:name="_Hlk119943237"/>
      <w:r w:rsidRPr="00197CE2">
        <w:rPr>
          <w:color w:val="000000" w:themeColor="text1"/>
          <w:sz w:val="28"/>
          <w:szCs w:val="28"/>
          <w:lang w:val="kk-KZ"/>
        </w:rPr>
        <w:t>З.</w:t>
      </w:r>
      <w:r w:rsidR="008C24AA" w:rsidRPr="00197CE2">
        <w:rPr>
          <w:color w:val="000000" w:themeColor="text1"/>
          <w:sz w:val="28"/>
          <w:szCs w:val="28"/>
          <w:lang w:val="kk-KZ"/>
        </w:rPr>
        <w:t xml:space="preserve"> </w:t>
      </w:r>
      <w:r w:rsidRPr="00197CE2">
        <w:rPr>
          <w:color w:val="000000" w:themeColor="text1"/>
          <w:sz w:val="28"/>
          <w:szCs w:val="28"/>
          <w:lang w:val="kk-KZ"/>
        </w:rPr>
        <w:t xml:space="preserve">Фрейдтің </w:t>
      </w:r>
      <w:bookmarkEnd w:id="15"/>
      <w:r w:rsidRPr="00197CE2">
        <w:rPr>
          <w:color w:val="000000" w:themeColor="text1"/>
          <w:sz w:val="28"/>
          <w:szCs w:val="28"/>
          <w:lang w:val="kk-KZ"/>
        </w:rPr>
        <w:t>көзқарасы бойынша «өткен деректерді тексеру міндеті қойылмауы, керісінше қайта құрылған тарихты іс жүзінде емес, психологиялық тұрғыдан тәжірибеде қарастыру, бұл өзіндік із қалдырған оқиға ретінде,  шындықты тану деп қарастыруға болады деген пікірді айтады. З.Фрейд жүргізген зерттеулерінде «материалдық» ақиқат (фактілердің ақиқаты) пен «тарихи» ақиқат арасындағы айырмашылық (әр түрлі баяндау формалары барысындағы нақты күйзелісті қабылдай алатын тәжірибенің астары)  нарративтік тұғырларды зерттеуге деген қызығушылық ғалымдар арасында арт</w:t>
      </w:r>
      <w:r w:rsidR="008C24AA" w:rsidRPr="00197CE2">
        <w:rPr>
          <w:color w:val="000000" w:themeColor="text1"/>
          <w:sz w:val="28"/>
          <w:szCs w:val="28"/>
          <w:lang w:val="kk-KZ"/>
        </w:rPr>
        <w:t>а түсті</w:t>
      </w:r>
      <w:r w:rsidRPr="00197CE2">
        <w:rPr>
          <w:color w:val="000000" w:themeColor="text1"/>
          <w:sz w:val="28"/>
          <w:szCs w:val="28"/>
          <w:lang w:val="kk-KZ"/>
        </w:rPr>
        <w:t xml:space="preserve">. Мәселен, </w:t>
      </w:r>
      <w:bookmarkStart w:id="16" w:name="_Hlk119943278"/>
      <w:r w:rsidRPr="00197CE2">
        <w:rPr>
          <w:color w:val="000000" w:themeColor="text1"/>
          <w:sz w:val="28"/>
          <w:szCs w:val="28"/>
          <w:lang w:val="kk-KZ"/>
        </w:rPr>
        <w:t>Д.</w:t>
      </w:r>
      <w:r w:rsidR="008C66C8">
        <w:rPr>
          <w:color w:val="000000" w:themeColor="text1"/>
          <w:sz w:val="28"/>
          <w:szCs w:val="28"/>
          <w:lang w:val="kk-KZ"/>
        </w:rPr>
        <w:t xml:space="preserve"> </w:t>
      </w:r>
      <w:r w:rsidRPr="00197CE2">
        <w:rPr>
          <w:color w:val="000000" w:themeColor="text1"/>
          <w:sz w:val="28"/>
          <w:szCs w:val="28"/>
          <w:lang w:val="kk-KZ"/>
        </w:rPr>
        <w:t xml:space="preserve">Спенс </w:t>
      </w:r>
      <w:bookmarkEnd w:id="16"/>
      <w:r w:rsidRPr="00197CE2">
        <w:rPr>
          <w:color w:val="000000" w:themeColor="text1"/>
          <w:sz w:val="28"/>
          <w:szCs w:val="28"/>
          <w:lang w:val="kk-KZ"/>
        </w:rPr>
        <w:t>(Spence, 1982) көзқарасы бойынша зерттеуде «тарих» туралы емес, «жеке» және «нарративтік ақиқат» туралы сөз қозғау қажетті</w:t>
      </w:r>
      <w:r w:rsidR="008C24AA" w:rsidRPr="00197CE2">
        <w:rPr>
          <w:color w:val="000000" w:themeColor="text1"/>
          <w:sz w:val="28"/>
          <w:szCs w:val="28"/>
          <w:lang w:val="kk-KZ"/>
        </w:rPr>
        <w:t>лі</w:t>
      </w:r>
      <w:r w:rsidRPr="00197CE2">
        <w:rPr>
          <w:color w:val="000000" w:themeColor="text1"/>
          <w:sz w:val="28"/>
          <w:szCs w:val="28"/>
          <w:lang w:val="kk-KZ"/>
        </w:rPr>
        <w:t xml:space="preserve">гін қарастыруды ұсынады [44].   </w:t>
      </w:r>
    </w:p>
    <w:p w14:paraId="40913102" w14:textId="7F1B76A0"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Нарративтің ақиқатын клиникалық тұрғыда түсіндіруде тәжірибенің шашыраңқы бөліктерін бір</w:t>
      </w:r>
      <w:r w:rsidR="008C24AA" w:rsidRPr="00197CE2">
        <w:rPr>
          <w:color w:val="000000" w:themeColor="text1"/>
          <w:sz w:val="28"/>
          <w:szCs w:val="28"/>
          <w:lang w:val="kk-KZ"/>
        </w:rPr>
        <w:t xml:space="preserve"> </w:t>
      </w:r>
      <w:r w:rsidRPr="00197CE2">
        <w:rPr>
          <w:color w:val="000000" w:themeColor="text1"/>
          <w:sz w:val="28"/>
          <w:szCs w:val="28"/>
          <w:lang w:val="kk-KZ"/>
        </w:rPr>
        <w:t xml:space="preserve">тұтастыққа біріктіруге, ауыр және қиялға толы  естеліктерді мәнге ие болатын ойлармен біріктіруге мүмкіндік береді. </w:t>
      </w:r>
    </w:p>
    <w:p w14:paraId="1D11E256" w14:textId="5BA2CCA3"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Д.</w:t>
      </w:r>
      <w:r w:rsidR="008C24AA" w:rsidRPr="00197CE2">
        <w:rPr>
          <w:color w:val="000000" w:themeColor="text1"/>
          <w:sz w:val="28"/>
          <w:szCs w:val="28"/>
          <w:lang w:val="kk-KZ"/>
        </w:rPr>
        <w:t xml:space="preserve"> </w:t>
      </w:r>
      <w:r w:rsidRPr="00197CE2">
        <w:rPr>
          <w:color w:val="000000" w:themeColor="text1"/>
          <w:sz w:val="28"/>
          <w:szCs w:val="28"/>
          <w:lang w:val="kk-KZ"/>
        </w:rPr>
        <w:t xml:space="preserve">Спенстің көзқарасы бойынша «сараптаушы пациентке тек иллюзияны ұстанатындығын көрсетеді, бірақ бұл иллюзияны терапевт терапиялық эффект әсерін ем арқылы бағалау қажет дейді [45].   </w:t>
      </w:r>
    </w:p>
    <w:p w14:paraId="5224B117" w14:textId="0C9C5DA6"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lastRenderedPageBreak/>
        <w:t>З.</w:t>
      </w:r>
      <w:r w:rsidR="008C24AA" w:rsidRPr="00197CE2">
        <w:rPr>
          <w:color w:val="000000" w:themeColor="text1"/>
          <w:sz w:val="28"/>
          <w:szCs w:val="28"/>
          <w:lang w:val="kk-KZ"/>
        </w:rPr>
        <w:t xml:space="preserve"> </w:t>
      </w:r>
      <w:r w:rsidRPr="00197CE2">
        <w:rPr>
          <w:color w:val="000000" w:themeColor="text1"/>
          <w:sz w:val="28"/>
          <w:szCs w:val="28"/>
          <w:lang w:val="kk-KZ"/>
        </w:rPr>
        <w:t>Фрейд еңбегінің маңыздылығын қарастыра отырып өмірбаянды сипаттайтын материалмен жұмыс істеу әдістерінің қалыптасуы мен дамуы үшін өмірлік стиль мен өмірлік сценарий ұғымдарын қолдануды ұсынған</w:t>
      </w:r>
      <w:bookmarkStart w:id="17" w:name="_Hlk119943355"/>
      <w:r w:rsidR="008C24AA" w:rsidRPr="00197CE2">
        <w:rPr>
          <w:color w:val="000000" w:themeColor="text1"/>
          <w:sz w:val="28"/>
          <w:szCs w:val="28"/>
          <w:lang w:val="kk-KZ"/>
        </w:rPr>
        <w:t xml:space="preserve"> </w:t>
      </w:r>
      <w:r w:rsidRPr="00197CE2">
        <w:rPr>
          <w:color w:val="000000" w:themeColor="text1"/>
          <w:sz w:val="28"/>
          <w:szCs w:val="28"/>
          <w:lang w:val="kk-KZ"/>
        </w:rPr>
        <w:t>А.</w:t>
      </w:r>
      <w:r w:rsidR="008C24AA" w:rsidRPr="00197CE2">
        <w:rPr>
          <w:color w:val="000000" w:themeColor="text1"/>
          <w:sz w:val="28"/>
          <w:szCs w:val="28"/>
          <w:lang w:val="kk-KZ"/>
        </w:rPr>
        <w:t xml:space="preserve"> </w:t>
      </w:r>
      <w:r w:rsidRPr="00197CE2">
        <w:rPr>
          <w:color w:val="000000" w:themeColor="text1"/>
          <w:sz w:val="28"/>
          <w:szCs w:val="28"/>
          <w:lang w:val="kk-KZ"/>
        </w:rPr>
        <w:t>Адлер мен К.Г.</w:t>
      </w:r>
      <w:r w:rsidR="008C24AA" w:rsidRPr="00197CE2">
        <w:rPr>
          <w:color w:val="000000" w:themeColor="text1"/>
          <w:sz w:val="28"/>
          <w:szCs w:val="28"/>
          <w:lang w:val="kk-KZ"/>
        </w:rPr>
        <w:t xml:space="preserve"> </w:t>
      </w:r>
      <w:r w:rsidRPr="00197CE2">
        <w:rPr>
          <w:color w:val="000000" w:themeColor="text1"/>
          <w:sz w:val="28"/>
          <w:szCs w:val="28"/>
          <w:lang w:val="kk-KZ"/>
        </w:rPr>
        <w:t>Юнгтің</w:t>
      </w:r>
      <w:bookmarkEnd w:id="17"/>
      <w:r w:rsidRPr="00197CE2">
        <w:rPr>
          <w:color w:val="000000" w:themeColor="text1"/>
          <w:sz w:val="28"/>
          <w:szCs w:val="28"/>
          <w:lang w:val="kk-KZ"/>
        </w:rPr>
        <w:t xml:space="preserve"> архетиптік сюжеттер мен бейнелердің жеке тәжірибеге әсер ету еңбегін, </w:t>
      </w:r>
      <w:bookmarkStart w:id="18" w:name="_Hlk119943361"/>
      <w:r w:rsidRPr="00197CE2">
        <w:rPr>
          <w:color w:val="000000" w:themeColor="text1"/>
          <w:sz w:val="28"/>
          <w:szCs w:val="28"/>
          <w:lang w:val="kk-KZ"/>
        </w:rPr>
        <w:t>К.</w:t>
      </w:r>
      <w:r w:rsidR="008C24AA" w:rsidRPr="00197CE2">
        <w:rPr>
          <w:color w:val="000000" w:themeColor="text1"/>
          <w:sz w:val="28"/>
          <w:szCs w:val="28"/>
          <w:lang w:val="kk-KZ"/>
        </w:rPr>
        <w:t xml:space="preserve"> </w:t>
      </w:r>
      <w:r w:rsidRPr="00197CE2">
        <w:rPr>
          <w:color w:val="000000" w:themeColor="text1"/>
          <w:sz w:val="28"/>
          <w:szCs w:val="28"/>
          <w:lang w:val="kk-KZ"/>
        </w:rPr>
        <w:t xml:space="preserve">Бюлердің </w:t>
      </w:r>
      <w:bookmarkEnd w:id="18"/>
      <w:r w:rsidRPr="00197CE2">
        <w:rPr>
          <w:color w:val="000000" w:themeColor="text1"/>
          <w:sz w:val="28"/>
          <w:szCs w:val="28"/>
          <w:lang w:val="kk-KZ"/>
        </w:rPr>
        <w:t xml:space="preserve">жеке тұлғаны зерттеуде таңдаулы әдісі ретінде өмір тарихын зерттеуді, сондай-ақ жеке құжаттарды зерттеудегі </w:t>
      </w:r>
      <w:bookmarkStart w:id="19" w:name="_Hlk119943367"/>
      <w:r w:rsidRPr="00197CE2">
        <w:rPr>
          <w:color w:val="000000" w:themeColor="text1"/>
          <w:sz w:val="28"/>
          <w:szCs w:val="28"/>
          <w:lang w:val="kk-KZ"/>
        </w:rPr>
        <w:t>Г.</w:t>
      </w:r>
      <w:r w:rsidR="008C24AA" w:rsidRPr="00197CE2">
        <w:rPr>
          <w:color w:val="000000" w:themeColor="text1"/>
          <w:sz w:val="28"/>
          <w:szCs w:val="28"/>
          <w:lang w:val="kk-KZ"/>
        </w:rPr>
        <w:t xml:space="preserve"> </w:t>
      </w:r>
      <w:r w:rsidRPr="00197CE2">
        <w:rPr>
          <w:color w:val="000000" w:themeColor="text1"/>
          <w:sz w:val="28"/>
          <w:szCs w:val="28"/>
          <w:lang w:val="kk-KZ"/>
        </w:rPr>
        <w:t xml:space="preserve">Олпорттың </w:t>
      </w:r>
      <w:bookmarkEnd w:id="19"/>
      <w:r w:rsidRPr="00197CE2">
        <w:rPr>
          <w:color w:val="000000" w:themeColor="text1"/>
          <w:sz w:val="28"/>
          <w:szCs w:val="28"/>
          <w:lang w:val="kk-KZ"/>
        </w:rPr>
        <w:t>еңбектерін атап өтуге болады [46</w:t>
      </w:r>
      <w:r w:rsidR="008C66C8">
        <w:rPr>
          <w:color w:val="000000" w:themeColor="text1"/>
          <w:sz w:val="28"/>
          <w:szCs w:val="28"/>
          <w:lang w:val="kk-KZ"/>
        </w:rPr>
        <w:t>-</w:t>
      </w:r>
      <w:r w:rsidRPr="00197CE2">
        <w:rPr>
          <w:color w:val="000000" w:themeColor="text1"/>
          <w:sz w:val="28"/>
          <w:szCs w:val="28"/>
          <w:lang w:val="kk-KZ"/>
        </w:rPr>
        <w:t xml:space="preserve">48].   </w:t>
      </w:r>
    </w:p>
    <w:p w14:paraId="64AAB3DE" w14:textId="3EE0A796" w:rsidR="00771CB2" w:rsidRPr="00197CE2" w:rsidRDefault="008C24AA" w:rsidP="00197CE2">
      <w:pPr>
        <w:ind w:firstLine="709"/>
        <w:jc w:val="both"/>
        <w:rPr>
          <w:color w:val="000000" w:themeColor="text1"/>
          <w:sz w:val="28"/>
          <w:szCs w:val="28"/>
          <w:lang w:val="kk-KZ"/>
        </w:rPr>
      </w:pPr>
      <w:r w:rsidRPr="00197CE2">
        <w:rPr>
          <w:color w:val="000000" w:themeColor="text1"/>
          <w:sz w:val="28"/>
          <w:szCs w:val="28"/>
          <w:lang w:val="kk-KZ"/>
        </w:rPr>
        <w:t>Кеңестік</w:t>
      </w:r>
      <w:r w:rsidR="00771CB2" w:rsidRPr="00197CE2">
        <w:rPr>
          <w:color w:val="000000" w:themeColor="text1"/>
          <w:sz w:val="28"/>
          <w:szCs w:val="28"/>
          <w:lang w:val="kk-KZ"/>
        </w:rPr>
        <w:t xml:space="preserve"> психологияда адамның өмір жолын зерттеу Б.Г.</w:t>
      </w:r>
      <w:r w:rsidRPr="00197CE2">
        <w:rPr>
          <w:color w:val="000000" w:themeColor="text1"/>
          <w:sz w:val="28"/>
          <w:szCs w:val="28"/>
          <w:lang w:val="kk-KZ"/>
        </w:rPr>
        <w:t xml:space="preserve"> </w:t>
      </w:r>
      <w:r w:rsidR="00771CB2" w:rsidRPr="00197CE2">
        <w:rPr>
          <w:color w:val="000000" w:themeColor="text1"/>
          <w:sz w:val="28"/>
          <w:szCs w:val="28"/>
          <w:lang w:val="kk-KZ"/>
        </w:rPr>
        <w:t xml:space="preserve">Ананьевтің мектебінде дамыған. Ал, </w:t>
      </w:r>
      <w:bookmarkStart w:id="20" w:name="_Hlk119943383"/>
      <w:r w:rsidR="00771CB2" w:rsidRPr="00197CE2">
        <w:rPr>
          <w:color w:val="000000" w:themeColor="text1"/>
          <w:sz w:val="28"/>
          <w:szCs w:val="28"/>
          <w:lang w:val="kk-KZ"/>
        </w:rPr>
        <w:t>Н.А.</w:t>
      </w:r>
      <w:r w:rsidRPr="00197CE2">
        <w:rPr>
          <w:color w:val="000000" w:themeColor="text1"/>
          <w:sz w:val="28"/>
          <w:szCs w:val="28"/>
          <w:lang w:val="kk-KZ"/>
        </w:rPr>
        <w:t xml:space="preserve"> </w:t>
      </w:r>
      <w:r w:rsidR="00771CB2" w:rsidRPr="00197CE2">
        <w:rPr>
          <w:color w:val="000000" w:themeColor="text1"/>
          <w:sz w:val="28"/>
          <w:szCs w:val="28"/>
          <w:lang w:val="kk-KZ"/>
        </w:rPr>
        <w:t xml:space="preserve">Логинова </w:t>
      </w:r>
      <w:bookmarkEnd w:id="20"/>
      <w:r w:rsidR="00771CB2" w:rsidRPr="00197CE2">
        <w:rPr>
          <w:color w:val="000000" w:themeColor="text1"/>
          <w:sz w:val="28"/>
          <w:szCs w:val="28"/>
          <w:lang w:val="kk-KZ"/>
        </w:rPr>
        <w:t>(2001) зерттеулерінде өмірбаяндық әдістердің тарихын егжей-тегжейлі сипаттаған</w:t>
      </w:r>
      <w:r w:rsidRPr="00197CE2">
        <w:rPr>
          <w:color w:val="000000" w:themeColor="text1"/>
          <w:sz w:val="28"/>
          <w:szCs w:val="28"/>
          <w:lang w:val="kk-KZ"/>
        </w:rPr>
        <w:t>. Ж</w:t>
      </w:r>
      <w:r w:rsidR="00771CB2" w:rsidRPr="00197CE2">
        <w:rPr>
          <w:color w:val="000000" w:themeColor="text1"/>
          <w:sz w:val="28"/>
          <w:szCs w:val="28"/>
          <w:lang w:val="kk-KZ"/>
        </w:rPr>
        <w:t>еке тұлғаны зерттеу мен түзетудің өмірбаяндық әдістерін және психологиядағы нарратив тәсілін ажырата білу керек, оның жақтаушылар психологиялық шындықты зерттеу үшін өмірбаянға жүгініп қана қоймайды, сонымен бірге баяндау құрылымдары мен ережелерін қарас</w:t>
      </w:r>
      <w:r w:rsidRPr="00197CE2">
        <w:rPr>
          <w:color w:val="000000" w:themeColor="text1"/>
          <w:sz w:val="28"/>
          <w:szCs w:val="28"/>
          <w:lang w:val="kk-KZ"/>
        </w:rPr>
        <w:t>ты</w:t>
      </w:r>
      <w:r w:rsidR="00771CB2" w:rsidRPr="00197CE2">
        <w:rPr>
          <w:color w:val="000000" w:themeColor="text1"/>
          <w:sz w:val="28"/>
          <w:szCs w:val="28"/>
          <w:lang w:val="kk-KZ"/>
        </w:rPr>
        <w:t xml:space="preserve">руды қажет деп есептейді [49].   </w:t>
      </w:r>
    </w:p>
    <w:p w14:paraId="03C336CD" w14:textId="6B014F48"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Нарративті зерттеудегі  бетбұрыс 1980-ші жылдардың ортасы мен 1990-шы жылдардың басына тиес</w:t>
      </w:r>
      <w:r w:rsidR="008C24AA" w:rsidRPr="00197CE2">
        <w:rPr>
          <w:color w:val="000000" w:themeColor="text1"/>
          <w:sz w:val="28"/>
          <w:szCs w:val="28"/>
          <w:lang w:val="kk-KZ"/>
        </w:rPr>
        <w:t>лі</w:t>
      </w:r>
      <w:r w:rsidRPr="00197CE2">
        <w:rPr>
          <w:color w:val="000000" w:themeColor="text1"/>
          <w:sz w:val="28"/>
          <w:szCs w:val="28"/>
          <w:lang w:val="kk-KZ"/>
        </w:rPr>
        <w:t xml:space="preserve">. Бұл кезеңде </w:t>
      </w:r>
      <w:bookmarkStart w:id="21" w:name="_Hlk119943417"/>
      <w:r w:rsidRPr="00197CE2">
        <w:rPr>
          <w:color w:val="000000" w:themeColor="text1"/>
          <w:sz w:val="28"/>
          <w:szCs w:val="28"/>
          <w:lang w:val="kk-KZ"/>
        </w:rPr>
        <w:t>Т.</w:t>
      </w:r>
      <w:r w:rsidR="008C24AA" w:rsidRPr="00197CE2">
        <w:rPr>
          <w:color w:val="000000" w:themeColor="text1"/>
          <w:sz w:val="28"/>
          <w:szCs w:val="28"/>
          <w:lang w:val="kk-KZ"/>
        </w:rPr>
        <w:t xml:space="preserve"> </w:t>
      </w:r>
      <w:r w:rsidRPr="00197CE2">
        <w:rPr>
          <w:color w:val="000000" w:themeColor="text1"/>
          <w:sz w:val="28"/>
          <w:szCs w:val="28"/>
          <w:lang w:val="kk-KZ"/>
        </w:rPr>
        <w:t>Сарбиннің  «Нарративтік  психология: Адам мінез-құлқының тарихы» (Narrative Psychology..., 1986), сондай-ақ Дж. Брунердің «Қазіргі сана әлемі» (Bruner, 1986) және «Әрекеттің мәні (онымен жүргізілетін операциялар)» (Bruner, 1990), Э.</w:t>
      </w:r>
      <w:r w:rsidR="00197CE2" w:rsidRPr="00197CE2">
        <w:rPr>
          <w:color w:val="000000" w:themeColor="text1"/>
          <w:sz w:val="28"/>
          <w:szCs w:val="28"/>
          <w:lang w:val="kk-KZ"/>
        </w:rPr>
        <w:t xml:space="preserve"> </w:t>
      </w:r>
      <w:r w:rsidRPr="00197CE2">
        <w:rPr>
          <w:color w:val="000000" w:themeColor="text1"/>
          <w:sz w:val="28"/>
          <w:szCs w:val="28"/>
          <w:lang w:val="kk-KZ"/>
        </w:rPr>
        <w:t xml:space="preserve">Мишлердің  «Зерттеу сұхбаты: контекст және нарратив» (Mishler, 1986), Д. Полкинхорнның «Нарративтік таным және гуманитарлық ғылымдар» (Polkinghorne, 1988) </w:t>
      </w:r>
      <w:bookmarkEnd w:id="21"/>
      <w:r w:rsidRPr="00197CE2">
        <w:rPr>
          <w:color w:val="000000" w:themeColor="text1"/>
          <w:sz w:val="28"/>
          <w:szCs w:val="28"/>
          <w:lang w:val="kk-KZ"/>
        </w:rPr>
        <w:t>атты  еңбектері жарық көрді [50</w:t>
      </w:r>
      <w:r w:rsidR="008C66C8">
        <w:rPr>
          <w:color w:val="000000" w:themeColor="text1"/>
          <w:sz w:val="28"/>
          <w:szCs w:val="28"/>
          <w:lang w:val="kk-KZ"/>
        </w:rPr>
        <w:t>-</w:t>
      </w:r>
      <w:r w:rsidRPr="00197CE2">
        <w:rPr>
          <w:color w:val="000000" w:themeColor="text1"/>
          <w:sz w:val="28"/>
          <w:szCs w:val="28"/>
          <w:lang w:val="kk-KZ"/>
        </w:rPr>
        <w:t xml:space="preserve">53].   </w:t>
      </w:r>
    </w:p>
    <w:p w14:paraId="731A0034" w14:textId="11A23181"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Мәселен, </w:t>
      </w:r>
      <w:bookmarkStart w:id="22" w:name="_Hlk119943448"/>
      <w:r w:rsidRPr="00197CE2">
        <w:rPr>
          <w:color w:val="000000" w:themeColor="text1"/>
          <w:sz w:val="28"/>
          <w:szCs w:val="28"/>
          <w:lang w:val="kk-KZ"/>
        </w:rPr>
        <w:t>Х.</w:t>
      </w:r>
      <w:r w:rsidR="008C24AA" w:rsidRPr="00197CE2">
        <w:rPr>
          <w:color w:val="000000" w:themeColor="text1"/>
          <w:sz w:val="28"/>
          <w:szCs w:val="28"/>
          <w:lang w:val="kk-KZ"/>
        </w:rPr>
        <w:t xml:space="preserve"> </w:t>
      </w:r>
      <w:r w:rsidRPr="00197CE2">
        <w:rPr>
          <w:color w:val="000000" w:themeColor="text1"/>
          <w:sz w:val="28"/>
          <w:szCs w:val="28"/>
          <w:lang w:val="kk-KZ"/>
        </w:rPr>
        <w:t xml:space="preserve">Миллер </w:t>
      </w:r>
      <w:bookmarkEnd w:id="22"/>
      <w:r w:rsidRPr="00197CE2">
        <w:rPr>
          <w:color w:val="000000" w:themeColor="text1"/>
          <w:sz w:val="28"/>
          <w:szCs w:val="28"/>
          <w:lang w:val="kk-KZ"/>
        </w:rPr>
        <w:t xml:space="preserve">көзқарасы бойынша «наррация» ұғымында «пікірлер», «түрлі ойлар мен талдаулар» жасырын жазылғанына назар аудару қажеттігін айтады [54]. Яғни, адам оқиғаны немесе бастан кешкендерін баяндай отырып, оқиғаның тізбегін бақылап қана қоймайды, ол оны талдай алады. </w:t>
      </w:r>
    </w:p>
    <w:p w14:paraId="4786D1C3" w14:textId="201BB883" w:rsidR="00771CB2" w:rsidRPr="00197CE2" w:rsidRDefault="00771CB2" w:rsidP="00197CE2">
      <w:pPr>
        <w:ind w:firstLine="709"/>
        <w:contextualSpacing/>
        <w:jc w:val="both"/>
        <w:rPr>
          <w:color w:val="000000" w:themeColor="text1"/>
          <w:sz w:val="28"/>
          <w:szCs w:val="28"/>
          <w:lang w:val="kk-KZ"/>
        </w:rPr>
      </w:pPr>
      <w:r w:rsidRPr="00197CE2">
        <w:rPr>
          <w:color w:val="000000" w:themeColor="text1"/>
          <w:sz w:val="28"/>
          <w:szCs w:val="28"/>
          <w:lang w:val="kk-KZ"/>
        </w:rPr>
        <w:t>Нарратологиялық қағидаларды, мақсаттары мен жетістіктерді зерттеген ғалымдардың көзқарасы бойынша (</w:t>
      </w:r>
      <w:bookmarkStart w:id="23" w:name="_Hlk119943489"/>
      <w:r w:rsidRPr="00197CE2">
        <w:rPr>
          <w:color w:val="000000" w:themeColor="text1"/>
          <w:sz w:val="28"/>
          <w:szCs w:val="28"/>
          <w:lang w:val="kk-KZ"/>
        </w:rPr>
        <w:t>Ж.М.</w:t>
      </w:r>
      <w:r w:rsidR="008C24AA" w:rsidRPr="00197CE2">
        <w:rPr>
          <w:color w:val="000000" w:themeColor="text1"/>
          <w:sz w:val="28"/>
          <w:szCs w:val="28"/>
          <w:lang w:val="kk-KZ"/>
        </w:rPr>
        <w:t xml:space="preserve"> </w:t>
      </w:r>
      <w:r w:rsidRPr="00197CE2">
        <w:rPr>
          <w:color w:val="000000" w:themeColor="text1"/>
          <w:sz w:val="28"/>
          <w:szCs w:val="28"/>
          <w:lang w:val="kk-KZ"/>
        </w:rPr>
        <w:t>Адам;</w:t>
      </w:r>
      <w:r w:rsidRPr="00197CE2">
        <w:rPr>
          <w:rStyle w:val="jlqj4b"/>
          <w:color w:val="000000" w:themeColor="text1"/>
          <w:sz w:val="28"/>
          <w:szCs w:val="28"/>
          <w:lang w:val="kk-KZ"/>
        </w:rPr>
        <w:t xml:space="preserve"> </w:t>
      </w:r>
      <w:r w:rsidRPr="00197CE2">
        <w:rPr>
          <w:color w:val="000000" w:themeColor="text1"/>
          <w:sz w:val="28"/>
          <w:szCs w:val="28"/>
          <w:lang w:val="kk-KZ"/>
        </w:rPr>
        <w:t>Ж.</w:t>
      </w:r>
      <w:r w:rsidR="008C24AA" w:rsidRPr="00197CE2">
        <w:rPr>
          <w:color w:val="000000" w:themeColor="text1"/>
          <w:sz w:val="28"/>
          <w:szCs w:val="28"/>
          <w:lang w:val="kk-KZ"/>
        </w:rPr>
        <w:t xml:space="preserve"> </w:t>
      </w:r>
      <w:r w:rsidRPr="00197CE2">
        <w:rPr>
          <w:color w:val="000000" w:themeColor="text1"/>
          <w:sz w:val="28"/>
          <w:szCs w:val="28"/>
          <w:lang w:val="kk-KZ"/>
        </w:rPr>
        <w:t>Женетт;</w:t>
      </w:r>
      <w:r w:rsidRPr="00197CE2">
        <w:rPr>
          <w:rStyle w:val="jlqj4b"/>
          <w:color w:val="000000" w:themeColor="text1"/>
          <w:sz w:val="28"/>
          <w:szCs w:val="28"/>
          <w:lang w:val="kk-KZ"/>
        </w:rPr>
        <w:t xml:space="preserve"> </w:t>
      </w:r>
      <w:r w:rsidRPr="00197CE2">
        <w:rPr>
          <w:color w:val="000000" w:themeColor="text1"/>
          <w:sz w:val="28"/>
          <w:szCs w:val="28"/>
          <w:lang w:val="kk-KZ"/>
        </w:rPr>
        <w:t>Дж.</w:t>
      </w:r>
      <w:r w:rsidR="008C24AA" w:rsidRPr="00197CE2">
        <w:rPr>
          <w:color w:val="000000" w:themeColor="text1"/>
          <w:sz w:val="28"/>
          <w:szCs w:val="28"/>
          <w:lang w:val="kk-KZ"/>
        </w:rPr>
        <w:t xml:space="preserve"> </w:t>
      </w:r>
      <w:r w:rsidRPr="00197CE2">
        <w:rPr>
          <w:color w:val="000000" w:themeColor="text1"/>
          <w:sz w:val="28"/>
          <w:szCs w:val="28"/>
          <w:lang w:val="kk-KZ"/>
        </w:rPr>
        <w:t xml:space="preserve">Принс </w:t>
      </w:r>
      <w:bookmarkEnd w:id="23"/>
      <w:r w:rsidRPr="00197CE2">
        <w:rPr>
          <w:color w:val="000000" w:themeColor="text1"/>
          <w:sz w:val="28"/>
          <w:szCs w:val="28"/>
          <w:lang w:val="kk-KZ"/>
        </w:rPr>
        <w:t>және т.б.) осы саладағы зерттеу ауқымының кеңе</w:t>
      </w:r>
      <w:r w:rsidR="008C24AA" w:rsidRPr="00197CE2">
        <w:rPr>
          <w:color w:val="000000" w:themeColor="text1"/>
          <w:sz w:val="28"/>
          <w:szCs w:val="28"/>
          <w:lang w:val="kk-KZ"/>
        </w:rPr>
        <w:t>ю</w:t>
      </w:r>
      <w:r w:rsidRPr="00197CE2">
        <w:rPr>
          <w:color w:val="000000" w:themeColor="text1"/>
          <w:sz w:val="28"/>
          <w:szCs w:val="28"/>
          <w:lang w:val="kk-KZ"/>
        </w:rPr>
        <w:t xml:space="preserve">і адам өміріндегі баяндаудың маңыздылығын түсінумен, олардың тек әдеби мәтіндер мен күнделікті тілде және нарратологиялық ұғымдар мен дәлелдер тек көркем әдебиетке қатысты зерттеу салаларында ғана емес, сонымен қатар ғылыми дискурста да қолданылады деп есептейді. Мәселен, музыкадағы композиция мен репрезентация тәжірибесінде </w:t>
      </w:r>
      <w:bookmarkStart w:id="24" w:name="_Hlk119943523"/>
      <w:r w:rsidRPr="00197CE2">
        <w:rPr>
          <w:color w:val="000000" w:themeColor="text1"/>
          <w:sz w:val="28"/>
          <w:szCs w:val="28"/>
          <w:lang w:val="kk-KZ"/>
        </w:rPr>
        <w:t>(Э.</w:t>
      </w:r>
      <w:r w:rsidR="008C24AA" w:rsidRPr="00197CE2">
        <w:rPr>
          <w:color w:val="000000" w:themeColor="text1"/>
          <w:sz w:val="28"/>
          <w:szCs w:val="28"/>
          <w:lang w:val="kk-KZ"/>
        </w:rPr>
        <w:t xml:space="preserve"> </w:t>
      </w:r>
      <w:r w:rsidRPr="00197CE2">
        <w:rPr>
          <w:color w:val="000000" w:themeColor="text1"/>
          <w:sz w:val="28"/>
          <w:szCs w:val="28"/>
          <w:lang w:val="kk-KZ"/>
        </w:rPr>
        <w:t>Ньюком), көркемдік тәжірибеде (</w:t>
      </w:r>
      <w:r w:rsidR="008C24AA" w:rsidRPr="00197CE2">
        <w:rPr>
          <w:color w:val="000000" w:themeColor="text1"/>
          <w:sz w:val="28"/>
          <w:szCs w:val="28"/>
          <w:lang w:val="kk-KZ"/>
        </w:rPr>
        <w:t>У</w:t>
      </w:r>
      <w:r w:rsidRPr="00197CE2">
        <w:rPr>
          <w:color w:val="000000" w:themeColor="text1"/>
          <w:sz w:val="28"/>
          <w:szCs w:val="28"/>
          <w:lang w:val="kk-KZ"/>
        </w:rPr>
        <w:t>.</w:t>
      </w:r>
      <w:r w:rsidR="00197CE2" w:rsidRPr="00197CE2">
        <w:rPr>
          <w:color w:val="000000" w:themeColor="text1"/>
          <w:sz w:val="28"/>
          <w:szCs w:val="28"/>
          <w:lang w:val="kk-KZ"/>
        </w:rPr>
        <w:t xml:space="preserve"> </w:t>
      </w:r>
      <w:r w:rsidRPr="00197CE2">
        <w:rPr>
          <w:color w:val="000000" w:themeColor="text1"/>
          <w:sz w:val="28"/>
          <w:szCs w:val="28"/>
          <w:lang w:val="kk-KZ"/>
        </w:rPr>
        <w:t>Стайнер), кинотануд</w:t>
      </w:r>
      <w:r w:rsidR="008C24AA" w:rsidRPr="00197CE2">
        <w:rPr>
          <w:color w:val="000000" w:themeColor="text1"/>
          <w:sz w:val="28"/>
          <w:szCs w:val="28"/>
          <w:lang w:val="kk-KZ"/>
        </w:rPr>
        <w:t>а</w:t>
      </w:r>
      <w:r w:rsidRPr="00197CE2">
        <w:rPr>
          <w:color w:val="000000" w:themeColor="text1"/>
          <w:sz w:val="28"/>
          <w:szCs w:val="28"/>
          <w:lang w:val="kk-KZ"/>
        </w:rPr>
        <w:t xml:space="preserve"> (К.</w:t>
      </w:r>
      <w:r w:rsidR="008C24AA" w:rsidRPr="00197CE2">
        <w:rPr>
          <w:color w:val="000000" w:themeColor="text1"/>
          <w:sz w:val="28"/>
          <w:szCs w:val="28"/>
          <w:lang w:val="kk-KZ"/>
        </w:rPr>
        <w:t xml:space="preserve"> </w:t>
      </w:r>
      <w:r w:rsidRPr="00197CE2">
        <w:rPr>
          <w:color w:val="000000" w:themeColor="text1"/>
          <w:sz w:val="28"/>
          <w:szCs w:val="28"/>
          <w:lang w:val="kk-KZ"/>
        </w:rPr>
        <w:t xml:space="preserve">Мец) </w:t>
      </w:r>
      <w:bookmarkEnd w:id="24"/>
      <w:r w:rsidRPr="00197CE2">
        <w:rPr>
          <w:color w:val="000000" w:themeColor="text1"/>
          <w:sz w:val="28"/>
          <w:szCs w:val="28"/>
          <w:lang w:val="kk-KZ"/>
        </w:rPr>
        <w:t>қарастыруға болады [55</w:t>
      </w:r>
      <w:r w:rsidR="008C66C8">
        <w:rPr>
          <w:color w:val="000000" w:themeColor="text1"/>
          <w:sz w:val="28"/>
          <w:szCs w:val="28"/>
          <w:lang w:val="kk-KZ"/>
        </w:rPr>
        <w:t>-</w:t>
      </w:r>
      <w:r w:rsidRPr="00197CE2">
        <w:rPr>
          <w:color w:val="000000" w:themeColor="text1"/>
          <w:sz w:val="28"/>
          <w:szCs w:val="28"/>
          <w:lang w:val="kk-KZ"/>
        </w:rPr>
        <w:t xml:space="preserve">58].   </w:t>
      </w:r>
    </w:p>
    <w:p w14:paraId="1A29FDE2" w14:textId="232BC39E" w:rsidR="00771CB2" w:rsidRPr="00197CE2" w:rsidRDefault="00771CB2" w:rsidP="00197CE2">
      <w:pPr>
        <w:ind w:firstLine="709"/>
        <w:contextualSpacing/>
        <w:jc w:val="both"/>
        <w:rPr>
          <w:color w:val="000000" w:themeColor="text1"/>
          <w:sz w:val="28"/>
          <w:szCs w:val="28"/>
          <w:lang w:val="kk-KZ"/>
        </w:rPr>
      </w:pPr>
      <w:bookmarkStart w:id="25" w:name="_Hlk119943537"/>
      <w:r w:rsidRPr="00197CE2">
        <w:rPr>
          <w:color w:val="000000" w:themeColor="text1"/>
          <w:sz w:val="28"/>
          <w:szCs w:val="28"/>
          <w:lang w:val="kk-KZ"/>
        </w:rPr>
        <w:t>Ф.</w:t>
      </w:r>
      <w:r w:rsidR="008C24AA" w:rsidRPr="00197CE2">
        <w:rPr>
          <w:color w:val="000000" w:themeColor="text1"/>
          <w:sz w:val="28"/>
          <w:szCs w:val="28"/>
          <w:lang w:val="kk-KZ"/>
        </w:rPr>
        <w:t xml:space="preserve"> </w:t>
      </w:r>
      <w:r w:rsidRPr="00197CE2">
        <w:rPr>
          <w:color w:val="000000" w:themeColor="text1"/>
          <w:sz w:val="28"/>
          <w:szCs w:val="28"/>
          <w:lang w:val="kk-KZ"/>
        </w:rPr>
        <w:t xml:space="preserve">Джеймисон </w:t>
      </w:r>
      <w:bookmarkEnd w:id="25"/>
      <w:r w:rsidRPr="00197CE2">
        <w:rPr>
          <w:color w:val="000000" w:themeColor="text1"/>
          <w:sz w:val="28"/>
          <w:szCs w:val="28"/>
          <w:lang w:val="kk-KZ"/>
        </w:rPr>
        <w:t xml:space="preserve">болса, мәдени зерттеулерде нарративті түрлі билік заңдылықтарын баяндау арқылы қол жеткізу тәсілдері ретінде қарастырса, психологияда </w:t>
      </w:r>
      <w:bookmarkStart w:id="26" w:name="_Hlk119943548"/>
      <w:r w:rsidRPr="00197CE2">
        <w:rPr>
          <w:color w:val="000000" w:themeColor="text1"/>
          <w:sz w:val="28"/>
          <w:szCs w:val="28"/>
          <w:lang w:val="kk-KZ"/>
        </w:rPr>
        <w:t>Н.</w:t>
      </w:r>
      <w:r w:rsidR="008C24AA" w:rsidRPr="00197CE2">
        <w:rPr>
          <w:color w:val="000000" w:themeColor="text1"/>
          <w:sz w:val="28"/>
          <w:szCs w:val="28"/>
          <w:lang w:val="kk-KZ"/>
        </w:rPr>
        <w:t xml:space="preserve"> </w:t>
      </w:r>
      <w:r w:rsidRPr="00197CE2">
        <w:rPr>
          <w:color w:val="000000" w:themeColor="text1"/>
          <w:sz w:val="28"/>
          <w:szCs w:val="28"/>
          <w:lang w:val="kk-KZ"/>
        </w:rPr>
        <w:t>Стейн және К.</w:t>
      </w:r>
      <w:r w:rsidR="008C24AA" w:rsidRPr="00197CE2">
        <w:rPr>
          <w:color w:val="000000" w:themeColor="text1"/>
          <w:sz w:val="28"/>
          <w:szCs w:val="28"/>
          <w:lang w:val="kk-KZ"/>
        </w:rPr>
        <w:t xml:space="preserve"> </w:t>
      </w:r>
      <w:r w:rsidRPr="00197CE2">
        <w:rPr>
          <w:color w:val="000000" w:themeColor="text1"/>
          <w:sz w:val="28"/>
          <w:szCs w:val="28"/>
          <w:lang w:val="kk-KZ"/>
        </w:rPr>
        <w:t xml:space="preserve">Гленн </w:t>
      </w:r>
      <w:bookmarkEnd w:id="26"/>
      <w:r w:rsidRPr="00197CE2">
        <w:rPr>
          <w:color w:val="000000" w:themeColor="text1"/>
          <w:sz w:val="28"/>
          <w:szCs w:val="28"/>
          <w:lang w:val="kk-KZ"/>
        </w:rPr>
        <w:t xml:space="preserve">нарратологиялық түсіндірме сызбалары негізінде есте сақтау процесін зерттеген [59, 60]. </w:t>
      </w:r>
    </w:p>
    <w:p w14:paraId="57FD8AFC" w14:textId="634F7AFD" w:rsidR="00771CB2" w:rsidRPr="00197CE2" w:rsidRDefault="00771CB2" w:rsidP="00197CE2">
      <w:pPr>
        <w:ind w:firstLine="709"/>
        <w:contextualSpacing/>
        <w:jc w:val="both"/>
        <w:rPr>
          <w:bCs/>
          <w:color w:val="000000" w:themeColor="text1"/>
          <w:sz w:val="28"/>
          <w:szCs w:val="28"/>
          <w:lang w:val="kk-KZ"/>
        </w:rPr>
      </w:pPr>
      <w:bookmarkStart w:id="27" w:name="_Hlk119943579"/>
      <w:r w:rsidRPr="00197CE2">
        <w:rPr>
          <w:bCs/>
          <w:color w:val="000000" w:themeColor="text1"/>
          <w:sz w:val="28"/>
          <w:szCs w:val="28"/>
          <w:lang w:val="kk-KZ"/>
        </w:rPr>
        <w:t>П.</w:t>
      </w:r>
      <w:r w:rsidR="008C24AA" w:rsidRPr="00197CE2">
        <w:rPr>
          <w:bCs/>
          <w:color w:val="000000" w:themeColor="text1"/>
          <w:sz w:val="28"/>
          <w:szCs w:val="28"/>
          <w:lang w:val="kk-KZ"/>
        </w:rPr>
        <w:t xml:space="preserve"> </w:t>
      </w:r>
      <w:r w:rsidRPr="00197CE2">
        <w:rPr>
          <w:bCs/>
          <w:color w:val="000000" w:themeColor="text1"/>
          <w:sz w:val="28"/>
          <w:szCs w:val="28"/>
          <w:lang w:val="kk-KZ"/>
        </w:rPr>
        <w:t xml:space="preserve">Рикердің </w:t>
      </w:r>
      <w:bookmarkEnd w:id="27"/>
      <w:r w:rsidRPr="00197CE2">
        <w:rPr>
          <w:bCs/>
          <w:color w:val="000000" w:themeColor="text1"/>
          <w:sz w:val="28"/>
          <w:szCs w:val="28"/>
          <w:lang w:val="kk-KZ"/>
        </w:rPr>
        <w:t>көзқарасы бойынша «нарр</w:t>
      </w:r>
      <w:r w:rsidR="008C24AA" w:rsidRPr="00197CE2">
        <w:rPr>
          <w:bCs/>
          <w:color w:val="000000" w:themeColor="text1"/>
          <w:sz w:val="28"/>
          <w:szCs w:val="28"/>
          <w:lang w:val="kk-KZ"/>
        </w:rPr>
        <w:t>а</w:t>
      </w:r>
      <w:r w:rsidRPr="00197CE2">
        <w:rPr>
          <w:bCs/>
          <w:color w:val="000000" w:themeColor="text1"/>
          <w:sz w:val="28"/>
          <w:szCs w:val="28"/>
          <w:lang w:val="kk-KZ"/>
        </w:rPr>
        <w:t>тив - күнделікті өмірде айтылатын әңгіме мен тарихи деректерді баяндаудың бір түрі</w:t>
      </w:r>
      <w:r w:rsidR="008C24AA" w:rsidRPr="00197CE2">
        <w:rPr>
          <w:bCs/>
          <w:color w:val="000000" w:themeColor="text1"/>
          <w:sz w:val="28"/>
          <w:szCs w:val="28"/>
          <w:lang w:val="kk-KZ"/>
        </w:rPr>
        <w:t>».</w:t>
      </w:r>
      <w:r w:rsidRPr="00197CE2">
        <w:rPr>
          <w:bCs/>
          <w:color w:val="000000" w:themeColor="text1"/>
          <w:sz w:val="28"/>
          <w:szCs w:val="28"/>
          <w:lang w:val="kk-KZ"/>
        </w:rPr>
        <w:t xml:space="preserve"> Ғалым</w:t>
      </w:r>
      <w:r w:rsidR="008C24AA" w:rsidRPr="00197CE2">
        <w:rPr>
          <w:bCs/>
          <w:color w:val="000000" w:themeColor="text1"/>
          <w:sz w:val="28"/>
          <w:szCs w:val="28"/>
          <w:lang w:val="kk-KZ"/>
        </w:rPr>
        <w:t xml:space="preserve"> </w:t>
      </w:r>
      <w:r w:rsidRPr="00197CE2">
        <w:rPr>
          <w:bCs/>
          <w:color w:val="000000" w:themeColor="text1"/>
          <w:sz w:val="28"/>
          <w:szCs w:val="28"/>
          <w:lang w:val="kk-KZ"/>
        </w:rPr>
        <w:t xml:space="preserve">«біз өз тәжірибемізді түсінуде, ол жайлы өзгелерге айтуға тырыса отырып, тақырыпқа сәйкес қандайда бір нарративтік құрылымдарды пайдаланамыз» деген ойды алға тартады </w:t>
      </w:r>
      <w:r w:rsidRPr="00197CE2">
        <w:rPr>
          <w:color w:val="000000" w:themeColor="text1"/>
          <w:sz w:val="28"/>
          <w:szCs w:val="28"/>
          <w:lang w:val="kk-KZ"/>
        </w:rPr>
        <w:t xml:space="preserve">[61]. </w:t>
      </w:r>
      <w:r w:rsidRPr="00197CE2">
        <w:rPr>
          <w:bCs/>
          <w:color w:val="000000" w:themeColor="text1"/>
          <w:sz w:val="28"/>
          <w:szCs w:val="28"/>
          <w:lang w:val="kk-KZ"/>
        </w:rPr>
        <w:t xml:space="preserve">  </w:t>
      </w:r>
    </w:p>
    <w:p w14:paraId="34C9D51E" w14:textId="4E08E772" w:rsidR="00771CB2" w:rsidRPr="00197CE2" w:rsidRDefault="008C24AA" w:rsidP="00197CE2">
      <w:pPr>
        <w:ind w:firstLine="709"/>
        <w:jc w:val="both"/>
        <w:rPr>
          <w:color w:val="000000" w:themeColor="text1"/>
          <w:sz w:val="28"/>
          <w:szCs w:val="28"/>
          <w:lang w:val="kk-KZ"/>
        </w:rPr>
      </w:pPr>
      <w:r w:rsidRPr="00197CE2">
        <w:rPr>
          <w:color w:val="000000" w:themeColor="text1"/>
          <w:sz w:val="28"/>
          <w:szCs w:val="28"/>
          <w:lang w:val="kk-KZ"/>
        </w:rPr>
        <w:lastRenderedPageBreak/>
        <w:t xml:space="preserve">Э. </w:t>
      </w:r>
      <w:r w:rsidR="00771CB2" w:rsidRPr="00197CE2">
        <w:rPr>
          <w:color w:val="000000" w:themeColor="text1"/>
          <w:sz w:val="28"/>
          <w:szCs w:val="28"/>
          <w:lang w:val="kk-KZ"/>
        </w:rPr>
        <w:t>Бенвенисттің көзқарасы бойынша</w:t>
      </w:r>
      <w:r w:rsidRPr="00197CE2">
        <w:rPr>
          <w:color w:val="000000" w:themeColor="text1"/>
          <w:sz w:val="28"/>
          <w:szCs w:val="28"/>
          <w:lang w:val="kk-KZ"/>
        </w:rPr>
        <w:t xml:space="preserve">, </w:t>
      </w:r>
      <w:r w:rsidR="00771CB2" w:rsidRPr="00197CE2">
        <w:rPr>
          <w:color w:val="000000" w:themeColor="text1"/>
          <w:sz w:val="28"/>
          <w:szCs w:val="28"/>
          <w:lang w:val="kk-KZ"/>
        </w:rPr>
        <w:t>адамның сөйлеуі, баяндауы – бұл өзін-өзі көрсетуге тырысатын формада өзгеге бағытталған үндеу іспеттес. Өзгеге бағытталған сөйлеу фактісі бойынша адам өзі жайлы баяндай отырып, өзін таниды, әңгімедегі бейнеден өзін көрсетеді және толық емес жалған баяндау арқылы өз тарихын жасайды</w:t>
      </w:r>
      <w:r w:rsidRPr="00197CE2">
        <w:rPr>
          <w:color w:val="000000" w:themeColor="text1"/>
          <w:sz w:val="28"/>
          <w:szCs w:val="28"/>
          <w:lang w:val="kk-KZ"/>
        </w:rPr>
        <w:t>. Б</w:t>
      </w:r>
      <w:r w:rsidR="00771CB2" w:rsidRPr="00197CE2">
        <w:rPr>
          <w:color w:val="000000" w:themeColor="text1"/>
          <w:sz w:val="28"/>
          <w:szCs w:val="28"/>
          <w:lang w:val="kk-KZ"/>
        </w:rPr>
        <w:t>аянд</w:t>
      </w:r>
      <w:r w:rsidRPr="00197CE2">
        <w:rPr>
          <w:color w:val="000000" w:themeColor="text1"/>
          <w:sz w:val="28"/>
          <w:szCs w:val="28"/>
          <w:lang w:val="kk-KZ"/>
        </w:rPr>
        <w:t>алған</w:t>
      </w:r>
      <w:r w:rsidR="00771CB2" w:rsidRPr="00197CE2">
        <w:rPr>
          <w:color w:val="000000" w:themeColor="text1"/>
          <w:sz w:val="28"/>
          <w:szCs w:val="28"/>
          <w:lang w:val="kk-KZ"/>
        </w:rPr>
        <w:t xml:space="preserve"> мәтін </w:t>
      </w:r>
      <w:r w:rsidRPr="00197CE2">
        <w:rPr>
          <w:color w:val="000000" w:themeColor="text1"/>
          <w:sz w:val="28"/>
          <w:szCs w:val="28"/>
          <w:lang w:val="kk-KZ"/>
        </w:rPr>
        <w:t xml:space="preserve">баяндаушының </w:t>
      </w:r>
      <w:r w:rsidR="00771CB2" w:rsidRPr="00197CE2">
        <w:rPr>
          <w:color w:val="000000" w:themeColor="text1"/>
          <w:sz w:val="28"/>
          <w:szCs w:val="28"/>
          <w:lang w:val="kk-KZ"/>
        </w:rPr>
        <w:t>өмірлік тәжірибесін</w:t>
      </w:r>
      <w:r w:rsidRPr="00197CE2">
        <w:rPr>
          <w:color w:val="000000" w:themeColor="text1"/>
          <w:sz w:val="28"/>
          <w:szCs w:val="28"/>
          <w:lang w:val="kk-KZ"/>
        </w:rPr>
        <w:t xml:space="preserve"> түсінуге көмектеседі</w:t>
      </w:r>
      <w:r w:rsidR="00771CB2" w:rsidRPr="00197CE2">
        <w:rPr>
          <w:color w:val="000000" w:themeColor="text1"/>
          <w:sz w:val="28"/>
          <w:szCs w:val="28"/>
          <w:lang w:val="kk-KZ"/>
        </w:rPr>
        <w:t>.</w:t>
      </w:r>
    </w:p>
    <w:p w14:paraId="3E01A522" w14:textId="5639A148" w:rsidR="00771CB2" w:rsidRPr="00197CE2" w:rsidRDefault="008C24AA" w:rsidP="00197CE2">
      <w:pPr>
        <w:ind w:firstLine="709"/>
        <w:jc w:val="both"/>
        <w:rPr>
          <w:color w:val="000000" w:themeColor="text1"/>
          <w:sz w:val="28"/>
          <w:szCs w:val="28"/>
          <w:lang w:val="kk-KZ"/>
        </w:rPr>
      </w:pPr>
      <w:bookmarkStart w:id="28" w:name="_Hlk119943595"/>
      <w:r w:rsidRPr="00197CE2">
        <w:rPr>
          <w:color w:val="000000" w:themeColor="text1"/>
          <w:sz w:val="28"/>
          <w:szCs w:val="28"/>
          <w:lang w:val="kk-KZ"/>
        </w:rPr>
        <w:t>Э</w:t>
      </w:r>
      <w:r w:rsidR="00771CB2" w:rsidRPr="00197CE2">
        <w:rPr>
          <w:color w:val="000000" w:themeColor="text1"/>
          <w:sz w:val="28"/>
          <w:szCs w:val="28"/>
          <w:lang w:val="kk-KZ"/>
        </w:rPr>
        <w:t>.</w:t>
      </w:r>
      <w:r w:rsidRPr="00197CE2">
        <w:rPr>
          <w:color w:val="000000" w:themeColor="text1"/>
          <w:sz w:val="28"/>
          <w:szCs w:val="28"/>
          <w:lang w:val="kk-KZ"/>
        </w:rPr>
        <w:t xml:space="preserve"> </w:t>
      </w:r>
      <w:r w:rsidR="00771CB2" w:rsidRPr="00197CE2">
        <w:rPr>
          <w:color w:val="000000" w:themeColor="text1"/>
          <w:sz w:val="28"/>
          <w:szCs w:val="28"/>
          <w:lang w:val="kk-KZ"/>
        </w:rPr>
        <w:t xml:space="preserve">Бенвенист пен З. Фрейдтің </w:t>
      </w:r>
      <w:bookmarkEnd w:id="28"/>
      <w:r w:rsidR="00771CB2" w:rsidRPr="00197CE2">
        <w:rPr>
          <w:color w:val="000000" w:themeColor="text1"/>
          <w:sz w:val="28"/>
          <w:szCs w:val="28"/>
          <w:lang w:val="kk-KZ"/>
        </w:rPr>
        <w:t>теория</w:t>
      </w:r>
      <w:r w:rsidRPr="00197CE2">
        <w:rPr>
          <w:color w:val="000000" w:themeColor="text1"/>
          <w:sz w:val="28"/>
          <w:szCs w:val="28"/>
          <w:lang w:val="kk-KZ"/>
        </w:rPr>
        <w:t>ларындағы</w:t>
      </w:r>
      <w:r w:rsidR="00771CB2" w:rsidRPr="00197CE2">
        <w:rPr>
          <w:color w:val="000000" w:themeColor="text1"/>
          <w:sz w:val="28"/>
          <w:szCs w:val="28"/>
          <w:lang w:val="kk-KZ"/>
        </w:rPr>
        <w:t xml:space="preserve"> тілдің рөлін талдай отырып, субъект өзін қалай көргісі келеді</w:t>
      </w:r>
      <w:r w:rsidRPr="00197CE2">
        <w:rPr>
          <w:color w:val="000000" w:themeColor="text1"/>
          <w:sz w:val="28"/>
          <w:szCs w:val="28"/>
          <w:lang w:val="kk-KZ"/>
        </w:rPr>
        <w:t xml:space="preserve">, </w:t>
      </w:r>
      <w:r w:rsidR="00771CB2" w:rsidRPr="00197CE2">
        <w:rPr>
          <w:color w:val="000000" w:themeColor="text1"/>
          <w:sz w:val="28"/>
          <w:szCs w:val="28"/>
          <w:lang w:val="kk-KZ"/>
        </w:rPr>
        <w:t xml:space="preserve">сол тұрғыдан өзін елестетуі үшін және оған өзгені сендіру үшін сөйлеу мен </w:t>
      </w:r>
      <w:r w:rsidRPr="00197CE2">
        <w:rPr>
          <w:color w:val="000000" w:themeColor="text1"/>
          <w:sz w:val="28"/>
          <w:szCs w:val="28"/>
          <w:lang w:val="kk-KZ"/>
        </w:rPr>
        <w:t>нарративті</w:t>
      </w:r>
      <w:r w:rsidR="00771CB2" w:rsidRPr="00197CE2">
        <w:rPr>
          <w:color w:val="000000" w:themeColor="text1"/>
          <w:sz w:val="28"/>
          <w:szCs w:val="28"/>
          <w:lang w:val="kk-KZ"/>
        </w:rPr>
        <w:t xml:space="preserve"> пайдаланады дейді [62]. </w:t>
      </w:r>
      <w:r w:rsidR="00771CB2" w:rsidRPr="00197CE2">
        <w:rPr>
          <w:bCs/>
          <w:color w:val="000000" w:themeColor="text1"/>
          <w:sz w:val="28"/>
          <w:szCs w:val="28"/>
          <w:lang w:val="kk-KZ"/>
        </w:rPr>
        <w:t xml:space="preserve">  </w:t>
      </w:r>
    </w:p>
    <w:p w14:paraId="6028DCE5" w14:textId="34FB6D2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Осыған байланысты өздерінің жеке теорияларын негіздеу үшін постулаттар арқылы мәтіндік ойлау тұжырымдамасына, сананың өзін-өзі ұйымдастыру принциптері мен көркем мәтіннің заңдылықтарына сәйкес жеке өзін-өзі анықтау ерекшеліктеріне жүгінетін әлеуметтануда ерекше қызығушылық тудыр</w:t>
      </w:r>
      <w:r w:rsidR="008C24AA" w:rsidRPr="00197CE2">
        <w:rPr>
          <w:color w:val="000000" w:themeColor="text1"/>
          <w:sz w:val="28"/>
          <w:szCs w:val="28"/>
          <w:lang w:val="kk-KZ"/>
        </w:rPr>
        <w:t>а</w:t>
      </w:r>
      <w:r w:rsidRPr="00197CE2">
        <w:rPr>
          <w:color w:val="000000" w:themeColor="text1"/>
          <w:sz w:val="28"/>
          <w:szCs w:val="28"/>
          <w:lang w:val="kk-KZ"/>
        </w:rPr>
        <w:t>ды. Сонымен қатар, Дж.</w:t>
      </w:r>
      <w:r w:rsidR="008C24AA" w:rsidRPr="00197CE2">
        <w:rPr>
          <w:color w:val="000000" w:themeColor="text1"/>
          <w:sz w:val="28"/>
          <w:szCs w:val="28"/>
          <w:lang w:val="kk-KZ"/>
        </w:rPr>
        <w:t xml:space="preserve"> </w:t>
      </w:r>
      <w:r w:rsidRPr="00197CE2">
        <w:rPr>
          <w:color w:val="000000" w:themeColor="text1"/>
          <w:sz w:val="28"/>
          <w:szCs w:val="28"/>
          <w:lang w:val="kk-KZ"/>
        </w:rPr>
        <w:t>Брунер</w:t>
      </w:r>
      <w:r w:rsidR="008C24AA" w:rsidRPr="00197CE2">
        <w:rPr>
          <w:color w:val="000000" w:themeColor="text1"/>
          <w:sz w:val="28"/>
          <w:szCs w:val="28"/>
          <w:lang w:val="kk-KZ"/>
        </w:rPr>
        <w:t>:</w:t>
      </w:r>
      <w:r w:rsidRPr="00197CE2">
        <w:rPr>
          <w:color w:val="000000" w:themeColor="text1"/>
          <w:sz w:val="28"/>
          <w:szCs w:val="28"/>
          <w:lang w:val="kk-KZ"/>
        </w:rPr>
        <w:t xml:space="preserve"> «өзін-өзі түсіну» мен «өзін-өзі танудағы» баяндау</w:t>
      </w:r>
      <w:r w:rsidR="008C24AA" w:rsidRPr="00197CE2">
        <w:rPr>
          <w:color w:val="000000" w:themeColor="text1"/>
          <w:sz w:val="28"/>
          <w:szCs w:val="28"/>
          <w:lang w:val="kk-KZ"/>
        </w:rPr>
        <w:t>ын</w:t>
      </w:r>
      <w:r w:rsidRPr="00197CE2">
        <w:rPr>
          <w:color w:val="000000" w:themeColor="text1"/>
          <w:sz w:val="28"/>
          <w:szCs w:val="28"/>
          <w:lang w:val="kk-KZ"/>
        </w:rPr>
        <w:t>да «парадигмалық» абстрактілі ғылыми модусты ажыратты. «Парадигмалық ғылыми модус» – индивидтің теориялық тұрғыда абстрактілі өзін-өзі тануына жақсы бейімделген; ол жеке тәжірибе мен өмір контекстіне негізделеді. Ал нарратив – өмірлік контексттің барлық жағын толығымен өзінде қамтиды, сондықтан ол адам тәжірибесімен байланысты ақпараттарды жеткізудің ең қолайлы құралы</w:t>
      </w:r>
      <w:r w:rsidR="008C24AA" w:rsidRPr="00197CE2">
        <w:rPr>
          <w:color w:val="000000" w:themeColor="text1"/>
          <w:sz w:val="28"/>
          <w:szCs w:val="28"/>
          <w:lang w:val="kk-KZ"/>
        </w:rPr>
        <w:t xml:space="preserve">, </w:t>
      </w:r>
      <w:r w:rsidRPr="00197CE2">
        <w:rPr>
          <w:color w:val="000000" w:themeColor="text1"/>
          <w:sz w:val="28"/>
          <w:szCs w:val="28"/>
          <w:lang w:val="kk-KZ"/>
        </w:rPr>
        <w:t>-</w:t>
      </w:r>
      <w:r w:rsidR="008C66C8">
        <w:rPr>
          <w:color w:val="000000" w:themeColor="text1"/>
          <w:sz w:val="28"/>
          <w:szCs w:val="28"/>
          <w:lang w:val="kk-KZ"/>
        </w:rPr>
        <w:t xml:space="preserve"> </w:t>
      </w:r>
      <w:r w:rsidRPr="00197CE2">
        <w:rPr>
          <w:color w:val="000000" w:themeColor="text1"/>
          <w:sz w:val="28"/>
          <w:szCs w:val="28"/>
          <w:lang w:val="kk-KZ"/>
        </w:rPr>
        <w:t>дейді. Дж. Брунердің көзқарасы бойынша, өткен тәжірибені тарих, әңгіме түрінде бейнелеу тұлғааралақ салада түсінуге мүмкіндік береді, өйткені мәдениеттің дамуы кезінде дамыған баяндаудың формасы тұлғааралық қатынастардың тарихи делдалдық тәжірибесін ұсынады (</w:t>
      </w:r>
      <w:bookmarkStart w:id="29" w:name="_Hlk119943626"/>
      <w:r w:rsidRPr="00197CE2">
        <w:rPr>
          <w:color w:val="000000" w:themeColor="text1"/>
          <w:sz w:val="28"/>
          <w:szCs w:val="28"/>
          <w:lang w:val="kk-KZ"/>
        </w:rPr>
        <w:t>Т.А.</w:t>
      </w:r>
      <w:r w:rsidR="008C66C8">
        <w:rPr>
          <w:color w:val="000000" w:themeColor="text1"/>
          <w:sz w:val="28"/>
          <w:szCs w:val="28"/>
          <w:lang w:val="kk-KZ"/>
        </w:rPr>
        <w:t xml:space="preserve"> </w:t>
      </w:r>
      <w:r w:rsidRPr="00197CE2">
        <w:rPr>
          <w:color w:val="000000" w:themeColor="text1"/>
          <w:sz w:val="28"/>
          <w:szCs w:val="28"/>
          <w:lang w:val="kk-KZ"/>
        </w:rPr>
        <w:t>Ильин, 1998</w:t>
      </w:r>
      <w:bookmarkEnd w:id="29"/>
      <w:r w:rsidRPr="00197CE2">
        <w:rPr>
          <w:color w:val="000000" w:themeColor="text1"/>
          <w:sz w:val="28"/>
          <w:szCs w:val="28"/>
          <w:lang w:val="kk-KZ"/>
        </w:rPr>
        <w:t xml:space="preserve">) [63]. </w:t>
      </w:r>
      <w:r w:rsidRPr="00197CE2">
        <w:rPr>
          <w:bCs/>
          <w:color w:val="000000" w:themeColor="text1"/>
          <w:sz w:val="28"/>
          <w:szCs w:val="28"/>
          <w:lang w:val="kk-KZ"/>
        </w:rPr>
        <w:t xml:space="preserve">  </w:t>
      </w:r>
    </w:p>
    <w:p w14:paraId="1AAF2B57" w14:textId="49F9D334"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Осылайша</w:t>
      </w:r>
      <w:r w:rsidR="008C24AA" w:rsidRPr="00197CE2">
        <w:rPr>
          <w:color w:val="000000" w:themeColor="text1"/>
          <w:sz w:val="28"/>
          <w:szCs w:val="28"/>
          <w:lang w:val="kk-KZ"/>
        </w:rPr>
        <w:t>, а</w:t>
      </w:r>
      <w:r w:rsidRPr="00197CE2">
        <w:rPr>
          <w:color w:val="000000" w:themeColor="text1"/>
          <w:sz w:val="28"/>
          <w:szCs w:val="28"/>
          <w:lang w:val="kk-KZ"/>
        </w:rPr>
        <w:t xml:space="preserve">дамдар өз өмірлерінің желісін тарих, мәдениет негізінде құрылатын жеке әңгімелер арқылы біледі. Нақтылай айтқанда, біз қандай мәдениет өкілі болсақ та сол мәдениеттің нарративтері бізге ықпал етіп, әрі ол белгілі бір өмірлік оқиғаларға қандайда бір мағына беруге және басқа жағдайларға елеусіз қарауға итермелейді. Есте қалған әрбір оқиға басқа нарративтермен қатар өмірлік баяндауды құрайтын тарих түрінде болады. Өмірлік нарратив – белгілі бір дәрежеде алғанда біздің өміріміз деп айтуға негіз бар.  </w:t>
      </w:r>
    </w:p>
    <w:p w14:paraId="4D1E5C88"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Қазіргі таңда нарративтің жұмыс жасау заңдылықтарын тәжірибеде қолдануға деген қызығушылық әлеуметтану, педагогика, психология және т.б. ғылым салаларына артып келеді. </w:t>
      </w:r>
    </w:p>
    <w:p w14:paraId="20D0A287"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Ауызша зерттеу әдістері әлеуметтік лингвистикада, даму психологиясында, педагогика және психология саласындағы зерттеулерде қолданылып жүрген әдістерді ығыстыра бастады. </w:t>
      </w:r>
    </w:p>
    <w:p w14:paraId="7EF7D5B4" w14:textId="6141C304"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Нарративтік тұғырлар - бұл шетелде кеңінен таралған, алайда аз зерттелген бағыттардың бірі. Нарративтік тұғырлар мәселесін зерттеген австралиялық психологтер </w:t>
      </w:r>
      <w:bookmarkStart w:id="30" w:name="_Hlk119943675"/>
      <w:r w:rsidRPr="00197CE2">
        <w:rPr>
          <w:color w:val="000000" w:themeColor="text1"/>
          <w:sz w:val="28"/>
          <w:szCs w:val="28"/>
          <w:lang w:val="kk-KZ"/>
        </w:rPr>
        <w:t>М.</w:t>
      </w:r>
      <w:r w:rsidR="008C24AA" w:rsidRPr="00197CE2">
        <w:rPr>
          <w:color w:val="000000" w:themeColor="text1"/>
          <w:sz w:val="28"/>
          <w:szCs w:val="28"/>
          <w:lang w:val="kk-KZ"/>
        </w:rPr>
        <w:t xml:space="preserve"> </w:t>
      </w:r>
      <w:r w:rsidRPr="00197CE2">
        <w:rPr>
          <w:color w:val="000000" w:themeColor="text1"/>
          <w:sz w:val="28"/>
          <w:szCs w:val="28"/>
          <w:lang w:val="kk-KZ"/>
        </w:rPr>
        <w:t>Уайт пен Д.</w:t>
      </w:r>
      <w:r w:rsidR="008C24AA" w:rsidRPr="00197CE2">
        <w:rPr>
          <w:color w:val="000000" w:themeColor="text1"/>
          <w:sz w:val="28"/>
          <w:szCs w:val="28"/>
          <w:lang w:val="kk-KZ"/>
        </w:rPr>
        <w:t xml:space="preserve"> </w:t>
      </w:r>
      <w:r w:rsidRPr="00197CE2">
        <w:rPr>
          <w:color w:val="000000" w:themeColor="text1"/>
          <w:sz w:val="28"/>
          <w:szCs w:val="28"/>
          <w:lang w:val="kk-KZ"/>
        </w:rPr>
        <w:t xml:space="preserve">Эпстон </w:t>
      </w:r>
      <w:bookmarkEnd w:id="30"/>
      <w:r w:rsidRPr="00197CE2">
        <w:rPr>
          <w:color w:val="000000" w:themeColor="text1"/>
          <w:sz w:val="28"/>
          <w:szCs w:val="28"/>
          <w:lang w:val="kk-KZ"/>
        </w:rPr>
        <w:t xml:space="preserve">[64]. </w:t>
      </w:r>
      <w:r w:rsidRPr="00197CE2">
        <w:rPr>
          <w:bCs/>
          <w:color w:val="000000" w:themeColor="text1"/>
          <w:sz w:val="28"/>
          <w:szCs w:val="28"/>
          <w:lang w:val="kk-KZ"/>
        </w:rPr>
        <w:t xml:space="preserve">  </w:t>
      </w:r>
    </w:p>
    <w:p w14:paraId="04CE513B"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 адамдарға келесідей мәселелерде көмектеседі:</w:t>
      </w:r>
    </w:p>
    <w:p w14:paraId="7A0EFB34" w14:textId="77777777" w:rsidR="00771CB2" w:rsidRPr="00197CE2" w:rsidRDefault="00771CB2" w:rsidP="00197CE2">
      <w:pPr>
        <w:pStyle w:val="a5"/>
        <w:numPr>
          <w:ilvl w:val="0"/>
          <w:numId w:val="8"/>
        </w:numPr>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Өздері «ізі өшіп қалған» деп санайтын білім мен өмірлік тарихтарға қатынасын өмірден бөліп қарауға мүмкіндік береді. </w:t>
      </w:r>
    </w:p>
    <w:p w14:paraId="2BC7F1A1" w14:textId="77777777" w:rsidR="00771CB2" w:rsidRPr="00197CE2" w:rsidRDefault="00771CB2" w:rsidP="00197CE2">
      <w:pPr>
        <w:pStyle w:val="a5"/>
        <w:numPr>
          <w:ilvl w:val="0"/>
          <w:numId w:val="8"/>
        </w:numPr>
        <w:tabs>
          <w:tab w:val="left" w:pos="1134"/>
        </w:tabs>
        <w:ind w:left="0" w:firstLine="709"/>
        <w:jc w:val="both"/>
        <w:rPr>
          <w:color w:val="000000" w:themeColor="text1"/>
          <w:sz w:val="28"/>
          <w:szCs w:val="28"/>
          <w:lang w:val="kk-KZ"/>
        </w:rPr>
      </w:pPr>
      <w:r w:rsidRPr="00197CE2">
        <w:rPr>
          <w:color w:val="000000" w:themeColor="text1"/>
          <w:sz w:val="28"/>
          <w:szCs w:val="28"/>
          <w:lang w:val="kk-KZ"/>
        </w:rPr>
        <w:lastRenderedPageBreak/>
        <w:t xml:space="preserve">Өмірдің басым немесе оған тәуелді не бағынышты деп санайтын өмір салттарына қарсы тұруға көмектеседі. </w:t>
      </w:r>
    </w:p>
    <w:p w14:paraId="308D6B28" w14:textId="77777777" w:rsidR="00771CB2" w:rsidRPr="00197CE2" w:rsidRDefault="00771CB2" w:rsidP="00197CE2">
      <w:pPr>
        <w:pStyle w:val="a5"/>
        <w:numPr>
          <w:ilvl w:val="0"/>
          <w:numId w:val="8"/>
        </w:numPr>
        <w:tabs>
          <w:tab w:val="left" w:pos="1134"/>
        </w:tabs>
        <w:ind w:left="0" w:firstLine="709"/>
        <w:jc w:val="both"/>
        <w:rPr>
          <w:color w:val="000000" w:themeColor="text1"/>
          <w:sz w:val="28"/>
          <w:szCs w:val="28"/>
          <w:lang w:val="kk-KZ"/>
        </w:rPr>
      </w:pPr>
      <w:r w:rsidRPr="00197CE2">
        <w:rPr>
          <w:color w:val="000000" w:themeColor="text1"/>
          <w:sz w:val="28"/>
          <w:szCs w:val="28"/>
          <w:lang w:val="kk-KZ"/>
        </w:rPr>
        <w:t>Адамдарды өмір тарихын олардың жеке басының балама, өздері таңдаған әңгімелеріне және өмірдің өздері үшін таңдаулы тәсілдеріне сәйкес өз өмірлерін қайта қарауға шақырады.</w:t>
      </w:r>
    </w:p>
    <w:p w14:paraId="3C54A3D1" w14:textId="7F89306E"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Соңғы жиырма жыл ішінде нарративтік тұғырлар айтарлықтай өзгерістерге ұшырады. Осы уақыт аралығында нарративтік тұғырлар Еуропа мен АҚШ-та танымал болып, өте ықпалды тәсілге айналды</w:t>
      </w:r>
      <w:r w:rsidR="008C24AA" w:rsidRPr="00197CE2">
        <w:rPr>
          <w:color w:val="000000" w:themeColor="text1"/>
          <w:sz w:val="28"/>
          <w:szCs w:val="28"/>
          <w:lang w:val="kk-KZ"/>
        </w:rPr>
        <w:t>. П</w:t>
      </w:r>
      <w:r w:rsidRPr="00197CE2">
        <w:rPr>
          <w:color w:val="000000" w:themeColor="text1"/>
          <w:sz w:val="28"/>
          <w:szCs w:val="28"/>
          <w:lang w:val="kk-KZ"/>
        </w:rPr>
        <w:t xml:space="preserve">сихологтер нарративтік тұғырлардың айтарлықтай айырмашылықтары бар екендігін көрсетіп, оны әртүрлі қырынан зерттей бастады. Бірқатар психологтер нарративте постмодерндік әсерді зерттесе, ал басқалары құрылымнан кейінгі постструктуралистік идеяларға көбірек қызығушылық танытты. Ал психологтердің тағы бір бөлігі нарративті қолданып жұмыс жасай бастағандар өздерін «дискурсивті терапевт» деп атай бастады [65, 66]. </w:t>
      </w:r>
      <w:r w:rsidRPr="00197CE2">
        <w:rPr>
          <w:bCs/>
          <w:color w:val="000000" w:themeColor="text1"/>
          <w:sz w:val="28"/>
          <w:szCs w:val="28"/>
          <w:lang w:val="kk-KZ"/>
        </w:rPr>
        <w:t xml:space="preserve">  </w:t>
      </w:r>
    </w:p>
    <w:p w14:paraId="161D4AF1" w14:textId="77777777" w:rsidR="00771CB2" w:rsidRPr="00197CE2" w:rsidRDefault="00771CB2" w:rsidP="00197CE2">
      <w:pPr>
        <w:pStyle w:val="a5"/>
        <w:tabs>
          <w:tab w:val="left" w:pos="1134"/>
        </w:tabs>
        <w:ind w:left="0" w:firstLine="709"/>
        <w:jc w:val="both"/>
        <w:rPr>
          <w:color w:val="000000" w:themeColor="text1"/>
          <w:sz w:val="28"/>
          <w:szCs w:val="28"/>
          <w:lang w:val="kk-KZ"/>
        </w:rPr>
      </w:pPr>
      <w:r w:rsidRPr="00197CE2">
        <w:rPr>
          <w:noProof/>
          <w:color w:val="000000" w:themeColor="text1"/>
          <w:sz w:val="28"/>
          <w:szCs w:val="28"/>
          <w:lang w:val="kk-KZ"/>
        </w:rPr>
        <w:t>Нарративтік</w:t>
      </w:r>
      <w:r w:rsidRPr="00197CE2">
        <w:rPr>
          <w:color w:val="000000" w:themeColor="text1"/>
          <w:sz w:val="28"/>
          <w:szCs w:val="28"/>
          <w:lang w:val="kk-KZ"/>
        </w:rPr>
        <w:t xml:space="preserve"> тұғырдың мазмұнын қарастыру үшін оның негізгі идеяларын білу керек. Метафоралар дискурстардан алынады және олар өмірдің не екенін және адам болу деген  түсініктің анықтамасын нақты түсінуді білдіреді.</w:t>
      </w:r>
    </w:p>
    <w:p w14:paraId="7CD0B3FF" w14:textId="3AFDA584"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Нарративпен жұмыс жасайтын педагог-психологтер өз жұмысын ұйымдастыру үшін </w:t>
      </w:r>
      <w:r w:rsidRPr="00197CE2">
        <w:rPr>
          <w:iCs/>
          <w:color w:val="000000" w:themeColor="text1"/>
          <w:sz w:val="28"/>
          <w:szCs w:val="28"/>
          <w:lang w:val="kk-KZ"/>
        </w:rPr>
        <w:t>екі метафора қолданады</w:t>
      </w:r>
      <w:r w:rsidRPr="00197CE2">
        <w:rPr>
          <w:color w:val="000000" w:themeColor="text1"/>
          <w:sz w:val="28"/>
          <w:szCs w:val="28"/>
          <w:lang w:val="kk-KZ"/>
        </w:rPr>
        <w:t xml:space="preserve"> –«нарратив</w:t>
      </w:r>
      <w:r w:rsidR="008C24AA" w:rsidRPr="00197CE2">
        <w:rPr>
          <w:color w:val="000000" w:themeColor="text1"/>
          <w:sz w:val="28"/>
          <w:szCs w:val="28"/>
          <w:lang w:val="kk-KZ"/>
        </w:rPr>
        <w:t>тік құрылым</w:t>
      </w:r>
      <w:r w:rsidRPr="00197CE2">
        <w:rPr>
          <w:color w:val="000000" w:themeColor="text1"/>
          <w:sz w:val="28"/>
          <w:szCs w:val="28"/>
          <w:lang w:val="kk-KZ"/>
        </w:rPr>
        <w:t>» және «педагогикалық құрылым». Нарратив</w:t>
      </w:r>
      <w:r w:rsidR="008C24AA" w:rsidRPr="00197CE2">
        <w:rPr>
          <w:color w:val="000000" w:themeColor="text1"/>
          <w:sz w:val="28"/>
          <w:szCs w:val="28"/>
          <w:lang w:val="kk-KZ"/>
        </w:rPr>
        <w:t>тік</w:t>
      </w:r>
      <w:r w:rsidRPr="00197CE2">
        <w:rPr>
          <w:color w:val="000000" w:themeColor="text1"/>
          <w:sz w:val="28"/>
          <w:szCs w:val="28"/>
          <w:lang w:val="kk-KZ"/>
        </w:rPr>
        <w:t xml:space="preserve"> метафорасын қолдану, бізді адам өміріндегі оқиғаларды көруге және олардың өмірлік тарихын сезіну арқылы оларға толық сипат беріп жұмыс жасауға итермелейді [67]. </w:t>
      </w:r>
      <w:r w:rsidRPr="00197CE2">
        <w:rPr>
          <w:bCs/>
          <w:color w:val="000000" w:themeColor="text1"/>
          <w:sz w:val="28"/>
          <w:szCs w:val="28"/>
          <w:lang w:val="kk-KZ"/>
        </w:rPr>
        <w:t xml:space="preserve">  </w:t>
      </w:r>
    </w:p>
    <w:p w14:paraId="6D964388" w14:textId="32E34BCB"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Педагогикалық құрылым метафорасын қолдану – құндылықтарды, құзыреттіліктерді, еңбек қызметін және олардың өнімдерін (бәсекеге қабілеттілік, денсаулық сақтау, педагогикалық рефлексия, эмпатия, эмоционалды тұрақтылық, өзін-өзі дамыту, анықтауды) қалыптастыру сапасын арттырудың барлық құрамдас жағдайларын ескере отырып, тұлғаның дамуы, әлеуметтенуі және өзін-өзі жүзеге асыруы моделін құру мәселелерін нақтылайтын, сипаттау мен визуализацияның әртүрлі деңгейлеріндегі үздіксіз білім беру жүйесіне енгізілген білім алушы мен педагогтің дамуындағы мәселелер мен қайшылықтарды анықтау мен шешу арқылы жасалатын жолдарды қарастыруға әкеледі.</w:t>
      </w:r>
    </w:p>
    <w:p w14:paraId="38A9A906" w14:textId="77777777"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Педагог-психологтер «құрылымды» жетекші метафора ретінде қолданатын болса қолданыстағы құрылымдарды қалпына келтіре алады, нығайта алады немесе әлсірете алады. </w:t>
      </w:r>
    </w:p>
    <w:p w14:paraId="5FC62551" w14:textId="77777777"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«Құрылым» метафорасы педагог–психологтерге адамдардың бойынан тыс көрінетін заңдылықтарға қосылу үдерістерін талқылаудағы мүмкіндіктің құндылығын арттырады. Осы реттер «құрылым метафорасын» қолданысқа енгізе отырып жұмыс жасаған ғалымардың еңбектерін қарастырып өтейік.  </w:t>
      </w:r>
    </w:p>
    <w:p w14:paraId="4F9281F8" w14:textId="1A988694" w:rsidR="00771CB2" w:rsidRPr="00197CE2" w:rsidRDefault="00771CB2" w:rsidP="00197CE2">
      <w:pPr>
        <w:pStyle w:val="a5"/>
        <w:tabs>
          <w:tab w:val="left" w:pos="1134"/>
        </w:tabs>
        <w:ind w:left="0" w:firstLine="709"/>
        <w:jc w:val="both"/>
        <w:rPr>
          <w:color w:val="000000" w:themeColor="text1"/>
          <w:sz w:val="28"/>
          <w:szCs w:val="28"/>
          <w:lang w:val="kk-KZ"/>
        </w:rPr>
      </w:pPr>
      <w:bookmarkStart w:id="31" w:name="_Hlk119943856"/>
      <w:r w:rsidRPr="00197CE2">
        <w:rPr>
          <w:color w:val="000000" w:themeColor="text1"/>
          <w:sz w:val="28"/>
          <w:szCs w:val="28"/>
          <w:lang w:val="kk-KZ"/>
        </w:rPr>
        <w:t xml:space="preserve">Кибернетикалық парадигмаға «құрылым метафорасын» айналымға </w:t>
      </w:r>
      <w:r w:rsidR="008C24AA" w:rsidRPr="00197CE2">
        <w:rPr>
          <w:color w:val="000000" w:themeColor="text1"/>
          <w:sz w:val="28"/>
          <w:szCs w:val="28"/>
          <w:lang w:val="kk-KZ"/>
        </w:rPr>
        <w:t>Г.</w:t>
      </w:r>
      <w:r w:rsidR="008C66C8">
        <w:rPr>
          <w:color w:val="000000" w:themeColor="text1"/>
          <w:sz w:val="28"/>
          <w:szCs w:val="28"/>
          <w:lang w:val="kk-KZ"/>
        </w:rPr>
        <w:t> </w:t>
      </w:r>
      <w:r w:rsidR="008C24AA" w:rsidRPr="00197CE2">
        <w:rPr>
          <w:color w:val="000000" w:themeColor="text1"/>
          <w:sz w:val="28"/>
          <w:szCs w:val="28"/>
          <w:lang w:val="kk-KZ"/>
        </w:rPr>
        <w:t xml:space="preserve">Бейтсон </w:t>
      </w:r>
      <w:r w:rsidRPr="00197CE2">
        <w:rPr>
          <w:color w:val="000000" w:themeColor="text1"/>
          <w:sz w:val="28"/>
          <w:szCs w:val="28"/>
          <w:lang w:val="kk-KZ"/>
        </w:rPr>
        <w:t>енгізген. Ал, Н</w:t>
      </w:r>
      <w:r w:rsidR="008C24AA" w:rsidRPr="00197CE2">
        <w:rPr>
          <w:color w:val="000000" w:themeColor="text1"/>
          <w:sz w:val="28"/>
          <w:szCs w:val="28"/>
          <w:lang w:val="kk-KZ"/>
        </w:rPr>
        <w:t>.</w:t>
      </w:r>
      <w:r w:rsidRPr="00197CE2">
        <w:rPr>
          <w:color w:val="000000" w:themeColor="text1"/>
          <w:sz w:val="28"/>
          <w:szCs w:val="28"/>
          <w:lang w:val="kk-KZ"/>
        </w:rPr>
        <w:t xml:space="preserve"> Винер </w:t>
      </w:r>
      <w:bookmarkEnd w:id="31"/>
      <w:r w:rsidRPr="00197CE2">
        <w:rPr>
          <w:color w:val="000000" w:themeColor="text1"/>
          <w:sz w:val="28"/>
          <w:szCs w:val="28"/>
          <w:lang w:val="kk-KZ"/>
        </w:rPr>
        <w:t>«кибернетика» сөзін ақпаратты өңдеу жүйелеріндегі құрылым мен ағын туралы білімнің өсуіне ықпал ет</w:t>
      </w:r>
      <w:r w:rsidR="008C24AA" w:rsidRPr="00197CE2">
        <w:rPr>
          <w:color w:val="000000" w:themeColor="text1"/>
          <w:sz w:val="28"/>
          <w:szCs w:val="28"/>
          <w:lang w:val="kk-KZ"/>
        </w:rPr>
        <w:t>у</w:t>
      </w:r>
      <w:r w:rsidRPr="00197CE2">
        <w:rPr>
          <w:color w:val="000000" w:themeColor="text1"/>
          <w:sz w:val="28"/>
          <w:szCs w:val="28"/>
          <w:lang w:val="kk-KZ"/>
        </w:rPr>
        <w:t xml:space="preserve"> үшін енгізген. Ол оны грек тілінен (кибернетес) «кеменің асыраушысы» деген мағынаға сай қарастырады. Осылайша</w:t>
      </w:r>
      <w:r w:rsidR="008C24AA" w:rsidRPr="00197CE2">
        <w:rPr>
          <w:color w:val="000000" w:themeColor="text1"/>
          <w:sz w:val="28"/>
          <w:szCs w:val="28"/>
          <w:lang w:val="kk-KZ"/>
        </w:rPr>
        <w:t xml:space="preserve">, </w:t>
      </w:r>
      <w:r w:rsidRPr="00197CE2">
        <w:rPr>
          <w:color w:val="000000" w:themeColor="text1"/>
          <w:sz w:val="28"/>
          <w:szCs w:val="28"/>
          <w:lang w:val="kk-KZ"/>
        </w:rPr>
        <w:t>Н</w:t>
      </w:r>
      <w:r w:rsidR="008C24AA" w:rsidRPr="00197CE2">
        <w:rPr>
          <w:color w:val="000000" w:themeColor="text1"/>
          <w:sz w:val="28"/>
          <w:szCs w:val="28"/>
          <w:lang w:val="kk-KZ"/>
        </w:rPr>
        <w:t>.</w:t>
      </w:r>
      <w:r w:rsidRPr="00197CE2">
        <w:rPr>
          <w:color w:val="000000" w:themeColor="text1"/>
          <w:sz w:val="28"/>
          <w:szCs w:val="28"/>
          <w:lang w:val="kk-KZ"/>
        </w:rPr>
        <w:t xml:space="preserve"> Винердің көзқарасы бойынша </w:t>
      </w:r>
      <w:r w:rsidRPr="00197CE2">
        <w:rPr>
          <w:color w:val="000000" w:themeColor="text1"/>
          <w:sz w:val="28"/>
          <w:szCs w:val="28"/>
          <w:lang w:val="kk-KZ"/>
        </w:rPr>
        <w:lastRenderedPageBreak/>
        <w:t>«кибернетика</w:t>
      </w:r>
      <w:r w:rsidR="008C24AA" w:rsidRPr="00197CE2">
        <w:rPr>
          <w:color w:val="000000" w:themeColor="text1"/>
          <w:sz w:val="28"/>
          <w:szCs w:val="28"/>
          <w:lang w:val="kk-KZ"/>
        </w:rPr>
        <w:t xml:space="preserve"> </w:t>
      </w:r>
      <w:r w:rsidRPr="00197CE2">
        <w:rPr>
          <w:color w:val="000000" w:themeColor="text1"/>
          <w:sz w:val="28"/>
          <w:szCs w:val="28"/>
          <w:lang w:val="kk-KZ"/>
        </w:rPr>
        <w:t xml:space="preserve">- кеменің бағытын сақтауға мүмкіндік беретін қателерді түзетудің дәйекті циклдерінің бір түрі арқылы басқару, бақылау туралы ғылым  деп қарастыру қажет дейді. Кибернетика туралы алғашқы зерттеулердің көпшілігі екінші дүниежүзілік соғыс кезінде зымырандық жүйелерді дамыту аясында жүргізілген. Ойлау қабілетін дамыту үшін кибернетика метафорасын қолдана отырып, педагог-психологтердің назарын терапияның </w:t>
      </w:r>
      <w:r w:rsidR="008C24AA" w:rsidRPr="00197CE2">
        <w:rPr>
          <w:color w:val="000000" w:themeColor="text1"/>
          <w:sz w:val="28"/>
          <w:szCs w:val="28"/>
          <w:lang w:val="kk-KZ"/>
        </w:rPr>
        <w:t>«</w:t>
      </w:r>
      <w:r w:rsidRPr="00197CE2">
        <w:rPr>
          <w:color w:val="000000" w:themeColor="text1"/>
          <w:sz w:val="28"/>
          <w:szCs w:val="28"/>
          <w:lang w:val="kk-KZ"/>
        </w:rPr>
        <w:t>мақсатына</w:t>
      </w:r>
      <w:r w:rsidR="008C24AA" w:rsidRPr="00197CE2">
        <w:rPr>
          <w:color w:val="000000" w:themeColor="text1"/>
          <w:sz w:val="28"/>
          <w:szCs w:val="28"/>
          <w:lang w:val="kk-KZ"/>
        </w:rPr>
        <w:t>»</w:t>
      </w:r>
      <w:r w:rsidRPr="00197CE2">
        <w:rPr>
          <w:color w:val="000000" w:themeColor="text1"/>
          <w:sz w:val="28"/>
          <w:szCs w:val="28"/>
          <w:lang w:val="kk-KZ"/>
        </w:rPr>
        <w:t xml:space="preserve"> аударған. Осылайша, ұсынылған көмекті белгілі бір мақсатқа жету үшін құбылыстар мен үдерістерді бақылауда көмек ретінде ұсынуға болады [68, 69]. </w:t>
      </w:r>
      <w:r w:rsidRPr="00197CE2">
        <w:rPr>
          <w:bCs/>
          <w:color w:val="000000" w:themeColor="text1"/>
          <w:sz w:val="28"/>
          <w:szCs w:val="28"/>
          <w:lang w:val="kk-KZ"/>
        </w:rPr>
        <w:t xml:space="preserve">  </w:t>
      </w:r>
    </w:p>
    <w:p w14:paraId="4290F65D" w14:textId="41E0BC75"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Солтүстік Американың дәстүрлі отбасылық терапиясынан оқшауланған Милан мектебі Г</w:t>
      </w:r>
      <w:r w:rsidR="008C24AA" w:rsidRPr="00197CE2">
        <w:rPr>
          <w:color w:val="000000" w:themeColor="text1"/>
          <w:sz w:val="28"/>
          <w:szCs w:val="28"/>
          <w:lang w:val="kk-KZ"/>
        </w:rPr>
        <w:t>.</w:t>
      </w:r>
      <w:r w:rsidRPr="00197CE2">
        <w:rPr>
          <w:color w:val="000000" w:themeColor="text1"/>
          <w:sz w:val="28"/>
          <w:szCs w:val="28"/>
          <w:lang w:val="kk-KZ"/>
        </w:rPr>
        <w:t xml:space="preserve"> Бейтсонның отбасылық терапия тәжірибесінде қалай қолдануға болатындығы туралы өзінің ерекше пікір</w:t>
      </w:r>
      <w:r w:rsidR="008C24AA" w:rsidRPr="00197CE2">
        <w:rPr>
          <w:color w:val="000000" w:themeColor="text1"/>
          <w:sz w:val="28"/>
          <w:szCs w:val="28"/>
          <w:lang w:val="kk-KZ"/>
        </w:rPr>
        <w:t>лер</w:t>
      </w:r>
      <w:r w:rsidRPr="00197CE2">
        <w:rPr>
          <w:color w:val="000000" w:themeColor="text1"/>
          <w:sz w:val="28"/>
          <w:szCs w:val="28"/>
          <w:lang w:val="kk-KZ"/>
        </w:rPr>
        <w:t xml:space="preserve">ін айтқан. Милан мектебі «мінез-құлық заңдылықтарын» қарастырудың орнына, олар «мағынаның заңдылықтарын» қарастыруды жөн көрді. Олар </w:t>
      </w:r>
      <w:r w:rsidR="008C24AA" w:rsidRPr="00197CE2">
        <w:rPr>
          <w:color w:val="000000" w:themeColor="text1"/>
          <w:sz w:val="28"/>
          <w:szCs w:val="28"/>
          <w:lang w:val="kk-KZ"/>
        </w:rPr>
        <w:t>«</w:t>
      </w:r>
      <w:r w:rsidRPr="00197CE2">
        <w:rPr>
          <w:color w:val="000000" w:themeColor="text1"/>
          <w:sz w:val="28"/>
          <w:szCs w:val="28"/>
          <w:lang w:val="kk-KZ"/>
        </w:rPr>
        <w:t>ми шабуылын</w:t>
      </w:r>
      <w:r w:rsidR="008C24AA" w:rsidRPr="00197CE2">
        <w:rPr>
          <w:color w:val="000000" w:themeColor="text1"/>
          <w:sz w:val="28"/>
          <w:szCs w:val="28"/>
          <w:lang w:val="kk-KZ"/>
        </w:rPr>
        <w:t xml:space="preserve">» </w:t>
      </w:r>
      <w:r w:rsidRPr="00197CE2">
        <w:rPr>
          <w:color w:val="000000" w:themeColor="text1"/>
          <w:sz w:val="28"/>
          <w:szCs w:val="28"/>
          <w:lang w:val="kk-KZ"/>
        </w:rPr>
        <w:t>ұйымдастыру және әр сессияның соңында белгіленген ритуалға араласуды қалыптастырды.</w:t>
      </w:r>
    </w:p>
    <w:p w14:paraId="4E481D82" w14:textId="1A38F650"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Нарративтік тұғырларды зерттеуде, Г.Бейтсон зерттеулерімен танысып М.</w:t>
      </w:r>
      <w:r w:rsidR="008C24AA" w:rsidRPr="00197CE2">
        <w:rPr>
          <w:color w:val="000000" w:themeColor="text1"/>
          <w:sz w:val="28"/>
          <w:szCs w:val="28"/>
          <w:lang w:val="kk-KZ"/>
        </w:rPr>
        <w:t xml:space="preserve"> </w:t>
      </w:r>
      <w:r w:rsidRPr="00197CE2">
        <w:rPr>
          <w:color w:val="000000" w:themeColor="text1"/>
          <w:sz w:val="28"/>
          <w:szCs w:val="28"/>
          <w:lang w:val="kk-KZ"/>
        </w:rPr>
        <w:t>Уайт өз жұмысында «интерпретациялық әдістің» тиімділігі мен оны қолдану</w:t>
      </w:r>
      <w:r w:rsidR="008C24AA" w:rsidRPr="00197CE2">
        <w:rPr>
          <w:color w:val="000000" w:themeColor="text1"/>
          <w:sz w:val="28"/>
          <w:szCs w:val="28"/>
          <w:lang w:val="kk-KZ"/>
        </w:rPr>
        <w:t>д</w:t>
      </w:r>
      <w:r w:rsidRPr="00197CE2">
        <w:rPr>
          <w:color w:val="000000" w:themeColor="text1"/>
          <w:sz w:val="28"/>
          <w:szCs w:val="28"/>
          <w:lang w:val="kk-KZ"/>
        </w:rPr>
        <w:t xml:space="preserve">ы дамытуды ұсынған. </w:t>
      </w:r>
      <w:bookmarkStart w:id="32" w:name="_Hlk119943900"/>
      <w:r w:rsidRPr="00197CE2">
        <w:rPr>
          <w:color w:val="000000" w:themeColor="text1"/>
          <w:sz w:val="28"/>
          <w:szCs w:val="28"/>
          <w:lang w:val="kk-KZ"/>
        </w:rPr>
        <w:t>М.</w:t>
      </w:r>
      <w:r w:rsidR="008C24AA" w:rsidRPr="00197CE2">
        <w:rPr>
          <w:color w:val="000000" w:themeColor="text1"/>
          <w:sz w:val="28"/>
          <w:szCs w:val="28"/>
          <w:lang w:val="kk-KZ"/>
        </w:rPr>
        <w:t xml:space="preserve"> </w:t>
      </w:r>
      <w:r w:rsidRPr="00197CE2">
        <w:rPr>
          <w:color w:val="000000" w:themeColor="text1"/>
          <w:sz w:val="28"/>
          <w:szCs w:val="28"/>
          <w:lang w:val="kk-KZ"/>
        </w:rPr>
        <w:t>Уайттың «</w:t>
      </w:r>
      <w:r w:rsidR="008C24AA" w:rsidRPr="00197CE2">
        <w:rPr>
          <w:color w:val="000000" w:themeColor="text1"/>
          <w:sz w:val="28"/>
          <w:szCs w:val="28"/>
          <w:lang w:val="kk-KZ"/>
        </w:rPr>
        <w:t>т</w:t>
      </w:r>
      <w:r w:rsidRPr="00197CE2">
        <w:rPr>
          <w:color w:val="000000" w:themeColor="text1"/>
          <w:sz w:val="28"/>
          <w:szCs w:val="28"/>
          <w:lang w:val="kk-KZ"/>
        </w:rPr>
        <w:t>ерапевтік мақсаттарға арналған баяндау құралдарында»; Г.</w:t>
      </w:r>
      <w:r w:rsidR="008C24AA" w:rsidRPr="00197CE2">
        <w:rPr>
          <w:color w:val="000000" w:themeColor="text1"/>
          <w:sz w:val="28"/>
          <w:szCs w:val="28"/>
          <w:lang w:val="kk-KZ"/>
        </w:rPr>
        <w:t xml:space="preserve"> </w:t>
      </w:r>
      <w:r w:rsidRPr="00197CE2">
        <w:rPr>
          <w:color w:val="000000" w:themeColor="text1"/>
          <w:sz w:val="28"/>
          <w:szCs w:val="28"/>
          <w:lang w:val="kk-KZ"/>
        </w:rPr>
        <w:t xml:space="preserve">Бейтсонның «географиялық карталар» метафорасын </w:t>
      </w:r>
      <w:bookmarkEnd w:id="32"/>
      <w:r w:rsidRPr="00197CE2">
        <w:rPr>
          <w:color w:val="000000" w:themeColor="text1"/>
          <w:sz w:val="28"/>
          <w:szCs w:val="28"/>
          <w:lang w:val="kk-KZ"/>
        </w:rPr>
        <w:t>қалай қолданғанын,  яғни, бұл біздің әлем туралы барлық біліміміз «сыртқы» немесе «объективті» түрде  «шындықты» әр түрлі түсіндіруге болады дейді. М.</w:t>
      </w:r>
      <w:r w:rsidR="008C66C8">
        <w:rPr>
          <w:color w:val="000000" w:themeColor="text1"/>
          <w:sz w:val="28"/>
          <w:szCs w:val="28"/>
          <w:lang w:val="kk-KZ"/>
        </w:rPr>
        <w:t> </w:t>
      </w:r>
      <w:r w:rsidRPr="00197CE2">
        <w:rPr>
          <w:color w:val="000000" w:themeColor="text1"/>
          <w:sz w:val="28"/>
          <w:szCs w:val="28"/>
          <w:lang w:val="kk-KZ"/>
        </w:rPr>
        <w:t>Уайт ешқандай картада көрсетіл</w:t>
      </w:r>
      <w:r w:rsidR="008C24AA" w:rsidRPr="00197CE2">
        <w:rPr>
          <w:color w:val="000000" w:themeColor="text1"/>
          <w:sz w:val="28"/>
          <w:szCs w:val="28"/>
          <w:lang w:val="kk-KZ"/>
        </w:rPr>
        <w:t>ме</w:t>
      </w:r>
      <w:r w:rsidRPr="00197CE2">
        <w:rPr>
          <w:color w:val="000000" w:themeColor="text1"/>
          <w:sz w:val="28"/>
          <w:szCs w:val="28"/>
          <w:lang w:val="kk-KZ"/>
        </w:rPr>
        <w:t>ген аумақ туралы мәліметтермен картаға түспеген оқиғалар оның семантикалық әлем</w:t>
      </w:r>
      <w:r w:rsidR="008C24AA" w:rsidRPr="00197CE2">
        <w:rPr>
          <w:color w:val="000000" w:themeColor="text1"/>
          <w:sz w:val="28"/>
          <w:szCs w:val="28"/>
          <w:lang w:val="kk-KZ"/>
        </w:rPr>
        <w:t>і</w:t>
      </w:r>
      <w:r w:rsidRPr="00197CE2">
        <w:rPr>
          <w:color w:val="000000" w:themeColor="text1"/>
          <w:sz w:val="28"/>
          <w:szCs w:val="28"/>
          <w:lang w:val="kk-KZ"/>
        </w:rPr>
        <w:t xml:space="preserve">де де жоқ екендігін еске салады [70, 71]. </w:t>
      </w:r>
      <w:r w:rsidRPr="00197CE2">
        <w:rPr>
          <w:bCs/>
          <w:color w:val="000000" w:themeColor="text1"/>
          <w:sz w:val="28"/>
          <w:szCs w:val="28"/>
          <w:lang w:val="kk-KZ"/>
        </w:rPr>
        <w:t xml:space="preserve">  </w:t>
      </w:r>
    </w:p>
    <w:p w14:paraId="3FA0E842" w14:textId="0D07979E"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М.</w:t>
      </w:r>
      <w:r w:rsidR="008C24AA" w:rsidRPr="00197CE2">
        <w:rPr>
          <w:color w:val="000000" w:themeColor="text1"/>
          <w:sz w:val="28"/>
          <w:szCs w:val="28"/>
          <w:lang w:val="kk-KZ"/>
        </w:rPr>
        <w:t xml:space="preserve"> </w:t>
      </w:r>
      <w:r w:rsidRPr="00197CE2">
        <w:rPr>
          <w:color w:val="000000" w:themeColor="text1"/>
          <w:sz w:val="28"/>
          <w:szCs w:val="28"/>
          <w:lang w:val="kk-KZ"/>
        </w:rPr>
        <w:t>Уайт сонымен бірге Г.</w:t>
      </w:r>
      <w:r w:rsidR="008C24AA" w:rsidRPr="00197CE2">
        <w:rPr>
          <w:color w:val="000000" w:themeColor="text1"/>
          <w:sz w:val="28"/>
          <w:szCs w:val="28"/>
          <w:lang w:val="kk-KZ"/>
        </w:rPr>
        <w:t xml:space="preserve"> </w:t>
      </w:r>
      <w:r w:rsidRPr="00197CE2">
        <w:rPr>
          <w:color w:val="000000" w:themeColor="text1"/>
          <w:sz w:val="28"/>
          <w:szCs w:val="28"/>
          <w:lang w:val="kk-KZ"/>
        </w:rPr>
        <w:t>Бейтсон үшін «уақыт категориясы» қаншалықты маңызды болғанын айтады, ол: «барлық ақпарат міндетті түрде «айырмашылық туралы жаңалықтар» екенін және айырмашылықтарды қабылдау нақты жүйелердегі жаңа реакцияларды тудыратындығын айтады. Г.Бейтсон айырмашылықтарды қабылдау және өзгерісті анықтау үшін оқиғаларды картаға түсіру барысында уақыттың қаншалықты маңызды екенін алға тартады.</w:t>
      </w:r>
    </w:p>
    <w:p w14:paraId="1AFAF243" w14:textId="164E0A92"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М</w:t>
      </w:r>
      <w:r w:rsidR="008C24AA" w:rsidRPr="00197CE2">
        <w:rPr>
          <w:color w:val="000000" w:themeColor="text1"/>
          <w:sz w:val="28"/>
          <w:szCs w:val="28"/>
          <w:lang w:val="kk-KZ"/>
        </w:rPr>
        <w:t>.</w:t>
      </w:r>
      <w:r w:rsidRPr="00197CE2">
        <w:rPr>
          <w:color w:val="000000" w:themeColor="text1"/>
          <w:sz w:val="28"/>
          <w:szCs w:val="28"/>
          <w:lang w:val="kk-KZ"/>
        </w:rPr>
        <w:t xml:space="preserve"> Уайттың көзқарасы бойынша нарративті тұғырларының артықшылығы - кез-келген оқиға- бұл уақыт өте келе жоғалатын карта дей келе </w:t>
      </w:r>
      <w:bookmarkStart w:id="33" w:name="_Hlk119943963"/>
      <w:r w:rsidRPr="00197CE2">
        <w:rPr>
          <w:color w:val="000000" w:themeColor="text1"/>
          <w:sz w:val="28"/>
          <w:szCs w:val="28"/>
          <w:lang w:val="kk-KZ"/>
        </w:rPr>
        <w:t>Г.</w:t>
      </w:r>
      <w:r w:rsidR="008C66C8">
        <w:rPr>
          <w:color w:val="000000" w:themeColor="text1"/>
          <w:sz w:val="28"/>
          <w:szCs w:val="28"/>
          <w:lang w:val="kk-KZ"/>
        </w:rPr>
        <w:t> </w:t>
      </w:r>
      <w:r w:rsidRPr="00197CE2">
        <w:rPr>
          <w:color w:val="000000" w:themeColor="text1"/>
          <w:sz w:val="28"/>
          <w:szCs w:val="28"/>
          <w:lang w:val="kk-KZ"/>
        </w:rPr>
        <w:t>Бейтсон</w:t>
      </w:r>
      <w:bookmarkEnd w:id="33"/>
      <w:r w:rsidRPr="00197CE2">
        <w:rPr>
          <w:color w:val="000000" w:themeColor="text1"/>
          <w:sz w:val="28"/>
          <w:szCs w:val="28"/>
          <w:lang w:val="kk-KZ"/>
        </w:rPr>
        <w:t xml:space="preserve"> ұсынған екі тұжырымдаманы бір тұжырымдамаға біріктіреді [72]. </w:t>
      </w:r>
      <w:r w:rsidRPr="00197CE2">
        <w:rPr>
          <w:bCs/>
          <w:color w:val="000000" w:themeColor="text1"/>
          <w:sz w:val="28"/>
          <w:szCs w:val="28"/>
          <w:lang w:val="kk-KZ"/>
        </w:rPr>
        <w:t xml:space="preserve">  </w:t>
      </w:r>
    </w:p>
    <w:p w14:paraId="282CB65A" w14:textId="303BED06" w:rsidR="00771CB2" w:rsidRPr="00197CE2" w:rsidRDefault="00771CB2" w:rsidP="00197CE2">
      <w:pPr>
        <w:pStyle w:val="a5"/>
        <w:tabs>
          <w:tab w:val="left" w:pos="1134"/>
        </w:tabs>
        <w:ind w:left="0" w:firstLine="709"/>
        <w:jc w:val="both"/>
        <w:rPr>
          <w:bCs/>
          <w:color w:val="000000" w:themeColor="text1"/>
          <w:sz w:val="28"/>
          <w:szCs w:val="28"/>
          <w:lang w:val="kk-KZ"/>
        </w:rPr>
      </w:pPr>
      <w:r w:rsidRPr="00197CE2">
        <w:rPr>
          <w:color w:val="000000" w:themeColor="text1"/>
          <w:sz w:val="28"/>
          <w:szCs w:val="28"/>
          <w:lang w:val="kk-KZ"/>
        </w:rPr>
        <w:t>Нарративті тұғырды қолдана отырып</w:t>
      </w:r>
      <w:r w:rsidR="008C24AA" w:rsidRPr="00197CE2">
        <w:rPr>
          <w:color w:val="000000" w:themeColor="text1"/>
          <w:sz w:val="28"/>
          <w:szCs w:val="28"/>
          <w:lang w:val="kk-KZ"/>
        </w:rPr>
        <w:t>,</w:t>
      </w:r>
      <w:r w:rsidRPr="00197CE2">
        <w:rPr>
          <w:color w:val="000000" w:themeColor="text1"/>
          <w:sz w:val="28"/>
          <w:szCs w:val="28"/>
          <w:lang w:val="kk-KZ"/>
        </w:rPr>
        <w:t xml:space="preserve"> </w:t>
      </w:r>
      <w:bookmarkStart w:id="34" w:name="_Hlk119943974"/>
      <w:r w:rsidRPr="00197CE2">
        <w:rPr>
          <w:color w:val="000000" w:themeColor="text1"/>
          <w:sz w:val="28"/>
          <w:szCs w:val="28"/>
          <w:lang w:val="kk-KZ"/>
        </w:rPr>
        <w:t>Д</w:t>
      </w:r>
      <w:r w:rsidR="008C24AA" w:rsidRPr="00197CE2">
        <w:rPr>
          <w:color w:val="000000" w:themeColor="text1"/>
          <w:sz w:val="28"/>
          <w:szCs w:val="28"/>
          <w:lang w:val="kk-KZ"/>
        </w:rPr>
        <w:t>.</w:t>
      </w:r>
      <w:r w:rsidRPr="00197CE2">
        <w:rPr>
          <w:color w:val="000000" w:themeColor="text1"/>
          <w:sz w:val="28"/>
          <w:szCs w:val="28"/>
          <w:lang w:val="kk-KZ"/>
        </w:rPr>
        <w:t xml:space="preserve"> Эпстон және М</w:t>
      </w:r>
      <w:r w:rsidR="008C24AA" w:rsidRPr="00197CE2">
        <w:rPr>
          <w:color w:val="000000" w:themeColor="text1"/>
          <w:sz w:val="28"/>
          <w:szCs w:val="28"/>
          <w:lang w:val="kk-KZ"/>
        </w:rPr>
        <w:t xml:space="preserve">. </w:t>
      </w:r>
      <w:r w:rsidRPr="00197CE2">
        <w:rPr>
          <w:color w:val="000000" w:themeColor="text1"/>
          <w:sz w:val="28"/>
          <w:szCs w:val="28"/>
          <w:lang w:val="kk-KZ"/>
        </w:rPr>
        <w:t xml:space="preserve">Уайт </w:t>
      </w:r>
      <w:bookmarkEnd w:id="34"/>
      <w:r w:rsidRPr="00197CE2">
        <w:rPr>
          <w:color w:val="000000" w:themeColor="text1"/>
          <w:sz w:val="28"/>
          <w:szCs w:val="28"/>
          <w:lang w:val="kk-KZ"/>
        </w:rPr>
        <w:t xml:space="preserve"> еңбектеріндегі негізгі идеялар ағымы, түсініктері кеңейген сайын сол ағымда тағы бір маңызды бағыт </w:t>
      </w:r>
      <w:r w:rsidR="008C66C8">
        <w:rPr>
          <w:color w:val="000000" w:themeColor="text1"/>
          <w:sz w:val="28"/>
          <w:szCs w:val="28"/>
          <w:lang w:val="kk-KZ"/>
        </w:rPr>
        <w:t>–</w:t>
      </w:r>
      <w:r w:rsidRPr="00197CE2">
        <w:rPr>
          <w:color w:val="000000" w:themeColor="text1"/>
          <w:sz w:val="28"/>
          <w:szCs w:val="28"/>
          <w:lang w:val="kk-KZ"/>
        </w:rPr>
        <w:t xml:space="preserve"> әлеуметтік конструктивизм бағытының қалыптасуына әкеліп соқты [73]. </w:t>
      </w:r>
      <w:r w:rsidRPr="00197CE2">
        <w:rPr>
          <w:bCs/>
          <w:color w:val="000000" w:themeColor="text1"/>
          <w:sz w:val="28"/>
          <w:szCs w:val="28"/>
          <w:lang w:val="kk-KZ"/>
        </w:rPr>
        <w:t xml:space="preserve"> </w:t>
      </w:r>
    </w:p>
    <w:p w14:paraId="565C7582" w14:textId="0600B98D"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Конструктивизм бағытының басты ерекшелігі - нанымдар, құндылықтар, ережелер, әдет-ғұрыптар, белгілер, заңдар, еңбек бөлінісі және біздің әлеуметтік болмысымызды құрайтын барлық нәрсені мәдениет өкілдері бір-бірінен, ұрпақтан-ұрпаққа, күннен-күнге өзара әрекеттесу арқылы жалғастырып отырады. Бұл ретте қауымдастық мүшелері өз әлемін  түсіндіретін «линзаларды» қалыптастырады. «Әрқайсымыз қабылдайтын шындық - бұл </w:t>
      </w:r>
      <w:r w:rsidRPr="00197CE2">
        <w:rPr>
          <w:color w:val="000000" w:themeColor="text1"/>
          <w:sz w:val="28"/>
          <w:szCs w:val="28"/>
          <w:lang w:val="kk-KZ"/>
        </w:rPr>
        <w:lastRenderedPageBreak/>
        <w:t>қоғам, біз дүниеге келгеннен бастап</w:t>
      </w:r>
      <w:r w:rsidR="008C24AA" w:rsidRPr="00197CE2">
        <w:rPr>
          <w:color w:val="000000" w:themeColor="text1"/>
          <w:sz w:val="28"/>
          <w:szCs w:val="28"/>
          <w:lang w:val="kk-KZ"/>
        </w:rPr>
        <w:t xml:space="preserve"> </w:t>
      </w:r>
      <w:r w:rsidRPr="00197CE2">
        <w:rPr>
          <w:color w:val="000000" w:themeColor="text1"/>
          <w:sz w:val="28"/>
          <w:szCs w:val="28"/>
          <w:lang w:val="kk-KZ"/>
        </w:rPr>
        <w:t>бізді қоршап тұрған ол</w:t>
      </w:r>
      <w:r w:rsidR="008C66C8">
        <w:rPr>
          <w:color w:val="000000" w:themeColor="text1"/>
          <w:sz w:val="28"/>
          <w:szCs w:val="28"/>
          <w:lang w:val="kk-KZ"/>
        </w:rPr>
        <w:t xml:space="preserve"> </w:t>
      </w:r>
      <w:r w:rsidRPr="00197CE2">
        <w:rPr>
          <w:color w:val="000000" w:themeColor="text1"/>
          <w:sz w:val="28"/>
          <w:szCs w:val="28"/>
          <w:lang w:val="kk-KZ"/>
        </w:rPr>
        <w:t xml:space="preserve">- шындық. Олар біздің  өмірімізді құруға ықпал етеді, қоғам «өзімізді қалыптастыруға» өзінің  тәжірибесін ұсынады. </w:t>
      </w:r>
    </w:p>
    <w:p w14:paraId="3414DBC3" w14:textId="7CBECC71"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Эссек университетінің мамандары </w:t>
      </w:r>
      <w:bookmarkStart w:id="35" w:name="_Hlk119944012"/>
      <w:r w:rsidRPr="00197CE2">
        <w:rPr>
          <w:color w:val="000000" w:themeColor="text1"/>
          <w:sz w:val="28"/>
          <w:szCs w:val="28"/>
          <w:lang w:val="kk-KZ"/>
        </w:rPr>
        <w:t>Л.</w:t>
      </w:r>
      <w:r w:rsidR="008C24AA" w:rsidRPr="00197CE2">
        <w:rPr>
          <w:color w:val="000000" w:themeColor="text1"/>
          <w:sz w:val="28"/>
          <w:szCs w:val="28"/>
          <w:lang w:val="kk-KZ"/>
        </w:rPr>
        <w:t xml:space="preserve"> </w:t>
      </w:r>
      <w:r w:rsidRPr="00197CE2">
        <w:rPr>
          <w:color w:val="000000" w:themeColor="text1"/>
          <w:sz w:val="28"/>
          <w:szCs w:val="28"/>
          <w:lang w:val="kk-KZ"/>
        </w:rPr>
        <w:t>Джекобс; Ю.</w:t>
      </w:r>
      <w:r w:rsidR="008C24AA" w:rsidRPr="00197CE2">
        <w:rPr>
          <w:color w:val="000000" w:themeColor="text1"/>
          <w:sz w:val="28"/>
          <w:szCs w:val="28"/>
          <w:lang w:val="kk-KZ"/>
        </w:rPr>
        <w:t xml:space="preserve"> </w:t>
      </w:r>
      <w:r w:rsidRPr="00197CE2">
        <w:rPr>
          <w:color w:val="000000" w:themeColor="text1"/>
          <w:sz w:val="28"/>
          <w:szCs w:val="28"/>
          <w:lang w:val="kk-KZ"/>
        </w:rPr>
        <w:t>Беван; П.</w:t>
      </w:r>
      <w:r w:rsidR="008C24AA" w:rsidRPr="00197CE2">
        <w:rPr>
          <w:color w:val="000000" w:themeColor="text1"/>
          <w:sz w:val="28"/>
          <w:szCs w:val="28"/>
          <w:lang w:val="kk-KZ"/>
        </w:rPr>
        <w:t xml:space="preserve"> </w:t>
      </w:r>
      <w:r w:rsidRPr="00197CE2">
        <w:rPr>
          <w:color w:val="000000" w:themeColor="text1"/>
          <w:sz w:val="28"/>
          <w:szCs w:val="28"/>
          <w:lang w:val="kk-KZ"/>
        </w:rPr>
        <w:t xml:space="preserve">Шорт </w:t>
      </w:r>
      <w:bookmarkEnd w:id="35"/>
      <w:r w:rsidRPr="00197CE2">
        <w:rPr>
          <w:color w:val="000000" w:themeColor="text1"/>
          <w:sz w:val="28"/>
          <w:szCs w:val="28"/>
          <w:lang w:val="kk-KZ"/>
        </w:rPr>
        <w:t>әлеуметтік конструктивизмді анықтаудағы қиындықтар туралы айтады. Өйткені бұл ұғым пәнаралық сипатқа ие және психология, әлеуметтану және лингвистика сияқты ғылыми пәндерге негізделген [74</w:t>
      </w:r>
      <w:r w:rsidR="008C66C8">
        <w:rPr>
          <w:color w:val="000000" w:themeColor="text1"/>
          <w:sz w:val="28"/>
          <w:szCs w:val="28"/>
          <w:lang w:val="kk-KZ"/>
        </w:rPr>
        <w:t>-</w:t>
      </w:r>
      <w:r w:rsidRPr="00197CE2">
        <w:rPr>
          <w:color w:val="000000" w:themeColor="text1"/>
          <w:sz w:val="28"/>
          <w:szCs w:val="28"/>
          <w:lang w:val="kk-KZ"/>
        </w:rPr>
        <w:t>76]. Бұл пәндердің арасында ұқсас белгілер болса да, олардың әртүрлі ғылыми негізі бар. Бұл университеттің педагог-психологтері әлеуметтік конструктивизмнің негізгі идеясын әлемді және ондағы адамның орнын түсінудің жалпы қабылданған тәсілдерін «сыни тұрғыдан» қарастыру керек деп санайды. Әлем туралы дәстүрлі білім объективті және бейтарап бақылауға негізделген деген түсінік күмән тудырады. Айта кету керек, әлеуметтік конструктивизм біздің назарымызды айналамыздағы әлем туралы идеяларымызға сыни тұрғыдан қарау керек</w:t>
      </w:r>
      <w:r w:rsidR="008C24AA" w:rsidRPr="00197CE2">
        <w:rPr>
          <w:color w:val="000000" w:themeColor="text1"/>
          <w:sz w:val="28"/>
          <w:szCs w:val="28"/>
          <w:lang w:val="kk-KZ"/>
        </w:rPr>
        <w:t>тігіне аударады</w:t>
      </w:r>
      <w:r w:rsidRPr="00197CE2">
        <w:rPr>
          <w:color w:val="000000" w:themeColor="text1"/>
          <w:sz w:val="28"/>
          <w:szCs w:val="28"/>
          <w:lang w:val="kk-KZ"/>
        </w:rPr>
        <w:t>.</w:t>
      </w:r>
    </w:p>
    <w:p w14:paraId="1F3F9205" w14:textId="012C401F"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Баяндау әлеуметтік құрылыстың жетекші метафора</w:t>
      </w:r>
      <w:r w:rsidR="008C24AA" w:rsidRPr="00197CE2">
        <w:rPr>
          <w:color w:val="000000" w:themeColor="text1"/>
          <w:sz w:val="28"/>
          <w:szCs w:val="28"/>
          <w:lang w:val="kk-KZ"/>
        </w:rPr>
        <w:t>сы</w:t>
      </w:r>
      <w:r w:rsidRPr="00197CE2">
        <w:rPr>
          <w:color w:val="000000" w:themeColor="text1"/>
          <w:sz w:val="28"/>
          <w:szCs w:val="28"/>
          <w:lang w:val="kk-KZ"/>
        </w:rPr>
        <w:t xml:space="preserve"> ретінде қолдана отырып, біздің қоғамымызда болып жатқан  жағдайлар  өмірімізді және оған ықпал ететін адамдардың өмірін қалай құратынын көре аламыз. </w:t>
      </w:r>
    </w:p>
    <w:p w14:paraId="64D19CE9" w14:textId="681CE248"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Нарративтік тұғыр үшін ең маңызды қасиет </w:t>
      </w:r>
      <w:r w:rsidR="008C66C8">
        <w:rPr>
          <w:color w:val="000000" w:themeColor="text1"/>
          <w:sz w:val="28"/>
          <w:szCs w:val="28"/>
          <w:lang w:val="kk-KZ"/>
        </w:rPr>
        <w:t>–</w:t>
      </w:r>
      <w:r w:rsidRPr="00197CE2">
        <w:rPr>
          <w:color w:val="000000" w:themeColor="text1"/>
          <w:sz w:val="28"/>
          <w:szCs w:val="28"/>
          <w:lang w:val="kk-KZ"/>
        </w:rPr>
        <w:t xml:space="preserve"> бұл «шындыққа» деген белгілі бір көзқарастың болуы. </w:t>
      </w:r>
      <w:bookmarkStart w:id="36" w:name="_Hlk119944039"/>
      <w:r w:rsidRPr="00197CE2">
        <w:rPr>
          <w:color w:val="000000" w:themeColor="text1"/>
          <w:sz w:val="28"/>
          <w:szCs w:val="28"/>
          <w:lang w:val="kk-KZ"/>
        </w:rPr>
        <w:t>Д.</w:t>
      </w:r>
      <w:r w:rsidR="008C24AA" w:rsidRPr="00197CE2">
        <w:rPr>
          <w:color w:val="000000" w:themeColor="text1"/>
          <w:sz w:val="28"/>
          <w:szCs w:val="28"/>
          <w:lang w:val="kk-KZ"/>
        </w:rPr>
        <w:t xml:space="preserve"> </w:t>
      </w:r>
      <w:r w:rsidRPr="00197CE2">
        <w:rPr>
          <w:color w:val="000000" w:themeColor="text1"/>
          <w:sz w:val="28"/>
          <w:szCs w:val="28"/>
          <w:lang w:val="kk-KZ"/>
        </w:rPr>
        <w:t>Парэ</w:t>
      </w:r>
      <w:bookmarkEnd w:id="36"/>
      <w:r w:rsidR="008C24AA" w:rsidRPr="00197CE2">
        <w:rPr>
          <w:color w:val="000000" w:themeColor="text1"/>
          <w:sz w:val="28"/>
          <w:szCs w:val="28"/>
          <w:lang w:val="kk-KZ"/>
        </w:rPr>
        <w:t xml:space="preserve"> </w:t>
      </w:r>
      <w:r w:rsidRPr="00197CE2">
        <w:rPr>
          <w:color w:val="000000" w:themeColor="text1"/>
          <w:sz w:val="28"/>
          <w:szCs w:val="28"/>
          <w:lang w:val="kk-KZ"/>
        </w:rPr>
        <w:t xml:space="preserve">шындықты білуге қатысты үш түрлі сенімді көрсетеді, атап айтқанда: </w:t>
      </w:r>
    </w:p>
    <w:p w14:paraId="587D8157" w14:textId="13145C86"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1) шындықтың элементтері мен туындыларын нақты анықтауға, сипаттауға және қолдануға болғанда ғана тануға болады; </w:t>
      </w:r>
    </w:p>
    <w:p w14:paraId="61D7D99E" w14:textId="77777777"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2) біз өз қабылдауымыздың тұтқындарымыз: шындықты суреттеуге тырысқан адам туралы оның баяндауынан көп шындық біле аламыз, алайда сыртқы шындық туралы емес; </w:t>
      </w:r>
    </w:p>
    <w:p w14:paraId="30C47BA2" w14:textId="2981D7C3"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 xml:space="preserve">3) білімді адамдар шындықты танығысы келетін және өздері өмір сүретін қоғамдастықтардың ішінде пайда болады </w:t>
      </w:r>
      <w:r w:rsidR="008C66C8">
        <w:rPr>
          <w:color w:val="000000" w:themeColor="text1"/>
          <w:sz w:val="28"/>
          <w:szCs w:val="28"/>
          <w:lang w:val="kk-KZ"/>
        </w:rPr>
        <w:t>–</w:t>
      </w:r>
      <w:r w:rsidRPr="00197CE2">
        <w:rPr>
          <w:color w:val="000000" w:themeColor="text1"/>
          <w:sz w:val="28"/>
          <w:szCs w:val="28"/>
          <w:lang w:val="kk-KZ"/>
        </w:rPr>
        <w:t xml:space="preserve"> бұл адамдар</w:t>
      </w:r>
      <w:r w:rsidR="008C24AA" w:rsidRPr="00197CE2">
        <w:rPr>
          <w:color w:val="000000" w:themeColor="text1"/>
          <w:sz w:val="28"/>
          <w:szCs w:val="28"/>
          <w:lang w:val="kk-KZ"/>
        </w:rPr>
        <w:t>дың</w:t>
      </w:r>
      <w:r w:rsidRPr="00197CE2">
        <w:rPr>
          <w:color w:val="000000" w:themeColor="text1"/>
          <w:sz w:val="28"/>
          <w:szCs w:val="28"/>
          <w:lang w:val="kk-KZ"/>
        </w:rPr>
        <w:t xml:space="preserve"> бір-бірімен келіссөздер жүргізетіні шындық [77].</w:t>
      </w:r>
    </w:p>
    <w:p w14:paraId="7CC7CBA4" w14:textId="0F2E4E15" w:rsidR="00771CB2" w:rsidRPr="00197CE2" w:rsidRDefault="00771CB2" w:rsidP="00197CE2">
      <w:pPr>
        <w:pStyle w:val="a5"/>
        <w:tabs>
          <w:tab w:val="left" w:pos="1134"/>
        </w:tabs>
        <w:ind w:left="0" w:firstLine="709"/>
        <w:jc w:val="both"/>
        <w:rPr>
          <w:color w:val="000000" w:themeColor="text1"/>
          <w:sz w:val="28"/>
          <w:szCs w:val="28"/>
          <w:lang w:val="kk-KZ"/>
        </w:rPr>
      </w:pPr>
      <w:r w:rsidRPr="00197CE2">
        <w:rPr>
          <w:color w:val="000000" w:themeColor="text1"/>
          <w:sz w:val="28"/>
          <w:szCs w:val="28"/>
          <w:lang w:val="kk-KZ"/>
        </w:rPr>
        <w:t>Д.</w:t>
      </w:r>
      <w:r w:rsidR="008C24AA" w:rsidRPr="00197CE2">
        <w:rPr>
          <w:color w:val="000000" w:themeColor="text1"/>
          <w:sz w:val="28"/>
          <w:szCs w:val="28"/>
          <w:lang w:val="kk-KZ"/>
        </w:rPr>
        <w:t xml:space="preserve"> </w:t>
      </w:r>
      <w:r w:rsidRPr="00197CE2">
        <w:rPr>
          <w:color w:val="000000" w:themeColor="text1"/>
          <w:sz w:val="28"/>
          <w:szCs w:val="28"/>
          <w:lang w:val="kk-KZ"/>
        </w:rPr>
        <w:t>Парэ үшін үш сенім арасында ортақ байланыс бар, әрі олар бірінші және екінші ретті кибернетиктер мен әлеуметтік конструктивистік дүниетаным арасында ортақ байланыс бар екендігін атап өтуге болады.  Нарративті терапия Парэнің үшінші дүниетанымына негізделген.</w:t>
      </w:r>
    </w:p>
    <w:p w14:paraId="17DC51F6" w14:textId="441764FA" w:rsidR="00771CB2" w:rsidRPr="00197CE2" w:rsidRDefault="00771CB2" w:rsidP="00197CE2">
      <w:pPr>
        <w:pStyle w:val="a5"/>
        <w:tabs>
          <w:tab w:val="left" w:pos="1134"/>
        </w:tabs>
        <w:ind w:left="0" w:firstLine="709"/>
        <w:jc w:val="both"/>
        <w:rPr>
          <w:color w:val="000000" w:themeColor="text1"/>
          <w:sz w:val="28"/>
          <w:szCs w:val="28"/>
          <w:lang w:val="kk-KZ"/>
        </w:rPr>
      </w:pPr>
      <w:bookmarkStart w:id="37" w:name="_Hlk119944175"/>
      <w:r w:rsidRPr="00197CE2">
        <w:rPr>
          <w:color w:val="000000" w:themeColor="text1"/>
          <w:sz w:val="28"/>
          <w:szCs w:val="28"/>
          <w:lang w:val="kk-KZ"/>
        </w:rPr>
        <w:t xml:space="preserve">Постмодерндік нарратив </w:t>
      </w:r>
      <w:bookmarkEnd w:id="37"/>
      <w:r w:rsidRPr="00197CE2">
        <w:rPr>
          <w:color w:val="000000" w:themeColor="text1"/>
          <w:sz w:val="28"/>
          <w:szCs w:val="28"/>
          <w:lang w:val="kk-KZ"/>
        </w:rPr>
        <w:t xml:space="preserve">әлеуметтік-конструктивистік дүниетанымды қабылдауда «білім» мен «ақиқат» ұғымдарының отбасы мен үлкен мәдени құрылымдарда қалай талқыланатыны туралы оңтайлы идеяларды тудырады. Адамдарға және олардың өзекті мәселелеріне байланысты белгілі бір «баяндау техникасын» қолданудан гөрі, осы идеялардан туындайтын көзқарастар тұрғысынан қарау әлдеқайда маңызды. </w:t>
      </w:r>
      <w:r w:rsidR="008C24AA" w:rsidRPr="00197CE2">
        <w:rPr>
          <w:color w:val="000000" w:themeColor="text1"/>
          <w:sz w:val="28"/>
          <w:szCs w:val="28"/>
          <w:lang w:val="kk-KZ"/>
        </w:rPr>
        <w:t xml:space="preserve">Д. Парэнің бұл ойлар </w:t>
      </w:r>
      <w:r w:rsidRPr="00197CE2">
        <w:rPr>
          <w:color w:val="000000" w:themeColor="text1"/>
          <w:sz w:val="28"/>
          <w:szCs w:val="28"/>
          <w:lang w:val="kk-KZ"/>
        </w:rPr>
        <w:t>қатарына:</w:t>
      </w:r>
    </w:p>
    <w:p w14:paraId="7A40F5BF" w14:textId="77777777" w:rsidR="00771CB2" w:rsidRPr="00197CE2" w:rsidRDefault="00771CB2" w:rsidP="00197CE2">
      <w:pPr>
        <w:tabs>
          <w:tab w:val="left" w:pos="1134"/>
        </w:tabs>
        <w:ind w:firstLine="709"/>
        <w:jc w:val="both"/>
        <w:rPr>
          <w:color w:val="000000" w:themeColor="text1"/>
          <w:sz w:val="28"/>
          <w:szCs w:val="28"/>
          <w:lang w:val="kk-KZ"/>
        </w:rPr>
      </w:pPr>
      <w:r w:rsidRPr="00197CE2">
        <w:rPr>
          <w:color w:val="000000" w:themeColor="text1"/>
          <w:sz w:val="28"/>
          <w:szCs w:val="28"/>
          <w:lang w:val="kk-KZ"/>
        </w:rPr>
        <w:t>1. Шындық - әлеуметтік тұрғыдан жасалады.</w:t>
      </w:r>
    </w:p>
    <w:p w14:paraId="2920A71C" w14:textId="77777777" w:rsidR="00771CB2" w:rsidRPr="00197CE2" w:rsidRDefault="00771CB2" w:rsidP="00197CE2">
      <w:pPr>
        <w:tabs>
          <w:tab w:val="left" w:pos="1134"/>
        </w:tabs>
        <w:ind w:firstLine="709"/>
        <w:jc w:val="both"/>
        <w:rPr>
          <w:color w:val="000000" w:themeColor="text1"/>
          <w:sz w:val="28"/>
          <w:szCs w:val="28"/>
          <w:lang w:val="kk-KZ"/>
        </w:rPr>
      </w:pPr>
      <w:r w:rsidRPr="00197CE2">
        <w:rPr>
          <w:color w:val="000000" w:themeColor="text1"/>
          <w:sz w:val="28"/>
          <w:szCs w:val="28"/>
          <w:lang w:val="kk-KZ"/>
        </w:rPr>
        <w:t>2. Шындық - тіл арқылы айтылады.</w:t>
      </w:r>
    </w:p>
    <w:p w14:paraId="64B7A76D" w14:textId="1A863A57" w:rsidR="00771CB2" w:rsidRPr="00197CE2" w:rsidRDefault="00771CB2" w:rsidP="00197CE2">
      <w:pPr>
        <w:tabs>
          <w:tab w:val="left" w:pos="1134"/>
        </w:tabs>
        <w:ind w:firstLine="709"/>
        <w:jc w:val="both"/>
        <w:rPr>
          <w:color w:val="000000" w:themeColor="text1"/>
          <w:sz w:val="28"/>
          <w:szCs w:val="28"/>
          <w:lang w:val="kk-KZ"/>
        </w:rPr>
      </w:pPr>
      <w:r w:rsidRPr="00197CE2">
        <w:rPr>
          <w:color w:val="000000" w:themeColor="text1"/>
          <w:sz w:val="28"/>
          <w:szCs w:val="28"/>
          <w:lang w:val="kk-KZ"/>
        </w:rPr>
        <w:t xml:space="preserve">3. Шындық </w:t>
      </w:r>
      <w:r w:rsidR="008C24AA" w:rsidRPr="00197CE2">
        <w:rPr>
          <w:color w:val="000000" w:themeColor="text1"/>
          <w:sz w:val="28"/>
          <w:szCs w:val="28"/>
          <w:lang w:val="kk-KZ"/>
        </w:rPr>
        <w:t>–</w:t>
      </w:r>
      <w:r w:rsidRPr="00197CE2">
        <w:rPr>
          <w:color w:val="000000" w:themeColor="text1"/>
          <w:sz w:val="28"/>
          <w:szCs w:val="28"/>
          <w:lang w:val="kk-KZ"/>
        </w:rPr>
        <w:t xml:space="preserve"> баяндау</w:t>
      </w:r>
      <w:r w:rsidR="008C24AA" w:rsidRPr="00197CE2">
        <w:rPr>
          <w:color w:val="000000" w:themeColor="text1"/>
          <w:sz w:val="28"/>
          <w:szCs w:val="28"/>
          <w:lang w:val="kk-KZ"/>
        </w:rPr>
        <w:t>да кеңістік</w:t>
      </w:r>
      <w:r w:rsidRPr="00197CE2">
        <w:rPr>
          <w:color w:val="000000" w:themeColor="text1"/>
          <w:sz w:val="28"/>
          <w:szCs w:val="28"/>
          <w:lang w:val="kk-KZ"/>
        </w:rPr>
        <w:t xml:space="preserve"> арқылы ұйымдастырылады және қолдау табады.</w:t>
      </w:r>
    </w:p>
    <w:p w14:paraId="749EDAA9" w14:textId="77777777" w:rsidR="00771CB2" w:rsidRPr="00197CE2" w:rsidRDefault="00771CB2" w:rsidP="00197CE2">
      <w:pPr>
        <w:tabs>
          <w:tab w:val="left" w:pos="1134"/>
        </w:tabs>
        <w:ind w:firstLine="709"/>
        <w:jc w:val="both"/>
        <w:rPr>
          <w:color w:val="000000" w:themeColor="text1"/>
          <w:sz w:val="28"/>
          <w:szCs w:val="28"/>
          <w:lang w:val="kk-KZ"/>
        </w:rPr>
      </w:pPr>
      <w:r w:rsidRPr="00197CE2">
        <w:rPr>
          <w:color w:val="000000" w:themeColor="text1"/>
          <w:sz w:val="28"/>
          <w:szCs w:val="28"/>
          <w:lang w:val="kk-KZ"/>
        </w:rPr>
        <w:t xml:space="preserve">4. Абсолютті ақиқат жоқ. </w:t>
      </w:r>
    </w:p>
    <w:p w14:paraId="0D376BFA" w14:textId="70E9CAD4" w:rsidR="00771CB2" w:rsidRPr="00197CE2" w:rsidRDefault="00771CB2" w:rsidP="00197CE2">
      <w:pPr>
        <w:tabs>
          <w:tab w:val="left" w:pos="709"/>
        </w:tabs>
        <w:ind w:firstLine="709"/>
        <w:jc w:val="both"/>
        <w:rPr>
          <w:color w:val="000000" w:themeColor="text1"/>
          <w:sz w:val="28"/>
          <w:szCs w:val="28"/>
          <w:lang w:val="kk-KZ"/>
        </w:rPr>
      </w:pPr>
      <w:r w:rsidRPr="00197CE2">
        <w:rPr>
          <w:color w:val="000000" w:themeColor="text1"/>
          <w:sz w:val="28"/>
          <w:szCs w:val="28"/>
          <w:lang w:val="kk-KZ"/>
        </w:rPr>
        <w:lastRenderedPageBreak/>
        <w:t>Жоғарыда аталған ойлардағы «шындық-әлеуметтік тұрғыдан қалай құрылады? –</w:t>
      </w:r>
      <w:r w:rsidR="008C66C8">
        <w:rPr>
          <w:color w:val="000000" w:themeColor="text1"/>
          <w:sz w:val="28"/>
          <w:szCs w:val="28"/>
          <w:lang w:val="kk-KZ"/>
        </w:rPr>
        <w:t xml:space="preserve"> </w:t>
      </w:r>
      <w:r w:rsidRPr="00197CE2">
        <w:rPr>
          <w:color w:val="000000" w:themeColor="text1"/>
          <w:sz w:val="28"/>
          <w:szCs w:val="28"/>
          <w:lang w:val="kk-KZ"/>
        </w:rPr>
        <w:t xml:space="preserve">деген көзқарасты қарастыратын болсақ, </w:t>
      </w:r>
      <w:bookmarkStart w:id="38" w:name="_Hlk119944202"/>
      <w:r w:rsidRPr="00197CE2">
        <w:rPr>
          <w:color w:val="000000" w:themeColor="text1"/>
          <w:sz w:val="28"/>
          <w:szCs w:val="28"/>
          <w:lang w:val="kk-KZ"/>
        </w:rPr>
        <w:t>П.</w:t>
      </w:r>
      <w:r w:rsidR="008C24AA" w:rsidRPr="00197CE2">
        <w:rPr>
          <w:color w:val="000000" w:themeColor="text1"/>
          <w:sz w:val="28"/>
          <w:szCs w:val="28"/>
          <w:lang w:val="kk-KZ"/>
        </w:rPr>
        <w:t xml:space="preserve"> </w:t>
      </w:r>
      <w:r w:rsidRPr="00197CE2">
        <w:rPr>
          <w:color w:val="000000" w:themeColor="text1"/>
          <w:sz w:val="28"/>
          <w:szCs w:val="28"/>
          <w:lang w:val="kk-KZ"/>
        </w:rPr>
        <w:t>Бергер мен Т.</w:t>
      </w:r>
      <w:r w:rsidR="008C66C8">
        <w:rPr>
          <w:color w:val="000000" w:themeColor="text1"/>
          <w:sz w:val="28"/>
          <w:szCs w:val="28"/>
          <w:lang w:val="kk-KZ"/>
        </w:rPr>
        <w:t> </w:t>
      </w:r>
      <w:r w:rsidRPr="00197CE2">
        <w:rPr>
          <w:color w:val="000000" w:themeColor="text1"/>
          <w:sz w:val="28"/>
          <w:szCs w:val="28"/>
          <w:lang w:val="kk-KZ"/>
        </w:rPr>
        <w:t xml:space="preserve">Лакманның </w:t>
      </w:r>
      <w:bookmarkEnd w:id="38"/>
      <w:r w:rsidRPr="00197CE2">
        <w:rPr>
          <w:color w:val="000000" w:themeColor="text1"/>
          <w:sz w:val="28"/>
          <w:szCs w:val="28"/>
          <w:lang w:val="kk-KZ"/>
        </w:rPr>
        <w:t>«</w:t>
      </w:r>
      <w:r w:rsidR="008C24AA" w:rsidRPr="00197CE2">
        <w:rPr>
          <w:color w:val="000000" w:themeColor="text1"/>
          <w:sz w:val="28"/>
          <w:szCs w:val="28"/>
          <w:lang w:val="kk-KZ"/>
        </w:rPr>
        <w:t>ш</w:t>
      </w:r>
      <w:r w:rsidRPr="00197CE2">
        <w:rPr>
          <w:color w:val="000000" w:themeColor="text1"/>
          <w:sz w:val="28"/>
          <w:szCs w:val="28"/>
          <w:lang w:val="kk-KZ"/>
        </w:rPr>
        <w:t>ындықтың әлеуметтік құрылымдары: идеялар, тәжірибелер, нанымдар және осы әлеуметтік топ шындық мәртебесін қалай алатындығын сипаттайды» атты классикалық жұмысындағы пайымдауларды қарастырайық. Постмодерндік дүниетанымның негізгі қағидасы</w:t>
      </w:r>
      <w:r w:rsidR="008C24AA" w:rsidRPr="00197CE2">
        <w:rPr>
          <w:color w:val="000000" w:themeColor="text1"/>
          <w:sz w:val="28"/>
          <w:szCs w:val="28"/>
          <w:lang w:val="kk-KZ"/>
        </w:rPr>
        <w:t xml:space="preserve"> </w:t>
      </w:r>
      <w:r w:rsidRPr="00197CE2">
        <w:rPr>
          <w:color w:val="000000" w:themeColor="text1"/>
          <w:sz w:val="28"/>
          <w:szCs w:val="28"/>
          <w:lang w:val="kk-KZ"/>
        </w:rPr>
        <w:t>баяндау тұрғысына негізделген, сенім-наным, заңдар, әлеуметтік әдет</w:t>
      </w:r>
      <w:r w:rsidR="008C24AA" w:rsidRPr="00197CE2">
        <w:rPr>
          <w:color w:val="000000" w:themeColor="text1"/>
          <w:sz w:val="28"/>
          <w:szCs w:val="28"/>
          <w:lang w:val="kk-KZ"/>
        </w:rPr>
        <w:t>-</w:t>
      </w:r>
      <w:r w:rsidRPr="00197CE2">
        <w:rPr>
          <w:color w:val="000000" w:themeColor="text1"/>
          <w:sz w:val="28"/>
          <w:szCs w:val="28"/>
          <w:lang w:val="kk-KZ"/>
        </w:rPr>
        <w:t>ғұрыптар, киім мен тамақтануға байланысты әдеттер уақыт өте келе «шындықтың» психологиялық негізін құрайтын барлық нәрсе әлеуметтік өзара әрекеттесуден туындайды дейді. Яғни, адамдар өз шындығын бірлесіп құрып, оларды өздері өмір сүруге қолайлы ете алады [78].</w:t>
      </w:r>
    </w:p>
    <w:p w14:paraId="2235FC8F" w14:textId="4A3C040A" w:rsidR="00771CB2" w:rsidRPr="00197CE2" w:rsidRDefault="00771CB2" w:rsidP="00197CE2">
      <w:pPr>
        <w:tabs>
          <w:tab w:val="left" w:pos="709"/>
        </w:tabs>
        <w:ind w:firstLine="709"/>
        <w:jc w:val="both"/>
        <w:rPr>
          <w:color w:val="000000" w:themeColor="text1"/>
          <w:sz w:val="28"/>
          <w:szCs w:val="28"/>
          <w:lang w:val="kk-KZ"/>
        </w:rPr>
      </w:pPr>
      <w:r w:rsidRPr="00197CE2">
        <w:rPr>
          <w:color w:val="000000" w:themeColor="text1"/>
          <w:sz w:val="28"/>
          <w:szCs w:val="28"/>
          <w:lang w:val="kk-KZ"/>
        </w:rPr>
        <w:t xml:space="preserve">Бұл ретте </w:t>
      </w:r>
      <w:bookmarkStart w:id="39" w:name="_Hlk119944266"/>
      <w:r w:rsidRPr="00197CE2">
        <w:rPr>
          <w:color w:val="000000" w:themeColor="text1"/>
          <w:sz w:val="28"/>
          <w:szCs w:val="28"/>
          <w:lang w:val="kk-KZ"/>
        </w:rPr>
        <w:t>П.</w:t>
      </w:r>
      <w:r w:rsidR="008C24AA" w:rsidRPr="00197CE2">
        <w:rPr>
          <w:color w:val="000000" w:themeColor="text1"/>
          <w:sz w:val="28"/>
          <w:szCs w:val="28"/>
          <w:lang w:val="kk-KZ"/>
        </w:rPr>
        <w:t xml:space="preserve"> </w:t>
      </w:r>
      <w:r w:rsidRPr="00197CE2">
        <w:rPr>
          <w:color w:val="000000" w:themeColor="text1"/>
          <w:sz w:val="28"/>
          <w:szCs w:val="28"/>
          <w:lang w:val="kk-KZ"/>
        </w:rPr>
        <w:t>Бергер мен Т.</w:t>
      </w:r>
      <w:r w:rsidR="008C24AA" w:rsidRPr="00197CE2">
        <w:rPr>
          <w:color w:val="000000" w:themeColor="text1"/>
          <w:sz w:val="28"/>
          <w:szCs w:val="28"/>
          <w:lang w:val="kk-KZ"/>
        </w:rPr>
        <w:t xml:space="preserve"> </w:t>
      </w:r>
      <w:r w:rsidRPr="00197CE2">
        <w:rPr>
          <w:color w:val="000000" w:themeColor="text1"/>
          <w:sz w:val="28"/>
          <w:szCs w:val="28"/>
          <w:lang w:val="kk-KZ"/>
        </w:rPr>
        <w:t xml:space="preserve">Лакман </w:t>
      </w:r>
      <w:bookmarkEnd w:id="39"/>
      <w:r w:rsidRPr="00197CE2">
        <w:rPr>
          <w:color w:val="000000" w:themeColor="text1"/>
          <w:sz w:val="28"/>
          <w:szCs w:val="28"/>
          <w:lang w:val="kk-KZ"/>
        </w:rPr>
        <w:t xml:space="preserve">өз зерттеулерінде «шындыққа» қатысты үш үдерісті атап көрсеткен, оған: типизация, институционализация және легитимизацияны жатқызады, олар кез-келген әлеуметтік топтың «шындыққа» қатысты білімін қалай құрып, қолданатыны маңызды рөл атқарады деп санайды [79]. Жоғарыда аталған үш үдерістен бөлек, барлық үдерісті біріктіріп отыратын төртінші ұғымды «нақтылауды» қолданады. Аталмыш үдерістерді жеке-жеке қарастырып өтейік. </w:t>
      </w:r>
    </w:p>
    <w:p w14:paraId="0C26D045" w14:textId="25010B74"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Типизация - адамдар өздерінің қабылдауын типтері немесе санаттары бойынша сұрыптайтын үдеріс. Типизация желілер арқылы құрылады. Мәсе</w:t>
      </w:r>
      <w:r w:rsidR="008C24AA" w:rsidRPr="00197CE2">
        <w:rPr>
          <w:color w:val="000000" w:themeColor="text1"/>
          <w:sz w:val="28"/>
          <w:szCs w:val="28"/>
          <w:lang w:val="kk-KZ"/>
        </w:rPr>
        <w:t>ле</w:t>
      </w:r>
      <w:r w:rsidRPr="00197CE2">
        <w:rPr>
          <w:color w:val="000000" w:themeColor="text1"/>
          <w:sz w:val="28"/>
          <w:szCs w:val="28"/>
          <w:lang w:val="kk-KZ"/>
        </w:rPr>
        <w:t>н, отбасы мүшелері, достар, мұғалімдер және т.б. үшін шындықты тануда өздеріне тән қабылдау ерекшелігі бар. Бірқатар сарапшылар белгілі бір адам немесе мәдениет қолданатын бір ғана типизация болуы мүмкін емес екенін айтады.</w:t>
      </w:r>
    </w:p>
    <w:p w14:paraId="4810A422" w14:textId="7B73D76F"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Институционализация</w:t>
      </w:r>
      <w:r w:rsidR="008C24AA" w:rsidRPr="00197CE2">
        <w:rPr>
          <w:color w:val="000000" w:themeColor="text1"/>
          <w:sz w:val="28"/>
          <w:szCs w:val="28"/>
          <w:lang w:val="kk-KZ"/>
        </w:rPr>
        <w:t xml:space="preserve"> </w:t>
      </w:r>
      <w:r w:rsidRPr="00197CE2">
        <w:rPr>
          <w:color w:val="000000" w:themeColor="text1"/>
          <w:sz w:val="28"/>
          <w:szCs w:val="28"/>
          <w:lang w:val="kk-KZ"/>
        </w:rPr>
        <w:t xml:space="preserve">- типизация жиынтықтарының айналасында пайда болатын институттар. Олардың қатарына аналар институты, заң институты және т.б. Институционализация - отбасы мен қауымдастықтарға еңбек арқылы игерілген білімді қолдауға және таратуға көмектеседі. Мысалы, әлеуметтік тап мыңдаған жылдар бойы институт ретінде өмір сүрді. Осы уақыттың көп бөлігінде адамдардың көпшілігі бұл институтты тиімді, дұрыс, мәдениетті, құқықтар мен жауапкершілікті бөлудің жалғыз тәсілі ретінде қабылдайды. Алайда, батыс мәдениетінде белгілі бір санатқа жататын өлшемдер, сондай-ақ әртүрлі қоғамдағы санаттардың атаулары мен саны ерекшеленеді. Осы ретте көптеген адамдар таптық айырмашылықтардың пайдалылығы мен әділдігіне күмән келтіреді. </w:t>
      </w:r>
    </w:p>
    <w:p w14:paraId="4175879D" w14:textId="755CF4D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Легитимизация. П.</w:t>
      </w:r>
      <w:r w:rsidR="008C24AA" w:rsidRPr="00197CE2">
        <w:rPr>
          <w:color w:val="000000" w:themeColor="text1"/>
          <w:sz w:val="28"/>
          <w:szCs w:val="28"/>
          <w:lang w:val="kk-KZ"/>
        </w:rPr>
        <w:t xml:space="preserve"> </w:t>
      </w:r>
      <w:r w:rsidRPr="00197CE2">
        <w:rPr>
          <w:color w:val="000000" w:themeColor="text1"/>
          <w:sz w:val="28"/>
          <w:szCs w:val="28"/>
          <w:lang w:val="kk-KZ"/>
        </w:rPr>
        <w:t>Бергер мен Т.</w:t>
      </w:r>
      <w:r w:rsidR="008C24AA" w:rsidRPr="00197CE2">
        <w:rPr>
          <w:color w:val="000000" w:themeColor="text1"/>
          <w:sz w:val="28"/>
          <w:szCs w:val="28"/>
          <w:lang w:val="kk-KZ"/>
        </w:rPr>
        <w:t xml:space="preserve"> </w:t>
      </w:r>
      <w:r w:rsidRPr="00197CE2">
        <w:rPr>
          <w:color w:val="000000" w:themeColor="text1"/>
          <w:sz w:val="28"/>
          <w:szCs w:val="28"/>
          <w:lang w:val="kk-KZ"/>
        </w:rPr>
        <w:t>Лакманның көзқарастары бойынша, легитимизация - белгілі бір қоғамның институттары мен типизацияларына заңдылық орнатуда, үдерістерді мәнділеуде қолданылады. Мысалы,  кітапты жазу, оны беделді баспагердің күшімен жарыққа шығару, әрі әлемге ұсыну, шыққан өнімді адамдарың оқуы, ал ол «нарративті терапия» институтын заңдастырудың барлық әрекеттеріне сай болып танылады. Заңдылықтың жеткілікті деңгейіне ие бола отырып, «институттар шындыққа ие, жеке адамның сыртқы және мәжбүрлі дәлелге қарсы тұра алатын субъектілер ретінде қабылданады».</w:t>
      </w:r>
    </w:p>
    <w:p w14:paraId="54E07504" w14:textId="2B4E637F"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lastRenderedPageBreak/>
        <w:t>П.</w:t>
      </w:r>
      <w:r w:rsidR="008C24AA" w:rsidRPr="00197CE2">
        <w:rPr>
          <w:color w:val="000000" w:themeColor="text1"/>
          <w:sz w:val="28"/>
          <w:szCs w:val="28"/>
          <w:lang w:val="kk-KZ"/>
        </w:rPr>
        <w:t xml:space="preserve"> </w:t>
      </w:r>
      <w:r w:rsidRPr="00197CE2">
        <w:rPr>
          <w:color w:val="000000" w:themeColor="text1"/>
          <w:sz w:val="28"/>
          <w:szCs w:val="28"/>
          <w:lang w:val="kk-KZ"/>
        </w:rPr>
        <w:t>Бергер мен Т.</w:t>
      </w:r>
      <w:r w:rsidR="008C24AA" w:rsidRPr="00197CE2">
        <w:rPr>
          <w:color w:val="000000" w:themeColor="text1"/>
          <w:sz w:val="28"/>
          <w:szCs w:val="28"/>
          <w:lang w:val="kk-KZ"/>
        </w:rPr>
        <w:t xml:space="preserve"> </w:t>
      </w:r>
      <w:r w:rsidRPr="00197CE2">
        <w:rPr>
          <w:color w:val="000000" w:themeColor="text1"/>
          <w:sz w:val="28"/>
          <w:szCs w:val="28"/>
          <w:lang w:val="kk-KZ"/>
        </w:rPr>
        <w:t>Лакманның көзқарасы бойынша «нақтылау - адам іс-әрекетінің өнімдері, табиғат құбылыстарынан, ғарыштық заң</w:t>
      </w:r>
      <w:r w:rsidR="008C24AA" w:rsidRPr="00197CE2">
        <w:rPr>
          <w:color w:val="000000" w:themeColor="text1"/>
          <w:sz w:val="28"/>
          <w:szCs w:val="28"/>
          <w:lang w:val="kk-KZ"/>
        </w:rPr>
        <w:t>д</w:t>
      </w:r>
      <w:r w:rsidRPr="00197CE2">
        <w:rPr>
          <w:color w:val="000000" w:themeColor="text1"/>
          <w:sz w:val="28"/>
          <w:szCs w:val="28"/>
          <w:lang w:val="kk-KZ"/>
        </w:rPr>
        <w:t>ылықтардың әсерінен немесе тылсым көрініс сияқты бейнелеудің сипатталуынан ерекше болу</w:t>
      </w:r>
      <w:r w:rsidR="008C24AA" w:rsidRPr="00197CE2">
        <w:rPr>
          <w:color w:val="000000" w:themeColor="text1"/>
          <w:sz w:val="28"/>
          <w:szCs w:val="28"/>
          <w:lang w:val="kk-KZ"/>
        </w:rPr>
        <w:t xml:space="preserve">ы </w:t>
      </w:r>
      <w:r w:rsidRPr="00197CE2">
        <w:rPr>
          <w:color w:val="000000" w:themeColor="text1"/>
          <w:sz w:val="28"/>
          <w:szCs w:val="28"/>
          <w:lang w:val="kk-KZ"/>
        </w:rPr>
        <w:t xml:space="preserve">деп түсіндіреді [79, </w:t>
      </w:r>
      <w:r w:rsidR="008C66C8">
        <w:rPr>
          <w:color w:val="000000" w:themeColor="text1"/>
          <w:sz w:val="28"/>
          <w:szCs w:val="28"/>
          <w:lang w:val="kk-KZ"/>
        </w:rPr>
        <w:t xml:space="preserve">с. </w:t>
      </w:r>
      <w:r w:rsidRPr="00197CE2">
        <w:rPr>
          <w:color w:val="000000" w:themeColor="text1"/>
          <w:sz w:val="28"/>
          <w:szCs w:val="28"/>
          <w:lang w:val="kk-KZ"/>
        </w:rPr>
        <w:t>23-24].</w:t>
      </w:r>
    </w:p>
    <w:p w14:paraId="41F5F245" w14:textId="6803BB7A"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«Нақтылау» -  кез-келген жағдайға адамның өзі себепші болуы. </w:t>
      </w:r>
    </w:p>
    <w:p w14:paraId="135C166A"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Нақтылау - институционализация, типизация және легитимизация (заңдастыру) үдерістерін біріктірудің нәтижесі. Ол адамдардың қарым-қатынас жасау кезінде тиімді ойлануын арттыруға септігін тигізеді. Онсыз бір-бірімен сөйлесіп, сенімді деп қабылдауға болмайды. Тіпті қарапайым сөз тіркестерін үнемі анықтап, түсіну керек. Алайда, қаншалықты пайдалы болса да, нақтылану өзекті мәселенің туындауына әкелуі мүмкін. Белгілі бір ұғымдардың әрқайсысы тәжірибенің белгілі бір аспектісіне тиімді, олар сілтеме жасауға мүмкіндік береді, алайда бұл тек пайдалы әлеуметтік құрылыс екенін ұмытып кеткен кезде қиындықтар тудыруы мүмкін.</w:t>
      </w:r>
    </w:p>
    <w:p w14:paraId="4ED48FB6" w14:textId="794BC9FD" w:rsidR="00771CB2" w:rsidRPr="00197CE2" w:rsidRDefault="00771CB2" w:rsidP="00197CE2">
      <w:pPr>
        <w:ind w:firstLine="709"/>
        <w:jc w:val="both"/>
        <w:rPr>
          <w:color w:val="000000" w:themeColor="text1"/>
          <w:sz w:val="28"/>
          <w:szCs w:val="28"/>
          <w:lang w:val="kk-KZ"/>
        </w:rPr>
      </w:pPr>
      <w:bookmarkStart w:id="40" w:name="_Hlk119944345"/>
      <w:r w:rsidRPr="00197CE2">
        <w:rPr>
          <w:i/>
          <w:color w:val="000000" w:themeColor="text1"/>
          <w:sz w:val="28"/>
          <w:szCs w:val="28"/>
          <w:lang w:val="kk-KZ"/>
        </w:rPr>
        <w:t>Д.</w:t>
      </w:r>
      <w:r w:rsidR="008C66C8">
        <w:rPr>
          <w:i/>
          <w:color w:val="000000" w:themeColor="text1"/>
          <w:sz w:val="28"/>
          <w:szCs w:val="28"/>
          <w:lang w:val="kk-KZ"/>
        </w:rPr>
        <w:t xml:space="preserve"> </w:t>
      </w:r>
      <w:r w:rsidRPr="00197CE2">
        <w:rPr>
          <w:i/>
          <w:color w:val="000000" w:themeColor="text1"/>
          <w:sz w:val="28"/>
          <w:szCs w:val="28"/>
          <w:lang w:val="kk-KZ"/>
        </w:rPr>
        <w:t xml:space="preserve">Парэнің </w:t>
      </w:r>
      <w:bookmarkEnd w:id="40"/>
      <w:r w:rsidRPr="00197CE2">
        <w:rPr>
          <w:i/>
          <w:color w:val="000000" w:themeColor="text1"/>
          <w:sz w:val="28"/>
          <w:szCs w:val="28"/>
          <w:lang w:val="kk-KZ"/>
        </w:rPr>
        <w:t>екінші тың пікірінде</w:t>
      </w:r>
      <w:r w:rsidRPr="00197CE2">
        <w:rPr>
          <w:color w:val="000000" w:themeColor="text1"/>
          <w:sz w:val="28"/>
          <w:szCs w:val="28"/>
          <w:lang w:val="kk-KZ"/>
        </w:rPr>
        <w:t xml:space="preserve"> «Күнделікті өмір</w:t>
      </w:r>
      <w:r w:rsidR="008C24AA" w:rsidRPr="00197CE2">
        <w:rPr>
          <w:color w:val="000000" w:themeColor="text1"/>
          <w:sz w:val="28"/>
          <w:szCs w:val="28"/>
          <w:lang w:val="kk-KZ"/>
        </w:rPr>
        <w:t xml:space="preserve"> </w:t>
      </w:r>
      <w:r w:rsidRPr="00197CE2">
        <w:rPr>
          <w:color w:val="000000" w:themeColor="text1"/>
          <w:sz w:val="28"/>
          <w:szCs w:val="28"/>
          <w:lang w:val="kk-KZ"/>
        </w:rPr>
        <w:t>-</w:t>
      </w:r>
      <w:r w:rsidR="008C24AA" w:rsidRPr="00197CE2">
        <w:rPr>
          <w:color w:val="000000" w:themeColor="text1"/>
          <w:sz w:val="28"/>
          <w:szCs w:val="28"/>
          <w:lang w:val="kk-KZ"/>
        </w:rPr>
        <w:t xml:space="preserve"> </w:t>
      </w:r>
      <w:r w:rsidRPr="00197CE2">
        <w:rPr>
          <w:color w:val="000000" w:themeColor="text1"/>
          <w:sz w:val="28"/>
          <w:szCs w:val="28"/>
          <w:lang w:val="kk-KZ"/>
        </w:rPr>
        <w:t>бұл ең алдымен басқалармен бөлісетін тіл арқылы қарым-қатынас жасау». Демек, тілді түсіну күнделікті өмірді түсіну үшін маңызды. Тіл мағынасы, оның қарым-қатынастағы шынайы жинақталған мол тәжірибесінің  қоймасы бола тұра, әрі ол оны сақтап, ұрпақтан ұрпаққа бере алады</w:t>
      </w:r>
      <w:r w:rsidR="008C24AA" w:rsidRPr="00197CE2">
        <w:rPr>
          <w:color w:val="000000" w:themeColor="text1"/>
          <w:sz w:val="28"/>
          <w:szCs w:val="28"/>
          <w:lang w:val="kk-KZ"/>
        </w:rPr>
        <w:t>.</w:t>
      </w:r>
      <w:r w:rsidRPr="00197CE2">
        <w:rPr>
          <w:color w:val="000000" w:themeColor="text1"/>
          <w:sz w:val="28"/>
          <w:szCs w:val="28"/>
          <w:lang w:val="kk-KZ"/>
        </w:rPr>
        <w:t xml:space="preserve"> «Дәл қазір және тап осы жерде» шеңберінен шығу мүмкіндігімен тіл күнделікті өмір шындығындағы әртүрлі аймақтарды біріктіруге және оларды мағыналы тұтастықта ұстауға мүмкіндік жасайды. Тіл «дәл қазір және тап осы жерде» қағидасы негізінде кеңістікте, уақытта әлеуметтік жетіспейтін  нысаналардың «орнын» толтыруды қамтамасыз ете алады. Тіл арқылы барша әлем кез-келген уақытта өзекті болады» [80].</w:t>
      </w:r>
    </w:p>
    <w:p w14:paraId="4B9A2397"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Сөздің немесе қимыл-әрекеттің астарымен келісе отырып, біз оның сипатымен де келісеміз, әрі жаңадан түсініктер мен ойлардың туындауына ықпал етеміз және оларды басқалардан өзгеше ететін келесі сипаттамаларды қалыптастыра аламыз. Біздің тіліміз әлемді қалай көруге болатындығын және одан не көруге болатындығын хабардар ете алады. </w:t>
      </w:r>
    </w:p>
    <w:p w14:paraId="735435F6" w14:textId="6B90DA5B" w:rsidR="00771CB2" w:rsidRPr="00197CE2" w:rsidRDefault="00771CB2" w:rsidP="00197CE2">
      <w:pPr>
        <w:ind w:firstLine="709"/>
        <w:jc w:val="both"/>
        <w:rPr>
          <w:color w:val="000000" w:themeColor="text1"/>
          <w:sz w:val="28"/>
          <w:szCs w:val="28"/>
          <w:lang w:val="kk-KZ"/>
        </w:rPr>
      </w:pPr>
      <w:bookmarkStart w:id="41" w:name="_Hlk119944359"/>
      <w:r w:rsidRPr="00197CE2">
        <w:rPr>
          <w:color w:val="000000" w:themeColor="text1"/>
          <w:sz w:val="28"/>
          <w:szCs w:val="28"/>
          <w:lang w:val="kk-KZ"/>
        </w:rPr>
        <w:t>Х.</w:t>
      </w:r>
      <w:r w:rsidR="008C24AA" w:rsidRPr="00197CE2">
        <w:rPr>
          <w:color w:val="000000" w:themeColor="text1"/>
          <w:sz w:val="28"/>
          <w:szCs w:val="28"/>
          <w:lang w:val="kk-KZ"/>
        </w:rPr>
        <w:t xml:space="preserve"> </w:t>
      </w:r>
      <w:r w:rsidRPr="00197CE2">
        <w:rPr>
          <w:color w:val="000000" w:themeColor="text1"/>
          <w:sz w:val="28"/>
          <w:szCs w:val="28"/>
          <w:lang w:val="kk-KZ"/>
        </w:rPr>
        <w:t>Андерсон мен Г.</w:t>
      </w:r>
      <w:r w:rsidR="008C24AA" w:rsidRPr="00197CE2">
        <w:rPr>
          <w:color w:val="000000" w:themeColor="text1"/>
          <w:sz w:val="28"/>
          <w:szCs w:val="28"/>
          <w:lang w:val="kk-KZ"/>
        </w:rPr>
        <w:t xml:space="preserve"> </w:t>
      </w:r>
      <w:r w:rsidRPr="00197CE2">
        <w:rPr>
          <w:color w:val="000000" w:themeColor="text1"/>
          <w:sz w:val="28"/>
          <w:szCs w:val="28"/>
          <w:lang w:val="kk-KZ"/>
        </w:rPr>
        <w:t xml:space="preserve">Гуллишианның </w:t>
      </w:r>
      <w:bookmarkEnd w:id="41"/>
      <w:r w:rsidRPr="00197CE2">
        <w:rPr>
          <w:color w:val="000000" w:themeColor="text1"/>
          <w:sz w:val="28"/>
          <w:szCs w:val="28"/>
          <w:lang w:val="kk-KZ"/>
        </w:rPr>
        <w:t>көзқарасы бойынша</w:t>
      </w:r>
      <w:r w:rsidR="008C24AA" w:rsidRPr="00197CE2">
        <w:rPr>
          <w:color w:val="000000" w:themeColor="text1"/>
          <w:sz w:val="28"/>
          <w:szCs w:val="28"/>
          <w:lang w:val="kk-KZ"/>
        </w:rPr>
        <w:t>:</w:t>
      </w:r>
      <w:r w:rsidRPr="00197CE2">
        <w:rPr>
          <w:color w:val="000000" w:themeColor="text1"/>
          <w:sz w:val="28"/>
          <w:szCs w:val="28"/>
          <w:lang w:val="kk-KZ"/>
        </w:rPr>
        <w:t xml:space="preserve"> «Тіл табиғатты көрсетпейді, тіл біздің бойымызда белгілі бір табиғи өзгерістерді жасайды, көрсетеді»</w:t>
      </w:r>
      <w:r w:rsidR="008C24AA" w:rsidRPr="00197CE2">
        <w:rPr>
          <w:color w:val="000000" w:themeColor="text1"/>
          <w:sz w:val="28"/>
          <w:szCs w:val="28"/>
          <w:lang w:val="kk-KZ"/>
        </w:rPr>
        <w:t>,</w:t>
      </w:r>
      <w:r w:rsidR="008C66C8">
        <w:rPr>
          <w:color w:val="000000" w:themeColor="text1"/>
          <w:sz w:val="28"/>
          <w:szCs w:val="28"/>
          <w:lang w:val="kk-KZ"/>
        </w:rPr>
        <w:t xml:space="preserve"> </w:t>
      </w:r>
      <w:r w:rsidR="008C24AA" w:rsidRPr="00197CE2">
        <w:rPr>
          <w:color w:val="000000" w:themeColor="text1"/>
          <w:sz w:val="28"/>
          <w:szCs w:val="28"/>
          <w:lang w:val="kk-KZ"/>
        </w:rPr>
        <w:t xml:space="preserve">- </w:t>
      </w:r>
      <w:r w:rsidRPr="00197CE2">
        <w:rPr>
          <w:color w:val="000000" w:themeColor="text1"/>
          <w:sz w:val="28"/>
          <w:szCs w:val="28"/>
          <w:lang w:val="kk-KZ"/>
        </w:rPr>
        <w:t>дейді [81].</w:t>
      </w:r>
    </w:p>
    <w:p w14:paraId="00A723F8"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Сөйлесу бейтарап немесе пассивті емес. Біз қарым-қатынас жасауда әңгімелесу арқылы шындықты жасай аламыз. Педагог-психолог үшін бұл өзгеріс, сенім, қарым-қатынас, сезім немесе өзін-өзі танудың өзгеруі болсын, ол тілдің өзгеруін қамтамасыз етеді. </w:t>
      </w:r>
    </w:p>
    <w:p w14:paraId="271B8F7A" w14:textId="734675E2"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Постмодерндік дүниетаным тұрғысынан тіл үнемі өзгеріп отырады. Мағыналар әрқашан белгісіз, сондықтан ол өзгермелі нәрсе. Ж</w:t>
      </w:r>
      <w:r w:rsidR="008C24AA" w:rsidRPr="00197CE2">
        <w:rPr>
          <w:color w:val="000000" w:themeColor="text1"/>
          <w:sz w:val="28"/>
          <w:szCs w:val="28"/>
          <w:lang w:val="kk-KZ"/>
        </w:rPr>
        <w:t xml:space="preserve">. </w:t>
      </w:r>
      <w:r w:rsidRPr="00197CE2">
        <w:rPr>
          <w:color w:val="000000" w:themeColor="text1"/>
          <w:sz w:val="28"/>
          <w:szCs w:val="28"/>
          <w:lang w:val="kk-KZ"/>
        </w:rPr>
        <w:t>Деррида  еңбектерінде, аталмыш мәселеге байланысты көптеген мысалдар келтірген. Мәселен, «</w:t>
      </w:r>
      <w:r w:rsidR="008C24AA" w:rsidRPr="00197CE2">
        <w:rPr>
          <w:color w:val="000000" w:themeColor="text1"/>
          <w:sz w:val="28"/>
          <w:szCs w:val="28"/>
          <w:lang w:val="kk-KZ"/>
        </w:rPr>
        <w:t>м</w:t>
      </w:r>
      <w:r w:rsidRPr="00197CE2">
        <w:rPr>
          <w:color w:val="000000" w:themeColor="text1"/>
          <w:sz w:val="28"/>
          <w:szCs w:val="28"/>
          <w:lang w:val="kk-KZ"/>
        </w:rPr>
        <w:t xml:space="preserve">ағына сөздің өзі емес, сөз оның мағынасына байланысты. Екі бірдей контекст болуы мүмкін емес». Сонымен, кез-келген сөздің нақты мағынасы әрқашан белгісіз, ықтимал, әрі басқа нәрсе болуы әбден мүмкін. Бұл </w:t>
      </w:r>
      <w:r w:rsidRPr="00197CE2">
        <w:rPr>
          <w:color w:val="000000" w:themeColor="text1"/>
          <w:sz w:val="28"/>
          <w:szCs w:val="28"/>
          <w:lang w:val="kk-KZ"/>
        </w:rPr>
        <w:lastRenderedPageBreak/>
        <w:t>әрқашан екі немесе одан да көп әңгімелесушілер арасында көрінетін, әрі мәтін мен оқырман арасындағы келіссөздер жүргізуге байланысты туындайды.</w:t>
      </w:r>
    </w:p>
    <w:p w14:paraId="675BFF81" w14:textId="485B3036" w:rsidR="00771CB2" w:rsidRPr="00197CE2" w:rsidRDefault="00771CB2" w:rsidP="00197CE2">
      <w:pPr>
        <w:ind w:firstLine="709"/>
        <w:jc w:val="both"/>
        <w:rPr>
          <w:color w:val="000000" w:themeColor="text1"/>
          <w:sz w:val="28"/>
          <w:szCs w:val="28"/>
          <w:lang w:val="kk-KZ"/>
        </w:rPr>
      </w:pPr>
      <w:r w:rsidRPr="00197CE2">
        <w:rPr>
          <w:i/>
          <w:color w:val="000000" w:themeColor="text1"/>
          <w:sz w:val="28"/>
          <w:szCs w:val="28"/>
          <w:lang w:val="kk-KZ"/>
        </w:rPr>
        <w:t>Д.</w:t>
      </w:r>
      <w:r w:rsidR="008C24AA" w:rsidRPr="00197CE2">
        <w:rPr>
          <w:i/>
          <w:color w:val="000000" w:themeColor="text1"/>
          <w:sz w:val="28"/>
          <w:szCs w:val="28"/>
          <w:lang w:val="kk-KZ"/>
        </w:rPr>
        <w:t xml:space="preserve"> </w:t>
      </w:r>
      <w:r w:rsidRPr="00197CE2">
        <w:rPr>
          <w:i/>
          <w:color w:val="000000" w:themeColor="text1"/>
          <w:sz w:val="28"/>
          <w:szCs w:val="28"/>
          <w:lang w:val="kk-KZ"/>
        </w:rPr>
        <w:t>Парэнің үшінші тың пікірінде</w:t>
      </w:r>
      <w:r w:rsidRPr="00197CE2">
        <w:rPr>
          <w:color w:val="000000" w:themeColor="text1"/>
          <w:sz w:val="28"/>
          <w:szCs w:val="28"/>
          <w:lang w:val="kk-KZ"/>
        </w:rPr>
        <w:t xml:space="preserve"> педагог-психологтің назарын шындықтың кеңістік арқылы ұйымдастырылып, сақталатындығына аударады. Егер адам өмір сүретін шындық қолданылатын тілде жасалса, онда адамдар өмір сүретін жағдайға, айтқан әңгімелерге сай өмір сүреді және оған одан әрі түседі. </w:t>
      </w:r>
    </w:p>
    <w:p w14:paraId="4F65E871" w14:textId="35496CD1"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«Біз</w:t>
      </w:r>
      <w:r w:rsidR="008C24AA" w:rsidRPr="00197CE2">
        <w:rPr>
          <w:color w:val="000000" w:themeColor="text1"/>
          <w:sz w:val="28"/>
          <w:szCs w:val="28"/>
          <w:lang w:val="kk-KZ"/>
        </w:rPr>
        <w:t xml:space="preserve">, </w:t>
      </w:r>
      <w:r w:rsidRPr="00197CE2">
        <w:rPr>
          <w:color w:val="000000" w:themeColor="text1"/>
          <w:sz w:val="28"/>
          <w:szCs w:val="28"/>
          <w:lang w:val="kk-KZ"/>
        </w:rPr>
        <w:t>әлем туралы білімді ұйымдастырудағы, қолдаудағы және таратудағы нарративтің рөлінің басымдылығын көптеген постмодерндік авторлар атап өткендігін жоғарыда сөз еттік. Бұл ретте олардың постмодерндік пайымдауларына келетін болсақ:</w:t>
      </w:r>
    </w:p>
    <w:p w14:paraId="139320DA" w14:textId="0A27A6E0" w:rsidR="00771CB2" w:rsidRPr="00197CE2" w:rsidRDefault="00771CB2" w:rsidP="00197CE2">
      <w:pPr>
        <w:ind w:firstLine="709"/>
        <w:jc w:val="both"/>
        <w:rPr>
          <w:color w:val="000000" w:themeColor="text1"/>
          <w:sz w:val="28"/>
          <w:szCs w:val="28"/>
          <w:lang w:val="kk-KZ"/>
        </w:rPr>
      </w:pPr>
      <w:bookmarkStart w:id="42" w:name="_Hlk119944405"/>
      <w:r w:rsidRPr="00197CE2">
        <w:rPr>
          <w:color w:val="000000" w:themeColor="text1"/>
          <w:sz w:val="28"/>
          <w:szCs w:val="28"/>
          <w:lang w:val="kk-KZ"/>
        </w:rPr>
        <w:t>Дж.</w:t>
      </w:r>
      <w:r w:rsidR="008C24AA" w:rsidRPr="00197CE2">
        <w:rPr>
          <w:color w:val="000000" w:themeColor="text1"/>
          <w:sz w:val="28"/>
          <w:szCs w:val="28"/>
          <w:lang w:val="kk-KZ"/>
        </w:rPr>
        <w:t xml:space="preserve"> </w:t>
      </w:r>
      <w:r w:rsidRPr="00197CE2">
        <w:rPr>
          <w:color w:val="000000" w:themeColor="text1"/>
          <w:sz w:val="28"/>
          <w:szCs w:val="28"/>
          <w:lang w:val="kk-KZ"/>
        </w:rPr>
        <w:t xml:space="preserve">Брунердің </w:t>
      </w:r>
      <w:bookmarkEnd w:id="42"/>
      <w:r w:rsidRPr="00197CE2">
        <w:rPr>
          <w:color w:val="000000" w:themeColor="text1"/>
          <w:sz w:val="28"/>
          <w:szCs w:val="28"/>
          <w:lang w:val="kk-KZ"/>
        </w:rPr>
        <w:t>көзқарасына сәйкес</w:t>
      </w:r>
      <w:r w:rsidR="008C24AA" w:rsidRPr="00197CE2">
        <w:rPr>
          <w:color w:val="000000" w:themeColor="text1"/>
          <w:sz w:val="28"/>
          <w:szCs w:val="28"/>
          <w:lang w:val="kk-KZ"/>
        </w:rPr>
        <w:t xml:space="preserve">: - </w:t>
      </w:r>
      <w:r w:rsidRPr="00197CE2">
        <w:rPr>
          <w:color w:val="000000" w:themeColor="text1"/>
          <w:sz w:val="28"/>
          <w:szCs w:val="28"/>
          <w:lang w:val="kk-KZ"/>
        </w:rPr>
        <w:t>..Біз өз тәжірибемізді – адамның  әңгімесі, қиялы, мифі, бірдеңе жасау немесе жасамауы туралы оқиғаларын еске түсірудің негізінде ұйымдастыра аламыз</w:t>
      </w:r>
      <w:r w:rsidR="008C24AA" w:rsidRPr="00197CE2">
        <w:rPr>
          <w:color w:val="000000" w:themeColor="text1"/>
          <w:sz w:val="28"/>
          <w:szCs w:val="28"/>
          <w:lang w:val="kk-KZ"/>
        </w:rPr>
        <w:t>,</w:t>
      </w:r>
      <w:r w:rsidR="0015709A">
        <w:rPr>
          <w:color w:val="000000" w:themeColor="text1"/>
          <w:sz w:val="28"/>
          <w:szCs w:val="28"/>
          <w:lang w:val="kk-KZ"/>
        </w:rPr>
        <w:t xml:space="preserve"> </w:t>
      </w:r>
      <w:r w:rsidRPr="00197CE2">
        <w:rPr>
          <w:color w:val="000000" w:themeColor="text1"/>
          <w:sz w:val="28"/>
          <w:szCs w:val="28"/>
          <w:lang w:val="kk-KZ"/>
        </w:rPr>
        <w:t>- дейді [82].</w:t>
      </w:r>
    </w:p>
    <w:p w14:paraId="0E6010F5" w14:textId="0DC74A66" w:rsidR="00771CB2" w:rsidRPr="00197CE2" w:rsidRDefault="00771CB2" w:rsidP="00197CE2">
      <w:pPr>
        <w:ind w:firstLine="709"/>
        <w:jc w:val="both"/>
        <w:rPr>
          <w:color w:val="000000" w:themeColor="text1"/>
          <w:sz w:val="28"/>
          <w:szCs w:val="28"/>
          <w:lang w:val="kk-KZ"/>
        </w:rPr>
      </w:pPr>
      <w:bookmarkStart w:id="43" w:name="_Hlk119944447"/>
      <w:r w:rsidRPr="00197CE2">
        <w:rPr>
          <w:color w:val="000000" w:themeColor="text1"/>
          <w:sz w:val="28"/>
          <w:szCs w:val="28"/>
          <w:lang w:val="kk-KZ"/>
        </w:rPr>
        <w:t>Р.</w:t>
      </w:r>
      <w:r w:rsidR="008C24AA" w:rsidRPr="00197CE2">
        <w:rPr>
          <w:color w:val="000000" w:themeColor="text1"/>
          <w:sz w:val="28"/>
          <w:szCs w:val="28"/>
          <w:lang w:val="kk-KZ"/>
        </w:rPr>
        <w:t xml:space="preserve"> </w:t>
      </w:r>
      <w:r w:rsidRPr="00197CE2">
        <w:rPr>
          <w:color w:val="000000" w:themeColor="text1"/>
          <w:sz w:val="28"/>
          <w:szCs w:val="28"/>
          <w:lang w:val="kk-KZ"/>
        </w:rPr>
        <w:t>Росалдо</w:t>
      </w:r>
      <w:bookmarkEnd w:id="43"/>
      <w:r w:rsidRPr="00197CE2">
        <w:rPr>
          <w:color w:val="000000" w:themeColor="text1"/>
          <w:sz w:val="28"/>
          <w:szCs w:val="28"/>
          <w:lang w:val="kk-KZ"/>
        </w:rPr>
        <w:t xml:space="preserve"> болса, «Нарратив - адамдардың күнделікті өмірінде кездесетін мағыналары туралы білімнің қайнар көзі [83]. Мұндай әңгімелер көбінесе өмірді қалай лайықты ету керектігі, яки болмаса оның қалай өмір сүретіні туралы көбірек айтылуымен сипатталады».</w:t>
      </w:r>
    </w:p>
    <w:p w14:paraId="16773E9B" w14:textId="276BB56C" w:rsidR="00771CB2" w:rsidRPr="00197CE2" w:rsidRDefault="00771CB2" w:rsidP="00197CE2">
      <w:pPr>
        <w:ind w:firstLine="709"/>
        <w:jc w:val="both"/>
        <w:rPr>
          <w:color w:val="000000" w:themeColor="text1"/>
          <w:sz w:val="28"/>
          <w:szCs w:val="28"/>
          <w:lang w:val="kk-KZ"/>
        </w:rPr>
      </w:pPr>
      <w:bookmarkStart w:id="44" w:name="_Hlk119944442"/>
      <w:r w:rsidRPr="00197CE2">
        <w:rPr>
          <w:color w:val="000000" w:themeColor="text1"/>
          <w:sz w:val="28"/>
          <w:szCs w:val="28"/>
          <w:lang w:val="kk-KZ"/>
        </w:rPr>
        <w:t>М.</w:t>
      </w:r>
      <w:r w:rsidR="008C24AA" w:rsidRPr="00197CE2">
        <w:rPr>
          <w:color w:val="000000" w:themeColor="text1"/>
          <w:sz w:val="28"/>
          <w:szCs w:val="28"/>
          <w:lang w:val="kk-KZ"/>
        </w:rPr>
        <w:t xml:space="preserve"> </w:t>
      </w:r>
      <w:r w:rsidRPr="00197CE2">
        <w:rPr>
          <w:color w:val="000000" w:themeColor="text1"/>
          <w:sz w:val="28"/>
          <w:szCs w:val="28"/>
          <w:lang w:val="kk-KZ"/>
        </w:rPr>
        <w:t>Уайт және Д.</w:t>
      </w:r>
      <w:r w:rsidR="008C24AA" w:rsidRPr="00197CE2">
        <w:rPr>
          <w:color w:val="000000" w:themeColor="text1"/>
          <w:sz w:val="28"/>
          <w:szCs w:val="28"/>
          <w:lang w:val="kk-KZ"/>
        </w:rPr>
        <w:t xml:space="preserve"> </w:t>
      </w:r>
      <w:r w:rsidRPr="00197CE2">
        <w:rPr>
          <w:color w:val="000000" w:themeColor="text1"/>
          <w:sz w:val="28"/>
          <w:szCs w:val="28"/>
          <w:lang w:val="kk-KZ"/>
        </w:rPr>
        <w:t xml:space="preserve">Эпстон </w:t>
      </w:r>
      <w:bookmarkEnd w:id="44"/>
      <w:r w:rsidRPr="00197CE2">
        <w:rPr>
          <w:color w:val="000000" w:themeColor="text1"/>
          <w:sz w:val="28"/>
          <w:szCs w:val="28"/>
          <w:lang w:val="kk-KZ"/>
        </w:rPr>
        <w:t>өздерінің еңбегінде</w:t>
      </w:r>
      <w:r w:rsidR="008C24AA" w:rsidRPr="00197CE2">
        <w:rPr>
          <w:color w:val="000000" w:themeColor="text1"/>
          <w:sz w:val="28"/>
          <w:szCs w:val="28"/>
          <w:lang w:val="kk-KZ"/>
        </w:rPr>
        <w:t xml:space="preserve">: </w:t>
      </w:r>
      <w:r w:rsidRPr="00197CE2">
        <w:rPr>
          <w:color w:val="000000" w:themeColor="text1"/>
          <w:sz w:val="28"/>
          <w:szCs w:val="28"/>
          <w:lang w:val="kk-KZ"/>
        </w:rPr>
        <w:t>«Өмірді түсіну үшін адамдар алдында олардың өздері туралы, айналасындағы әлем туралы дәйекті есеп қалыптасатындай етіп, оқиғалар тәжірибесін уақытша ретке келтіру міндеті туындайды. Бұл есепті «тарих» немесе «әңгіме» деп санауға болады [84]. Тәжірибенің осындай «тарихнамасының» сәттілігі адамдарға өз өміріндегі сабақтастық пен мағынаны береді. Олар күнделікті өмірді реттеп, әрі қарайғы тәжірибені түсінуде оған сүйенеді»</w:t>
      </w:r>
      <w:r w:rsidR="008C24AA" w:rsidRPr="00197CE2">
        <w:rPr>
          <w:color w:val="000000" w:themeColor="text1"/>
          <w:sz w:val="28"/>
          <w:szCs w:val="28"/>
          <w:lang w:val="kk-KZ"/>
        </w:rPr>
        <w:t>,</w:t>
      </w:r>
      <w:r w:rsidRPr="00197CE2">
        <w:rPr>
          <w:color w:val="000000" w:themeColor="text1"/>
          <w:sz w:val="28"/>
          <w:szCs w:val="28"/>
          <w:lang w:val="kk-KZ"/>
        </w:rPr>
        <w:t xml:space="preserve">- дейді. Жоғарыда аталған  пайымдауларға сүйене отырып, нарратив адамның өмірлік тәжірибесін, оның бастан кешкен оқиғаларының мәнін түсіну деген ой келеді. </w:t>
      </w:r>
    </w:p>
    <w:p w14:paraId="77A96B3D" w14:textId="0471A981"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Адам қандай мәдениетке тән болса да, оның нарративтері оған әсер етеді. Бұл ретте белгілі бір құндылықтарды өмірлік оқиғаларға тиес</w:t>
      </w:r>
      <w:r w:rsidR="008C24AA" w:rsidRPr="00197CE2">
        <w:rPr>
          <w:color w:val="000000" w:themeColor="text1"/>
          <w:sz w:val="28"/>
          <w:szCs w:val="28"/>
          <w:lang w:val="kk-KZ"/>
        </w:rPr>
        <w:t>ілі</w:t>
      </w:r>
      <w:r w:rsidRPr="00197CE2">
        <w:rPr>
          <w:color w:val="000000" w:themeColor="text1"/>
          <w:sz w:val="28"/>
          <w:szCs w:val="28"/>
          <w:lang w:val="kk-KZ"/>
        </w:rPr>
        <w:t xml:space="preserve"> ету,  басқаларға салыстырмалы түрде маңызды емес деп қарауға итермелейді. Есте қалған әрбір оқиға басқа әңгімелермен бірге өмірлік нарративті құрайтын оқиғаны қалыптастырады. </w:t>
      </w:r>
    </w:p>
    <w:p w14:paraId="3984066F" w14:textId="54743EAA"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Эмпирикалық мағынада біздің өмірлік нарративіміз</w:t>
      </w:r>
      <w:r w:rsidR="008C24AA" w:rsidRPr="00197CE2">
        <w:rPr>
          <w:color w:val="000000" w:themeColor="text1"/>
          <w:sz w:val="28"/>
          <w:szCs w:val="28"/>
          <w:lang w:val="kk-KZ"/>
        </w:rPr>
        <w:t xml:space="preserve"> – </w:t>
      </w:r>
      <w:r w:rsidRPr="00197CE2">
        <w:rPr>
          <w:color w:val="000000" w:themeColor="text1"/>
          <w:sz w:val="28"/>
          <w:szCs w:val="28"/>
          <w:lang w:val="kk-KZ"/>
        </w:rPr>
        <w:t xml:space="preserve">бұл біздің өміріміз. </w:t>
      </w:r>
      <w:bookmarkStart w:id="45" w:name="_Hlk119944465"/>
      <w:r w:rsidRPr="00197CE2">
        <w:rPr>
          <w:color w:val="000000" w:themeColor="text1"/>
          <w:sz w:val="28"/>
          <w:szCs w:val="28"/>
          <w:lang w:val="kk-KZ"/>
        </w:rPr>
        <w:t>Й.</w:t>
      </w:r>
      <w:r w:rsidR="008C24AA" w:rsidRPr="00197CE2">
        <w:rPr>
          <w:color w:val="000000" w:themeColor="text1"/>
          <w:sz w:val="28"/>
          <w:szCs w:val="28"/>
          <w:lang w:val="kk-KZ"/>
        </w:rPr>
        <w:t xml:space="preserve"> </w:t>
      </w:r>
      <w:r w:rsidRPr="00197CE2">
        <w:rPr>
          <w:color w:val="000000" w:themeColor="text1"/>
          <w:sz w:val="28"/>
          <w:szCs w:val="28"/>
          <w:lang w:val="kk-KZ"/>
        </w:rPr>
        <w:t>Брокмейер мен Р.</w:t>
      </w:r>
      <w:r w:rsidR="008C24AA" w:rsidRPr="00197CE2">
        <w:rPr>
          <w:color w:val="000000" w:themeColor="text1"/>
          <w:sz w:val="28"/>
          <w:szCs w:val="28"/>
          <w:lang w:val="kk-KZ"/>
        </w:rPr>
        <w:t xml:space="preserve"> </w:t>
      </w:r>
      <w:r w:rsidRPr="00197CE2">
        <w:rPr>
          <w:color w:val="000000" w:themeColor="text1"/>
          <w:sz w:val="28"/>
          <w:szCs w:val="28"/>
          <w:lang w:val="kk-KZ"/>
        </w:rPr>
        <w:t xml:space="preserve">Харре </w:t>
      </w:r>
      <w:bookmarkEnd w:id="45"/>
      <w:r w:rsidRPr="00197CE2">
        <w:rPr>
          <w:color w:val="000000" w:themeColor="text1"/>
          <w:sz w:val="28"/>
          <w:szCs w:val="28"/>
          <w:lang w:val="kk-KZ"/>
        </w:rPr>
        <w:t>атап өткендей, «нарратив» – бұл мәдени және тарихи жолмен берілетін лингвистикалық және психологиялық құрылымдардың белгілі бір ансамблінің атауы. Сонымен қатар, ол әр адамның шеберлік деңгейімен және оның әлеуметтік-коммуникативтік қабілеттерінің лингвистикалық шеңберімен араласуымен шектеледі, әрі ол қызығушылық, құмарлық және кейде ессіздік сияқты жеке қасиеттер</w:t>
      </w:r>
      <w:r w:rsidR="008C24AA" w:rsidRPr="00197CE2">
        <w:rPr>
          <w:color w:val="000000" w:themeColor="text1"/>
          <w:sz w:val="28"/>
          <w:szCs w:val="28"/>
          <w:lang w:val="kk-KZ"/>
        </w:rPr>
        <w:t>мен</w:t>
      </w:r>
      <w:r w:rsidRPr="00197CE2">
        <w:rPr>
          <w:color w:val="000000" w:themeColor="text1"/>
          <w:sz w:val="28"/>
          <w:szCs w:val="28"/>
          <w:lang w:val="kk-KZ"/>
        </w:rPr>
        <w:t xml:space="preserve"> маңызды рөл атқарады. Қандай да бір өмірлік оқиға, қиын жағдай, ниет туралы хабарланған кезде, арман айтылғанда, ауру немесе қорқыныш туралы хабарланған кезде, ол әдетте нарратив формасына енеді. Хабарлама белгілі бір келісімдерге сәйкес айтылған әңгімелер түрінде ұсынылады [85].</w:t>
      </w:r>
    </w:p>
    <w:p w14:paraId="18F7B328" w14:textId="0F0FEA5B"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lastRenderedPageBreak/>
        <w:t>Біз нарративтік терапияның маңыздылығы кез-келген өмірде әрдайым сәттілікке ие емес оқиғалардан гөрі, сәтті оқиғалар көп болады деп санаймыз. Тіпті ең ұзақ және егжей-тегжейлі қарастырылған өмірбаянның өзінде сырт қалып қойған нәрселер көп болады. Бұл дегеніміз, өмірлік нарративтер ауыр мағынаға ие болған кезде немесе қолайсыз таңдауды ұсынғанда, олар бұрын болмаған оқиғаларды анықтау немесе жаңа нарративтер құруға мүмкіндік беретін өз тарихынан алынған оқиғалардан жаңа тәжірибе алу арқылы өзгертілуі мүмкін. Кейде үстем мәдениеттер деспотикалық оқиғаларға ие болған кезде, адамдар өздерін билейтін жағдайларға қарсы тұрып және басқа әңгімелерде өмір сүретін субмәдениеттерден қолдау таба алады.</w:t>
      </w:r>
    </w:p>
    <w:p w14:paraId="71A0CF68" w14:textId="735FCC0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Сонымен, нарративті</w:t>
      </w:r>
      <w:r w:rsidR="008C24AA" w:rsidRPr="00197CE2">
        <w:rPr>
          <w:color w:val="000000" w:themeColor="text1"/>
          <w:sz w:val="28"/>
          <w:szCs w:val="28"/>
          <w:lang w:val="kk-KZ"/>
        </w:rPr>
        <w:t>к</w:t>
      </w:r>
      <w:r w:rsidRPr="00197CE2">
        <w:rPr>
          <w:color w:val="000000" w:themeColor="text1"/>
          <w:sz w:val="28"/>
          <w:szCs w:val="28"/>
          <w:lang w:val="kk-KZ"/>
        </w:rPr>
        <w:t xml:space="preserve"> тұғырлар әңгімелерді қайталау мен қайта бастан кешулерге байланысты болатын оқиғалар мен бастан кешкен жағдайлар</w:t>
      </w:r>
      <w:r w:rsidR="008C24AA" w:rsidRPr="00197CE2">
        <w:rPr>
          <w:color w:val="000000" w:themeColor="text1"/>
          <w:sz w:val="28"/>
          <w:szCs w:val="28"/>
          <w:lang w:val="kk-KZ"/>
        </w:rPr>
        <w:t xml:space="preserve"> қарастырады</w:t>
      </w:r>
      <w:r w:rsidRPr="00197CE2">
        <w:rPr>
          <w:color w:val="000000" w:themeColor="text1"/>
          <w:sz w:val="28"/>
          <w:szCs w:val="28"/>
          <w:lang w:val="kk-KZ"/>
        </w:rPr>
        <w:t>. Адамдар өз оқиғаларын қайталаған кезде, олар оған ұқсас балама жағдайға қатысу тәжірибесі бар екенін жиі байқайды. Э</w:t>
      </w:r>
      <w:r w:rsidR="008C24AA" w:rsidRPr="00197CE2">
        <w:rPr>
          <w:color w:val="000000" w:themeColor="text1"/>
          <w:sz w:val="28"/>
          <w:szCs w:val="28"/>
          <w:lang w:val="kk-KZ"/>
        </w:rPr>
        <w:t>.</w:t>
      </w:r>
      <w:r w:rsidRPr="00197CE2">
        <w:rPr>
          <w:color w:val="000000" w:themeColor="text1"/>
          <w:sz w:val="28"/>
          <w:szCs w:val="28"/>
          <w:lang w:val="kk-KZ"/>
        </w:rPr>
        <w:t xml:space="preserve"> Бранердің өзінің еңбегінде</w:t>
      </w:r>
      <w:r w:rsidR="008C24AA" w:rsidRPr="00197CE2">
        <w:rPr>
          <w:color w:val="000000" w:themeColor="text1"/>
          <w:sz w:val="28"/>
          <w:szCs w:val="28"/>
          <w:lang w:val="kk-KZ"/>
        </w:rPr>
        <w:t>: -</w:t>
      </w:r>
      <w:r w:rsidRPr="00197CE2">
        <w:rPr>
          <w:color w:val="000000" w:themeColor="text1"/>
          <w:sz w:val="28"/>
          <w:szCs w:val="28"/>
          <w:lang w:val="kk-KZ"/>
        </w:rPr>
        <w:t>..Бүкіл мәдениет қайталанумен байланысты. Тағы бір қайталау алдыңғы тәжірибені қайтадан белсендіреді, содан кейін «тарих» жаңа жағдайда қайталанған сайын қайта ашылады және тәжірибе алмаса алады. Әңгімелердің соңы болуы мүмкін, алайда әңгімелер ешқашан аяқталмайды.</w:t>
      </w:r>
      <w:r w:rsidR="008C24AA" w:rsidRPr="00197CE2">
        <w:rPr>
          <w:color w:val="000000" w:themeColor="text1"/>
          <w:sz w:val="28"/>
          <w:szCs w:val="28"/>
          <w:lang w:val="kk-KZ"/>
        </w:rPr>
        <w:t xml:space="preserve"> </w:t>
      </w:r>
      <w:r w:rsidRPr="00197CE2">
        <w:rPr>
          <w:color w:val="000000" w:themeColor="text1"/>
          <w:sz w:val="28"/>
          <w:szCs w:val="28"/>
          <w:lang w:val="kk-KZ"/>
        </w:rPr>
        <w:t>Біз мәдениетті мәтін ретінде емес, мәтінді ұсыну ретінде қарастырамыз  және мен оны қайта айту және қайта қарау арқылы қарастыру керек деп қосар едім. Әңгімелер, оларды айту үдерісінде ғана өзгеруі мүмкін</w:t>
      </w:r>
      <w:r w:rsidR="008C24AA" w:rsidRPr="00197CE2">
        <w:rPr>
          <w:color w:val="000000" w:themeColor="text1"/>
          <w:sz w:val="28"/>
          <w:szCs w:val="28"/>
          <w:lang w:val="kk-KZ"/>
        </w:rPr>
        <w:t xml:space="preserve">, </w:t>
      </w:r>
      <w:r w:rsidRPr="00197CE2">
        <w:rPr>
          <w:color w:val="000000" w:themeColor="text1"/>
          <w:sz w:val="28"/>
          <w:szCs w:val="28"/>
          <w:lang w:val="kk-KZ"/>
        </w:rPr>
        <w:t>- дейді</w:t>
      </w:r>
      <w:r w:rsidR="0015709A">
        <w:rPr>
          <w:color w:val="000000" w:themeColor="text1"/>
          <w:sz w:val="28"/>
          <w:szCs w:val="28"/>
          <w:lang w:val="kk-KZ"/>
        </w:rPr>
        <w:t xml:space="preserve"> </w:t>
      </w:r>
      <w:r w:rsidRPr="00197CE2">
        <w:rPr>
          <w:color w:val="000000" w:themeColor="text1"/>
          <w:sz w:val="28"/>
          <w:szCs w:val="28"/>
          <w:lang w:val="kk-KZ"/>
        </w:rPr>
        <w:t>[86].</w:t>
      </w:r>
    </w:p>
    <w:p w14:paraId="4141CCBB" w14:textId="07A2C75D" w:rsidR="00771CB2" w:rsidRPr="00197CE2" w:rsidRDefault="00771CB2" w:rsidP="00197CE2">
      <w:pPr>
        <w:ind w:firstLine="709"/>
        <w:jc w:val="both"/>
        <w:rPr>
          <w:color w:val="000000" w:themeColor="text1"/>
          <w:sz w:val="28"/>
          <w:szCs w:val="28"/>
          <w:lang w:val="kk-KZ"/>
        </w:rPr>
      </w:pPr>
      <w:r w:rsidRPr="00197CE2">
        <w:rPr>
          <w:i/>
          <w:color w:val="000000" w:themeColor="text1"/>
          <w:sz w:val="28"/>
          <w:szCs w:val="28"/>
          <w:lang w:val="kk-KZ"/>
        </w:rPr>
        <w:t>Д.</w:t>
      </w:r>
      <w:r w:rsidR="008C24AA" w:rsidRPr="00197CE2">
        <w:rPr>
          <w:i/>
          <w:color w:val="000000" w:themeColor="text1"/>
          <w:sz w:val="28"/>
          <w:szCs w:val="28"/>
          <w:lang w:val="kk-KZ"/>
        </w:rPr>
        <w:t xml:space="preserve"> </w:t>
      </w:r>
      <w:r w:rsidRPr="00197CE2">
        <w:rPr>
          <w:i/>
          <w:color w:val="000000" w:themeColor="text1"/>
          <w:sz w:val="28"/>
          <w:szCs w:val="28"/>
          <w:lang w:val="kk-KZ"/>
        </w:rPr>
        <w:t>Парэнің төртінші тың пікірінде</w:t>
      </w:r>
      <w:r w:rsidRPr="00197CE2">
        <w:rPr>
          <w:color w:val="000000" w:themeColor="text1"/>
          <w:sz w:val="28"/>
          <w:szCs w:val="28"/>
          <w:lang w:val="kk-KZ"/>
        </w:rPr>
        <w:t xml:space="preserve"> </w:t>
      </w:r>
      <w:r w:rsidRPr="00197CE2">
        <w:rPr>
          <w:i/>
          <w:color w:val="000000" w:themeColor="text1"/>
          <w:sz w:val="28"/>
          <w:szCs w:val="28"/>
          <w:lang w:val="kk-KZ"/>
        </w:rPr>
        <w:t>-</w:t>
      </w:r>
      <w:r w:rsidR="008C24AA" w:rsidRPr="00197CE2">
        <w:rPr>
          <w:i/>
          <w:color w:val="000000" w:themeColor="text1"/>
          <w:sz w:val="28"/>
          <w:szCs w:val="28"/>
          <w:lang w:val="kk-KZ"/>
        </w:rPr>
        <w:t xml:space="preserve"> </w:t>
      </w:r>
      <w:r w:rsidRPr="00197CE2">
        <w:rPr>
          <w:color w:val="000000" w:themeColor="text1"/>
          <w:sz w:val="28"/>
          <w:szCs w:val="28"/>
          <w:lang w:val="kk-KZ"/>
        </w:rPr>
        <w:t>абсолютті ақиқаттар жоқ, кез-келген тәжірибені түсіндірудің көптеген мүмкіндіктері бар, бірақ ешқандай түсінік «шын мәнінде» ақиқат болмайды.</w:t>
      </w:r>
    </w:p>
    <w:p w14:paraId="1457F6D5" w14:textId="71B2C005"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Балидегі жергілікті халықтың тілінің ерекшеліктерін зерттей отырып, </w:t>
      </w:r>
      <w:r w:rsidR="008C24AA" w:rsidRPr="00197CE2">
        <w:rPr>
          <w:color w:val="000000" w:themeColor="text1"/>
          <w:sz w:val="28"/>
          <w:szCs w:val="28"/>
          <w:lang w:val="kk-KZ"/>
        </w:rPr>
        <w:t>К.</w:t>
      </w:r>
      <w:r w:rsidR="0015709A">
        <w:rPr>
          <w:color w:val="000000" w:themeColor="text1"/>
          <w:sz w:val="28"/>
          <w:szCs w:val="28"/>
          <w:lang w:val="kk-KZ"/>
        </w:rPr>
        <w:t> </w:t>
      </w:r>
      <w:r w:rsidRPr="00197CE2">
        <w:rPr>
          <w:color w:val="000000" w:themeColor="text1"/>
          <w:sz w:val="28"/>
          <w:szCs w:val="28"/>
          <w:lang w:val="kk-KZ"/>
        </w:rPr>
        <w:t xml:space="preserve">Гирц қызықты ерекшелікті атап көрсетеді: «... Балиде жеке өзін-өзі көрсетудің барлық аспектілерін стильдеуге, жеке тұлғалық тұрғыда өзін-өзі өзектендіруге деген тұрақты ұмтылыс бар, сондықтан адамдарға арналған орынның пайдасы, оның  өзгермейтін карнавал шеруіне </w:t>
      </w:r>
      <w:r w:rsidR="008C24AA" w:rsidRPr="00197CE2">
        <w:rPr>
          <w:color w:val="000000" w:themeColor="text1"/>
          <w:sz w:val="28"/>
          <w:szCs w:val="28"/>
          <w:lang w:val="kk-KZ"/>
        </w:rPr>
        <w:t>ұқсас.</w:t>
      </w:r>
      <w:r w:rsidRPr="00197CE2">
        <w:rPr>
          <w:color w:val="000000" w:themeColor="text1"/>
          <w:sz w:val="28"/>
          <w:szCs w:val="28"/>
          <w:lang w:val="kk-KZ"/>
        </w:rPr>
        <w:t xml:space="preserve"> Бұл актерлер емес, драмалық кейіпкерлерді сол жердің тұрғылықты адам</w:t>
      </w:r>
      <w:r w:rsidR="008C24AA" w:rsidRPr="00197CE2">
        <w:rPr>
          <w:color w:val="000000" w:themeColor="text1"/>
          <w:sz w:val="28"/>
          <w:szCs w:val="28"/>
          <w:lang w:val="kk-KZ"/>
        </w:rPr>
        <w:t>д</w:t>
      </w:r>
      <w:r w:rsidRPr="00197CE2">
        <w:rPr>
          <w:color w:val="000000" w:themeColor="text1"/>
          <w:sz w:val="28"/>
          <w:szCs w:val="28"/>
          <w:lang w:val="kk-KZ"/>
        </w:rPr>
        <w:t xml:space="preserve">ары сомдайды. Адамдар киетін маскалар, олар ойнайтын сахна, олар сомдайтын  рөлдер және ең бастысы, олар қойған спектакль </w:t>
      </w:r>
      <w:r w:rsidR="00A93D4E">
        <w:rPr>
          <w:color w:val="000000" w:themeColor="text1"/>
          <w:sz w:val="28"/>
          <w:szCs w:val="28"/>
          <w:lang w:val="kk-KZ"/>
        </w:rPr>
        <w:t>–</w:t>
      </w:r>
      <w:r w:rsidRPr="00197CE2">
        <w:rPr>
          <w:color w:val="000000" w:themeColor="text1"/>
          <w:sz w:val="28"/>
          <w:szCs w:val="28"/>
          <w:lang w:val="kk-KZ"/>
        </w:rPr>
        <w:t xml:space="preserve"> барлығы адамның өзін сипаттайды»</w:t>
      </w:r>
      <w:r w:rsidR="00A93D4E">
        <w:rPr>
          <w:color w:val="000000" w:themeColor="text1"/>
          <w:sz w:val="28"/>
          <w:szCs w:val="28"/>
          <w:lang w:val="kk-KZ"/>
        </w:rPr>
        <w:t xml:space="preserve"> </w:t>
      </w:r>
      <w:r w:rsidRPr="00197CE2">
        <w:rPr>
          <w:color w:val="000000" w:themeColor="text1"/>
          <w:sz w:val="28"/>
          <w:szCs w:val="28"/>
          <w:lang w:val="kk-KZ"/>
        </w:rPr>
        <w:t>[87].</w:t>
      </w:r>
    </w:p>
    <w:p w14:paraId="0DA4F524" w14:textId="77777777" w:rsidR="00771CB2" w:rsidRPr="00197CE2" w:rsidRDefault="00771CB2" w:rsidP="00197CE2">
      <w:pPr>
        <w:ind w:firstLine="709"/>
        <w:jc w:val="both"/>
        <w:rPr>
          <w:color w:val="000000" w:themeColor="text1"/>
          <w:sz w:val="28"/>
          <w:szCs w:val="28"/>
          <w:lang w:val="kk-KZ"/>
        </w:rPr>
      </w:pPr>
      <w:bookmarkStart w:id="46" w:name="_Hlk119944519"/>
      <w:r w:rsidRPr="00197CE2">
        <w:rPr>
          <w:color w:val="000000" w:themeColor="text1"/>
          <w:sz w:val="28"/>
          <w:szCs w:val="28"/>
          <w:lang w:val="kk-KZ"/>
        </w:rPr>
        <w:t xml:space="preserve">Дж. Фридман және Дж. Комбс </w:t>
      </w:r>
      <w:bookmarkEnd w:id="46"/>
      <w:r w:rsidRPr="00197CE2">
        <w:rPr>
          <w:color w:val="000000" w:themeColor="text1"/>
          <w:sz w:val="28"/>
          <w:szCs w:val="28"/>
          <w:lang w:val="kk-KZ"/>
        </w:rPr>
        <w:t>әр түрлі өзіндік ерекшеліктердің қарама-қайшылығы, бізді басқа құрылымдар сияқты өзіндік идеяларға ие ерекше мәдени контексте әлеуметтік өзара әрекеттесу арқылы қалыптасады деген көзқарасты айтады [88]. Демек, абсолютті өзін-өзі тану сияқты нәрсе жоқ деген қорытындыға келеміз.</w:t>
      </w:r>
    </w:p>
    <w:p w14:paraId="0C5D1C8E"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Мамандар адамдармен әр түрлі өзіндік тәжірибе жасау үшін жұмыс істейді және олардың қайсысын қандай контексті таңдайтынын анықтайды. Бұл жұмыс оларға осы «таңдаулы тұлғалардың» өсуі мен дамуын ынталандыратын нарративтерді қайта бастан кешулерге қолдау көрсетуге бағытталған.</w:t>
      </w:r>
    </w:p>
    <w:p w14:paraId="6B1D2915" w14:textId="353493B5" w:rsidR="00771CB2" w:rsidRPr="00197CE2" w:rsidRDefault="00771CB2" w:rsidP="00197CE2">
      <w:pPr>
        <w:ind w:firstLine="709"/>
        <w:jc w:val="both"/>
        <w:rPr>
          <w:color w:val="000000" w:themeColor="text1"/>
          <w:sz w:val="28"/>
          <w:szCs w:val="28"/>
          <w:lang w:val="kk-KZ"/>
        </w:rPr>
      </w:pPr>
      <w:bookmarkStart w:id="47" w:name="_Hlk119944553"/>
      <w:r w:rsidRPr="00197CE2">
        <w:rPr>
          <w:color w:val="000000" w:themeColor="text1"/>
          <w:sz w:val="28"/>
          <w:szCs w:val="28"/>
          <w:lang w:val="kk-KZ"/>
        </w:rPr>
        <w:t>Д.</w:t>
      </w:r>
      <w:r w:rsidR="008C24AA" w:rsidRPr="00197CE2">
        <w:rPr>
          <w:color w:val="000000" w:themeColor="text1"/>
          <w:sz w:val="28"/>
          <w:szCs w:val="28"/>
          <w:lang w:val="kk-KZ"/>
        </w:rPr>
        <w:t xml:space="preserve"> </w:t>
      </w:r>
      <w:r w:rsidRPr="00197CE2">
        <w:rPr>
          <w:color w:val="000000" w:themeColor="text1"/>
          <w:sz w:val="28"/>
          <w:szCs w:val="28"/>
          <w:lang w:val="kk-KZ"/>
        </w:rPr>
        <w:t xml:space="preserve">Парэ </w:t>
      </w:r>
      <w:bookmarkEnd w:id="47"/>
      <w:r w:rsidRPr="00197CE2">
        <w:rPr>
          <w:color w:val="000000" w:themeColor="text1"/>
          <w:sz w:val="28"/>
          <w:szCs w:val="28"/>
          <w:lang w:val="kk-KZ"/>
        </w:rPr>
        <w:t>қалыптастырған маңызды идеяларды білу адамдардың әртүрлі санаттарымен жұмыс істейтін педагог-психологтерге өз іс-әрекеттерін сәтті құруға мүмкіндік береді</w:t>
      </w:r>
      <w:r w:rsidR="008C24AA" w:rsidRPr="00197CE2">
        <w:rPr>
          <w:color w:val="000000" w:themeColor="text1"/>
          <w:sz w:val="28"/>
          <w:szCs w:val="28"/>
          <w:lang w:val="kk-KZ"/>
        </w:rPr>
        <w:t xml:space="preserve">. </w:t>
      </w:r>
      <w:r w:rsidRPr="00197CE2">
        <w:rPr>
          <w:color w:val="000000" w:themeColor="text1"/>
          <w:sz w:val="28"/>
          <w:szCs w:val="28"/>
          <w:lang w:val="kk-KZ"/>
        </w:rPr>
        <w:t xml:space="preserve"> </w:t>
      </w:r>
      <w:r w:rsidR="008C24AA" w:rsidRPr="00197CE2">
        <w:rPr>
          <w:color w:val="000000" w:themeColor="text1"/>
          <w:sz w:val="28"/>
          <w:szCs w:val="28"/>
          <w:lang w:val="kk-KZ"/>
        </w:rPr>
        <w:t>Ш</w:t>
      </w:r>
      <w:r w:rsidRPr="00197CE2">
        <w:rPr>
          <w:color w:val="000000" w:themeColor="text1"/>
          <w:sz w:val="28"/>
          <w:szCs w:val="28"/>
          <w:lang w:val="kk-KZ"/>
        </w:rPr>
        <w:t xml:space="preserve">ындық тек әлеуметтік тұрғыдан ғана емес, сонымен </w:t>
      </w:r>
      <w:r w:rsidRPr="00197CE2">
        <w:rPr>
          <w:color w:val="000000" w:themeColor="text1"/>
          <w:sz w:val="28"/>
          <w:szCs w:val="28"/>
          <w:lang w:val="kk-KZ"/>
        </w:rPr>
        <w:lastRenderedPageBreak/>
        <w:t>қатар тіл мен нарратив арқылы да сақталады, абсолютті шындық жоқ деген пікірге келеді [89].</w:t>
      </w:r>
    </w:p>
    <w:p w14:paraId="58BDFEFE" w14:textId="77777777"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Нарративтік тәжірибенің негізгі идеясы-барлық адамдар тәртіпке сай болып табылады. Кейде адамға сырттан ықпал еткен мәселе, ол үшін өте маңызды болып табылатын құндылықтарды, мақсаттарды, үміттерді бұзуы мүмкін.</w:t>
      </w:r>
    </w:p>
    <w:p w14:paraId="0BEC3390" w14:textId="2E82AAD0"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 практиктері – кез-келген өзекті мәселе адамға тән ішкі қасиеттер емес деп санайды. Міне, осы себепті анықтау үшін педагог- психолог өзінің тәжірибесінде кеңес беру мен психотерапияда қабылданған басқа адамдар арасындағы ең маңызды айырмашылықт</w:t>
      </w:r>
      <w:r w:rsidR="008C24AA" w:rsidRPr="00197CE2">
        <w:rPr>
          <w:color w:val="000000" w:themeColor="text1"/>
          <w:sz w:val="28"/>
          <w:szCs w:val="28"/>
          <w:lang w:val="kk-KZ"/>
        </w:rPr>
        <w:t xml:space="preserve">арды </w:t>
      </w:r>
      <w:r w:rsidRPr="00197CE2">
        <w:rPr>
          <w:color w:val="000000" w:themeColor="text1"/>
          <w:sz w:val="28"/>
          <w:szCs w:val="28"/>
          <w:lang w:val="kk-KZ"/>
        </w:rPr>
        <w:t xml:space="preserve">негізге ала отырып жұмыс жасауы керек. Онда адамды алдын-ала анықтайтын белгілі бір жеке қасиеттері бар деп қарастырады. Мысалы, адам өзін жалқау, ұйымдастырылмаған, мағынасыз өмір сүретін адам ретінде көреді. Ал нарратив практиктері болса  бұл өте пайдалы емес деп санайды. Адамға жалқау екендігімен жұмыс жасау ұсынылғанда, ол өзіне іштей </w:t>
      </w:r>
      <w:r w:rsidR="008C24AA" w:rsidRPr="00197CE2">
        <w:rPr>
          <w:color w:val="000000" w:themeColor="text1"/>
          <w:sz w:val="28"/>
          <w:szCs w:val="28"/>
          <w:lang w:val="kk-KZ"/>
        </w:rPr>
        <w:t>ү</w:t>
      </w:r>
      <w:r w:rsidRPr="00197CE2">
        <w:rPr>
          <w:color w:val="000000" w:themeColor="text1"/>
          <w:sz w:val="28"/>
          <w:szCs w:val="28"/>
          <w:lang w:val="kk-KZ"/>
        </w:rPr>
        <w:t>ңілуі керек. Бұл өте ыңғайсыз, өйткені өзіңізбен бір нәрсе жасау өте қиын, ал оны қабылдау оңай: «Мен шынымен жалқаумын, онымен ештеңе істей алмаймын»- деген сынды пікірді айтады. Өзіңізбен өзіңіз күресу өте ыңғайсыз, ол үшін Сіз өзіңізді жаман деп мойындауыңыз керек.</w:t>
      </w:r>
    </w:p>
    <w:p w14:paraId="7F82D441" w14:textId="7427AD0B"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 xml:space="preserve">Нарративтік тұғырлар бұл мәселеге басқаша қарауды ұсынады. Бұл </w:t>
      </w:r>
      <w:r w:rsidR="008C24AA" w:rsidRPr="00197CE2">
        <w:rPr>
          <w:color w:val="000000" w:themeColor="text1"/>
          <w:sz w:val="28"/>
          <w:szCs w:val="28"/>
          <w:lang w:val="kk-KZ"/>
        </w:rPr>
        <w:t xml:space="preserve">адамды өз проблемаларынан бөлек қабылдау тәсілі </w:t>
      </w:r>
      <w:r w:rsidRPr="00197CE2">
        <w:rPr>
          <w:color w:val="000000" w:themeColor="text1"/>
          <w:sz w:val="28"/>
          <w:szCs w:val="28"/>
          <w:lang w:val="kk-KZ"/>
        </w:rPr>
        <w:t>сыртқы көрініс деп аталады</w:t>
      </w:r>
      <w:r w:rsidR="008C24AA" w:rsidRPr="00197CE2">
        <w:rPr>
          <w:color w:val="000000" w:themeColor="text1"/>
          <w:sz w:val="28"/>
          <w:szCs w:val="28"/>
          <w:lang w:val="kk-KZ"/>
        </w:rPr>
        <w:t>.</w:t>
      </w:r>
    </w:p>
    <w:p w14:paraId="5915C39D" w14:textId="3ECDA536"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Нарративтік практик әңгімелесушіге бәрі жақсы екенін, бұл мәселе бөлек екенін және оған әсер етуі мүмкін екенін сезінуге мүмкіндік береді. Жал</w:t>
      </w:r>
      <w:r w:rsidR="008C24AA" w:rsidRPr="00197CE2">
        <w:rPr>
          <w:color w:val="000000" w:themeColor="text1"/>
          <w:sz w:val="28"/>
          <w:szCs w:val="28"/>
          <w:lang w:val="kk-KZ"/>
        </w:rPr>
        <w:t>пы</w:t>
      </w:r>
      <w:r w:rsidRPr="00197CE2">
        <w:rPr>
          <w:color w:val="000000" w:themeColor="text1"/>
          <w:sz w:val="28"/>
          <w:szCs w:val="28"/>
          <w:lang w:val="kk-KZ"/>
        </w:rPr>
        <w:t xml:space="preserve"> алғанда нарративтік тұғырды жүзеге асыру мен оны қолдану педагогика мен психология саласындағы жұмыстың нәтижелі болуының кепілі бола алатындығын жоғарыда келтірілген мысалдардан аңғаруға болады. </w:t>
      </w:r>
    </w:p>
    <w:p w14:paraId="32FE3D92" w14:textId="39614C5E" w:rsidR="00771CB2" w:rsidRPr="00197CE2" w:rsidRDefault="00771CB2" w:rsidP="00197CE2">
      <w:pPr>
        <w:ind w:firstLine="709"/>
        <w:jc w:val="both"/>
        <w:rPr>
          <w:color w:val="000000" w:themeColor="text1"/>
          <w:sz w:val="28"/>
          <w:szCs w:val="28"/>
          <w:lang w:val="kk-KZ"/>
        </w:rPr>
      </w:pPr>
      <w:r w:rsidRPr="00197CE2">
        <w:rPr>
          <w:color w:val="000000" w:themeColor="text1"/>
          <w:sz w:val="28"/>
          <w:szCs w:val="28"/>
          <w:lang w:val="kk-KZ"/>
        </w:rPr>
        <w:t>Нарративтік тұғырлар мәселесін бірнеше топтарға бөліп қарастыруға болады (</w:t>
      </w:r>
      <w:r w:rsidR="00197CE2">
        <w:rPr>
          <w:color w:val="000000" w:themeColor="text1"/>
          <w:sz w:val="28"/>
          <w:szCs w:val="28"/>
          <w:lang w:val="kk-KZ"/>
        </w:rPr>
        <w:t>1-</w:t>
      </w:r>
      <w:r w:rsidR="00197CE2" w:rsidRPr="00197CE2">
        <w:rPr>
          <w:color w:val="000000" w:themeColor="text1"/>
          <w:sz w:val="28"/>
          <w:szCs w:val="28"/>
          <w:lang w:val="kk-KZ"/>
        </w:rPr>
        <w:t>сурет</w:t>
      </w:r>
      <w:r w:rsidRPr="00197CE2">
        <w:rPr>
          <w:color w:val="000000" w:themeColor="text1"/>
          <w:sz w:val="28"/>
          <w:szCs w:val="28"/>
          <w:lang w:val="kk-KZ"/>
        </w:rPr>
        <w:t xml:space="preserve">). </w:t>
      </w:r>
    </w:p>
    <w:p w14:paraId="5E8CD437" w14:textId="77777777" w:rsidR="00771CB2" w:rsidRPr="00D15C6D" w:rsidRDefault="00771CB2" w:rsidP="00197CE2">
      <w:pPr>
        <w:ind w:firstLine="709"/>
        <w:jc w:val="both"/>
        <w:rPr>
          <w:color w:val="000000" w:themeColor="text1"/>
          <w:sz w:val="28"/>
          <w:szCs w:val="28"/>
          <w:lang w:val="kk-KZ"/>
        </w:rPr>
      </w:pPr>
      <w:r w:rsidRPr="00D15C6D">
        <w:rPr>
          <w:noProof/>
          <w:color w:val="000000" w:themeColor="text1"/>
          <w:sz w:val="28"/>
          <w:szCs w:val="28"/>
        </w:rPr>
        <w:drawing>
          <wp:inline distT="0" distB="0" distL="0" distR="0" wp14:anchorId="21D2E68F" wp14:editId="32E3D364">
            <wp:extent cx="5509260" cy="2222500"/>
            <wp:effectExtent l="0" t="0" r="15240" b="0"/>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B63B70" w14:textId="7A13E4D0" w:rsidR="00771CB2" w:rsidRPr="00D15C6D" w:rsidRDefault="00771CB2" w:rsidP="00197CE2">
      <w:pPr>
        <w:jc w:val="center"/>
        <w:rPr>
          <w:color w:val="000000" w:themeColor="text1"/>
          <w:sz w:val="28"/>
          <w:szCs w:val="28"/>
          <w:lang w:val="kk-KZ"/>
        </w:rPr>
      </w:pPr>
      <w:r w:rsidRPr="00D15C6D">
        <w:rPr>
          <w:color w:val="000000" w:themeColor="text1"/>
          <w:sz w:val="28"/>
          <w:szCs w:val="28"/>
          <w:lang w:val="kk-KZ"/>
        </w:rPr>
        <w:t>Сурет 1</w:t>
      </w:r>
      <w:r w:rsidR="0015709A">
        <w:rPr>
          <w:color w:val="000000" w:themeColor="text1"/>
          <w:sz w:val="28"/>
          <w:szCs w:val="28"/>
          <w:lang w:val="kk-KZ"/>
        </w:rPr>
        <w:t xml:space="preserve"> –</w:t>
      </w:r>
      <w:r w:rsidRPr="00D15C6D">
        <w:rPr>
          <w:color w:val="000000" w:themeColor="text1"/>
          <w:sz w:val="28"/>
          <w:szCs w:val="28"/>
          <w:lang w:val="kk-KZ"/>
        </w:rPr>
        <w:t xml:space="preserve"> Нарративтік тұғырлар мәселесі</w:t>
      </w:r>
    </w:p>
    <w:p w14:paraId="79132262" w14:textId="77777777" w:rsidR="00771CB2" w:rsidRPr="00D15C6D" w:rsidRDefault="00771CB2" w:rsidP="00197CE2">
      <w:pPr>
        <w:ind w:firstLine="709"/>
        <w:jc w:val="both"/>
        <w:rPr>
          <w:color w:val="000000" w:themeColor="text1"/>
          <w:sz w:val="28"/>
          <w:szCs w:val="28"/>
          <w:lang w:val="kk-KZ"/>
        </w:rPr>
      </w:pPr>
    </w:p>
    <w:p w14:paraId="6E1AFC9D" w14:textId="1C5BADEB"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Жоғарыда </w:t>
      </w:r>
      <w:r w:rsidR="00197CE2">
        <w:rPr>
          <w:color w:val="000000" w:themeColor="text1"/>
          <w:sz w:val="28"/>
          <w:szCs w:val="28"/>
          <w:lang w:val="kk-KZ"/>
        </w:rPr>
        <w:t>1-</w:t>
      </w:r>
      <w:r w:rsidR="00197CE2" w:rsidRPr="00D15C6D">
        <w:rPr>
          <w:color w:val="000000" w:themeColor="text1"/>
          <w:sz w:val="28"/>
          <w:szCs w:val="28"/>
          <w:lang w:val="kk-KZ"/>
        </w:rPr>
        <w:t>сурет</w:t>
      </w:r>
      <w:r w:rsidR="00197CE2">
        <w:rPr>
          <w:color w:val="000000" w:themeColor="text1"/>
          <w:sz w:val="28"/>
          <w:szCs w:val="28"/>
          <w:lang w:val="kk-KZ"/>
        </w:rPr>
        <w:t>тен</w:t>
      </w:r>
      <w:r w:rsidRPr="00D15C6D">
        <w:rPr>
          <w:color w:val="000000" w:themeColor="text1"/>
          <w:sz w:val="28"/>
          <w:szCs w:val="28"/>
          <w:lang w:val="kk-KZ"/>
        </w:rPr>
        <w:t xml:space="preserve"> көріп отырғанымыздай нарративтік тұғыр барлық мәселелерді, тіпті «емделмейтін» мәселелерді де шешеуде тиімді болып келеді, атап айтқанда:</w:t>
      </w:r>
    </w:p>
    <w:p w14:paraId="1C5A0C59" w14:textId="71232C56" w:rsidR="00771CB2" w:rsidRPr="00D15C6D" w:rsidRDefault="0015709A" w:rsidP="00197CE2">
      <w:pPr>
        <w:ind w:firstLine="709"/>
        <w:jc w:val="both"/>
        <w:rPr>
          <w:color w:val="000000" w:themeColor="text1"/>
          <w:sz w:val="28"/>
          <w:szCs w:val="28"/>
          <w:lang w:val="kk-KZ"/>
        </w:rPr>
      </w:pPr>
      <w:r>
        <w:rPr>
          <w:color w:val="000000" w:themeColor="text1"/>
          <w:sz w:val="28"/>
          <w:szCs w:val="28"/>
          <w:lang w:val="kk-KZ"/>
        </w:rPr>
        <w:lastRenderedPageBreak/>
        <w:t>1.</w:t>
      </w:r>
      <w:r w:rsidR="00771CB2" w:rsidRPr="00D15C6D">
        <w:rPr>
          <w:color w:val="000000" w:themeColor="text1"/>
          <w:sz w:val="28"/>
          <w:szCs w:val="28"/>
          <w:lang w:val="kk-KZ"/>
        </w:rPr>
        <w:t xml:space="preserve"> Отбасын</w:t>
      </w:r>
      <w:r w:rsidR="008C24AA">
        <w:rPr>
          <w:color w:val="000000" w:themeColor="text1"/>
          <w:sz w:val="28"/>
          <w:szCs w:val="28"/>
          <w:lang w:val="kk-KZ"/>
        </w:rPr>
        <w:t>д</w:t>
      </w:r>
      <w:r w:rsidR="00771CB2" w:rsidRPr="00D15C6D">
        <w:rPr>
          <w:color w:val="000000" w:themeColor="text1"/>
          <w:sz w:val="28"/>
          <w:szCs w:val="28"/>
          <w:lang w:val="kk-KZ"/>
        </w:rPr>
        <w:t>ағы ерлі-зайыптылар мен отбасы мүшелері арасындағы  қарым-қатынас мәселелері.</w:t>
      </w:r>
    </w:p>
    <w:p w14:paraId="459868CE" w14:textId="6C39BF9C" w:rsidR="00771CB2" w:rsidRPr="00D15C6D" w:rsidRDefault="0015709A" w:rsidP="00197CE2">
      <w:pPr>
        <w:ind w:firstLine="709"/>
        <w:jc w:val="both"/>
        <w:rPr>
          <w:color w:val="000000" w:themeColor="text1"/>
          <w:sz w:val="28"/>
          <w:szCs w:val="28"/>
          <w:lang w:val="kk-KZ"/>
        </w:rPr>
      </w:pPr>
      <w:r>
        <w:rPr>
          <w:color w:val="000000" w:themeColor="text1"/>
          <w:sz w:val="28"/>
          <w:szCs w:val="28"/>
          <w:lang w:val="kk-KZ"/>
        </w:rPr>
        <w:t>2.</w:t>
      </w:r>
      <w:r w:rsidR="00771CB2" w:rsidRPr="00D15C6D">
        <w:rPr>
          <w:color w:val="000000" w:themeColor="text1"/>
          <w:sz w:val="28"/>
          <w:szCs w:val="28"/>
          <w:lang w:val="kk-KZ"/>
        </w:rPr>
        <w:t xml:space="preserve"> Тұлға</w:t>
      </w:r>
      <w:r w:rsidR="008C24AA" w:rsidRPr="008C24AA">
        <w:rPr>
          <w:color w:val="000000" w:themeColor="text1"/>
          <w:sz w:val="28"/>
          <w:szCs w:val="28"/>
          <w:lang w:val="kk-KZ"/>
        </w:rPr>
        <w:t>-</w:t>
      </w:r>
      <w:r w:rsidR="00771CB2" w:rsidRPr="00D15C6D">
        <w:rPr>
          <w:color w:val="000000" w:themeColor="text1"/>
          <w:sz w:val="28"/>
          <w:szCs w:val="28"/>
          <w:lang w:val="kk-KZ"/>
        </w:rPr>
        <w:t>аралық қарым-қатынас: өзін-өзі бағалау, тиімділік мәселелері, өмірдің мағынасын жоғалту және мақсаттардың болмауы, ұят, кінә, реніш.</w:t>
      </w:r>
    </w:p>
    <w:p w14:paraId="02F982B4" w14:textId="75E8E932" w:rsidR="00771CB2" w:rsidRPr="00D15C6D" w:rsidRDefault="0015709A" w:rsidP="00197CE2">
      <w:pPr>
        <w:ind w:firstLine="709"/>
        <w:jc w:val="both"/>
        <w:rPr>
          <w:color w:val="000000" w:themeColor="text1"/>
          <w:sz w:val="28"/>
          <w:szCs w:val="28"/>
          <w:lang w:val="kk-KZ"/>
        </w:rPr>
      </w:pPr>
      <w:r>
        <w:rPr>
          <w:color w:val="000000" w:themeColor="text1"/>
          <w:sz w:val="28"/>
          <w:szCs w:val="28"/>
          <w:lang w:val="kk-KZ"/>
        </w:rPr>
        <w:t>3.</w:t>
      </w:r>
      <w:r w:rsidR="00771CB2" w:rsidRPr="00D15C6D">
        <w:rPr>
          <w:color w:val="000000" w:themeColor="text1"/>
          <w:sz w:val="28"/>
          <w:szCs w:val="28"/>
          <w:lang w:val="kk-KZ"/>
        </w:rPr>
        <w:t xml:space="preserve"> Ұйымдастырушылық: ұйым немесе қауымдастық ішінде келісімдер мен байланыстар құру мәселелері.</w:t>
      </w:r>
    </w:p>
    <w:p w14:paraId="3917DB07" w14:textId="56F74F01" w:rsidR="00771CB2" w:rsidRPr="00D15C6D" w:rsidRDefault="0015709A" w:rsidP="00197CE2">
      <w:pPr>
        <w:ind w:firstLine="709"/>
        <w:jc w:val="both"/>
        <w:rPr>
          <w:color w:val="000000" w:themeColor="text1"/>
          <w:sz w:val="28"/>
          <w:szCs w:val="28"/>
          <w:lang w:val="kk-KZ"/>
        </w:rPr>
      </w:pPr>
      <w:r>
        <w:rPr>
          <w:color w:val="000000" w:themeColor="text1"/>
          <w:sz w:val="28"/>
          <w:szCs w:val="28"/>
          <w:lang w:val="kk-KZ"/>
        </w:rPr>
        <w:t>4.</w:t>
      </w:r>
      <w:r w:rsidR="00771CB2" w:rsidRPr="00D15C6D">
        <w:rPr>
          <w:color w:val="000000" w:themeColor="text1"/>
          <w:sz w:val="28"/>
          <w:szCs w:val="28"/>
          <w:lang w:val="kk-KZ"/>
        </w:rPr>
        <w:t xml:space="preserve"> Әлеуметтік: қысым көрсету және адам құқықтарын сақтамау мәселелері, сондай-ақ зорлық-зомбылық, табиғи апаттардан зардап шеккендермен жұмыс жүргізу, халықтың маргинал топтарына</w:t>
      </w:r>
      <w:r w:rsidR="008C24AA">
        <w:rPr>
          <w:color w:val="000000" w:themeColor="text1"/>
          <w:sz w:val="28"/>
          <w:szCs w:val="28"/>
          <w:lang w:val="kk-KZ"/>
        </w:rPr>
        <w:t xml:space="preserve"> </w:t>
      </w:r>
      <w:r w:rsidR="00771CB2" w:rsidRPr="00D15C6D">
        <w:rPr>
          <w:color w:val="000000" w:themeColor="text1"/>
          <w:sz w:val="28"/>
          <w:szCs w:val="28"/>
          <w:lang w:val="kk-KZ"/>
        </w:rPr>
        <w:t>-баспанасынан, жұмысынан, ата-анасынан және туыстарынан айрылғандарға көмек көрсету.</w:t>
      </w:r>
    </w:p>
    <w:p w14:paraId="633A78C1" w14:textId="2C0E51E7" w:rsidR="00771CB2" w:rsidRPr="00D15C6D" w:rsidRDefault="0015709A" w:rsidP="00197CE2">
      <w:pPr>
        <w:ind w:firstLine="709"/>
        <w:jc w:val="both"/>
        <w:rPr>
          <w:color w:val="000000" w:themeColor="text1"/>
          <w:sz w:val="28"/>
          <w:szCs w:val="28"/>
          <w:lang w:val="kk-KZ"/>
        </w:rPr>
      </w:pPr>
      <w:r>
        <w:rPr>
          <w:color w:val="000000" w:themeColor="text1"/>
          <w:sz w:val="28"/>
          <w:szCs w:val="28"/>
          <w:lang w:val="kk-KZ"/>
        </w:rPr>
        <w:t>5.</w:t>
      </w:r>
      <w:r w:rsidR="00771CB2" w:rsidRPr="00D15C6D">
        <w:rPr>
          <w:color w:val="000000" w:themeColor="text1"/>
          <w:sz w:val="28"/>
          <w:szCs w:val="28"/>
          <w:lang w:val="kk-KZ"/>
        </w:rPr>
        <w:t xml:space="preserve"> Ауыр науқастарға нарративтік тұғырлар да көмектеседі. Мәселен, егер одан құтылу мүмкін болмаса, оған мойынсыну.</w:t>
      </w:r>
    </w:p>
    <w:p w14:paraId="1D3D1B03" w14:textId="77777777" w:rsidR="0015709A" w:rsidRDefault="0015709A" w:rsidP="00197CE2">
      <w:pPr>
        <w:ind w:firstLine="709"/>
        <w:jc w:val="both"/>
        <w:rPr>
          <w:color w:val="000000" w:themeColor="text1"/>
          <w:sz w:val="28"/>
          <w:szCs w:val="28"/>
          <w:lang w:val="kk-KZ"/>
        </w:rPr>
      </w:pPr>
      <w:r>
        <w:rPr>
          <w:color w:val="000000" w:themeColor="text1"/>
          <w:sz w:val="28"/>
          <w:szCs w:val="28"/>
          <w:lang w:val="kk-KZ"/>
        </w:rPr>
        <w:t>6.</w:t>
      </w:r>
      <w:r w:rsidR="00771CB2" w:rsidRPr="00D15C6D">
        <w:rPr>
          <w:color w:val="000000" w:themeColor="text1"/>
          <w:sz w:val="28"/>
          <w:szCs w:val="28"/>
          <w:lang w:val="kk-KZ"/>
        </w:rPr>
        <w:t xml:space="preserve"> Жасөспірімдермен жұмыс жасауда да тиімді. Бұл ретте өмірдегі, оқудағы сәтсіздіктер, мамандық таңдау, ата-аналармен қарым-қатынас, уақыттың жетіспеушілігі, алғашқы махаббат және жас</w:t>
      </w:r>
      <w:r w:rsidR="008C24AA">
        <w:rPr>
          <w:color w:val="000000" w:themeColor="text1"/>
          <w:sz w:val="28"/>
          <w:szCs w:val="28"/>
          <w:lang w:val="kk-KZ"/>
        </w:rPr>
        <w:t xml:space="preserve"> </w:t>
      </w:r>
      <w:r w:rsidR="00771CB2" w:rsidRPr="00D15C6D">
        <w:rPr>
          <w:color w:val="000000" w:themeColor="text1"/>
          <w:sz w:val="28"/>
          <w:szCs w:val="28"/>
          <w:lang w:val="kk-KZ"/>
        </w:rPr>
        <w:t>ерекшеліктеріне байланысты басқа да мәселелерді өте тиімді және салыстырмалы түрде тез шешілуіне нарративтік тұғырлар септігін тигізеді.</w:t>
      </w:r>
    </w:p>
    <w:p w14:paraId="4B552632" w14:textId="3D4AF861" w:rsidR="00771CB2"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Осы ретте біз нарративтік тұғырларды жүзеге асырудың  үш кезеңі төменде келтірілген </w:t>
      </w:r>
      <w:r w:rsidR="008C24AA">
        <w:rPr>
          <w:color w:val="000000" w:themeColor="text1"/>
          <w:sz w:val="28"/>
          <w:szCs w:val="28"/>
          <w:lang w:val="kk-KZ"/>
        </w:rPr>
        <w:t>(</w:t>
      </w:r>
      <w:r w:rsidR="0015709A">
        <w:rPr>
          <w:color w:val="000000" w:themeColor="text1"/>
          <w:sz w:val="28"/>
          <w:szCs w:val="28"/>
          <w:lang w:val="kk-KZ"/>
        </w:rPr>
        <w:t>2-</w:t>
      </w:r>
      <w:r w:rsidR="0015709A" w:rsidRPr="00D15C6D">
        <w:rPr>
          <w:color w:val="000000" w:themeColor="text1"/>
          <w:sz w:val="28"/>
          <w:szCs w:val="28"/>
          <w:lang w:val="kk-KZ"/>
        </w:rPr>
        <w:t>сурет</w:t>
      </w:r>
      <w:r w:rsidR="008C24AA" w:rsidRPr="008C24AA">
        <w:rPr>
          <w:color w:val="000000" w:themeColor="text1"/>
          <w:sz w:val="28"/>
          <w:szCs w:val="28"/>
          <w:lang w:val="kk-KZ"/>
        </w:rPr>
        <w:t>)</w:t>
      </w:r>
      <w:r w:rsidR="008C24AA">
        <w:rPr>
          <w:color w:val="000000" w:themeColor="text1"/>
          <w:sz w:val="28"/>
          <w:szCs w:val="28"/>
          <w:lang w:val="kk-KZ"/>
        </w:rPr>
        <w:t>.</w:t>
      </w:r>
    </w:p>
    <w:p w14:paraId="6C2C5D37" w14:textId="77777777" w:rsidR="00197CE2" w:rsidRPr="008C24AA" w:rsidRDefault="00197CE2" w:rsidP="00197CE2">
      <w:pPr>
        <w:ind w:firstLine="709"/>
        <w:jc w:val="both"/>
        <w:rPr>
          <w:color w:val="000000" w:themeColor="text1"/>
          <w:sz w:val="28"/>
          <w:szCs w:val="28"/>
          <w:lang w:val="kk-KZ"/>
        </w:rPr>
      </w:pPr>
    </w:p>
    <w:p w14:paraId="1CA72C13" w14:textId="77777777" w:rsidR="00771CB2" w:rsidRPr="00D15C6D" w:rsidRDefault="00771CB2" w:rsidP="00197CE2">
      <w:pPr>
        <w:ind w:firstLine="709"/>
        <w:jc w:val="both"/>
        <w:rPr>
          <w:color w:val="000000" w:themeColor="text1"/>
          <w:sz w:val="28"/>
          <w:szCs w:val="28"/>
          <w:lang w:val="kk-KZ"/>
        </w:rPr>
      </w:pPr>
      <w:r w:rsidRPr="00D15C6D">
        <w:rPr>
          <w:noProof/>
          <w:color w:val="000000" w:themeColor="text1"/>
          <w:sz w:val="28"/>
          <w:szCs w:val="28"/>
        </w:rPr>
        <w:drawing>
          <wp:inline distT="0" distB="0" distL="0" distR="0" wp14:anchorId="69317C31" wp14:editId="2A764DFA">
            <wp:extent cx="5046345" cy="2291715"/>
            <wp:effectExtent l="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D00ECA8" w14:textId="77777777" w:rsidR="00197CE2" w:rsidRPr="00F725B1" w:rsidRDefault="00197CE2" w:rsidP="00197CE2">
      <w:pPr>
        <w:ind w:left="720"/>
        <w:jc w:val="center"/>
        <w:rPr>
          <w:color w:val="000000" w:themeColor="text1"/>
          <w:sz w:val="16"/>
          <w:szCs w:val="16"/>
          <w:lang w:val="kk-KZ"/>
        </w:rPr>
      </w:pPr>
    </w:p>
    <w:p w14:paraId="54529B8F" w14:textId="18EAB50B" w:rsidR="00771CB2" w:rsidRPr="00D15C6D" w:rsidRDefault="00771CB2" w:rsidP="000A4F15">
      <w:pPr>
        <w:jc w:val="center"/>
        <w:rPr>
          <w:color w:val="000000" w:themeColor="text1"/>
          <w:sz w:val="28"/>
          <w:szCs w:val="28"/>
          <w:lang w:val="kk-KZ"/>
        </w:rPr>
      </w:pPr>
      <w:r w:rsidRPr="00D15C6D">
        <w:rPr>
          <w:color w:val="000000" w:themeColor="text1"/>
          <w:sz w:val="28"/>
          <w:szCs w:val="28"/>
          <w:lang w:val="kk-KZ"/>
        </w:rPr>
        <w:t>Сурет 2</w:t>
      </w:r>
      <w:r w:rsidR="000A4F15">
        <w:rPr>
          <w:color w:val="000000" w:themeColor="text1"/>
          <w:sz w:val="28"/>
          <w:szCs w:val="28"/>
          <w:lang w:val="kk-KZ"/>
        </w:rPr>
        <w:t xml:space="preserve"> –</w:t>
      </w:r>
      <w:r w:rsidRPr="00D15C6D">
        <w:rPr>
          <w:color w:val="000000" w:themeColor="text1"/>
          <w:sz w:val="28"/>
          <w:szCs w:val="28"/>
          <w:lang w:val="kk-KZ"/>
        </w:rPr>
        <w:t xml:space="preserve"> Нарративтік тұғырларды жүзеге асырудың  үш кезеңі</w:t>
      </w:r>
    </w:p>
    <w:p w14:paraId="0026A1CF" w14:textId="77777777" w:rsidR="00771CB2" w:rsidRPr="00D15C6D" w:rsidRDefault="00771CB2" w:rsidP="00197CE2">
      <w:pPr>
        <w:ind w:firstLine="709"/>
        <w:jc w:val="both"/>
        <w:rPr>
          <w:color w:val="000000" w:themeColor="text1"/>
          <w:sz w:val="28"/>
          <w:szCs w:val="28"/>
          <w:lang w:val="kk-KZ"/>
        </w:rPr>
      </w:pPr>
    </w:p>
    <w:p w14:paraId="651A220B" w14:textId="161729C1"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Жоғарыда келтірілген </w:t>
      </w:r>
      <w:r w:rsidR="0015709A">
        <w:rPr>
          <w:color w:val="000000" w:themeColor="text1"/>
          <w:sz w:val="28"/>
          <w:szCs w:val="28"/>
          <w:lang w:val="kk-KZ"/>
        </w:rPr>
        <w:t>2-</w:t>
      </w:r>
      <w:r w:rsidR="0015709A" w:rsidRPr="00D15C6D">
        <w:rPr>
          <w:color w:val="000000" w:themeColor="text1"/>
          <w:sz w:val="28"/>
          <w:szCs w:val="28"/>
          <w:lang w:val="kk-KZ"/>
        </w:rPr>
        <w:t>сурет</w:t>
      </w:r>
      <w:r w:rsidRPr="00D15C6D">
        <w:rPr>
          <w:color w:val="000000" w:themeColor="text1"/>
          <w:sz w:val="28"/>
          <w:szCs w:val="28"/>
          <w:lang w:val="kk-KZ"/>
        </w:rPr>
        <w:t>ден көріп отырғанымыздай нарративтік тұғырларды жүзеге асыру үш кезеңде жүретіндігі, мәселен:</w:t>
      </w:r>
    </w:p>
    <w:p w14:paraId="3698E168" w14:textId="58AE7C8A" w:rsidR="00771CB2" w:rsidRPr="00D15C6D" w:rsidRDefault="00771CB2" w:rsidP="00197CE2">
      <w:pPr>
        <w:ind w:firstLine="709"/>
        <w:jc w:val="both"/>
        <w:rPr>
          <w:color w:val="000000" w:themeColor="text1"/>
          <w:sz w:val="28"/>
          <w:szCs w:val="28"/>
          <w:lang w:val="kk-KZ"/>
        </w:rPr>
      </w:pPr>
      <w:r w:rsidRPr="00D15C6D">
        <w:rPr>
          <w:i/>
          <w:iCs/>
          <w:color w:val="000000" w:themeColor="text1"/>
          <w:sz w:val="28"/>
          <w:szCs w:val="28"/>
          <w:lang w:val="kk-KZ"/>
        </w:rPr>
        <w:t>Біріншіден,</w:t>
      </w:r>
      <w:r w:rsidRPr="00D15C6D">
        <w:rPr>
          <w:color w:val="000000" w:themeColor="text1"/>
          <w:sz w:val="28"/>
          <w:szCs w:val="28"/>
          <w:lang w:val="kk-KZ"/>
        </w:rPr>
        <w:t xml:space="preserve"> адам өмірінің ішінен оның өзекті мәселерінен бөліп алу, оны қарастыру, талдау және талқыл</w:t>
      </w:r>
      <w:r w:rsidR="008C24AA">
        <w:rPr>
          <w:color w:val="000000" w:themeColor="text1"/>
          <w:sz w:val="28"/>
          <w:szCs w:val="28"/>
          <w:lang w:val="kk-KZ"/>
        </w:rPr>
        <w:t>а</w:t>
      </w:r>
      <w:r w:rsidRPr="00D15C6D">
        <w:rPr>
          <w:color w:val="000000" w:themeColor="text1"/>
          <w:sz w:val="28"/>
          <w:szCs w:val="28"/>
          <w:lang w:val="kk-KZ"/>
        </w:rPr>
        <w:t xml:space="preserve">у. </w:t>
      </w:r>
    </w:p>
    <w:p w14:paraId="220C19BE" w14:textId="11A99BE5" w:rsidR="00771CB2" w:rsidRPr="00D15C6D" w:rsidRDefault="00771CB2" w:rsidP="00197CE2">
      <w:pPr>
        <w:ind w:firstLine="709"/>
        <w:jc w:val="both"/>
        <w:rPr>
          <w:color w:val="000000" w:themeColor="text1"/>
          <w:sz w:val="28"/>
          <w:szCs w:val="28"/>
          <w:lang w:val="kk-KZ"/>
        </w:rPr>
      </w:pPr>
      <w:r w:rsidRPr="00D15C6D">
        <w:rPr>
          <w:i/>
          <w:iCs/>
          <w:color w:val="000000" w:themeColor="text1"/>
          <w:sz w:val="28"/>
          <w:szCs w:val="28"/>
          <w:lang w:val="kk-KZ"/>
        </w:rPr>
        <w:t>Екіншіден</w:t>
      </w:r>
      <w:r w:rsidRPr="00D15C6D">
        <w:rPr>
          <w:color w:val="000000" w:themeColor="text1"/>
          <w:sz w:val="28"/>
          <w:szCs w:val="28"/>
          <w:lang w:val="kk-KZ"/>
        </w:rPr>
        <w:t>, адамдар «үстем», «бағынышты» деп қабылдайтын өміріндегі өзекті, әрі қиындық тудыратын «ауыр әңгімелерден» ажырау, бұл ретте олардың алдын алу мен ауыр әңгімелердің адамның психологиясына, дүниетанымына кері әсер ететіндігін қарастыру.</w:t>
      </w:r>
    </w:p>
    <w:p w14:paraId="45444206" w14:textId="77777777" w:rsidR="00771CB2" w:rsidRPr="00D15C6D" w:rsidRDefault="00771CB2" w:rsidP="00197CE2">
      <w:pPr>
        <w:ind w:firstLine="709"/>
        <w:jc w:val="both"/>
        <w:rPr>
          <w:color w:val="000000" w:themeColor="text1"/>
          <w:sz w:val="28"/>
          <w:szCs w:val="28"/>
          <w:lang w:val="kk-KZ"/>
        </w:rPr>
      </w:pPr>
      <w:r w:rsidRPr="00D15C6D">
        <w:rPr>
          <w:i/>
          <w:iCs/>
          <w:color w:val="000000" w:themeColor="text1"/>
          <w:sz w:val="28"/>
          <w:szCs w:val="28"/>
          <w:lang w:val="kk-KZ"/>
        </w:rPr>
        <w:t>Үшінші,</w:t>
      </w:r>
      <w:r w:rsidRPr="00D15C6D">
        <w:rPr>
          <w:color w:val="000000" w:themeColor="text1"/>
          <w:sz w:val="28"/>
          <w:szCs w:val="28"/>
          <w:lang w:val="kk-KZ"/>
        </w:rPr>
        <w:t xml:space="preserve"> өзінің өмір тарихын адам өмірінің балама, таңдаулы тәсілдеріне сәйкес қайта құру, ол әр адам өз өмірін құрушы, жасаушы болып табылады, әрі оңтайлы, әрі тиімді тәсілдерді қолдана алуға үйренуі маңызды болып табылады. </w:t>
      </w:r>
    </w:p>
    <w:p w14:paraId="66A5BC44" w14:textId="32CE5E4F"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lastRenderedPageBreak/>
        <w:t>Нарративтік тұғырларды қолдануда ешқандай шектеулер жоқ</w:t>
      </w:r>
      <w:r w:rsidR="008C24AA">
        <w:rPr>
          <w:color w:val="000000" w:themeColor="text1"/>
          <w:sz w:val="28"/>
          <w:szCs w:val="28"/>
          <w:lang w:val="kk-KZ"/>
        </w:rPr>
        <w:t xml:space="preserve">, </w:t>
      </w:r>
      <w:r w:rsidRPr="00D15C6D">
        <w:rPr>
          <w:color w:val="000000" w:themeColor="text1"/>
          <w:sz w:val="28"/>
          <w:szCs w:val="28"/>
          <w:lang w:val="kk-KZ"/>
        </w:rPr>
        <w:t xml:space="preserve">ол кез келген адамға қол жетімді [90].  </w:t>
      </w:r>
    </w:p>
    <w:p w14:paraId="7F345F9B" w14:textId="2DD7A813"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Осылайша, </w:t>
      </w:r>
      <w:r w:rsidRPr="008C24AA">
        <w:rPr>
          <w:color w:val="000000" w:themeColor="text1"/>
          <w:sz w:val="28"/>
          <w:szCs w:val="28"/>
          <w:lang w:val="kk-KZ"/>
        </w:rPr>
        <w:t xml:space="preserve">нарративтік тұғырлар педагогика, психология ғылымдарында жедел дамып келе жатқан өзекті тұғырдың бірі болып табылады. Бұл бағыттың дамуы адамдардың өмір сүру жағдайларының, олардың күтулері мен қажеттіліктерінің әр түрлі өзгерістерімен, сондай -ақ әр түрлі педагогикалық, психологиялық әдістерді қолдану нәтижелерін ғылыми негіздеу мен тексеруге, қоғамның сұранысына сай жүзеге асырылады. Көмек сұраған адамдардың мүдделері мен қажеттіліктерін ескеру және оларға тиімді көмек көрсетуге ұмтыла отырып, педагог-психологтер болашақта кең сұранысқа ие </w:t>
      </w:r>
      <w:r w:rsidR="000D0043">
        <w:rPr>
          <w:color w:val="000000" w:themeColor="text1"/>
          <w:sz w:val="28"/>
          <w:szCs w:val="28"/>
          <w:lang w:val="kk-KZ"/>
        </w:rPr>
        <w:t xml:space="preserve">болатын озық және болашағы зор </w:t>
      </w:r>
      <w:r w:rsidRPr="008C24AA">
        <w:rPr>
          <w:color w:val="000000" w:themeColor="text1"/>
          <w:sz w:val="28"/>
          <w:szCs w:val="28"/>
          <w:lang w:val="kk-KZ"/>
        </w:rPr>
        <w:t>нарративтік тұрғыларды қолдануға бастамашы болады.</w:t>
      </w:r>
    </w:p>
    <w:p w14:paraId="1744B486" w14:textId="77777777"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shd w:val="clear" w:color="auto" w:fill="FFFFFF"/>
          <w:lang w:val="kk-KZ"/>
        </w:rPr>
        <w:t xml:space="preserve">Нарративті адамның табиғаты мен оның қоршаған ортасын зерттейтін гуманитарлық ғылымдарда да қолдана аламыз. Адамның жеке өмірлік тәжірибесі қалыптасатын қоғаммен, демек, өзінің жеке пікірі мен қоршаған әлемге субъективті көзқарасы сияқты, адамның да субъективті бағалауларынан нарративті бөліп ала алмаймыз. </w:t>
      </w:r>
    </w:p>
    <w:p w14:paraId="41CE2BDB" w14:textId="3368EF8B" w:rsidR="00771CB2" w:rsidRPr="00D15C6D" w:rsidRDefault="00771CB2" w:rsidP="00197CE2">
      <w:pPr>
        <w:ind w:firstLine="709"/>
        <w:jc w:val="both"/>
        <w:rPr>
          <w:rStyle w:val="jlqj4b"/>
          <w:color w:val="000000" w:themeColor="text1"/>
          <w:lang w:val="kk-KZ"/>
        </w:rPr>
      </w:pPr>
      <w:r w:rsidRPr="00D15C6D">
        <w:rPr>
          <w:color w:val="000000" w:themeColor="text1"/>
          <w:sz w:val="28"/>
          <w:szCs w:val="28"/>
          <w:lang w:val="kk-KZ"/>
        </w:rPr>
        <w:t xml:space="preserve">Нарративтік тұғырлардың </w:t>
      </w:r>
      <w:r w:rsidRPr="00D15C6D">
        <w:rPr>
          <w:rStyle w:val="jlqj4b"/>
          <w:color w:val="000000" w:themeColor="text1"/>
          <w:sz w:val="28"/>
          <w:szCs w:val="28"/>
          <w:lang w:val="kk-KZ"/>
        </w:rPr>
        <w:t xml:space="preserve">эмпирикалық негізін құраған еңбектер қатарына философтардың ғылыми зерттеулері </w:t>
      </w:r>
      <w:bookmarkStart w:id="48" w:name="_Hlk119944639"/>
      <w:r w:rsidRPr="00D15C6D">
        <w:rPr>
          <w:rStyle w:val="jlqj4b"/>
          <w:color w:val="000000" w:themeColor="text1"/>
          <w:sz w:val="28"/>
          <w:szCs w:val="28"/>
          <w:lang w:val="kk-KZ"/>
        </w:rPr>
        <w:t>Ф.</w:t>
      </w:r>
      <w:r w:rsidR="008C24AA">
        <w:rPr>
          <w:rStyle w:val="jlqj4b"/>
          <w:color w:val="000000" w:themeColor="text1"/>
          <w:sz w:val="28"/>
          <w:szCs w:val="28"/>
          <w:lang w:val="kk-KZ"/>
        </w:rPr>
        <w:t xml:space="preserve"> </w:t>
      </w:r>
      <w:r w:rsidRPr="00D15C6D">
        <w:rPr>
          <w:rStyle w:val="jlqj4b"/>
          <w:color w:val="000000" w:themeColor="text1"/>
          <w:sz w:val="28"/>
          <w:szCs w:val="28"/>
          <w:lang w:val="kk-KZ"/>
        </w:rPr>
        <w:t>Анкерсмит «Нарратив логикасы». Тарихшылар тілінің семантикалық талдауы», психологтардың М.</w:t>
      </w:r>
      <w:r w:rsidR="000A4F15">
        <w:rPr>
          <w:rStyle w:val="jlqj4b"/>
          <w:color w:val="000000" w:themeColor="text1"/>
          <w:sz w:val="28"/>
          <w:szCs w:val="28"/>
          <w:lang w:val="kk-KZ"/>
        </w:rPr>
        <w:t> </w:t>
      </w:r>
      <w:r w:rsidRPr="00D15C6D">
        <w:rPr>
          <w:rStyle w:val="jlqj4b"/>
          <w:color w:val="000000" w:themeColor="text1"/>
          <w:sz w:val="28"/>
          <w:szCs w:val="28"/>
          <w:lang w:val="kk-KZ"/>
        </w:rPr>
        <w:t>Уайттың «Нарративтік тәжірибенің картасы», «Нарративті терапияға кіріспе»; Дж.Брунердің «Өмір нарратив ретінде», тарихнамада Й.</w:t>
      </w:r>
      <w:r w:rsidR="008C24AA">
        <w:rPr>
          <w:rStyle w:val="jlqj4b"/>
          <w:color w:val="000000" w:themeColor="text1"/>
          <w:sz w:val="28"/>
          <w:szCs w:val="28"/>
          <w:lang w:val="kk-KZ"/>
        </w:rPr>
        <w:t xml:space="preserve"> </w:t>
      </w:r>
      <w:r w:rsidRPr="00D15C6D">
        <w:rPr>
          <w:rStyle w:val="jlqj4b"/>
          <w:color w:val="000000" w:themeColor="text1"/>
          <w:sz w:val="28"/>
          <w:szCs w:val="28"/>
          <w:lang w:val="kk-KZ"/>
        </w:rPr>
        <w:t>Брокмайер және Р.Харренің «Нарратив: балама парадигманың мәселелері мен уәделері»; лингвист</w:t>
      </w:r>
      <w:r w:rsidR="008C24AA">
        <w:rPr>
          <w:rStyle w:val="jlqj4b"/>
          <w:color w:val="000000" w:themeColor="text1"/>
          <w:sz w:val="28"/>
          <w:szCs w:val="28"/>
          <w:lang w:val="kk-KZ"/>
        </w:rPr>
        <w:t>т</w:t>
      </w:r>
      <w:r w:rsidRPr="00D15C6D">
        <w:rPr>
          <w:rStyle w:val="jlqj4b"/>
          <w:color w:val="000000" w:themeColor="text1"/>
          <w:sz w:val="28"/>
          <w:szCs w:val="28"/>
          <w:lang w:val="kk-KZ"/>
        </w:rPr>
        <w:t>ер мен жазушылардың Р.</w:t>
      </w:r>
      <w:r w:rsidR="008C24AA">
        <w:rPr>
          <w:rStyle w:val="jlqj4b"/>
          <w:color w:val="000000" w:themeColor="text1"/>
          <w:sz w:val="28"/>
          <w:szCs w:val="28"/>
          <w:lang w:val="kk-KZ"/>
        </w:rPr>
        <w:t xml:space="preserve"> </w:t>
      </w:r>
      <w:r w:rsidRPr="00D15C6D">
        <w:rPr>
          <w:rStyle w:val="jlqj4b"/>
          <w:color w:val="000000" w:themeColor="text1"/>
          <w:sz w:val="28"/>
          <w:szCs w:val="28"/>
          <w:lang w:val="kk-KZ"/>
        </w:rPr>
        <w:t>Барт «Әңгімелеу мәтіндерінің құрылымдық талдауына кіріспе»; В.</w:t>
      </w:r>
      <w:r w:rsidR="008C24AA">
        <w:rPr>
          <w:rStyle w:val="jlqj4b"/>
          <w:color w:val="000000" w:themeColor="text1"/>
          <w:sz w:val="28"/>
          <w:szCs w:val="28"/>
          <w:lang w:val="kk-KZ"/>
        </w:rPr>
        <w:t xml:space="preserve"> </w:t>
      </w:r>
      <w:r w:rsidRPr="00D15C6D">
        <w:rPr>
          <w:rStyle w:val="jlqj4b"/>
          <w:color w:val="000000" w:themeColor="text1"/>
          <w:sz w:val="28"/>
          <w:szCs w:val="28"/>
          <w:lang w:val="kk-KZ"/>
        </w:rPr>
        <w:t>Шмидтің «Нарратология»; Н.Ф.</w:t>
      </w:r>
      <w:r w:rsidR="008C24AA">
        <w:rPr>
          <w:rStyle w:val="jlqj4b"/>
          <w:color w:val="000000" w:themeColor="text1"/>
          <w:sz w:val="28"/>
          <w:szCs w:val="28"/>
          <w:lang w:val="kk-KZ"/>
        </w:rPr>
        <w:t xml:space="preserve"> </w:t>
      </w:r>
      <w:r w:rsidRPr="00D15C6D">
        <w:rPr>
          <w:rStyle w:val="jlqj4b"/>
          <w:color w:val="000000" w:themeColor="text1"/>
          <w:sz w:val="28"/>
          <w:szCs w:val="28"/>
          <w:lang w:val="kk-KZ"/>
        </w:rPr>
        <w:t>Алефиренконың «Сөйлеу бейнелеуінің баяндау-дискурсивті механизмі</w:t>
      </w:r>
      <w:r w:rsidRPr="00D15C6D">
        <w:rPr>
          <w:color w:val="000000" w:themeColor="text1"/>
          <w:sz w:val="28"/>
          <w:szCs w:val="28"/>
          <w:lang w:val="kk-KZ"/>
        </w:rPr>
        <w:t>»</w:t>
      </w:r>
      <w:r w:rsidRPr="00D15C6D">
        <w:rPr>
          <w:rStyle w:val="jlqj4b"/>
          <w:color w:val="000000" w:themeColor="text1"/>
          <w:sz w:val="28"/>
          <w:szCs w:val="28"/>
          <w:lang w:val="kk-KZ"/>
        </w:rPr>
        <w:t>;</w:t>
      </w:r>
      <w:r w:rsidRPr="00D15C6D">
        <w:rPr>
          <w:color w:val="000000" w:themeColor="text1"/>
          <w:sz w:val="28"/>
          <w:szCs w:val="28"/>
          <w:lang w:val="kk-KZ"/>
        </w:rPr>
        <w:t xml:space="preserve"> </w:t>
      </w:r>
      <w:r w:rsidRPr="00D15C6D">
        <w:rPr>
          <w:rStyle w:val="jlqj4b"/>
          <w:color w:val="000000" w:themeColor="text1"/>
          <w:sz w:val="28"/>
          <w:szCs w:val="28"/>
          <w:lang w:val="kk-KZ"/>
        </w:rPr>
        <w:t>В.Е.</w:t>
      </w:r>
      <w:r w:rsidR="008C24AA">
        <w:rPr>
          <w:rStyle w:val="jlqj4b"/>
          <w:color w:val="000000" w:themeColor="text1"/>
          <w:sz w:val="28"/>
          <w:szCs w:val="28"/>
          <w:lang w:val="kk-KZ"/>
        </w:rPr>
        <w:t xml:space="preserve"> </w:t>
      </w:r>
      <w:r w:rsidRPr="00D15C6D">
        <w:rPr>
          <w:rStyle w:val="jlqj4b"/>
          <w:color w:val="000000" w:themeColor="text1"/>
          <w:sz w:val="28"/>
          <w:szCs w:val="28"/>
          <w:lang w:val="kk-KZ"/>
        </w:rPr>
        <w:t xml:space="preserve">Чернявскаяның «Өткен шақ мәтіндік шындық ретінде: тарихи нарративті лингвистикалық талдаудағы әдіснамалық мүмкіндіктер» атты </w:t>
      </w:r>
      <w:bookmarkEnd w:id="48"/>
      <w:r w:rsidRPr="00D15C6D">
        <w:rPr>
          <w:rStyle w:val="jlqj4b"/>
          <w:color w:val="000000" w:themeColor="text1"/>
          <w:sz w:val="28"/>
          <w:szCs w:val="28"/>
          <w:lang w:val="kk-KZ"/>
        </w:rPr>
        <w:t xml:space="preserve">еңбектерді жатқызуға болады </w:t>
      </w:r>
      <w:r w:rsidRPr="00D15C6D">
        <w:rPr>
          <w:color w:val="000000" w:themeColor="text1"/>
          <w:sz w:val="28"/>
          <w:szCs w:val="28"/>
          <w:lang w:val="kk-KZ"/>
        </w:rPr>
        <w:t>[91</w:t>
      </w:r>
      <w:r w:rsidR="0015709A">
        <w:rPr>
          <w:color w:val="000000" w:themeColor="text1"/>
          <w:sz w:val="28"/>
          <w:szCs w:val="28"/>
          <w:lang w:val="kk-KZ"/>
        </w:rPr>
        <w:t>-</w:t>
      </w:r>
      <w:r w:rsidRPr="00D15C6D">
        <w:rPr>
          <w:color w:val="000000" w:themeColor="text1"/>
          <w:sz w:val="28"/>
          <w:szCs w:val="28"/>
          <w:lang w:val="kk-KZ"/>
        </w:rPr>
        <w:t xml:space="preserve">96]. </w:t>
      </w:r>
      <w:r w:rsidRPr="00D15C6D">
        <w:rPr>
          <w:rStyle w:val="jlqj4b"/>
          <w:color w:val="000000" w:themeColor="text1"/>
          <w:sz w:val="28"/>
          <w:szCs w:val="28"/>
          <w:lang w:val="kk-KZ"/>
        </w:rPr>
        <w:t xml:space="preserve"> </w:t>
      </w:r>
    </w:p>
    <w:p w14:paraId="1D754CB9" w14:textId="3E68E528" w:rsidR="00771CB2" w:rsidRPr="008C24AA" w:rsidRDefault="00771CB2" w:rsidP="00197CE2">
      <w:pPr>
        <w:ind w:firstLine="709"/>
        <w:jc w:val="both"/>
        <w:rPr>
          <w:bCs/>
          <w:iCs/>
          <w:color w:val="000000" w:themeColor="text1"/>
          <w:sz w:val="28"/>
          <w:szCs w:val="28"/>
          <w:lang w:val="kk-KZ"/>
        </w:rPr>
      </w:pPr>
      <w:r w:rsidRPr="00D15C6D">
        <w:rPr>
          <w:bCs/>
          <w:iCs/>
          <w:color w:val="000000" w:themeColor="text1"/>
          <w:sz w:val="28"/>
          <w:szCs w:val="28"/>
          <w:lang w:val="kk-KZ"/>
        </w:rPr>
        <w:t xml:space="preserve">Қазақстанда «нарратив» мәселесін зерттеушілер қатарында филология саласының жетекші ғалымдары </w:t>
      </w:r>
      <w:bookmarkStart w:id="49" w:name="_Hlk119944686"/>
      <w:r w:rsidRPr="00D15C6D">
        <w:rPr>
          <w:bCs/>
          <w:iCs/>
          <w:color w:val="000000" w:themeColor="text1"/>
          <w:sz w:val="28"/>
          <w:szCs w:val="28"/>
          <w:lang w:val="kk-KZ"/>
        </w:rPr>
        <w:t>Ш.</w:t>
      </w:r>
      <w:r w:rsidR="008C24AA">
        <w:rPr>
          <w:bCs/>
          <w:iCs/>
          <w:color w:val="000000" w:themeColor="text1"/>
          <w:sz w:val="28"/>
          <w:szCs w:val="28"/>
          <w:lang w:val="kk-KZ"/>
        </w:rPr>
        <w:t xml:space="preserve"> </w:t>
      </w:r>
      <w:r w:rsidRPr="00D15C6D">
        <w:rPr>
          <w:bCs/>
          <w:iCs/>
          <w:color w:val="000000" w:themeColor="text1"/>
          <w:sz w:val="28"/>
          <w:szCs w:val="28"/>
          <w:lang w:val="kk-KZ"/>
        </w:rPr>
        <w:t>Жар</w:t>
      </w:r>
      <w:r w:rsidR="008C24AA">
        <w:rPr>
          <w:bCs/>
          <w:iCs/>
          <w:color w:val="000000" w:themeColor="text1"/>
          <w:sz w:val="28"/>
          <w:szCs w:val="28"/>
          <w:lang w:val="kk-KZ"/>
        </w:rPr>
        <w:t>қ</w:t>
      </w:r>
      <w:r w:rsidRPr="00D15C6D">
        <w:rPr>
          <w:bCs/>
          <w:iCs/>
          <w:color w:val="000000" w:themeColor="text1"/>
          <w:sz w:val="28"/>
          <w:szCs w:val="28"/>
          <w:lang w:val="kk-KZ"/>
        </w:rPr>
        <w:t>ынбекова мен М.</w:t>
      </w:r>
      <w:r w:rsidR="008C24AA">
        <w:rPr>
          <w:bCs/>
          <w:iCs/>
          <w:color w:val="000000" w:themeColor="text1"/>
          <w:sz w:val="28"/>
          <w:szCs w:val="28"/>
          <w:lang w:val="kk-KZ"/>
        </w:rPr>
        <w:t xml:space="preserve"> </w:t>
      </w:r>
      <w:r w:rsidRPr="00D15C6D">
        <w:rPr>
          <w:bCs/>
          <w:iCs/>
          <w:color w:val="000000" w:themeColor="text1"/>
          <w:sz w:val="28"/>
          <w:szCs w:val="28"/>
          <w:lang w:val="kk-KZ"/>
        </w:rPr>
        <w:t xml:space="preserve">Логинованың </w:t>
      </w:r>
      <w:bookmarkEnd w:id="49"/>
      <w:r w:rsidRPr="00D15C6D">
        <w:rPr>
          <w:bCs/>
          <w:i/>
          <w:color w:val="000000" w:themeColor="text1"/>
          <w:sz w:val="28"/>
          <w:szCs w:val="28"/>
          <w:lang w:val="kk-KZ"/>
        </w:rPr>
        <w:t>«</w:t>
      </w:r>
      <w:r w:rsidRPr="00D15C6D">
        <w:rPr>
          <w:bCs/>
          <w:color w:val="000000" w:themeColor="text1"/>
          <w:sz w:val="28"/>
          <w:szCs w:val="28"/>
          <w:lang w:val="kk-KZ"/>
        </w:rPr>
        <w:t>Гуманитарлық</w:t>
      </w:r>
      <w:r w:rsidRPr="00D15C6D">
        <w:rPr>
          <w:bCs/>
          <w:color w:val="000000" w:themeColor="text1"/>
          <w:spacing w:val="-10"/>
          <w:sz w:val="28"/>
          <w:szCs w:val="28"/>
          <w:lang w:val="kk-KZ"/>
        </w:rPr>
        <w:t xml:space="preserve"> </w:t>
      </w:r>
      <w:r w:rsidRPr="00D15C6D">
        <w:rPr>
          <w:bCs/>
          <w:color w:val="000000" w:themeColor="text1"/>
          <w:sz w:val="28"/>
          <w:szCs w:val="28"/>
          <w:lang w:val="kk-KZ"/>
        </w:rPr>
        <w:t>білім</w:t>
      </w:r>
      <w:r w:rsidRPr="00D15C6D">
        <w:rPr>
          <w:bCs/>
          <w:color w:val="000000" w:themeColor="text1"/>
          <w:spacing w:val="-9"/>
          <w:sz w:val="28"/>
          <w:szCs w:val="28"/>
          <w:lang w:val="kk-KZ"/>
        </w:rPr>
        <w:t xml:space="preserve"> </w:t>
      </w:r>
      <w:r w:rsidRPr="00D15C6D">
        <w:rPr>
          <w:bCs/>
          <w:color w:val="000000" w:themeColor="text1"/>
          <w:sz w:val="28"/>
          <w:szCs w:val="28"/>
          <w:lang w:val="kk-KZ"/>
        </w:rPr>
        <w:t>парадигмасындағы</w:t>
      </w:r>
      <w:r w:rsidRPr="00D15C6D">
        <w:rPr>
          <w:bCs/>
          <w:color w:val="000000" w:themeColor="text1"/>
          <w:spacing w:val="-9"/>
          <w:sz w:val="28"/>
          <w:szCs w:val="28"/>
          <w:lang w:val="kk-KZ"/>
        </w:rPr>
        <w:t xml:space="preserve"> </w:t>
      </w:r>
      <w:r w:rsidRPr="00D15C6D">
        <w:rPr>
          <w:bCs/>
          <w:color w:val="000000" w:themeColor="text1"/>
          <w:sz w:val="28"/>
          <w:szCs w:val="28"/>
          <w:lang w:val="kk-KZ"/>
        </w:rPr>
        <w:t>нарратив</w:t>
      </w:r>
      <w:r w:rsidRPr="00D15C6D">
        <w:rPr>
          <w:bCs/>
          <w:color w:val="000000" w:themeColor="text1"/>
          <w:spacing w:val="-10"/>
          <w:sz w:val="28"/>
          <w:szCs w:val="28"/>
          <w:lang w:val="kk-KZ"/>
        </w:rPr>
        <w:t xml:space="preserve"> </w:t>
      </w:r>
      <w:r w:rsidRPr="00D15C6D">
        <w:rPr>
          <w:bCs/>
          <w:color w:val="000000" w:themeColor="text1"/>
          <w:sz w:val="28"/>
          <w:szCs w:val="28"/>
          <w:lang w:val="kk-KZ"/>
        </w:rPr>
        <w:t xml:space="preserve">түсінігі» атты еңбегінде гуманитарлық білімдер жүйесіндегі «нарративтің» мағыналық-қызметтік ерекшеліктерін, мүмкіндіктерін қарастырған </w:t>
      </w:r>
      <w:r w:rsidRPr="00D15C6D">
        <w:rPr>
          <w:color w:val="000000" w:themeColor="text1"/>
          <w:sz w:val="28"/>
          <w:szCs w:val="28"/>
          <w:lang w:val="kk-KZ"/>
        </w:rPr>
        <w:t xml:space="preserve">[97]. </w:t>
      </w:r>
      <w:r w:rsidRPr="00D15C6D">
        <w:rPr>
          <w:bCs/>
          <w:color w:val="000000" w:themeColor="text1"/>
          <w:sz w:val="28"/>
          <w:szCs w:val="28"/>
          <w:lang w:val="kk-KZ"/>
        </w:rPr>
        <w:t xml:space="preserve">Ғалымдардың пайымдауы бойынша «тілдік құбылыстың ерекшеліктерін сипаттау кезінде прагматикалық тәсіл қолданылады, соның негізінде басты тармақтар анықталады, ал оның негізінде «нарративтің» семантикалық толықтырылуы қабылданып, түсіндіріледі, ал бұл өз кезегінде пәнаралық зерттеу үшін аса маңызды»- болып табылады деген пікірді қарастырады. </w:t>
      </w:r>
    </w:p>
    <w:p w14:paraId="380D18B8" w14:textId="4978F8D9" w:rsidR="00771CB2" w:rsidRPr="00D15C6D" w:rsidRDefault="00771CB2" w:rsidP="00197CE2">
      <w:pPr>
        <w:ind w:firstLine="709"/>
        <w:jc w:val="both"/>
        <w:rPr>
          <w:bCs/>
          <w:color w:val="000000" w:themeColor="text1"/>
          <w:sz w:val="28"/>
          <w:szCs w:val="28"/>
          <w:lang w:val="kk-KZ"/>
        </w:rPr>
      </w:pPr>
      <w:r w:rsidRPr="00D15C6D">
        <w:rPr>
          <w:bCs/>
          <w:iCs/>
          <w:color w:val="000000" w:themeColor="text1"/>
          <w:sz w:val="28"/>
          <w:szCs w:val="28"/>
          <w:lang w:val="kk-KZ"/>
        </w:rPr>
        <w:t>Ш.</w:t>
      </w:r>
      <w:r w:rsidR="008C24AA">
        <w:rPr>
          <w:bCs/>
          <w:iCs/>
          <w:color w:val="000000" w:themeColor="text1"/>
          <w:sz w:val="28"/>
          <w:szCs w:val="28"/>
          <w:lang w:val="kk-KZ"/>
        </w:rPr>
        <w:t xml:space="preserve"> </w:t>
      </w:r>
      <w:r w:rsidRPr="00D15C6D">
        <w:rPr>
          <w:bCs/>
          <w:iCs/>
          <w:color w:val="000000" w:themeColor="text1"/>
          <w:sz w:val="28"/>
          <w:szCs w:val="28"/>
          <w:lang w:val="kk-KZ"/>
        </w:rPr>
        <w:t>Жар</w:t>
      </w:r>
      <w:r w:rsidR="008C24AA">
        <w:rPr>
          <w:bCs/>
          <w:iCs/>
          <w:color w:val="000000" w:themeColor="text1"/>
          <w:sz w:val="28"/>
          <w:szCs w:val="28"/>
          <w:lang w:val="kk-KZ"/>
        </w:rPr>
        <w:t>қ</w:t>
      </w:r>
      <w:r w:rsidRPr="00D15C6D">
        <w:rPr>
          <w:bCs/>
          <w:iCs/>
          <w:color w:val="000000" w:themeColor="text1"/>
          <w:sz w:val="28"/>
          <w:szCs w:val="28"/>
          <w:lang w:val="kk-KZ"/>
        </w:rPr>
        <w:t>ынбекова мен М.</w:t>
      </w:r>
      <w:r w:rsidR="008C24AA">
        <w:rPr>
          <w:bCs/>
          <w:iCs/>
          <w:color w:val="000000" w:themeColor="text1"/>
          <w:sz w:val="28"/>
          <w:szCs w:val="28"/>
          <w:lang w:val="kk-KZ"/>
        </w:rPr>
        <w:t xml:space="preserve"> </w:t>
      </w:r>
      <w:r w:rsidRPr="00D15C6D">
        <w:rPr>
          <w:bCs/>
          <w:iCs/>
          <w:color w:val="000000" w:themeColor="text1"/>
          <w:sz w:val="28"/>
          <w:szCs w:val="28"/>
          <w:lang w:val="kk-KZ"/>
        </w:rPr>
        <w:t xml:space="preserve">Логинова еңбегінде </w:t>
      </w:r>
      <w:r w:rsidRPr="00D15C6D">
        <w:rPr>
          <w:bCs/>
          <w:color w:val="000000" w:themeColor="text1"/>
          <w:sz w:val="28"/>
          <w:szCs w:val="28"/>
          <w:lang w:val="kk-KZ"/>
        </w:rPr>
        <w:t xml:space="preserve">«Нарратив» ұғымының мазмұндық сипатына қарай келесідей ретте бөліп қарастырады: </w:t>
      </w:r>
    </w:p>
    <w:p w14:paraId="697A1791" w14:textId="77777777" w:rsidR="00771CB2" w:rsidRPr="00D15C6D" w:rsidRDefault="00771CB2" w:rsidP="00197CE2">
      <w:pPr>
        <w:ind w:firstLine="709"/>
        <w:jc w:val="both"/>
        <w:rPr>
          <w:bCs/>
          <w:color w:val="000000" w:themeColor="text1"/>
          <w:sz w:val="28"/>
          <w:szCs w:val="28"/>
          <w:lang w:val="kk-KZ"/>
        </w:rPr>
      </w:pPr>
      <w:r w:rsidRPr="00D15C6D">
        <w:rPr>
          <w:bCs/>
          <w:color w:val="000000" w:themeColor="text1"/>
          <w:sz w:val="28"/>
          <w:szCs w:val="28"/>
          <w:lang w:val="kk-KZ"/>
        </w:rPr>
        <w:t xml:space="preserve">1) этимологиялық түсіндірмеде (латын тіліндегі «narrare» және ағылшын тіліндегі «narrative») – тілдік акт, оқиға, баяндау; </w:t>
      </w:r>
    </w:p>
    <w:p w14:paraId="0BE715E2" w14:textId="77777777" w:rsidR="00771CB2" w:rsidRPr="00D15C6D" w:rsidRDefault="00771CB2" w:rsidP="00197CE2">
      <w:pPr>
        <w:ind w:firstLine="709"/>
        <w:jc w:val="both"/>
        <w:rPr>
          <w:bCs/>
          <w:color w:val="000000" w:themeColor="text1"/>
          <w:sz w:val="28"/>
          <w:szCs w:val="28"/>
          <w:lang w:val="kk-KZ"/>
        </w:rPr>
      </w:pPr>
      <w:r w:rsidRPr="00D15C6D">
        <w:rPr>
          <w:bCs/>
          <w:color w:val="000000" w:themeColor="text1"/>
          <w:sz w:val="28"/>
          <w:szCs w:val="28"/>
          <w:lang w:val="kk-KZ"/>
        </w:rPr>
        <w:t xml:space="preserve">2) мәтінді баяндау тәсілі және адам болмысының формасы ретінде </w:t>
      </w:r>
    </w:p>
    <w:p w14:paraId="3B3F2A69" w14:textId="77777777" w:rsidR="00771CB2" w:rsidRPr="00D15C6D" w:rsidRDefault="00771CB2" w:rsidP="00197CE2">
      <w:pPr>
        <w:ind w:firstLine="709"/>
        <w:jc w:val="both"/>
        <w:rPr>
          <w:bCs/>
          <w:color w:val="000000" w:themeColor="text1"/>
          <w:sz w:val="28"/>
          <w:szCs w:val="28"/>
          <w:lang w:val="kk-KZ"/>
        </w:rPr>
      </w:pPr>
      <w:r w:rsidRPr="00D15C6D">
        <w:rPr>
          <w:bCs/>
          <w:color w:val="000000" w:themeColor="text1"/>
          <w:sz w:val="28"/>
          <w:szCs w:val="28"/>
          <w:lang w:val="kk-KZ"/>
        </w:rPr>
        <w:lastRenderedPageBreak/>
        <w:t xml:space="preserve">3) кез келген дискурстың болу формасы (оның ішінде ауызша әңгіме түрлері); </w:t>
      </w:r>
    </w:p>
    <w:p w14:paraId="014AD78A" w14:textId="07B2C73C" w:rsidR="00771CB2" w:rsidRPr="00D15C6D" w:rsidRDefault="00771CB2" w:rsidP="00197CE2">
      <w:pPr>
        <w:ind w:firstLine="709"/>
        <w:jc w:val="both"/>
        <w:rPr>
          <w:bCs/>
          <w:color w:val="000000" w:themeColor="text1"/>
          <w:sz w:val="28"/>
          <w:szCs w:val="28"/>
          <w:lang w:val="kk-KZ"/>
        </w:rPr>
      </w:pPr>
      <w:r w:rsidRPr="00D15C6D">
        <w:rPr>
          <w:bCs/>
          <w:color w:val="000000" w:themeColor="text1"/>
          <w:sz w:val="28"/>
          <w:szCs w:val="28"/>
          <w:lang w:val="kk-KZ"/>
        </w:rPr>
        <w:t xml:space="preserve">4) логикалық дәлелдеудің негізі мен контексі ретінде қарастырылған </w:t>
      </w:r>
      <w:r w:rsidRPr="00D15C6D">
        <w:rPr>
          <w:color w:val="000000" w:themeColor="text1"/>
          <w:sz w:val="28"/>
          <w:szCs w:val="28"/>
          <w:lang w:val="kk-KZ"/>
        </w:rPr>
        <w:t>[97</w:t>
      </w:r>
      <w:r w:rsidR="0015709A">
        <w:rPr>
          <w:color w:val="000000" w:themeColor="text1"/>
          <w:sz w:val="28"/>
          <w:szCs w:val="28"/>
          <w:lang w:val="kk-KZ"/>
        </w:rPr>
        <w:t>, б. 115-127</w:t>
      </w:r>
      <w:r w:rsidRPr="00D15C6D">
        <w:rPr>
          <w:color w:val="000000" w:themeColor="text1"/>
          <w:sz w:val="28"/>
          <w:szCs w:val="28"/>
          <w:lang w:val="kk-KZ"/>
        </w:rPr>
        <w:t xml:space="preserve">]. </w:t>
      </w:r>
      <w:r w:rsidRPr="00D15C6D">
        <w:rPr>
          <w:bCs/>
          <w:color w:val="000000" w:themeColor="text1"/>
          <w:sz w:val="28"/>
          <w:szCs w:val="28"/>
          <w:lang w:val="kk-KZ"/>
        </w:rPr>
        <w:t xml:space="preserve"> </w:t>
      </w:r>
    </w:p>
    <w:p w14:paraId="2F3B70FF" w14:textId="452B7F88" w:rsidR="00771CB2" w:rsidRPr="00D15C6D" w:rsidRDefault="00771CB2" w:rsidP="00197CE2">
      <w:pPr>
        <w:ind w:firstLine="709"/>
        <w:jc w:val="both"/>
        <w:rPr>
          <w:bCs/>
          <w:color w:val="000000" w:themeColor="text1"/>
          <w:sz w:val="28"/>
          <w:szCs w:val="28"/>
          <w:lang w:val="kk-KZ"/>
        </w:rPr>
      </w:pPr>
      <w:r w:rsidRPr="00D15C6D">
        <w:rPr>
          <w:bCs/>
          <w:color w:val="000000" w:themeColor="text1"/>
          <w:sz w:val="28"/>
          <w:szCs w:val="28"/>
          <w:lang w:val="kk-KZ"/>
        </w:rPr>
        <w:t>Тарих саласының маманы А.</w:t>
      </w:r>
      <w:r w:rsidR="008C24AA">
        <w:rPr>
          <w:bCs/>
          <w:color w:val="000000" w:themeColor="text1"/>
          <w:sz w:val="28"/>
          <w:szCs w:val="28"/>
          <w:lang w:val="kk-KZ"/>
        </w:rPr>
        <w:t xml:space="preserve"> </w:t>
      </w:r>
      <w:r w:rsidRPr="00D15C6D">
        <w:rPr>
          <w:bCs/>
          <w:color w:val="000000" w:themeColor="text1"/>
          <w:sz w:val="28"/>
          <w:szCs w:val="28"/>
          <w:lang w:val="kk-KZ"/>
        </w:rPr>
        <w:t xml:space="preserve">Күзембайұлының «Деректану» атты оқу құралында «нарративті-тарихи деректі зерттеу көзі ретінде» қарастыруды ұсынып, өзінің тың пікірлерін қалдырған </w:t>
      </w:r>
      <w:r w:rsidRPr="00D15C6D">
        <w:rPr>
          <w:color w:val="000000" w:themeColor="text1"/>
          <w:sz w:val="28"/>
          <w:szCs w:val="28"/>
          <w:lang w:val="kk-KZ"/>
        </w:rPr>
        <w:t xml:space="preserve">[98]. </w:t>
      </w:r>
      <w:r w:rsidRPr="00D15C6D">
        <w:rPr>
          <w:bCs/>
          <w:color w:val="000000" w:themeColor="text1"/>
          <w:sz w:val="28"/>
          <w:szCs w:val="28"/>
          <w:lang w:val="kk-KZ"/>
        </w:rPr>
        <w:t>Ғалымның пайымдауы бойынша «тарихи зерттеулерде нарративті деректердің орны ерекше, нарратив</w:t>
      </w:r>
      <w:r w:rsidR="008C24AA">
        <w:rPr>
          <w:bCs/>
          <w:color w:val="000000" w:themeColor="text1"/>
          <w:sz w:val="28"/>
          <w:szCs w:val="28"/>
          <w:lang w:val="kk-KZ"/>
        </w:rPr>
        <w:t xml:space="preserve"> </w:t>
      </w:r>
      <w:r w:rsidRPr="00D15C6D">
        <w:rPr>
          <w:bCs/>
          <w:color w:val="000000" w:themeColor="text1"/>
          <w:sz w:val="28"/>
          <w:szCs w:val="28"/>
          <w:lang w:val="kk-KZ"/>
        </w:rPr>
        <w:t>-</w:t>
      </w:r>
      <w:r w:rsidR="008C24AA">
        <w:rPr>
          <w:bCs/>
          <w:color w:val="000000" w:themeColor="text1"/>
          <w:sz w:val="28"/>
          <w:szCs w:val="28"/>
          <w:lang w:val="kk-KZ"/>
        </w:rPr>
        <w:t xml:space="preserve"> </w:t>
      </w:r>
      <w:r w:rsidRPr="00D15C6D">
        <w:rPr>
          <w:bCs/>
          <w:color w:val="000000" w:themeColor="text1"/>
          <w:sz w:val="28"/>
          <w:szCs w:val="28"/>
          <w:lang w:val="kk-KZ"/>
        </w:rPr>
        <w:t>болған оқиғаны баяндау</w:t>
      </w:r>
      <w:r w:rsidR="008C24AA">
        <w:rPr>
          <w:bCs/>
          <w:color w:val="000000" w:themeColor="text1"/>
          <w:sz w:val="28"/>
          <w:szCs w:val="28"/>
          <w:lang w:val="kk-KZ"/>
        </w:rPr>
        <w:t xml:space="preserve"> </w:t>
      </w:r>
      <w:r w:rsidR="008C24AA" w:rsidRPr="008C24AA">
        <w:rPr>
          <w:bCs/>
          <w:color w:val="000000" w:themeColor="text1"/>
          <w:sz w:val="28"/>
          <w:szCs w:val="28"/>
          <w:lang w:val="kk-KZ"/>
        </w:rPr>
        <w:t xml:space="preserve">- </w:t>
      </w:r>
      <w:r w:rsidRPr="00D15C6D">
        <w:rPr>
          <w:bCs/>
          <w:color w:val="000000" w:themeColor="text1"/>
          <w:sz w:val="28"/>
          <w:szCs w:val="28"/>
          <w:lang w:val="kk-KZ"/>
        </w:rPr>
        <w:t>деген көзқарасты ұсынады. Ғалымның пайымдауы бойынша</w:t>
      </w:r>
      <w:r w:rsidR="008C24AA">
        <w:rPr>
          <w:bCs/>
          <w:color w:val="000000" w:themeColor="text1"/>
          <w:sz w:val="28"/>
          <w:szCs w:val="28"/>
          <w:lang w:val="kk-KZ"/>
        </w:rPr>
        <w:t>,</w:t>
      </w:r>
      <w:r w:rsidRPr="00D15C6D">
        <w:rPr>
          <w:bCs/>
          <w:color w:val="000000" w:themeColor="text1"/>
          <w:sz w:val="28"/>
          <w:szCs w:val="28"/>
          <w:lang w:val="kk-KZ"/>
        </w:rPr>
        <w:t xml:space="preserve"> нарративті жәй әңгімемен шатастыруға болмайды</w:t>
      </w:r>
      <w:r w:rsidR="008C24AA">
        <w:rPr>
          <w:bCs/>
          <w:color w:val="000000" w:themeColor="text1"/>
          <w:sz w:val="28"/>
          <w:szCs w:val="28"/>
          <w:lang w:val="kk-KZ"/>
        </w:rPr>
        <w:t>.</w:t>
      </w:r>
      <w:r w:rsidRPr="00D15C6D">
        <w:rPr>
          <w:bCs/>
          <w:color w:val="000000" w:themeColor="text1"/>
          <w:sz w:val="28"/>
          <w:szCs w:val="28"/>
          <w:lang w:val="kk-KZ"/>
        </w:rPr>
        <w:t xml:space="preserve"> </w:t>
      </w:r>
      <w:r w:rsidR="008C24AA">
        <w:rPr>
          <w:bCs/>
          <w:color w:val="000000" w:themeColor="text1"/>
          <w:sz w:val="28"/>
          <w:szCs w:val="28"/>
          <w:lang w:val="kk-KZ"/>
        </w:rPr>
        <w:t>Н</w:t>
      </w:r>
      <w:r w:rsidRPr="00D15C6D">
        <w:rPr>
          <w:bCs/>
          <w:color w:val="000000" w:themeColor="text1"/>
          <w:sz w:val="28"/>
          <w:szCs w:val="28"/>
          <w:lang w:val="kk-KZ"/>
        </w:rPr>
        <w:t>арративтің келесідей ерекшеліктерін атап өт</w:t>
      </w:r>
      <w:r w:rsidR="008C24AA">
        <w:rPr>
          <w:bCs/>
          <w:color w:val="000000" w:themeColor="text1"/>
          <w:sz w:val="28"/>
          <w:szCs w:val="28"/>
          <w:lang w:val="kk-KZ"/>
        </w:rPr>
        <w:t>іледі:</w:t>
      </w:r>
      <w:r w:rsidRPr="00D15C6D">
        <w:rPr>
          <w:bCs/>
          <w:color w:val="000000" w:themeColor="text1"/>
          <w:sz w:val="28"/>
          <w:szCs w:val="28"/>
          <w:lang w:val="kk-KZ"/>
        </w:rPr>
        <w:t xml:space="preserve"> «нарратив-объективті емес керісінше субъективті әңгімелеу». </w:t>
      </w:r>
      <w:r w:rsidR="008C24AA">
        <w:rPr>
          <w:bCs/>
          <w:color w:val="000000" w:themeColor="text1"/>
          <w:sz w:val="28"/>
          <w:szCs w:val="28"/>
          <w:lang w:val="kk-KZ"/>
        </w:rPr>
        <w:t>Н</w:t>
      </w:r>
      <w:r w:rsidRPr="00D15C6D">
        <w:rPr>
          <w:bCs/>
          <w:color w:val="000000" w:themeColor="text1"/>
          <w:sz w:val="28"/>
          <w:szCs w:val="28"/>
          <w:lang w:val="kk-KZ"/>
        </w:rPr>
        <w:t xml:space="preserve">арративтік талдауда сұхбат материалдары мазмұндық </w:t>
      </w:r>
      <w:r w:rsidR="008C24AA">
        <w:rPr>
          <w:bCs/>
          <w:color w:val="000000" w:themeColor="text1"/>
          <w:sz w:val="28"/>
          <w:szCs w:val="28"/>
          <w:lang w:val="kk-KZ"/>
        </w:rPr>
        <w:t>қ</w:t>
      </w:r>
      <w:r w:rsidRPr="00D15C6D">
        <w:rPr>
          <w:bCs/>
          <w:color w:val="000000" w:themeColor="text1"/>
          <w:sz w:val="28"/>
          <w:szCs w:val="28"/>
          <w:lang w:val="kk-KZ"/>
        </w:rPr>
        <w:t>ана емес, мәтін формасына да қ</w:t>
      </w:r>
      <w:r w:rsidR="008C24AA">
        <w:rPr>
          <w:bCs/>
          <w:color w:val="000000" w:themeColor="text1"/>
          <w:sz w:val="28"/>
          <w:szCs w:val="28"/>
          <w:lang w:val="kk-KZ"/>
        </w:rPr>
        <w:t>а</w:t>
      </w:r>
      <w:r w:rsidRPr="00D15C6D">
        <w:rPr>
          <w:bCs/>
          <w:color w:val="000000" w:themeColor="text1"/>
          <w:sz w:val="28"/>
          <w:szCs w:val="28"/>
          <w:lang w:val="kk-KZ"/>
        </w:rPr>
        <w:t>тысты сарапталуы керек, яғни сұхбат берушінің жеке басына қатысты немесе белгілі бір оқиғаны субъективті қабылдауына байланысты өз еркімен, өз қалауымен қандай оқиғалар мен өмірінің жайттарын бөліп көрсететінін өзі шешеді. Нарративтік талдау биографиялық немесе тақырыптық сұхбатты сапалы түрде талдауға жетелейді»</w:t>
      </w:r>
      <w:r w:rsidR="008C24AA">
        <w:rPr>
          <w:bCs/>
          <w:color w:val="000000" w:themeColor="text1"/>
          <w:sz w:val="28"/>
          <w:szCs w:val="28"/>
          <w:lang w:val="kk-KZ"/>
        </w:rPr>
        <w:t>,</w:t>
      </w:r>
      <w:r w:rsidRPr="00D15C6D">
        <w:rPr>
          <w:bCs/>
          <w:color w:val="000000" w:themeColor="text1"/>
          <w:sz w:val="28"/>
          <w:szCs w:val="28"/>
          <w:lang w:val="kk-KZ"/>
        </w:rPr>
        <w:t xml:space="preserve">- деген пікірді айтады. </w:t>
      </w:r>
    </w:p>
    <w:p w14:paraId="166AB265" w14:textId="3E93F9AA" w:rsidR="00771CB2" w:rsidRPr="00D15C6D" w:rsidRDefault="00771CB2" w:rsidP="00197CE2">
      <w:pPr>
        <w:ind w:firstLine="709"/>
        <w:jc w:val="both"/>
        <w:rPr>
          <w:color w:val="000000" w:themeColor="text1"/>
          <w:sz w:val="28"/>
          <w:szCs w:val="28"/>
          <w:lang w:val="kk-KZ"/>
        </w:rPr>
      </w:pPr>
      <w:r w:rsidRPr="00D15C6D">
        <w:rPr>
          <w:bCs/>
          <w:color w:val="000000" w:themeColor="text1"/>
          <w:sz w:val="28"/>
          <w:szCs w:val="28"/>
          <w:lang w:val="kk-KZ"/>
        </w:rPr>
        <w:t xml:space="preserve">Әдебиеттану саласының </w:t>
      </w:r>
      <w:r w:rsidRPr="00D15C6D">
        <w:rPr>
          <w:color w:val="000000" w:themeColor="text1"/>
          <w:sz w:val="28"/>
          <w:szCs w:val="28"/>
          <w:lang w:val="kk-KZ"/>
        </w:rPr>
        <w:t>PhD докторы Е.</w:t>
      </w:r>
      <w:bookmarkStart w:id="50" w:name="_Hlk119944772"/>
      <w:r w:rsidR="008C24AA">
        <w:rPr>
          <w:color w:val="000000" w:themeColor="text1"/>
          <w:sz w:val="28"/>
          <w:szCs w:val="28"/>
          <w:lang w:val="kk-KZ"/>
        </w:rPr>
        <w:t xml:space="preserve"> </w:t>
      </w:r>
      <w:r w:rsidRPr="00D15C6D">
        <w:rPr>
          <w:color w:val="000000" w:themeColor="text1"/>
          <w:sz w:val="28"/>
          <w:szCs w:val="28"/>
          <w:lang w:val="kk-KZ"/>
        </w:rPr>
        <w:t>Хуатбекұлының</w:t>
      </w:r>
      <w:r w:rsidR="008C24AA">
        <w:rPr>
          <w:color w:val="000000" w:themeColor="text1"/>
          <w:sz w:val="28"/>
          <w:szCs w:val="28"/>
          <w:lang w:val="kk-KZ"/>
        </w:rPr>
        <w:t xml:space="preserve"> </w:t>
      </w:r>
      <w:r w:rsidRPr="00D15C6D">
        <w:rPr>
          <w:color w:val="000000" w:themeColor="text1"/>
          <w:sz w:val="28"/>
          <w:szCs w:val="28"/>
          <w:lang w:val="kk-KZ"/>
        </w:rPr>
        <w:t>«Н.</w:t>
      </w:r>
      <w:r w:rsidR="008C24AA">
        <w:rPr>
          <w:color w:val="000000" w:themeColor="text1"/>
          <w:sz w:val="28"/>
          <w:szCs w:val="28"/>
          <w:lang w:val="kk-KZ"/>
        </w:rPr>
        <w:t xml:space="preserve"> </w:t>
      </w:r>
      <w:r w:rsidRPr="00D15C6D">
        <w:rPr>
          <w:color w:val="000000" w:themeColor="text1"/>
          <w:sz w:val="28"/>
          <w:szCs w:val="28"/>
          <w:lang w:val="kk-KZ"/>
        </w:rPr>
        <w:t>Назарбаев шығармаларындағы нарратив пен дискурс»</w:t>
      </w:r>
      <w:bookmarkEnd w:id="50"/>
      <w:r w:rsidRPr="00D15C6D">
        <w:rPr>
          <w:color w:val="000000" w:themeColor="text1"/>
          <w:sz w:val="28"/>
          <w:szCs w:val="28"/>
          <w:lang w:val="kk-KZ"/>
        </w:rPr>
        <w:t xml:space="preserve"> [99] тақырыбында дайындалған диссертацияда аталмыш ұғымдардың делимитациясын, әдебиеттанудағы нарратив теориясы мен нарративтік талдау мәселелерін жан-жақты қарастыра отырып, «нарративті аргументтік әдіс нәтижесі ретінде қарау шешендік өнерде нарративтің нақты дәлелдерді пайдалану арқылы жүзеге асыруға болады»- деген көзқарасты айтады. </w:t>
      </w:r>
    </w:p>
    <w:p w14:paraId="164A7DCF" w14:textId="24648600"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Филология саласының PhD докторы </w:t>
      </w:r>
      <w:bookmarkStart w:id="51" w:name="_Hlk119944944"/>
      <w:r w:rsidRPr="00D15C6D">
        <w:rPr>
          <w:color w:val="000000" w:themeColor="text1"/>
          <w:sz w:val="28"/>
          <w:szCs w:val="28"/>
          <w:lang w:val="kk-KZ"/>
        </w:rPr>
        <w:t>А.А.</w:t>
      </w:r>
      <w:r w:rsidR="008C24AA">
        <w:rPr>
          <w:color w:val="000000" w:themeColor="text1"/>
          <w:sz w:val="28"/>
          <w:szCs w:val="28"/>
          <w:lang w:val="kk-KZ"/>
        </w:rPr>
        <w:t xml:space="preserve"> </w:t>
      </w:r>
      <w:r w:rsidRPr="00D15C6D">
        <w:rPr>
          <w:color w:val="000000" w:themeColor="text1"/>
          <w:sz w:val="28"/>
          <w:szCs w:val="28"/>
          <w:lang w:val="kk-KZ"/>
        </w:rPr>
        <w:t>Джундубаеваның «Постмодерндік прозадағы нарративтік стратегия» тақырыбында дайындалған диссертацияда</w:t>
      </w:r>
      <w:bookmarkEnd w:id="51"/>
      <w:r w:rsidRPr="00D15C6D">
        <w:rPr>
          <w:color w:val="000000" w:themeColor="text1"/>
          <w:sz w:val="28"/>
          <w:szCs w:val="28"/>
          <w:lang w:val="kk-KZ"/>
        </w:rPr>
        <w:t>, автор «нарративтік стратегия - инновациялық нарратологиялық категория» ретінде қарастырады [100]. Автордың пайымдауы бойынша нарратология гуманитарлық білімдері зерттеудің бас</w:t>
      </w:r>
      <w:r w:rsidR="008C24AA">
        <w:rPr>
          <w:color w:val="000000" w:themeColor="text1"/>
          <w:sz w:val="28"/>
          <w:szCs w:val="28"/>
          <w:lang w:val="kk-KZ"/>
        </w:rPr>
        <w:t>т</w:t>
      </w:r>
      <w:r w:rsidRPr="00D15C6D">
        <w:rPr>
          <w:color w:val="000000" w:themeColor="text1"/>
          <w:sz w:val="28"/>
          <w:szCs w:val="28"/>
          <w:lang w:val="kk-KZ"/>
        </w:rPr>
        <w:t>ы құралы, әрі ол әдеби ш</w:t>
      </w:r>
      <w:r w:rsidR="008C24AA">
        <w:rPr>
          <w:color w:val="000000" w:themeColor="text1"/>
          <w:sz w:val="28"/>
          <w:szCs w:val="28"/>
          <w:lang w:val="kk-KZ"/>
        </w:rPr>
        <w:t>ы</w:t>
      </w:r>
      <w:r w:rsidRPr="00D15C6D">
        <w:rPr>
          <w:color w:val="000000" w:themeColor="text1"/>
          <w:sz w:val="28"/>
          <w:szCs w:val="28"/>
          <w:lang w:val="kk-KZ"/>
        </w:rPr>
        <w:t>ғармаларды талдау мен зерттеуде маңызы зор бағыт</w:t>
      </w:r>
      <w:r w:rsidR="008C24AA">
        <w:rPr>
          <w:color w:val="000000" w:themeColor="text1"/>
          <w:sz w:val="28"/>
          <w:szCs w:val="28"/>
          <w:lang w:val="kk-KZ"/>
        </w:rPr>
        <w:t>тард</w:t>
      </w:r>
      <w:r w:rsidRPr="00D15C6D">
        <w:rPr>
          <w:color w:val="000000" w:themeColor="text1"/>
          <w:sz w:val="28"/>
          <w:szCs w:val="28"/>
          <w:lang w:val="kk-KZ"/>
        </w:rPr>
        <w:t>ы</w:t>
      </w:r>
      <w:r w:rsidR="008C24AA">
        <w:rPr>
          <w:color w:val="000000" w:themeColor="text1"/>
          <w:sz w:val="28"/>
          <w:szCs w:val="28"/>
          <w:lang w:val="kk-KZ"/>
        </w:rPr>
        <w:t>ң</w:t>
      </w:r>
      <w:r w:rsidRPr="00D15C6D">
        <w:rPr>
          <w:color w:val="000000" w:themeColor="text1"/>
          <w:sz w:val="28"/>
          <w:szCs w:val="28"/>
          <w:lang w:val="kk-KZ"/>
        </w:rPr>
        <w:t xml:space="preserve"> бірі дейді. </w:t>
      </w:r>
    </w:p>
    <w:p w14:paraId="42C9375E" w14:textId="4E57418A"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Филология саласының PhD докторы М.В.</w:t>
      </w:r>
      <w:r w:rsidR="008C24AA">
        <w:rPr>
          <w:color w:val="000000" w:themeColor="text1"/>
          <w:sz w:val="28"/>
          <w:szCs w:val="28"/>
          <w:lang w:val="kk-KZ"/>
        </w:rPr>
        <w:t xml:space="preserve"> </w:t>
      </w:r>
      <w:r w:rsidRPr="00D15C6D">
        <w:rPr>
          <w:color w:val="000000" w:themeColor="text1"/>
          <w:sz w:val="28"/>
          <w:szCs w:val="28"/>
          <w:lang w:val="kk-KZ"/>
        </w:rPr>
        <w:t>Логинованың «Тілдік тұлғаны нарративті өлшеу «студент» лингвомәдени типажының мысалының негізінде» тақырыбындағы диссертациялық зерттеуде лингвомәденитті қалыптастырудағы нарративтік өлше</w:t>
      </w:r>
      <w:r w:rsidR="001216FD">
        <w:rPr>
          <w:color w:val="000000" w:themeColor="text1"/>
          <w:sz w:val="28"/>
          <w:szCs w:val="28"/>
          <w:lang w:val="kk-KZ"/>
        </w:rPr>
        <w:t>м</w:t>
      </w:r>
      <w:r w:rsidRPr="00D15C6D">
        <w:rPr>
          <w:color w:val="000000" w:themeColor="text1"/>
          <w:sz w:val="28"/>
          <w:szCs w:val="28"/>
          <w:lang w:val="kk-KZ"/>
        </w:rPr>
        <w:t xml:space="preserve"> рөлінің басымдылығын атап өтеді [101]. </w:t>
      </w:r>
    </w:p>
    <w:p w14:paraId="3C5DE615" w14:textId="29741307"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Қазақстандық психология саласында нарратив мәселесін зерттеген ғалымдар жоқтың қасы, алайда нарративтік терапияны қолданып жүрген, психология ғылымдарының кандидаты </w:t>
      </w:r>
      <w:bookmarkStart w:id="52" w:name="_Hlk119945008"/>
      <w:r w:rsidRPr="00D15C6D">
        <w:rPr>
          <w:color w:val="000000" w:themeColor="text1"/>
          <w:sz w:val="28"/>
          <w:szCs w:val="28"/>
          <w:lang w:val="kk-KZ"/>
        </w:rPr>
        <w:t>Қ.А.</w:t>
      </w:r>
      <w:r w:rsidR="008C24AA">
        <w:rPr>
          <w:color w:val="000000" w:themeColor="text1"/>
          <w:sz w:val="28"/>
          <w:szCs w:val="28"/>
          <w:lang w:val="kk-KZ"/>
        </w:rPr>
        <w:t xml:space="preserve"> </w:t>
      </w:r>
      <w:r w:rsidRPr="00D15C6D">
        <w:rPr>
          <w:color w:val="000000" w:themeColor="text1"/>
          <w:sz w:val="28"/>
          <w:szCs w:val="28"/>
          <w:lang w:val="kk-KZ"/>
        </w:rPr>
        <w:t xml:space="preserve">Айдарбековті </w:t>
      </w:r>
      <w:bookmarkEnd w:id="52"/>
      <w:r w:rsidRPr="00D15C6D">
        <w:rPr>
          <w:color w:val="000000" w:themeColor="text1"/>
          <w:sz w:val="28"/>
          <w:szCs w:val="28"/>
          <w:lang w:val="kk-KZ"/>
        </w:rPr>
        <w:t>атап өтуге болады</w:t>
      </w:r>
      <w:r w:rsidR="0015709A">
        <w:rPr>
          <w:color w:val="000000" w:themeColor="text1"/>
          <w:sz w:val="28"/>
          <w:szCs w:val="28"/>
          <w:lang w:val="kk-KZ"/>
        </w:rPr>
        <w:t> </w:t>
      </w:r>
      <w:r w:rsidRPr="00D15C6D">
        <w:rPr>
          <w:color w:val="000000" w:themeColor="text1"/>
          <w:sz w:val="28"/>
          <w:szCs w:val="28"/>
          <w:lang w:val="kk-KZ"/>
        </w:rPr>
        <w:t xml:space="preserve">[102].  </w:t>
      </w:r>
    </w:p>
    <w:p w14:paraId="79507603" w14:textId="047A2D98"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Қазіргі заманғы нарратив психологиясы психологиялық зерттеулердің белсенді дамып келе жатқан саласы болып табылады. Психологиядағы нарратив</w:t>
      </w:r>
      <w:r w:rsidR="001216FD">
        <w:rPr>
          <w:color w:val="000000" w:themeColor="text1"/>
          <w:sz w:val="28"/>
          <w:szCs w:val="28"/>
          <w:lang w:val="kk-KZ"/>
        </w:rPr>
        <w:t>тік</w:t>
      </w:r>
      <w:r w:rsidRPr="00D15C6D">
        <w:rPr>
          <w:color w:val="000000" w:themeColor="text1"/>
          <w:sz w:val="28"/>
          <w:szCs w:val="28"/>
          <w:lang w:val="kk-KZ"/>
        </w:rPr>
        <w:t xml:space="preserve"> тұғырлардың қайнар көзі </w:t>
      </w:r>
      <w:bookmarkStart w:id="53" w:name="_Hlk119945048"/>
      <w:r w:rsidRPr="00D15C6D">
        <w:rPr>
          <w:color w:val="000000" w:themeColor="text1"/>
          <w:sz w:val="28"/>
          <w:szCs w:val="28"/>
          <w:lang w:val="kk-KZ"/>
        </w:rPr>
        <w:t>У.</w:t>
      </w:r>
      <w:r w:rsidR="008C24AA">
        <w:rPr>
          <w:color w:val="000000" w:themeColor="text1"/>
          <w:sz w:val="28"/>
          <w:szCs w:val="28"/>
          <w:lang w:val="kk-KZ"/>
        </w:rPr>
        <w:t xml:space="preserve"> </w:t>
      </w:r>
      <w:r w:rsidRPr="00D15C6D">
        <w:rPr>
          <w:color w:val="000000" w:themeColor="text1"/>
          <w:sz w:val="28"/>
          <w:szCs w:val="28"/>
          <w:lang w:val="kk-KZ"/>
        </w:rPr>
        <w:t>Джеймс теориясы</w:t>
      </w:r>
      <w:r w:rsidRPr="00D15C6D">
        <w:rPr>
          <w:rStyle w:val="jlqj4b"/>
          <w:color w:val="000000" w:themeColor="text1"/>
          <w:sz w:val="28"/>
          <w:szCs w:val="28"/>
          <w:lang w:val="kk-KZ"/>
        </w:rPr>
        <w:t>;</w:t>
      </w:r>
      <w:r w:rsidRPr="00D15C6D">
        <w:rPr>
          <w:color w:val="000000" w:themeColor="text1"/>
          <w:sz w:val="28"/>
          <w:szCs w:val="28"/>
          <w:lang w:val="kk-KZ"/>
        </w:rPr>
        <w:t xml:space="preserve"> Дж.</w:t>
      </w:r>
      <w:r w:rsidR="008C24AA">
        <w:rPr>
          <w:color w:val="000000" w:themeColor="text1"/>
          <w:sz w:val="28"/>
          <w:szCs w:val="28"/>
          <w:lang w:val="kk-KZ"/>
        </w:rPr>
        <w:t xml:space="preserve"> </w:t>
      </w:r>
      <w:r w:rsidRPr="00D15C6D">
        <w:rPr>
          <w:color w:val="000000" w:themeColor="text1"/>
          <w:sz w:val="28"/>
          <w:szCs w:val="28"/>
          <w:lang w:val="kk-KZ"/>
        </w:rPr>
        <w:t>Мидтің әлеуметтік интеракционизм</w:t>
      </w:r>
      <w:r w:rsidRPr="00D15C6D">
        <w:rPr>
          <w:rStyle w:val="jlqj4b"/>
          <w:color w:val="000000" w:themeColor="text1"/>
          <w:sz w:val="28"/>
          <w:szCs w:val="28"/>
          <w:lang w:val="kk-KZ"/>
        </w:rPr>
        <w:t>;</w:t>
      </w:r>
      <w:r w:rsidRPr="00D15C6D">
        <w:rPr>
          <w:color w:val="000000" w:themeColor="text1"/>
          <w:sz w:val="28"/>
          <w:szCs w:val="28"/>
          <w:lang w:val="kk-KZ"/>
        </w:rPr>
        <w:t xml:space="preserve"> Т.Р.</w:t>
      </w:r>
      <w:r w:rsidR="008C24AA">
        <w:rPr>
          <w:color w:val="000000" w:themeColor="text1"/>
          <w:sz w:val="28"/>
          <w:szCs w:val="28"/>
          <w:lang w:val="kk-KZ"/>
        </w:rPr>
        <w:t xml:space="preserve"> </w:t>
      </w:r>
      <w:r w:rsidRPr="00D15C6D">
        <w:rPr>
          <w:color w:val="000000" w:themeColor="text1"/>
          <w:sz w:val="28"/>
          <w:szCs w:val="28"/>
          <w:lang w:val="kk-KZ"/>
        </w:rPr>
        <w:t>Сарбиннің рөлдер теориясы</w:t>
      </w:r>
      <w:r w:rsidRPr="00D15C6D">
        <w:rPr>
          <w:rStyle w:val="jlqj4b"/>
          <w:color w:val="000000" w:themeColor="text1"/>
          <w:sz w:val="28"/>
          <w:szCs w:val="28"/>
          <w:lang w:val="kk-KZ"/>
        </w:rPr>
        <w:t>;</w:t>
      </w:r>
      <w:r w:rsidRPr="00D15C6D">
        <w:rPr>
          <w:color w:val="000000" w:themeColor="text1"/>
          <w:sz w:val="28"/>
          <w:szCs w:val="28"/>
          <w:lang w:val="kk-KZ"/>
        </w:rPr>
        <w:t xml:space="preserve"> мәдени антропология (Г.</w:t>
      </w:r>
      <w:r w:rsidR="008C24AA">
        <w:rPr>
          <w:color w:val="000000" w:themeColor="text1"/>
          <w:sz w:val="28"/>
          <w:szCs w:val="28"/>
          <w:lang w:val="kk-KZ"/>
        </w:rPr>
        <w:t xml:space="preserve"> </w:t>
      </w:r>
      <w:r w:rsidRPr="00D15C6D">
        <w:rPr>
          <w:color w:val="000000" w:themeColor="text1"/>
          <w:sz w:val="28"/>
          <w:szCs w:val="28"/>
          <w:lang w:val="kk-KZ"/>
        </w:rPr>
        <w:t>Бэйтсон, К.</w:t>
      </w:r>
      <w:r w:rsidR="008C24AA">
        <w:rPr>
          <w:color w:val="000000" w:themeColor="text1"/>
          <w:sz w:val="28"/>
          <w:szCs w:val="28"/>
          <w:lang w:val="kk-KZ"/>
        </w:rPr>
        <w:t xml:space="preserve"> </w:t>
      </w:r>
      <w:r w:rsidRPr="00D15C6D">
        <w:rPr>
          <w:color w:val="000000" w:themeColor="text1"/>
          <w:sz w:val="28"/>
          <w:szCs w:val="28"/>
          <w:lang w:val="kk-KZ"/>
        </w:rPr>
        <w:t>Гирц)</w:t>
      </w:r>
      <w:r w:rsidRPr="00D15C6D">
        <w:rPr>
          <w:rStyle w:val="jlqj4b"/>
          <w:color w:val="000000" w:themeColor="text1"/>
          <w:sz w:val="28"/>
          <w:szCs w:val="28"/>
          <w:lang w:val="kk-KZ"/>
        </w:rPr>
        <w:t>;</w:t>
      </w:r>
      <w:r w:rsidRPr="00D15C6D">
        <w:rPr>
          <w:color w:val="000000" w:themeColor="text1"/>
          <w:sz w:val="28"/>
          <w:szCs w:val="28"/>
          <w:lang w:val="kk-KZ"/>
        </w:rPr>
        <w:t xml:space="preserve"> әлеуметтанудағы драмалық көзқарас (Э.</w:t>
      </w:r>
      <w:r w:rsidR="0015709A">
        <w:rPr>
          <w:color w:val="000000" w:themeColor="text1"/>
          <w:sz w:val="28"/>
          <w:szCs w:val="28"/>
          <w:lang w:val="kk-KZ"/>
        </w:rPr>
        <w:t> </w:t>
      </w:r>
      <w:r w:rsidRPr="00D15C6D">
        <w:rPr>
          <w:color w:val="000000" w:themeColor="text1"/>
          <w:sz w:val="28"/>
          <w:szCs w:val="28"/>
          <w:lang w:val="kk-KZ"/>
        </w:rPr>
        <w:t>Гофман)</w:t>
      </w:r>
      <w:r w:rsidRPr="00D15C6D">
        <w:rPr>
          <w:rStyle w:val="jlqj4b"/>
          <w:color w:val="000000" w:themeColor="text1"/>
          <w:sz w:val="28"/>
          <w:szCs w:val="28"/>
          <w:lang w:val="kk-KZ"/>
        </w:rPr>
        <w:t xml:space="preserve">; </w:t>
      </w:r>
      <w:r w:rsidRPr="00D15C6D">
        <w:rPr>
          <w:color w:val="000000" w:themeColor="text1"/>
          <w:sz w:val="28"/>
          <w:szCs w:val="28"/>
          <w:lang w:val="kk-KZ"/>
        </w:rPr>
        <w:t>Э.</w:t>
      </w:r>
      <w:r w:rsidR="008C24AA">
        <w:rPr>
          <w:color w:val="000000" w:themeColor="text1"/>
          <w:sz w:val="28"/>
          <w:szCs w:val="28"/>
          <w:lang w:val="kk-KZ"/>
        </w:rPr>
        <w:t xml:space="preserve"> </w:t>
      </w:r>
      <w:r w:rsidRPr="00D15C6D">
        <w:rPr>
          <w:color w:val="000000" w:themeColor="text1"/>
          <w:sz w:val="28"/>
          <w:szCs w:val="28"/>
          <w:lang w:val="kk-KZ"/>
        </w:rPr>
        <w:t>Эриксонның психоәлеуметтік концепциясы</w:t>
      </w:r>
      <w:r w:rsidRPr="00D15C6D">
        <w:rPr>
          <w:rStyle w:val="jlqj4b"/>
          <w:color w:val="000000" w:themeColor="text1"/>
          <w:sz w:val="28"/>
          <w:szCs w:val="28"/>
          <w:lang w:val="kk-KZ"/>
        </w:rPr>
        <w:t>;</w:t>
      </w:r>
      <w:r w:rsidRPr="00D15C6D">
        <w:rPr>
          <w:color w:val="000000" w:themeColor="text1"/>
          <w:sz w:val="28"/>
          <w:szCs w:val="28"/>
          <w:lang w:val="kk-KZ"/>
        </w:rPr>
        <w:t xml:space="preserve"> Л.С.</w:t>
      </w:r>
      <w:r w:rsidR="001216FD">
        <w:rPr>
          <w:color w:val="000000" w:themeColor="text1"/>
          <w:sz w:val="28"/>
          <w:szCs w:val="28"/>
          <w:lang w:val="kk-KZ"/>
        </w:rPr>
        <w:t xml:space="preserve"> </w:t>
      </w:r>
      <w:r w:rsidRPr="00D15C6D">
        <w:rPr>
          <w:color w:val="000000" w:themeColor="text1"/>
          <w:sz w:val="28"/>
          <w:szCs w:val="28"/>
          <w:lang w:val="kk-KZ"/>
        </w:rPr>
        <w:t xml:space="preserve">Выготскийдің </w:t>
      </w:r>
      <w:r w:rsidRPr="00D15C6D">
        <w:rPr>
          <w:color w:val="000000" w:themeColor="text1"/>
          <w:sz w:val="28"/>
          <w:szCs w:val="28"/>
          <w:lang w:val="kk-KZ"/>
        </w:rPr>
        <w:lastRenderedPageBreak/>
        <w:t>мәдени-тарихи психологиясы</w:t>
      </w:r>
      <w:r w:rsidRPr="00D15C6D">
        <w:rPr>
          <w:rStyle w:val="jlqj4b"/>
          <w:color w:val="000000" w:themeColor="text1"/>
          <w:sz w:val="28"/>
          <w:szCs w:val="28"/>
          <w:lang w:val="kk-KZ"/>
        </w:rPr>
        <w:t>;</w:t>
      </w:r>
      <w:r w:rsidRPr="00D15C6D">
        <w:rPr>
          <w:color w:val="000000" w:themeColor="text1"/>
          <w:sz w:val="28"/>
          <w:szCs w:val="28"/>
          <w:lang w:val="kk-KZ"/>
        </w:rPr>
        <w:t xml:space="preserve"> диалогизм (М.М.</w:t>
      </w:r>
      <w:r w:rsidR="001216FD">
        <w:rPr>
          <w:color w:val="000000" w:themeColor="text1"/>
          <w:sz w:val="28"/>
          <w:szCs w:val="28"/>
          <w:lang w:val="kk-KZ"/>
        </w:rPr>
        <w:t xml:space="preserve"> </w:t>
      </w:r>
      <w:r w:rsidRPr="00D15C6D">
        <w:rPr>
          <w:color w:val="000000" w:themeColor="text1"/>
          <w:sz w:val="28"/>
          <w:szCs w:val="28"/>
          <w:lang w:val="kk-KZ"/>
        </w:rPr>
        <w:t>Бахтин) және әдебиеттанудағы нарративтік құрылымдық талдау (В.</w:t>
      </w:r>
      <w:r w:rsidR="001216FD">
        <w:rPr>
          <w:color w:val="000000" w:themeColor="text1"/>
          <w:sz w:val="28"/>
          <w:szCs w:val="28"/>
          <w:lang w:val="kk-KZ"/>
        </w:rPr>
        <w:t xml:space="preserve"> </w:t>
      </w:r>
      <w:r w:rsidRPr="00D15C6D">
        <w:rPr>
          <w:color w:val="000000" w:themeColor="text1"/>
          <w:sz w:val="28"/>
          <w:szCs w:val="28"/>
          <w:lang w:val="kk-KZ"/>
        </w:rPr>
        <w:t>Пропп, К.</w:t>
      </w:r>
      <w:r w:rsidR="001216FD">
        <w:rPr>
          <w:color w:val="000000" w:themeColor="text1"/>
          <w:sz w:val="28"/>
          <w:szCs w:val="28"/>
          <w:lang w:val="kk-KZ"/>
        </w:rPr>
        <w:t xml:space="preserve"> </w:t>
      </w:r>
      <w:r w:rsidRPr="00D15C6D">
        <w:rPr>
          <w:color w:val="000000" w:themeColor="text1"/>
          <w:sz w:val="28"/>
          <w:szCs w:val="28"/>
          <w:lang w:val="kk-KZ"/>
        </w:rPr>
        <w:t>Бёрк)</w:t>
      </w:r>
      <w:r w:rsidRPr="00D15C6D">
        <w:rPr>
          <w:rStyle w:val="jlqj4b"/>
          <w:color w:val="000000" w:themeColor="text1"/>
          <w:sz w:val="28"/>
          <w:szCs w:val="28"/>
          <w:lang w:val="kk-KZ"/>
        </w:rPr>
        <w:t>;</w:t>
      </w:r>
      <w:r w:rsidRPr="00D15C6D">
        <w:rPr>
          <w:color w:val="000000" w:themeColor="text1"/>
          <w:sz w:val="28"/>
          <w:szCs w:val="28"/>
          <w:lang w:val="kk-KZ"/>
        </w:rPr>
        <w:t xml:space="preserve"> модерннен кейінгі философиядан (Л.</w:t>
      </w:r>
      <w:r w:rsidR="001216FD">
        <w:rPr>
          <w:color w:val="000000" w:themeColor="text1"/>
          <w:sz w:val="28"/>
          <w:szCs w:val="28"/>
          <w:lang w:val="kk-KZ"/>
        </w:rPr>
        <w:t xml:space="preserve"> </w:t>
      </w:r>
      <w:r w:rsidRPr="00D15C6D">
        <w:rPr>
          <w:color w:val="000000" w:themeColor="text1"/>
          <w:sz w:val="28"/>
          <w:szCs w:val="28"/>
          <w:lang w:val="kk-KZ"/>
        </w:rPr>
        <w:t>Витгенштейн, М.</w:t>
      </w:r>
      <w:r w:rsidR="001216FD">
        <w:rPr>
          <w:color w:val="000000" w:themeColor="text1"/>
          <w:sz w:val="28"/>
          <w:szCs w:val="28"/>
          <w:lang w:val="kk-KZ"/>
        </w:rPr>
        <w:t xml:space="preserve"> </w:t>
      </w:r>
      <w:r w:rsidRPr="00D15C6D">
        <w:rPr>
          <w:color w:val="000000" w:themeColor="text1"/>
          <w:sz w:val="28"/>
          <w:szCs w:val="28"/>
          <w:lang w:val="kk-KZ"/>
        </w:rPr>
        <w:t>Фуко) және әлеуметтанудан (П. Бергер, Т.</w:t>
      </w:r>
      <w:r w:rsidR="0015709A">
        <w:rPr>
          <w:color w:val="000000" w:themeColor="text1"/>
          <w:sz w:val="28"/>
          <w:szCs w:val="28"/>
          <w:lang w:val="kk-KZ"/>
        </w:rPr>
        <w:t> </w:t>
      </w:r>
      <w:r w:rsidRPr="00D15C6D">
        <w:rPr>
          <w:color w:val="000000" w:themeColor="text1"/>
          <w:sz w:val="28"/>
          <w:szCs w:val="28"/>
          <w:lang w:val="kk-KZ"/>
        </w:rPr>
        <w:t>Лукман</w:t>
      </w:r>
      <w:bookmarkEnd w:id="53"/>
      <w:r w:rsidRPr="00D15C6D">
        <w:rPr>
          <w:color w:val="000000" w:themeColor="text1"/>
          <w:sz w:val="28"/>
          <w:szCs w:val="28"/>
          <w:lang w:val="kk-KZ"/>
        </w:rPr>
        <w:t>) бастау алады [103</w:t>
      </w:r>
      <w:r w:rsidR="0015709A">
        <w:rPr>
          <w:color w:val="000000" w:themeColor="text1"/>
          <w:sz w:val="28"/>
          <w:szCs w:val="28"/>
          <w:lang w:val="kk-KZ"/>
        </w:rPr>
        <w:t>-</w:t>
      </w:r>
      <w:r w:rsidRPr="00D15C6D">
        <w:rPr>
          <w:color w:val="000000" w:themeColor="text1"/>
          <w:sz w:val="28"/>
          <w:szCs w:val="28"/>
          <w:lang w:val="kk-KZ"/>
        </w:rPr>
        <w:t>105].</w:t>
      </w:r>
    </w:p>
    <w:p w14:paraId="1ECC4EBF" w14:textId="77777777"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Жоғарыда аталған еңбектер негізінде нарратив психологиясының шеңберінде екі негізгі теориялық бағытты бөліп көрсетуге болады. </w:t>
      </w:r>
    </w:p>
    <w:p w14:paraId="1EF5C064" w14:textId="6CF82BDE"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 xml:space="preserve">Бірінші «әлеуметтік конструктивизм» бағыттың өкілдері «тұлға» мәселесін қарастыруда біршама радикалды қөзқарасты ұстанады. Бұл бағыт аясында тұлға «мәтін» ретінде қарастырылып, оның өзін-өзі түсінуі мәтінді түсінумен парапар келеді дейді. </w:t>
      </w:r>
      <w:bookmarkStart w:id="54" w:name="_Hlk119945095"/>
      <w:r w:rsidRPr="00D15C6D">
        <w:rPr>
          <w:color w:val="000000" w:themeColor="text1"/>
          <w:sz w:val="28"/>
          <w:szCs w:val="28"/>
          <w:lang w:val="kk-KZ"/>
        </w:rPr>
        <w:t>Дж.</w:t>
      </w:r>
      <w:r w:rsidR="001216FD">
        <w:rPr>
          <w:color w:val="000000" w:themeColor="text1"/>
          <w:sz w:val="28"/>
          <w:szCs w:val="28"/>
          <w:lang w:val="kk-KZ"/>
        </w:rPr>
        <w:t xml:space="preserve"> </w:t>
      </w:r>
      <w:r w:rsidRPr="00D15C6D">
        <w:rPr>
          <w:color w:val="000000" w:themeColor="text1"/>
          <w:sz w:val="28"/>
          <w:szCs w:val="28"/>
          <w:lang w:val="kk-KZ"/>
        </w:rPr>
        <w:t xml:space="preserve">Брунер </w:t>
      </w:r>
      <w:bookmarkEnd w:id="54"/>
      <w:r w:rsidRPr="00D15C6D">
        <w:rPr>
          <w:color w:val="000000" w:themeColor="text1"/>
          <w:sz w:val="28"/>
          <w:szCs w:val="28"/>
          <w:lang w:val="kk-KZ"/>
        </w:rPr>
        <w:t xml:space="preserve">еңбегінде ол сананың екі бағытын ажыратып көрсетеді, атап айтқанда: </w:t>
      </w:r>
    </w:p>
    <w:p w14:paraId="54E28F59" w14:textId="77777777" w:rsidR="00771CB2" w:rsidRPr="00D15C6D" w:rsidRDefault="00771CB2" w:rsidP="0015709A">
      <w:pPr>
        <w:pStyle w:val="a5"/>
        <w:numPr>
          <w:ilvl w:val="0"/>
          <w:numId w:val="9"/>
        </w:numPr>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нарративтік модус (латын тіліндегі modus сөзінен аударғанда-өлшем, тәсіл) ол жеке тәжірибе; </w:t>
      </w:r>
    </w:p>
    <w:p w14:paraId="12A22D11" w14:textId="07B7E534" w:rsidR="00771CB2" w:rsidRPr="00D15C6D" w:rsidRDefault="00771CB2" w:rsidP="0015709A">
      <w:pPr>
        <w:pStyle w:val="a5"/>
        <w:numPr>
          <w:ilvl w:val="0"/>
          <w:numId w:val="9"/>
        </w:numPr>
        <w:tabs>
          <w:tab w:val="left" w:pos="993"/>
        </w:tabs>
        <w:ind w:left="0" w:firstLine="709"/>
        <w:jc w:val="both"/>
        <w:rPr>
          <w:color w:val="000000" w:themeColor="text1"/>
          <w:sz w:val="28"/>
          <w:szCs w:val="28"/>
          <w:lang w:val="kk-KZ"/>
        </w:rPr>
      </w:pPr>
      <w:r w:rsidRPr="00D15C6D">
        <w:rPr>
          <w:color w:val="000000" w:themeColor="text1"/>
          <w:sz w:val="28"/>
          <w:szCs w:val="28"/>
          <w:lang w:val="kk-KZ"/>
        </w:rPr>
        <w:t>парадигмалық модус –адамзаттың мәдени дамуы барысындағы тұлға</w:t>
      </w:r>
      <w:r w:rsidR="001216FD" w:rsidRPr="001216FD">
        <w:rPr>
          <w:color w:val="000000" w:themeColor="text1"/>
          <w:sz w:val="28"/>
          <w:szCs w:val="28"/>
          <w:lang w:val="kk-KZ"/>
        </w:rPr>
        <w:t>-</w:t>
      </w:r>
      <w:r w:rsidRPr="00D15C6D">
        <w:rPr>
          <w:color w:val="000000" w:themeColor="text1"/>
          <w:sz w:val="28"/>
          <w:szCs w:val="28"/>
          <w:lang w:val="kk-KZ"/>
        </w:rPr>
        <w:t xml:space="preserve">аралық қарым-қатынасқа бейімделген нарратив формасы [106].   </w:t>
      </w:r>
    </w:p>
    <w:p w14:paraId="72A78F95" w14:textId="1A2C3282"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Екінші бағыт өзін-өзі түсіну мен өзін-өзі сәйкестендіруді нарратив ретінде қарастырады. Бұл жерде адамның өзін-өзі түсінуі оның өзінің әлеуметтік ортаға тиесіл</w:t>
      </w:r>
      <w:r w:rsidR="001216FD">
        <w:rPr>
          <w:color w:val="000000" w:themeColor="text1"/>
          <w:sz w:val="28"/>
          <w:szCs w:val="28"/>
          <w:lang w:val="kk-KZ"/>
        </w:rPr>
        <w:t>і</w:t>
      </w:r>
      <w:r w:rsidRPr="00D15C6D">
        <w:rPr>
          <w:color w:val="000000" w:themeColor="text1"/>
          <w:sz w:val="28"/>
          <w:szCs w:val="28"/>
          <w:lang w:val="kk-KZ"/>
        </w:rPr>
        <w:t xml:space="preserve"> болуымен қарастырылады. Екі бағытта да әлеуметтік-мәдени контексті, адамның бағыттылығын басшылыққа алуды ескеру қажеттігін атап көрсетеді. Бұл ретте интрапсихикалық процестерге қатысты интерпсихикалық процестердің басымдылығы туралы идеяны ұсынған </w:t>
      </w:r>
      <w:bookmarkStart w:id="55" w:name="_Hlk119945100"/>
      <w:r w:rsidRPr="00D15C6D">
        <w:rPr>
          <w:color w:val="000000" w:themeColor="text1"/>
          <w:sz w:val="28"/>
          <w:szCs w:val="28"/>
          <w:lang w:val="kk-KZ"/>
        </w:rPr>
        <w:t>Л.С.</w:t>
      </w:r>
      <w:r w:rsidR="0015709A" w:rsidRPr="0015709A">
        <w:rPr>
          <w:color w:val="000000" w:themeColor="text1"/>
          <w:sz w:val="28"/>
          <w:szCs w:val="28"/>
          <w:lang w:val="kk-KZ"/>
        </w:rPr>
        <w:t> </w:t>
      </w:r>
      <w:r w:rsidRPr="00D15C6D">
        <w:rPr>
          <w:color w:val="000000" w:themeColor="text1"/>
          <w:sz w:val="28"/>
          <w:szCs w:val="28"/>
          <w:lang w:val="kk-KZ"/>
        </w:rPr>
        <w:t xml:space="preserve">Выготскийдің </w:t>
      </w:r>
      <w:bookmarkEnd w:id="55"/>
      <w:r w:rsidRPr="00D15C6D">
        <w:rPr>
          <w:color w:val="000000" w:themeColor="text1"/>
          <w:sz w:val="28"/>
          <w:szCs w:val="28"/>
          <w:lang w:val="kk-KZ"/>
        </w:rPr>
        <w:t xml:space="preserve">идеялары осыған сәйкес келеді [107].  </w:t>
      </w:r>
    </w:p>
    <w:p w14:paraId="213C3FFE" w14:textId="718102DC" w:rsidR="00771CB2" w:rsidRPr="00D15C6D" w:rsidRDefault="00771CB2" w:rsidP="00197CE2">
      <w:pPr>
        <w:ind w:firstLine="709"/>
        <w:jc w:val="both"/>
        <w:rPr>
          <w:color w:val="000000" w:themeColor="text1"/>
          <w:sz w:val="28"/>
          <w:szCs w:val="28"/>
          <w:lang w:val="kk-KZ"/>
        </w:rPr>
      </w:pPr>
      <w:r w:rsidRPr="00D15C6D">
        <w:rPr>
          <w:color w:val="000000" w:themeColor="text1"/>
          <w:sz w:val="28"/>
          <w:szCs w:val="28"/>
          <w:lang w:val="kk-KZ"/>
        </w:rPr>
        <w:t>Көптеген авторлар «психологиядағы нарративтік т</w:t>
      </w:r>
      <w:r w:rsidR="001216FD">
        <w:rPr>
          <w:color w:val="000000" w:themeColor="text1"/>
          <w:sz w:val="28"/>
          <w:szCs w:val="28"/>
          <w:lang w:val="kk-KZ"/>
        </w:rPr>
        <w:t>ұғыр</w:t>
      </w:r>
      <w:r w:rsidRPr="00D15C6D">
        <w:rPr>
          <w:color w:val="000000" w:themeColor="text1"/>
          <w:sz w:val="28"/>
          <w:szCs w:val="28"/>
          <w:lang w:val="kk-KZ"/>
        </w:rPr>
        <w:t xml:space="preserve">дың маңыздылығы  мәтіннің формальды мазмұнын жасырын психологиялық шындықты тікелей көрсететін мағынаны ажыратуға мүмкіндік беретіндігінде» деген пікірді ұстанады деген пікірге келеміз. </w:t>
      </w:r>
    </w:p>
    <w:p w14:paraId="5A48C351" w14:textId="445F81DD" w:rsidR="00771CB2" w:rsidRPr="00D15C6D" w:rsidRDefault="00771CB2" w:rsidP="00197CE2">
      <w:pPr>
        <w:ind w:firstLine="709"/>
        <w:jc w:val="both"/>
        <w:rPr>
          <w:bCs/>
          <w:color w:val="000000" w:themeColor="text1"/>
          <w:sz w:val="28"/>
          <w:szCs w:val="28"/>
          <w:lang w:val="kk-KZ"/>
        </w:rPr>
      </w:pPr>
      <w:r w:rsidRPr="00D15C6D">
        <w:rPr>
          <w:bCs/>
          <w:color w:val="000000" w:themeColor="text1"/>
          <w:sz w:val="28"/>
          <w:szCs w:val="28"/>
          <w:lang w:val="kk-KZ"/>
        </w:rPr>
        <w:t xml:space="preserve">Жоғарыда келтірілген деректерге сүйене отырып біз «Нарратив түрлерінің түрлі ғылыми салада қарастырылуын» төмендегі </w:t>
      </w:r>
      <w:r w:rsidR="00197CE2">
        <w:rPr>
          <w:bCs/>
          <w:color w:val="000000" w:themeColor="text1"/>
          <w:sz w:val="28"/>
          <w:szCs w:val="28"/>
          <w:lang w:val="kk-KZ"/>
        </w:rPr>
        <w:t>1-</w:t>
      </w:r>
      <w:r w:rsidRPr="00D15C6D">
        <w:rPr>
          <w:bCs/>
          <w:color w:val="000000" w:themeColor="text1"/>
          <w:sz w:val="28"/>
          <w:szCs w:val="28"/>
          <w:lang w:val="kk-KZ"/>
        </w:rPr>
        <w:t xml:space="preserve">кестеде көрсетуге тырыстық. </w:t>
      </w:r>
    </w:p>
    <w:p w14:paraId="3479D012" w14:textId="77777777" w:rsidR="00771CB2" w:rsidRPr="00D15C6D" w:rsidRDefault="00771CB2" w:rsidP="00197CE2">
      <w:pPr>
        <w:rPr>
          <w:bCs/>
          <w:color w:val="000000" w:themeColor="text1"/>
          <w:sz w:val="28"/>
          <w:szCs w:val="28"/>
          <w:lang w:val="kk-KZ"/>
        </w:rPr>
      </w:pPr>
    </w:p>
    <w:p w14:paraId="0E874064" w14:textId="69121249" w:rsidR="00771CB2" w:rsidRPr="00D15C6D" w:rsidRDefault="00197CE2" w:rsidP="00197CE2">
      <w:pPr>
        <w:rPr>
          <w:bCs/>
          <w:color w:val="000000" w:themeColor="text1"/>
          <w:sz w:val="28"/>
          <w:szCs w:val="28"/>
          <w:lang w:val="kk-KZ"/>
        </w:rPr>
      </w:pPr>
      <w:r>
        <w:rPr>
          <w:bCs/>
          <w:color w:val="000000" w:themeColor="text1"/>
          <w:sz w:val="28"/>
          <w:szCs w:val="28"/>
          <w:lang w:val="kk-KZ"/>
        </w:rPr>
        <w:t xml:space="preserve">Кесте 1 – </w:t>
      </w:r>
      <w:r w:rsidR="00771CB2" w:rsidRPr="00D15C6D">
        <w:rPr>
          <w:bCs/>
          <w:color w:val="000000" w:themeColor="text1"/>
          <w:sz w:val="28"/>
          <w:szCs w:val="28"/>
          <w:lang w:val="kk-KZ"/>
        </w:rPr>
        <w:t>Нарратив түрлерінің түрлі ғылыми салада қарастырылуы</w:t>
      </w:r>
    </w:p>
    <w:p w14:paraId="75BDF592" w14:textId="77777777" w:rsidR="00771CB2" w:rsidRPr="00197CE2" w:rsidRDefault="00771CB2" w:rsidP="00197CE2">
      <w:pPr>
        <w:jc w:val="right"/>
        <w:rPr>
          <w:bCs/>
          <w:color w:val="000000" w:themeColor="text1"/>
          <w:sz w:val="16"/>
          <w:szCs w:val="16"/>
          <w:lang w:val="kk-KZ"/>
        </w:rPr>
      </w:pPr>
    </w:p>
    <w:tbl>
      <w:tblPr>
        <w:tblStyle w:val="af2"/>
        <w:tblW w:w="9589" w:type="dxa"/>
        <w:tblInd w:w="136" w:type="dxa"/>
        <w:tblLayout w:type="fixed"/>
        <w:tblLook w:val="04A0" w:firstRow="1" w:lastRow="0" w:firstColumn="1" w:lastColumn="0" w:noHBand="0" w:noVBand="1"/>
      </w:tblPr>
      <w:tblGrid>
        <w:gridCol w:w="2240"/>
        <w:gridCol w:w="3119"/>
        <w:gridCol w:w="2126"/>
        <w:gridCol w:w="2104"/>
      </w:tblGrid>
      <w:tr w:rsidR="00771CB2" w:rsidRPr="00197CE2" w14:paraId="7060AEB6" w14:textId="77777777" w:rsidTr="00F725B1">
        <w:trPr>
          <w:trHeight w:val="742"/>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2D98D" w14:textId="77777777" w:rsidR="00771CB2" w:rsidRPr="00197CE2" w:rsidRDefault="00771CB2" w:rsidP="00197CE2">
            <w:pPr>
              <w:jc w:val="center"/>
              <w:rPr>
                <w:bCs/>
                <w:color w:val="000000" w:themeColor="text1"/>
                <w:sz w:val="24"/>
                <w:szCs w:val="24"/>
                <w:lang w:val="kk-KZ" w:eastAsia="en-US"/>
              </w:rPr>
            </w:pPr>
            <w:r w:rsidRPr="00197CE2">
              <w:rPr>
                <w:bCs/>
                <w:color w:val="000000" w:themeColor="text1"/>
                <w:sz w:val="24"/>
                <w:szCs w:val="24"/>
                <w:lang w:val="kk-KZ" w:eastAsia="en-US"/>
              </w:rPr>
              <w:t>Түрлі саладағы нарративтік концепциялар</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0C546" w14:textId="77777777" w:rsidR="00771CB2" w:rsidRPr="00197CE2" w:rsidRDefault="00771CB2" w:rsidP="00197CE2">
            <w:pPr>
              <w:jc w:val="center"/>
              <w:rPr>
                <w:bCs/>
                <w:color w:val="000000" w:themeColor="text1"/>
                <w:sz w:val="24"/>
                <w:szCs w:val="24"/>
                <w:lang w:val="kk-KZ" w:eastAsia="en-US"/>
              </w:rPr>
            </w:pPr>
            <w:r w:rsidRPr="00197CE2">
              <w:rPr>
                <w:bCs/>
                <w:color w:val="000000" w:themeColor="text1"/>
                <w:sz w:val="24"/>
                <w:szCs w:val="24"/>
                <w:lang w:val="kk-KZ" w:eastAsia="en-US"/>
              </w:rPr>
              <w:t>Ерекшелігі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CDA1B" w14:textId="77777777" w:rsidR="00771CB2" w:rsidRPr="00197CE2" w:rsidRDefault="00771CB2" w:rsidP="00197CE2">
            <w:pPr>
              <w:jc w:val="center"/>
              <w:rPr>
                <w:bCs/>
                <w:color w:val="000000" w:themeColor="text1"/>
                <w:sz w:val="24"/>
                <w:szCs w:val="24"/>
                <w:lang w:val="kk-KZ" w:eastAsia="en-US"/>
              </w:rPr>
            </w:pPr>
            <w:r w:rsidRPr="00197CE2">
              <w:rPr>
                <w:bCs/>
                <w:color w:val="000000" w:themeColor="text1"/>
                <w:sz w:val="24"/>
                <w:szCs w:val="24"/>
                <w:lang w:val="kk-KZ" w:eastAsia="en-US"/>
              </w:rPr>
              <w:t>Шетелдік ғалымдар</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8292E" w14:textId="77777777" w:rsidR="00771CB2" w:rsidRPr="00197CE2" w:rsidRDefault="00771CB2" w:rsidP="00197CE2">
            <w:pPr>
              <w:jc w:val="center"/>
              <w:rPr>
                <w:bCs/>
                <w:color w:val="000000" w:themeColor="text1"/>
                <w:sz w:val="24"/>
                <w:szCs w:val="24"/>
                <w:lang w:val="kk-KZ" w:eastAsia="en-US"/>
              </w:rPr>
            </w:pPr>
            <w:r w:rsidRPr="00197CE2">
              <w:rPr>
                <w:bCs/>
                <w:color w:val="000000" w:themeColor="text1"/>
                <w:sz w:val="24"/>
                <w:szCs w:val="24"/>
                <w:lang w:val="kk-KZ" w:eastAsia="en-US"/>
              </w:rPr>
              <w:t>Қазақстандық ғалымдар</w:t>
            </w:r>
          </w:p>
        </w:tc>
      </w:tr>
      <w:tr w:rsidR="00725639" w:rsidRPr="00197CE2" w14:paraId="76ED511E" w14:textId="77777777" w:rsidTr="0015709A">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1C9E422F" w14:textId="094DE6EF" w:rsidR="00725639" w:rsidRPr="00197CE2" w:rsidRDefault="00725639" w:rsidP="00197CE2">
            <w:pPr>
              <w:jc w:val="center"/>
              <w:rPr>
                <w:bCs/>
                <w:color w:val="000000" w:themeColor="text1"/>
                <w:lang w:val="kk-KZ" w:eastAsia="en-US"/>
              </w:rPr>
            </w:pPr>
            <w:r>
              <w:rPr>
                <w:bCs/>
                <w:color w:val="000000" w:themeColor="text1"/>
                <w:lang w:val="kk-KZ" w:eastAsia="en-US"/>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E5DCB47" w14:textId="0CA11C0B" w:rsidR="00725639" w:rsidRPr="00197CE2" w:rsidRDefault="00725639" w:rsidP="00197CE2">
            <w:pPr>
              <w:jc w:val="center"/>
              <w:rPr>
                <w:bCs/>
                <w:color w:val="000000" w:themeColor="text1"/>
                <w:lang w:val="kk-KZ" w:eastAsia="en-US"/>
              </w:rPr>
            </w:pPr>
            <w:r>
              <w:rPr>
                <w:bCs/>
                <w:color w:val="000000" w:themeColor="text1"/>
                <w:lang w:val="kk-KZ"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4C6A8F" w14:textId="1BBD94D6" w:rsidR="00725639" w:rsidRPr="00197CE2" w:rsidRDefault="00725639" w:rsidP="00197CE2">
            <w:pPr>
              <w:jc w:val="center"/>
              <w:rPr>
                <w:bCs/>
                <w:color w:val="000000" w:themeColor="text1"/>
                <w:lang w:val="kk-KZ" w:eastAsia="en-US"/>
              </w:rPr>
            </w:pPr>
            <w:r>
              <w:rPr>
                <w:bCs/>
                <w:color w:val="000000" w:themeColor="text1"/>
                <w:lang w:val="kk-KZ" w:eastAsia="en-US"/>
              </w:rPr>
              <w:t>3</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1A0F53F" w14:textId="53038A1E" w:rsidR="00725639" w:rsidRPr="00197CE2" w:rsidRDefault="00725639" w:rsidP="00197CE2">
            <w:pPr>
              <w:jc w:val="center"/>
              <w:rPr>
                <w:bCs/>
                <w:color w:val="000000" w:themeColor="text1"/>
                <w:lang w:val="kk-KZ" w:eastAsia="en-US"/>
              </w:rPr>
            </w:pPr>
            <w:r>
              <w:rPr>
                <w:bCs/>
                <w:color w:val="000000" w:themeColor="text1"/>
                <w:lang w:val="kk-KZ" w:eastAsia="en-US"/>
              </w:rPr>
              <w:t>4</w:t>
            </w:r>
          </w:p>
        </w:tc>
      </w:tr>
      <w:tr w:rsidR="00771CB2" w:rsidRPr="0066506E" w14:paraId="7CD955D8" w14:textId="77777777" w:rsidTr="0015709A">
        <w:tc>
          <w:tcPr>
            <w:tcW w:w="2240" w:type="dxa"/>
            <w:tcBorders>
              <w:top w:val="single" w:sz="4" w:space="0" w:color="auto"/>
              <w:left w:val="single" w:sz="4" w:space="0" w:color="auto"/>
              <w:bottom w:val="nil"/>
              <w:right w:val="single" w:sz="4" w:space="0" w:color="auto"/>
            </w:tcBorders>
            <w:hideMark/>
          </w:tcPr>
          <w:p w14:paraId="481B76A0" w14:textId="77777777" w:rsidR="00771CB2" w:rsidRPr="00197CE2" w:rsidRDefault="00771CB2" w:rsidP="00197CE2">
            <w:pPr>
              <w:jc w:val="both"/>
              <w:rPr>
                <w:bCs/>
                <w:color w:val="000000" w:themeColor="text1"/>
                <w:sz w:val="24"/>
                <w:szCs w:val="24"/>
                <w:lang w:val="kk-KZ" w:eastAsia="en-US"/>
              </w:rPr>
            </w:pPr>
            <w:r w:rsidRPr="00197CE2">
              <w:rPr>
                <w:rStyle w:val="jlqj4b"/>
                <w:color w:val="000000" w:themeColor="text1"/>
                <w:sz w:val="24"/>
                <w:szCs w:val="24"/>
                <w:lang w:val="kk-KZ" w:eastAsia="en-US"/>
              </w:rPr>
              <w:t>Психология және психиатриядағы нарратив әдісі</w:t>
            </w:r>
          </w:p>
        </w:tc>
        <w:tc>
          <w:tcPr>
            <w:tcW w:w="3119" w:type="dxa"/>
            <w:tcBorders>
              <w:top w:val="single" w:sz="4" w:space="0" w:color="auto"/>
              <w:left w:val="single" w:sz="4" w:space="0" w:color="auto"/>
              <w:bottom w:val="nil"/>
              <w:right w:val="single" w:sz="4" w:space="0" w:color="auto"/>
            </w:tcBorders>
            <w:hideMark/>
          </w:tcPr>
          <w:p w14:paraId="60A2B15D" w14:textId="2176B315" w:rsidR="00771CB2" w:rsidRPr="00197CE2" w:rsidRDefault="00771CB2" w:rsidP="00F725B1">
            <w:pPr>
              <w:jc w:val="both"/>
              <w:rPr>
                <w:bCs/>
                <w:color w:val="000000" w:themeColor="text1"/>
                <w:sz w:val="24"/>
                <w:szCs w:val="24"/>
                <w:lang w:val="kk-KZ" w:eastAsia="en-US"/>
              </w:rPr>
            </w:pPr>
            <w:r w:rsidRPr="00197CE2">
              <w:rPr>
                <w:bCs/>
                <w:color w:val="000000" w:themeColor="text1"/>
                <w:sz w:val="24"/>
                <w:szCs w:val="24"/>
                <w:lang w:val="kk-KZ" w:eastAsia="en-US"/>
              </w:rPr>
              <w:t>Психологиядағы нарратив әдісінің мәні адамның өмір туралы әңгімесіне сүйене отырып, терең мәселелерін тануға болады. Психоло</w:t>
            </w:r>
            <w:r w:rsidR="0015709A">
              <w:rPr>
                <w:bCs/>
                <w:color w:val="000000" w:themeColor="text1"/>
                <w:sz w:val="24"/>
                <w:szCs w:val="24"/>
                <w:lang w:val="kk-KZ" w:eastAsia="en-US"/>
              </w:rPr>
              <w:t xml:space="preserve"> </w:t>
            </w:r>
            <w:r w:rsidRPr="00197CE2">
              <w:rPr>
                <w:bCs/>
                <w:color w:val="000000" w:themeColor="text1"/>
                <w:sz w:val="24"/>
                <w:szCs w:val="24"/>
                <w:lang w:val="kk-KZ" w:eastAsia="en-US"/>
              </w:rPr>
              <w:t>гияда нарратив екі мағы</w:t>
            </w:r>
            <w:r w:rsidR="0015709A">
              <w:rPr>
                <w:bCs/>
                <w:color w:val="000000" w:themeColor="text1"/>
                <w:sz w:val="24"/>
                <w:szCs w:val="24"/>
                <w:lang w:val="kk-KZ" w:eastAsia="en-US"/>
              </w:rPr>
              <w:t xml:space="preserve"> </w:t>
            </w:r>
            <w:r w:rsidRPr="00197CE2">
              <w:rPr>
                <w:bCs/>
                <w:color w:val="000000" w:themeColor="text1"/>
                <w:sz w:val="24"/>
                <w:szCs w:val="24"/>
                <w:lang w:val="kk-KZ" w:eastAsia="en-US"/>
              </w:rPr>
              <w:t xml:space="preserve">наға ие: біріншіден, адам </w:t>
            </w:r>
            <w:r w:rsidR="00F725B1" w:rsidRPr="00197CE2">
              <w:rPr>
                <w:bCs/>
                <w:color w:val="000000" w:themeColor="text1"/>
                <w:sz w:val="24"/>
                <w:szCs w:val="24"/>
                <w:lang w:val="kk-KZ" w:eastAsia="en-US"/>
              </w:rPr>
              <w:t xml:space="preserve">өмірден алынған жеке оқиғаларды айту және интроспекция жүргізу арқылы өзін жақсырақ тани </w:t>
            </w:r>
          </w:p>
        </w:tc>
        <w:tc>
          <w:tcPr>
            <w:tcW w:w="2126" w:type="dxa"/>
            <w:tcBorders>
              <w:top w:val="single" w:sz="4" w:space="0" w:color="auto"/>
              <w:left w:val="single" w:sz="4" w:space="0" w:color="auto"/>
              <w:bottom w:val="nil"/>
              <w:right w:val="single" w:sz="4" w:space="0" w:color="auto"/>
            </w:tcBorders>
            <w:hideMark/>
          </w:tcPr>
          <w:p w14:paraId="26999481" w14:textId="77777777" w:rsidR="0015709A" w:rsidRDefault="00771CB2" w:rsidP="00197CE2">
            <w:pPr>
              <w:jc w:val="both"/>
              <w:rPr>
                <w:rStyle w:val="jlqj4b"/>
                <w:color w:val="000000" w:themeColor="text1"/>
                <w:sz w:val="24"/>
                <w:szCs w:val="24"/>
                <w:lang w:val="kk-KZ" w:eastAsia="en-US"/>
              </w:rPr>
            </w:pPr>
            <w:r w:rsidRPr="00197CE2">
              <w:rPr>
                <w:rStyle w:val="jlqj4b"/>
                <w:color w:val="000000" w:themeColor="text1"/>
                <w:sz w:val="24"/>
                <w:szCs w:val="24"/>
                <w:lang w:val="kk-KZ" w:eastAsia="en-US"/>
              </w:rPr>
              <w:t xml:space="preserve">Американдық когнитивтік психолог </w:t>
            </w:r>
          </w:p>
          <w:p w14:paraId="5C7B236F" w14:textId="6CE2D0D5" w:rsidR="00771CB2" w:rsidRPr="00197CE2" w:rsidRDefault="00771CB2" w:rsidP="00197CE2">
            <w:pPr>
              <w:jc w:val="both"/>
              <w:rPr>
                <w:rStyle w:val="jlqj4b"/>
                <w:color w:val="000000" w:themeColor="text1"/>
                <w:sz w:val="24"/>
                <w:szCs w:val="24"/>
              </w:rPr>
            </w:pPr>
            <w:r w:rsidRPr="00197CE2">
              <w:rPr>
                <w:rStyle w:val="jlqj4b"/>
                <w:color w:val="000000" w:themeColor="text1"/>
                <w:sz w:val="24"/>
                <w:szCs w:val="24"/>
                <w:lang w:val="kk-KZ" w:eastAsia="en-US"/>
              </w:rPr>
              <w:t>Дж.</w:t>
            </w:r>
            <w:r w:rsidR="001216FD" w:rsidRPr="00197CE2">
              <w:rPr>
                <w:rStyle w:val="jlqj4b"/>
                <w:color w:val="000000" w:themeColor="text1"/>
                <w:sz w:val="24"/>
                <w:szCs w:val="24"/>
                <w:lang w:val="kk-KZ" w:eastAsia="en-US"/>
              </w:rPr>
              <w:t xml:space="preserve"> </w:t>
            </w:r>
            <w:r w:rsidRPr="00197CE2">
              <w:rPr>
                <w:rStyle w:val="jlqj4b"/>
                <w:color w:val="000000" w:themeColor="text1"/>
                <w:sz w:val="24"/>
                <w:szCs w:val="24"/>
                <w:lang w:val="kk-KZ" w:eastAsia="en-US"/>
              </w:rPr>
              <w:t xml:space="preserve">Браунер. </w:t>
            </w:r>
          </w:p>
          <w:p w14:paraId="54726F84" w14:textId="77777777" w:rsidR="0015709A" w:rsidRDefault="00771CB2" w:rsidP="00197CE2">
            <w:pPr>
              <w:jc w:val="both"/>
              <w:rPr>
                <w:color w:val="000000" w:themeColor="text1"/>
                <w:spacing w:val="-2"/>
                <w:sz w:val="24"/>
                <w:szCs w:val="24"/>
                <w:lang w:eastAsia="en-US"/>
              </w:rPr>
            </w:pPr>
            <w:r w:rsidRPr="00197CE2">
              <w:rPr>
                <w:color w:val="000000" w:themeColor="text1"/>
                <w:sz w:val="24"/>
                <w:szCs w:val="24"/>
                <w:lang w:eastAsia="en-US"/>
              </w:rPr>
              <w:t>Психолог-криминалист</w:t>
            </w:r>
            <w:r w:rsidRPr="00197CE2">
              <w:rPr>
                <w:color w:val="000000" w:themeColor="text1"/>
                <w:spacing w:val="-2"/>
                <w:sz w:val="24"/>
                <w:szCs w:val="24"/>
                <w:lang w:eastAsia="en-US"/>
              </w:rPr>
              <w:t xml:space="preserve"> </w:t>
            </w:r>
          </w:p>
          <w:p w14:paraId="3BA916D8" w14:textId="77777777" w:rsidR="00F725B1" w:rsidRDefault="00771CB2" w:rsidP="00F725B1">
            <w:pPr>
              <w:jc w:val="both"/>
              <w:rPr>
                <w:rStyle w:val="jlqj4b"/>
                <w:color w:val="000000" w:themeColor="text1"/>
                <w:sz w:val="24"/>
                <w:szCs w:val="24"/>
                <w:lang w:val="kk-KZ" w:eastAsia="en-US"/>
              </w:rPr>
            </w:pPr>
            <w:r w:rsidRPr="00197CE2">
              <w:rPr>
                <w:color w:val="000000" w:themeColor="text1"/>
                <w:sz w:val="24"/>
                <w:szCs w:val="24"/>
                <w:lang w:eastAsia="en-US"/>
              </w:rPr>
              <w:t>Т.</w:t>
            </w:r>
            <w:r w:rsidR="001216FD" w:rsidRPr="00197CE2">
              <w:rPr>
                <w:color w:val="000000" w:themeColor="text1"/>
                <w:sz w:val="24"/>
                <w:szCs w:val="24"/>
                <w:lang w:val="kk-KZ" w:eastAsia="en-US"/>
              </w:rPr>
              <w:t xml:space="preserve"> </w:t>
            </w:r>
            <w:r w:rsidRPr="00197CE2">
              <w:rPr>
                <w:color w:val="000000" w:themeColor="text1"/>
                <w:sz w:val="24"/>
                <w:szCs w:val="24"/>
                <w:lang w:eastAsia="en-US"/>
              </w:rPr>
              <w:t>Сарбин</w:t>
            </w:r>
            <w:r w:rsidRPr="00197CE2">
              <w:rPr>
                <w:color w:val="000000" w:themeColor="text1"/>
                <w:sz w:val="24"/>
                <w:szCs w:val="24"/>
                <w:lang w:val="kk-KZ" w:eastAsia="en-US"/>
              </w:rPr>
              <w:t>,</w:t>
            </w:r>
            <w:r w:rsidR="00F725B1" w:rsidRPr="00197CE2">
              <w:rPr>
                <w:rStyle w:val="jlqj4b"/>
                <w:color w:val="000000" w:themeColor="text1"/>
                <w:sz w:val="24"/>
                <w:szCs w:val="24"/>
                <w:lang w:val="kk-KZ" w:eastAsia="en-US"/>
              </w:rPr>
              <w:t xml:space="preserve"> </w:t>
            </w:r>
          </w:p>
          <w:p w14:paraId="72ED6964" w14:textId="60DE2C57" w:rsidR="00F725B1" w:rsidRPr="00197CE2" w:rsidRDefault="00F725B1" w:rsidP="00F725B1">
            <w:pPr>
              <w:jc w:val="both"/>
              <w:rPr>
                <w:color w:val="000000" w:themeColor="text1"/>
                <w:sz w:val="24"/>
                <w:szCs w:val="24"/>
                <w:lang w:val="kk-KZ" w:eastAsia="en-US"/>
              </w:rPr>
            </w:pPr>
            <w:r w:rsidRPr="00197CE2">
              <w:rPr>
                <w:rStyle w:val="jlqj4b"/>
                <w:color w:val="000000" w:themeColor="text1"/>
                <w:sz w:val="24"/>
                <w:szCs w:val="24"/>
                <w:lang w:val="kk-KZ" w:eastAsia="en-US"/>
              </w:rPr>
              <w:t>М. Уайт</w:t>
            </w:r>
            <w:r w:rsidRPr="00197CE2">
              <w:rPr>
                <w:color w:val="000000" w:themeColor="text1"/>
                <w:sz w:val="24"/>
                <w:szCs w:val="24"/>
                <w:lang w:val="kk-KZ" w:eastAsia="en-US"/>
              </w:rPr>
              <w:t xml:space="preserve"> </w:t>
            </w:r>
          </w:p>
          <w:p w14:paraId="18F1194B" w14:textId="77777777" w:rsidR="00F725B1" w:rsidRPr="00197CE2" w:rsidRDefault="00F725B1" w:rsidP="00F725B1">
            <w:pPr>
              <w:jc w:val="both"/>
              <w:rPr>
                <w:color w:val="000000" w:themeColor="text1"/>
                <w:sz w:val="24"/>
                <w:szCs w:val="24"/>
                <w:lang w:val="kk-KZ" w:eastAsia="en-US"/>
              </w:rPr>
            </w:pPr>
            <w:r w:rsidRPr="00197CE2">
              <w:rPr>
                <w:color w:val="000000" w:themeColor="text1"/>
                <w:sz w:val="24"/>
                <w:szCs w:val="24"/>
                <w:lang w:val="kk-KZ" w:eastAsia="en-US"/>
              </w:rPr>
              <w:t>У. Джеймс</w:t>
            </w:r>
          </w:p>
          <w:p w14:paraId="7463FE60" w14:textId="77777777" w:rsidR="00F725B1" w:rsidRPr="00197CE2" w:rsidRDefault="00F725B1" w:rsidP="00F725B1">
            <w:pPr>
              <w:jc w:val="both"/>
              <w:rPr>
                <w:color w:val="000000" w:themeColor="text1"/>
                <w:sz w:val="24"/>
                <w:szCs w:val="24"/>
                <w:lang w:val="kk-KZ" w:eastAsia="en-US"/>
              </w:rPr>
            </w:pPr>
            <w:r w:rsidRPr="00197CE2">
              <w:rPr>
                <w:color w:val="000000" w:themeColor="text1"/>
                <w:sz w:val="24"/>
                <w:szCs w:val="24"/>
                <w:lang w:val="kk-KZ" w:eastAsia="en-US"/>
              </w:rPr>
              <w:t>Э. Эриксон,</w:t>
            </w:r>
          </w:p>
          <w:p w14:paraId="1C7D022D" w14:textId="49C13CFD" w:rsidR="00771CB2" w:rsidRPr="0015709A" w:rsidRDefault="00F725B1" w:rsidP="00197CE2">
            <w:pPr>
              <w:jc w:val="both"/>
              <w:rPr>
                <w:color w:val="000000" w:themeColor="text1"/>
                <w:sz w:val="24"/>
                <w:szCs w:val="24"/>
                <w:lang w:val="kk-KZ" w:eastAsia="en-US"/>
              </w:rPr>
            </w:pPr>
            <w:r w:rsidRPr="00197CE2">
              <w:rPr>
                <w:color w:val="000000" w:themeColor="text1"/>
                <w:sz w:val="24"/>
                <w:szCs w:val="24"/>
                <w:lang w:val="kk-KZ" w:eastAsia="en-US"/>
              </w:rPr>
              <w:t>Л.С. Выготский,</w:t>
            </w:r>
          </w:p>
        </w:tc>
        <w:tc>
          <w:tcPr>
            <w:tcW w:w="2104" w:type="dxa"/>
            <w:tcBorders>
              <w:top w:val="single" w:sz="4" w:space="0" w:color="auto"/>
              <w:left w:val="single" w:sz="4" w:space="0" w:color="auto"/>
              <w:bottom w:val="nil"/>
              <w:right w:val="single" w:sz="4" w:space="0" w:color="auto"/>
            </w:tcBorders>
            <w:hideMark/>
          </w:tcPr>
          <w:p w14:paraId="02C93A97" w14:textId="62C44218" w:rsidR="00771CB2" w:rsidRPr="00197CE2" w:rsidRDefault="001216FD" w:rsidP="00197CE2">
            <w:pPr>
              <w:jc w:val="both"/>
              <w:rPr>
                <w:bCs/>
                <w:color w:val="000000" w:themeColor="text1"/>
                <w:sz w:val="24"/>
                <w:szCs w:val="24"/>
                <w:lang w:val="kk-KZ" w:eastAsia="en-US"/>
              </w:rPr>
            </w:pPr>
            <w:r w:rsidRPr="00197CE2">
              <w:rPr>
                <w:bCs/>
                <w:color w:val="000000" w:themeColor="text1"/>
                <w:sz w:val="24"/>
                <w:szCs w:val="24"/>
                <w:lang w:val="kk-KZ" w:eastAsia="en-US"/>
              </w:rPr>
              <w:t xml:space="preserve">Қ.А </w:t>
            </w:r>
            <w:r w:rsidR="00771CB2" w:rsidRPr="00197CE2">
              <w:rPr>
                <w:bCs/>
                <w:color w:val="000000" w:themeColor="text1"/>
                <w:sz w:val="24"/>
                <w:szCs w:val="24"/>
                <w:lang w:val="kk-KZ" w:eastAsia="en-US"/>
              </w:rPr>
              <w:t>Айдарбеков (нарративтік терапияны қолданушы)</w:t>
            </w:r>
          </w:p>
        </w:tc>
      </w:tr>
      <w:tr w:rsidR="0015709A" w:rsidRPr="00197CE2" w14:paraId="6F84CFA3" w14:textId="77777777" w:rsidTr="0015709A">
        <w:tc>
          <w:tcPr>
            <w:tcW w:w="9589" w:type="dxa"/>
            <w:gridSpan w:val="4"/>
            <w:tcBorders>
              <w:top w:val="nil"/>
              <w:left w:val="nil"/>
              <w:bottom w:val="single" w:sz="4" w:space="0" w:color="auto"/>
              <w:right w:val="nil"/>
            </w:tcBorders>
          </w:tcPr>
          <w:p w14:paraId="71FBC23F" w14:textId="77777777" w:rsidR="0015709A" w:rsidRDefault="0015709A" w:rsidP="0015709A">
            <w:pPr>
              <w:ind w:hanging="94"/>
              <w:jc w:val="both"/>
              <w:rPr>
                <w:bCs/>
                <w:color w:val="000000" w:themeColor="text1"/>
                <w:sz w:val="28"/>
                <w:szCs w:val="28"/>
                <w:lang w:val="kk-KZ" w:eastAsia="en-US"/>
              </w:rPr>
            </w:pPr>
            <w:r w:rsidRPr="0015709A">
              <w:rPr>
                <w:bCs/>
                <w:color w:val="000000" w:themeColor="text1"/>
                <w:sz w:val="28"/>
                <w:szCs w:val="28"/>
                <w:lang w:val="kk-KZ" w:eastAsia="en-US"/>
              </w:rPr>
              <w:lastRenderedPageBreak/>
              <w:t xml:space="preserve">1-кестенің жалғасы </w:t>
            </w:r>
          </w:p>
          <w:p w14:paraId="714B4436" w14:textId="307D331A" w:rsidR="0015709A" w:rsidRPr="0015709A" w:rsidRDefault="0015709A" w:rsidP="0015709A">
            <w:pPr>
              <w:ind w:hanging="94"/>
              <w:jc w:val="both"/>
              <w:rPr>
                <w:bCs/>
                <w:color w:val="000000" w:themeColor="text1"/>
                <w:sz w:val="16"/>
                <w:szCs w:val="16"/>
                <w:lang w:val="kk-KZ" w:eastAsia="en-US"/>
              </w:rPr>
            </w:pPr>
          </w:p>
        </w:tc>
      </w:tr>
      <w:tr w:rsidR="0015709A" w:rsidRPr="00197CE2" w14:paraId="6F353C19" w14:textId="77777777" w:rsidTr="0015709A">
        <w:tc>
          <w:tcPr>
            <w:tcW w:w="2240" w:type="dxa"/>
            <w:tcBorders>
              <w:top w:val="single" w:sz="4" w:space="0" w:color="auto"/>
              <w:left w:val="single" w:sz="4" w:space="0" w:color="auto"/>
              <w:bottom w:val="single" w:sz="4" w:space="0" w:color="auto"/>
              <w:right w:val="single" w:sz="4" w:space="0" w:color="auto"/>
            </w:tcBorders>
          </w:tcPr>
          <w:p w14:paraId="34BD1546" w14:textId="039705CD" w:rsidR="0015709A" w:rsidRPr="00197CE2" w:rsidRDefault="0015709A" w:rsidP="0015709A">
            <w:pPr>
              <w:jc w:val="center"/>
              <w:rPr>
                <w:rStyle w:val="jlqj4b"/>
                <w:color w:val="000000" w:themeColor="text1"/>
                <w:lang w:val="kk-KZ" w:eastAsia="en-US"/>
              </w:rPr>
            </w:pPr>
            <w:r>
              <w:rPr>
                <w:rStyle w:val="jlqj4b"/>
                <w:color w:val="000000" w:themeColor="text1"/>
                <w:lang w:val="kk-KZ" w:eastAsia="en-US"/>
              </w:rPr>
              <w:t>1</w:t>
            </w:r>
          </w:p>
        </w:tc>
        <w:tc>
          <w:tcPr>
            <w:tcW w:w="3119" w:type="dxa"/>
            <w:tcBorders>
              <w:top w:val="single" w:sz="4" w:space="0" w:color="auto"/>
              <w:left w:val="single" w:sz="4" w:space="0" w:color="auto"/>
              <w:bottom w:val="single" w:sz="4" w:space="0" w:color="auto"/>
              <w:right w:val="single" w:sz="4" w:space="0" w:color="auto"/>
            </w:tcBorders>
          </w:tcPr>
          <w:p w14:paraId="54E5EC21" w14:textId="53C62FAF" w:rsidR="0015709A" w:rsidRPr="00197CE2" w:rsidRDefault="0015709A" w:rsidP="0015709A">
            <w:pPr>
              <w:jc w:val="center"/>
              <w:rPr>
                <w:rFonts w:eastAsia="Calibri"/>
                <w:color w:val="000000" w:themeColor="text1"/>
                <w:lang w:val="kk-KZ"/>
              </w:rPr>
            </w:pPr>
            <w:r>
              <w:rPr>
                <w:rFonts w:eastAsia="Calibri"/>
                <w:color w:val="000000" w:themeColor="text1"/>
                <w:lang w:val="kk-KZ"/>
              </w:rPr>
              <w:t>2</w:t>
            </w:r>
          </w:p>
        </w:tc>
        <w:tc>
          <w:tcPr>
            <w:tcW w:w="2126" w:type="dxa"/>
            <w:tcBorders>
              <w:top w:val="single" w:sz="4" w:space="0" w:color="auto"/>
              <w:left w:val="single" w:sz="4" w:space="0" w:color="auto"/>
              <w:bottom w:val="single" w:sz="4" w:space="0" w:color="auto"/>
              <w:right w:val="single" w:sz="4" w:space="0" w:color="auto"/>
            </w:tcBorders>
          </w:tcPr>
          <w:p w14:paraId="13A095B1" w14:textId="75203ED6" w:rsidR="0015709A" w:rsidRPr="00197CE2" w:rsidRDefault="0015709A" w:rsidP="0015709A">
            <w:pPr>
              <w:jc w:val="center"/>
              <w:rPr>
                <w:shd w:val="clear" w:color="auto" w:fill="FFFFFF"/>
              </w:rPr>
            </w:pPr>
            <w:r>
              <w:rPr>
                <w:shd w:val="clear" w:color="auto" w:fill="FFFFFF"/>
              </w:rPr>
              <w:t>3</w:t>
            </w:r>
          </w:p>
        </w:tc>
        <w:tc>
          <w:tcPr>
            <w:tcW w:w="2104" w:type="dxa"/>
            <w:tcBorders>
              <w:top w:val="single" w:sz="4" w:space="0" w:color="auto"/>
              <w:left w:val="single" w:sz="4" w:space="0" w:color="auto"/>
              <w:bottom w:val="single" w:sz="4" w:space="0" w:color="auto"/>
              <w:right w:val="single" w:sz="4" w:space="0" w:color="auto"/>
            </w:tcBorders>
          </w:tcPr>
          <w:p w14:paraId="129B69C4" w14:textId="71179804" w:rsidR="0015709A" w:rsidRPr="00197CE2" w:rsidRDefault="0015709A" w:rsidP="0015709A">
            <w:pPr>
              <w:jc w:val="center"/>
              <w:rPr>
                <w:bCs/>
                <w:color w:val="000000" w:themeColor="text1"/>
                <w:lang w:val="kk-KZ" w:eastAsia="en-US"/>
              </w:rPr>
            </w:pPr>
            <w:r>
              <w:rPr>
                <w:bCs/>
                <w:color w:val="000000" w:themeColor="text1"/>
                <w:lang w:val="kk-KZ" w:eastAsia="en-US"/>
              </w:rPr>
              <w:t>4</w:t>
            </w:r>
          </w:p>
        </w:tc>
      </w:tr>
      <w:tr w:rsidR="0015709A" w:rsidRPr="00197CE2" w14:paraId="3AA05D46" w14:textId="77777777" w:rsidTr="0015709A">
        <w:tc>
          <w:tcPr>
            <w:tcW w:w="2240" w:type="dxa"/>
            <w:tcBorders>
              <w:top w:val="single" w:sz="4" w:space="0" w:color="auto"/>
              <w:left w:val="single" w:sz="4" w:space="0" w:color="auto"/>
              <w:bottom w:val="single" w:sz="4" w:space="0" w:color="auto"/>
              <w:right w:val="single" w:sz="4" w:space="0" w:color="auto"/>
            </w:tcBorders>
          </w:tcPr>
          <w:p w14:paraId="6B6282D9" w14:textId="77777777" w:rsidR="0015709A" w:rsidRPr="00197CE2" w:rsidRDefault="0015709A" w:rsidP="00197CE2">
            <w:pPr>
              <w:jc w:val="both"/>
              <w:rPr>
                <w:rStyle w:val="jlqj4b"/>
                <w:color w:val="000000" w:themeColor="text1"/>
                <w:lang w:val="kk-KZ" w:eastAsia="en-US"/>
              </w:rPr>
            </w:pPr>
          </w:p>
        </w:tc>
        <w:tc>
          <w:tcPr>
            <w:tcW w:w="3119" w:type="dxa"/>
            <w:tcBorders>
              <w:top w:val="single" w:sz="4" w:space="0" w:color="auto"/>
              <w:left w:val="single" w:sz="4" w:space="0" w:color="auto"/>
              <w:bottom w:val="single" w:sz="4" w:space="0" w:color="auto"/>
              <w:right w:val="single" w:sz="4" w:space="0" w:color="auto"/>
            </w:tcBorders>
          </w:tcPr>
          <w:p w14:paraId="3D42AF00" w14:textId="61C0EECA" w:rsidR="0015709A" w:rsidRPr="00197CE2" w:rsidRDefault="00F725B1" w:rsidP="00197CE2">
            <w:pPr>
              <w:jc w:val="both"/>
              <w:rPr>
                <w:rFonts w:eastAsia="Calibri"/>
                <w:color w:val="000000" w:themeColor="text1"/>
                <w:lang w:val="kk-KZ"/>
              </w:rPr>
            </w:pPr>
            <w:r w:rsidRPr="00197CE2">
              <w:rPr>
                <w:bCs/>
                <w:color w:val="000000" w:themeColor="text1"/>
                <w:sz w:val="24"/>
                <w:szCs w:val="24"/>
                <w:lang w:val="kk-KZ" w:eastAsia="en-US"/>
              </w:rPr>
              <w:t>алады, ал екіншісінде адам нарратив туралы біліміне ие бола отырып, өзін жақсырақ көрсете алады.</w:t>
            </w:r>
          </w:p>
        </w:tc>
        <w:tc>
          <w:tcPr>
            <w:tcW w:w="2126" w:type="dxa"/>
            <w:tcBorders>
              <w:top w:val="single" w:sz="4" w:space="0" w:color="auto"/>
              <w:left w:val="single" w:sz="4" w:space="0" w:color="auto"/>
              <w:bottom w:val="single" w:sz="4" w:space="0" w:color="auto"/>
              <w:right w:val="single" w:sz="4" w:space="0" w:color="auto"/>
            </w:tcBorders>
          </w:tcPr>
          <w:p w14:paraId="424069B1" w14:textId="0203625B" w:rsidR="0015709A" w:rsidRPr="00197CE2" w:rsidRDefault="0015709A" w:rsidP="0015709A">
            <w:pPr>
              <w:rPr>
                <w:shd w:val="clear" w:color="auto" w:fill="FFFFFF"/>
              </w:rPr>
            </w:pPr>
            <w:r w:rsidRPr="00197CE2">
              <w:rPr>
                <w:bCs/>
                <w:color w:val="000000" w:themeColor="text1"/>
                <w:sz w:val="24"/>
                <w:szCs w:val="24"/>
                <w:lang w:val="kk-KZ" w:eastAsia="en-US"/>
              </w:rPr>
              <w:t>Ю.Б. Турушева</w:t>
            </w:r>
          </w:p>
        </w:tc>
        <w:tc>
          <w:tcPr>
            <w:tcW w:w="2104" w:type="dxa"/>
            <w:tcBorders>
              <w:top w:val="single" w:sz="4" w:space="0" w:color="auto"/>
              <w:left w:val="single" w:sz="4" w:space="0" w:color="auto"/>
              <w:bottom w:val="single" w:sz="4" w:space="0" w:color="auto"/>
              <w:right w:val="single" w:sz="4" w:space="0" w:color="auto"/>
            </w:tcBorders>
          </w:tcPr>
          <w:p w14:paraId="3C238B36" w14:textId="77777777" w:rsidR="0015709A" w:rsidRPr="00197CE2" w:rsidRDefault="0015709A" w:rsidP="00197CE2">
            <w:pPr>
              <w:jc w:val="both"/>
              <w:rPr>
                <w:bCs/>
                <w:color w:val="000000" w:themeColor="text1"/>
                <w:lang w:val="kk-KZ" w:eastAsia="en-US"/>
              </w:rPr>
            </w:pPr>
          </w:p>
        </w:tc>
      </w:tr>
      <w:tr w:rsidR="001216FD" w:rsidRPr="00197CE2" w14:paraId="47AB44D5" w14:textId="77777777" w:rsidTr="00F725B1">
        <w:trPr>
          <w:trHeight w:val="2637"/>
        </w:trPr>
        <w:tc>
          <w:tcPr>
            <w:tcW w:w="2240" w:type="dxa"/>
            <w:tcBorders>
              <w:top w:val="single" w:sz="4" w:space="0" w:color="auto"/>
              <w:left w:val="single" w:sz="4" w:space="0" w:color="auto"/>
              <w:bottom w:val="single" w:sz="4" w:space="0" w:color="auto"/>
              <w:right w:val="single" w:sz="4" w:space="0" w:color="auto"/>
            </w:tcBorders>
          </w:tcPr>
          <w:p w14:paraId="5991DAE6" w14:textId="470E2AEF" w:rsidR="001216FD" w:rsidRPr="00197CE2" w:rsidRDefault="001216FD" w:rsidP="00197CE2">
            <w:pPr>
              <w:jc w:val="both"/>
              <w:rPr>
                <w:rStyle w:val="jlqj4b"/>
                <w:color w:val="000000" w:themeColor="text1"/>
                <w:sz w:val="24"/>
                <w:szCs w:val="24"/>
                <w:lang w:val="kk-KZ" w:eastAsia="en-US"/>
              </w:rPr>
            </w:pPr>
            <w:r w:rsidRPr="00197CE2">
              <w:rPr>
                <w:rStyle w:val="jlqj4b"/>
                <w:color w:val="000000" w:themeColor="text1"/>
                <w:sz w:val="24"/>
                <w:szCs w:val="24"/>
                <w:lang w:val="kk-KZ" w:eastAsia="en-US"/>
              </w:rPr>
              <w:t>П</w:t>
            </w:r>
            <w:r w:rsidRPr="00197CE2">
              <w:rPr>
                <w:rStyle w:val="jlqj4b"/>
                <w:sz w:val="24"/>
                <w:szCs w:val="24"/>
                <w:lang w:val="kk-KZ"/>
              </w:rPr>
              <w:t>едагогикадағы нарратив</w:t>
            </w:r>
          </w:p>
        </w:tc>
        <w:tc>
          <w:tcPr>
            <w:tcW w:w="3119" w:type="dxa"/>
            <w:tcBorders>
              <w:top w:val="single" w:sz="4" w:space="0" w:color="auto"/>
              <w:left w:val="single" w:sz="4" w:space="0" w:color="auto"/>
              <w:bottom w:val="single" w:sz="4" w:space="0" w:color="auto"/>
              <w:right w:val="single" w:sz="4" w:space="0" w:color="auto"/>
            </w:tcBorders>
          </w:tcPr>
          <w:p w14:paraId="3AB841A4" w14:textId="2FC479AC" w:rsidR="001216FD" w:rsidRPr="00197CE2" w:rsidRDefault="001216FD" w:rsidP="00197CE2">
            <w:pPr>
              <w:jc w:val="both"/>
              <w:rPr>
                <w:rFonts w:eastAsia="Calibri"/>
                <w:color w:val="000000" w:themeColor="text1"/>
                <w:sz w:val="24"/>
                <w:szCs w:val="24"/>
                <w:lang w:val="kk-KZ"/>
              </w:rPr>
            </w:pPr>
            <w:r w:rsidRPr="00197CE2">
              <w:rPr>
                <w:rFonts w:eastAsia="Calibri"/>
                <w:color w:val="000000" w:themeColor="text1"/>
                <w:sz w:val="24"/>
                <w:szCs w:val="24"/>
                <w:lang w:val="kk-KZ"/>
              </w:rPr>
              <w:t>Нарративті қолдану мате</w:t>
            </w:r>
            <w:r w:rsidR="0015709A">
              <w:rPr>
                <w:rFonts w:eastAsia="Calibri"/>
                <w:color w:val="000000" w:themeColor="text1"/>
                <w:sz w:val="24"/>
                <w:szCs w:val="24"/>
                <w:lang w:val="kk-KZ"/>
              </w:rPr>
              <w:t xml:space="preserve"> </w:t>
            </w:r>
            <w:r w:rsidRPr="00197CE2">
              <w:rPr>
                <w:rFonts w:eastAsia="Calibri"/>
                <w:color w:val="000000" w:themeColor="text1"/>
                <w:sz w:val="24"/>
                <w:szCs w:val="24"/>
                <w:lang w:val="kk-KZ"/>
              </w:rPr>
              <w:t>риалды аудиторияға жет</w:t>
            </w:r>
            <w:r w:rsidR="0015709A">
              <w:rPr>
                <w:rFonts w:eastAsia="Calibri"/>
                <w:color w:val="000000" w:themeColor="text1"/>
                <w:sz w:val="24"/>
                <w:szCs w:val="24"/>
                <w:lang w:val="kk-KZ"/>
              </w:rPr>
              <w:t xml:space="preserve"> </w:t>
            </w:r>
            <w:r w:rsidRPr="00197CE2">
              <w:rPr>
                <w:rFonts w:eastAsia="Calibri"/>
                <w:color w:val="000000" w:themeColor="text1"/>
                <w:sz w:val="24"/>
                <w:szCs w:val="24"/>
                <w:lang w:val="kk-KZ"/>
              </w:rPr>
              <w:t>кізуге және игеруге көмек</w:t>
            </w:r>
            <w:r w:rsidR="0015709A">
              <w:rPr>
                <w:rFonts w:eastAsia="Calibri"/>
                <w:color w:val="000000" w:themeColor="text1"/>
                <w:sz w:val="24"/>
                <w:szCs w:val="24"/>
                <w:lang w:val="kk-KZ"/>
              </w:rPr>
              <w:t xml:space="preserve"> </w:t>
            </w:r>
            <w:r w:rsidRPr="00197CE2">
              <w:rPr>
                <w:rFonts w:eastAsia="Calibri"/>
                <w:color w:val="000000" w:themeColor="text1"/>
                <w:sz w:val="24"/>
                <w:szCs w:val="24"/>
                <w:lang w:val="kk-KZ"/>
              </w:rPr>
              <w:t>теседі.</w:t>
            </w:r>
          </w:p>
          <w:p w14:paraId="4B87953A" w14:textId="1F7C8A50" w:rsidR="001216FD" w:rsidRPr="00197CE2" w:rsidRDefault="001216FD" w:rsidP="00197CE2">
            <w:pPr>
              <w:jc w:val="both"/>
              <w:rPr>
                <w:bCs/>
                <w:color w:val="000000" w:themeColor="text1"/>
                <w:sz w:val="24"/>
                <w:szCs w:val="24"/>
                <w:lang w:val="kk-KZ" w:eastAsia="en-US"/>
              </w:rPr>
            </w:pPr>
            <w:r w:rsidRPr="00197CE2">
              <w:rPr>
                <w:bCs/>
                <w:color w:val="000000" w:themeColor="text1"/>
                <w:sz w:val="24"/>
                <w:szCs w:val="24"/>
                <w:lang w:val="kk-KZ" w:eastAsia="en-US"/>
              </w:rPr>
              <w:t>Оқытушы мен студенттің өзара әрекеттесуінде оқыту немесе болашақ кәсіби қыз</w:t>
            </w:r>
            <w:r w:rsidR="0015709A">
              <w:rPr>
                <w:bCs/>
                <w:color w:val="000000" w:themeColor="text1"/>
                <w:sz w:val="24"/>
                <w:szCs w:val="24"/>
                <w:lang w:val="kk-KZ" w:eastAsia="en-US"/>
              </w:rPr>
              <w:t xml:space="preserve"> </w:t>
            </w:r>
            <w:r w:rsidRPr="00197CE2">
              <w:rPr>
                <w:bCs/>
                <w:color w:val="000000" w:themeColor="text1"/>
                <w:sz w:val="24"/>
                <w:szCs w:val="24"/>
                <w:lang w:val="kk-KZ" w:eastAsia="en-US"/>
              </w:rPr>
              <w:t>мет жағдайындағы «өзінің» бейнесі нақтыланады.</w:t>
            </w:r>
          </w:p>
        </w:tc>
        <w:tc>
          <w:tcPr>
            <w:tcW w:w="2126" w:type="dxa"/>
            <w:tcBorders>
              <w:top w:val="single" w:sz="4" w:space="0" w:color="auto"/>
              <w:left w:val="single" w:sz="4" w:space="0" w:color="auto"/>
              <w:bottom w:val="single" w:sz="4" w:space="0" w:color="auto"/>
              <w:right w:val="single" w:sz="4" w:space="0" w:color="auto"/>
            </w:tcBorders>
          </w:tcPr>
          <w:p w14:paraId="2B74AC96" w14:textId="2689E3AA" w:rsidR="001216FD" w:rsidRPr="00197CE2" w:rsidRDefault="001216FD" w:rsidP="00197CE2">
            <w:pPr>
              <w:rPr>
                <w:rStyle w:val="jlqj4b"/>
                <w:color w:val="000000" w:themeColor="text1"/>
                <w:sz w:val="24"/>
                <w:szCs w:val="24"/>
                <w:lang w:val="kk-KZ" w:eastAsia="en-US"/>
              </w:rPr>
            </w:pPr>
            <w:r w:rsidRPr="00197CE2">
              <w:rPr>
                <w:sz w:val="24"/>
                <w:szCs w:val="24"/>
                <w:shd w:val="clear" w:color="auto" w:fill="FFFFFF"/>
              </w:rPr>
              <w:t>Дж. Дейкелман</w:t>
            </w:r>
          </w:p>
        </w:tc>
        <w:tc>
          <w:tcPr>
            <w:tcW w:w="2104" w:type="dxa"/>
            <w:tcBorders>
              <w:top w:val="single" w:sz="4" w:space="0" w:color="auto"/>
              <w:left w:val="single" w:sz="4" w:space="0" w:color="auto"/>
              <w:bottom w:val="single" w:sz="4" w:space="0" w:color="auto"/>
              <w:right w:val="single" w:sz="4" w:space="0" w:color="auto"/>
            </w:tcBorders>
          </w:tcPr>
          <w:p w14:paraId="360DBA27" w14:textId="77777777" w:rsidR="001216FD" w:rsidRPr="00197CE2" w:rsidRDefault="001216FD" w:rsidP="00197CE2">
            <w:pPr>
              <w:jc w:val="both"/>
              <w:rPr>
                <w:bCs/>
                <w:color w:val="000000" w:themeColor="text1"/>
                <w:sz w:val="24"/>
                <w:szCs w:val="24"/>
                <w:lang w:val="kk-KZ" w:eastAsia="en-US"/>
              </w:rPr>
            </w:pPr>
          </w:p>
        </w:tc>
      </w:tr>
      <w:tr w:rsidR="00771CB2" w:rsidRPr="0066506E" w14:paraId="39CB0254" w14:textId="77777777" w:rsidTr="00F725B1">
        <w:trPr>
          <w:trHeight w:val="3977"/>
        </w:trPr>
        <w:tc>
          <w:tcPr>
            <w:tcW w:w="2240" w:type="dxa"/>
            <w:tcBorders>
              <w:top w:val="single" w:sz="4" w:space="0" w:color="auto"/>
              <w:left w:val="single" w:sz="4" w:space="0" w:color="auto"/>
              <w:bottom w:val="single" w:sz="4" w:space="0" w:color="auto"/>
              <w:right w:val="single" w:sz="4" w:space="0" w:color="auto"/>
            </w:tcBorders>
            <w:hideMark/>
          </w:tcPr>
          <w:p w14:paraId="38BF3901" w14:textId="77777777" w:rsidR="00771CB2" w:rsidRPr="00197CE2" w:rsidRDefault="00771CB2" w:rsidP="00197CE2">
            <w:pPr>
              <w:jc w:val="both"/>
              <w:rPr>
                <w:bCs/>
                <w:color w:val="000000" w:themeColor="text1"/>
                <w:sz w:val="24"/>
                <w:szCs w:val="24"/>
                <w:lang w:val="kk-KZ" w:eastAsia="en-US"/>
              </w:rPr>
            </w:pPr>
            <w:r w:rsidRPr="00197CE2">
              <w:rPr>
                <w:rStyle w:val="jlqj4b"/>
                <w:color w:val="000000" w:themeColor="text1"/>
                <w:sz w:val="24"/>
                <w:szCs w:val="24"/>
                <w:lang w:val="kk-KZ" w:eastAsia="en-US"/>
              </w:rPr>
              <w:t xml:space="preserve">Филологиядағы нарратив </w:t>
            </w:r>
          </w:p>
        </w:tc>
        <w:tc>
          <w:tcPr>
            <w:tcW w:w="3119" w:type="dxa"/>
            <w:tcBorders>
              <w:top w:val="single" w:sz="4" w:space="0" w:color="auto"/>
              <w:left w:val="single" w:sz="4" w:space="0" w:color="auto"/>
              <w:bottom w:val="single" w:sz="4" w:space="0" w:color="auto"/>
              <w:right w:val="single" w:sz="4" w:space="0" w:color="auto"/>
            </w:tcBorders>
            <w:hideMark/>
          </w:tcPr>
          <w:p w14:paraId="1AFABDBF" w14:textId="71F7EE30"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Тіл білімі мен әдебиеттану сияқты филология ғылымдары нарратив пен оның техникасына көп көңіл бөледі. Тіл білімінде нарратив «дискурс» ұғымы</w:t>
            </w:r>
            <w:r w:rsidR="00F725B1">
              <w:rPr>
                <w:bCs/>
                <w:color w:val="000000" w:themeColor="text1"/>
                <w:sz w:val="24"/>
                <w:szCs w:val="24"/>
                <w:lang w:val="kk-KZ" w:eastAsia="en-US"/>
              </w:rPr>
              <w:t xml:space="preserve"> </w:t>
            </w:r>
            <w:r w:rsidRPr="00197CE2">
              <w:rPr>
                <w:bCs/>
                <w:color w:val="000000" w:themeColor="text1"/>
                <w:sz w:val="24"/>
                <w:szCs w:val="24"/>
                <w:lang w:val="kk-KZ" w:eastAsia="en-US"/>
              </w:rPr>
              <w:t>мен тығыз байланысты. Әдебиеттануда нарратив постмодерндік концепция</w:t>
            </w:r>
            <w:r w:rsidR="00F725B1">
              <w:rPr>
                <w:bCs/>
                <w:color w:val="000000" w:themeColor="text1"/>
                <w:sz w:val="24"/>
                <w:szCs w:val="24"/>
                <w:lang w:val="kk-KZ" w:eastAsia="en-US"/>
              </w:rPr>
              <w:t xml:space="preserve"> </w:t>
            </w:r>
            <w:r w:rsidRPr="00197CE2">
              <w:rPr>
                <w:bCs/>
                <w:color w:val="000000" w:themeColor="text1"/>
                <w:sz w:val="24"/>
                <w:szCs w:val="24"/>
                <w:lang w:val="kk-KZ" w:eastAsia="en-US"/>
              </w:rPr>
              <w:t>лар тұрғыныснан зерттел</w:t>
            </w:r>
            <w:r w:rsidR="00F725B1">
              <w:rPr>
                <w:bCs/>
                <w:color w:val="000000" w:themeColor="text1"/>
                <w:sz w:val="24"/>
                <w:szCs w:val="24"/>
                <w:lang w:val="kk-KZ" w:eastAsia="en-US"/>
              </w:rPr>
              <w:t xml:space="preserve"> ген</w:t>
            </w:r>
          </w:p>
        </w:tc>
        <w:tc>
          <w:tcPr>
            <w:tcW w:w="2126" w:type="dxa"/>
            <w:tcBorders>
              <w:top w:val="single" w:sz="4" w:space="0" w:color="auto"/>
              <w:left w:val="single" w:sz="4" w:space="0" w:color="auto"/>
              <w:bottom w:val="single" w:sz="4" w:space="0" w:color="auto"/>
              <w:right w:val="single" w:sz="4" w:space="0" w:color="auto"/>
            </w:tcBorders>
            <w:hideMark/>
          </w:tcPr>
          <w:p w14:paraId="204E0ED2" w14:textId="4345C564" w:rsidR="00771CB2" w:rsidRPr="00197CE2" w:rsidRDefault="00771CB2" w:rsidP="00197CE2">
            <w:pPr>
              <w:jc w:val="both"/>
              <w:rPr>
                <w:rStyle w:val="jlqj4b"/>
                <w:color w:val="000000" w:themeColor="text1"/>
                <w:sz w:val="24"/>
                <w:szCs w:val="24"/>
              </w:rPr>
            </w:pPr>
            <w:r w:rsidRPr="00197CE2">
              <w:rPr>
                <w:rStyle w:val="jlqj4b"/>
                <w:color w:val="000000" w:themeColor="text1"/>
                <w:sz w:val="24"/>
                <w:szCs w:val="24"/>
                <w:lang w:val="kk-KZ" w:eastAsia="en-US"/>
              </w:rPr>
              <w:t>Р.</w:t>
            </w:r>
            <w:r w:rsidR="001216FD" w:rsidRPr="00197CE2">
              <w:rPr>
                <w:rStyle w:val="jlqj4b"/>
                <w:color w:val="000000" w:themeColor="text1"/>
                <w:sz w:val="24"/>
                <w:szCs w:val="24"/>
                <w:lang w:val="kk-KZ" w:eastAsia="en-US"/>
              </w:rPr>
              <w:t xml:space="preserve"> </w:t>
            </w:r>
            <w:r w:rsidRPr="00197CE2">
              <w:rPr>
                <w:rStyle w:val="jlqj4b"/>
                <w:color w:val="000000" w:themeColor="text1"/>
                <w:sz w:val="24"/>
                <w:szCs w:val="24"/>
                <w:lang w:val="kk-KZ" w:eastAsia="en-US"/>
              </w:rPr>
              <w:t xml:space="preserve">Барт </w:t>
            </w:r>
          </w:p>
          <w:p w14:paraId="6D9B5E3C" w14:textId="66B27121" w:rsidR="00771CB2" w:rsidRPr="00197CE2" w:rsidRDefault="00771CB2" w:rsidP="00197CE2">
            <w:pPr>
              <w:jc w:val="both"/>
              <w:rPr>
                <w:rStyle w:val="jlqj4b"/>
                <w:color w:val="000000" w:themeColor="text1"/>
                <w:sz w:val="24"/>
                <w:szCs w:val="24"/>
                <w:lang w:val="kk-KZ" w:eastAsia="en-US"/>
              </w:rPr>
            </w:pPr>
            <w:r w:rsidRPr="00197CE2">
              <w:rPr>
                <w:rStyle w:val="jlqj4b"/>
                <w:color w:val="000000" w:themeColor="text1"/>
                <w:sz w:val="24"/>
                <w:szCs w:val="24"/>
                <w:lang w:val="kk-KZ" w:eastAsia="en-US"/>
              </w:rPr>
              <w:t>В.</w:t>
            </w:r>
            <w:r w:rsidR="001216FD" w:rsidRPr="00197CE2">
              <w:rPr>
                <w:rStyle w:val="jlqj4b"/>
                <w:color w:val="000000" w:themeColor="text1"/>
                <w:sz w:val="24"/>
                <w:szCs w:val="24"/>
                <w:lang w:val="kk-KZ" w:eastAsia="en-US"/>
              </w:rPr>
              <w:t xml:space="preserve"> </w:t>
            </w:r>
            <w:r w:rsidRPr="00197CE2">
              <w:rPr>
                <w:rStyle w:val="jlqj4b"/>
                <w:color w:val="000000" w:themeColor="text1"/>
                <w:sz w:val="24"/>
                <w:szCs w:val="24"/>
                <w:lang w:val="kk-KZ" w:eastAsia="en-US"/>
              </w:rPr>
              <w:t>Шмидт</w:t>
            </w:r>
          </w:p>
          <w:p w14:paraId="7C7B1CBA" w14:textId="4C0DBFB5" w:rsidR="00771CB2" w:rsidRPr="00197CE2" w:rsidRDefault="00771CB2" w:rsidP="00197CE2">
            <w:pPr>
              <w:jc w:val="both"/>
              <w:rPr>
                <w:color w:val="000000" w:themeColor="text1"/>
                <w:sz w:val="24"/>
                <w:szCs w:val="24"/>
              </w:rPr>
            </w:pPr>
            <w:r w:rsidRPr="00197CE2">
              <w:rPr>
                <w:color w:val="000000" w:themeColor="text1"/>
                <w:sz w:val="24"/>
                <w:szCs w:val="24"/>
                <w:lang w:eastAsia="en-US"/>
              </w:rPr>
              <w:t>Дж</w:t>
            </w:r>
            <w:r w:rsidR="001216FD" w:rsidRPr="00197CE2">
              <w:rPr>
                <w:color w:val="000000" w:themeColor="text1"/>
                <w:sz w:val="24"/>
                <w:szCs w:val="24"/>
                <w:lang w:val="kk-KZ" w:eastAsia="en-US"/>
              </w:rPr>
              <w:t>.</w:t>
            </w:r>
            <w:r w:rsidRPr="00197CE2">
              <w:rPr>
                <w:color w:val="000000" w:themeColor="text1"/>
                <w:spacing w:val="1"/>
                <w:sz w:val="24"/>
                <w:szCs w:val="24"/>
                <w:lang w:eastAsia="en-US"/>
              </w:rPr>
              <w:t xml:space="preserve"> </w:t>
            </w:r>
            <w:r w:rsidRPr="00197CE2">
              <w:rPr>
                <w:color w:val="000000" w:themeColor="text1"/>
                <w:sz w:val="24"/>
                <w:szCs w:val="24"/>
                <w:lang w:eastAsia="en-US"/>
              </w:rPr>
              <w:t>Принс</w:t>
            </w:r>
          </w:p>
          <w:p w14:paraId="1A0A125E" w14:textId="468051A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В.</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 xml:space="preserve">Пропп, </w:t>
            </w:r>
          </w:p>
          <w:p w14:paraId="415A3F96" w14:textId="5542FCBA"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К.</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Бёрк, У.</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Лабов,</w:t>
            </w:r>
          </w:p>
          <w:p w14:paraId="3E462234" w14:textId="232F2563"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Дж.</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 xml:space="preserve">Валетский, </w:t>
            </w:r>
          </w:p>
          <w:p w14:paraId="239AEE06" w14:textId="62B9FC89"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Ш.</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 xml:space="preserve">Линде, </w:t>
            </w:r>
          </w:p>
          <w:p w14:paraId="092120CE" w14:textId="77777777" w:rsidR="0015709A" w:rsidRDefault="00771CB2" w:rsidP="00197CE2">
            <w:pPr>
              <w:jc w:val="both"/>
              <w:rPr>
                <w:color w:val="000000" w:themeColor="text1"/>
                <w:sz w:val="24"/>
                <w:szCs w:val="24"/>
                <w:lang w:val="kk-KZ" w:eastAsia="en-US"/>
              </w:rPr>
            </w:pPr>
            <w:r w:rsidRPr="00197CE2">
              <w:rPr>
                <w:color w:val="000000" w:themeColor="text1"/>
                <w:sz w:val="24"/>
                <w:szCs w:val="24"/>
                <w:lang w:val="kk-KZ" w:eastAsia="en-US"/>
              </w:rPr>
              <w:t>Ю.М.</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 xml:space="preserve">Лотман </w:t>
            </w:r>
          </w:p>
          <w:p w14:paraId="09AA1A73" w14:textId="56F43336"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К.</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Элих,</w:t>
            </w:r>
          </w:p>
          <w:p w14:paraId="5DC55F14" w14:textId="22F32D7D" w:rsidR="00771CB2" w:rsidRPr="00197CE2" w:rsidRDefault="00771CB2" w:rsidP="00197CE2">
            <w:pPr>
              <w:jc w:val="both"/>
              <w:rPr>
                <w:rStyle w:val="jlqj4b"/>
                <w:color w:val="000000" w:themeColor="text1"/>
                <w:sz w:val="24"/>
                <w:szCs w:val="24"/>
              </w:rPr>
            </w:pPr>
            <w:r w:rsidRPr="00197CE2">
              <w:rPr>
                <w:rStyle w:val="jlqj4b"/>
                <w:color w:val="000000" w:themeColor="text1"/>
                <w:sz w:val="24"/>
                <w:szCs w:val="24"/>
                <w:lang w:val="kk-KZ" w:eastAsia="en-US"/>
              </w:rPr>
              <w:t xml:space="preserve">Н.Ф. </w:t>
            </w:r>
            <w:r w:rsidR="001216FD" w:rsidRPr="00197CE2">
              <w:rPr>
                <w:rStyle w:val="jlqj4b"/>
                <w:color w:val="000000" w:themeColor="text1"/>
                <w:sz w:val="24"/>
                <w:szCs w:val="24"/>
                <w:lang w:val="kk-KZ" w:eastAsia="en-US"/>
              </w:rPr>
              <w:t xml:space="preserve"> </w:t>
            </w:r>
            <w:r w:rsidRPr="00197CE2">
              <w:rPr>
                <w:rStyle w:val="jlqj4b"/>
                <w:color w:val="000000" w:themeColor="text1"/>
                <w:sz w:val="24"/>
                <w:szCs w:val="24"/>
                <w:lang w:val="kk-KZ" w:eastAsia="en-US"/>
              </w:rPr>
              <w:t>Алефиренко</w:t>
            </w:r>
          </w:p>
          <w:p w14:paraId="77DD7008" w14:textId="6624CA48" w:rsidR="00771CB2" w:rsidRPr="00197CE2" w:rsidRDefault="00771CB2" w:rsidP="00197CE2">
            <w:pPr>
              <w:jc w:val="both"/>
              <w:rPr>
                <w:rStyle w:val="jlqj4b"/>
                <w:color w:val="000000" w:themeColor="text1"/>
                <w:sz w:val="24"/>
                <w:szCs w:val="24"/>
                <w:lang w:val="kk-KZ" w:eastAsia="en-US"/>
              </w:rPr>
            </w:pPr>
            <w:r w:rsidRPr="00197CE2">
              <w:rPr>
                <w:rStyle w:val="jlqj4b"/>
                <w:color w:val="000000" w:themeColor="text1"/>
                <w:sz w:val="24"/>
                <w:szCs w:val="24"/>
                <w:lang w:val="kk-KZ" w:eastAsia="en-US"/>
              </w:rPr>
              <w:t>В.Е.</w:t>
            </w:r>
            <w:r w:rsidR="001216FD" w:rsidRPr="00197CE2">
              <w:rPr>
                <w:rStyle w:val="jlqj4b"/>
                <w:color w:val="000000" w:themeColor="text1"/>
                <w:sz w:val="24"/>
                <w:szCs w:val="24"/>
                <w:lang w:val="kk-KZ" w:eastAsia="en-US"/>
              </w:rPr>
              <w:t xml:space="preserve"> </w:t>
            </w:r>
            <w:r w:rsidRPr="00197CE2">
              <w:rPr>
                <w:rStyle w:val="jlqj4b"/>
                <w:color w:val="000000" w:themeColor="text1"/>
                <w:sz w:val="24"/>
                <w:szCs w:val="24"/>
                <w:lang w:val="kk-KZ" w:eastAsia="en-US"/>
              </w:rPr>
              <w:t>Чернявская</w:t>
            </w:r>
          </w:p>
          <w:p w14:paraId="051FE715" w14:textId="2C711D00" w:rsidR="00771CB2" w:rsidRPr="00197CE2" w:rsidRDefault="00771CB2" w:rsidP="00197CE2">
            <w:pPr>
              <w:jc w:val="both"/>
              <w:rPr>
                <w:color w:val="000000" w:themeColor="text1"/>
                <w:sz w:val="24"/>
                <w:szCs w:val="24"/>
              </w:rPr>
            </w:pPr>
            <w:r w:rsidRPr="00197CE2">
              <w:rPr>
                <w:bCs/>
                <w:color w:val="000000" w:themeColor="text1"/>
                <w:sz w:val="24"/>
                <w:szCs w:val="24"/>
                <w:lang w:val="kk-KZ" w:eastAsia="en-US"/>
              </w:rPr>
              <w:t>К.А.</w:t>
            </w:r>
            <w:r w:rsidR="001216FD" w:rsidRPr="00197CE2">
              <w:rPr>
                <w:bCs/>
                <w:color w:val="000000" w:themeColor="text1"/>
                <w:sz w:val="24"/>
                <w:szCs w:val="24"/>
                <w:lang w:val="kk-KZ" w:eastAsia="en-US"/>
              </w:rPr>
              <w:t xml:space="preserve"> </w:t>
            </w:r>
            <w:r w:rsidRPr="00197CE2">
              <w:rPr>
                <w:bCs/>
                <w:color w:val="000000" w:themeColor="text1"/>
                <w:sz w:val="24"/>
                <w:szCs w:val="24"/>
                <w:lang w:val="kk-KZ" w:eastAsia="en-US"/>
              </w:rPr>
              <w:t>Андреева</w:t>
            </w:r>
            <w:r w:rsidRPr="00197CE2">
              <w:rPr>
                <w:color w:val="000000" w:themeColor="text1"/>
                <w:sz w:val="24"/>
                <w:szCs w:val="24"/>
                <w:lang w:val="kk-KZ" w:eastAsia="en-US"/>
              </w:rPr>
              <w:t xml:space="preserve"> </w:t>
            </w:r>
          </w:p>
          <w:p w14:paraId="33F0D3FE"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eastAsia="en-US"/>
              </w:rPr>
              <w:t>Й.</w:t>
            </w:r>
            <w:r w:rsidRPr="00197CE2">
              <w:rPr>
                <w:color w:val="000000" w:themeColor="text1"/>
                <w:spacing w:val="1"/>
                <w:sz w:val="24"/>
                <w:szCs w:val="24"/>
                <w:lang w:eastAsia="en-US"/>
              </w:rPr>
              <w:t xml:space="preserve"> </w:t>
            </w:r>
            <w:r w:rsidRPr="00197CE2">
              <w:rPr>
                <w:color w:val="000000" w:themeColor="text1"/>
                <w:sz w:val="24"/>
                <w:szCs w:val="24"/>
                <w:lang w:eastAsia="en-US"/>
              </w:rPr>
              <w:t>Брокмейер</w:t>
            </w:r>
            <w:r w:rsidRPr="00197CE2">
              <w:rPr>
                <w:color w:val="000000" w:themeColor="text1"/>
                <w:sz w:val="24"/>
                <w:szCs w:val="24"/>
                <w:lang w:val="kk-KZ" w:eastAsia="en-US"/>
              </w:rPr>
              <w:t>,</w:t>
            </w:r>
          </w:p>
          <w:p w14:paraId="39017610" w14:textId="77777777" w:rsidR="00771CB2" w:rsidRPr="00197CE2" w:rsidRDefault="00771CB2" w:rsidP="00197CE2">
            <w:pPr>
              <w:jc w:val="both"/>
              <w:rPr>
                <w:bCs/>
                <w:color w:val="000000" w:themeColor="text1"/>
                <w:sz w:val="24"/>
                <w:szCs w:val="24"/>
                <w:lang w:val="kk-KZ" w:eastAsia="en-US"/>
              </w:rPr>
            </w:pPr>
            <w:r w:rsidRPr="00197CE2">
              <w:rPr>
                <w:color w:val="000000" w:themeColor="text1"/>
                <w:sz w:val="24"/>
                <w:szCs w:val="24"/>
                <w:lang w:val="kk-KZ" w:eastAsia="en-US"/>
              </w:rPr>
              <w:t>Р.Харре</w:t>
            </w:r>
          </w:p>
        </w:tc>
        <w:tc>
          <w:tcPr>
            <w:tcW w:w="2104" w:type="dxa"/>
            <w:tcBorders>
              <w:top w:val="single" w:sz="4" w:space="0" w:color="auto"/>
              <w:left w:val="single" w:sz="4" w:space="0" w:color="auto"/>
              <w:bottom w:val="single" w:sz="4" w:space="0" w:color="auto"/>
              <w:right w:val="single" w:sz="4" w:space="0" w:color="auto"/>
            </w:tcBorders>
          </w:tcPr>
          <w:p w14:paraId="081B25E6" w14:textId="3917E6F4" w:rsidR="00771CB2" w:rsidRPr="00197CE2" w:rsidRDefault="001216FD" w:rsidP="00197CE2">
            <w:pPr>
              <w:jc w:val="both"/>
              <w:rPr>
                <w:bCs/>
                <w:color w:val="000000" w:themeColor="text1"/>
                <w:sz w:val="24"/>
                <w:szCs w:val="24"/>
                <w:lang w:val="kk-KZ" w:eastAsia="en-US"/>
              </w:rPr>
            </w:pPr>
            <w:r w:rsidRPr="00197CE2">
              <w:rPr>
                <w:bCs/>
                <w:color w:val="000000" w:themeColor="text1"/>
                <w:sz w:val="24"/>
                <w:szCs w:val="24"/>
                <w:lang w:val="kk-KZ" w:eastAsia="en-US"/>
              </w:rPr>
              <w:t>Ш.К.</w:t>
            </w:r>
            <w:r w:rsidR="00771CB2" w:rsidRPr="00197CE2">
              <w:rPr>
                <w:bCs/>
                <w:color w:val="000000" w:themeColor="text1"/>
                <w:sz w:val="24"/>
                <w:szCs w:val="24"/>
                <w:lang w:val="kk-KZ" w:eastAsia="en-US"/>
              </w:rPr>
              <w:t xml:space="preserve">Жарқынбекова </w:t>
            </w:r>
          </w:p>
          <w:p w14:paraId="1489931E" w14:textId="2B30199B" w:rsidR="00771CB2" w:rsidRPr="00197CE2" w:rsidRDefault="001216FD" w:rsidP="00197CE2">
            <w:pPr>
              <w:jc w:val="both"/>
              <w:rPr>
                <w:bCs/>
                <w:color w:val="000000" w:themeColor="text1"/>
                <w:sz w:val="24"/>
                <w:szCs w:val="24"/>
                <w:lang w:val="kk-KZ" w:eastAsia="en-US"/>
              </w:rPr>
            </w:pPr>
            <w:r w:rsidRPr="00197CE2">
              <w:rPr>
                <w:bCs/>
                <w:color w:val="000000" w:themeColor="text1"/>
                <w:sz w:val="24"/>
                <w:szCs w:val="24"/>
                <w:lang w:val="kk-KZ" w:eastAsia="en-US"/>
              </w:rPr>
              <w:t>М.В.</w:t>
            </w:r>
            <w:r w:rsidR="00771CB2" w:rsidRPr="00197CE2">
              <w:rPr>
                <w:bCs/>
                <w:color w:val="000000" w:themeColor="text1"/>
                <w:sz w:val="24"/>
                <w:szCs w:val="24"/>
                <w:lang w:val="kk-KZ" w:eastAsia="en-US"/>
              </w:rPr>
              <w:t xml:space="preserve">Логинова </w:t>
            </w:r>
          </w:p>
          <w:p w14:paraId="7CDD9FF7" w14:textId="08864A35" w:rsidR="00771CB2" w:rsidRPr="00197CE2" w:rsidRDefault="001216FD" w:rsidP="00197CE2">
            <w:pPr>
              <w:jc w:val="both"/>
              <w:rPr>
                <w:bCs/>
                <w:color w:val="000000" w:themeColor="text1"/>
                <w:sz w:val="24"/>
                <w:szCs w:val="24"/>
                <w:lang w:val="kk-KZ" w:eastAsia="en-US"/>
              </w:rPr>
            </w:pPr>
            <w:r w:rsidRPr="00197CE2">
              <w:rPr>
                <w:color w:val="000000" w:themeColor="text1"/>
                <w:sz w:val="24"/>
                <w:szCs w:val="24"/>
                <w:lang w:val="kk-KZ" w:eastAsia="en-US"/>
              </w:rPr>
              <w:t>А.А.</w:t>
            </w:r>
            <w:r w:rsidR="00771CB2" w:rsidRPr="00197CE2">
              <w:rPr>
                <w:color w:val="000000" w:themeColor="text1"/>
                <w:sz w:val="24"/>
                <w:szCs w:val="24"/>
                <w:lang w:val="kk-KZ" w:eastAsia="en-US"/>
              </w:rPr>
              <w:t xml:space="preserve">Джундубаева </w:t>
            </w:r>
          </w:p>
          <w:p w14:paraId="5D4EBE2A" w14:textId="25F82F5B" w:rsidR="00771CB2" w:rsidRPr="00197CE2" w:rsidRDefault="001216FD" w:rsidP="00197CE2">
            <w:pPr>
              <w:jc w:val="both"/>
              <w:rPr>
                <w:bCs/>
                <w:color w:val="000000" w:themeColor="text1"/>
                <w:sz w:val="24"/>
                <w:szCs w:val="24"/>
                <w:lang w:val="kk-KZ" w:eastAsia="en-US"/>
              </w:rPr>
            </w:pPr>
            <w:r w:rsidRPr="00197CE2">
              <w:rPr>
                <w:color w:val="000000" w:themeColor="text1"/>
                <w:sz w:val="24"/>
                <w:szCs w:val="24"/>
                <w:lang w:val="kk-KZ" w:eastAsia="en-US"/>
              </w:rPr>
              <w:t xml:space="preserve">Е. </w:t>
            </w:r>
            <w:r w:rsidR="00771CB2" w:rsidRPr="00197CE2">
              <w:rPr>
                <w:color w:val="000000" w:themeColor="text1"/>
                <w:sz w:val="24"/>
                <w:szCs w:val="24"/>
                <w:lang w:val="kk-KZ" w:eastAsia="en-US"/>
              </w:rPr>
              <w:t xml:space="preserve">Хуатбекұлы </w:t>
            </w:r>
          </w:p>
          <w:p w14:paraId="30E23FC7" w14:textId="7209D622" w:rsidR="00771CB2" w:rsidRPr="00197CE2" w:rsidRDefault="001216FD" w:rsidP="00197CE2">
            <w:pPr>
              <w:jc w:val="both"/>
              <w:rPr>
                <w:bCs/>
                <w:color w:val="000000" w:themeColor="text1"/>
                <w:sz w:val="24"/>
                <w:szCs w:val="24"/>
                <w:lang w:val="kk-KZ" w:eastAsia="en-US"/>
              </w:rPr>
            </w:pPr>
            <w:r w:rsidRPr="00197CE2">
              <w:rPr>
                <w:color w:val="000000" w:themeColor="text1"/>
                <w:sz w:val="24"/>
                <w:szCs w:val="24"/>
                <w:lang w:val="kk-KZ" w:eastAsia="en-US"/>
              </w:rPr>
              <w:t xml:space="preserve">З. </w:t>
            </w:r>
            <w:r w:rsidR="00771CB2" w:rsidRPr="00197CE2">
              <w:rPr>
                <w:color w:val="000000" w:themeColor="text1"/>
                <w:sz w:val="24"/>
                <w:szCs w:val="24"/>
                <w:lang w:val="kk-KZ" w:eastAsia="en-US"/>
              </w:rPr>
              <w:t>Қабдолов</w:t>
            </w:r>
          </w:p>
          <w:p w14:paraId="72B58C0F" w14:textId="77777777" w:rsidR="00771CB2" w:rsidRPr="00197CE2" w:rsidRDefault="00771CB2" w:rsidP="00197CE2">
            <w:pPr>
              <w:jc w:val="both"/>
              <w:rPr>
                <w:bCs/>
                <w:color w:val="000000" w:themeColor="text1"/>
                <w:sz w:val="24"/>
                <w:szCs w:val="24"/>
                <w:lang w:val="kk-KZ" w:eastAsia="en-US"/>
              </w:rPr>
            </w:pPr>
          </w:p>
        </w:tc>
      </w:tr>
      <w:tr w:rsidR="00771CB2" w:rsidRPr="00197CE2" w14:paraId="7E2A6424" w14:textId="77777777" w:rsidTr="00F725B1">
        <w:trPr>
          <w:trHeight w:val="3254"/>
        </w:trPr>
        <w:tc>
          <w:tcPr>
            <w:tcW w:w="2240" w:type="dxa"/>
            <w:tcBorders>
              <w:top w:val="single" w:sz="4" w:space="0" w:color="auto"/>
              <w:left w:val="single" w:sz="4" w:space="0" w:color="auto"/>
              <w:bottom w:val="single" w:sz="4" w:space="0" w:color="auto"/>
              <w:right w:val="single" w:sz="4" w:space="0" w:color="auto"/>
            </w:tcBorders>
            <w:hideMark/>
          </w:tcPr>
          <w:p w14:paraId="3C251321"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Саясаттағы нарратив</w:t>
            </w:r>
          </w:p>
        </w:tc>
        <w:tc>
          <w:tcPr>
            <w:tcW w:w="3119" w:type="dxa"/>
            <w:tcBorders>
              <w:top w:val="single" w:sz="4" w:space="0" w:color="auto"/>
              <w:left w:val="single" w:sz="4" w:space="0" w:color="auto"/>
              <w:bottom w:val="single" w:sz="4" w:space="0" w:color="auto"/>
              <w:right w:val="single" w:sz="4" w:space="0" w:color="auto"/>
            </w:tcBorders>
            <w:hideMark/>
          </w:tcPr>
          <w:p w14:paraId="755B9ED2" w14:textId="0385B6A6"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«Саяси нарратив» ұғымын зерттеу. Дипломатияда нар</w:t>
            </w:r>
            <w:r w:rsidR="0015709A">
              <w:rPr>
                <w:bCs/>
                <w:color w:val="000000" w:themeColor="text1"/>
                <w:sz w:val="24"/>
                <w:szCs w:val="24"/>
                <w:lang w:val="kk-KZ" w:eastAsia="en-US"/>
              </w:rPr>
              <w:t xml:space="preserve"> </w:t>
            </w:r>
            <w:r w:rsidRPr="00197CE2">
              <w:rPr>
                <w:bCs/>
                <w:color w:val="000000" w:themeColor="text1"/>
                <w:sz w:val="24"/>
                <w:szCs w:val="24"/>
                <w:lang w:val="kk-KZ" w:eastAsia="en-US"/>
              </w:rPr>
              <w:t>ратив белгілі бір фактілерді жасыру және әдейі алдауды білдіреді. Нарративтің негіз</w:t>
            </w:r>
            <w:r w:rsidR="0015709A">
              <w:rPr>
                <w:bCs/>
                <w:color w:val="000000" w:themeColor="text1"/>
                <w:sz w:val="24"/>
                <w:szCs w:val="24"/>
                <w:lang w:val="kk-KZ" w:eastAsia="en-US"/>
              </w:rPr>
              <w:t xml:space="preserve"> </w:t>
            </w:r>
            <w:r w:rsidRPr="00197CE2">
              <w:rPr>
                <w:bCs/>
                <w:color w:val="000000" w:themeColor="text1"/>
                <w:sz w:val="24"/>
                <w:szCs w:val="24"/>
                <w:lang w:val="kk-KZ" w:eastAsia="en-US"/>
              </w:rPr>
              <w:t xml:space="preserve">гі міндеттерінің бірі </w:t>
            </w:r>
            <w:r w:rsidR="0015709A">
              <w:rPr>
                <w:bCs/>
                <w:color w:val="000000" w:themeColor="text1"/>
                <w:sz w:val="24"/>
                <w:szCs w:val="24"/>
                <w:lang w:val="kk-KZ" w:eastAsia="en-US"/>
              </w:rPr>
              <w:t>–</w:t>
            </w:r>
            <w:r w:rsidRPr="00197CE2">
              <w:rPr>
                <w:bCs/>
                <w:color w:val="000000" w:themeColor="text1"/>
                <w:sz w:val="24"/>
                <w:szCs w:val="24"/>
                <w:lang w:val="kk-KZ" w:eastAsia="en-US"/>
              </w:rPr>
              <w:t xml:space="preserve"> тың</w:t>
            </w:r>
            <w:r w:rsidR="0015709A">
              <w:rPr>
                <w:bCs/>
                <w:color w:val="000000" w:themeColor="text1"/>
                <w:sz w:val="24"/>
                <w:szCs w:val="24"/>
                <w:lang w:val="kk-KZ" w:eastAsia="en-US"/>
              </w:rPr>
              <w:t xml:space="preserve"> </w:t>
            </w:r>
            <w:r w:rsidRPr="00197CE2">
              <w:rPr>
                <w:bCs/>
                <w:color w:val="000000" w:themeColor="text1"/>
                <w:sz w:val="24"/>
                <w:szCs w:val="24"/>
                <w:lang w:val="kk-KZ" w:eastAsia="en-US"/>
              </w:rPr>
              <w:t>даушыны қызықтыру және басқаның әңгімесін қызық</w:t>
            </w:r>
            <w:r w:rsidR="0015709A">
              <w:rPr>
                <w:bCs/>
                <w:color w:val="000000" w:themeColor="text1"/>
                <w:sz w:val="24"/>
                <w:szCs w:val="24"/>
                <w:lang w:val="kk-KZ" w:eastAsia="en-US"/>
              </w:rPr>
              <w:t xml:space="preserve"> </w:t>
            </w:r>
            <w:r w:rsidRPr="00197CE2">
              <w:rPr>
                <w:bCs/>
                <w:color w:val="000000" w:themeColor="text1"/>
                <w:sz w:val="24"/>
                <w:szCs w:val="24"/>
                <w:lang w:val="kk-KZ" w:eastAsia="en-US"/>
              </w:rPr>
              <w:t>ты ету, әдетте саясаткерлер азаматтардың сенімін ояту үшін соған жүгінеді.</w:t>
            </w:r>
          </w:p>
        </w:tc>
        <w:tc>
          <w:tcPr>
            <w:tcW w:w="2126" w:type="dxa"/>
            <w:tcBorders>
              <w:top w:val="single" w:sz="4" w:space="0" w:color="auto"/>
              <w:left w:val="single" w:sz="4" w:space="0" w:color="auto"/>
              <w:bottom w:val="single" w:sz="4" w:space="0" w:color="auto"/>
              <w:right w:val="single" w:sz="4" w:space="0" w:color="auto"/>
            </w:tcBorders>
          </w:tcPr>
          <w:p w14:paraId="56E8C337" w14:textId="0A72519C"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Дж.</w:t>
            </w:r>
            <w:r w:rsidR="001216FD" w:rsidRPr="00197CE2">
              <w:rPr>
                <w:bCs/>
                <w:color w:val="000000" w:themeColor="text1"/>
                <w:sz w:val="24"/>
                <w:szCs w:val="24"/>
                <w:lang w:val="kk-KZ" w:eastAsia="en-US"/>
              </w:rPr>
              <w:t xml:space="preserve"> </w:t>
            </w:r>
            <w:r w:rsidRPr="00197CE2">
              <w:rPr>
                <w:bCs/>
                <w:color w:val="000000" w:themeColor="text1"/>
                <w:sz w:val="24"/>
                <w:szCs w:val="24"/>
                <w:lang w:val="kk-KZ" w:eastAsia="en-US"/>
              </w:rPr>
              <w:t>Оала</w:t>
            </w:r>
          </w:p>
          <w:p w14:paraId="3A960898" w14:textId="77777777" w:rsidR="00771CB2" w:rsidRPr="00197CE2" w:rsidRDefault="00771CB2" w:rsidP="00197CE2">
            <w:pPr>
              <w:jc w:val="both"/>
              <w:rPr>
                <w:bCs/>
                <w:color w:val="000000" w:themeColor="text1"/>
                <w:sz w:val="24"/>
                <w:szCs w:val="24"/>
                <w:lang w:val="kk-KZ" w:eastAsia="en-US"/>
              </w:rPr>
            </w:pPr>
          </w:p>
        </w:tc>
        <w:tc>
          <w:tcPr>
            <w:tcW w:w="2104" w:type="dxa"/>
            <w:tcBorders>
              <w:top w:val="single" w:sz="4" w:space="0" w:color="auto"/>
              <w:left w:val="single" w:sz="4" w:space="0" w:color="auto"/>
              <w:bottom w:val="single" w:sz="4" w:space="0" w:color="auto"/>
              <w:right w:val="single" w:sz="4" w:space="0" w:color="auto"/>
            </w:tcBorders>
          </w:tcPr>
          <w:p w14:paraId="28D49379" w14:textId="77777777" w:rsidR="00771CB2" w:rsidRPr="00197CE2" w:rsidRDefault="00771CB2" w:rsidP="00197CE2">
            <w:pPr>
              <w:jc w:val="both"/>
              <w:rPr>
                <w:bCs/>
                <w:color w:val="000000" w:themeColor="text1"/>
                <w:sz w:val="24"/>
                <w:szCs w:val="24"/>
                <w:lang w:val="kk-KZ" w:eastAsia="en-US"/>
              </w:rPr>
            </w:pPr>
          </w:p>
        </w:tc>
      </w:tr>
      <w:tr w:rsidR="00771CB2" w:rsidRPr="00197CE2" w14:paraId="42C856F4" w14:textId="77777777" w:rsidTr="0015709A">
        <w:tc>
          <w:tcPr>
            <w:tcW w:w="2240" w:type="dxa"/>
            <w:tcBorders>
              <w:top w:val="single" w:sz="4" w:space="0" w:color="auto"/>
              <w:left w:val="single" w:sz="4" w:space="0" w:color="auto"/>
              <w:bottom w:val="nil"/>
              <w:right w:val="single" w:sz="4" w:space="0" w:color="auto"/>
            </w:tcBorders>
            <w:hideMark/>
          </w:tcPr>
          <w:p w14:paraId="3B50BB74" w14:textId="77777777" w:rsidR="00771CB2" w:rsidRPr="00197CE2" w:rsidRDefault="00771CB2" w:rsidP="00197CE2">
            <w:pPr>
              <w:jc w:val="both"/>
              <w:rPr>
                <w:bCs/>
                <w:color w:val="000000" w:themeColor="text1"/>
                <w:sz w:val="24"/>
                <w:szCs w:val="24"/>
                <w:lang w:val="kk-KZ" w:eastAsia="en-US"/>
              </w:rPr>
            </w:pPr>
            <w:r w:rsidRPr="00197CE2">
              <w:rPr>
                <w:rStyle w:val="jlqj4b"/>
                <w:color w:val="000000" w:themeColor="text1"/>
                <w:sz w:val="24"/>
                <w:szCs w:val="24"/>
                <w:lang w:val="kk-KZ" w:eastAsia="en-US"/>
              </w:rPr>
              <w:t>Тарихнамадағы нарратив</w:t>
            </w:r>
          </w:p>
        </w:tc>
        <w:tc>
          <w:tcPr>
            <w:tcW w:w="3119" w:type="dxa"/>
            <w:tcBorders>
              <w:top w:val="single" w:sz="4" w:space="0" w:color="auto"/>
              <w:left w:val="single" w:sz="4" w:space="0" w:color="auto"/>
              <w:bottom w:val="nil"/>
              <w:right w:val="single" w:sz="4" w:space="0" w:color="auto"/>
            </w:tcBorders>
            <w:hideMark/>
          </w:tcPr>
          <w:p w14:paraId="4F79A6E4" w14:textId="77777777" w:rsidR="00771CB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Тарихи нарратив – бұл бастапқы деректі баяндау, объективті баяндау. Нарра</w:t>
            </w:r>
            <w:r w:rsidR="0015709A">
              <w:rPr>
                <w:bCs/>
                <w:color w:val="000000" w:themeColor="text1"/>
                <w:sz w:val="24"/>
                <w:szCs w:val="24"/>
                <w:lang w:val="kk-KZ" w:eastAsia="en-US"/>
              </w:rPr>
              <w:t xml:space="preserve"> </w:t>
            </w:r>
            <w:r w:rsidRPr="00197CE2">
              <w:rPr>
                <w:bCs/>
                <w:color w:val="000000" w:themeColor="text1"/>
                <w:sz w:val="24"/>
                <w:szCs w:val="24"/>
                <w:lang w:val="kk-KZ" w:eastAsia="en-US"/>
              </w:rPr>
              <w:t>тив көздеріне тарихи мәтін</w:t>
            </w:r>
            <w:r w:rsidR="0015709A">
              <w:rPr>
                <w:bCs/>
                <w:color w:val="000000" w:themeColor="text1"/>
                <w:sz w:val="24"/>
                <w:szCs w:val="24"/>
                <w:lang w:val="kk-KZ" w:eastAsia="en-US"/>
              </w:rPr>
              <w:t xml:space="preserve"> </w:t>
            </w:r>
            <w:r w:rsidRPr="00197CE2">
              <w:rPr>
                <w:bCs/>
                <w:color w:val="000000" w:themeColor="text1"/>
                <w:sz w:val="24"/>
                <w:szCs w:val="24"/>
                <w:lang w:val="kk-KZ" w:eastAsia="en-US"/>
              </w:rPr>
              <w:t xml:space="preserve">дер: трактаттар, шежірелер, кейбір фольклорлық және литургиялық мәтіндер. </w:t>
            </w:r>
          </w:p>
          <w:p w14:paraId="0904519F" w14:textId="77777777" w:rsidR="00F725B1" w:rsidRDefault="00F725B1" w:rsidP="00197CE2">
            <w:pPr>
              <w:jc w:val="both"/>
              <w:rPr>
                <w:bCs/>
                <w:color w:val="000000" w:themeColor="text1"/>
                <w:sz w:val="24"/>
                <w:szCs w:val="24"/>
                <w:lang w:val="kk-KZ" w:eastAsia="en-US"/>
              </w:rPr>
            </w:pPr>
          </w:p>
          <w:p w14:paraId="23342D14" w14:textId="52E5CEFF" w:rsidR="00F725B1" w:rsidRPr="00197CE2" w:rsidRDefault="00F725B1" w:rsidP="00197CE2">
            <w:pPr>
              <w:jc w:val="both"/>
              <w:rPr>
                <w:bCs/>
                <w:color w:val="000000" w:themeColor="text1"/>
                <w:sz w:val="24"/>
                <w:szCs w:val="24"/>
                <w:lang w:val="kk-KZ" w:eastAsia="en-US"/>
              </w:rPr>
            </w:pPr>
          </w:p>
        </w:tc>
        <w:tc>
          <w:tcPr>
            <w:tcW w:w="2126" w:type="dxa"/>
            <w:tcBorders>
              <w:top w:val="single" w:sz="4" w:space="0" w:color="auto"/>
              <w:left w:val="single" w:sz="4" w:space="0" w:color="auto"/>
              <w:bottom w:val="nil"/>
              <w:right w:val="single" w:sz="4" w:space="0" w:color="auto"/>
            </w:tcBorders>
            <w:hideMark/>
          </w:tcPr>
          <w:p w14:paraId="23B22D3D"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eastAsia="en-US"/>
              </w:rPr>
              <w:t>Х</w:t>
            </w:r>
            <w:r w:rsidRPr="00197CE2">
              <w:rPr>
                <w:color w:val="000000" w:themeColor="text1"/>
                <w:sz w:val="24"/>
                <w:szCs w:val="24"/>
                <w:lang w:val="kk-KZ" w:eastAsia="en-US"/>
              </w:rPr>
              <w:t>.</w:t>
            </w:r>
            <w:r w:rsidRPr="00197CE2">
              <w:rPr>
                <w:color w:val="000000" w:themeColor="text1"/>
                <w:sz w:val="24"/>
                <w:szCs w:val="24"/>
                <w:lang w:eastAsia="en-US"/>
              </w:rPr>
              <w:t>Уайт</w:t>
            </w:r>
            <w:r w:rsidRPr="00197CE2">
              <w:rPr>
                <w:color w:val="000000" w:themeColor="text1"/>
                <w:sz w:val="24"/>
                <w:szCs w:val="24"/>
                <w:lang w:val="kk-KZ" w:eastAsia="en-US"/>
              </w:rPr>
              <w:t>,</w:t>
            </w:r>
          </w:p>
          <w:p w14:paraId="057E2FE4" w14:textId="275A025C"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eastAsia="en-US"/>
              </w:rPr>
              <w:t>Й.</w:t>
            </w:r>
            <w:r w:rsidRPr="00197CE2">
              <w:rPr>
                <w:color w:val="000000" w:themeColor="text1"/>
                <w:spacing w:val="-14"/>
                <w:sz w:val="24"/>
                <w:szCs w:val="24"/>
                <w:lang w:eastAsia="en-US"/>
              </w:rPr>
              <w:t xml:space="preserve"> </w:t>
            </w:r>
            <w:r w:rsidRPr="00197CE2">
              <w:rPr>
                <w:color w:val="000000" w:themeColor="text1"/>
                <w:sz w:val="24"/>
                <w:szCs w:val="24"/>
                <w:lang w:eastAsia="en-US"/>
              </w:rPr>
              <w:t>Брокмейер</w:t>
            </w:r>
            <w:r w:rsidRPr="00197CE2">
              <w:rPr>
                <w:color w:val="000000" w:themeColor="text1"/>
                <w:sz w:val="24"/>
                <w:szCs w:val="24"/>
                <w:lang w:val="kk-KZ" w:eastAsia="en-US"/>
              </w:rPr>
              <w:t xml:space="preserve">, </w:t>
            </w:r>
          </w:p>
          <w:p w14:paraId="54FFF02E"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eastAsia="en-US"/>
              </w:rPr>
              <w:t>Р.</w:t>
            </w:r>
            <w:r w:rsidRPr="00197CE2">
              <w:rPr>
                <w:color w:val="000000" w:themeColor="text1"/>
                <w:spacing w:val="-14"/>
                <w:sz w:val="24"/>
                <w:szCs w:val="24"/>
                <w:lang w:eastAsia="en-US"/>
              </w:rPr>
              <w:t xml:space="preserve"> </w:t>
            </w:r>
            <w:r w:rsidRPr="00197CE2">
              <w:rPr>
                <w:color w:val="000000" w:themeColor="text1"/>
                <w:sz w:val="24"/>
                <w:szCs w:val="24"/>
                <w:lang w:eastAsia="en-US"/>
              </w:rPr>
              <w:t>Харре</w:t>
            </w:r>
            <w:r w:rsidRPr="00197CE2">
              <w:rPr>
                <w:color w:val="000000" w:themeColor="text1"/>
                <w:sz w:val="24"/>
                <w:szCs w:val="24"/>
                <w:lang w:val="kk-KZ" w:eastAsia="en-US"/>
              </w:rPr>
              <w:t>,</w:t>
            </w:r>
          </w:p>
          <w:p w14:paraId="79ADF0F2"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eastAsia="en-US"/>
              </w:rPr>
              <w:t>А</w:t>
            </w:r>
            <w:r w:rsidRPr="00197CE2">
              <w:rPr>
                <w:color w:val="000000" w:themeColor="text1"/>
                <w:sz w:val="24"/>
                <w:szCs w:val="24"/>
                <w:lang w:val="kk-KZ" w:eastAsia="en-US"/>
              </w:rPr>
              <w:t>.</w:t>
            </w:r>
            <w:r w:rsidRPr="00197CE2">
              <w:rPr>
                <w:color w:val="000000" w:themeColor="text1"/>
                <w:sz w:val="24"/>
                <w:szCs w:val="24"/>
                <w:lang w:eastAsia="en-US"/>
              </w:rPr>
              <w:t>Данто</w:t>
            </w:r>
            <w:r w:rsidRPr="00197CE2">
              <w:rPr>
                <w:color w:val="000000" w:themeColor="text1"/>
                <w:sz w:val="24"/>
                <w:szCs w:val="24"/>
                <w:lang w:val="kk-KZ" w:eastAsia="en-US"/>
              </w:rPr>
              <w:t>,</w:t>
            </w:r>
          </w:p>
          <w:p w14:paraId="210164C2" w14:textId="77777777" w:rsidR="00771CB2" w:rsidRPr="00197CE2" w:rsidRDefault="00771CB2" w:rsidP="00197CE2">
            <w:pPr>
              <w:jc w:val="both"/>
              <w:rPr>
                <w:bCs/>
                <w:color w:val="000000" w:themeColor="text1"/>
                <w:sz w:val="24"/>
                <w:szCs w:val="24"/>
                <w:lang w:val="kk-KZ" w:eastAsia="en-US"/>
              </w:rPr>
            </w:pPr>
            <w:r w:rsidRPr="00197CE2">
              <w:rPr>
                <w:color w:val="000000" w:themeColor="text1"/>
                <w:sz w:val="24"/>
                <w:szCs w:val="24"/>
                <w:lang w:eastAsia="en-US"/>
              </w:rPr>
              <w:t>А.В.</w:t>
            </w:r>
            <w:r w:rsidRPr="00197CE2">
              <w:rPr>
                <w:color w:val="000000" w:themeColor="text1"/>
                <w:spacing w:val="-2"/>
                <w:sz w:val="24"/>
                <w:szCs w:val="24"/>
                <w:lang w:eastAsia="en-US"/>
              </w:rPr>
              <w:t xml:space="preserve"> </w:t>
            </w:r>
            <w:r w:rsidRPr="00197CE2">
              <w:rPr>
                <w:color w:val="000000" w:themeColor="text1"/>
                <w:sz w:val="24"/>
                <w:szCs w:val="24"/>
                <w:lang w:eastAsia="en-US"/>
              </w:rPr>
              <w:t>Лубский</w:t>
            </w:r>
          </w:p>
        </w:tc>
        <w:tc>
          <w:tcPr>
            <w:tcW w:w="2104" w:type="dxa"/>
            <w:tcBorders>
              <w:top w:val="single" w:sz="4" w:space="0" w:color="auto"/>
              <w:left w:val="single" w:sz="4" w:space="0" w:color="auto"/>
              <w:bottom w:val="nil"/>
              <w:right w:val="single" w:sz="4" w:space="0" w:color="auto"/>
            </w:tcBorders>
            <w:hideMark/>
          </w:tcPr>
          <w:p w14:paraId="4D832F3B" w14:textId="5EB18185"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А.</w:t>
            </w:r>
            <w:r w:rsidR="001216FD" w:rsidRPr="00197CE2">
              <w:rPr>
                <w:bCs/>
                <w:color w:val="000000" w:themeColor="text1"/>
                <w:sz w:val="24"/>
                <w:szCs w:val="24"/>
                <w:lang w:val="kk-KZ" w:eastAsia="en-US"/>
              </w:rPr>
              <w:t xml:space="preserve"> </w:t>
            </w:r>
            <w:r w:rsidRPr="00197CE2">
              <w:rPr>
                <w:bCs/>
                <w:color w:val="000000" w:themeColor="text1"/>
                <w:sz w:val="24"/>
                <w:szCs w:val="24"/>
                <w:lang w:val="kk-KZ" w:eastAsia="en-US"/>
              </w:rPr>
              <w:t xml:space="preserve">Күзембайұлы </w:t>
            </w:r>
          </w:p>
          <w:p w14:paraId="3CB7D296" w14:textId="5AC2BFD4"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К.</w:t>
            </w:r>
            <w:r w:rsidR="001216FD" w:rsidRPr="00197CE2">
              <w:rPr>
                <w:bCs/>
                <w:color w:val="000000" w:themeColor="text1"/>
                <w:sz w:val="24"/>
                <w:szCs w:val="24"/>
                <w:lang w:val="kk-KZ" w:eastAsia="en-US"/>
              </w:rPr>
              <w:t xml:space="preserve"> </w:t>
            </w:r>
            <w:r w:rsidRPr="00197CE2">
              <w:rPr>
                <w:bCs/>
                <w:color w:val="000000" w:themeColor="text1"/>
                <w:sz w:val="24"/>
                <w:szCs w:val="24"/>
                <w:lang w:val="kk-KZ" w:eastAsia="en-US"/>
              </w:rPr>
              <w:t>Алимгазинов</w:t>
            </w:r>
          </w:p>
          <w:p w14:paraId="73168A66" w14:textId="7C461329"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Ж.</w:t>
            </w:r>
            <w:r w:rsidR="001216FD" w:rsidRPr="00197CE2">
              <w:rPr>
                <w:bCs/>
                <w:color w:val="000000" w:themeColor="text1"/>
                <w:sz w:val="24"/>
                <w:szCs w:val="24"/>
                <w:lang w:val="kk-KZ" w:eastAsia="en-US"/>
              </w:rPr>
              <w:t xml:space="preserve"> </w:t>
            </w:r>
            <w:r w:rsidRPr="00197CE2">
              <w:rPr>
                <w:bCs/>
                <w:color w:val="000000" w:themeColor="text1"/>
                <w:sz w:val="24"/>
                <w:szCs w:val="24"/>
                <w:lang w:val="kk-KZ" w:eastAsia="en-US"/>
              </w:rPr>
              <w:t>Нурдинова</w:t>
            </w:r>
          </w:p>
        </w:tc>
      </w:tr>
      <w:tr w:rsidR="0015709A" w:rsidRPr="00197CE2" w14:paraId="46A21834" w14:textId="77777777" w:rsidTr="0015709A">
        <w:tc>
          <w:tcPr>
            <w:tcW w:w="9589" w:type="dxa"/>
            <w:gridSpan w:val="4"/>
            <w:tcBorders>
              <w:top w:val="nil"/>
              <w:left w:val="nil"/>
              <w:bottom w:val="single" w:sz="4" w:space="0" w:color="auto"/>
              <w:right w:val="nil"/>
            </w:tcBorders>
          </w:tcPr>
          <w:p w14:paraId="05E66196" w14:textId="77777777" w:rsidR="0015709A" w:rsidRDefault="0015709A" w:rsidP="0015709A">
            <w:pPr>
              <w:ind w:hanging="94"/>
              <w:jc w:val="both"/>
              <w:rPr>
                <w:bCs/>
                <w:color w:val="000000" w:themeColor="text1"/>
                <w:sz w:val="28"/>
                <w:szCs w:val="28"/>
                <w:lang w:val="kk-KZ" w:eastAsia="en-US"/>
              </w:rPr>
            </w:pPr>
            <w:r w:rsidRPr="0015709A">
              <w:rPr>
                <w:bCs/>
                <w:color w:val="000000" w:themeColor="text1"/>
                <w:sz w:val="28"/>
                <w:szCs w:val="28"/>
                <w:lang w:val="kk-KZ" w:eastAsia="en-US"/>
              </w:rPr>
              <w:lastRenderedPageBreak/>
              <w:t xml:space="preserve">1-кестенің жалғасы </w:t>
            </w:r>
          </w:p>
          <w:p w14:paraId="723A6E30" w14:textId="77777777" w:rsidR="0015709A" w:rsidRPr="0015709A" w:rsidRDefault="0015709A" w:rsidP="0015709A">
            <w:pPr>
              <w:ind w:hanging="94"/>
              <w:jc w:val="both"/>
              <w:rPr>
                <w:bCs/>
                <w:color w:val="000000" w:themeColor="text1"/>
                <w:sz w:val="16"/>
                <w:szCs w:val="16"/>
                <w:lang w:val="kk-KZ" w:eastAsia="en-US"/>
              </w:rPr>
            </w:pPr>
          </w:p>
        </w:tc>
      </w:tr>
      <w:tr w:rsidR="0015709A" w:rsidRPr="00197CE2" w14:paraId="3066187A" w14:textId="77777777" w:rsidTr="0015709A">
        <w:tc>
          <w:tcPr>
            <w:tcW w:w="2240" w:type="dxa"/>
            <w:tcBorders>
              <w:top w:val="single" w:sz="4" w:space="0" w:color="auto"/>
              <w:left w:val="single" w:sz="4" w:space="0" w:color="auto"/>
              <w:bottom w:val="single" w:sz="4" w:space="0" w:color="auto"/>
              <w:right w:val="single" w:sz="4" w:space="0" w:color="auto"/>
            </w:tcBorders>
          </w:tcPr>
          <w:p w14:paraId="53876AF7" w14:textId="77777777" w:rsidR="0015709A" w:rsidRPr="00197CE2" w:rsidRDefault="0015709A" w:rsidP="0015709A">
            <w:pPr>
              <w:jc w:val="center"/>
              <w:rPr>
                <w:rStyle w:val="jlqj4b"/>
                <w:color w:val="000000" w:themeColor="text1"/>
                <w:lang w:val="kk-KZ" w:eastAsia="en-US"/>
              </w:rPr>
            </w:pPr>
            <w:r>
              <w:rPr>
                <w:rStyle w:val="jlqj4b"/>
                <w:color w:val="000000" w:themeColor="text1"/>
                <w:lang w:val="kk-KZ" w:eastAsia="en-US"/>
              </w:rPr>
              <w:t>1</w:t>
            </w:r>
          </w:p>
        </w:tc>
        <w:tc>
          <w:tcPr>
            <w:tcW w:w="3119" w:type="dxa"/>
            <w:tcBorders>
              <w:top w:val="single" w:sz="4" w:space="0" w:color="auto"/>
              <w:left w:val="single" w:sz="4" w:space="0" w:color="auto"/>
              <w:bottom w:val="single" w:sz="4" w:space="0" w:color="auto"/>
              <w:right w:val="single" w:sz="4" w:space="0" w:color="auto"/>
            </w:tcBorders>
          </w:tcPr>
          <w:p w14:paraId="0D1F6B09" w14:textId="77777777" w:rsidR="0015709A" w:rsidRPr="00197CE2" w:rsidRDefault="0015709A" w:rsidP="0015709A">
            <w:pPr>
              <w:jc w:val="center"/>
              <w:rPr>
                <w:rFonts w:eastAsia="Calibri"/>
                <w:color w:val="000000" w:themeColor="text1"/>
                <w:lang w:val="kk-KZ"/>
              </w:rPr>
            </w:pPr>
            <w:r>
              <w:rPr>
                <w:rFonts w:eastAsia="Calibri"/>
                <w:color w:val="000000" w:themeColor="text1"/>
                <w:lang w:val="kk-KZ"/>
              </w:rPr>
              <w:t>2</w:t>
            </w:r>
          </w:p>
        </w:tc>
        <w:tc>
          <w:tcPr>
            <w:tcW w:w="2126" w:type="dxa"/>
            <w:tcBorders>
              <w:top w:val="single" w:sz="4" w:space="0" w:color="auto"/>
              <w:left w:val="single" w:sz="4" w:space="0" w:color="auto"/>
              <w:bottom w:val="single" w:sz="4" w:space="0" w:color="auto"/>
              <w:right w:val="single" w:sz="4" w:space="0" w:color="auto"/>
            </w:tcBorders>
          </w:tcPr>
          <w:p w14:paraId="095A01ED" w14:textId="77777777" w:rsidR="0015709A" w:rsidRPr="00197CE2" w:rsidRDefault="0015709A" w:rsidP="0015709A">
            <w:pPr>
              <w:jc w:val="center"/>
              <w:rPr>
                <w:shd w:val="clear" w:color="auto" w:fill="FFFFFF"/>
              </w:rPr>
            </w:pPr>
            <w:r>
              <w:rPr>
                <w:shd w:val="clear" w:color="auto" w:fill="FFFFFF"/>
              </w:rPr>
              <w:t>3</w:t>
            </w:r>
          </w:p>
        </w:tc>
        <w:tc>
          <w:tcPr>
            <w:tcW w:w="2104" w:type="dxa"/>
            <w:tcBorders>
              <w:top w:val="single" w:sz="4" w:space="0" w:color="auto"/>
              <w:left w:val="single" w:sz="4" w:space="0" w:color="auto"/>
              <w:bottom w:val="single" w:sz="4" w:space="0" w:color="auto"/>
              <w:right w:val="single" w:sz="4" w:space="0" w:color="auto"/>
            </w:tcBorders>
          </w:tcPr>
          <w:p w14:paraId="5D08A9C7" w14:textId="77777777" w:rsidR="0015709A" w:rsidRPr="00197CE2" w:rsidRDefault="0015709A" w:rsidP="0015709A">
            <w:pPr>
              <w:jc w:val="center"/>
              <w:rPr>
                <w:bCs/>
                <w:color w:val="000000" w:themeColor="text1"/>
                <w:lang w:val="kk-KZ" w:eastAsia="en-US"/>
              </w:rPr>
            </w:pPr>
            <w:r>
              <w:rPr>
                <w:bCs/>
                <w:color w:val="000000" w:themeColor="text1"/>
                <w:lang w:val="kk-KZ" w:eastAsia="en-US"/>
              </w:rPr>
              <w:t>4</w:t>
            </w:r>
          </w:p>
        </w:tc>
      </w:tr>
      <w:tr w:rsidR="00771CB2" w:rsidRPr="00197CE2" w14:paraId="631F6D8E" w14:textId="77777777" w:rsidTr="000A4F15">
        <w:trPr>
          <w:trHeight w:val="1347"/>
        </w:trPr>
        <w:tc>
          <w:tcPr>
            <w:tcW w:w="2240" w:type="dxa"/>
            <w:tcBorders>
              <w:top w:val="single" w:sz="4" w:space="0" w:color="auto"/>
              <w:left w:val="single" w:sz="4" w:space="0" w:color="auto"/>
              <w:bottom w:val="single" w:sz="4" w:space="0" w:color="auto"/>
              <w:right w:val="single" w:sz="4" w:space="0" w:color="auto"/>
            </w:tcBorders>
            <w:hideMark/>
          </w:tcPr>
          <w:p w14:paraId="1ABC97B3"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Философиялық нарратив</w:t>
            </w:r>
          </w:p>
        </w:tc>
        <w:tc>
          <w:tcPr>
            <w:tcW w:w="3119" w:type="dxa"/>
            <w:tcBorders>
              <w:top w:val="single" w:sz="4" w:space="0" w:color="auto"/>
              <w:left w:val="single" w:sz="4" w:space="0" w:color="auto"/>
              <w:bottom w:val="single" w:sz="4" w:space="0" w:color="auto"/>
              <w:right w:val="single" w:sz="4" w:space="0" w:color="auto"/>
            </w:tcBorders>
            <w:hideMark/>
          </w:tcPr>
          <w:p w14:paraId="50146553" w14:textId="218356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Философиялық трактаттар</w:t>
            </w:r>
            <w:r w:rsidR="000A4F15">
              <w:rPr>
                <w:bCs/>
                <w:color w:val="000000" w:themeColor="text1"/>
                <w:sz w:val="24"/>
                <w:szCs w:val="24"/>
                <w:lang w:val="kk-KZ" w:eastAsia="en-US"/>
              </w:rPr>
              <w:t xml:space="preserve"> </w:t>
            </w:r>
            <w:r w:rsidRPr="00197CE2">
              <w:rPr>
                <w:bCs/>
                <w:color w:val="000000" w:themeColor="text1"/>
                <w:sz w:val="24"/>
                <w:szCs w:val="24"/>
                <w:lang w:val="kk-KZ" w:eastAsia="en-US"/>
              </w:rPr>
              <w:t>дағы, философиялық еңбек</w:t>
            </w:r>
            <w:r w:rsidR="000A4F15">
              <w:rPr>
                <w:bCs/>
                <w:color w:val="000000" w:themeColor="text1"/>
                <w:sz w:val="24"/>
                <w:szCs w:val="24"/>
                <w:lang w:val="kk-KZ" w:eastAsia="en-US"/>
              </w:rPr>
              <w:t xml:space="preserve"> </w:t>
            </w:r>
            <w:r w:rsidRPr="00197CE2">
              <w:rPr>
                <w:bCs/>
                <w:color w:val="000000" w:themeColor="text1"/>
                <w:sz w:val="24"/>
                <w:szCs w:val="24"/>
                <w:lang w:val="kk-KZ" w:eastAsia="en-US"/>
              </w:rPr>
              <w:t xml:space="preserve">тердегі нарративтің орны, философиялық ілімнің дамуына ықпалын зерттеу </w:t>
            </w:r>
          </w:p>
        </w:tc>
        <w:tc>
          <w:tcPr>
            <w:tcW w:w="2126" w:type="dxa"/>
            <w:tcBorders>
              <w:top w:val="single" w:sz="4" w:space="0" w:color="auto"/>
              <w:left w:val="single" w:sz="4" w:space="0" w:color="auto"/>
              <w:bottom w:val="single" w:sz="4" w:space="0" w:color="auto"/>
              <w:right w:val="single" w:sz="4" w:space="0" w:color="auto"/>
            </w:tcBorders>
            <w:hideMark/>
          </w:tcPr>
          <w:p w14:paraId="397FFCF1" w14:textId="43193DA4"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eastAsia="en-US"/>
              </w:rPr>
              <w:t>П</w:t>
            </w:r>
            <w:r w:rsidRPr="00197CE2">
              <w:rPr>
                <w:color w:val="000000" w:themeColor="text1"/>
                <w:sz w:val="24"/>
                <w:szCs w:val="24"/>
                <w:lang w:val="kk-KZ" w:eastAsia="en-US"/>
              </w:rPr>
              <w:t>.</w:t>
            </w:r>
            <w:r w:rsidR="001216FD" w:rsidRPr="00197CE2">
              <w:rPr>
                <w:color w:val="000000" w:themeColor="text1"/>
                <w:sz w:val="24"/>
                <w:szCs w:val="24"/>
                <w:lang w:val="kk-KZ" w:eastAsia="en-US"/>
              </w:rPr>
              <w:t xml:space="preserve"> </w:t>
            </w:r>
            <w:r w:rsidRPr="00197CE2">
              <w:rPr>
                <w:color w:val="000000" w:themeColor="text1"/>
                <w:sz w:val="24"/>
                <w:szCs w:val="24"/>
                <w:lang w:eastAsia="en-US"/>
              </w:rPr>
              <w:t>Рикер</w:t>
            </w:r>
            <w:r w:rsidRPr="00197CE2">
              <w:rPr>
                <w:color w:val="000000" w:themeColor="text1"/>
                <w:sz w:val="24"/>
                <w:szCs w:val="24"/>
                <w:lang w:val="kk-KZ" w:eastAsia="en-US"/>
              </w:rPr>
              <w:t xml:space="preserve">, </w:t>
            </w:r>
          </w:p>
          <w:p w14:paraId="7E177094"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 xml:space="preserve">Л. Витгенштейн, </w:t>
            </w:r>
          </w:p>
          <w:p w14:paraId="6446E575"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М. Фуко</w:t>
            </w:r>
          </w:p>
          <w:p w14:paraId="0EDDB7E9" w14:textId="3A5E9B96" w:rsidR="00771CB2" w:rsidRPr="00197CE2" w:rsidRDefault="00771CB2" w:rsidP="00197CE2">
            <w:pPr>
              <w:jc w:val="both"/>
              <w:rPr>
                <w:rStyle w:val="jlqj4b"/>
                <w:color w:val="000000" w:themeColor="text1"/>
                <w:sz w:val="24"/>
                <w:szCs w:val="24"/>
                <w:lang w:val="kk-KZ"/>
              </w:rPr>
            </w:pPr>
            <w:r w:rsidRPr="00197CE2">
              <w:rPr>
                <w:rStyle w:val="jlqj4b"/>
                <w:color w:val="000000" w:themeColor="text1"/>
                <w:sz w:val="24"/>
                <w:szCs w:val="24"/>
                <w:lang w:val="kk-KZ" w:eastAsia="en-US"/>
              </w:rPr>
              <w:t>Ф.</w:t>
            </w:r>
            <w:r w:rsidR="001216FD" w:rsidRPr="00197CE2">
              <w:rPr>
                <w:rStyle w:val="jlqj4b"/>
                <w:color w:val="000000" w:themeColor="text1"/>
                <w:sz w:val="24"/>
                <w:szCs w:val="24"/>
                <w:lang w:val="kk-KZ" w:eastAsia="en-US"/>
              </w:rPr>
              <w:t xml:space="preserve"> </w:t>
            </w:r>
            <w:r w:rsidRPr="00197CE2">
              <w:rPr>
                <w:rStyle w:val="jlqj4b"/>
                <w:color w:val="000000" w:themeColor="text1"/>
                <w:sz w:val="24"/>
                <w:szCs w:val="24"/>
                <w:lang w:val="kk-KZ" w:eastAsia="en-US"/>
              </w:rPr>
              <w:t>Анкерсмит</w:t>
            </w:r>
          </w:p>
          <w:p w14:paraId="6AE52987" w14:textId="5A83AF9E" w:rsidR="00771CB2" w:rsidRPr="00197CE2" w:rsidRDefault="00771CB2" w:rsidP="00197CE2">
            <w:pPr>
              <w:jc w:val="both"/>
              <w:rPr>
                <w:color w:val="000000" w:themeColor="text1"/>
                <w:sz w:val="24"/>
                <w:szCs w:val="24"/>
                <w:lang w:val="kk-KZ"/>
              </w:rPr>
            </w:pPr>
            <w:r w:rsidRPr="00197CE2">
              <w:rPr>
                <w:color w:val="000000" w:themeColor="text1"/>
                <w:sz w:val="24"/>
                <w:szCs w:val="24"/>
                <w:lang w:val="kk-KZ" w:eastAsia="en-US"/>
              </w:rPr>
              <w:t>Й.</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Брокмейер</w:t>
            </w:r>
          </w:p>
          <w:p w14:paraId="74770F9C" w14:textId="08F53058" w:rsidR="00771CB2" w:rsidRPr="00197CE2" w:rsidRDefault="00771CB2" w:rsidP="00197CE2">
            <w:pPr>
              <w:jc w:val="both"/>
              <w:rPr>
                <w:bCs/>
                <w:color w:val="000000" w:themeColor="text1"/>
                <w:sz w:val="24"/>
                <w:szCs w:val="24"/>
                <w:lang w:val="kk-KZ" w:eastAsia="en-US"/>
              </w:rPr>
            </w:pPr>
            <w:r w:rsidRPr="00197CE2">
              <w:rPr>
                <w:color w:val="000000" w:themeColor="text1"/>
                <w:sz w:val="24"/>
                <w:szCs w:val="24"/>
                <w:lang w:val="kk-KZ" w:eastAsia="en-US"/>
              </w:rPr>
              <w:t>Р.</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Харре</w:t>
            </w:r>
          </w:p>
        </w:tc>
        <w:tc>
          <w:tcPr>
            <w:tcW w:w="2104" w:type="dxa"/>
            <w:tcBorders>
              <w:top w:val="single" w:sz="4" w:space="0" w:color="auto"/>
              <w:left w:val="single" w:sz="4" w:space="0" w:color="auto"/>
              <w:bottom w:val="single" w:sz="4" w:space="0" w:color="auto"/>
              <w:right w:val="single" w:sz="4" w:space="0" w:color="auto"/>
            </w:tcBorders>
          </w:tcPr>
          <w:p w14:paraId="169EBF59" w14:textId="77777777" w:rsidR="00771CB2" w:rsidRPr="00197CE2" w:rsidRDefault="00771CB2" w:rsidP="00197CE2">
            <w:pPr>
              <w:jc w:val="both"/>
              <w:rPr>
                <w:bCs/>
                <w:color w:val="000000" w:themeColor="text1"/>
                <w:sz w:val="24"/>
                <w:szCs w:val="24"/>
                <w:lang w:val="kk-KZ" w:eastAsia="en-US"/>
              </w:rPr>
            </w:pPr>
          </w:p>
        </w:tc>
      </w:tr>
      <w:tr w:rsidR="00771CB2" w:rsidRPr="00197CE2" w14:paraId="74B8E2CC" w14:textId="77777777" w:rsidTr="0015709A">
        <w:tc>
          <w:tcPr>
            <w:tcW w:w="2240" w:type="dxa"/>
            <w:tcBorders>
              <w:top w:val="single" w:sz="4" w:space="0" w:color="auto"/>
              <w:left w:val="single" w:sz="4" w:space="0" w:color="auto"/>
              <w:bottom w:val="single" w:sz="4" w:space="0" w:color="auto"/>
              <w:right w:val="single" w:sz="4" w:space="0" w:color="auto"/>
            </w:tcBorders>
            <w:hideMark/>
          </w:tcPr>
          <w:p w14:paraId="47BAD194"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Әлеуметтанудағы нарратив</w:t>
            </w:r>
          </w:p>
        </w:tc>
        <w:tc>
          <w:tcPr>
            <w:tcW w:w="3119" w:type="dxa"/>
            <w:tcBorders>
              <w:top w:val="single" w:sz="4" w:space="0" w:color="auto"/>
              <w:left w:val="single" w:sz="4" w:space="0" w:color="auto"/>
              <w:bottom w:val="single" w:sz="4" w:space="0" w:color="auto"/>
              <w:right w:val="single" w:sz="4" w:space="0" w:color="auto"/>
            </w:tcBorders>
            <w:hideMark/>
          </w:tcPr>
          <w:p w14:paraId="6506F14E" w14:textId="17BC08F0"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«Әлеуметтік қарым-қаты</w:t>
            </w:r>
            <w:r w:rsidR="000A4F15">
              <w:rPr>
                <w:bCs/>
                <w:color w:val="000000" w:themeColor="text1"/>
                <w:sz w:val="24"/>
                <w:szCs w:val="24"/>
                <w:lang w:val="kk-KZ" w:eastAsia="en-US"/>
              </w:rPr>
              <w:t xml:space="preserve"> </w:t>
            </w:r>
            <w:r w:rsidRPr="00197CE2">
              <w:rPr>
                <w:bCs/>
                <w:color w:val="000000" w:themeColor="text1"/>
                <w:sz w:val="24"/>
                <w:szCs w:val="24"/>
                <w:lang w:val="kk-KZ" w:eastAsia="en-US"/>
              </w:rPr>
              <w:t>настағы нарратив» ұғымын зерттеу.</w:t>
            </w:r>
          </w:p>
          <w:p w14:paraId="566435AB" w14:textId="4698E73A"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Маркстік және социология</w:t>
            </w:r>
            <w:r w:rsidR="000A4F15">
              <w:rPr>
                <w:bCs/>
                <w:color w:val="000000" w:themeColor="text1"/>
                <w:sz w:val="24"/>
                <w:szCs w:val="24"/>
                <w:lang w:val="kk-KZ" w:eastAsia="en-US"/>
              </w:rPr>
              <w:t xml:space="preserve"> </w:t>
            </w:r>
            <w:r w:rsidRPr="00197CE2">
              <w:rPr>
                <w:bCs/>
                <w:color w:val="000000" w:themeColor="text1"/>
                <w:sz w:val="24"/>
                <w:szCs w:val="24"/>
                <w:lang w:val="kk-KZ" w:eastAsia="en-US"/>
              </w:rPr>
              <w:t xml:space="preserve">лық теориялар </w:t>
            </w:r>
          </w:p>
        </w:tc>
        <w:tc>
          <w:tcPr>
            <w:tcW w:w="2126" w:type="dxa"/>
            <w:tcBorders>
              <w:top w:val="single" w:sz="4" w:space="0" w:color="auto"/>
              <w:left w:val="single" w:sz="4" w:space="0" w:color="auto"/>
              <w:bottom w:val="single" w:sz="4" w:space="0" w:color="auto"/>
              <w:right w:val="single" w:sz="4" w:space="0" w:color="auto"/>
            </w:tcBorders>
          </w:tcPr>
          <w:p w14:paraId="5D6BD662"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 xml:space="preserve">П. Бергер, </w:t>
            </w:r>
          </w:p>
          <w:p w14:paraId="0D0C51B6"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Т. Лукман</w:t>
            </w:r>
          </w:p>
          <w:p w14:paraId="2CA75A02" w14:textId="01F0622D"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Дж.</w:t>
            </w:r>
            <w:r w:rsidR="000A4F15">
              <w:rPr>
                <w:color w:val="000000" w:themeColor="text1"/>
                <w:sz w:val="24"/>
                <w:szCs w:val="24"/>
                <w:lang w:val="kk-KZ" w:eastAsia="en-US"/>
              </w:rPr>
              <w:t xml:space="preserve"> </w:t>
            </w:r>
            <w:r w:rsidRPr="00197CE2">
              <w:rPr>
                <w:color w:val="000000" w:themeColor="text1"/>
                <w:sz w:val="24"/>
                <w:szCs w:val="24"/>
                <w:lang w:val="kk-KZ" w:eastAsia="en-US"/>
              </w:rPr>
              <w:t>Мидт</w:t>
            </w:r>
          </w:p>
          <w:p w14:paraId="2B34BC9E" w14:textId="77777777" w:rsidR="00771CB2" w:rsidRPr="00197CE2" w:rsidRDefault="00771CB2" w:rsidP="00197CE2">
            <w:pPr>
              <w:jc w:val="both"/>
              <w:rPr>
                <w:color w:val="000000" w:themeColor="text1"/>
                <w:sz w:val="24"/>
                <w:szCs w:val="24"/>
                <w:lang w:val="kk-KZ" w:eastAsia="en-US"/>
              </w:rPr>
            </w:pPr>
          </w:p>
          <w:p w14:paraId="2134D497" w14:textId="77777777" w:rsidR="00771CB2" w:rsidRPr="00197CE2" w:rsidRDefault="00771CB2" w:rsidP="00197CE2">
            <w:pPr>
              <w:jc w:val="both"/>
              <w:rPr>
                <w:bCs/>
                <w:color w:val="000000" w:themeColor="text1"/>
                <w:sz w:val="24"/>
                <w:szCs w:val="24"/>
                <w:lang w:val="kk-KZ" w:eastAsia="en-US"/>
              </w:rPr>
            </w:pPr>
            <w:r w:rsidRPr="00197CE2">
              <w:rPr>
                <w:color w:val="000000" w:themeColor="text1"/>
                <w:sz w:val="24"/>
                <w:szCs w:val="24"/>
                <w:lang w:val="kk-KZ" w:eastAsia="en-US"/>
              </w:rPr>
              <w:t>Ф.Джеймисон</w:t>
            </w:r>
          </w:p>
        </w:tc>
        <w:tc>
          <w:tcPr>
            <w:tcW w:w="2104" w:type="dxa"/>
            <w:tcBorders>
              <w:top w:val="single" w:sz="4" w:space="0" w:color="auto"/>
              <w:left w:val="single" w:sz="4" w:space="0" w:color="auto"/>
              <w:bottom w:val="single" w:sz="4" w:space="0" w:color="auto"/>
              <w:right w:val="single" w:sz="4" w:space="0" w:color="auto"/>
            </w:tcBorders>
          </w:tcPr>
          <w:p w14:paraId="02CC5A82" w14:textId="77777777" w:rsidR="00771CB2" w:rsidRPr="00197CE2" w:rsidRDefault="00771CB2" w:rsidP="00197CE2">
            <w:pPr>
              <w:jc w:val="both"/>
              <w:rPr>
                <w:bCs/>
                <w:color w:val="000000" w:themeColor="text1"/>
                <w:sz w:val="24"/>
                <w:szCs w:val="24"/>
                <w:lang w:val="kk-KZ" w:eastAsia="en-US"/>
              </w:rPr>
            </w:pPr>
          </w:p>
        </w:tc>
      </w:tr>
      <w:tr w:rsidR="00771CB2" w:rsidRPr="00197CE2" w14:paraId="690BAC00" w14:textId="77777777" w:rsidTr="0015709A">
        <w:tc>
          <w:tcPr>
            <w:tcW w:w="2240" w:type="dxa"/>
            <w:tcBorders>
              <w:top w:val="single" w:sz="4" w:space="0" w:color="auto"/>
              <w:left w:val="single" w:sz="4" w:space="0" w:color="auto"/>
              <w:bottom w:val="single" w:sz="4" w:space="0" w:color="auto"/>
              <w:right w:val="single" w:sz="4" w:space="0" w:color="auto"/>
            </w:tcBorders>
            <w:hideMark/>
          </w:tcPr>
          <w:p w14:paraId="73E1A771"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 xml:space="preserve">Мәдение антропология </w:t>
            </w:r>
          </w:p>
        </w:tc>
        <w:tc>
          <w:tcPr>
            <w:tcW w:w="3119" w:type="dxa"/>
            <w:tcBorders>
              <w:top w:val="single" w:sz="4" w:space="0" w:color="auto"/>
              <w:left w:val="single" w:sz="4" w:space="0" w:color="auto"/>
              <w:bottom w:val="single" w:sz="4" w:space="0" w:color="auto"/>
              <w:right w:val="single" w:sz="4" w:space="0" w:color="auto"/>
            </w:tcBorders>
            <w:hideMark/>
          </w:tcPr>
          <w:p w14:paraId="32E18A38"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«Мәдени антропологиядағы нарратив» ұғымын зерттеу.</w:t>
            </w:r>
          </w:p>
        </w:tc>
        <w:tc>
          <w:tcPr>
            <w:tcW w:w="2126" w:type="dxa"/>
            <w:tcBorders>
              <w:top w:val="single" w:sz="4" w:space="0" w:color="auto"/>
              <w:left w:val="single" w:sz="4" w:space="0" w:color="auto"/>
              <w:bottom w:val="single" w:sz="4" w:space="0" w:color="auto"/>
              <w:right w:val="single" w:sz="4" w:space="0" w:color="auto"/>
            </w:tcBorders>
            <w:hideMark/>
          </w:tcPr>
          <w:p w14:paraId="11805D0A" w14:textId="4E503804"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Г.</w:t>
            </w:r>
            <w:r w:rsidR="000A4F15">
              <w:rPr>
                <w:color w:val="000000" w:themeColor="text1"/>
                <w:sz w:val="24"/>
                <w:szCs w:val="24"/>
                <w:lang w:val="kk-KZ" w:eastAsia="en-US"/>
              </w:rPr>
              <w:t xml:space="preserve"> </w:t>
            </w:r>
            <w:r w:rsidRPr="00197CE2">
              <w:rPr>
                <w:color w:val="000000" w:themeColor="text1"/>
                <w:sz w:val="24"/>
                <w:szCs w:val="24"/>
                <w:lang w:val="kk-KZ" w:eastAsia="en-US"/>
              </w:rPr>
              <w:t>Бэйтсон</w:t>
            </w:r>
          </w:p>
          <w:p w14:paraId="047E022F" w14:textId="7681D33B"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К.</w:t>
            </w:r>
            <w:r w:rsidR="000A4F15">
              <w:rPr>
                <w:color w:val="000000" w:themeColor="text1"/>
                <w:sz w:val="24"/>
                <w:szCs w:val="24"/>
                <w:lang w:val="kk-KZ" w:eastAsia="en-US"/>
              </w:rPr>
              <w:t xml:space="preserve"> </w:t>
            </w:r>
            <w:r w:rsidRPr="00197CE2">
              <w:rPr>
                <w:color w:val="000000" w:themeColor="text1"/>
                <w:sz w:val="24"/>
                <w:szCs w:val="24"/>
                <w:lang w:val="kk-KZ" w:eastAsia="en-US"/>
              </w:rPr>
              <w:t>Гирц</w:t>
            </w:r>
          </w:p>
        </w:tc>
        <w:tc>
          <w:tcPr>
            <w:tcW w:w="2104" w:type="dxa"/>
            <w:tcBorders>
              <w:top w:val="single" w:sz="4" w:space="0" w:color="auto"/>
              <w:left w:val="single" w:sz="4" w:space="0" w:color="auto"/>
              <w:bottom w:val="single" w:sz="4" w:space="0" w:color="auto"/>
              <w:right w:val="single" w:sz="4" w:space="0" w:color="auto"/>
            </w:tcBorders>
          </w:tcPr>
          <w:p w14:paraId="7126655E" w14:textId="77777777" w:rsidR="00771CB2" w:rsidRPr="00197CE2" w:rsidRDefault="00771CB2" w:rsidP="00197CE2">
            <w:pPr>
              <w:jc w:val="both"/>
              <w:rPr>
                <w:bCs/>
                <w:color w:val="000000" w:themeColor="text1"/>
                <w:sz w:val="24"/>
                <w:szCs w:val="24"/>
                <w:lang w:val="kk-KZ" w:eastAsia="en-US"/>
              </w:rPr>
            </w:pPr>
          </w:p>
        </w:tc>
      </w:tr>
      <w:tr w:rsidR="00771CB2" w:rsidRPr="00197CE2" w14:paraId="2F7DEFE7" w14:textId="77777777" w:rsidTr="0015709A">
        <w:tc>
          <w:tcPr>
            <w:tcW w:w="2240" w:type="dxa"/>
            <w:tcBorders>
              <w:top w:val="single" w:sz="4" w:space="0" w:color="auto"/>
              <w:left w:val="single" w:sz="4" w:space="0" w:color="auto"/>
              <w:bottom w:val="single" w:sz="4" w:space="0" w:color="auto"/>
              <w:right w:val="single" w:sz="4" w:space="0" w:color="auto"/>
            </w:tcBorders>
          </w:tcPr>
          <w:p w14:paraId="7FD268B8"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Кескіндемедегі нарратив</w:t>
            </w:r>
          </w:p>
          <w:p w14:paraId="46084A30" w14:textId="77777777" w:rsidR="00771CB2" w:rsidRPr="00197CE2" w:rsidRDefault="00771CB2" w:rsidP="00197CE2">
            <w:pPr>
              <w:jc w:val="both"/>
              <w:rPr>
                <w:bCs/>
                <w:color w:val="000000" w:themeColor="text1"/>
                <w:sz w:val="24"/>
                <w:szCs w:val="24"/>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14:paraId="4712EA47"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 xml:space="preserve">Түрлі суреттер, картиналар нарратив көздері болып табылады. </w:t>
            </w:r>
          </w:p>
        </w:tc>
        <w:tc>
          <w:tcPr>
            <w:tcW w:w="2126" w:type="dxa"/>
            <w:tcBorders>
              <w:top w:val="single" w:sz="4" w:space="0" w:color="auto"/>
              <w:left w:val="single" w:sz="4" w:space="0" w:color="auto"/>
              <w:bottom w:val="single" w:sz="4" w:space="0" w:color="auto"/>
              <w:right w:val="single" w:sz="4" w:space="0" w:color="auto"/>
            </w:tcBorders>
          </w:tcPr>
          <w:p w14:paraId="3BB293A3" w14:textId="6D918035"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К.</w:t>
            </w:r>
            <w:r w:rsidR="000A4F15">
              <w:rPr>
                <w:color w:val="000000" w:themeColor="text1"/>
                <w:sz w:val="24"/>
                <w:szCs w:val="24"/>
                <w:lang w:val="kk-KZ" w:eastAsia="en-US"/>
              </w:rPr>
              <w:t xml:space="preserve"> </w:t>
            </w:r>
            <w:r w:rsidRPr="00197CE2">
              <w:rPr>
                <w:color w:val="000000" w:themeColor="text1"/>
                <w:sz w:val="24"/>
                <w:szCs w:val="24"/>
                <w:lang w:val="kk-KZ" w:eastAsia="en-US"/>
              </w:rPr>
              <w:t>Брюлло</w:t>
            </w:r>
          </w:p>
          <w:p w14:paraId="4CD6B8FE" w14:textId="77777777" w:rsidR="00771CB2" w:rsidRPr="00197CE2" w:rsidRDefault="00771CB2" w:rsidP="00197CE2">
            <w:pPr>
              <w:jc w:val="both"/>
              <w:rPr>
                <w:color w:val="000000" w:themeColor="text1"/>
                <w:sz w:val="24"/>
                <w:szCs w:val="24"/>
                <w:lang w:val="kk-KZ" w:eastAsia="en-US"/>
              </w:rPr>
            </w:pPr>
          </w:p>
        </w:tc>
        <w:tc>
          <w:tcPr>
            <w:tcW w:w="2104" w:type="dxa"/>
            <w:tcBorders>
              <w:top w:val="single" w:sz="4" w:space="0" w:color="auto"/>
              <w:left w:val="single" w:sz="4" w:space="0" w:color="auto"/>
              <w:bottom w:val="single" w:sz="4" w:space="0" w:color="auto"/>
              <w:right w:val="single" w:sz="4" w:space="0" w:color="auto"/>
            </w:tcBorders>
          </w:tcPr>
          <w:p w14:paraId="6483CDE0" w14:textId="77777777" w:rsidR="00771CB2" w:rsidRPr="00197CE2" w:rsidRDefault="00771CB2" w:rsidP="00197CE2">
            <w:pPr>
              <w:jc w:val="both"/>
              <w:rPr>
                <w:bCs/>
                <w:color w:val="000000" w:themeColor="text1"/>
                <w:sz w:val="24"/>
                <w:szCs w:val="24"/>
                <w:lang w:val="kk-KZ" w:eastAsia="en-US"/>
              </w:rPr>
            </w:pPr>
          </w:p>
        </w:tc>
      </w:tr>
      <w:tr w:rsidR="00771CB2" w:rsidRPr="00197CE2" w14:paraId="58F6A923" w14:textId="77777777" w:rsidTr="000A4F15">
        <w:trPr>
          <w:trHeight w:val="2392"/>
        </w:trPr>
        <w:tc>
          <w:tcPr>
            <w:tcW w:w="2240" w:type="dxa"/>
            <w:tcBorders>
              <w:top w:val="single" w:sz="4" w:space="0" w:color="auto"/>
              <w:left w:val="single" w:sz="4" w:space="0" w:color="auto"/>
              <w:bottom w:val="single" w:sz="4" w:space="0" w:color="auto"/>
              <w:right w:val="single" w:sz="4" w:space="0" w:color="auto"/>
            </w:tcBorders>
            <w:hideMark/>
          </w:tcPr>
          <w:p w14:paraId="0D694F7B"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Шығармашылықтағы нарратив</w:t>
            </w:r>
          </w:p>
        </w:tc>
        <w:tc>
          <w:tcPr>
            <w:tcW w:w="3119" w:type="dxa"/>
            <w:tcBorders>
              <w:top w:val="single" w:sz="4" w:space="0" w:color="auto"/>
              <w:left w:val="single" w:sz="4" w:space="0" w:color="auto"/>
              <w:bottom w:val="single" w:sz="4" w:space="0" w:color="auto"/>
              <w:right w:val="single" w:sz="4" w:space="0" w:color="auto"/>
            </w:tcBorders>
          </w:tcPr>
          <w:p w14:paraId="7DC319B5" w14:textId="6FBD37F9"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Шығармашылық өнердегі нарративтік алатын орны мен рөлі</w:t>
            </w:r>
            <w:r w:rsidR="001216FD" w:rsidRPr="00197CE2">
              <w:rPr>
                <w:bCs/>
                <w:color w:val="000000" w:themeColor="text1"/>
                <w:sz w:val="24"/>
                <w:szCs w:val="24"/>
                <w:lang w:val="kk-KZ" w:eastAsia="en-US"/>
              </w:rPr>
              <w:t>.</w:t>
            </w:r>
          </w:p>
          <w:p w14:paraId="40BE3EFF"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Оқырманның қабылдау теориясы</w:t>
            </w:r>
          </w:p>
        </w:tc>
        <w:tc>
          <w:tcPr>
            <w:tcW w:w="2126" w:type="dxa"/>
            <w:tcBorders>
              <w:top w:val="single" w:sz="4" w:space="0" w:color="auto"/>
              <w:left w:val="single" w:sz="4" w:space="0" w:color="auto"/>
              <w:bottom w:val="single" w:sz="4" w:space="0" w:color="auto"/>
              <w:right w:val="single" w:sz="4" w:space="0" w:color="auto"/>
            </w:tcBorders>
            <w:hideMark/>
          </w:tcPr>
          <w:p w14:paraId="5D839B6B" w14:textId="2A4C3584" w:rsidR="00771CB2" w:rsidRPr="00197CE2" w:rsidRDefault="00771CB2" w:rsidP="00197CE2">
            <w:pPr>
              <w:jc w:val="both"/>
              <w:rPr>
                <w:color w:val="000000" w:themeColor="text1"/>
                <w:spacing w:val="74"/>
                <w:sz w:val="24"/>
                <w:szCs w:val="24"/>
                <w:lang w:val="kk-KZ" w:eastAsia="en-US"/>
              </w:rPr>
            </w:pPr>
            <w:r w:rsidRPr="00197CE2">
              <w:rPr>
                <w:color w:val="000000" w:themeColor="text1"/>
                <w:sz w:val="24"/>
                <w:szCs w:val="24"/>
                <w:lang w:val="kk-KZ" w:eastAsia="en-US"/>
              </w:rPr>
              <w:t>У.</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Бут</w:t>
            </w:r>
          </w:p>
          <w:p w14:paraId="1CEE4F76" w14:textId="48ADD29C"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Н.</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Фрай</w:t>
            </w:r>
          </w:p>
          <w:p w14:paraId="7D6B1171" w14:textId="4F75735A"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Р.</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Скоулз</w:t>
            </w:r>
          </w:p>
          <w:p w14:paraId="0F89295E" w14:textId="67D724E0"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С.</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Четмэн</w:t>
            </w:r>
          </w:p>
          <w:p w14:paraId="1C04C4CE" w14:textId="77777777" w:rsidR="00771CB2" w:rsidRPr="00197CE2" w:rsidRDefault="00771CB2" w:rsidP="00197CE2">
            <w:pPr>
              <w:jc w:val="both"/>
              <w:rPr>
                <w:color w:val="000000" w:themeColor="text1"/>
                <w:sz w:val="24"/>
                <w:szCs w:val="24"/>
                <w:lang w:val="kk-KZ" w:eastAsia="en-US"/>
              </w:rPr>
            </w:pPr>
            <w:r w:rsidRPr="00197CE2">
              <w:rPr>
                <w:color w:val="000000" w:themeColor="text1"/>
                <w:spacing w:val="-78"/>
                <w:sz w:val="24"/>
                <w:szCs w:val="24"/>
                <w:lang w:val="kk-KZ" w:eastAsia="en-US"/>
              </w:rPr>
              <w:t xml:space="preserve"> </w:t>
            </w:r>
            <w:r w:rsidRPr="00197CE2">
              <w:rPr>
                <w:color w:val="000000" w:themeColor="text1"/>
                <w:sz w:val="24"/>
                <w:szCs w:val="24"/>
                <w:lang w:val="kk-KZ" w:eastAsia="en-US"/>
              </w:rPr>
              <w:t>Дж.Принс</w:t>
            </w:r>
          </w:p>
          <w:p w14:paraId="7DFEDB83" w14:textId="43AE95C4"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Дж.</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Каллер</w:t>
            </w:r>
          </w:p>
          <w:p w14:paraId="35383823" w14:textId="1BB46BBA"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Д.</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 xml:space="preserve">Фелан </w:t>
            </w:r>
          </w:p>
          <w:p w14:paraId="48CE60D2" w14:textId="73958B25"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Д.</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Херман</w:t>
            </w:r>
          </w:p>
          <w:p w14:paraId="3065246B" w14:textId="4B07FCB5"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В.</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Изер</w:t>
            </w:r>
          </w:p>
          <w:p w14:paraId="3332E554" w14:textId="0C7685BF"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Х.</w:t>
            </w:r>
            <w:r w:rsidR="001216FD" w:rsidRPr="00197CE2">
              <w:rPr>
                <w:color w:val="000000" w:themeColor="text1"/>
                <w:sz w:val="24"/>
                <w:szCs w:val="24"/>
                <w:lang w:val="kk-KZ" w:eastAsia="en-US"/>
              </w:rPr>
              <w:t xml:space="preserve"> </w:t>
            </w:r>
            <w:r w:rsidRPr="00197CE2">
              <w:rPr>
                <w:color w:val="000000" w:themeColor="text1"/>
                <w:sz w:val="24"/>
                <w:szCs w:val="24"/>
                <w:lang w:val="kk-KZ" w:eastAsia="en-US"/>
              </w:rPr>
              <w:t>Яусс</w:t>
            </w:r>
          </w:p>
        </w:tc>
        <w:tc>
          <w:tcPr>
            <w:tcW w:w="2104" w:type="dxa"/>
            <w:tcBorders>
              <w:top w:val="single" w:sz="4" w:space="0" w:color="auto"/>
              <w:left w:val="single" w:sz="4" w:space="0" w:color="auto"/>
              <w:bottom w:val="single" w:sz="4" w:space="0" w:color="auto"/>
              <w:right w:val="single" w:sz="4" w:space="0" w:color="auto"/>
            </w:tcBorders>
          </w:tcPr>
          <w:p w14:paraId="429493CB" w14:textId="77777777" w:rsidR="00771CB2" w:rsidRPr="00197CE2" w:rsidRDefault="00771CB2" w:rsidP="00197CE2">
            <w:pPr>
              <w:jc w:val="both"/>
              <w:rPr>
                <w:bCs/>
                <w:color w:val="000000" w:themeColor="text1"/>
                <w:sz w:val="24"/>
                <w:szCs w:val="24"/>
                <w:lang w:val="kk-KZ" w:eastAsia="en-US"/>
              </w:rPr>
            </w:pPr>
          </w:p>
        </w:tc>
      </w:tr>
      <w:tr w:rsidR="00771CB2" w:rsidRPr="00197CE2" w14:paraId="420BDE40" w14:textId="77777777" w:rsidTr="000A4F15">
        <w:trPr>
          <w:trHeight w:val="549"/>
        </w:trPr>
        <w:tc>
          <w:tcPr>
            <w:tcW w:w="2240" w:type="dxa"/>
            <w:tcBorders>
              <w:top w:val="single" w:sz="4" w:space="0" w:color="auto"/>
              <w:left w:val="single" w:sz="4" w:space="0" w:color="auto"/>
              <w:bottom w:val="single" w:sz="4" w:space="0" w:color="auto"/>
              <w:right w:val="single" w:sz="4" w:space="0" w:color="auto"/>
            </w:tcBorders>
            <w:hideMark/>
          </w:tcPr>
          <w:p w14:paraId="09C38E1E"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Діндегі нарратив</w:t>
            </w:r>
          </w:p>
        </w:tc>
        <w:tc>
          <w:tcPr>
            <w:tcW w:w="3119" w:type="dxa"/>
            <w:tcBorders>
              <w:top w:val="single" w:sz="4" w:space="0" w:color="auto"/>
              <w:left w:val="single" w:sz="4" w:space="0" w:color="auto"/>
              <w:bottom w:val="single" w:sz="4" w:space="0" w:color="auto"/>
              <w:right w:val="single" w:sz="4" w:space="0" w:color="auto"/>
            </w:tcBorders>
            <w:hideMark/>
          </w:tcPr>
          <w:p w14:paraId="2E2FC5AE" w14:textId="1AF3D841"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Хадис тарихи нарративтің түрі ретінде қарастыры</w:t>
            </w:r>
            <w:r w:rsidR="000A4F15">
              <w:rPr>
                <w:bCs/>
                <w:color w:val="000000" w:themeColor="text1"/>
                <w:sz w:val="24"/>
                <w:szCs w:val="24"/>
                <w:lang w:val="kk-KZ" w:eastAsia="en-US"/>
              </w:rPr>
              <w:t xml:space="preserve"> лады</w:t>
            </w:r>
          </w:p>
        </w:tc>
        <w:tc>
          <w:tcPr>
            <w:tcW w:w="2126" w:type="dxa"/>
            <w:tcBorders>
              <w:top w:val="single" w:sz="4" w:space="0" w:color="auto"/>
              <w:left w:val="single" w:sz="4" w:space="0" w:color="auto"/>
              <w:bottom w:val="single" w:sz="4" w:space="0" w:color="auto"/>
              <w:right w:val="single" w:sz="4" w:space="0" w:color="auto"/>
            </w:tcBorders>
            <w:hideMark/>
          </w:tcPr>
          <w:p w14:paraId="79BF6133" w14:textId="77777777"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eastAsia="en-US"/>
              </w:rPr>
              <w:t xml:space="preserve">Құран кәрім </w:t>
            </w:r>
          </w:p>
        </w:tc>
        <w:tc>
          <w:tcPr>
            <w:tcW w:w="2104" w:type="dxa"/>
            <w:tcBorders>
              <w:top w:val="single" w:sz="4" w:space="0" w:color="auto"/>
              <w:left w:val="single" w:sz="4" w:space="0" w:color="auto"/>
              <w:bottom w:val="single" w:sz="4" w:space="0" w:color="auto"/>
              <w:right w:val="single" w:sz="4" w:space="0" w:color="auto"/>
            </w:tcBorders>
          </w:tcPr>
          <w:p w14:paraId="3E00DC2F" w14:textId="77777777" w:rsidR="00771CB2" w:rsidRPr="00197CE2" w:rsidRDefault="00771CB2" w:rsidP="00197CE2">
            <w:pPr>
              <w:jc w:val="both"/>
              <w:rPr>
                <w:bCs/>
                <w:color w:val="000000" w:themeColor="text1"/>
                <w:sz w:val="24"/>
                <w:szCs w:val="24"/>
                <w:lang w:val="kk-KZ" w:eastAsia="en-US"/>
              </w:rPr>
            </w:pPr>
          </w:p>
        </w:tc>
      </w:tr>
      <w:tr w:rsidR="00771CB2" w:rsidRPr="00197CE2" w14:paraId="6FDEBAFB" w14:textId="77777777" w:rsidTr="0015709A">
        <w:tc>
          <w:tcPr>
            <w:tcW w:w="2240" w:type="dxa"/>
            <w:tcBorders>
              <w:top w:val="single" w:sz="4" w:space="0" w:color="auto"/>
              <w:left w:val="single" w:sz="4" w:space="0" w:color="auto"/>
              <w:bottom w:val="nil"/>
              <w:right w:val="single" w:sz="4" w:space="0" w:color="auto"/>
            </w:tcBorders>
          </w:tcPr>
          <w:p w14:paraId="5C5A1BA9" w14:textId="77777777" w:rsidR="00771CB2" w:rsidRPr="00197CE2" w:rsidRDefault="00771CB2" w:rsidP="00197CE2">
            <w:pPr>
              <w:jc w:val="both"/>
              <w:rPr>
                <w:bCs/>
                <w:color w:val="000000" w:themeColor="text1"/>
                <w:sz w:val="24"/>
                <w:szCs w:val="24"/>
                <w:lang w:val="kk-KZ" w:eastAsia="en-US"/>
              </w:rPr>
            </w:pPr>
            <w:r w:rsidRPr="00197CE2">
              <w:rPr>
                <w:bCs/>
                <w:color w:val="000000" w:themeColor="text1"/>
                <w:sz w:val="24"/>
                <w:szCs w:val="24"/>
                <w:lang w:val="kk-KZ" w:eastAsia="en-US"/>
              </w:rPr>
              <w:t xml:space="preserve">Отбасындағы нарратив </w:t>
            </w:r>
          </w:p>
        </w:tc>
        <w:tc>
          <w:tcPr>
            <w:tcW w:w="3119" w:type="dxa"/>
            <w:tcBorders>
              <w:top w:val="single" w:sz="4" w:space="0" w:color="auto"/>
              <w:left w:val="single" w:sz="4" w:space="0" w:color="auto"/>
              <w:bottom w:val="nil"/>
              <w:right w:val="single" w:sz="4" w:space="0" w:color="auto"/>
            </w:tcBorders>
          </w:tcPr>
          <w:p w14:paraId="07E3F724" w14:textId="60EA7675" w:rsidR="00771CB2" w:rsidRPr="00197CE2" w:rsidRDefault="00771CB2" w:rsidP="00197CE2">
            <w:pPr>
              <w:jc w:val="both"/>
              <w:rPr>
                <w:color w:val="000000" w:themeColor="text1"/>
                <w:sz w:val="24"/>
                <w:szCs w:val="24"/>
                <w:highlight w:val="yellow"/>
                <w:lang w:val="kk-KZ"/>
              </w:rPr>
            </w:pPr>
            <w:r w:rsidRPr="00197CE2">
              <w:rPr>
                <w:color w:val="000000" w:themeColor="text1"/>
                <w:sz w:val="24"/>
                <w:szCs w:val="24"/>
                <w:lang w:val="kk-KZ"/>
              </w:rPr>
              <w:t>Отбасылық нарратив – отбасының өмірлік цик</w:t>
            </w:r>
            <w:r w:rsidR="000A4F15">
              <w:rPr>
                <w:color w:val="000000" w:themeColor="text1"/>
                <w:sz w:val="24"/>
                <w:szCs w:val="24"/>
                <w:lang w:val="kk-KZ"/>
              </w:rPr>
              <w:t xml:space="preserve"> </w:t>
            </w:r>
            <w:r w:rsidRPr="00197CE2">
              <w:rPr>
                <w:color w:val="000000" w:themeColor="text1"/>
                <w:sz w:val="24"/>
                <w:szCs w:val="24"/>
                <w:lang w:val="kk-KZ"/>
              </w:rPr>
              <w:t>лінің мифологиялық және ритуалдық әдет-ғұрыпта</w:t>
            </w:r>
            <w:r w:rsidR="000A4F15">
              <w:rPr>
                <w:color w:val="000000" w:themeColor="text1"/>
                <w:sz w:val="24"/>
                <w:szCs w:val="24"/>
                <w:lang w:val="kk-KZ"/>
              </w:rPr>
              <w:t xml:space="preserve"> </w:t>
            </w:r>
            <w:r w:rsidRPr="00197CE2">
              <w:rPr>
                <w:color w:val="000000" w:themeColor="text1"/>
                <w:sz w:val="24"/>
                <w:szCs w:val="24"/>
                <w:lang w:val="kk-KZ"/>
              </w:rPr>
              <w:t>рымен, бала тәрбиесінің жүзеге асырылуымен байла</w:t>
            </w:r>
            <w:r w:rsidR="000A4F15">
              <w:rPr>
                <w:color w:val="000000" w:themeColor="text1"/>
                <w:sz w:val="24"/>
                <w:szCs w:val="24"/>
                <w:lang w:val="kk-KZ"/>
              </w:rPr>
              <w:t xml:space="preserve"> </w:t>
            </w:r>
            <w:r w:rsidRPr="00197CE2">
              <w:rPr>
                <w:color w:val="000000" w:themeColor="text1"/>
                <w:sz w:val="24"/>
                <w:szCs w:val="24"/>
                <w:lang w:val="kk-KZ"/>
              </w:rPr>
              <w:t>нысты болған әңгімелермен анықталады. Отбасылық нарратив отбасы мәдение</w:t>
            </w:r>
            <w:r w:rsidR="000A4F15">
              <w:rPr>
                <w:color w:val="000000" w:themeColor="text1"/>
                <w:sz w:val="24"/>
                <w:szCs w:val="24"/>
                <w:lang w:val="kk-KZ"/>
              </w:rPr>
              <w:t xml:space="preserve"> </w:t>
            </w:r>
            <w:r w:rsidRPr="00197CE2">
              <w:rPr>
                <w:color w:val="000000" w:themeColor="text1"/>
                <w:sz w:val="24"/>
                <w:szCs w:val="24"/>
                <w:lang w:val="kk-KZ"/>
              </w:rPr>
              <w:t>тінің көрнекі көрінісі ретін</w:t>
            </w:r>
            <w:r w:rsidR="000A4F15">
              <w:rPr>
                <w:color w:val="000000" w:themeColor="text1"/>
                <w:sz w:val="24"/>
                <w:szCs w:val="24"/>
                <w:lang w:val="kk-KZ"/>
              </w:rPr>
              <w:t xml:space="preserve"> </w:t>
            </w:r>
            <w:r w:rsidRPr="00197CE2">
              <w:rPr>
                <w:color w:val="000000" w:themeColor="text1"/>
                <w:sz w:val="24"/>
                <w:szCs w:val="24"/>
                <w:lang w:val="kk-KZ"/>
              </w:rPr>
              <w:t>де фольклортанушылар мен мәдени антропология ма</w:t>
            </w:r>
            <w:r w:rsidR="000A4F15">
              <w:rPr>
                <w:color w:val="000000" w:themeColor="text1"/>
                <w:sz w:val="24"/>
                <w:szCs w:val="24"/>
                <w:lang w:val="kk-KZ"/>
              </w:rPr>
              <w:t xml:space="preserve"> </w:t>
            </w:r>
            <w:r w:rsidRPr="00197CE2">
              <w:rPr>
                <w:color w:val="000000" w:themeColor="text1"/>
                <w:sz w:val="24"/>
                <w:szCs w:val="24"/>
                <w:lang w:val="kk-KZ"/>
              </w:rPr>
              <w:t>мандары этнографиялық ма</w:t>
            </w:r>
            <w:r w:rsidR="000A4F15">
              <w:rPr>
                <w:color w:val="000000" w:themeColor="text1"/>
                <w:sz w:val="24"/>
                <w:szCs w:val="24"/>
                <w:lang w:val="kk-KZ"/>
              </w:rPr>
              <w:t xml:space="preserve"> </w:t>
            </w:r>
            <w:r w:rsidRPr="00197CE2">
              <w:rPr>
                <w:color w:val="000000" w:themeColor="text1"/>
                <w:sz w:val="24"/>
                <w:szCs w:val="24"/>
                <w:lang w:val="kk-KZ"/>
              </w:rPr>
              <w:t xml:space="preserve">териал негізінде зерттеген. </w:t>
            </w:r>
          </w:p>
        </w:tc>
        <w:tc>
          <w:tcPr>
            <w:tcW w:w="2126" w:type="dxa"/>
            <w:tcBorders>
              <w:top w:val="single" w:sz="4" w:space="0" w:color="auto"/>
              <w:left w:val="single" w:sz="4" w:space="0" w:color="auto"/>
              <w:bottom w:val="nil"/>
              <w:right w:val="single" w:sz="4" w:space="0" w:color="auto"/>
            </w:tcBorders>
          </w:tcPr>
          <w:p w14:paraId="747F2BA9" w14:textId="77777777" w:rsidR="000A4F15" w:rsidRDefault="00771CB2" w:rsidP="00197CE2">
            <w:pPr>
              <w:jc w:val="both"/>
              <w:rPr>
                <w:color w:val="000000" w:themeColor="text1"/>
                <w:sz w:val="24"/>
                <w:szCs w:val="24"/>
                <w:lang w:val="kk-KZ"/>
              </w:rPr>
            </w:pPr>
            <w:r w:rsidRPr="00197CE2">
              <w:rPr>
                <w:color w:val="000000" w:themeColor="text1"/>
                <w:sz w:val="24"/>
                <w:szCs w:val="24"/>
                <w:lang w:val="kk-KZ"/>
              </w:rPr>
              <w:t>Б.</w:t>
            </w:r>
            <w:r w:rsidR="001216FD" w:rsidRPr="00197CE2">
              <w:rPr>
                <w:color w:val="000000" w:themeColor="text1"/>
                <w:sz w:val="24"/>
                <w:szCs w:val="24"/>
                <w:lang w:val="kk-KZ"/>
              </w:rPr>
              <w:t xml:space="preserve"> </w:t>
            </w:r>
            <w:r w:rsidRPr="00197CE2">
              <w:rPr>
                <w:color w:val="000000" w:themeColor="text1"/>
                <w:sz w:val="24"/>
                <w:szCs w:val="24"/>
                <w:lang w:val="kk-KZ"/>
              </w:rPr>
              <w:t xml:space="preserve">Успенский, </w:t>
            </w:r>
          </w:p>
          <w:p w14:paraId="16FCC01A" w14:textId="77777777" w:rsidR="000A4F15" w:rsidRDefault="00771CB2" w:rsidP="00197CE2">
            <w:pPr>
              <w:jc w:val="both"/>
              <w:rPr>
                <w:color w:val="000000" w:themeColor="text1"/>
                <w:sz w:val="24"/>
                <w:szCs w:val="24"/>
                <w:lang w:val="kk-KZ"/>
              </w:rPr>
            </w:pPr>
            <w:r w:rsidRPr="00197CE2">
              <w:rPr>
                <w:color w:val="000000" w:themeColor="text1"/>
                <w:sz w:val="24"/>
                <w:szCs w:val="24"/>
                <w:lang w:val="kk-KZ"/>
              </w:rPr>
              <w:t>Ю.</w:t>
            </w:r>
            <w:r w:rsidR="001216FD" w:rsidRPr="00197CE2">
              <w:rPr>
                <w:color w:val="000000" w:themeColor="text1"/>
                <w:sz w:val="24"/>
                <w:szCs w:val="24"/>
                <w:lang w:val="kk-KZ"/>
              </w:rPr>
              <w:t xml:space="preserve"> </w:t>
            </w:r>
            <w:r w:rsidRPr="00197CE2">
              <w:rPr>
                <w:color w:val="000000" w:themeColor="text1"/>
                <w:sz w:val="24"/>
                <w:szCs w:val="24"/>
                <w:lang w:val="kk-KZ"/>
              </w:rPr>
              <w:t xml:space="preserve">Лотман, </w:t>
            </w:r>
          </w:p>
          <w:p w14:paraId="4F8CE443" w14:textId="796261D6" w:rsidR="00771CB2" w:rsidRPr="00197CE2" w:rsidRDefault="00771CB2" w:rsidP="00197CE2">
            <w:pPr>
              <w:jc w:val="both"/>
              <w:rPr>
                <w:color w:val="000000" w:themeColor="text1"/>
                <w:sz w:val="24"/>
                <w:szCs w:val="24"/>
                <w:lang w:val="kk-KZ" w:eastAsia="en-US"/>
              </w:rPr>
            </w:pPr>
            <w:r w:rsidRPr="00197CE2">
              <w:rPr>
                <w:color w:val="000000" w:themeColor="text1"/>
                <w:sz w:val="24"/>
                <w:szCs w:val="24"/>
                <w:lang w:val="kk-KZ"/>
              </w:rPr>
              <w:t>В.</w:t>
            </w:r>
            <w:r w:rsidR="001216FD" w:rsidRPr="00197CE2">
              <w:rPr>
                <w:color w:val="000000" w:themeColor="text1"/>
                <w:sz w:val="24"/>
                <w:szCs w:val="24"/>
                <w:lang w:val="kk-KZ"/>
              </w:rPr>
              <w:t xml:space="preserve"> </w:t>
            </w:r>
            <w:r w:rsidRPr="00197CE2">
              <w:rPr>
                <w:color w:val="000000" w:themeColor="text1"/>
                <w:sz w:val="24"/>
                <w:szCs w:val="24"/>
                <w:lang w:val="kk-KZ"/>
              </w:rPr>
              <w:t>Топоров</w:t>
            </w:r>
          </w:p>
        </w:tc>
        <w:tc>
          <w:tcPr>
            <w:tcW w:w="2104" w:type="dxa"/>
            <w:tcBorders>
              <w:top w:val="single" w:sz="4" w:space="0" w:color="auto"/>
              <w:left w:val="single" w:sz="4" w:space="0" w:color="auto"/>
              <w:bottom w:val="nil"/>
              <w:right w:val="single" w:sz="4" w:space="0" w:color="auto"/>
            </w:tcBorders>
          </w:tcPr>
          <w:p w14:paraId="6B1DC36A" w14:textId="77777777" w:rsidR="00771CB2" w:rsidRPr="00197CE2" w:rsidRDefault="00771CB2" w:rsidP="00197CE2">
            <w:pPr>
              <w:jc w:val="both"/>
              <w:rPr>
                <w:bCs/>
                <w:color w:val="000000" w:themeColor="text1"/>
                <w:sz w:val="24"/>
                <w:szCs w:val="24"/>
                <w:lang w:val="kk-KZ" w:eastAsia="en-US"/>
              </w:rPr>
            </w:pPr>
          </w:p>
        </w:tc>
      </w:tr>
      <w:tr w:rsidR="000A4F15" w:rsidRPr="000A4F15" w14:paraId="00EF398B" w14:textId="77777777" w:rsidTr="0015709A">
        <w:tc>
          <w:tcPr>
            <w:tcW w:w="2240" w:type="dxa"/>
            <w:tcBorders>
              <w:top w:val="single" w:sz="4" w:space="0" w:color="auto"/>
              <w:left w:val="single" w:sz="4" w:space="0" w:color="auto"/>
              <w:bottom w:val="nil"/>
              <w:right w:val="single" w:sz="4" w:space="0" w:color="auto"/>
            </w:tcBorders>
          </w:tcPr>
          <w:p w14:paraId="1A62ADDC" w14:textId="76D71DF8" w:rsidR="000A4F15" w:rsidRPr="00197CE2" w:rsidRDefault="000A4F15" w:rsidP="00197CE2">
            <w:pPr>
              <w:jc w:val="both"/>
              <w:rPr>
                <w:bCs/>
                <w:color w:val="000000" w:themeColor="text1"/>
                <w:lang w:val="kk-KZ" w:eastAsia="en-US"/>
              </w:rPr>
            </w:pPr>
            <w:r w:rsidRPr="00197CE2">
              <w:rPr>
                <w:bCs/>
                <w:color w:val="000000" w:themeColor="text1"/>
                <w:sz w:val="24"/>
                <w:szCs w:val="24"/>
                <w:lang w:val="kk-KZ" w:eastAsia="en-US"/>
              </w:rPr>
              <w:t>Экономикадағы нарратив</w:t>
            </w:r>
          </w:p>
        </w:tc>
        <w:tc>
          <w:tcPr>
            <w:tcW w:w="3119" w:type="dxa"/>
            <w:tcBorders>
              <w:top w:val="single" w:sz="4" w:space="0" w:color="auto"/>
              <w:left w:val="single" w:sz="4" w:space="0" w:color="auto"/>
              <w:bottom w:val="nil"/>
              <w:right w:val="single" w:sz="4" w:space="0" w:color="auto"/>
            </w:tcBorders>
          </w:tcPr>
          <w:p w14:paraId="4BD8833E" w14:textId="7B0F7C70" w:rsidR="000A4F15" w:rsidRPr="00197CE2" w:rsidRDefault="000A4F15" w:rsidP="000A4F15">
            <w:pPr>
              <w:ind w:firstLine="34"/>
              <w:jc w:val="both"/>
              <w:rPr>
                <w:color w:val="000000" w:themeColor="text1"/>
                <w:sz w:val="24"/>
                <w:szCs w:val="24"/>
                <w:lang w:val="kk-KZ"/>
              </w:rPr>
            </w:pPr>
            <w:r w:rsidRPr="00197CE2">
              <w:rPr>
                <w:color w:val="000000" w:themeColor="text1"/>
                <w:sz w:val="24"/>
                <w:szCs w:val="24"/>
                <w:lang w:val="kk-KZ"/>
              </w:rPr>
              <w:t>Экономикалық нарратив - бұл экономикалық оқиғалар</w:t>
            </w:r>
            <w:r>
              <w:rPr>
                <w:color w:val="000000" w:themeColor="text1"/>
                <w:sz w:val="24"/>
                <w:szCs w:val="24"/>
                <w:lang w:val="kk-KZ"/>
              </w:rPr>
              <w:t xml:space="preserve"> </w:t>
            </w:r>
            <w:r w:rsidRPr="00197CE2">
              <w:rPr>
                <w:color w:val="000000" w:themeColor="text1"/>
                <w:sz w:val="24"/>
                <w:szCs w:val="24"/>
                <w:lang w:val="kk-KZ"/>
              </w:rPr>
              <w:t>дың барысындағы нарық</w:t>
            </w:r>
            <w:r>
              <w:rPr>
                <w:color w:val="000000" w:themeColor="text1"/>
                <w:sz w:val="24"/>
                <w:szCs w:val="24"/>
                <w:lang w:val="kk-KZ"/>
              </w:rPr>
              <w:t xml:space="preserve"> тық жағдайдың әсерін қарастыру</w:t>
            </w:r>
          </w:p>
          <w:p w14:paraId="56B49328" w14:textId="77777777" w:rsidR="000A4F15" w:rsidRPr="00197CE2" w:rsidRDefault="000A4F15" w:rsidP="00197CE2">
            <w:pPr>
              <w:jc w:val="both"/>
              <w:rPr>
                <w:color w:val="000000" w:themeColor="text1"/>
                <w:lang w:val="kk-KZ"/>
              </w:rPr>
            </w:pPr>
          </w:p>
        </w:tc>
        <w:tc>
          <w:tcPr>
            <w:tcW w:w="2126" w:type="dxa"/>
            <w:tcBorders>
              <w:top w:val="single" w:sz="4" w:space="0" w:color="auto"/>
              <w:left w:val="single" w:sz="4" w:space="0" w:color="auto"/>
              <w:bottom w:val="nil"/>
              <w:right w:val="single" w:sz="4" w:space="0" w:color="auto"/>
            </w:tcBorders>
          </w:tcPr>
          <w:p w14:paraId="687E553F" w14:textId="665A060C" w:rsidR="000A4F15" w:rsidRPr="00197CE2" w:rsidRDefault="000A4F15" w:rsidP="00197CE2">
            <w:pPr>
              <w:jc w:val="both"/>
              <w:rPr>
                <w:color w:val="000000" w:themeColor="text1"/>
                <w:lang w:val="kk-KZ"/>
              </w:rPr>
            </w:pPr>
            <w:r w:rsidRPr="00197CE2">
              <w:rPr>
                <w:color w:val="000000" w:themeColor="text1"/>
                <w:sz w:val="24"/>
                <w:szCs w:val="24"/>
              </w:rPr>
              <w:t>Р</w:t>
            </w:r>
            <w:r w:rsidRPr="00197CE2">
              <w:rPr>
                <w:color w:val="000000" w:themeColor="text1"/>
                <w:sz w:val="24"/>
                <w:szCs w:val="24"/>
                <w:lang w:val="kk-KZ"/>
              </w:rPr>
              <w:t>.</w:t>
            </w:r>
            <w:r>
              <w:rPr>
                <w:color w:val="000000" w:themeColor="text1"/>
                <w:sz w:val="24"/>
                <w:szCs w:val="24"/>
                <w:lang w:val="kk-KZ"/>
              </w:rPr>
              <w:t xml:space="preserve"> </w:t>
            </w:r>
            <w:r w:rsidRPr="00197CE2">
              <w:rPr>
                <w:color w:val="000000" w:themeColor="text1"/>
                <w:sz w:val="24"/>
                <w:szCs w:val="24"/>
              </w:rPr>
              <w:t>Шиллер</w:t>
            </w:r>
          </w:p>
        </w:tc>
        <w:tc>
          <w:tcPr>
            <w:tcW w:w="2104" w:type="dxa"/>
            <w:tcBorders>
              <w:top w:val="single" w:sz="4" w:space="0" w:color="auto"/>
              <w:left w:val="single" w:sz="4" w:space="0" w:color="auto"/>
              <w:bottom w:val="nil"/>
              <w:right w:val="single" w:sz="4" w:space="0" w:color="auto"/>
            </w:tcBorders>
          </w:tcPr>
          <w:p w14:paraId="51994B6B" w14:textId="7CCC3D75" w:rsidR="000A4F15" w:rsidRPr="00197CE2" w:rsidRDefault="000A4F15" w:rsidP="00197CE2">
            <w:pPr>
              <w:jc w:val="both"/>
              <w:rPr>
                <w:bCs/>
                <w:color w:val="000000" w:themeColor="text1"/>
                <w:lang w:val="kk-KZ" w:eastAsia="en-US"/>
              </w:rPr>
            </w:pPr>
            <w:r w:rsidRPr="00197CE2">
              <w:rPr>
                <w:bCs/>
                <w:color w:val="000000" w:themeColor="text1"/>
                <w:sz w:val="24"/>
                <w:szCs w:val="24"/>
                <w:lang w:val="kk-KZ" w:eastAsia="en-US"/>
              </w:rPr>
              <w:t>С. Уралов «2050 нарратив Одағы» жоба жетекшісі</w:t>
            </w:r>
          </w:p>
        </w:tc>
      </w:tr>
      <w:tr w:rsidR="0015709A" w:rsidRPr="00197CE2" w14:paraId="7FCAD522" w14:textId="77777777" w:rsidTr="0015709A">
        <w:tc>
          <w:tcPr>
            <w:tcW w:w="9589" w:type="dxa"/>
            <w:gridSpan w:val="4"/>
            <w:tcBorders>
              <w:top w:val="nil"/>
              <w:left w:val="nil"/>
              <w:bottom w:val="single" w:sz="4" w:space="0" w:color="auto"/>
              <w:right w:val="nil"/>
            </w:tcBorders>
          </w:tcPr>
          <w:p w14:paraId="57C5CA59" w14:textId="77777777" w:rsidR="0015709A" w:rsidRDefault="0015709A" w:rsidP="0015709A">
            <w:pPr>
              <w:ind w:hanging="94"/>
              <w:jc w:val="both"/>
              <w:rPr>
                <w:bCs/>
                <w:color w:val="000000" w:themeColor="text1"/>
                <w:sz w:val="28"/>
                <w:szCs w:val="28"/>
                <w:lang w:val="kk-KZ" w:eastAsia="en-US"/>
              </w:rPr>
            </w:pPr>
            <w:r w:rsidRPr="0015709A">
              <w:rPr>
                <w:bCs/>
                <w:color w:val="000000" w:themeColor="text1"/>
                <w:sz w:val="28"/>
                <w:szCs w:val="28"/>
                <w:lang w:val="kk-KZ" w:eastAsia="en-US"/>
              </w:rPr>
              <w:lastRenderedPageBreak/>
              <w:t xml:space="preserve">1-кестенің жалғасы </w:t>
            </w:r>
          </w:p>
          <w:p w14:paraId="59F0A3DA" w14:textId="77777777" w:rsidR="0015709A" w:rsidRPr="0015709A" w:rsidRDefault="0015709A" w:rsidP="0015709A">
            <w:pPr>
              <w:ind w:hanging="94"/>
              <w:jc w:val="both"/>
              <w:rPr>
                <w:bCs/>
                <w:color w:val="000000" w:themeColor="text1"/>
                <w:sz w:val="16"/>
                <w:szCs w:val="16"/>
                <w:lang w:val="kk-KZ" w:eastAsia="en-US"/>
              </w:rPr>
            </w:pPr>
          </w:p>
        </w:tc>
      </w:tr>
      <w:tr w:rsidR="0015709A" w:rsidRPr="00197CE2" w14:paraId="665E8345" w14:textId="77777777" w:rsidTr="0015709A">
        <w:tc>
          <w:tcPr>
            <w:tcW w:w="2240" w:type="dxa"/>
            <w:tcBorders>
              <w:top w:val="single" w:sz="4" w:space="0" w:color="auto"/>
              <w:left w:val="single" w:sz="4" w:space="0" w:color="auto"/>
              <w:bottom w:val="single" w:sz="4" w:space="0" w:color="auto"/>
              <w:right w:val="single" w:sz="4" w:space="0" w:color="auto"/>
            </w:tcBorders>
          </w:tcPr>
          <w:p w14:paraId="235F6B9F" w14:textId="77777777" w:rsidR="0015709A" w:rsidRPr="00197CE2" w:rsidRDefault="0015709A" w:rsidP="0015709A">
            <w:pPr>
              <w:jc w:val="center"/>
              <w:rPr>
                <w:rStyle w:val="jlqj4b"/>
                <w:color w:val="000000" w:themeColor="text1"/>
                <w:lang w:val="kk-KZ" w:eastAsia="en-US"/>
              </w:rPr>
            </w:pPr>
            <w:r>
              <w:rPr>
                <w:rStyle w:val="jlqj4b"/>
                <w:color w:val="000000" w:themeColor="text1"/>
                <w:lang w:val="kk-KZ" w:eastAsia="en-US"/>
              </w:rPr>
              <w:t>1</w:t>
            </w:r>
          </w:p>
        </w:tc>
        <w:tc>
          <w:tcPr>
            <w:tcW w:w="3119" w:type="dxa"/>
            <w:tcBorders>
              <w:top w:val="single" w:sz="4" w:space="0" w:color="auto"/>
              <w:left w:val="single" w:sz="4" w:space="0" w:color="auto"/>
              <w:bottom w:val="single" w:sz="4" w:space="0" w:color="auto"/>
              <w:right w:val="single" w:sz="4" w:space="0" w:color="auto"/>
            </w:tcBorders>
          </w:tcPr>
          <w:p w14:paraId="1EB06664" w14:textId="77777777" w:rsidR="0015709A" w:rsidRPr="00197CE2" w:rsidRDefault="0015709A" w:rsidP="0015709A">
            <w:pPr>
              <w:jc w:val="center"/>
              <w:rPr>
                <w:rFonts w:eastAsia="Calibri"/>
                <w:color w:val="000000" w:themeColor="text1"/>
                <w:lang w:val="kk-KZ"/>
              </w:rPr>
            </w:pPr>
            <w:r>
              <w:rPr>
                <w:rFonts w:eastAsia="Calibri"/>
                <w:color w:val="000000" w:themeColor="text1"/>
                <w:lang w:val="kk-KZ"/>
              </w:rPr>
              <w:t>2</w:t>
            </w:r>
          </w:p>
        </w:tc>
        <w:tc>
          <w:tcPr>
            <w:tcW w:w="2126" w:type="dxa"/>
            <w:tcBorders>
              <w:top w:val="single" w:sz="4" w:space="0" w:color="auto"/>
              <w:left w:val="single" w:sz="4" w:space="0" w:color="auto"/>
              <w:bottom w:val="single" w:sz="4" w:space="0" w:color="auto"/>
              <w:right w:val="single" w:sz="4" w:space="0" w:color="auto"/>
            </w:tcBorders>
          </w:tcPr>
          <w:p w14:paraId="7054C392" w14:textId="77777777" w:rsidR="0015709A" w:rsidRPr="00197CE2" w:rsidRDefault="0015709A" w:rsidP="0015709A">
            <w:pPr>
              <w:jc w:val="center"/>
              <w:rPr>
                <w:shd w:val="clear" w:color="auto" w:fill="FFFFFF"/>
              </w:rPr>
            </w:pPr>
            <w:r>
              <w:rPr>
                <w:shd w:val="clear" w:color="auto" w:fill="FFFFFF"/>
              </w:rPr>
              <w:t>3</w:t>
            </w:r>
          </w:p>
        </w:tc>
        <w:tc>
          <w:tcPr>
            <w:tcW w:w="2104" w:type="dxa"/>
            <w:tcBorders>
              <w:top w:val="single" w:sz="4" w:space="0" w:color="auto"/>
              <w:left w:val="single" w:sz="4" w:space="0" w:color="auto"/>
              <w:bottom w:val="single" w:sz="4" w:space="0" w:color="auto"/>
              <w:right w:val="single" w:sz="4" w:space="0" w:color="auto"/>
            </w:tcBorders>
          </w:tcPr>
          <w:p w14:paraId="7EDFAF8C" w14:textId="77777777" w:rsidR="0015709A" w:rsidRPr="00197CE2" w:rsidRDefault="0015709A" w:rsidP="0015709A">
            <w:pPr>
              <w:jc w:val="center"/>
              <w:rPr>
                <w:bCs/>
                <w:color w:val="000000" w:themeColor="text1"/>
                <w:lang w:val="kk-KZ" w:eastAsia="en-US"/>
              </w:rPr>
            </w:pPr>
            <w:r>
              <w:rPr>
                <w:bCs/>
                <w:color w:val="000000" w:themeColor="text1"/>
                <w:lang w:val="kk-KZ" w:eastAsia="en-US"/>
              </w:rPr>
              <w:t>4</w:t>
            </w:r>
          </w:p>
        </w:tc>
      </w:tr>
      <w:tr w:rsidR="00771CB2" w:rsidRPr="0066506E" w14:paraId="07F551F0" w14:textId="77777777" w:rsidTr="0015709A">
        <w:trPr>
          <w:trHeight w:val="1266"/>
        </w:trPr>
        <w:tc>
          <w:tcPr>
            <w:tcW w:w="2240" w:type="dxa"/>
            <w:tcBorders>
              <w:top w:val="single" w:sz="4" w:space="0" w:color="auto"/>
              <w:left w:val="single" w:sz="4" w:space="0" w:color="auto"/>
              <w:bottom w:val="single" w:sz="4" w:space="0" w:color="auto"/>
              <w:right w:val="single" w:sz="4" w:space="0" w:color="auto"/>
            </w:tcBorders>
          </w:tcPr>
          <w:p w14:paraId="4EB82A97" w14:textId="2AA77F9B" w:rsidR="00771CB2" w:rsidRPr="00197CE2" w:rsidRDefault="00771CB2" w:rsidP="00197CE2">
            <w:pPr>
              <w:jc w:val="both"/>
              <w:rPr>
                <w:bCs/>
                <w:color w:val="000000" w:themeColor="text1"/>
                <w:sz w:val="24"/>
                <w:szCs w:val="24"/>
                <w:lang w:val="kk-KZ" w:eastAsia="en-US"/>
              </w:rPr>
            </w:pPr>
          </w:p>
        </w:tc>
        <w:tc>
          <w:tcPr>
            <w:tcW w:w="3119" w:type="dxa"/>
            <w:tcBorders>
              <w:top w:val="single" w:sz="4" w:space="0" w:color="auto"/>
              <w:left w:val="single" w:sz="4" w:space="0" w:color="auto"/>
              <w:bottom w:val="single" w:sz="4" w:space="0" w:color="auto"/>
              <w:right w:val="single" w:sz="4" w:space="0" w:color="auto"/>
            </w:tcBorders>
          </w:tcPr>
          <w:p w14:paraId="57B33F79" w14:textId="29E3CB20" w:rsidR="00771CB2" w:rsidRPr="00197CE2" w:rsidRDefault="00771CB2" w:rsidP="0015709A">
            <w:pPr>
              <w:ind w:firstLine="176"/>
              <w:jc w:val="both"/>
              <w:rPr>
                <w:color w:val="000000" w:themeColor="text1"/>
                <w:sz w:val="24"/>
                <w:szCs w:val="24"/>
                <w:lang w:val="kk-KZ"/>
              </w:rPr>
            </w:pPr>
            <w:r w:rsidRPr="00197CE2">
              <w:rPr>
                <w:color w:val="000000" w:themeColor="text1"/>
                <w:sz w:val="24"/>
                <w:szCs w:val="24"/>
                <w:lang w:val="kk-KZ"/>
              </w:rPr>
              <w:t>Экономикалық нарратив- экономикалық шешімде</w:t>
            </w:r>
            <w:r w:rsidR="000A4F15">
              <w:rPr>
                <w:color w:val="000000" w:themeColor="text1"/>
                <w:sz w:val="24"/>
                <w:szCs w:val="24"/>
                <w:lang w:val="kk-KZ"/>
              </w:rPr>
              <w:t xml:space="preserve"> </w:t>
            </w:r>
            <w:r w:rsidRPr="00197CE2">
              <w:rPr>
                <w:color w:val="000000" w:themeColor="text1"/>
                <w:sz w:val="24"/>
                <w:szCs w:val="24"/>
                <w:lang w:val="kk-KZ"/>
              </w:rPr>
              <w:t>рімізді, нені және қалай инвестициялау, қанша қара</w:t>
            </w:r>
            <w:r w:rsidR="000A4F15">
              <w:rPr>
                <w:color w:val="000000" w:themeColor="text1"/>
                <w:sz w:val="24"/>
                <w:szCs w:val="24"/>
                <w:lang w:val="kk-KZ"/>
              </w:rPr>
              <w:t xml:space="preserve"> </w:t>
            </w:r>
            <w:r w:rsidRPr="00197CE2">
              <w:rPr>
                <w:color w:val="000000" w:themeColor="text1"/>
                <w:sz w:val="24"/>
                <w:szCs w:val="24"/>
                <w:lang w:val="kk-KZ"/>
              </w:rPr>
              <w:t>жат жұмсау, ірі экономи</w:t>
            </w:r>
            <w:r w:rsidR="000A4F15">
              <w:rPr>
                <w:color w:val="000000" w:themeColor="text1"/>
                <w:sz w:val="24"/>
                <w:szCs w:val="24"/>
                <w:lang w:val="kk-KZ"/>
              </w:rPr>
              <w:t xml:space="preserve"> </w:t>
            </w:r>
            <w:r w:rsidRPr="00197CE2">
              <w:rPr>
                <w:color w:val="000000" w:themeColor="text1"/>
                <w:sz w:val="24"/>
                <w:szCs w:val="24"/>
                <w:lang w:val="kk-KZ"/>
              </w:rPr>
              <w:t>калық оқиғаларды жүзеге асыруды қарастырады. Соңғы онжылдықтардағы ең жарқын экономикалық нарративтің бірі - биткоин тарихы.</w:t>
            </w:r>
          </w:p>
          <w:p w14:paraId="1296DD73" w14:textId="5F5D6564" w:rsidR="00771CB2" w:rsidRPr="00197CE2" w:rsidRDefault="00771CB2" w:rsidP="0015709A">
            <w:pPr>
              <w:ind w:firstLine="176"/>
              <w:jc w:val="both"/>
              <w:rPr>
                <w:color w:val="000000" w:themeColor="text1"/>
                <w:sz w:val="24"/>
                <w:szCs w:val="24"/>
                <w:highlight w:val="yellow"/>
                <w:lang w:val="kk-KZ"/>
              </w:rPr>
            </w:pPr>
            <w:r w:rsidRPr="00197CE2">
              <w:rPr>
                <w:color w:val="000000" w:themeColor="text1"/>
                <w:sz w:val="24"/>
                <w:szCs w:val="24"/>
                <w:lang w:val="kk-KZ"/>
              </w:rPr>
              <w:t>Экономикалық нарратив - бизнесті бастау немесе алыпсатарлық активке ин</w:t>
            </w:r>
            <w:r w:rsidR="000A4F15">
              <w:rPr>
                <w:color w:val="000000" w:themeColor="text1"/>
                <w:sz w:val="24"/>
                <w:szCs w:val="24"/>
                <w:lang w:val="kk-KZ"/>
              </w:rPr>
              <w:t xml:space="preserve"> </w:t>
            </w:r>
            <w:r w:rsidRPr="00197CE2">
              <w:rPr>
                <w:color w:val="000000" w:themeColor="text1"/>
                <w:sz w:val="24"/>
                <w:szCs w:val="24"/>
                <w:lang w:val="kk-KZ"/>
              </w:rPr>
              <w:t>вестициялау сияқты эконо</w:t>
            </w:r>
            <w:r w:rsidR="000A4F15">
              <w:rPr>
                <w:color w:val="000000" w:themeColor="text1"/>
                <w:sz w:val="24"/>
                <w:szCs w:val="24"/>
                <w:lang w:val="kk-KZ"/>
              </w:rPr>
              <w:t xml:space="preserve"> </w:t>
            </w:r>
            <w:r w:rsidRPr="00197CE2">
              <w:rPr>
                <w:color w:val="000000" w:themeColor="text1"/>
                <w:sz w:val="24"/>
                <w:szCs w:val="24"/>
                <w:lang w:val="kk-KZ"/>
              </w:rPr>
              <w:t>микалық шешімдерге әлеуетті әсер етуі мүмкін оқиғаларды жүзеге асыру. Әдетте, экономикалық нар</w:t>
            </w:r>
            <w:r w:rsidR="000A4F15">
              <w:rPr>
                <w:color w:val="000000" w:themeColor="text1"/>
                <w:sz w:val="24"/>
                <w:szCs w:val="24"/>
                <w:lang w:val="kk-KZ"/>
              </w:rPr>
              <w:t xml:space="preserve"> </w:t>
            </w:r>
            <w:r w:rsidRPr="00197CE2">
              <w:rPr>
                <w:color w:val="000000" w:themeColor="text1"/>
                <w:sz w:val="24"/>
                <w:szCs w:val="24"/>
                <w:lang w:val="kk-KZ"/>
              </w:rPr>
              <w:t>ратив кеңінен талқылана</w:t>
            </w:r>
            <w:r w:rsidR="000A4F15">
              <w:rPr>
                <w:color w:val="000000" w:themeColor="text1"/>
                <w:sz w:val="24"/>
                <w:szCs w:val="24"/>
                <w:lang w:val="kk-KZ"/>
              </w:rPr>
              <w:t xml:space="preserve"> </w:t>
            </w:r>
            <w:r w:rsidRPr="00197CE2">
              <w:rPr>
                <w:color w:val="000000" w:themeColor="text1"/>
                <w:sz w:val="24"/>
                <w:szCs w:val="24"/>
                <w:lang w:val="kk-KZ"/>
              </w:rPr>
              <w:t>тын әңгімелердің қатарын</w:t>
            </w:r>
            <w:r w:rsidR="000A4F15">
              <w:rPr>
                <w:color w:val="000000" w:themeColor="text1"/>
                <w:sz w:val="24"/>
                <w:szCs w:val="24"/>
                <w:lang w:val="kk-KZ"/>
              </w:rPr>
              <w:t xml:space="preserve"> </w:t>
            </w:r>
            <w:r w:rsidRPr="00197CE2">
              <w:rPr>
                <w:color w:val="000000" w:themeColor="text1"/>
                <w:sz w:val="24"/>
                <w:szCs w:val="24"/>
                <w:lang w:val="kk-KZ"/>
              </w:rPr>
              <w:t>да емес және оны тану үшін сюжеттің экономикалық мінез-құлықты өзгерту мүм</w:t>
            </w:r>
            <w:r w:rsidR="000A4F15">
              <w:rPr>
                <w:color w:val="000000" w:themeColor="text1"/>
                <w:sz w:val="24"/>
                <w:szCs w:val="24"/>
                <w:lang w:val="kk-KZ"/>
              </w:rPr>
              <w:t xml:space="preserve"> кіндігі бар-жоғын түсіну керек</w:t>
            </w:r>
          </w:p>
        </w:tc>
        <w:tc>
          <w:tcPr>
            <w:tcW w:w="2126" w:type="dxa"/>
            <w:tcBorders>
              <w:top w:val="single" w:sz="4" w:space="0" w:color="auto"/>
              <w:left w:val="single" w:sz="4" w:space="0" w:color="auto"/>
              <w:bottom w:val="single" w:sz="4" w:space="0" w:color="auto"/>
              <w:right w:val="single" w:sz="4" w:space="0" w:color="auto"/>
            </w:tcBorders>
          </w:tcPr>
          <w:p w14:paraId="40BA4C1C" w14:textId="06C0FD9E" w:rsidR="00771CB2" w:rsidRPr="00197CE2" w:rsidRDefault="00771CB2" w:rsidP="00197CE2">
            <w:pPr>
              <w:jc w:val="both"/>
              <w:rPr>
                <w:color w:val="000000" w:themeColor="text1"/>
                <w:sz w:val="24"/>
                <w:szCs w:val="24"/>
                <w:lang w:val="kk-KZ" w:eastAsia="en-US"/>
              </w:rPr>
            </w:pPr>
          </w:p>
        </w:tc>
        <w:tc>
          <w:tcPr>
            <w:tcW w:w="2104" w:type="dxa"/>
            <w:tcBorders>
              <w:top w:val="single" w:sz="4" w:space="0" w:color="auto"/>
              <w:left w:val="single" w:sz="4" w:space="0" w:color="auto"/>
              <w:bottom w:val="single" w:sz="4" w:space="0" w:color="auto"/>
              <w:right w:val="single" w:sz="4" w:space="0" w:color="auto"/>
            </w:tcBorders>
          </w:tcPr>
          <w:p w14:paraId="4606A504" w14:textId="1A95B84E" w:rsidR="00771CB2" w:rsidRPr="00197CE2" w:rsidRDefault="00771CB2" w:rsidP="00197CE2">
            <w:pPr>
              <w:jc w:val="both"/>
              <w:rPr>
                <w:bCs/>
                <w:color w:val="000000" w:themeColor="text1"/>
                <w:sz w:val="24"/>
                <w:szCs w:val="24"/>
                <w:lang w:val="kk-KZ" w:eastAsia="en-US"/>
              </w:rPr>
            </w:pPr>
          </w:p>
        </w:tc>
      </w:tr>
    </w:tbl>
    <w:p w14:paraId="20832AD9" w14:textId="77777777" w:rsidR="00771CB2" w:rsidRPr="00D15C6D" w:rsidRDefault="00771CB2" w:rsidP="00197CE2">
      <w:pPr>
        <w:ind w:firstLine="709"/>
        <w:jc w:val="both"/>
        <w:rPr>
          <w:color w:val="000000" w:themeColor="text1"/>
          <w:sz w:val="28"/>
          <w:szCs w:val="28"/>
          <w:shd w:val="clear" w:color="auto" w:fill="FFFFFF"/>
          <w:lang w:val="kk-KZ"/>
        </w:rPr>
      </w:pPr>
    </w:p>
    <w:p w14:paraId="630F8026" w14:textId="7992ADE2" w:rsidR="00771CB2" w:rsidRPr="00725639" w:rsidRDefault="00771CB2" w:rsidP="00725639">
      <w:pPr>
        <w:ind w:firstLine="709"/>
        <w:jc w:val="both"/>
        <w:rPr>
          <w:color w:val="000000" w:themeColor="text1"/>
          <w:sz w:val="28"/>
          <w:szCs w:val="28"/>
          <w:shd w:val="clear" w:color="auto" w:fill="FFFFFF"/>
          <w:lang w:val="kk-KZ"/>
        </w:rPr>
      </w:pPr>
      <w:r w:rsidRPr="00725639">
        <w:rPr>
          <w:color w:val="000000" w:themeColor="text1"/>
          <w:sz w:val="28"/>
          <w:szCs w:val="28"/>
          <w:shd w:val="clear" w:color="auto" w:fill="FFFFFF"/>
          <w:lang w:val="kk-KZ"/>
        </w:rPr>
        <w:t xml:space="preserve">Жоғарыда </w:t>
      </w:r>
      <w:r w:rsidR="0015709A">
        <w:rPr>
          <w:color w:val="000000" w:themeColor="text1"/>
          <w:sz w:val="28"/>
          <w:szCs w:val="28"/>
          <w:shd w:val="clear" w:color="auto" w:fill="FFFFFF"/>
          <w:lang w:val="kk-KZ"/>
        </w:rPr>
        <w:t>1-</w:t>
      </w:r>
      <w:r w:rsidR="0015709A" w:rsidRPr="00725639">
        <w:rPr>
          <w:color w:val="000000" w:themeColor="text1"/>
          <w:sz w:val="28"/>
          <w:szCs w:val="28"/>
          <w:shd w:val="clear" w:color="auto" w:fill="FFFFFF"/>
          <w:lang w:val="kk-KZ"/>
        </w:rPr>
        <w:t>кесте</w:t>
      </w:r>
      <w:r w:rsidRPr="00725639">
        <w:rPr>
          <w:color w:val="000000" w:themeColor="text1"/>
          <w:sz w:val="28"/>
          <w:szCs w:val="28"/>
          <w:shd w:val="clear" w:color="auto" w:fill="FFFFFF"/>
          <w:lang w:val="kk-KZ"/>
        </w:rPr>
        <w:t xml:space="preserve">де келтірілген ақпаратқа сәйкес нарративтің философиялық, психологиялық, педагогикалық, әлеуметтік, лингвистикалық, экономикалық, отбасылық салаларда қарқынды дамып жатқан теориялар бар, </w:t>
      </w:r>
      <w:r w:rsidR="001216FD" w:rsidRPr="00725639">
        <w:rPr>
          <w:color w:val="000000" w:themeColor="text1"/>
          <w:sz w:val="28"/>
          <w:szCs w:val="28"/>
          <w:shd w:val="clear" w:color="auto" w:fill="FFFFFF"/>
          <w:lang w:val="kk-KZ"/>
        </w:rPr>
        <w:t xml:space="preserve">бірақ </w:t>
      </w:r>
      <w:r w:rsidRPr="00725639">
        <w:rPr>
          <w:color w:val="000000" w:themeColor="text1"/>
          <w:sz w:val="28"/>
          <w:szCs w:val="28"/>
          <w:shd w:val="clear" w:color="auto" w:fill="FFFFFF"/>
          <w:lang w:val="kk-KZ"/>
        </w:rPr>
        <w:t>әлі де болса Қазақстандық ғылымда зерттелуін қажет ететіндігін атап өткіміз келеді. Зерттеу нәтижелеріне талдау жасай отырып  «нарративке» біз келесідей анықтама береміз: «</w:t>
      </w:r>
      <w:r w:rsidR="00DB0907" w:rsidRPr="00725639">
        <w:rPr>
          <w:i/>
          <w:iCs/>
          <w:color w:val="000000" w:themeColor="text1"/>
          <w:sz w:val="28"/>
          <w:szCs w:val="28"/>
          <w:shd w:val="clear" w:color="auto" w:fill="FFFFFF"/>
          <w:lang w:val="kk-KZ"/>
        </w:rPr>
        <w:t>Н</w:t>
      </w:r>
      <w:r w:rsidR="00DB0907" w:rsidRPr="00725639">
        <w:rPr>
          <w:i/>
          <w:iCs/>
          <w:color w:val="000000" w:themeColor="text1"/>
          <w:sz w:val="28"/>
          <w:szCs w:val="28"/>
          <w:lang w:val="kk-KZ"/>
        </w:rPr>
        <w:t>арративке қабілеттілік дегеніміз</w:t>
      </w:r>
      <w:r w:rsidR="00DB0907" w:rsidRPr="00725639">
        <w:rPr>
          <w:color w:val="000000" w:themeColor="text1"/>
          <w:sz w:val="28"/>
          <w:szCs w:val="28"/>
          <w:lang w:val="kk-KZ"/>
        </w:rPr>
        <w:t xml:space="preserve"> - барлық сәттерді, жағдайларды тиімді рефлексиялауға, эмпатиялық механизмді дамытуға және танытуға, өзін-өзі дамыта алуға, эмоционалды тұрақтылықты сақтауға, өзінің мінез- құлқын реттеп бақылауға, қарым-қатынаста ашықтық танытуға білім мен икемділік</w:t>
      </w:r>
      <w:r w:rsidRPr="00725639">
        <w:rPr>
          <w:color w:val="000000" w:themeColor="text1"/>
          <w:sz w:val="28"/>
          <w:szCs w:val="28"/>
          <w:shd w:val="clear" w:color="auto" w:fill="FFFFFF"/>
          <w:lang w:val="kk-KZ"/>
        </w:rPr>
        <w:t>» деп қарастыруды ұсынамыз.</w:t>
      </w:r>
    </w:p>
    <w:p w14:paraId="64B43048" w14:textId="4876E4A6" w:rsidR="00771CB2" w:rsidRPr="00725639" w:rsidRDefault="00771CB2" w:rsidP="00725639">
      <w:pPr>
        <w:ind w:firstLine="709"/>
        <w:jc w:val="both"/>
        <w:rPr>
          <w:color w:val="000000" w:themeColor="text1"/>
          <w:sz w:val="28"/>
          <w:szCs w:val="28"/>
          <w:shd w:val="clear" w:color="auto" w:fill="FFFFFF"/>
          <w:lang w:val="kk-KZ"/>
        </w:rPr>
      </w:pPr>
      <w:r w:rsidRPr="00725639">
        <w:rPr>
          <w:color w:val="000000" w:themeColor="text1"/>
          <w:sz w:val="28"/>
          <w:szCs w:val="28"/>
          <w:lang w:val="kk-KZ"/>
        </w:rPr>
        <w:t>Нарративтің нысаны кез-келген өмірлік оқиға, психологиялық, әлеуметтік қиындықтар, тұлғаның ішкі ұстанымы туралы хабарламалар</w:t>
      </w:r>
      <w:r w:rsidR="001216FD" w:rsidRPr="00725639">
        <w:rPr>
          <w:color w:val="000000" w:themeColor="text1"/>
          <w:sz w:val="28"/>
          <w:szCs w:val="28"/>
          <w:lang w:val="kk-KZ"/>
        </w:rPr>
        <w:t>.</w:t>
      </w:r>
      <w:r w:rsidRPr="00725639">
        <w:rPr>
          <w:color w:val="000000" w:themeColor="text1"/>
          <w:sz w:val="28"/>
          <w:szCs w:val="28"/>
          <w:lang w:val="kk-KZ"/>
        </w:rPr>
        <w:t xml:space="preserve"> </w:t>
      </w:r>
      <w:r w:rsidR="001216FD" w:rsidRPr="00725639">
        <w:rPr>
          <w:color w:val="000000" w:themeColor="text1"/>
          <w:sz w:val="28"/>
          <w:szCs w:val="28"/>
          <w:lang w:val="kk-KZ"/>
        </w:rPr>
        <w:t>О</w:t>
      </w:r>
      <w:r w:rsidRPr="00725639">
        <w:rPr>
          <w:color w:val="000000" w:themeColor="text1"/>
          <w:sz w:val="28"/>
          <w:szCs w:val="28"/>
          <w:lang w:val="kk-KZ"/>
        </w:rPr>
        <w:t xml:space="preserve">ны баяндаудың нақты формалары немесе үлгілері жоқ, олар айтылған жағдайдың талаптары әсерінен ыңғайлы форма түрін қабылдауға мәжбүр болады, яғни </w:t>
      </w:r>
      <w:r w:rsidRPr="00725639">
        <w:rPr>
          <w:color w:val="000000" w:themeColor="text1"/>
          <w:sz w:val="28"/>
          <w:szCs w:val="28"/>
          <w:shd w:val="clear" w:color="auto" w:fill="FFFFFF"/>
          <w:lang w:val="kk-KZ"/>
        </w:rPr>
        <w:t xml:space="preserve">бұл индивидтің шындықты қабылдауын бейнелейтін құрылымдық, логикалық оқиға, сонымен қатар бұл субъективті тәжірибені ұйымдастырудың тәсілі, тұлғаны өзін-өзі анықтауға және өзін-өзі көрсетуге тырысуы. </w:t>
      </w:r>
    </w:p>
    <w:p w14:paraId="6FAD2B5F" w14:textId="0B25C252"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lastRenderedPageBreak/>
        <w:t>Нарратив мәселесін қарастыруда оның жағымды және жағымсыз жақтарын ескеру маңызды болып табылады. Мәселен</w:t>
      </w:r>
      <w:r w:rsidR="001216FD" w:rsidRPr="00725639">
        <w:rPr>
          <w:color w:val="000000" w:themeColor="text1"/>
          <w:sz w:val="28"/>
          <w:szCs w:val="28"/>
          <w:lang w:val="kk-KZ"/>
        </w:rPr>
        <w:t xml:space="preserve">, </w:t>
      </w:r>
      <w:r w:rsidRPr="00725639">
        <w:rPr>
          <w:color w:val="000000" w:themeColor="text1"/>
          <w:sz w:val="28"/>
          <w:szCs w:val="28"/>
          <w:lang w:val="kk-KZ"/>
        </w:rPr>
        <w:t>Д.</w:t>
      </w:r>
      <w:r w:rsidR="001216FD" w:rsidRPr="00725639">
        <w:rPr>
          <w:color w:val="000000" w:themeColor="text1"/>
          <w:sz w:val="28"/>
          <w:szCs w:val="28"/>
          <w:lang w:val="kk-KZ"/>
        </w:rPr>
        <w:t xml:space="preserve"> </w:t>
      </w:r>
      <w:r w:rsidRPr="00725639">
        <w:rPr>
          <w:color w:val="000000" w:themeColor="text1"/>
          <w:sz w:val="28"/>
          <w:szCs w:val="28"/>
          <w:lang w:val="kk-KZ"/>
        </w:rPr>
        <w:t>МакАдамстың (McAdams D., 1998) зерттеуінде нарративтің екі жағын қарастыру ұсыналған:</w:t>
      </w:r>
    </w:p>
    <w:p w14:paraId="6165C6F5" w14:textId="3B8A5488"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а) кейіпкердің жеке, «субъективті» мәселелерімен байланысты нарратив, оған оның жеке жеңіске жетуі немесе жеңілісі, жетістігі немесе жоғалту</w:t>
      </w:r>
      <w:r w:rsidR="001216FD" w:rsidRPr="00725639">
        <w:rPr>
          <w:color w:val="000000" w:themeColor="text1"/>
          <w:sz w:val="28"/>
          <w:szCs w:val="28"/>
          <w:lang w:val="kk-KZ"/>
        </w:rPr>
        <w:t>лар</w:t>
      </w:r>
      <w:r w:rsidRPr="00725639">
        <w:rPr>
          <w:color w:val="000000" w:themeColor="text1"/>
          <w:sz w:val="28"/>
          <w:szCs w:val="28"/>
          <w:lang w:val="kk-KZ"/>
        </w:rPr>
        <w:t>ын жатқызса;</w:t>
      </w:r>
    </w:p>
    <w:p w14:paraId="188E9121" w14:textId="77E1A591"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б) басқалармен қарым-қат</w:t>
      </w:r>
      <w:r w:rsidR="001216FD" w:rsidRPr="00725639">
        <w:rPr>
          <w:color w:val="000000" w:themeColor="text1"/>
          <w:sz w:val="28"/>
          <w:szCs w:val="28"/>
          <w:lang w:val="kk-KZ"/>
        </w:rPr>
        <w:t>ы</w:t>
      </w:r>
      <w:r w:rsidRPr="00725639">
        <w:rPr>
          <w:color w:val="000000" w:themeColor="text1"/>
          <w:sz w:val="28"/>
          <w:szCs w:val="28"/>
          <w:lang w:val="kk-KZ"/>
        </w:rPr>
        <w:t xml:space="preserve">настағы жақындығыңызға байланысты мәселелердің, ол қауымдастық пен жалғыздық, махаббат пен сатқындық, қамқорлық, достық пен дұшпандық сияқты мәселелерді қамтиды [55, </w:t>
      </w:r>
      <w:r w:rsidR="0015709A">
        <w:rPr>
          <w:color w:val="000000" w:themeColor="text1"/>
          <w:sz w:val="28"/>
          <w:szCs w:val="28"/>
          <w:lang w:val="kk-KZ"/>
        </w:rPr>
        <w:t xml:space="preserve">с. </w:t>
      </w:r>
      <w:r w:rsidRPr="00725639">
        <w:rPr>
          <w:color w:val="000000" w:themeColor="text1"/>
          <w:sz w:val="28"/>
          <w:szCs w:val="28"/>
          <w:lang w:val="kk-KZ"/>
        </w:rPr>
        <w:t xml:space="preserve">158]. </w:t>
      </w:r>
      <w:r w:rsidRPr="00725639">
        <w:rPr>
          <w:bCs/>
          <w:color w:val="000000" w:themeColor="text1"/>
          <w:sz w:val="28"/>
          <w:szCs w:val="28"/>
          <w:lang w:val="kk-KZ"/>
        </w:rPr>
        <w:t xml:space="preserve"> </w:t>
      </w:r>
    </w:p>
    <w:p w14:paraId="30625696" w14:textId="730C57A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Нарративтің соңы жағымды, жағымсыз немесе бейтарап эмоционалды реңде болуы мүмкін. Нарративтің әр адам үшін аяқталуы адамды асыл арманына жетуіне немесе жеңіліс табуына, я болмаса жағдайдың толықтай өзінің көздеген мақсатына сай жүзеге асуы немесе жеңіліс табуы түрінде жалпы жағдайды құнсыздандыру</w:t>
      </w:r>
      <w:r w:rsidR="001216FD" w:rsidRPr="00725639">
        <w:rPr>
          <w:color w:val="000000" w:themeColor="text1"/>
          <w:sz w:val="28"/>
          <w:szCs w:val="28"/>
          <w:lang w:val="kk-KZ"/>
        </w:rPr>
        <w:t>ы</w:t>
      </w:r>
      <w:r w:rsidRPr="00725639">
        <w:rPr>
          <w:color w:val="000000" w:themeColor="text1"/>
          <w:sz w:val="28"/>
          <w:szCs w:val="28"/>
          <w:lang w:val="kk-KZ"/>
        </w:rPr>
        <w:t xml:space="preserve">на әкелуі </w:t>
      </w:r>
      <w:r w:rsidR="001216FD" w:rsidRPr="00725639">
        <w:rPr>
          <w:color w:val="000000" w:themeColor="text1"/>
          <w:sz w:val="28"/>
          <w:szCs w:val="28"/>
          <w:lang w:val="kk-KZ"/>
        </w:rPr>
        <w:t>ә</w:t>
      </w:r>
      <w:r w:rsidRPr="00725639">
        <w:rPr>
          <w:color w:val="000000" w:themeColor="text1"/>
          <w:sz w:val="28"/>
          <w:szCs w:val="28"/>
          <w:lang w:val="kk-KZ"/>
        </w:rPr>
        <w:t>бден мүмкін. Д.</w:t>
      </w:r>
      <w:r w:rsidR="001216FD" w:rsidRPr="00725639">
        <w:rPr>
          <w:color w:val="000000" w:themeColor="text1"/>
          <w:sz w:val="28"/>
          <w:szCs w:val="28"/>
          <w:lang w:val="kk-KZ"/>
        </w:rPr>
        <w:t xml:space="preserve"> </w:t>
      </w:r>
      <w:r w:rsidRPr="00725639">
        <w:rPr>
          <w:color w:val="000000" w:themeColor="text1"/>
          <w:sz w:val="28"/>
          <w:szCs w:val="28"/>
          <w:lang w:val="kk-KZ"/>
        </w:rPr>
        <w:t xml:space="preserve">МакАдамстың пайымдауы бойынша адамның жеке-даралығын «сипаттардың, бейімделудің және оқиғалардың ерекше үлгісі» деген ойды алға тартады. </w:t>
      </w:r>
    </w:p>
    <w:p w14:paraId="47A089CA" w14:textId="51C74E71"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Жалпы нарратив мәселесіне байланысты ғалымдардың ой-пікірлерін түйіндей келе, біз «жағымды» және «жағымсыз» нарративтің адамның тұлғалық да</w:t>
      </w:r>
      <w:r w:rsidR="001216FD" w:rsidRPr="00725639">
        <w:rPr>
          <w:color w:val="000000" w:themeColor="text1"/>
          <w:sz w:val="28"/>
          <w:szCs w:val="28"/>
          <w:lang w:val="kk-KZ"/>
        </w:rPr>
        <w:t>м</w:t>
      </w:r>
      <w:r w:rsidRPr="00725639">
        <w:rPr>
          <w:color w:val="000000" w:themeColor="text1"/>
          <w:sz w:val="28"/>
          <w:szCs w:val="28"/>
          <w:lang w:val="kk-KZ"/>
        </w:rPr>
        <w:t xml:space="preserve">уына оңтайлы, не болмаса кері әсерін тигізетіндігін анықтадық. Бұл ретте «жағымды нарратив» – адамның үлгілі істері, жағымды қасиеттері арқылы басқаларға үлгі болуға деген қызығушылық тудыра отырып, олардың бойында оң мотивацияның қалыптасуына итермелейді. Ал, «жағымсыз нарратив»- өткен өміріндегі қиындықтары мен түрлі ауыртпашылықтарын әңгімелеу негізінде адам бойында түрлі дерттің туындауына, ауруға шалдығуына, депрессияға түсуіне әкеледі. </w:t>
      </w:r>
    </w:p>
    <w:p w14:paraId="74D2E74A" w14:textId="77777777" w:rsidR="00771CB2" w:rsidRPr="00725639" w:rsidRDefault="00771CB2" w:rsidP="00725639">
      <w:pPr>
        <w:ind w:firstLine="709"/>
        <w:jc w:val="both"/>
        <w:rPr>
          <w:color w:val="000000" w:themeColor="text1"/>
          <w:sz w:val="28"/>
          <w:szCs w:val="28"/>
          <w:shd w:val="clear" w:color="auto" w:fill="FFFFFF"/>
          <w:lang w:val="kk-KZ"/>
        </w:rPr>
      </w:pPr>
      <w:r w:rsidRPr="00725639">
        <w:rPr>
          <w:color w:val="000000" w:themeColor="text1"/>
          <w:sz w:val="28"/>
          <w:szCs w:val="28"/>
          <w:shd w:val="clear" w:color="auto" w:fill="FFFFFF"/>
          <w:lang w:val="kk-KZ"/>
        </w:rPr>
        <w:t xml:space="preserve">Психологиялық тұрғыдан алғанда нарративтің тарихи ерекшелігі- ойлау мәдениеті арқылы тарихи шындықты қалыптастыру. Өзгені өзгертуді қалау үшін, алдымен адам өзін өзгерту керектігі айдан анық. Мәселен, ойлау мәдениетін қалыптастыру үш деңгейді қамтиды, атап айтқанда: </w:t>
      </w:r>
    </w:p>
    <w:p w14:paraId="5A000B13" w14:textId="77777777" w:rsidR="00771CB2" w:rsidRPr="00725639" w:rsidRDefault="00771CB2" w:rsidP="00725639">
      <w:pPr>
        <w:ind w:firstLine="709"/>
        <w:jc w:val="both"/>
        <w:rPr>
          <w:color w:val="000000" w:themeColor="text1"/>
          <w:sz w:val="28"/>
          <w:szCs w:val="28"/>
          <w:shd w:val="clear" w:color="auto" w:fill="FFFFFF"/>
          <w:lang w:val="kk-KZ"/>
        </w:rPr>
      </w:pPr>
      <w:r w:rsidRPr="00725639">
        <w:rPr>
          <w:i/>
          <w:iCs/>
          <w:color w:val="000000" w:themeColor="text1"/>
          <w:sz w:val="28"/>
          <w:szCs w:val="28"/>
          <w:shd w:val="clear" w:color="auto" w:fill="FFFFFF"/>
          <w:lang w:val="kk-KZ"/>
        </w:rPr>
        <w:t>Біріншіден, жалпы логикалық</w:t>
      </w:r>
      <w:r w:rsidRPr="00725639">
        <w:rPr>
          <w:color w:val="000000" w:themeColor="text1"/>
          <w:sz w:val="28"/>
          <w:szCs w:val="28"/>
          <w:shd w:val="clear" w:color="auto" w:fill="FFFFFF"/>
          <w:lang w:val="kk-KZ"/>
        </w:rPr>
        <w:t xml:space="preserve"> -бұл ұғымдар, идеялар және олардың өзара байланысы, осы ретте құндылықтар мен тәжірибені адамдарға оңтайлы түрде ұсына білу. </w:t>
      </w:r>
    </w:p>
    <w:p w14:paraId="4EB5C838" w14:textId="57D4EC4E" w:rsidR="00771CB2" w:rsidRPr="00725639" w:rsidRDefault="00771CB2" w:rsidP="00725639">
      <w:pPr>
        <w:ind w:firstLine="709"/>
        <w:jc w:val="both"/>
        <w:rPr>
          <w:color w:val="000000" w:themeColor="text1"/>
          <w:sz w:val="28"/>
          <w:szCs w:val="28"/>
          <w:shd w:val="clear" w:color="auto" w:fill="FFFFFF"/>
          <w:lang w:val="kk-KZ"/>
        </w:rPr>
      </w:pPr>
      <w:r w:rsidRPr="00725639">
        <w:rPr>
          <w:i/>
          <w:iCs/>
          <w:color w:val="000000" w:themeColor="text1"/>
          <w:sz w:val="28"/>
          <w:szCs w:val="28"/>
          <w:shd w:val="clear" w:color="auto" w:fill="FFFFFF"/>
          <w:lang w:val="kk-KZ"/>
        </w:rPr>
        <w:t>Екіншіден, этикалық, адамгершілік</w:t>
      </w:r>
      <w:r w:rsidRPr="00725639">
        <w:rPr>
          <w:color w:val="000000" w:themeColor="text1"/>
          <w:sz w:val="28"/>
          <w:szCs w:val="28"/>
          <w:shd w:val="clear" w:color="auto" w:fill="FFFFFF"/>
          <w:lang w:val="kk-KZ"/>
        </w:rPr>
        <w:t xml:space="preserve"> – ол құндылықтар мен мұраттардың болуы, ол логикалық және практикалық деңгейлердің арасын біріктіруде тұжырымды құндылықтар негізінде қалып</w:t>
      </w:r>
      <w:r w:rsidR="001216FD" w:rsidRPr="00725639">
        <w:rPr>
          <w:color w:val="000000" w:themeColor="text1"/>
          <w:sz w:val="28"/>
          <w:szCs w:val="28"/>
          <w:shd w:val="clear" w:color="auto" w:fill="FFFFFF"/>
          <w:lang w:val="kk-KZ"/>
        </w:rPr>
        <w:t>т</w:t>
      </w:r>
      <w:r w:rsidRPr="00725639">
        <w:rPr>
          <w:color w:val="000000" w:themeColor="text1"/>
          <w:sz w:val="28"/>
          <w:szCs w:val="28"/>
          <w:shd w:val="clear" w:color="auto" w:fill="FFFFFF"/>
          <w:lang w:val="kk-KZ"/>
        </w:rPr>
        <w:t xml:space="preserve">астыру болып табылады. </w:t>
      </w:r>
    </w:p>
    <w:p w14:paraId="2ECEF0E6" w14:textId="77777777" w:rsidR="00771CB2" w:rsidRPr="00725639" w:rsidRDefault="00771CB2" w:rsidP="00725639">
      <w:pPr>
        <w:ind w:firstLine="709"/>
        <w:jc w:val="both"/>
        <w:rPr>
          <w:color w:val="000000" w:themeColor="text1"/>
          <w:sz w:val="28"/>
          <w:szCs w:val="28"/>
          <w:shd w:val="clear" w:color="auto" w:fill="FFFFFF"/>
          <w:lang w:val="kk-KZ"/>
        </w:rPr>
      </w:pPr>
      <w:r w:rsidRPr="00725639">
        <w:rPr>
          <w:i/>
          <w:iCs/>
          <w:color w:val="000000" w:themeColor="text1"/>
          <w:sz w:val="28"/>
          <w:szCs w:val="28"/>
          <w:shd w:val="clear" w:color="auto" w:fill="FFFFFF"/>
          <w:lang w:val="kk-KZ"/>
        </w:rPr>
        <w:t>Үшіншіден, практикалық</w:t>
      </w:r>
      <w:r w:rsidRPr="00725639">
        <w:rPr>
          <w:color w:val="000000" w:themeColor="text1"/>
          <w:sz w:val="28"/>
          <w:szCs w:val="28"/>
          <w:shd w:val="clear" w:color="auto" w:fill="FFFFFF"/>
          <w:lang w:val="kk-KZ"/>
        </w:rPr>
        <w:t xml:space="preserve">- білім мен идеяны тәжірибеде тиімді қолдана алуы, бұл дегеніміз идеялар мен құндылықтарды практикада тиімді қолдана білумен сипатталады. </w:t>
      </w:r>
    </w:p>
    <w:p w14:paraId="53FC7840" w14:textId="77777777" w:rsidR="00771CB2" w:rsidRPr="00725639" w:rsidRDefault="00771CB2" w:rsidP="0015709A">
      <w:pPr>
        <w:tabs>
          <w:tab w:val="left" w:pos="851"/>
        </w:tabs>
        <w:ind w:firstLine="709"/>
        <w:jc w:val="both"/>
        <w:rPr>
          <w:noProof/>
          <w:color w:val="000000" w:themeColor="text1"/>
          <w:sz w:val="28"/>
          <w:szCs w:val="28"/>
          <w:lang w:val="kk-KZ"/>
        </w:rPr>
      </w:pPr>
      <w:r w:rsidRPr="00725639">
        <w:rPr>
          <w:noProof/>
          <w:color w:val="000000" w:themeColor="text1"/>
          <w:sz w:val="28"/>
          <w:szCs w:val="28"/>
          <w:lang w:val="kk-KZ"/>
        </w:rPr>
        <w:t xml:space="preserve">Түйіндей келе, педагогикалық, психологиялық ғылымдардағы нарративтік тұғырларды, нарратив түрлерін қолдану келесідей нәтижелерге қол жеткізуге септігін тигізеді: </w:t>
      </w:r>
    </w:p>
    <w:p w14:paraId="179E2125"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психикалық денсаулықты нығайтуға;</w:t>
      </w:r>
    </w:p>
    <w:p w14:paraId="286A3F84"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субъективтік өзін-өзі жақсы сезінуді арттырады; </w:t>
      </w:r>
    </w:p>
    <w:p w14:paraId="0F1371D7"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lastRenderedPageBreak/>
        <w:t xml:space="preserve">өзекті психологиялық мәселелерді анықтау мен алдын алуға (адам өміріндегі кейбір өзекті жағдайлар); </w:t>
      </w:r>
    </w:p>
    <w:p w14:paraId="7802F222"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ішкі күйлермен күресуге деген даярлықты қалыптастыруға; </w:t>
      </w:r>
    </w:p>
    <w:p w14:paraId="241008ED"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өткен өмірді таразылау мен болашаққа деген жағымды қатынасын құруға; </w:t>
      </w:r>
    </w:p>
    <w:p w14:paraId="16332845"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өзіндік сананың дамуы негізінде өмірдің мәнін түсіну мен оны сезіне алуы; </w:t>
      </w:r>
    </w:p>
    <w:p w14:paraId="439C8D13" w14:textId="1E7A4594"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өзін-өзі қабылдау</w:t>
      </w:r>
      <w:r w:rsidR="001216FD" w:rsidRPr="00725639">
        <w:rPr>
          <w:color w:val="000000" w:themeColor="text1"/>
          <w:sz w:val="28"/>
          <w:szCs w:val="28"/>
          <w:lang w:val="kk-KZ"/>
        </w:rPr>
        <w:t>ы</w:t>
      </w:r>
      <w:r w:rsidRPr="00725639">
        <w:rPr>
          <w:color w:val="000000" w:themeColor="text1"/>
          <w:sz w:val="28"/>
          <w:szCs w:val="28"/>
          <w:lang w:val="kk-KZ"/>
        </w:rPr>
        <w:t xml:space="preserve">н қалыптастыру; </w:t>
      </w:r>
    </w:p>
    <w:p w14:paraId="67DCD99B" w14:textId="137CF97D"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тұрақты эмоционалдық күй мен м</w:t>
      </w:r>
      <w:r w:rsidR="001216FD" w:rsidRPr="00725639">
        <w:rPr>
          <w:color w:val="000000" w:themeColor="text1"/>
          <w:sz w:val="28"/>
          <w:szCs w:val="28"/>
          <w:lang w:val="kk-KZ"/>
        </w:rPr>
        <w:t>і</w:t>
      </w:r>
      <w:r w:rsidRPr="00725639">
        <w:rPr>
          <w:color w:val="000000" w:themeColor="text1"/>
          <w:sz w:val="28"/>
          <w:szCs w:val="28"/>
          <w:lang w:val="kk-KZ"/>
        </w:rPr>
        <w:t xml:space="preserve">нез-құлықтың қалыпты болуын қамтамасыз ету; </w:t>
      </w:r>
    </w:p>
    <w:p w14:paraId="1E9508FF"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басқа адамдармен қарым-қатынас орната алу; </w:t>
      </w:r>
    </w:p>
    <w:p w14:paraId="5686D183" w14:textId="08A26AB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тұлға</w:t>
      </w:r>
      <w:r w:rsidR="001216FD" w:rsidRPr="00725639">
        <w:rPr>
          <w:color w:val="000000" w:themeColor="text1"/>
          <w:sz w:val="28"/>
          <w:szCs w:val="28"/>
          <w:lang w:val="kk-KZ"/>
        </w:rPr>
        <w:t>-</w:t>
      </w:r>
      <w:r w:rsidRPr="00725639">
        <w:rPr>
          <w:color w:val="000000" w:themeColor="text1"/>
          <w:sz w:val="28"/>
          <w:szCs w:val="28"/>
          <w:lang w:val="kk-KZ"/>
        </w:rPr>
        <w:t xml:space="preserve">аралық қарым-қатынасты құруға үйрену; </w:t>
      </w:r>
    </w:p>
    <w:p w14:paraId="0D20753F"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тұлғалық дамуға ықпал ету; </w:t>
      </w:r>
    </w:p>
    <w:p w14:paraId="313E9F85"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шығармашылық мүмкіндігін арттыру; </w:t>
      </w:r>
    </w:p>
    <w:p w14:paraId="4A7A7C8B" w14:textId="77777777" w:rsidR="00771CB2" w:rsidRPr="00725639" w:rsidRDefault="00771CB2" w:rsidP="0015709A">
      <w:pPr>
        <w:pStyle w:val="a5"/>
        <w:numPr>
          <w:ilvl w:val="0"/>
          <w:numId w:val="10"/>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өмір сүрудің тиімді деңгейіне жету.  </w:t>
      </w:r>
    </w:p>
    <w:p w14:paraId="5808C86C" w14:textId="320B3C96" w:rsidR="00771CB2" w:rsidRPr="00725639" w:rsidRDefault="00771CB2" w:rsidP="0015709A">
      <w:pPr>
        <w:tabs>
          <w:tab w:val="left" w:pos="851"/>
        </w:tabs>
        <w:ind w:firstLine="709"/>
        <w:jc w:val="both"/>
        <w:rPr>
          <w:color w:val="000000" w:themeColor="text1"/>
          <w:sz w:val="28"/>
          <w:szCs w:val="28"/>
          <w:lang w:val="kk-KZ"/>
        </w:rPr>
      </w:pPr>
      <w:bookmarkStart w:id="56" w:name="_Hlk128255190"/>
      <w:r w:rsidRPr="00725639">
        <w:rPr>
          <w:color w:val="000000" w:themeColor="text1"/>
          <w:sz w:val="28"/>
          <w:szCs w:val="28"/>
          <w:lang w:val="kk-KZ"/>
        </w:rPr>
        <w:t xml:space="preserve">Нарратив мәселесін Қазақстандық психология саласында ғана емес, сонымен қатар әлеуметтану, саясаттану, философия және тағы с.с ғылым салаларында жан-жақты зерттеуді қажет ететін өзекті мәселелердің бірі деп атауға болады. </w:t>
      </w:r>
    </w:p>
    <w:p w14:paraId="63FDAE99" w14:textId="45579DF8" w:rsidR="00771CB2" w:rsidRPr="00725639" w:rsidRDefault="00771CB2" w:rsidP="0015709A">
      <w:pPr>
        <w:tabs>
          <w:tab w:val="left" w:pos="851"/>
        </w:tabs>
        <w:ind w:firstLine="709"/>
        <w:jc w:val="both"/>
        <w:rPr>
          <w:color w:val="000000" w:themeColor="text1"/>
          <w:sz w:val="28"/>
          <w:szCs w:val="28"/>
          <w:lang w:val="kk-KZ"/>
        </w:rPr>
      </w:pPr>
      <w:r w:rsidRPr="00725639">
        <w:rPr>
          <w:color w:val="000000" w:themeColor="text1"/>
          <w:sz w:val="28"/>
          <w:szCs w:val="28"/>
          <w:lang w:val="kk-KZ"/>
        </w:rPr>
        <w:t xml:space="preserve">Қорыта келгенде, нарратив - баяндалатын оқиғаның мазмұны, әрі тізбегі. Нарратив жеке тәжірибелер мен бастан кешкен оқиғалардың мәнін, мағынасын тұтас қалай жұмыс жасайтынын көрсету арқылы тануға мүмкіндік беретін </w:t>
      </w:r>
      <w:r w:rsidRPr="00725639">
        <w:rPr>
          <w:color w:val="000000" w:themeColor="text1"/>
          <w:sz w:val="28"/>
          <w:szCs w:val="28"/>
          <w:shd w:val="clear" w:color="auto" w:fill="FFFFFF"/>
          <w:lang w:val="kk-KZ"/>
        </w:rPr>
        <w:t xml:space="preserve">өмірлік оқиғасын баяндау арқылы тұлғаның өзін-өзі анықтауға, қалыптастыруға, бақылауға тырысуы және өзін-өзі рефлексиялай алуы, болжамдай алу құралы деп қарастыруға болады. Жоғарыда қарастырылғандай біз </w:t>
      </w:r>
      <w:r w:rsidRPr="00725639">
        <w:rPr>
          <w:color w:val="000000" w:themeColor="text1"/>
          <w:sz w:val="28"/>
          <w:szCs w:val="28"/>
          <w:lang w:val="kk-KZ"/>
        </w:rPr>
        <w:t xml:space="preserve">нарративтік тұғырлар мәселесінің </w:t>
      </w:r>
      <w:r w:rsidR="00B276FF" w:rsidRPr="00725639">
        <w:rPr>
          <w:color w:val="000000" w:themeColor="text1"/>
          <w:sz w:val="28"/>
          <w:szCs w:val="28"/>
          <w:lang w:val="kk-KZ"/>
        </w:rPr>
        <w:t xml:space="preserve">негізінде </w:t>
      </w:r>
      <w:r w:rsidR="00150957" w:rsidRPr="00725639">
        <w:rPr>
          <w:color w:val="000000" w:themeColor="text1"/>
          <w:sz w:val="28"/>
          <w:szCs w:val="28"/>
          <w:lang w:val="kk-KZ"/>
        </w:rPr>
        <w:t xml:space="preserve">педагогика және психология ғылымдарындағы </w:t>
      </w:r>
      <w:r w:rsidR="00B276FF" w:rsidRPr="00725639">
        <w:rPr>
          <w:color w:val="000000" w:themeColor="text1"/>
          <w:sz w:val="28"/>
          <w:szCs w:val="28"/>
          <w:lang w:val="kk-KZ"/>
        </w:rPr>
        <w:t xml:space="preserve">аясында </w:t>
      </w:r>
      <w:r w:rsidR="00150957" w:rsidRPr="00725639">
        <w:rPr>
          <w:color w:val="000000" w:themeColor="text1"/>
          <w:sz w:val="28"/>
          <w:szCs w:val="28"/>
          <w:lang w:val="kk-KZ"/>
        </w:rPr>
        <w:t>болашақ педагог-психологтердің нарративке қабілеттілігін дамытуд</w:t>
      </w:r>
      <w:r w:rsidR="00B276FF" w:rsidRPr="00725639">
        <w:rPr>
          <w:color w:val="000000" w:themeColor="text1"/>
          <w:sz w:val="28"/>
          <w:szCs w:val="28"/>
          <w:lang w:val="kk-KZ"/>
        </w:rPr>
        <w:t>ың</w:t>
      </w:r>
      <w:r w:rsidR="00576F84" w:rsidRPr="00725639">
        <w:rPr>
          <w:color w:val="000000" w:themeColor="text1"/>
          <w:sz w:val="28"/>
          <w:szCs w:val="28"/>
          <w:lang w:val="kk-KZ"/>
        </w:rPr>
        <w:t xml:space="preserve"> </w:t>
      </w:r>
      <w:r w:rsidR="00B276FF" w:rsidRPr="00725639">
        <w:rPr>
          <w:color w:val="000000" w:themeColor="text1"/>
          <w:sz w:val="28"/>
          <w:szCs w:val="28"/>
          <w:lang w:val="kk-KZ"/>
        </w:rPr>
        <w:t xml:space="preserve">маңызын, әдіснамалық қағидаларын, педагогикалық шарттарын, моделін, эксперименттік зерттеу жұмысының дизайнын жасап, диссертациялық зерттеу мақсатына қол жеткізуге мүмкіндік аламыз. </w:t>
      </w:r>
    </w:p>
    <w:bookmarkEnd w:id="56"/>
    <w:p w14:paraId="16201BD8" w14:textId="77777777" w:rsidR="00771CB2" w:rsidRPr="00725639" w:rsidRDefault="00771CB2" w:rsidP="0015709A">
      <w:pPr>
        <w:tabs>
          <w:tab w:val="left" w:pos="851"/>
        </w:tabs>
        <w:ind w:firstLine="709"/>
        <w:jc w:val="both"/>
        <w:rPr>
          <w:color w:val="000000" w:themeColor="text1"/>
          <w:sz w:val="28"/>
          <w:szCs w:val="28"/>
          <w:lang w:val="kk-KZ"/>
        </w:rPr>
      </w:pPr>
    </w:p>
    <w:p w14:paraId="68D8F566" w14:textId="1986147A" w:rsidR="00771CB2" w:rsidRPr="00725639" w:rsidRDefault="00771CB2" w:rsidP="0015709A">
      <w:pPr>
        <w:tabs>
          <w:tab w:val="left" w:pos="851"/>
        </w:tabs>
        <w:ind w:firstLine="709"/>
        <w:jc w:val="both"/>
        <w:rPr>
          <w:b/>
          <w:bCs/>
          <w:color w:val="000000" w:themeColor="text1"/>
          <w:sz w:val="28"/>
          <w:szCs w:val="28"/>
          <w:lang w:val="kk-KZ"/>
        </w:rPr>
      </w:pPr>
      <w:r w:rsidRPr="00725639">
        <w:rPr>
          <w:b/>
          <w:bCs/>
          <w:color w:val="000000" w:themeColor="text1"/>
          <w:sz w:val="28"/>
          <w:szCs w:val="28"/>
          <w:lang w:val="kk-KZ"/>
        </w:rPr>
        <w:t>1.2 Болашақ педагог-психологтердің кәсіби-тұлғалық дамуындағы нарративке қабілеттіліктің маңызы</w:t>
      </w:r>
    </w:p>
    <w:p w14:paraId="6DD4C108" w14:textId="340ADA9F" w:rsidR="00771CB2" w:rsidRPr="00725639" w:rsidRDefault="00771CB2" w:rsidP="0015709A">
      <w:pPr>
        <w:tabs>
          <w:tab w:val="left" w:pos="851"/>
        </w:tabs>
        <w:ind w:firstLine="709"/>
        <w:jc w:val="both"/>
        <w:rPr>
          <w:color w:val="000000" w:themeColor="text1"/>
          <w:sz w:val="28"/>
          <w:szCs w:val="28"/>
          <w:lang w:val="kk-KZ"/>
        </w:rPr>
      </w:pPr>
      <w:r w:rsidRPr="00725639">
        <w:rPr>
          <w:color w:val="000000" w:themeColor="text1"/>
          <w:sz w:val="28"/>
          <w:szCs w:val="28"/>
          <w:lang w:val="kk-KZ"/>
        </w:rPr>
        <w:t>Кәсіби және тұлғалық даму педагог-психологт</w:t>
      </w:r>
      <w:r w:rsidR="001216FD" w:rsidRPr="00725639">
        <w:rPr>
          <w:color w:val="000000" w:themeColor="text1"/>
          <w:sz w:val="28"/>
          <w:szCs w:val="28"/>
          <w:lang w:val="kk-KZ"/>
        </w:rPr>
        <w:t>і</w:t>
      </w:r>
      <w:r w:rsidRPr="00725639">
        <w:rPr>
          <w:color w:val="000000" w:themeColor="text1"/>
          <w:sz w:val="28"/>
          <w:szCs w:val="28"/>
          <w:lang w:val="kk-KZ"/>
        </w:rPr>
        <w:t xml:space="preserve">ң кәсіби дамуының маңызды бөлігі болып табылады. Болашақ мамандарды кәсіби қызметке даярлау, кәсіби-тұлғалық дамуын зерттеу мәселесі әрқашан өзекті болып қала бермек. Аталмыш мәселені зерттеуде </w:t>
      </w:r>
      <w:bookmarkStart w:id="57" w:name="_Hlk119945233"/>
      <w:r w:rsidRPr="00725639">
        <w:rPr>
          <w:color w:val="000000" w:themeColor="text1"/>
          <w:sz w:val="28"/>
          <w:szCs w:val="28"/>
          <w:lang w:val="kk-KZ"/>
        </w:rPr>
        <w:t>Ю.К Бабанский</w:t>
      </w:r>
      <w:r w:rsidRPr="00725639">
        <w:rPr>
          <w:rStyle w:val="jlqj4b"/>
          <w:color w:val="000000" w:themeColor="text1"/>
          <w:sz w:val="28"/>
          <w:szCs w:val="28"/>
          <w:lang w:val="kk-KZ"/>
        </w:rPr>
        <w:t>;</w:t>
      </w:r>
      <w:r w:rsidRPr="00725639">
        <w:rPr>
          <w:color w:val="000000" w:themeColor="text1"/>
          <w:sz w:val="28"/>
          <w:szCs w:val="28"/>
          <w:lang w:val="kk-KZ"/>
        </w:rPr>
        <w:t xml:space="preserve"> Э.Ф.</w:t>
      </w:r>
      <w:r w:rsidR="001216FD" w:rsidRPr="00725639">
        <w:rPr>
          <w:color w:val="000000" w:themeColor="text1"/>
          <w:sz w:val="28"/>
          <w:szCs w:val="28"/>
          <w:lang w:val="kk-KZ"/>
        </w:rPr>
        <w:t xml:space="preserve"> </w:t>
      </w:r>
      <w:r w:rsidRPr="00725639">
        <w:rPr>
          <w:color w:val="000000" w:themeColor="text1"/>
          <w:sz w:val="28"/>
          <w:szCs w:val="28"/>
          <w:lang w:val="kk-KZ"/>
        </w:rPr>
        <w:t>Зеер</w:t>
      </w:r>
      <w:r w:rsidRPr="00725639">
        <w:rPr>
          <w:rStyle w:val="jlqj4b"/>
          <w:color w:val="000000" w:themeColor="text1"/>
          <w:sz w:val="28"/>
          <w:szCs w:val="28"/>
          <w:lang w:val="kk-KZ"/>
        </w:rPr>
        <w:t>;</w:t>
      </w:r>
      <w:r w:rsidRPr="00725639">
        <w:rPr>
          <w:color w:val="000000" w:themeColor="text1"/>
          <w:sz w:val="28"/>
          <w:szCs w:val="28"/>
          <w:lang w:val="kk-KZ"/>
        </w:rPr>
        <w:t xml:space="preserve"> И.Я.</w:t>
      </w:r>
      <w:r w:rsidR="001216FD" w:rsidRPr="00725639">
        <w:rPr>
          <w:color w:val="000000" w:themeColor="text1"/>
          <w:sz w:val="28"/>
          <w:szCs w:val="28"/>
          <w:lang w:val="kk-KZ"/>
        </w:rPr>
        <w:t xml:space="preserve"> </w:t>
      </w:r>
      <w:r w:rsidRPr="00725639">
        <w:rPr>
          <w:color w:val="000000" w:themeColor="text1"/>
          <w:sz w:val="28"/>
          <w:szCs w:val="28"/>
          <w:lang w:val="kk-KZ"/>
        </w:rPr>
        <w:t>Лернер</w:t>
      </w:r>
      <w:r w:rsidRPr="00725639">
        <w:rPr>
          <w:rStyle w:val="jlqj4b"/>
          <w:color w:val="000000" w:themeColor="text1"/>
          <w:sz w:val="28"/>
          <w:szCs w:val="28"/>
          <w:lang w:val="kk-KZ"/>
        </w:rPr>
        <w:t>;</w:t>
      </w:r>
      <w:r w:rsidRPr="00725639">
        <w:rPr>
          <w:color w:val="000000" w:themeColor="text1"/>
          <w:sz w:val="28"/>
          <w:szCs w:val="28"/>
          <w:lang w:val="kk-KZ"/>
        </w:rPr>
        <w:t xml:space="preserve"> Н.П.</w:t>
      </w:r>
      <w:r w:rsidR="001216FD" w:rsidRPr="00725639">
        <w:rPr>
          <w:color w:val="000000" w:themeColor="text1"/>
          <w:sz w:val="28"/>
          <w:szCs w:val="28"/>
          <w:lang w:val="kk-KZ"/>
        </w:rPr>
        <w:t xml:space="preserve"> </w:t>
      </w:r>
      <w:r w:rsidRPr="00725639">
        <w:rPr>
          <w:color w:val="000000" w:themeColor="text1"/>
          <w:sz w:val="28"/>
          <w:szCs w:val="28"/>
          <w:lang w:val="kk-KZ"/>
        </w:rPr>
        <w:t>Рябинина</w:t>
      </w:r>
      <w:r w:rsidRPr="00725639">
        <w:rPr>
          <w:rStyle w:val="jlqj4b"/>
          <w:color w:val="000000" w:themeColor="text1"/>
          <w:sz w:val="28"/>
          <w:szCs w:val="28"/>
          <w:lang w:val="kk-KZ"/>
        </w:rPr>
        <w:t>;</w:t>
      </w:r>
      <w:r w:rsidRPr="00725639">
        <w:rPr>
          <w:color w:val="000000" w:themeColor="text1"/>
          <w:sz w:val="28"/>
          <w:szCs w:val="28"/>
          <w:lang w:val="kk-KZ"/>
        </w:rPr>
        <w:t xml:space="preserve"> В.А.</w:t>
      </w:r>
      <w:r w:rsidR="001216FD" w:rsidRPr="00725639">
        <w:rPr>
          <w:color w:val="000000" w:themeColor="text1"/>
          <w:sz w:val="28"/>
          <w:szCs w:val="28"/>
          <w:lang w:val="kk-KZ"/>
        </w:rPr>
        <w:t xml:space="preserve"> </w:t>
      </w:r>
      <w:r w:rsidRPr="00725639">
        <w:rPr>
          <w:color w:val="000000" w:themeColor="text1"/>
          <w:sz w:val="28"/>
          <w:szCs w:val="28"/>
          <w:lang w:val="kk-KZ"/>
        </w:rPr>
        <w:t>Сластенин</w:t>
      </w:r>
      <w:r w:rsidRPr="00725639">
        <w:rPr>
          <w:rStyle w:val="jlqj4b"/>
          <w:color w:val="000000" w:themeColor="text1"/>
          <w:sz w:val="28"/>
          <w:szCs w:val="28"/>
          <w:lang w:val="kk-KZ"/>
        </w:rPr>
        <w:t>;</w:t>
      </w:r>
      <w:r w:rsidRPr="00725639">
        <w:rPr>
          <w:color w:val="000000" w:themeColor="text1"/>
          <w:sz w:val="28"/>
          <w:szCs w:val="28"/>
          <w:lang w:val="kk-KZ"/>
        </w:rPr>
        <w:t xml:space="preserve"> А.В.</w:t>
      </w:r>
      <w:r w:rsidR="001216FD" w:rsidRPr="00725639">
        <w:rPr>
          <w:color w:val="000000" w:themeColor="text1"/>
          <w:sz w:val="28"/>
          <w:szCs w:val="28"/>
          <w:lang w:val="kk-KZ"/>
        </w:rPr>
        <w:t xml:space="preserve"> </w:t>
      </w:r>
      <w:r w:rsidRPr="00725639">
        <w:rPr>
          <w:color w:val="000000" w:themeColor="text1"/>
          <w:sz w:val="28"/>
          <w:szCs w:val="28"/>
          <w:lang w:val="kk-KZ"/>
        </w:rPr>
        <w:t>Усова</w:t>
      </w:r>
      <w:r w:rsidRPr="00725639">
        <w:rPr>
          <w:rStyle w:val="jlqj4b"/>
          <w:color w:val="000000" w:themeColor="text1"/>
          <w:sz w:val="28"/>
          <w:szCs w:val="28"/>
          <w:lang w:val="kk-KZ"/>
        </w:rPr>
        <w:t xml:space="preserve">; </w:t>
      </w:r>
      <w:r w:rsidRPr="00725639">
        <w:rPr>
          <w:color w:val="000000" w:themeColor="text1"/>
          <w:sz w:val="28"/>
          <w:szCs w:val="28"/>
          <w:lang w:val="kk-KZ"/>
        </w:rPr>
        <w:t>Н.М.</w:t>
      </w:r>
      <w:r w:rsidR="001216FD" w:rsidRPr="00725639">
        <w:rPr>
          <w:color w:val="000000" w:themeColor="text1"/>
          <w:sz w:val="28"/>
          <w:szCs w:val="28"/>
          <w:lang w:val="kk-KZ"/>
        </w:rPr>
        <w:t xml:space="preserve"> </w:t>
      </w:r>
      <w:r w:rsidRPr="00725639">
        <w:rPr>
          <w:color w:val="000000" w:themeColor="text1"/>
          <w:sz w:val="28"/>
          <w:szCs w:val="28"/>
          <w:lang w:val="kk-KZ"/>
        </w:rPr>
        <w:t xml:space="preserve">Яковлева </w:t>
      </w:r>
      <w:bookmarkEnd w:id="57"/>
      <w:r w:rsidRPr="00725639">
        <w:rPr>
          <w:color w:val="000000" w:themeColor="text1"/>
          <w:sz w:val="28"/>
          <w:szCs w:val="28"/>
          <w:lang w:val="kk-KZ"/>
        </w:rPr>
        <w:t>және т.б. ғалымдардың е</w:t>
      </w:r>
      <w:r w:rsidR="001216FD" w:rsidRPr="00725639">
        <w:rPr>
          <w:color w:val="000000" w:themeColor="text1"/>
          <w:sz w:val="28"/>
          <w:szCs w:val="28"/>
          <w:lang w:val="kk-KZ"/>
        </w:rPr>
        <w:t>ң</w:t>
      </w:r>
      <w:r w:rsidRPr="00725639">
        <w:rPr>
          <w:color w:val="000000" w:themeColor="text1"/>
          <w:sz w:val="28"/>
          <w:szCs w:val="28"/>
          <w:lang w:val="kk-KZ"/>
        </w:rPr>
        <w:t>бектері құнды болып табылады [108</w:t>
      </w:r>
      <w:r w:rsidR="0015709A">
        <w:rPr>
          <w:color w:val="000000" w:themeColor="text1"/>
          <w:sz w:val="28"/>
          <w:szCs w:val="28"/>
          <w:lang w:val="kk-KZ"/>
        </w:rPr>
        <w:t>-</w:t>
      </w:r>
      <w:r w:rsidRPr="00725639">
        <w:rPr>
          <w:color w:val="000000" w:themeColor="text1"/>
          <w:sz w:val="28"/>
          <w:szCs w:val="28"/>
          <w:lang w:val="kk-KZ"/>
        </w:rPr>
        <w:t xml:space="preserve">112].   </w:t>
      </w:r>
    </w:p>
    <w:p w14:paraId="15FE37AF" w14:textId="563F0E19"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 xml:space="preserve">Қабілетті дамытуға арналған </w:t>
      </w:r>
      <w:bookmarkStart w:id="58" w:name="_Hlk119945295"/>
      <w:r w:rsidRPr="00725639">
        <w:rPr>
          <w:color w:val="000000" w:themeColor="text1"/>
          <w:sz w:val="28"/>
          <w:szCs w:val="28"/>
          <w:lang w:val="kk-KZ"/>
        </w:rPr>
        <w:t>Б.Г.</w:t>
      </w:r>
      <w:r w:rsidR="001216FD" w:rsidRPr="00725639">
        <w:rPr>
          <w:color w:val="000000" w:themeColor="text1"/>
          <w:sz w:val="28"/>
          <w:szCs w:val="28"/>
          <w:lang w:val="kk-KZ"/>
        </w:rPr>
        <w:t xml:space="preserve"> </w:t>
      </w:r>
      <w:r w:rsidRPr="00725639">
        <w:rPr>
          <w:color w:val="000000" w:themeColor="text1"/>
          <w:sz w:val="28"/>
          <w:szCs w:val="28"/>
          <w:lang w:val="kk-KZ"/>
        </w:rPr>
        <w:t>Ананьева</w:t>
      </w:r>
      <w:r w:rsidRPr="00725639">
        <w:rPr>
          <w:rStyle w:val="jlqj4b"/>
          <w:color w:val="000000" w:themeColor="text1"/>
          <w:sz w:val="28"/>
          <w:szCs w:val="28"/>
          <w:lang w:val="kk-KZ"/>
        </w:rPr>
        <w:t>;</w:t>
      </w:r>
      <w:r w:rsidRPr="00725639">
        <w:rPr>
          <w:color w:val="000000" w:themeColor="text1"/>
          <w:sz w:val="28"/>
          <w:szCs w:val="28"/>
          <w:lang w:val="kk-KZ"/>
        </w:rPr>
        <w:t xml:space="preserve"> В.П.</w:t>
      </w:r>
      <w:r w:rsidR="001216FD" w:rsidRPr="00725639">
        <w:rPr>
          <w:color w:val="000000" w:themeColor="text1"/>
          <w:sz w:val="28"/>
          <w:szCs w:val="28"/>
          <w:lang w:val="kk-KZ"/>
        </w:rPr>
        <w:t xml:space="preserve"> </w:t>
      </w:r>
      <w:r w:rsidRPr="00725639">
        <w:rPr>
          <w:color w:val="000000" w:themeColor="text1"/>
          <w:sz w:val="28"/>
          <w:szCs w:val="28"/>
          <w:lang w:val="kk-KZ"/>
        </w:rPr>
        <w:t>Беспалько</w:t>
      </w:r>
      <w:r w:rsidRPr="00725639">
        <w:rPr>
          <w:rStyle w:val="jlqj4b"/>
          <w:color w:val="000000" w:themeColor="text1"/>
          <w:sz w:val="28"/>
          <w:szCs w:val="28"/>
          <w:lang w:val="kk-KZ"/>
        </w:rPr>
        <w:t>;</w:t>
      </w:r>
      <w:r w:rsidRPr="00725639">
        <w:rPr>
          <w:color w:val="000000" w:themeColor="text1"/>
          <w:sz w:val="28"/>
          <w:szCs w:val="28"/>
          <w:lang w:val="kk-KZ"/>
        </w:rPr>
        <w:t xml:space="preserve"> А.Н.</w:t>
      </w:r>
      <w:r w:rsidR="0015709A">
        <w:rPr>
          <w:color w:val="000000" w:themeColor="text1"/>
          <w:sz w:val="28"/>
          <w:szCs w:val="28"/>
          <w:lang w:val="kk-KZ"/>
        </w:rPr>
        <w:t> </w:t>
      </w:r>
      <w:r w:rsidRPr="00725639">
        <w:rPr>
          <w:color w:val="000000" w:themeColor="text1"/>
          <w:sz w:val="28"/>
          <w:szCs w:val="28"/>
          <w:lang w:val="kk-KZ"/>
        </w:rPr>
        <w:t>Леонтьев</w:t>
      </w:r>
      <w:r w:rsidRPr="00725639">
        <w:rPr>
          <w:rStyle w:val="jlqj4b"/>
          <w:color w:val="000000" w:themeColor="text1"/>
          <w:sz w:val="28"/>
          <w:szCs w:val="28"/>
          <w:lang w:val="kk-KZ"/>
        </w:rPr>
        <w:t>;</w:t>
      </w:r>
      <w:r w:rsidRPr="00725639">
        <w:rPr>
          <w:color w:val="000000" w:themeColor="text1"/>
          <w:sz w:val="28"/>
          <w:szCs w:val="28"/>
          <w:lang w:val="kk-KZ"/>
        </w:rPr>
        <w:t xml:space="preserve"> А.В.</w:t>
      </w:r>
      <w:r w:rsidR="001216FD" w:rsidRPr="00725639">
        <w:rPr>
          <w:color w:val="000000" w:themeColor="text1"/>
          <w:sz w:val="28"/>
          <w:szCs w:val="28"/>
          <w:lang w:val="kk-KZ"/>
        </w:rPr>
        <w:t xml:space="preserve"> </w:t>
      </w:r>
      <w:r w:rsidRPr="00725639">
        <w:rPr>
          <w:color w:val="000000" w:themeColor="text1"/>
          <w:sz w:val="28"/>
          <w:szCs w:val="28"/>
          <w:lang w:val="kk-KZ"/>
        </w:rPr>
        <w:t>Петровский</w:t>
      </w:r>
      <w:r w:rsidRPr="00725639">
        <w:rPr>
          <w:rStyle w:val="jlqj4b"/>
          <w:color w:val="000000" w:themeColor="text1"/>
          <w:sz w:val="28"/>
          <w:szCs w:val="28"/>
          <w:lang w:val="kk-KZ"/>
        </w:rPr>
        <w:t>;</w:t>
      </w:r>
      <w:r w:rsidRPr="00725639">
        <w:rPr>
          <w:color w:val="000000" w:themeColor="text1"/>
          <w:sz w:val="28"/>
          <w:szCs w:val="28"/>
          <w:lang w:val="kk-KZ"/>
        </w:rPr>
        <w:t xml:space="preserve"> К.К.</w:t>
      </w:r>
      <w:r w:rsidR="001216FD" w:rsidRPr="00725639">
        <w:rPr>
          <w:color w:val="000000" w:themeColor="text1"/>
          <w:sz w:val="28"/>
          <w:szCs w:val="28"/>
          <w:lang w:val="kk-KZ"/>
        </w:rPr>
        <w:t xml:space="preserve"> </w:t>
      </w:r>
      <w:r w:rsidRPr="00725639">
        <w:rPr>
          <w:color w:val="000000" w:themeColor="text1"/>
          <w:sz w:val="28"/>
          <w:szCs w:val="28"/>
          <w:lang w:val="kk-KZ"/>
        </w:rPr>
        <w:t>Платонов</w:t>
      </w:r>
      <w:r w:rsidRPr="00725639">
        <w:rPr>
          <w:rStyle w:val="jlqj4b"/>
          <w:color w:val="000000" w:themeColor="text1"/>
          <w:sz w:val="28"/>
          <w:szCs w:val="28"/>
          <w:lang w:val="kk-KZ"/>
        </w:rPr>
        <w:t>;</w:t>
      </w:r>
      <w:r w:rsidRPr="00725639">
        <w:rPr>
          <w:color w:val="000000" w:themeColor="text1"/>
          <w:sz w:val="28"/>
          <w:szCs w:val="28"/>
          <w:lang w:val="kk-KZ"/>
        </w:rPr>
        <w:t xml:space="preserve"> С.Л.</w:t>
      </w:r>
      <w:r w:rsidR="001216FD" w:rsidRPr="00725639">
        <w:rPr>
          <w:color w:val="000000" w:themeColor="text1"/>
          <w:sz w:val="28"/>
          <w:szCs w:val="28"/>
          <w:lang w:val="kk-KZ"/>
        </w:rPr>
        <w:t xml:space="preserve"> </w:t>
      </w:r>
      <w:r w:rsidRPr="00725639">
        <w:rPr>
          <w:color w:val="000000" w:themeColor="text1"/>
          <w:sz w:val="28"/>
          <w:szCs w:val="28"/>
          <w:lang w:val="kk-KZ"/>
        </w:rPr>
        <w:t>Рубинштейн</w:t>
      </w:r>
      <w:r w:rsidRPr="00725639">
        <w:rPr>
          <w:rStyle w:val="jlqj4b"/>
          <w:color w:val="000000" w:themeColor="text1"/>
          <w:sz w:val="28"/>
          <w:szCs w:val="28"/>
          <w:lang w:val="kk-KZ"/>
        </w:rPr>
        <w:t>;</w:t>
      </w:r>
      <w:r w:rsidRPr="00725639">
        <w:rPr>
          <w:color w:val="000000" w:themeColor="text1"/>
          <w:sz w:val="28"/>
          <w:szCs w:val="28"/>
          <w:lang w:val="kk-KZ"/>
        </w:rPr>
        <w:t xml:space="preserve"> Ф.Н.</w:t>
      </w:r>
      <w:r w:rsidR="0015709A">
        <w:rPr>
          <w:color w:val="000000" w:themeColor="text1"/>
          <w:sz w:val="28"/>
          <w:szCs w:val="28"/>
          <w:lang w:val="kk-KZ"/>
        </w:rPr>
        <w:t> </w:t>
      </w:r>
      <w:r w:rsidRPr="00725639">
        <w:rPr>
          <w:color w:val="000000" w:themeColor="text1"/>
          <w:sz w:val="28"/>
          <w:szCs w:val="28"/>
          <w:lang w:val="kk-KZ"/>
        </w:rPr>
        <w:t>Гоноболина</w:t>
      </w:r>
      <w:r w:rsidRPr="00725639">
        <w:rPr>
          <w:rStyle w:val="jlqj4b"/>
          <w:color w:val="000000" w:themeColor="text1"/>
          <w:sz w:val="28"/>
          <w:szCs w:val="28"/>
          <w:lang w:val="kk-KZ"/>
        </w:rPr>
        <w:t>;</w:t>
      </w:r>
      <w:r w:rsidRPr="00725639">
        <w:rPr>
          <w:color w:val="000000" w:themeColor="text1"/>
          <w:sz w:val="28"/>
          <w:szCs w:val="28"/>
          <w:lang w:val="kk-KZ"/>
        </w:rPr>
        <w:t xml:space="preserve"> Н.В.</w:t>
      </w:r>
      <w:r w:rsidR="001216FD" w:rsidRPr="00725639">
        <w:rPr>
          <w:color w:val="000000" w:themeColor="text1"/>
          <w:sz w:val="28"/>
          <w:szCs w:val="28"/>
          <w:lang w:val="kk-KZ"/>
        </w:rPr>
        <w:t xml:space="preserve"> </w:t>
      </w:r>
      <w:r w:rsidRPr="00725639">
        <w:rPr>
          <w:color w:val="000000" w:themeColor="text1"/>
          <w:sz w:val="28"/>
          <w:szCs w:val="28"/>
          <w:lang w:val="kk-KZ"/>
        </w:rPr>
        <w:t>Кузьмина</w:t>
      </w:r>
      <w:r w:rsidRPr="00725639">
        <w:rPr>
          <w:rStyle w:val="jlqj4b"/>
          <w:color w:val="000000" w:themeColor="text1"/>
          <w:sz w:val="28"/>
          <w:szCs w:val="28"/>
          <w:lang w:val="kk-KZ"/>
        </w:rPr>
        <w:t>;</w:t>
      </w:r>
      <w:r w:rsidRPr="00725639">
        <w:rPr>
          <w:color w:val="000000" w:themeColor="text1"/>
          <w:sz w:val="28"/>
          <w:szCs w:val="28"/>
          <w:lang w:val="kk-KZ"/>
        </w:rPr>
        <w:t xml:space="preserve"> Л.Ф.</w:t>
      </w:r>
      <w:r w:rsidR="001216FD" w:rsidRPr="00725639">
        <w:rPr>
          <w:color w:val="000000" w:themeColor="text1"/>
          <w:sz w:val="28"/>
          <w:szCs w:val="28"/>
          <w:lang w:val="kk-KZ"/>
        </w:rPr>
        <w:t xml:space="preserve"> </w:t>
      </w:r>
      <w:r w:rsidRPr="00725639">
        <w:rPr>
          <w:color w:val="000000" w:themeColor="text1"/>
          <w:sz w:val="28"/>
          <w:szCs w:val="28"/>
          <w:lang w:val="kk-KZ"/>
        </w:rPr>
        <w:t xml:space="preserve">Спириннің </w:t>
      </w:r>
      <w:bookmarkEnd w:id="58"/>
      <w:r w:rsidRPr="00725639">
        <w:rPr>
          <w:color w:val="000000" w:themeColor="text1"/>
          <w:sz w:val="28"/>
          <w:szCs w:val="28"/>
          <w:lang w:val="kk-KZ"/>
        </w:rPr>
        <w:t>еңбектері құнды [113</w:t>
      </w:r>
      <w:r w:rsidR="0015709A">
        <w:rPr>
          <w:color w:val="000000" w:themeColor="text1"/>
          <w:sz w:val="28"/>
          <w:szCs w:val="28"/>
          <w:lang w:val="kk-KZ"/>
        </w:rPr>
        <w:t>-</w:t>
      </w:r>
      <w:r w:rsidRPr="00725639">
        <w:rPr>
          <w:color w:val="000000" w:themeColor="text1"/>
          <w:sz w:val="28"/>
          <w:szCs w:val="28"/>
          <w:lang w:val="kk-KZ"/>
        </w:rPr>
        <w:t xml:space="preserve">115]. </w:t>
      </w:r>
    </w:p>
    <w:p w14:paraId="54AAFE14" w14:textId="6DD7F4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 xml:space="preserve">Психолог жұмысындағы түрлі кәсіби қызметтерді атқаруды жан-жақты зерттеген </w:t>
      </w:r>
      <w:bookmarkStart w:id="59" w:name="_Hlk119945308"/>
      <w:r w:rsidRPr="00725639">
        <w:rPr>
          <w:color w:val="000000" w:themeColor="text1"/>
          <w:sz w:val="28"/>
          <w:szCs w:val="28"/>
          <w:lang w:val="kk-KZ"/>
        </w:rPr>
        <w:t>Г.С.</w:t>
      </w:r>
      <w:r w:rsidR="001216FD" w:rsidRPr="00725639">
        <w:rPr>
          <w:color w:val="000000" w:themeColor="text1"/>
          <w:sz w:val="28"/>
          <w:szCs w:val="28"/>
          <w:lang w:val="kk-KZ"/>
        </w:rPr>
        <w:t xml:space="preserve"> </w:t>
      </w:r>
      <w:r w:rsidRPr="00725639">
        <w:rPr>
          <w:color w:val="000000" w:themeColor="text1"/>
          <w:sz w:val="28"/>
          <w:szCs w:val="28"/>
          <w:lang w:val="kk-KZ"/>
        </w:rPr>
        <w:t>Абрамова</w:t>
      </w:r>
      <w:r w:rsidRPr="00725639">
        <w:rPr>
          <w:rStyle w:val="jlqj4b"/>
          <w:color w:val="000000" w:themeColor="text1"/>
          <w:sz w:val="28"/>
          <w:szCs w:val="28"/>
          <w:lang w:val="kk-KZ"/>
        </w:rPr>
        <w:t>;</w:t>
      </w:r>
      <w:r w:rsidRPr="00725639">
        <w:rPr>
          <w:color w:val="000000" w:themeColor="text1"/>
          <w:sz w:val="28"/>
          <w:szCs w:val="28"/>
          <w:lang w:val="kk-KZ"/>
        </w:rPr>
        <w:t xml:space="preserve"> Н.А.</w:t>
      </w:r>
      <w:r w:rsidR="001216FD" w:rsidRPr="00725639">
        <w:rPr>
          <w:color w:val="000000" w:themeColor="text1"/>
          <w:sz w:val="28"/>
          <w:szCs w:val="28"/>
          <w:lang w:val="kk-KZ"/>
        </w:rPr>
        <w:t xml:space="preserve"> </w:t>
      </w:r>
      <w:r w:rsidRPr="00725639">
        <w:rPr>
          <w:color w:val="000000" w:themeColor="text1"/>
          <w:sz w:val="28"/>
          <w:szCs w:val="28"/>
          <w:lang w:val="kk-KZ"/>
        </w:rPr>
        <w:t>Батурин</w:t>
      </w:r>
      <w:r w:rsidRPr="00725639">
        <w:rPr>
          <w:rStyle w:val="jlqj4b"/>
          <w:color w:val="000000" w:themeColor="text1"/>
          <w:sz w:val="28"/>
          <w:szCs w:val="28"/>
          <w:lang w:val="kk-KZ"/>
        </w:rPr>
        <w:t>;</w:t>
      </w:r>
      <w:r w:rsidRPr="00725639">
        <w:rPr>
          <w:color w:val="000000" w:themeColor="text1"/>
          <w:sz w:val="28"/>
          <w:szCs w:val="28"/>
          <w:lang w:val="kk-KZ"/>
        </w:rPr>
        <w:t xml:space="preserve"> М.Р.</w:t>
      </w:r>
      <w:r w:rsidR="001216FD" w:rsidRPr="00725639">
        <w:rPr>
          <w:color w:val="000000" w:themeColor="text1"/>
          <w:sz w:val="28"/>
          <w:szCs w:val="28"/>
          <w:lang w:val="kk-KZ"/>
        </w:rPr>
        <w:t xml:space="preserve"> </w:t>
      </w:r>
      <w:r w:rsidRPr="00725639">
        <w:rPr>
          <w:color w:val="000000" w:themeColor="text1"/>
          <w:sz w:val="28"/>
          <w:szCs w:val="28"/>
          <w:lang w:val="kk-KZ"/>
        </w:rPr>
        <w:t>Битянова</w:t>
      </w:r>
      <w:r w:rsidRPr="00725639">
        <w:rPr>
          <w:rStyle w:val="jlqj4b"/>
          <w:color w:val="000000" w:themeColor="text1"/>
          <w:sz w:val="28"/>
          <w:szCs w:val="28"/>
          <w:lang w:val="kk-KZ"/>
        </w:rPr>
        <w:t>;</w:t>
      </w:r>
      <w:r w:rsidRPr="00725639">
        <w:rPr>
          <w:color w:val="000000" w:themeColor="text1"/>
          <w:sz w:val="28"/>
          <w:szCs w:val="28"/>
          <w:lang w:val="kk-KZ"/>
        </w:rPr>
        <w:t xml:space="preserve"> Г.Г.</w:t>
      </w:r>
      <w:r w:rsidR="001216FD" w:rsidRPr="00725639">
        <w:rPr>
          <w:color w:val="000000" w:themeColor="text1"/>
          <w:sz w:val="28"/>
          <w:szCs w:val="28"/>
          <w:lang w:val="kk-KZ"/>
        </w:rPr>
        <w:t xml:space="preserve"> </w:t>
      </w:r>
      <w:r w:rsidRPr="00725639">
        <w:rPr>
          <w:color w:val="000000" w:themeColor="text1"/>
          <w:sz w:val="28"/>
          <w:szCs w:val="28"/>
          <w:lang w:val="kk-KZ"/>
        </w:rPr>
        <w:t>Горелова</w:t>
      </w:r>
      <w:r w:rsidRPr="00725639">
        <w:rPr>
          <w:rStyle w:val="jlqj4b"/>
          <w:color w:val="000000" w:themeColor="text1"/>
          <w:sz w:val="28"/>
          <w:szCs w:val="28"/>
          <w:lang w:val="kk-KZ"/>
        </w:rPr>
        <w:t xml:space="preserve">; </w:t>
      </w:r>
      <w:r w:rsidRPr="00725639">
        <w:rPr>
          <w:color w:val="000000" w:themeColor="text1"/>
          <w:sz w:val="28"/>
          <w:szCs w:val="28"/>
          <w:lang w:val="kk-KZ"/>
        </w:rPr>
        <w:lastRenderedPageBreak/>
        <w:t>В.И.</w:t>
      </w:r>
      <w:r w:rsidR="0015709A">
        <w:rPr>
          <w:color w:val="000000" w:themeColor="text1"/>
          <w:sz w:val="28"/>
          <w:szCs w:val="28"/>
          <w:lang w:val="kk-KZ"/>
        </w:rPr>
        <w:t> </w:t>
      </w:r>
      <w:r w:rsidRPr="00725639">
        <w:rPr>
          <w:color w:val="000000" w:themeColor="text1"/>
          <w:sz w:val="28"/>
          <w:szCs w:val="28"/>
          <w:lang w:val="kk-KZ"/>
        </w:rPr>
        <w:t>Долгова</w:t>
      </w:r>
      <w:r w:rsidRPr="00725639">
        <w:rPr>
          <w:rStyle w:val="jlqj4b"/>
          <w:color w:val="000000" w:themeColor="text1"/>
          <w:sz w:val="28"/>
          <w:szCs w:val="28"/>
          <w:lang w:val="kk-KZ"/>
        </w:rPr>
        <w:t>;</w:t>
      </w:r>
      <w:r w:rsidRPr="00725639">
        <w:rPr>
          <w:color w:val="000000" w:themeColor="text1"/>
          <w:sz w:val="28"/>
          <w:szCs w:val="28"/>
          <w:lang w:val="kk-KZ"/>
        </w:rPr>
        <w:t xml:space="preserve"> И.В.</w:t>
      </w:r>
      <w:r w:rsidR="001216FD" w:rsidRPr="00725639">
        <w:rPr>
          <w:color w:val="000000" w:themeColor="text1"/>
          <w:sz w:val="28"/>
          <w:szCs w:val="28"/>
          <w:lang w:val="kk-KZ"/>
        </w:rPr>
        <w:t xml:space="preserve"> </w:t>
      </w:r>
      <w:r w:rsidRPr="00725639">
        <w:rPr>
          <w:color w:val="000000" w:themeColor="text1"/>
          <w:sz w:val="28"/>
          <w:szCs w:val="28"/>
          <w:lang w:val="kk-KZ"/>
        </w:rPr>
        <w:t>Дубровина</w:t>
      </w:r>
      <w:r w:rsidRPr="00725639">
        <w:rPr>
          <w:rStyle w:val="jlqj4b"/>
          <w:color w:val="000000" w:themeColor="text1"/>
          <w:sz w:val="28"/>
          <w:szCs w:val="28"/>
          <w:lang w:val="kk-KZ"/>
        </w:rPr>
        <w:t>;</w:t>
      </w:r>
      <w:r w:rsidRPr="00725639">
        <w:rPr>
          <w:color w:val="000000" w:themeColor="text1"/>
          <w:sz w:val="28"/>
          <w:szCs w:val="28"/>
          <w:lang w:val="kk-KZ"/>
        </w:rPr>
        <w:t xml:space="preserve"> Ю.Н.</w:t>
      </w:r>
      <w:r w:rsidR="001216FD" w:rsidRPr="00725639">
        <w:rPr>
          <w:color w:val="000000" w:themeColor="text1"/>
          <w:sz w:val="28"/>
          <w:szCs w:val="28"/>
          <w:lang w:val="kk-KZ"/>
        </w:rPr>
        <w:t xml:space="preserve"> </w:t>
      </w:r>
      <w:r w:rsidRPr="00725639">
        <w:rPr>
          <w:color w:val="000000" w:themeColor="text1"/>
          <w:sz w:val="28"/>
          <w:szCs w:val="28"/>
          <w:lang w:val="kk-KZ"/>
        </w:rPr>
        <w:t>Емельянов</w:t>
      </w:r>
      <w:r w:rsidRPr="00725639">
        <w:rPr>
          <w:rStyle w:val="jlqj4b"/>
          <w:color w:val="000000" w:themeColor="text1"/>
          <w:sz w:val="28"/>
          <w:szCs w:val="28"/>
          <w:lang w:val="kk-KZ"/>
        </w:rPr>
        <w:t>;</w:t>
      </w:r>
      <w:r w:rsidRPr="00725639">
        <w:rPr>
          <w:color w:val="000000" w:themeColor="text1"/>
          <w:sz w:val="28"/>
          <w:szCs w:val="28"/>
          <w:lang w:val="kk-KZ"/>
        </w:rPr>
        <w:t xml:space="preserve"> М.В.</w:t>
      </w:r>
      <w:r w:rsidR="001216FD" w:rsidRPr="00725639">
        <w:rPr>
          <w:color w:val="000000" w:themeColor="text1"/>
          <w:sz w:val="28"/>
          <w:szCs w:val="28"/>
          <w:lang w:val="kk-KZ"/>
        </w:rPr>
        <w:t xml:space="preserve"> </w:t>
      </w:r>
      <w:r w:rsidRPr="00725639">
        <w:rPr>
          <w:color w:val="000000" w:themeColor="text1"/>
          <w:sz w:val="28"/>
          <w:szCs w:val="28"/>
          <w:lang w:val="kk-KZ"/>
        </w:rPr>
        <w:t>Молоканов</w:t>
      </w:r>
      <w:r w:rsidRPr="00725639">
        <w:rPr>
          <w:rStyle w:val="jlqj4b"/>
          <w:color w:val="000000" w:themeColor="text1"/>
          <w:sz w:val="28"/>
          <w:szCs w:val="28"/>
          <w:lang w:val="kk-KZ"/>
        </w:rPr>
        <w:t>;</w:t>
      </w:r>
      <w:r w:rsidRPr="00725639">
        <w:rPr>
          <w:color w:val="000000" w:themeColor="text1"/>
          <w:sz w:val="28"/>
          <w:szCs w:val="28"/>
          <w:lang w:val="kk-KZ"/>
        </w:rPr>
        <w:t xml:space="preserve"> Н.Н.</w:t>
      </w:r>
      <w:r w:rsidR="001216FD" w:rsidRPr="00725639">
        <w:rPr>
          <w:color w:val="000000" w:themeColor="text1"/>
          <w:sz w:val="28"/>
          <w:szCs w:val="28"/>
          <w:lang w:val="kk-KZ"/>
        </w:rPr>
        <w:t xml:space="preserve"> </w:t>
      </w:r>
      <w:r w:rsidRPr="00725639">
        <w:rPr>
          <w:color w:val="000000" w:themeColor="text1"/>
          <w:sz w:val="28"/>
          <w:szCs w:val="28"/>
          <w:lang w:val="kk-KZ"/>
        </w:rPr>
        <w:t>Обозов</w:t>
      </w:r>
      <w:r w:rsidRPr="00725639">
        <w:rPr>
          <w:rStyle w:val="jlqj4b"/>
          <w:color w:val="000000" w:themeColor="text1"/>
          <w:sz w:val="28"/>
          <w:szCs w:val="28"/>
          <w:lang w:val="kk-KZ"/>
        </w:rPr>
        <w:t>;</w:t>
      </w:r>
      <w:r w:rsidRPr="00725639">
        <w:rPr>
          <w:color w:val="000000" w:themeColor="text1"/>
          <w:sz w:val="28"/>
          <w:szCs w:val="28"/>
          <w:lang w:val="kk-KZ"/>
        </w:rPr>
        <w:t xml:space="preserve"> Р.В.</w:t>
      </w:r>
      <w:r w:rsidR="001216FD" w:rsidRPr="00725639">
        <w:rPr>
          <w:color w:val="000000" w:themeColor="text1"/>
          <w:sz w:val="28"/>
          <w:szCs w:val="28"/>
          <w:lang w:val="kk-KZ"/>
        </w:rPr>
        <w:t xml:space="preserve"> </w:t>
      </w:r>
      <w:r w:rsidRPr="00725639">
        <w:rPr>
          <w:color w:val="000000" w:themeColor="text1"/>
          <w:sz w:val="28"/>
          <w:szCs w:val="28"/>
          <w:lang w:val="kk-KZ"/>
        </w:rPr>
        <w:t>Овчарова</w:t>
      </w:r>
      <w:r w:rsidRPr="00725639">
        <w:rPr>
          <w:rStyle w:val="jlqj4b"/>
          <w:color w:val="000000" w:themeColor="text1"/>
          <w:sz w:val="28"/>
          <w:szCs w:val="28"/>
          <w:lang w:val="kk-KZ"/>
        </w:rPr>
        <w:t>;</w:t>
      </w:r>
      <w:r w:rsidRPr="00725639">
        <w:rPr>
          <w:color w:val="000000" w:themeColor="text1"/>
          <w:sz w:val="28"/>
          <w:szCs w:val="28"/>
          <w:lang w:val="kk-KZ"/>
        </w:rPr>
        <w:t xml:space="preserve"> Е.И.</w:t>
      </w:r>
      <w:r w:rsidR="001216FD" w:rsidRPr="00725639">
        <w:rPr>
          <w:color w:val="000000" w:themeColor="text1"/>
          <w:sz w:val="28"/>
          <w:szCs w:val="28"/>
          <w:lang w:val="kk-KZ"/>
        </w:rPr>
        <w:t xml:space="preserve"> </w:t>
      </w:r>
      <w:r w:rsidRPr="00725639">
        <w:rPr>
          <w:color w:val="000000" w:themeColor="text1"/>
          <w:sz w:val="28"/>
          <w:szCs w:val="28"/>
          <w:lang w:val="kk-KZ"/>
        </w:rPr>
        <w:t>Рогов</w:t>
      </w:r>
      <w:r w:rsidRPr="00725639">
        <w:rPr>
          <w:rStyle w:val="jlqj4b"/>
          <w:color w:val="000000" w:themeColor="text1"/>
          <w:sz w:val="28"/>
          <w:szCs w:val="28"/>
          <w:lang w:val="kk-KZ"/>
        </w:rPr>
        <w:t>;</w:t>
      </w:r>
      <w:r w:rsidRPr="00725639">
        <w:rPr>
          <w:color w:val="000000" w:themeColor="text1"/>
          <w:sz w:val="28"/>
          <w:szCs w:val="28"/>
          <w:lang w:val="kk-KZ"/>
        </w:rPr>
        <w:t xml:space="preserve"> Е.В.</w:t>
      </w:r>
      <w:r w:rsidR="001216FD" w:rsidRPr="00725639">
        <w:rPr>
          <w:color w:val="000000" w:themeColor="text1"/>
          <w:sz w:val="28"/>
          <w:szCs w:val="28"/>
          <w:lang w:val="kk-KZ"/>
        </w:rPr>
        <w:t xml:space="preserve"> </w:t>
      </w:r>
      <w:r w:rsidRPr="00725639">
        <w:rPr>
          <w:color w:val="000000" w:themeColor="text1"/>
          <w:sz w:val="28"/>
          <w:szCs w:val="28"/>
          <w:lang w:val="kk-KZ"/>
        </w:rPr>
        <w:t>Сидоренко</w:t>
      </w:r>
      <w:r w:rsidRPr="00725639">
        <w:rPr>
          <w:rStyle w:val="jlqj4b"/>
          <w:color w:val="000000" w:themeColor="text1"/>
          <w:sz w:val="28"/>
          <w:szCs w:val="28"/>
          <w:lang w:val="kk-KZ"/>
        </w:rPr>
        <w:t>;</w:t>
      </w:r>
      <w:r w:rsidRPr="00725639">
        <w:rPr>
          <w:color w:val="000000" w:themeColor="text1"/>
          <w:sz w:val="28"/>
          <w:szCs w:val="28"/>
          <w:lang w:val="kk-KZ"/>
        </w:rPr>
        <w:t xml:space="preserve"> Э.Э.</w:t>
      </w:r>
      <w:r w:rsidR="001216FD" w:rsidRPr="00725639">
        <w:rPr>
          <w:color w:val="000000" w:themeColor="text1"/>
          <w:sz w:val="28"/>
          <w:szCs w:val="28"/>
          <w:lang w:val="kk-KZ"/>
        </w:rPr>
        <w:t xml:space="preserve"> </w:t>
      </w:r>
      <w:r w:rsidRPr="00725639">
        <w:rPr>
          <w:color w:val="000000" w:themeColor="text1"/>
          <w:sz w:val="28"/>
          <w:szCs w:val="28"/>
          <w:lang w:val="kk-KZ"/>
        </w:rPr>
        <w:t>Сыманюк</w:t>
      </w:r>
      <w:r w:rsidRPr="00725639">
        <w:rPr>
          <w:rStyle w:val="jlqj4b"/>
          <w:color w:val="000000" w:themeColor="text1"/>
          <w:sz w:val="28"/>
          <w:szCs w:val="28"/>
          <w:lang w:val="kk-KZ"/>
        </w:rPr>
        <w:t xml:space="preserve">; </w:t>
      </w:r>
      <w:r w:rsidRPr="00725639">
        <w:rPr>
          <w:color w:val="000000" w:themeColor="text1"/>
          <w:sz w:val="28"/>
          <w:szCs w:val="28"/>
          <w:lang w:val="kk-KZ"/>
        </w:rPr>
        <w:t xml:space="preserve">Н.Ю Хрящева  </w:t>
      </w:r>
      <w:bookmarkEnd w:id="59"/>
      <w:r w:rsidRPr="00725639">
        <w:rPr>
          <w:color w:val="000000" w:themeColor="text1"/>
          <w:sz w:val="28"/>
          <w:szCs w:val="28"/>
          <w:lang w:val="kk-KZ"/>
        </w:rPr>
        <w:t>және тағы басқа ғалымдар [116</w:t>
      </w:r>
      <w:r w:rsidR="0015709A">
        <w:rPr>
          <w:color w:val="000000" w:themeColor="text1"/>
          <w:sz w:val="28"/>
          <w:szCs w:val="28"/>
          <w:lang w:val="kk-KZ"/>
        </w:rPr>
        <w:t>-</w:t>
      </w:r>
      <w:r w:rsidR="000A4F15">
        <w:rPr>
          <w:color w:val="000000" w:themeColor="text1"/>
          <w:sz w:val="28"/>
          <w:szCs w:val="28"/>
          <w:lang w:val="kk-KZ"/>
        </w:rPr>
        <w:t>119].</w:t>
      </w:r>
    </w:p>
    <w:p w14:paraId="3EE22660" w14:textId="020C4D5D"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ЖОО-да кәсіптік даярлауда болашақ педагог-п</w:t>
      </w:r>
      <w:r w:rsidR="001216FD" w:rsidRPr="00725639">
        <w:rPr>
          <w:color w:val="000000" w:themeColor="text1"/>
          <w:sz w:val="28"/>
          <w:szCs w:val="28"/>
          <w:lang w:val="kk-KZ"/>
        </w:rPr>
        <w:t>сихолог</w:t>
      </w:r>
      <w:r w:rsidRPr="00725639">
        <w:rPr>
          <w:color w:val="000000" w:themeColor="text1"/>
          <w:sz w:val="28"/>
          <w:szCs w:val="28"/>
          <w:lang w:val="kk-KZ"/>
        </w:rPr>
        <w:t xml:space="preserve">тердің нарративке қабілеттілігін </w:t>
      </w:r>
      <w:r w:rsidR="001216FD" w:rsidRPr="00725639">
        <w:rPr>
          <w:color w:val="000000" w:themeColor="text1"/>
          <w:sz w:val="28"/>
          <w:szCs w:val="28"/>
          <w:lang w:val="kk-KZ"/>
        </w:rPr>
        <w:t>дамыту</w:t>
      </w:r>
      <w:r w:rsidRPr="00725639">
        <w:rPr>
          <w:color w:val="000000" w:themeColor="text1"/>
          <w:sz w:val="28"/>
          <w:szCs w:val="28"/>
          <w:lang w:val="kk-KZ"/>
        </w:rPr>
        <w:t xml:space="preserve"> үдерісін оқытудың инновациялық технологияларын енгізе отырып жаңғырту қажет. Педагог-психологтерді ЖОО-да оқытудың алғашқы кезеңдерінде студенттердің нарратив</w:t>
      </w:r>
      <w:r w:rsidR="001216FD" w:rsidRPr="00725639">
        <w:rPr>
          <w:color w:val="000000" w:themeColor="text1"/>
          <w:sz w:val="28"/>
          <w:szCs w:val="28"/>
          <w:lang w:val="kk-KZ"/>
        </w:rPr>
        <w:t xml:space="preserve">ке қабілеттілігін </w:t>
      </w:r>
      <w:r w:rsidRPr="00725639">
        <w:rPr>
          <w:color w:val="000000" w:themeColor="text1"/>
          <w:sz w:val="28"/>
          <w:szCs w:val="28"/>
          <w:lang w:val="kk-KZ"/>
        </w:rPr>
        <w:t>қалыптастыру бағытында оқытушылардың қызметін жетілдіру және күшейту маңызды. Болашақ педагог-психологтердің нарративке қаб</w:t>
      </w:r>
      <w:r w:rsidR="001216FD" w:rsidRPr="00725639">
        <w:rPr>
          <w:color w:val="000000" w:themeColor="text1"/>
          <w:sz w:val="28"/>
          <w:szCs w:val="28"/>
          <w:lang w:val="kk-KZ"/>
        </w:rPr>
        <w:t>і</w:t>
      </w:r>
      <w:r w:rsidRPr="00725639">
        <w:rPr>
          <w:color w:val="000000" w:themeColor="text1"/>
          <w:sz w:val="28"/>
          <w:szCs w:val="28"/>
          <w:lang w:val="kk-KZ"/>
        </w:rPr>
        <w:t>летті</w:t>
      </w:r>
      <w:r w:rsidR="001216FD" w:rsidRPr="00725639">
        <w:rPr>
          <w:color w:val="000000" w:themeColor="text1"/>
          <w:sz w:val="28"/>
          <w:szCs w:val="28"/>
          <w:lang w:val="kk-KZ"/>
        </w:rPr>
        <w:t>лі</w:t>
      </w:r>
      <w:r w:rsidRPr="00725639">
        <w:rPr>
          <w:color w:val="000000" w:themeColor="text1"/>
          <w:sz w:val="28"/>
          <w:szCs w:val="28"/>
          <w:lang w:val="kk-KZ"/>
        </w:rPr>
        <w:t xml:space="preserve">гін қалыптастыру үдерісі кәсіби дайындықта жүйелі және мақсатты болуы керек, олардың практикалық дағдыларына және нарративтің теориялық нормаларына сәйкестігіне ерекше назар аудару маңызды. </w:t>
      </w:r>
    </w:p>
    <w:p w14:paraId="04E6F3F1" w14:textId="29E563EE"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Болашақ педагог-психологтердің кәсіби-тұлғалық дамуындағы нарративке қабілеттілігін қалыптастыру үдерісі теориялық білім мен педагогикалық тәжірибенің сабақтастығын қажет етеді. Оқытудың психологиялық-педагогикалық теориялары нарративтік қаб</w:t>
      </w:r>
      <w:r w:rsidR="001216FD" w:rsidRPr="00725639">
        <w:rPr>
          <w:color w:val="000000" w:themeColor="text1"/>
          <w:sz w:val="28"/>
          <w:szCs w:val="28"/>
          <w:lang w:val="kk-KZ"/>
        </w:rPr>
        <w:t>і</w:t>
      </w:r>
      <w:r w:rsidRPr="00725639">
        <w:rPr>
          <w:color w:val="000000" w:themeColor="text1"/>
          <w:sz w:val="28"/>
          <w:szCs w:val="28"/>
          <w:lang w:val="kk-KZ"/>
        </w:rPr>
        <w:t>лет</w:t>
      </w:r>
      <w:r w:rsidR="001216FD" w:rsidRPr="00725639">
        <w:rPr>
          <w:color w:val="000000" w:themeColor="text1"/>
          <w:sz w:val="28"/>
          <w:szCs w:val="28"/>
          <w:lang w:val="kk-KZ"/>
        </w:rPr>
        <w:t>тілік</w:t>
      </w:r>
      <w:r w:rsidRPr="00725639">
        <w:rPr>
          <w:color w:val="000000" w:themeColor="text1"/>
          <w:sz w:val="28"/>
          <w:szCs w:val="28"/>
          <w:lang w:val="kk-KZ"/>
        </w:rPr>
        <w:t>тің қалыптасу үдерісі туралы мәселені зерттейді, осы ретте болашақ педагог-психологтердің кәсіби</w:t>
      </w:r>
      <w:r w:rsidR="001216FD" w:rsidRPr="00725639">
        <w:rPr>
          <w:color w:val="000000" w:themeColor="text1"/>
          <w:sz w:val="28"/>
          <w:szCs w:val="28"/>
          <w:lang w:val="kk-KZ"/>
        </w:rPr>
        <w:t xml:space="preserve"> </w:t>
      </w:r>
      <w:r w:rsidRPr="00725639">
        <w:rPr>
          <w:color w:val="000000" w:themeColor="text1"/>
          <w:sz w:val="28"/>
          <w:szCs w:val="28"/>
          <w:lang w:val="kk-KZ"/>
        </w:rPr>
        <w:t>- тұлғалық дамуындағы нар</w:t>
      </w:r>
      <w:r w:rsidR="001216FD" w:rsidRPr="00725639">
        <w:rPr>
          <w:color w:val="000000" w:themeColor="text1"/>
          <w:sz w:val="28"/>
          <w:szCs w:val="28"/>
          <w:lang w:val="kk-KZ"/>
        </w:rPr>
        <w:t>р</w:t>
      </w:r>
      <w:r w:rsidRPr="00725639">
        <w:rPr>
          <w:color w:val="000000" w:themeColor="text1"/>
          <w:sz w:val="28"/>
          <w:szCs w:val="28"/>
          <w:lang w:val="kk-KZ"/>
        </w:rPr>
        <w:t xml:space="preserve">ативке қабілеттілігін дамыту өзекті болып табылады. </w:t>
      </w:r>
    </w:p>
    <w:p w14:paraId="2B290778" w14:textId="74D16AD6"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 xml:space="preserve">Кәсіби және тұлғалық дамудың өзара байланысы педагог-психологтердің кәсіби қызметінің мақсаты, міндеттері, талаптары, мазмұнының ерекшелігі тұрғысынан маңызды мәнге ие. </w:t>
      </w:r>
      <w:bookmarkStart w:id="60" w:name="_Hlk119945350"/>
      <w:r w:rsidR="001216FD" w:rsidRPr="00725639">
        <w:rPr>
          <w:color w:val="000000" w:themeColor="text1"/>
          <w:sz w:val="28"/>
          <w:szCs w:val="28"/>
          <w:lang w:val="kk-KZ"/>
        </w:rPr>
        <w:t xml:space="preserve">В.Н. </w:t>
      </w:r>
      <w:r w:rsidRPr="00725639">
        <w:rPr>
          <w:color w:val="000000" w:themeColor="text1"/>
          <w:sz w:val="28"/>
          <w:szCs w:val="28"/>
          <w:lang w:val="kk-KZ"/>
        </w:rPr>
        <w:t xml:space="preserve">Карандашев, </w:t>
      </w:r>
      <w:r w:rsidR="001216FD" w:rsidRPr="00725639">
        <w:rPr>
          <w:color w:val="000000" w:themeColor="text1"/>
          <w:sz w:val="28"/>
          <w:szCs w:val="28"/>
          <w:lang w:val="kk-KZ"/>
        </w:rPr>
        <w:t xml:space="preserve">Ф.Е. </w:t>
      </w:r>
      <w:r w:rsidRPr="00725639">
        <w:rPr>
          <w:color w:val="000000" w:themeColor="text1"/>
          <w:sz w:val="28"/>
          <w:szCs w:val="28"/>
          <w:lang w:val="kk-KZ"/>
        </w:rPr>
        <w:t xml:space="preserve">Василюк, </w:t>
      </w:r>
      <w:r w:rsidR="001216FD" w:rsidRPr="00725639">
        <w:rPr>
          <w:color w:val="000000" w:themeColor="text1"/>
          <w:sz w:val="28"/>
          <w:szCs w:val="28"/>
          <w:lang w:val="kk-KZ"/>
        </w:rPr>
        <w:t>Г.М.</w:t>
      </w:r>
      <w:r w:rsidR="0015709A">
        <w:rPr>
          <w:color w:val="000000" w:themeColor="text1"/>
          <w:sz w:val="28"/>
          <w:szCs w:val="28"/>
          <w:lang w:val="kk-KZ"/>
        </w:rPr>
        <w:t> </w:t>
      </w:r>
      <w:r w:rsidRPr="00725639">
        <w:rPr>
          <w:color w:val="000000" w:themeColor="text1"/>
          <w:sz w:val="28"/>
          <w:szCs w:val="28"/>
          <w:lang w:val="kk-KZ"/>
        </w:rPr>
        <w:t xml:space="preserve">Кучинский </w:t>
      </w:r>
      <w:bookmarkEnd w:id="60"/>
      <w:r w:rsidRPr="00725639">
        <w:rPr>
          <w:color w:val="000000" w:themeColor="text1"/>
          <w:sz w:val="28"/>
          <w:szCs w:val="28"/>
          <w:lang w:val="kk-KZ"/>
        </w:rPr>
        <w:t xml:space="preserve">сынды бірқатар авторлардың пікірінше қазіргі уақытта психология саласындағы жұмысты үш бағытқа бөлуге болады: </w:t>
      </w:r>
    </w:p>
    <w:p w14:paraId="601052CB" w14:textId="53DAFF55"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1.</w:t>
      </w:r>
      <w:r w:rsidR="0015709A">
        <w:rPr>
          <w:color w:val="000000" w:themeColor="text1"/>
          <w:sz w:val="28"/>
          <w:szCs w:val="28"/>
          <w:lang w:val="kk-KZ"/>
        </w:rPr>
        <w:t xml:space="preserve"> </w:t>
      </w:r>
      <w:r w:rsidR="0015709A" w:rsidRPr="00725639">
        <w:rPr>
          <w:color w:val="000000" w:themeColor="text1"/>
          <w:sz w:val="28"/>
          <w:szCs w:val="28"/>
          <w:lang w:val="kk-KZ"/>
        </w:rPr>
        <w:t>Теориялық</w:t>
      </w:r>
      <w:r w:rsidR="0015709A">
        <w:rPr>
          <w:color w:val="000000" w:themeColor="text1"/>
          <w:sz w:val="28"/>
          <w:szCs w:val="28"/>
          <w:lang w:val="kk-KZ"/>
        </w:rPr>
        <w:t>-</w:t>
      </w:r>
      <w:r w:rsidRPr="00725639">
        <w:rPr>
          <w:color w:val="000000" w:themeColor="text1"/>
          <w:sz w:val="28"/>
          <w:szCs w:val="28"/>
          <w:lang w:val="kk-KZ"/>
        </w:rPr>
        <w:t xml:space="preserve">ғалымдардың көзқарастары, ғылымның әдіснамалық негіздерін құрайтын теорияларды қарастырады, әрі практикалық психологиямен тығыз байланысты. </w:t>
      </w:r>
    </w:p>
    <w:p w14:paraId="6D452B88" w14:textId="2E72874F"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2.</w:t>
      </w:r>
      <w:r w:rsidR="0015709A">
        <w:rPr>
          <w:color w:val="000000" w:themeColor="text1"/>
          <w:sz w:val="28"/>
          <w:szCs w:val="28"/>
          <w:lang w:val="kk-KZ"/>
        </w:rPr>
        <w:t xml:space="preserve"> </w:t>
      </w:r>
      <w:r w:rsidR="0015709A" w:rsidRPr="00725639">
        <w:rPr>
          <w:color w:val="000000" w:themeColor="text1"/>
          <w:sz w:val="28"/>
          <w:szCs w:val="28"/>
          <w:lang w:val="kk-KZ"/>
        </w:rPr>
        <w:t xml:space="preserve">Қолданбалы </w:t>
      </w:r>
      <w:r w:rsidRPr="00725639">
        <w:rPr>
          <w:color w:val="000000" w:themeColor="text1"/>
          <w:sz w:val="28"/>
          <w:szCs w:val="28"/>
          <w:lang w:val="kk-KZ"/>
        </w:rPr>
        <w:t xml:space="preserve">- бір жағынан академиялық психологияның саласы болса, екінші жағынан практикалық психологиямен астасып жатады. </w:t>
      </w:r>
    </w:p>
    <w:p w14:paraId="11A3EEEE" w14:textId="13823274"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3.</w:t>
      </w:r>
      <w:r w:rsidR="0015709A">
        <w:rPr>
          <w:color w:val="000000" w:themeColor="text1"/>
          <w:sz w:val="28"/>
          <w:szCs w:val="28"/>
          <w:lang w:val="kk-KZ"/>
        </w:rPr>
        <w:t xml:space="preserve"> </w:t>
      </w:r>
      <w:r w:rsidR="0015709A" w:rsidRPr="00725639">
        <w:rPr>
          <w:color w:val="000000" w:themeColor="text1"/>
          <w:sz w:val="28"/>
          <w:szCs w:val="28"/>
          <w:lang w:val="kk-KZ"/>
        </w:rPr>
        <w:t>Практикалық</w:t>
      </w:r>
      <w:r w:rsidRPr="00725639">
        <w:rPr>
          <w:color w:val="000000" w:themeColor="text1"/>
          <w:sz w:val="28"/>
          <w:szCs w:val="28"/>
          <w:lang w:val="kk-KZ"/>
        </w:rPr>
        <w:t xml:space="preserve">-тәжірибе негізінде жүзеге асыруға бағытталған әдістемелер мен зерттеулер [120].     </w:t>
      </w:r>
    </w:p>
    <w:p w14:paraId="17A6F603" w14:textId="61B3908C"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Оларды өзара ажыратудың өлшемдері психологияның осы үш бағытында жұмыс істейтін педагог-психологтердің психиканың тасымалдаушысына деген әр түрлі қатынасына байланысты</w:t>
      </w:r>
      <w:r w:rsidR="007B7F2F">
        <w:rPr>
          <w:color w:val="000000" w:themeColor="text1"/>
          <w:sz w:val="28"/>
          <w:szCs w:val="28"/>
          <w:lang w:val="kk-KZ"/>
        </w:rPr>
        <w:t xml:space="preserve"> [121]</w:t>
      </w:r>
      <w:r w:rsidRPr="00725639">
        <w:rPr>
          <w:color w:val="000000" w:themeColor="text1"/>
          <w:sz w:val="28"/>
          <w:szCs w:val="28"/>
          <w:lang w:val="kk-KZ"/>
        </w:rPr>
        <w:t>.</w:t>
      </w:r>
    </w:p>
    <w:p w14:paraId="7B389472" w14:textId="6CA1E5B5" w:rsidR="00771CB2" w:rsidRPr="00725639" w:rsidRDefault="00771CB2" w:rsidP="0015709A">
      <w:pPr>
        <w:tabs>
          <w:tab w:val="left" w:pos="993"/>
        </w:tabs>
        <w:ind w:firstLine="709"/>
        <w:jc w:val="both"/>
        <w:rPr>
          <w:color w:val="000000" w:themeColor="text1"/>
          <w:sz w:val="28"/>
          <w:szCs w:val="28"/>
          <w:lang w:val="kk-KZ"/>
        </w:rPr>
      </w:pPr>
      <w:bookmarkStart w:id="61" w:name="_Hlk119945382"/>
      <w:r w:rsidRPr="00725639">
        <w:rPr>
          <w:color w:val="000000" w:themeColor="text1"/>
          <w:sz w:val="28"/>
          <w:szCs w:val="28"/>
          <w:lang w:val="kk-KZ"/>
        </w:rPr>
        <w:t>В.Н.</w:t>
      </w:r>
      <w:r w:rsidR="001216FD" w:rsidRPr="00725639">
        <w:rPr>
          <w:color w:val="000000" w:themeColor="text1"/>
          <w:sz w:val="28"/>
          <w:szCs w:val="28"/>
          <w:lang w:val="kk-KZ"/>
        </w:rPr>
        <w:t xml:space="preserve"> </w:t>
      </w:r>
      <w:r w:rsidRPr="00725639">
        <w:rPr>
          <w:color w:val="000000" w:themeColor="text1"/>
          <w:sz w:val="28"/>
          <w:szCs w:val="28"/>
          <w:lang w:val="kk-KZ"/>
        </w:rPr>
        <w:t xml:space="preserve">Карандашеваның </w:t>
      </w:r>
      <w:bookmarkEnd w:id="61"/>
      <w:r w:rsidRPr="00725639">
        <w:rPr>
          <w:color w:val="000000" w:themeColor="text1"/>
          <w:sz w:val="28"/>
          <w:szCs w:val="28"/>
          <w:lang w:val="kk-KZ"/>
        </w:rPr>
        <w:t>зерттеулерінде, ғалым</w:t>
      </w:r>
      <w:r w:rsidR="001216FD" w:rsidRPr="00725639">
        <w:rPr>
          <w:color w:val="000000" w:themeColor="text1"/>
          <w:sz w:val="28"/>
          <w:szCs w:val="28"/>
          <w:lang w:val="kk-KZ"/>
        </w:rPr>
        <w:t>и</w:t>
      </w:r>
      <w:r w:rsidRPr="00725639">
        <w:rPr>
          <w:color w:val="000000" w:themeColor="text1"/>
          <w:sz w:val="28"/>
          <w:szCs w:val="28"/>
          <w:lang w:val="kk-KZ"/>
        </w:rPr>
        <w:t xml:space="preserve"> психологияның екі негізгі бағытын ажыратуға болады деп санайды, ол ғылыми және практикалық психология. Ғалымның көзқарасы б</w:t>
      </w:r>
      <w:r w:rsidR="001216FD" w:rsidRPr="00725639">
        <w:rPr>
          <w:color w:val="000000" w:themeColor="text1"/>
          <w:sz w:val="28"/>
          <w:szCs w:val="28"/>
          <w:lang w:val="kk-KZ"/>
        </w:rPr>
        <w:t>о</w:t>
      </w:r>
      <w:r w:rsidRPr="00725639">
        <w:rPr>
          <w:color w:val="000000" w:themeColor="text1"/>
          <w:sz w:val="28"/>
          <w:szCs w:val="28"/>
          <w:lang w:val="kk-KZ"/>
        </w:rPr>
        <w:t xml:space="preserve">йынша қолданбалы психология ғылыми психологияның құрамына кіреді. Тиісінше, ол психологтардың кәсіби қызметінің үш түрін ажыратады: </w:t>
      </w:r>
    </w:p>
    <w:p w14:paraId="44A3E4EE" w14:textId="77777777" w:rsidR="00771CB2" w:rsidRPr="00725639" w:rsidRDefault="00771CB2" w:rsidP="0015709A">
      <w:pPr>
        <w:pStyle w:val="a5"/>
        <w:numPr>
          <w:ilvl w:val="0"/>
          <w:numId w:val="11"/>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ғылыми зерттеулер; </w:t>
      </w:r>
    </w:p>
    <w:p w14:paraId="5E9260B1" w14:textId="77777777" w:rsidR="00771CB2" w:rsidRPr="00725639" w:rsidRDefault="00771CB2" w:rsidP="0015709A">
      <w:pPr>
        <w:pStyle w:val="a5"/>
        <w:numPr>
          <w:ilvl w:val="0"/>
          <w:numId w:val="11"/>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практикалық психологиялық жұмыс; </w:t>
      </w:r>
    </w:p>
    <w:p w14:paraId="30944529" w14:textId="77777777" w:rsidR="00771CB2" w:rsidRPr="00725639" w:rsidRDefault="00771CB2" w:rsidP="0015709A">
      <w:pPr>
        <w:pStyle w:val="a5"/>
        <w:numPr>
          <w:ilvl w:val="0"/>
          <w:numId w:val="11"/>
        </w:numPr>
        <w:tabs>
          <w:tab w:val="left" w:pos="993"/>
        </w:tabs>
        <w:ind w:left="0" w:firstLine="709"/>
        <w:jc w:val="both"/>
        <w:rPr>
          <w:color w:val="000000" w:themeColor="text1"/>
          <w:sz w:val="28"/>
          <w:szCs w:val="28"/>
          <w:lang w:val="kk-KZ"/>
        </w:rPr>
      </w:pPr>
      <w:r w:rsidRPr="00725639">
        <w:rPr>
          <w:color w:val="000000" w:themeColor="text1"/>
          <w:sz w:val="28"/>
          <w:szCs w:val="28"/>
          <w:lang w:val="kk-KZ"/>
        </w:rPr>
        <w:t>психологиялық білімге оқыту.</w:t>
      </w:r>
    </w:p>
    <w:p w14:paraId="432E0E16" w14:textId="58022F59" w:rsidR="00771CB2" w:rsidRPr="00725639" w:rsidRDefault="00771CB2" w:rsidP="0015709A">
      <w:pPr>
        <w:tabs>
          <w:tab w:val="left" w:pos="993"/>
        </w:tabs>
        <w:ind w:firstLine="709"/>
        <w:jc w:val="both"/>
        <w:rPr>
          <w:color w:val="000000" w:themeColor="text1"/>
          <w:sz w:val="28"/>
          <w:szCs w:val="28"/>
          <w:lang w:val="kk-KZ"/>
        </w:rPr>
      </w:pPr>
      <w:r w:rsidRPr="00725639">
        <w:rPr>
          <w:color w:val="000000" w:themeColor="text1"/>
          <w:sz w:val="28"/>
          <w:szCs w:val="28"/>
          <w:lang w:val="kk-KZ"/>
        </w:rPr>
        <w:t>Қазіргі уақытта педагог-психолог барлық салаға қажетті, әрі сұранысқа ие  мамандықтардың бірі. Бұл туралы атақты орыс психологі Л.С.</w:t>
      </w:r>
      <w:r w:rsidR="0015709A">
        <w:rPr>
          <w:color w:val="000000" w:themeColor="text1"/>
          <w:sz w:val="28"/>
          <w:szCs w:val="28"/>
          <w:lang w:val="kk-KZ"/>
        </w:rPr>
        <w:t xml:space="preserve"> </w:t>
      </w:r>
      <w:r w:rsidRPr="00725639">
        <w:rPr>
          <w:color w:val="000000" w:themeColor="text1"/>
          <w:sz w:val="28"/>
          <w:szCs w:val="28"/>
          <w:lang w:val="kk-KZ"/>
        </w:rPr>
        <w:t xml:space="preserve">Выготский </w:t>
      </w:r>
      <w:r w:rsidRPr="00725639">
        <w:rPr>
          <w:color w:val="000000" w:themeColor="text1"/>
          <w:sz w:val="28"/>
          <w:szCs w:val="28"/>
          <w:lang w:val="kk-KZ"/>
        </w:rPr>
        <w:lastRenderedPageBreak/>
        <w:t xml:space="preserve">«...психологиялық тәжірибе қазіргі психологияның теориялық мәселелерін қарастыру үшін </w:t>
      </w:r>
      <w:r w:rsidR="001216FD" w:rsidRPr="00725639">
        <w:rPr>
          <w:color w:val="000000" w:themeColor="text1"/>
          <w:sz w:val="28"/>
          <w:szCs w:val="28"/>
          <w:lang w:val="kk-KZ"/>
        </w:rPr>
        <w:t xml:space="preserve">болашақтағы перспективалы </w:t>
      </w:r>
      <w:r w:rsidRPr="00725639">
        <w:rPr>
          <w:color w:val="000000" w:themeColor="text1"/>
          <w:sz w:val="28"/>
          <w:szCs w:val="28"/>
          <w:lang w:val="kk-KZ"/>
        </w:rPr>
        <w:t xml:space="preserve">мәнге ие қазіргі уақыттағы қолданысты қарастырады». Бұл ретте әрбір педагог-психолог өзінің кәсіби-тұлғалық қабілетіне қарай кәсіби саласында ғылыми және практикалық зерттеулерді, ағарту, өзін-өзі дамыту жұмыстарын жүзеге асыра алуы қажет [122]. </w:t>
      </w:r>
    </w:p>
    <w:p w14:paraId="58DF33D0" w14:textId="777777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Педагог-психологтің кәсіби жарамдылығын анықтайтын негізгі фактор-оның жеке басының гуманистік бағыты. Іс жүзінде бұл әр адамның абсолютті құндылығы, жеке және әлеуметтік жауапкершілік, жақсылық пен әлеуметтік әділеттілік сезімі, өзін-өзі бағалау  мен басқа адамның қадір-қасиетін құрметтеу, сыпайылық, әдептілік, басқаларды түсінуге және көмектесуге дайын болуымен көрінеді.</w:t>
      </w:r>
    </w:p>
    <w:p w14:paraId="05D399E4" w14:textId="777777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 xml:space="preserve">Бұл ретте, педагог-психологтердің кәсіби қызметіне кешенді диагностикалау, дамыту және түзету, мұғалімдерге, ата-аналарға, білім беру үдерісінің басқа қатысушыларына кеңес беру, жеке білім беру бағытын анықтау және түзету бойынша сараптамалық талдау жасау, әлеуметтік-диспетчерлік қызмет түрлерін атқарады. </w:t>
      </w:r>
    </w:p>
    <w:p w14:paraId="21C385D0" w14:textId="36BF0FED"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Қазіргі заманғы педагог-психологтердің кәсіби-тұлғалық даярлығына қойылатын талаптар жылдан-жылға артып келеді. Бұл білікті педагог-психологт</w:t>
      </w:r>
      <w:r w:rsidR="001216FD" w:rsidRPr="00725639">
        <w:rPr>
          <w:color w:val="000000" w:themeColor="text1"/>
          <w:sz w:val="28"/>
          <w:szCs w:val="28"/>
          <w:lang w:val="kk-KZ"/>
        </w:rPr>
        <w:t>е</w:t>
      </w:r>
      <w:r w:rsidRPr="00725639">
        <w:rPr>
          <w:color w:val="000000" w:themeColor="text1"/>
          <w:sz w:val="28"/>
          <w:szCs w:val="28"/>
          <w:lang w:val="kk-KZ"/>
        </w:rPr>
        <w:t>н оның кәсіби құз</w:t>
      </w:r>
      <w:r w:rsidR="001216FD" w:rsidRPr="00725639">
        <w:rPr>
          <w:color w:val="000000" w:themeColor="text1"/>
          <w:sz w:val="28"/>
          <w:szCs w:val="28"/>
          <w:lang w:val="kk-KZ"/>
        </w:rPr>
        <w:t>ы</w:t>
      </w:r>
      <w:r w:rsidRPr="00725639">
        <w:rPr>
          <w:color w:val="000000" w:themeColor="text1"/>
          <w:sz w:val="28"/>
          <w:szCs w:val="28"/>
          <w:lang w:val="kk-KZ"/>
        </w:rPr>
        <w:t>реттілігін бағалауда оның әлеуметтік бейімделуін, өзін-өзі реттеу және көп деңгейлі рефлексия қабілетін қамтамасыз ететін қызметтің дамуын кәсіби маңызды қасиеттері моральдық-этикалық мінез-құлық нормаларын сақтауын талап етеді.</w:t>
      </w:r>
    </w:p>
    <w:p w14:paraId="64F14910" w14:textId="777777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 xml:space="preserve">Педагог-психолог қызметінің неғұрлым жалпыланған, гуманистік тұрғыда бағытталған мақсаттарының бірі - балалардың даму мен білім алу құқықтарын қорғау, психикалық денсаулығын сақтау, білім беру бағдарламаларының шамадан тыс жүктелмеуін, білім беру ортасының балалардың әлеуетті мүмкіндіктеріне сәйкес келуін, мұғалімдермен оқушылардың, ата-аналардың білім беру үдерісімен тығыз, әрі оңтайлы байланыс орнатуын құруда басты рөл атқарады.  </w:t>
      </w:r>
    </w:p>
    <w:p w14:paraId="178CD61D" w14:textId="0D727E80"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Әлеуметтік-психологиялық білім беру жиынтығы</w:t>
      </w:r>
      <w:r w:rsidR="001216FD" w:rsidRPr="00725639">
        <w:rPr>
          <w:color w:val="000000" w:themeColor="text1"/>
          <w:sz w:val="28"/>
          <w:szCs w:val="28"/>
          <w:lang w:val="kk-KZ"/>
        </w:rPr>
        <w:t xml:space="preserve"> </w:t>
      </w:r>
      <w:r w:rsidRPr="00725639">
        <w:rPr>
          <w:color w:val="000000" w:themeColor="text1"/>
          <w:sz w:val="28"/>
          <w:szCs w:val="28"/>
          <w:lang w:val="kk-KZ"/>
        </w:rPr>
        <w:t>- бұл педагог-психологт</w:t>
      </w:r>
      <w:r w:rsidR="001216FD" w:rsidRPr="00725639">
        <w:rPr>
          <w:color w:val="000000" w:themeColor="text1"/>
          <w:sz w:val="28"/>
          <w:szCs w:val="28"/>
          <w:lang w:val="kk-KZ"/>
        </w:rPr>
        <w:t>і</w:t>
      </w:r>
      <w:r w:rsidRPr="00725639">
        <w:rPr>
          <w:color w:val="000000" w:themeColor="text1"/>
          <w:sz w:val="28"/>
          <w:szCs w:val="28"/>
          <w:lang w:val="kk-KZ"/>
        </w:rPr>
        <w:t xml:space="preserve">ң педагогикалық қызметінің нәтижесіне әсер ететін кәсіби-тұлғалық қасиеттері болып табылады. Педагог-психологтердің </w:t>
      </w:r>
      <w:r w:rsidR="001216FD" w:rsidRPr="00725639">
        <w:rPr>
          <w:color w:val="000000" w:themeColor="text1"/>
          <w:sz w:val="28"/>
          <w:szCs w:val="28"/>
          <w:lang w:val="kk-KZ"/>
        </w:rPr>
        <w:t>әрбірі</w:t>
      </w:r>
      <w:r w:rsidRPr="00725639">
        <w:rPr>
          <w:color w:val="000000" w:themeColor="text1"/>
          <w:sz w:val="28"/>
          <w:szCs w:val="28"/>
          <w:lang w:val="kk-KZ"/>
        </w:rPr>
        <w:t xml:space="preserve"> жеке</w:t>
      </w:r>
      <w:r w:rsidR="001216FD" w:rsidRPr="00725639">
        <w:rPr>
          <w:color w:val="000000" w:themeColor="text1"/>
          <w:sz w:val="28"/>
          <w:szCs w:val="28"/>
          <w:lang w:val="kk-KZ"/>
        </w:rPr>
        <w:t xml:space="preserve"> </w:t>
      </w:r>
      <w:r w:rsidRPr="00725639">
        <w:rPr>
          <w:color w:val="000000" w:themeColor="text1"/>
          <w:sz w:val="28"/>
          <w:szCs w:val="28"/>
          <w:lang w:val="kk-KZ"/>
        </w:rPr>
        <w:t>даралығына қарамастан, олар жеке тұлғаның қалыптасуына ықпал ететін құндылық қатынасына, кәсіби-педагогикалық маңызы бар құндылықтарға белсенді қарым-қатынастың белгілі бір жүйесін құра алуы керек.</w:t>
      </w:r>
    </w:p>
    <w:p w14:paraId="10FECE36" w14:textId="182E5E3E"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Педагогикалық іс-әрекет</w:t>
      </w:r>
      <w:r w:rsidR="001216FD" w:rsidRPr="00725639">
        <w:rPr>
          <w:color w:val="000000" w:themeColor="text1"/>
          <w:sz w:val="28"/>
          <w:szCs w:val="28"/>
          <w:lang w:val="kk-KZ"/>
        </w:rPr>
        <w:t xml:space="preserve"> </w:t>
      </w:r>
      <w:r w:rsidRPr="00725639">
        <w:rPr>
          <w:color w:val="000000" w:themeColor="text1"/>
          <w:sz w:val="28"/>
          <w:szCs w:val="28"/>
          <w:lang w:val="kk-KZ"/>
        </w:rPr>
        <w:t>-</w:t>
      </w:r>
      <w:r w:rsidR="001216FD" w:rsidRPr="00725639">
        <w:rPr>
          <w:color w:val="000000" w:themeColor="text1"/>
          <w:sz w:val="28"/>
          <w:szCs w:val="28"/>
          <w:lang w:val="kk-KZ"/>
        </w:rPr>
        <w:t xml:space="preserve"> </w:t>
      </w:r>
      <w:r w:rsidRPr="00725639">
        <w:rPr>
          <w:color w:val="000000" w:themeColor="text1"/>
          <w:sz w:val="28"/>
          <w:szCs w:val="28"/>
          <w:lang w:val="kk-KZ"/>
        </w:rPr>
        <w:t>бұл педагогикалық өзара әрекеттесуді жүзеге асырудағы, мұғалім мен оқушының саналы іс-әрекеттерінің жиынтығы</w:t>
      </w:r>
      <w:r w:rsidR="001216FD" w:rsidRPr="00725639">
        <w:rPr>
          <w:color w:val="000000" w:themeColor="text1"/>
          <w:sz w:val="28"/>
          <w:szCs w:val="28"/>
          <w:lang w:val="kk-KZ"/>
        </w:rPr>
        <w:t>,</w:t>
      </w:r>
      <w:r w:rsidRPr="00725639">
        <w:rPr>
          <w:color w:val="000000" w:themeColor="text1"/>
          <w:sz w:val="28"/>
          <w:szCs w:val="28"/>
          <w:lang w:val="kk-KZ"/>
        </w:rPr>
        <w:t>- дейді М.Т.</w:t>
      </w:r>
      <w:r w:rsidR="001216FD" w:rsidRPr="00725639">
        <w:rPr>
          <w:color w:val="000000" w:themeColor="text1"/>
          <w:sz w:val="28"/>
          <w:szCs w:val="28"/>
          <w:lang w:val="kk-KZ"/>
        </w:rPr>
        <w:t xml:space="preserve"> </w:t>
      </w:r>
      <w:r w:rsidRPr="00725639">
        <w:rPr>
          <w:color w:val="000000" w:themeColor="text1"/>
          <w:sz w:val="28"/>
          <w:szCs w:val="28"/>
          <w:lang w:val="kk-KZ"/>
        </w:rPr>
        <w:t xml:space="preserve">Громкова [123]. Ғалымның пікірінше, бұл маманның кәсіби белсенділігі, оқушыларға әсер етудің әртүрлі құралдарын қолдана отырып ықпал ету, соның негізінде оқыту мен тәрбиелеудің міндеттері шешілетіндігін тілге тиек етеді. </w:t>
      </w:r>
    </w:p>
    <w:p w14:paraId="1A399F86" w14:textId="04F5953F"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Зерттеушілер (</w:t>
      </w:r>
      <w:bookmarkStart w:id="62" w:name="_Hlk119945457"/>
      <w:r w:rsidRPr="00725639">
        <w:rPr>
          <w:color w:val="000000" w:themeColor="text1"/>
          <w:sz w:val="28"/>
          <w:szCs w:val="28"/>
          <w:lang w:val="kk-KZ"/>
        </w:rPr>
        <w:t>Э.Ф.</w:t>
      </w:r>
      <w:r w:rsidR="00A3715F">
        <w:rPr>
          <w:color w:val="000000" w:themeColor="text1"/>
          <w:sz w:val="28"/>
          <w:szCs w:val="28"/>
          <w:lang w:val="kk-KZ"/>
        </w:rPr>
        <w:t xml:space="preserve"> </w:t>
      </w:r>
      <w:r w:rsidRPr="00725639">
        <w:rPr>
          <w:color w:val="000000" w:themeColor="text1"/>
          <w:sz w:val="28"/>
          <w:szCs w:val="28"/>
          <w:lang w:val="kk-KZ"/>
        </w:rPr>
        <w:t xml:space="preserve">Зеер </w:t>
      </w:r>
      <w:bookmarkEnd w:id="62"/>
      <w:r w:rsidRPr="00725639">
        <w:rPr>
          <w:color w:val="000000" w:themeColor="text1"/>
          <w:sz w:val="28"/>
          <w:szCs w:val="28"/>
          <w:lang w:val="kk-KZ"/>
        </w:rPr>
        <w:t>және т.б.) педагогикалық іс-әрекеттің өзегі-педагогикалық өзара әрекеттесу немесе тұлғаға бағытталған педагогикалық қарым-қатынас деп санайтындығын атап өткен жөн [124]. Педагогикалық іс-</w:t>
      </w:r>
      <w:r w:rsidRPr="00725639">
        <w:rPr>
          <w:color w:val="000000" w:themeColor="text1"/>
          <w:sz w:val="28"/>
          <w:szCs w:val="28"/>
          <w:lang w:val="kk-KZ"/>
        </w:rPr>
        <w:lastRenderedPageBreak/>
        <w:t>әрекет пен педагогикалық қарым-қатынастағы кәсіби ұстанымды анықтайтын педагогикалық жұмыстың негізгі факторы дәстүрлі түрде бірқатар педагог-психолог</w:t>
      </w:r>
      <w:r w:rsidR="001216FD" w:rsidRPr="00725639">
        <w:rPr>
          <w:color w:val="000000" w:themeColor="text1"/>
          <w:sz w:val="28"/>
          <w:szCs w:val="28"/>
          <w:lang w:val="kk-KZ"/>
        </w:rPr>
        <w:t xml:space="preserve">ке </w:t>
      </w:r>
      <w:r w:rsidRPr="00725639">
        <w:rPr>
          <w:color w:val="000000" w:themeColor="text1"/>
          <w:sz w:val="28"/>
          <w:szCs w:val="28"/>
          <w:lang w:val="kk-KZ"/>
        </w:rPr>
        <w:t>қойылатын талаптар тиесіл</w:t>
      </w:r>
      <w:r w:rsidR="001216FD" w:rsidRPr="00725639">
        <w:rPr>
          <w:color w:val="000000" w:themeColor="text1"/>
          <w:sz w:val="28"/>
          <w:szCs w:val="28"/>
          <w:lang w:val="kk-KZ"/>
        </w:rPr>
        <w:t>і</w:t>
      </w:r>
      <w:r w:rsidRPr="00725639">
        <w:rPr>
          <w:color w:val="000000" w:themeColor="text1"/>
          <w:sz w:val="28"/>
          <w:szCs w:val="28"/>
          <w:lang w:val="kk-KZ"/>
        </w:rPr>
        <w:t>. Педагогикал</w:t>
      </w:r>
      <w:r w:rsidR="001216FD" w:rsidRPr="00725639">
        <w:rPr>
          <w:color w:val="000000" w:themeColor="text1"/>
          <w:sz w:val="28"/>
          <w:szCs w:val="28"/>
          <w:lang w:val="kk-KZ"/>
        </w:rPr>
        <w:t>ы</w:t>
      </w:r>
      <w:r w:rsidRPr="00725639">
        <w:rPr>
          <w:color w:val="000000" w:themeColor="text1"/>
          <w:sz w:val="28"/>
          <w:szCs w:val="28"/>
          <w:lang w:val="kk-KZ"/>
        </w:rPr>
        <w:t>қ іс-әр</w:t>
      </w:r>
      <w:r w:rsidR="001216FD" w:rsidRPr="00725639">
        <w:rPr>
          <w:color w:val="000000" w:themeColor="text1"/>
          <w:sz w:val="28"/>
          <w:szCs w:val="28"/>
          <w:lang w:val="kk-KZ"/>
        </w:rPr>
        <w:t>е</w:t>
      </w:r>
      <w:r w:rsidRPr="00725639">
        <w:rPr>
          <w:color w:val="000000" w:themeColor="text1"/>
          <w:sz w:val="28"/>
          <w:szCs w:val="28"/>
          <w:lang w:val="kk-KZ"/>
        </w:rPr>
        <w:t>кетке деген даяр</w:t>
      </w:r>
      <w:r w:rsidR="001216FD" w:rsidRPr="00725639">
        <w:rPr>
          <w:color w:val="000000" w:themeColor="text1"/>
          <w:sz w:val="28"/>
          <w:szCs w:val="28"/>
          <w:lang w:val="kk-KZ"/>
        </w:rPr>
        <w:t>л</w:t>
      </w:r>
      <w:r w:rsidRPr="00725639">
        <w:rPr>
          <w:color w:val="000000" w:themeColor="text1"/>
          <w:sz w:val="28"/>
          <w:szCs w:val="28"/>
          <w:lang w:val="kk-KZ"/>
        </w:rPr>
        <w:t>ық ЖОО-нан бастау алады.</w:t>
      </w:r>
    </w:p>
    <w:p w14:paraId="2FA98A1C" w14:textId="0B6608F1"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Кеңес дәуірінің психологт</w:t>
      </w:r>
      <w:r w:rsidR="001216FD" w:rsidRPr="00725639">
        <w:rPr>
          <w:color w:val="000000" w:themeColor="text1"/>
          <w:sz w:val="28"/>
          <w:szCs w:val="28"/>
          <w:lang w:val="kk-KZ"/>
        </w:rPr>
        <w:t>е</w:t>
      </w:r>
      <w:r w:rsidRPr="00725639">
        <w:rPr>
          <w:color w:val="000000" w:themeColor="text1"/>
          <w:sz w:val="28"/>
          <w:szCs w:val="28"/>
          <w:lang w:val="kk-KZ"/>
        </w:rPr>
        <w:t>р</w:t>
      </w:r>
      <w:r w:rsidR="001216FD" w:rsidRPr="00725639">
        <w:rPr>
          <w:color w:val="000000" w:themeColor="text1"/>
          <w:sz w:val="28"/>
          <w:szCs w:val="28"/>
          <w:lang w:val="kk-KZ"/>
        </w:rPr>
        <w:t>і</w:t>
      </w:r>
      <w:r w:rsidRPr="00725639">
        <w:rPr>
          <w:color w:val="000000" w:themeColor="text1"/>
          <w:sz w:val="28"/>
          <w:szCs w:val="28"/>
          <w:lang w:val="kk-KZ"/>
        </w:rPr>
        <w:t xml:space="preserve"> нарративке қабілеттілікті қалыптастыру үдерісін танымдық іс-әрекеттің жалпы жүйесі, әрі адамның ақыл-ой әрекетінің әдістері мен тәсілдерін қолдану арқылы дамытуды ұсынады. Мұндай үдеріс психикалық белсенділікті жұмылдыруға, зейін, ойлау, есте сақтау, ерік-жігерді дамытуға, мақсаттарға жетудегі мотивацияны арттыруға бағытталады. Тек осындай мақсатты оқыту болашақ педагог-психологтердің кәсіби-тұлғалық дамуындағы нарративке қабілеттілігін қалыптас</w:t>
      </w:r>
      <w:r w:rsidR="001216FD" w:rsidRPr="00725639">
        <w:rPr>
          <w:color w:val="000000" w:themeColor="text1"/>
          <w:sz w:val="28"/>
          <w:szCs w:val="28"/>
          <w:lang w:val="kk-KZ"/>
        </w:rPr>
        <w:t>т</w:t>
      </w:r>
      <w:r w:rsidRPr="00725639">
        <w:rPr>
          <w:color w:val="000000" w:themeColor="text1"/>
          <w:sz w:val="28"/>
          <w:szCs w:val="28"/>
          <w:lang w:val="kk-KZ"/>
        </w:rPr>
        <w:t xml:space="preserve">ыруға бағытталады. </w:t>
      </w:r>
    </w:p>
    <w:p w14:paraId="16241104" w14:textId="597FECBA"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Психологт</w:t>
      </w:r>
      <w:r w:rsidR="001216FD" w:rsidRPr="00725639">
        <w:rPr>
          <w:color w:val="000000" w:themeColor="text1"/>
          <w:sz w:val="28"/>
          <w:szCs w:val="28"/>
          <w:lang w:val="kk-KZ"/>
        </w:rPr>
        <w:t>е</w:t>
      </w:r>
      <w:r w:rsidRPr="00725639">
        <w:rPr>
          <w:color w:val="000000" w:themeColor="text1"/>
          <w:sz w:val="28"/>
          <w:szCs w:val="28"/>
          <w:lang w:val="kk-KZ"/>
        </w:rPr>
        <w:t>р 18 жастан 21 жасқа дейінгі аралық тұлғаның дамуы үшін өте қолайлы деп санайды, мәселен, 19 жасқа қарай мнемоникалық және логикалық функциялардың деңгейі (есте сақтау қабілеті) артып, 21 жасқа қарай шарықтау шыңына жетеді. Ал бұл</w:t>
      </w:r>
      <w:r w:rsidR="001216FD" w:rsidRPr="00725639">
        <w:rPr>
          <w:color w:val="000000" w:themeColor="text1"/>
          <w:sz w:val="28"/>
          <w:szCs w:val="28"/>
          <w:lang w:val="kk-KZ"/>
        </w:rPr>
        <w:t xml:space="preserve"> </w:t>
      </w:r>
      <w:r w:rsidRPr="00725639">
        <w:rPr>
          <w:color w:val="000000" w:themeColor="text1"/>
          <w:sz w:val="28"/>
          <w:szCs w:val="28"/>
          <w:lang w:val="kk-KZ"/>
        </w:rPr>
        <w:t xml:space="preserve">студенттердің жасы есте сақтау мен ойлауын дамыту үшін ең қолайлы екенін көрсетеді, нәтижесінде оқу іс-әрекетінің өнімділігі артады және есте сақтау қызметіне негізделген нарратив  қалыптасады. Тұлғаның есте сақтауының ерекше қасиеттерін анықтауға арналған психологиялық зерттеулер нарративтік қабілетті игерудің заңдылықтарын көрсетеді. Бұл - болашақ маманның есте сақтауы нарративтік қабілеттің қалыптасуының басты көрсеткіші болып табылады. Осы ретте нарративтік компоненттердің қарым-қатынас нормаларына негізделетіндігін атап өтуге болады </w:t>
      </w:r>
      <w:r w:rsidR="001216FD" w:rsidRPr="00725639">
        <w:rPr>
          <w:color w:val="000000" w:themeColor="text1"/>
          <w:sz w:val="28"/>
          <w:szCs w:val="28"/>
          <w:lang w:val="kk-KZ"/>
        </w:rPr>
        <w:t>(</w:t>
      </w:r>
      <w:r w:rsidR="00A3715F">
        <w:rPr>
          <w:color w:val="000000" w:themeColor="text1"/>
          <w:sz w:val="28"/>
          <w:szCs w:val="28"/>
          <w:lang w:val="kk-KZ"/>
        </w:rPr>
        <w:t>3-</w:t>
      </w:r>
      <w:r w:rsidR="00A3715F" w:rsidRPr="00725639">
        <w:rPr>
          <w:color w:val="000000" w:themeColor="text1"/>
          <w:sz w:val="28"/>
          <w:szCs w:val="28"/>
          <w:lang w:val="kk-KZ"/>
        </w:rPr>
        <w:t>сурет</w:t>
      </w:r>
      <w:r w:rsidR="001216FD" w:rsidRPr="00725639">
        <w:rPr>
          <w:color w:val="000000" w:themeColor="text1"/>
          <w:sz w:val="28"/>
          <w:szCs w:val="28"/>
          <w:lang w:val="kk-KZ"/>
        </w:rPr>
        <w:t>)</w:t>
      </w:r>
      <w:r w:rsidRPr="00725639">
        <w:rPr>
          <w:color w:val="000000" w:themeColor="text1"/>
          <w:sz w:val="28"/>
          <w:szCs w:val="28"/>
          <w:lang w:val="kk-KZ"/>
        </w:rPr>
        <w:t xml:space="preserve"> </w:t>
      </w:r>
    </w:p>
    <w:p w14:paraId="00AD8CD1" w14:textId="77777777" w:rsidR="00771CB2" w:rsidRPr="00D15C6D" w:rsidRDefault="00771CB2" w:rsidP="00197CE2">
      <w:pPr>
        <w:jc w:val="both"/>
        <w:rPr>
          <w:color w:val="000000" w:themeColor="text1"/>
          <w:sz w:val="28"/>
          <w:szCs w:val="28"/>
          <w:lang w:val="kk-KZ"/>
        </w:rPr>
      </w:pPr>
      <w:r w:rsidRPr="00D15C6D">
        <w:rPr>
          <w:noProof/>
          <w:color w:val="000000" w:themeColor="text1"/>
          <w:sz w:val="28"/>
          <w:szCs w:val="28"/>
        </w:rPr>
        <w:drawing>
          <wp:inline distT="0" distB="0" distL="0" distR="0" wp14:anchorId="179A320F" wp14:editId="4C0D64F6">
            <wp:extent cx="5818909" cy="2106295"/>
            <wp:effectExtent l="38100" t="0" r="10795" b="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CFFD08C" w14:textId="553A870C" w:rsidR="00771CB2" w:rsidRPr="00D15C6D" w:rsidRDefault="00771CB2" w:rsidP="000A4F15">
      <w:pPr>
        <w:jc w:val="center"/>
        <w:rPr>
          <w:color w:val="000000" w:themeColor="text1"/>
          <w:sz w:val="28"/>
          <w:szCs w:val="28"/>
          <w:lang w:val="kk-KZ"/>
        </w:rPr>
      </w:pPr>
      <w:r w:rsidRPr="00D15C6D">
        <w:rPr>
          <w:color w:val="000000" w:themeColor="text1"/>
          <w:sz w:val="28"/>
          <w:szCs w:val="28"/>
          <w:lang w:val="kk-KZ"/>
        </w:rPr>
        <w:t xml:space="preserve">Сурет 3 </w:t>
      </w:r>
      <w:r w:rsidR="000A4F15">
        <w:rPr>
          <w:color w:val="000000" w:themeColor="text1"/>
          <w:sz w:val="28"/>
          <w:szCs w:val="28"/>
          <w:lang w:val="kk-KZ"/>
        </w:rPr>
        <w:t>–</w:t>
      </w:r>
      <w:r w:rsidRPr="00D15C6D">
        <w:rPr>
          <w:color w:val="000000" w:themeColor="text1"/>
          <w:sz w:val="28"/>
          <w:szCs w:val="28"/>
          <w:lang w:val="kk-KZ"/>
        </w:rPr>
        <w:t xml:space="preserve"> Нарратив компоненттері </w:t>
      </w:r>
    </w:p>
    <w:p w14:paraId="1CF03B31" w14:textId="77777777" w:rsidR="00771CB2" w:rsidRPr="00D15C6D" w:rsidRDefault="00771CB2" w:rsidP="00197CE2">
      <w:pPr>
        <w:ind w:firstLine="709"/>
        <w:jc w:val="center"/>
        <w:rPr>
          <w:color w:val="000000" w:themeColor="text1"/>
          <w:sz w:val="28"/>
          <w:szCs w:val="28"/>
          <w:lang w:val="kk-KZ"/>
        </w:rPr>
      </w:pPr>
    </w:p>
    <w:p w14:paraId="471B8BD9" w14:textId="0D4A88D0"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Жоғарыда </w:t>
      </w:r>
      <w:r w:rsidR="00A3715F">
        <w:rPr>
          <w:color w:val="000000" w:themeColor="text1"/>
          <w:sz w:val="28"/>
          <w:szCs w:val="28"/>
          <w:lang w:val="kk-KZ"/>
        </w:rPr>
        <w:t>3-</w:t>
      </w:r>
      <w:r w:rsidR="00A3715F" w:rsidRPr="00D15C6D">
        <w:rPr>
          <w:color w:val="000000" w:themeColor="text1"/>
          <w:sz w:val="28"/>
          <w:szCs w:val="28"/>
          <w:lang w:val="kk-KZ"/>
        </w:rPr>
        <w:t>сурет</w:t>
      </w:r>
      <w:r w:rsidRPr="00D15C6D">
        <w:rPr>
          <w:color w:val="000000" w:themeColor="text1"/>
          <w:sz w:val="28"/>
          <w:szCs w:val="28"/>
          <w:lang w:val="kk-KZ"/>
        </w:rPr>
        <w:t>тен көріп отырғанымыздай нарратив компоненттері қарым-қатынас нормаларына негізделген, атап айтқанда:</w:t>
      </w:r>
    </w:p>
    <w:p w14:paraId="5A185EA3" w14:textId="4E607672" w:rsidR="000F0407" w:rsidRPr="000F0407" w:rsidRDefault="000F0407" w:rsidP="00A3715F">
      <w:pPr>
        <w:pStyle w:val="a5"/>
        <w:numPr>
          <w:ilvl w:val="0"/>
          <w:numId w:val="12"/>
        </w:numPr>
        <w:tabs>
          <w:tab w:val="left" w:pos="993"/>
        </w:tabs>
        <w:ind w:left="0" w:firstLine="709"/>
        <w:jc w:val="both"/>
        <w:rPr>
          <w:color w:val="000000" w:themeColor="text1"/>
          <w:sz w:val="28"/>
          <w:szCs w:val="28"/>
          <w:lang w:val="kk-KZ"/>
        </w:rPr>
      </w:pPr>
      <w:r w:rsidRPr="000F0407">
        <w:rPr>
          <w:bCs/>
          <w:color w:val="000000" w:themeColor="text1"/>
          <w:sz w:val="28"/>
          <w:szCs w:val="28"/>
          <w:lang w:val="kk-KZ"/>
        </w:rPr>
        <w:t xml:space="preserve">Мотивациялық-құндылық </w:t>
      </w:r>
      <w:r w:rsidRPr="000F0407">
        <w:rPr>
          <w:color w:val="000000" w:themeColor="text1"/>
          <w:sz w:val="28"/>
          <w:szCs w:val="28"/>
          <w:lang w:val="kk-KZ"/>
        </w:rPr>
        <w:t>(мотивтер, қажеттіліктер, сонымен қатар, жалпы адамзаттық құндылықтар)</w:t>
      </w:r>
      <w:r w:rsidR="00A3715F">
        <w:rPr>
          <w:color w:val="000000" w:themeColor="text1"/>
          <w:sz w:val="28"/>
          <w:szCs w:val="28"/>
          <w:lang w:val="kk-KZ"/>
        </w:rPr>
        <w:t>.</w:t>
      </w:r>
      <w:r w:rsidRPr="000F0407">
        <w:rPr>
          <w:color w:val="000000" w:themeColor="text1"/>
          <w:sz w:val="28"/>
          <w:szCs w:val="28"/>
          <w:lang w:val="kk-KZ"/>
        </w:rPr>
        <w:t xml:space="preserve"> </w:t>
      </w:r>
    </w:p>
    <w:p w14:paraId="06D0D924" w14:textId="332B12B0" w:rsidR="00771CB2" w:rsidRPr="000F0407" w:rsidRDefault="000F0407" w:rsidP="00A3715F">
      <w:pPr>
        <w:pStyle w:val="a5"/>
        <w:numPr>
          <w:ilvl w:val="0"/>
          <w:numId w:val="12"/>
        </w:numPr>
        <w:tabs>
          <w:tab w:val="left" w:pos="993"/>
        </w:tabs>
        <w:ind w:left="0" w:firstLine="709"/>
        <w:jc w:val="both"/>
        <w:rPr>
          <w:color w:val="000000" w:themeColor="text1"/>
          <w:sz w:val="28"/>
          <w:szCs w:val="28"/>
          <w:lang w:val="kk-KZ"/>
        </w:rPr>
      </w:pPr>
      <w:r>
        <w:rPr>
          <w:color w:val="000000" w:themeColor="text1"/>
          <w:sz w:val="28"/>
          <w:szCs w:val="28"/>
          <w:lang w:val="kk-KZ"/>
        </w:rPr>
        <w:t>К</w:t>
      </w:r>
      <w:r w:rsidR="00771CB2" w:rsidRPr="000F0407">
        <w:rPr>
          <w:color w:val="000000" w:themeColor="text1"/>
          <w:sz w:val="28"/>
          <w:szCs w:val="28"/>
          <w:lang w:val="kk-KZ"/>
        </w:rPr>
        <w:t>огнитивті (басқаларды қабылдау және түсіну қабілеті)</w:t>
      </w:r>
      <w:r w:rsidR="00A3715F">
        <w:rPr>
          <w:color w:val="000000" w:themeColor="text1"/>
          <w:sz w:val="28"/>
          <w:szCs w:val="28"/>
          <w:lang w:val="kk-KZ"/>
        </w:rPr>
        <w:t>.</w:t>
      </w:r>
      <w:r w:rsidR="00771CB2" w:rsidRPr="000F0407">
        <w:rPr>
          <w:color w:val="000000" w:themeColor="text1"/>
          <w:sz w:val="28"/>
          <w:szCs w:val="28"/>
          <w:lang w:val="kk-KZ"/>
        </w:rPr>
        <w:t xml:space="preserve"> </w:t>
      </w:r>
    </w:p>
    <w:p w14:paraId="132BFE79" w14:textId="6E431D38" w:rsidR="00771CB2" w:rsidRPr="000F0407" w:rsidRDefault="000F0407" w:rsidP="00A3715F">
      <w:pPr>
        <w:pStyle w:val="a5"/>
        <w:numPr>
          <w:ilvl w:val="0"/>
          <w:numId w:val="12"/>
        </w:numPr>
        <w:tabs>
          <w:tab w:val="left" w:pos="993"/>
        </w:tabs>
        <w:ind w:left="0" w:firstLine="709"/>
        <w:jc w:val="both"/>
        <w:rPr>
          <w:color w:val="000000" w:themeColor="text1"/>
          <w:sz w:val="28"/>
          <w:szCs w:val="28"/>
          <w:lang w:val="kk-KZ"/>
        </w:rPr>
      </w:pPr>
      <w:r w:rsidRPr="000F0407">
        <w:rPr>
          <w:bCs/>
          <w:color w:val="000000" w:themeColor="text1"/>
          <w:sz w:val="28"/>
          <w:szCs w:val="28"/>
          <w:lang w:val="kk-KZ"/>
        </w:rPr>
        <w:t xml:space="preserve">Кәсіби-тұлғалық компонент </w:t>
      </w:r>
      <w:r w:rsidR="00771CB2" w:rsidRPr="000F0407">
        <w:rPr>
          <w:color w:val="000000" w:themeColor="text1"/>
          <w:sz w:val="28"/>
          <w:szCs w:val="28"/>
          <w:lang w:val="kk-KZ"/>
        </w:rPr>
        <w:t>(</w:t>
      </w:r>
      <w:r w:rsidRPr="000F0407">
        <w:rPr>
          <w:color w:val="000000" w:themeColor="text1"/>
          <w:sz w:val="28"/>
          <w:szCs w:val="28"/>
          <w:lang w:val="kk-KZ"/>
        </w:rPr>
        <w:t>кәсіби маңызды қасиеттер</w:t>
      </w:r>
      <w:r w:rsidR="00771CB2" w:rsidRPr="000F0407">
        <w:rPr>
          <w:color w:val="000000" w:themeColor="text1"/>
          <w:sz w:val="28"/>
          <w:szCs w:val="28"/>
          <w:lang w:val="kk-KZ"/>
        </w:rPr>
        <w:t xml:space="preserve">). </w:t>
      </w:r>
    </w:p>
    <w:p w14:paraId="0BB5BAA2" w14:textId="79139BE2" w:rsidR="000F0407" w:rsidRPr="000F0407" w:rsidRDefault="000F0407" w:rsidP="00A3715F">
      <w:pPr>
        <w:pStyle w:val="af4"/>
        <w:numPr>
          <w:ilvl w:val="0"/>
          <w:numId w:val="12"/>
        </w:numPr>
        <w:tabs>
          <w:tab w:val="left" w:pos="993"/>
        </w:tabs>
        <w:ind w:left="0" w:firstLine="709"/>
        <w:jc w:val="both"/>
        <w:rPr>
          <w:bCs/>
          <w:color w:val="000000" w:themeColor="text1"/>
          <w:sz w:val="28"/>
          <w:szCs w:val="28"/>
          <w:lang w:val="kk-KZ"/>
        </w:rPr>
      </w:pPr>
      <w:r w:rsidRPr="000F0407">
        <w:rPr>
          <w:bCs/>
          <w:color w:val="000000" w:themeColor="text1"/>
          <w:sz w:val="28"/>
          <w:szCs w:val="28"/>
          <w:lang w:val="kk-KZ"/>
        </w:rPr>
        <w:t>Рефлексивті-әрекеттік компоненті (рефлексия және эмпатиялық қабілеттері)</w:t>
      </w:r>
      <w:r w:rsidR="00A3715F">
        <w:rPr>
          <w:bCs/>
          <w:color w:val="000000" w:themeColor="text1"/>
          <w:sz w:val="28"/>
          <w:szCs w:val="28"/>
          <w:lang w:val="kk-KZ"/>
        </w:rPr>
        <w:t>.</w:t>
      </w:r>
    </w:p>
    <w:p w14:paraId="162CBE66"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lastRenderedPageBreak/>
        <w:t xml:space="preserve">Бұл ретте педагогикалық үдеріс барысында қарым-қатынас жасау маңызды мәселелердің бірі болып табылады. </w:t>
      </w:r>
    </w:p>
    <w:p w14:paraId="4D911915" w14:textId="092D2DB1"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Педагогикалық қызметтің мәні</w:t>
      </w:r>
      <w:r w:rsidR="001216FD">
        <w:rPr>
          <w:color w:val="000000" w:themeColor="text1"/>
          <w:sz w:val="28"/>
          <w:szCs w:val="28"/>
          <w:lang w:val="kk-KZ"/>
        </w:rPr>
        <w:t xml:space="preserve"> </w:t>
      </w:r>
      <w:r w:rsidRPr="00D15C6D">
        <w:rPr>
          <w:color w:val="000000" w:themeColor="text1"/>
          <w:sz w:val="28"/>
          <w:szCs w:val="28"/>
          <w:lang w:val="kk-KZ"/>
        </w:rPr>
        <w:t>–</w:t>
      </w:r>
      <w:r w:rsidR="001216FD">
        <w:rPr>
          <w:color w:val="000000" w:themeColor="text1"/>
          <w:sz w:val="28"/>
          <w:szCs w:val="28"/>
          <w:lang w:val="kk-KZ"/>
        </w:rPr>
        <w:t xml:space="preserve"> </w:t>
      </w:r>
      <w:r w:rsidRPr="00D15C6D">
        <w:rPr>
          <w:color w:val="000000" w:themeColor="text1"/>
          <w:sz w:val="28"/>
          <w:szCs w:val="28"/>
          <w:lang w:val="kk-KZ"/>
        </w:rPr>
        <w:t>бұл әріптестермен және білім алушылармен тұрақты түрде байланыста, қарым-қатынаста болу</w:t>
      </w:r>
      <w:r w:rsidR="001216FD">
        <w:rPr>
          <w:color w:val="000000" w:themeColor="text1"/>
          <w:sz w:val="28"/>
          <w:szCs w:val="28"/>
          <w:lang w:val="kk-KZ"/>
        </w:rPr>
        <w:t>ы</w:t>
      </w:r>
      <w:r w:rsidRPr="00D15C6D">
        <w:rPr>
          <w:color w:val="000000" w:themeColor="text1"/>
          <w:sz w:val="28"/>
          <w:szCs w:val="28"/>
          <w:lang w:val="kk-KZ"/>
        </w:rPr>
        <w:t xml:space="preserve">. </w:t>
      </w:r>
      <w:r w:rsidR="001216FD">
        <w:rPr>
          <w:color w:val="000000" w:themeColor="text1"/>
          <w:sz w:val="28"/>
          <w:szCs w:val="28"/>
          <w:lang w:val="kk-KZ"/>
        </w:rPr>
        <w:t>Т</w:t>
      </w:r>
      <w:r w:rsidRPr="00D15C6D">
        <w:rPr>
          <w:color w:val="000000" w:themeColor="text1"/>
          <w:sz w:val="28"/>
          <w:szCs w:val="28"/>
          <w:lang w:val="kk-KZ"/>
        </w:rPr>
        <w:t>ұлғаны</w:t>
      </w:r>
      <w:r w:rsidR="001216FD">
        <w:rPr>
          <w:color w:val="000000" w:themeColor="text1"/>
          <w:sz w:val="28"/>
          <w:szCs w:val="28"/>
          <w:lang w:val="kk-KZ"/>
        </w:rPr>
        <w:t>ң</w:t>
      </w:r>
      <w:r w:rsidRPr="00D15C6D">
        <w:rPr>
          <w:color w:val="000000" w:themeColor="text1"/>
          <w:sz w:val="28"/>
          <w:szCs w:val="28"/>
          <w:lang w:val="kk-KZ"/>
        </w:rPr>
        <w:t xml:space="preserve"> мінез-құлқын қалыптастыру, зияткерлік қабілетін арттыру үшін білікті педагог-психологке психологиялық білім мен кәсіби қарым-қатынас дағдылары, нарративке қабілеттілігін дамыту қажет. Осыған байланысты Ұлы дидактик </w:t>
      </w:r>
      <w:bookmarkStart w:id="63" w:name="_Hlk119945505"/>
      <w:r w:rsidRPr="00D15C6D">
        <w:rPr>
          <w:color w:val="000000" w:themeColor="text1"/>
          <w:sz w:val="28"/>
          <w:szCs w:val="28"/>
          <w:lang w:val="kk-KZ"/>
        </w:rPr>
        <w:t>Я.А.</w:t>
      </w:r>
      <w:r w:rsidR="001216FD">
        <w:rPr>
          <w:color w:val="000000" w:themeColor="text1"/>
          <w:sz w:val="28"/>
          <w:szCs w:val="28"/>
          <w:lang w:val="kk-KZ"/>
        </w:rPr>
        <w:t xml:space="preserve"> </w:t>
      </w:r>
      <w:r w:rsidRPr="00D15C6D">
        <w:rPr>
          <w:color w:val="000000" w:themeColor="text1"/>
          <w:sz w:val="28"/>
          <w:szCs w:val="28"/>
          <w:lang w:val="kk-KZ"/>
        </w:rPr>
        <w:t xml:space="preserve">Коменский </w:t>
      </w:r>
      <w:bookmarkEnd w:id="63"/>
      <w:r w:rsidRPr="00D15C6D">
        <w:rPr>
          <w:color w:val="000000" w:themeColor="text1"/>
          <w:sz w:val="28"/>
          <w:szCs w:val="28"/>
          <w:lang w:val="kk-KZ"/>
        </w:rPr>
        <w:t>«педагогтың сабақ берудегі тілі дәл және анық, мәнерлі және студенттерге тартымды болуы керек» -</w:t>
      </w:r>
      <w:r w:rsidR="00A3715F">
        <w:rPr>
          <w:color w:val="000000" w:themeColor="text1"/>
          <w:sz w:val="28"/>
          <w:szCs w:val="28"/>
          <w:lang w:val="kk-KZ"/>
        </w:rPr>
        <w:t xml:space="preserve"> </w:t>
      </w:r>
      <w:r w:rsidRPr="00D15C6D">
        <w:rPr>
          <w:color w:val="000000" w:themeColor="text1"/>
          <w:sz w:val="28"/>
          <w:szCs w:val="28"/>
          <w:lang w:val="kk-KZ"/>
        </w:rPr>
        <w:t xml:space="preserve">дейді [125]. </w:t>
      </w:r>
    </w:p>
    <w:p w14:paraId="527C2626" w14:textId="66DF3D8D"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Нарратив-педагогикалық шеберліктің маңызды құрамдас бөлігі және білім алушыларға педагогикалық ықпал ету құралы. Нарратив-оқу материалын жеткізуге және тәрбиелік тұрғыда ықпал етуге мүмкіндік беретін құрал. Жоғары есте сақтау қабілеті, дұрыс таңдалған қарым-қатынас құралдары мен синтаксистік құрылымдар педагогке өз білімін, сезімдерін жеткізуге, сөздің әсерінен алған нәтижелерді болжауға, жағдайға қажетті мінез-құлық мәдениеті мен эрудициясын таңдауға мүмкіндік береді. Педагог-психолог кәсіби тұрғыда қалыптасқан, әрі нарратив техникасының барлық компоненттеріне ие болуы керек, сонда ғана ол кәсіби іс-әрекеттің оңтайлы қалыптасуына ықпал ете алады.</w:t>
      </w:r>
    </w:p>
    <w:p w14:paraId="7FD072BE" w14:textId="5C56614A" w:rsidR="00771CB2" w:rsidRPr="00D15C6D" w:rsidRDefault="00771CB2" w:rsidP="00725639">
      <w:pPr>
        <w:ind w:firstLine="709"/>
        <w:jc w:val="both"/>
        <w:rPr>
          <w:color w:val="000000" w:themeColor="text1"/>
          <w:sz w:val="28"/>
          <w:szCs w:val="28"/>
          <w:lang w:val="kk-KZ"/>
        </w:rPr>
      </w:pPr>
      <w:r w:rsidRPr="00D15C6D">
        <w:rPr>
          <w:bCs/>
          <w:color w:val="000000" w:themeColor="text1"/>
          <w:sz w:val="28"/>
          <w:szCs w:val="28"/>
          <w:lang w:val="kk-KZ"/>
        </w:rPr>
        <w:t>Қазіргі таңда педагог-психологтер кәсіби мәдениет</w:t>
      </w:r>
      <w:r w:rsidR="001216FD">
        <w:rPr>
          <w:bCs/>
          <w:color w:val="000000" w:themeColor="text1"/>
          <w:sz w:val="28"/>
          <w:szCs w:val="28"/>
          <w:lang w:val="kk-KZ"/>
        </w:rPr>
        <w:t>тің</w:t>
      </w:r>
      <w:r w:rsidRPr="00D15C6D">
        <w:rPr>
          <w:bCs/>
          <w:color w:val="000000" w:themeColor="text1"/>
          <w:sz w:val="28"/>
          <w:szCs w:val="28"/>
          <w:lang w:val="kk-KZ"/>
        </w:rPr>
        <w:t xml:space="preserve"> жоғары деңгейіне ие болуы керек. Оған коммуникативтік құзыреттіліктер жиынтығы, тұлғаның коммуникативтік қасиеттері жүйесіне негізделген  терең лингвистикалық білім, әңгімелеу, оқиғаларды баяндау, әрі өз ойын ұсыну мәдениеті жатады. Бұл адамға өз ойларын еркін білдіруге және оңтайлы шешімдер қабылдауға мүмкіндік береді.</w:t>
      </w:r>
    </w:p>
    <w:p w14:paraId="7ACED549" w14:textId="13A2524B" w:rsidR="00771CB2" w:rsidRPr="00D15C6D" w:rsidRDefault="00771CB2" w:rsidP="00725639">
      <w:pPr>
        <w:ind w:firstLine="709"/>
        <w:jc w:val="both"/>
        <w:rPr>
          <w:color w:val="000000" w:themeColor="text1"/>
          <w:sz w:val="28"/>
          <w:szCs w:val="28"/>
          <w:lang w:val="kk-KZ"/>
        </w:rPr>
      </w:pPr>
      <w:r w:rsidRPr="00D15C6D">
        <w:rPr>
          <w:iCs/>
          <w:color w:val="000000" w:themeColor="text1"/>
          <w:sz w:val="28"/>
          <w:szCs w:val="28"/>
          <w:lang w:val="kk-KZ"/>
        </w:rPr>
        <w:t>Осы ретте педагог-психологт</w:t>
      </w:r>
      <w:r w:rsidR="001216FD">
        <w:rPr>
          <w:iCs/>
          <w:color w:val="000000" w:themeColor="text1"/>
          <w:sz w:val="28"/>
          <w:szCs w:val="28"/>
          <w:lang w:val="kk-KZ"/>
        </w:rPr>
        <w:t>і</w:t>
      </w:r>
      <w:r w:rsidRPr="00D15C6D">
        <w:rPr>
          <w:iCs/>
          <w:color w:val="000000" w:themeColor="text1"/>
          <w:sz w:val="28"/>
          <w:szCs w:val="28"/>
          <w:lang w:val="kk-KZ"/>
        </w:rPr>
        <w:t>ң коммуникативті қызметі нарратив</w:t>
      </w:r>
      <w:r w:rsidR="001216FD">
        <w:rPr>
          <w:iCs/>
          <w:color w:val="000000" w:themeColor="text1"/>
          <w:sz w:val="28"/>
          <w:szCs w:val="28"/>
          <w:lang w:val="kk-KZ"/>
        </w:rPr>
        <w:t>ке</w:t>
      </w:r>
      <w:r w:rsidRPr="00D15C6D">
        <w:rPr>
          <w:iCs/>
          <w:color w:val="000000" w:themeColor="text1"/>
          <w:sz w:val="28"/>
          <w:szCs w:val="28"/>
          <w:lang w:val="kk-KZ"/>
        </w:rPr>
        <w:t xml:space="preserve"> қабілет</w:t>
      </w:r>
      <w:r w:rsidR="001216FD">
        <w:rPr>
          <w:iCs/>
          <w:color w:val="000000" w:themeColor="text1"/>
          <w:sz w:val="28"/>
          <w:szCs w:val="28"/>
          <w:lang w:val="kk-KZ"/>
        </w:rPr>
        <w:t>тілік</w:t>
      </w:r>
      <w:r w:rsidRPr="00D15C6D">
        <w:rPr>
          <w:iCs/>
          <w:color w:val="000000" w:themeColor="text1"/>
          <w:sz w:val="28"/>
          <w:szCs w:val="28"/>
          <w:lang w:val="kk-KZ"/>
        </w:rPr>
        <w:t>тің қалыптасуында маңызды орынға ие болады, ал ол к</w:t>
      </w:r>
      <w:r w:rsidRPr="00D15C6D">
        <w:rPr>
          <w:color w:val="000000" w:themeColor="text1"/>
          <w:sz w:val="28"/>
          <w:szCs w:val="28"/>
          <w:lang w:val="kk-KZ"/>
        </w:rPr>
        <w:t>әсіби құз</w:t>
      </w:r>
      <w:r w:rsidR="001216FD">
        <w:rPr>
          <w:color w:val="000000" w:themeColor="text1"/>
          <w:sz w:val="28"/>
          <w:szCs w:val="28"/>
          <w:lang w:val="kk-KZ"/>
        </w:rPr>
        <w:t>ы</w:t>
      </w:r>
      <w:r w:rsidRPr="00D15C6D">
        <w:rPr>
          <w:color w:val="000000" w:themeColor="text1"/>
          <w:sz w:val="28"/>
          <w:szCs w:val="28"/>
          <w:lang w:val="kk-KZ"/>
        </w:rPr>
        <w:t xml:space="preserve">реттілік пен педагогикалық шеберліктің маңызды көрсеткіші болып табылады, клиентпен тығыз әрі толерантты қарым-қатынасы орнатуға мүмкіндік береді. </w:t>
      </w:r>
    </w:p>
    <w:p w14:paraId="6BD951DF" w14:textId="3CE36345"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Нарратив</w:t>
      </w:r>
      <w:r w:rsidR="001216FD">
        <w:rPr>
          <w:color w:val="000000" w:themeColor="text1"/>
          <w:sz w:val="28"/>
          <w:szCs w:val="28"/>
          <w:lang w:val="kk-KZ"/>
        </w:rPr>
        <w:t>ке</w:t>
      </w:r>
      <w:r w:rsidRPr="00D15C6D">
        <w:rPr>
          <w:color w:val="000000" w:themeColor="text1"/>
          <w:sz w:val="28"/>
          <w:szCs w:val="28"/>
          <w:lang w:val="kk-KZ"/>
        </w:rPr>
        <w:t xml:space="preserve"> қабілет</w:t>
      </w:r>
      <w:r w:rsidR="001216FD">
        <w:rPr>
          <w:color w:val="000000" w:themeColor="text1"/>
          <w:sz w:val="28"/>
          <w:szCs w:val="28"/>
          <w:lang w:val="kk-KZ"/>
        </w:rPr>
        <w:t>тілік</w:t>
      </w:r>
      <w:r w:rsidRPr="00D15C6D">
        <w:rPr>
          <w:color w:val="000000" w:themeColor="text1"/>
          <w:sz w:val="28"/>
          <w:szCs w:val="28"/>
          <w:lang w:val="kk-KZ"/>
        </w:rPr>
        <w:t xml:space="preserve"> - педагог-психолог</w:t>
      </w:r>
      <w:r w:rsidR="001216FD">
        <w:rPr>
          <w:color w:val="000000" w:themeColor="text1"/>
          <w:sz w:val="28"/>
          <w:szCs w:val="28"/>
          <w:lang w:val="kk-KZ"/>
        </w:rPr>
        <w:t>ті</w:t>
      </w:r>
      <w:r w:rsidRPr="00D15C6D">
        <w:rPr>
          <w:color w:val="000000" w:themeColor="text1"/>
          <w:sz w:val="28"/>
          <w:szCs w:val="28"/>
          <w:lang w:val="kk-KZ"/>
        </w:rPr>
        <w:t>ң кәсіби мәдениетінің ажырамас бөлігі, ол оқушылармен, олардың ата-аналарымен және әріптестерімен  әр түрлі қатынастарды қамтитын жүйелі, әрі өнімді қарым-қатынасты жүзеге асыруға мүмкіндік береді. Болашақ педагог-психологтердің нарратив</w:t>
      </w:r>
      <w:r w:rsidR="001216FD">
        <w:rPr>
          <w:color w:val="000000" w:themeColor="text1"/>
          <w:sz w:val="28"/>
          <w:szCs w:val="28"/>
          <w:lang w:val="kk-KZ"/>
        </w:rPr>
        <w:t>ке</w:t>
      </w:r>
      <w:r w:rsidRPr="00D15C6D">
        <w:rPr>
          <w:color w:val="000000" w:themeColor="text1"/>
          <w:sz w:val="28"/>
          <w:szCs w:val="28"/>
          <w:lang w:val="kk-KZ"/>
        </w:rPr>
        <w:t xml:space="preserve"> қабілет</w:t>
      </w:r>
      <w:r w:rsidR="001216FD">
        <w:rPr>
          <w:color w:val="000000" w:themeColor="text1"/>
          <w:sz w:val="28"/>
          <w:szCs w:val="28"/>
          <w:lang w:val="kk-KZ"/>
        </w:rPr>
        <w:t>тіліг</w:t>
      </w:r>
      <w:r w:rsidRPr="00D15C6D">
        <w:rPr>
          <w:color w:val="000000" w:themeColor="text1"/>
          <w:sz w:val="28"/>
          <w:szCs w:val="28"/>
          <w:lang w:val="kk-KZ"/>
        </w:rPr>
        <w:t>інің жоғары деңгейі болған жағдайда ғана кәсіби құзыреттілікті жетілдіруге болады.</w:t>
      </w:r>
    </w:p>
    <w:p w14:paraId="0B26B7B3" w14:textId="4D9B74A9"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Педагогикалық қарым-қатынастың негізгі құралы-сөйлеу, әдеби сөйлей алу, көркемдік құралдармен қаныққан, өзіне тән экспрессивтілік пен басқаларға түсінікті болуымен сипатталады. Педагог-психологт</w:t>
      </w:r>
      <w:r w:rsidR="001216FD">
        <w:rPr>
          <w:color w:val="000000" w:themeColor="text1"/>
          <w:sz w:val="28"/>
          <w:szCs w:val="28"/>
          <w:lang w:val="kk-KZ"/>
        </w:rPr>
        <w:t>і</w:t>
      </w:r>
      <w:r w:rsidRPr="00D15C6D">
        <w:rPr>
          <w:color w:val="000000" w:themeColor="text1"/>
          <w:sz w:val="28"/>
          <w:szCs w:val="28"/>
          <w:lang w:val="kk-KZ"/>
        </w:rPr>
        <w:t>ң клиентпен байланыс орнатуы сөйлеу қабілетіне тікелей байланысты. Вербалды қарым-қатынас</w:t>
      </w:r>
      <w:r w:rsidR="001216FD">
        <w:rPr>
          <w:color w:val="000000" w:themeColor="text1"/>
          <w:sz w:val="28"/>
          <w:szCs w:val="28"/>
          <w:lang w:val="kk-KZ"/>
        </w:rPr>
        <w:t xml:space="preserve"> </w:t>
      </w:r>
      <w:r w:rsidRPr="00D15C6D">
        <w:rPr>
          <w:color w:val="000000" w:themeColor="text1"/>
          <w:sz w:val="28"/>
          <w:szCs w:val="28"/>
          <w:lang w:val="kk-KZ"/>
        </w:rPr>
        <w:t>-</w:t>
      </w:r>
      <w:r w:rsidR="001216FD">
        <w:rPr>
          <w:color w:val="000000" w:themeColor="text1"/>
          <w:sz w:val="28"/>
          <w:szCs w:val="28"/>
          <w:lang w:val="kk-KZ"/>
        </w:rPr>
        <w:t xml:space="preserve"> </w:t>
      </w:r>
      <w:r w:rsidRPr="00D15C6D">
        <w:rPr>
          <w:color w:val="000000" w:themeColor="text1"/>
          <w:sz w:val="28"/>
          <w:szCs w:val="28"/>
          <w:lang w:val="kk-KZ"/>
        </w:rPr>
        <w:t>бұл жоғары кәсіби дағдыларды, дұрыс қарым-қатынасты сақтау үшін әсер етудің тиімді әдістері мен амалдарын, оқушылардың мінез-құлқын түзетуді, сонымен қатар олар</w:t>
      </w:r>
      <w:r w:rsidR="001216FD">
        <w:rPr>
          <w:color w:val="000000" w:themeColor="text1"/>
          <w:sz w:val="28"/>
          <w:szCs w:val="28"/>
          <w:lang w:val="kk-KZ"/>
        </w:rPr>
        <w:t>д</w:t>
      </w:r>
      <w:r w:rsidRPr="00D15C6D">
        <w:rPr>
          <w:color w:val="000000" w:themeColor="text1"/>
          <w:sz w:val="28"/>
          <w:szCs w:val="28"/>
          <w:lang w:val="kk-KZ"/>
        </w:rPr>
        <w:t>ың нарративі мен дүниетанымын арттыруды қажет ететін күрделі педагогикалық әрекет.</w:t>
      </w:r>
    </w:p>
    <w:p w14:paraId="6761FFDA" w14:textId="6A7DE5E3"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lastRenderedPageBreak/>
        <w:t>Педагог-психологтердің кәсіби маңызды тұлғалық ерекшеліктерінің түрлі тәсілдерін салыстыра отырып, маманның кәсіби қызметті игеру мүмкіндігін көрсететін кәсіби дамудың психологиялық өлшемдерін И</w:t>
      </w:r>
      <w:bookmarkStart w:id="64" w:name="_Hlk119945544"/>
      <w:r w:rsidRPr="00D15C6D">
        <w:rPr>
          <w:color w:val="000000" w:themeColor="text1"/>
          <w:sz w:val="28"/>
          <w:szCs w:val="28"/>
          <w:lang w:val="kk-KZ"/>
        </w:rPr>
        <w:t>.В.</w:t>
      </w:r>
      <w:r w:rsidR="001216FD">
        <w:rPr>
          <w:color w:val="000000" w:themeColor="text1"/>
          <w:sz w:val="28"/>
          <w:szCs w:val="28"/>
          <w:lang w:val="kk-KZ"/>
        </w:rPr>
        <w:t xml:space="preserve"> </w:t>
      </w:r>
      <w:r w:rsidRPr="00D15C6D">
        <w:rPr>
          <w:color w:val="000000" w:themeColor="text1"/>
          <w:sz w:val="28"/>
          <w:szCs w:val="28"/>
          <w:lang w:val="kk-KZ"/>
        </w:rPr>
        <w:t>Бачков</w:t>
      </w:r>
      <w:r w:rsidRPr="00D15C6D">
        <w:rPr>
          <w:rStyle w:val="jlqj4b"/>
          <w:color w:val="000000" w:themeColor="text1"/>
          <w:sz w:val="28"/>
          <w:szCs w:val="28"/>
          <w:lang w:val="kk-KZ"/>
        </w:rPr>
        <w:t>;</w:t>
      </w:r>
      <w:r w:rsidRPr="00D15C6D">
        <w:rPr>
          <w:color w:val="000000" w:themeColor="text1"/>
          <w:sz w:val="28"/>
          <w:szCs w:val="28"/>
          <w:lang w:val="kk-KZ"/>
        </w:rPr>
        <w:t xml:space="preserve"> С.</w:t>
      </w:r>
      <w:r w:rsidR="00A3715F">
        <w:rPr>
          <w:color w:val="000000" w:themeColor="text1"/>
          <w:sz w:val="28"/>
          <w:szCs w:val="28"/>
          <w:lang w:val="kk-KZ"/>
        </w:rPr>
        <w:t> </w:t>
      </w:r>
      <w:r w:rsidRPr="00D15C6D">
        <w:rPr>
          <w:color w:val="000000" w:themeColor="text1"/>
          <w:sz w:val="28"/>
          <w:szCs w:val="28"/>
          <w:lang w:val="kk-KZ"/>
        </w:rPr>
        <w:t>Кратохвил</w:t>
      </w:r>
      <w:r w:rsidRPr="00D15C6D">
        <w:rPr>
          <w:rStyle w:val="jlqj4b"/>
          <w:color w:val="000000" w:themeColor="text1"/>
          <w:sz w:val="28"/>
          <w:szCs w:val="28"/>
          <w:lang w:val="kk-KZ"/>
        </w:rPr>
        <w:t>;</w:t>
      </w:r>
      <w:r w:rsidRPr="00D15C6D">
        <w:rPr>
          <w:color w:val="000000" w:themeColor="text1"/>
          <w:sz w:val="28"/>
          <w:szCs w:val="28"/>
          <w:lang w:val="kk-KZ"/>
        </w:rPr>
        <w:t xml:space="preserve"> М.</w:t>
      </w:r>
      <w:r w:rsidR="001216FD">
        <w:rPr>
          <w:color w:val="000000" w:themeColor="text1"/>
          <w:sz w:val="28"/>
          <w:szCs w:val="28"/>
          <w:lang w:val="kk-KZ"/>
        </w:rPr>
        <w:t xml:space="preserve"> </w:t>
      </w:r>
      <w:r w:rsidRPr="00D15C6D">
        <w:rPr>
          <w:color w:val="000000" w:themeColor="text1"/>
          <w:sz w:val="28"/>
          <w:szCs w:val="28"/>
          <w:lang w:val="kk-KZ"/>
        </w:rPr>
        <w:t>Либман</w:t>
      </w:r>
      <w:r w:rsidRPr="00D15C6D">
        <w:rPr>
          <w:rStyle w:val="jlqj4b"/>
          <w:color w:val="000000" w:themeColor="text1"/>
          <w:sz w:val="28"/>
          <w:szCs w:val="28"/>
          <w:lang w:val="kk-KZ"/>
        </w:rPr>
        <w:t>;</w:t>
      </w:r>
      <w:r w:rsidRPr="00D15C6D">
        <w:rPr>
          <w:color w:val="000000" w:themeColor="text1"/>
          <w:sz w:val="28"/>
          <w:szCs w:val="28"/>
          <w:lang w:val="kk-KZ"/>
        </w:rPr>
        <w:t xml:space="preserve"> К.</w:t>
      </w:r>
      <w:r w:rsidR="001216FD">
        <w:rPr>
          <w:color w:val="000000" w:themeColor="text1"/>
          <w:sz w:val="28"/>
          <w:szCs w:val="28"/>
          <w:lang w:val="kk-KZ"/>
        </w:rPr>
        <w:t xml:space="preserve"> </w:t>
      </w:r>
      <w:r w:rsidRPr="00D15C6D">
        <w:rPr>
          <w:color w:val="000000" w:themeColor="text1"/>
          <w:sz w:val="28"/>
          <w:szCs w:val="28"/>
          <w:lang w:val="kk-KZ"/>
        </w:rPr>
        <w:t>Роджерс</w:t>
      </w:r>
      <w:r w:rsidRPr="00D15C6D">
        <w:rPr>
          <w:rStyle w:val="jlqj4b"/>
          <w:color w:val="000000" w:themeColor="text1"/>
          <w:sz w:val="28"/>
          <w:szCs w:val="28"/>
          <w:lang w:val="kk-KZ"/>
        </w:rPr>
        <w:t>;</w:t>
      </w:r>
      <w:r w:rsidRPr="00D15C6D">
        <w:rPr>
          <w:color w:val="000000" w:themeColor="text1"/>
          <w:sz w:val="28"/>
          <w:szCs w:val="28"/>
          <w:lang w:val="kk-KZ"/>
        </w:rPr>
        <w:t xml:space="preserve"> И.</w:t>
      </w:r>
      <w:r w:rsidR="001216FD">
        <w:rPr>
          <w:color w:val="000000" w:themeColor="text1"/>
          <w:sz w:val="28"/>
          <w:szCs w:val="28"/>
          <w:lang w:val="kk-KZ"/>
        </w:rPr>
        <w:t xml:space="preserve"> </w:t>
      </w:r>
      <w:r w:rsidRPr="00D15C6D">
        <w:rPr>
          <w:color w:val="000000" w:themeColor="text1"/>
          <w:sz w:val="28"/>
          <w:szCs w:val="28"/>
          <w:lang w:val="kk-KZ"/>
        </w:rPr>
        <w:t xml:space="preserve">Ялом </w:t>
      </w:r>
      <w:bookmarkEnd w:id="64"/>
      <w:r w:rsidRPr="00D15C6D">
        <w:rPr>
          <w:color w:val="000000" w:themeColor="text1"/>
          <w:sz w:val="28"/>
          <w:szCs w:val="28"/>
          <w:lang w:val="kk-KZ"/>
        </w:rPr>
        <w:t>бөліп көрсеткен, атап айтқанда:</w:t>
      </w:r>
    </w:p>
    <w:p w14:paraId="35A14662" w14:textId="04C4CB49" w:rsidR="00771CB2" w:rsidRPr="00D15C6D" w:rsidRDefault="00771CB2" w:rsidP="00A3715F">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ақыл-ой дамуының жоғары деңгейі: зейін мен естің ауқымының кеңдігі (терапиялық жұмыс барысындағы барлық назарыңыз клиентке шоғырлану керек, уақытына қарай 1 сағат не</w:t>
      </w:r>
      <w:r w:rsidR="001216FD">
        <w:rPr>
          <w:color w:val="000000" w:themeColor="text1"/>
          <w:sz w:val="28"/>
          <w:szCs w:val="28"/>
          <w:lang w:val="kk-KZ"/>
        </w:rPr>
        <w:t xml:space="preserve">месе </w:t>
      </w:r>
      <w:r w:rsidRPr="00D15C6D">
        <w:rPr>
          <w:color w:val="000000" w:themeColor="text1"/>
          <w:sz w:val="28"/>
          <w:szCs w:val="28"/>
          <w:lang w:val="kk-KZ"/>
        </w:rPr>
        <w:t>6 ай) клиенттің іс-әрекеті, қимылы, айтқан сөздері, жасаған қимылы, айтатын барлық сөздерін тани алу және есте сақтау);</w:t>
      </w:r>
    </w:p>
    <w:p w14:paraId="0715DE91" w14:textId="5021FD4A" w:rsidR="00771CB2" w:rsidRPr="00D15C6D" w:rsidRDefault="00771CB2" w:rsidP="00A3715F">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өзге пікірлерге деген ашықтық, икемділік пен төзімділік (педагог-психолог клиентпен алғаш рет кездескенде ол туралы ештеңе білмейді, бейхабар, алайда клиенттің әңгімесінен, іс-әрекетінен, оның баяндауы барысында өмірінің ішкі әлемін тан</w:t>
      </w:r>
      <w:r w:rsidR="001216FD">
        <w:rPr>
          <w:color w:val="000000" w:themeColor="text1"/>
          <w:sz w:val="28"/>
          <w:szCs w:val="28"/>
          <w:lang w:val="kk-KZ"/>
        </w:rPr>
        <w:t>уы</w:t>
      </w:r>
      <w:r w:rsidRPr="00D15C6D">
        <w:rPr>
          <w:color w:val="000000" w:themeColor="text1"/>
          <w:sz w:val="28"/>
          <w:szCs w:val="28"/>
          <w:lang w:val="kk-KZ"/>
        </w:rPr>
        <w:t xml:space="preserve"> және бағалай алуы);</w:t>
      </w:r>
    </w:p>
    <w:p w14:paraId="6D0826A8" w14:textId="77777777" w:rsidR="00771CB2" w:rsidRPr="00D15C6D" w:rsidRDefault="00771CB2" w:rsidP="00A3715F">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жеке рефлексияның дамуының жоғары деңгейі- педагог-психолог клиентті «өзінің өмір тәжірибесі арқылы» түсінуге, оның тәжірибесінің астарын өзі анықтауына мүмкіндік беруі;</w:t>
      </w:r>
    </w:p>
    <w:p w14:paraId="6CBFEDE5" w14:textId="77777777" w:rsidR="00771CB2" w:rsidRPr="00D15C6D" w:rsidRDefault="00771CB2" w:rsidP="00725639">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эмпатия, эмоционалды жайлылық ахуалын құру, сенім сезімін ояту (эмпатия клиентке тәжірибе жүргізуге, оған не болып жатқанын нақты түсінуге, қабылдауға, жағымды ахуал тудыру үшін қажет);</w:t>
      </w:r>
    </w:p>
    <w:p w14:paraId="1A165591" w14:textId="77777777" w:rsidR="00771CB2" w:rsidRPr="00D15C6D" w:rsidRDefault="00771CB2" w:rsidP="00725639">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мінез-құлықтың түпнұсқалығы, яғни топқа шынайы эмоциялар мен тәжірибелерді ұсыну қабілеті әрі оған сәйкес бола білуімен сипатталуы;</w:t>
      </w:r>
    </w:p>
    <w:p w14:paraId="65DD5A64" w14:textId="77DB9AFE" w:rsidR="00771CB2" w:rsidRPr="00D15C6D" w:rsidRDefault="00771CB2" w:rsidP="00725639">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энтузиазм мен белсенділіктің болуы, топ мүшелерінің өзгеруі мен даму қабілеттеріне деген сенімділік;</w:t>
      </w:r>
    </w:p>
    <w:p w14:paraId="77E18970" w14:textId="77777777" w:rsidR="00771CB2" w:rsidRPr="00D15C6D" w:rsidRDefault="00771CB2" w:rsidP="00725639">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тепе-теңдік, фрустрация мен белгісіздікке деген төзімділік, өзін-өзі реттеудің жоғары деңгейі (педагог-психолог клиенттің күшті сезімдеріне төтеп беруі, психотерапиялық жұмыс барысында оларды дұрыс білдіре отырып, күшті эмоционалды реакцияларға төтеп береді);</w:t>
      </w:r>
    </w:p>
    <w:p w14:paraId="22628919" w14:textId="77777777" w:rsidR="00771CB2" w:rsidRPr="00D15C6D" w:rsidRDefault="00771CB2" w:rsidP="00725639">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өзіне деген сенімділік, жағымды  қатынасы, өзін-өзі бағалау, өзінің қайшы тұстарын, қажеттіліктерін, мотивтерін білуі (өзінің ішкі қолдау сезімінсіз педагог-психолог клиентінің өмірлік қиын жағдайларында «тірегі» бола алмайтынын түсінуі); </w:t>
      </w:r>
    </w:p>
    <w:p w14:paraId="39323DDA" w14:textId="77777777" w:rsidR="00771CB2" w:rsidRPr="00D15C6D" w:rsidRDefault="00771CB2" w:rsidP="00725639">
      <w:pPr>
        <w:pStyle w:val="a5"/>
        <w:numPr>
          <w:ilvl w:val="0"/>
          <w:numId w:val="61"/>
        </w:numPr>
        <w:tabs>
          <w:tab w:val="left" w:pos="0"/>
          <w:tab w:val="left" w:pos="426"/>
          <w:tab w:val="left" w:pos="709"/>
          <w:tab w:val="left" w:pos="993"/>
        </w:tabs>
        <w:ind w:left="0" w:firstLine="709"/>
        <w:jc w:val="both"/>
        <w:rPr>
          <w:color w:val="000000" w:themeColor="text1"/>
          <w:sz w:val="28"/>
          <w:szCs w:val="28"/>
          <w:lang w:val="kk-KZ"/>
        </w:rPr>
      </w:pPr>
      <w:r w:rsidRPr="00D15C6D">
        <w:rPr>
          <w:color w:val="000000" w:themeColor="text1"/>
          <w:sz w:val="28"/>
          <w:szCs w:val="28"/>
          <w:lang w:val="kk-KZ"/>
        </w:rPr>
        <w:t>терең қиял мен ішкі сезім (бұл клиентке психологиялық көмек көрсетуде даралауға мүмкіндік береді – жұмыстың жаңа әдістерін жасау, клиенттің өзекті мәселелеріне қатысты көптеген болжамдарды тұжырымдай алуы) [126].</w:t>
      </w:r>
    </w:p>
    <w:p w14:paraId="577BAFC2" w14:textId="3ED5FA29"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 xml:space="preserve">Жоғарыда аталған маманның кәсіби қызметті игеру мүмкіндігін көрсететін кәсіби даму педагог-психологтің нарративке қабілеттілігін қалыптастыруда қажет. Клиентпен жұмыс барысында оның баяндайтын оқиғасын тыңдай білу, мәселенің оңтайлы шешілуіне көмек көрсетуде педагог-психологтердің нарративке қабілеттілігін маңызды деп атауға болады.   </w:t>
      </w:r>
    </w:p>
    <w:p w14:paraId="3F127DF8" w14:textId="31EAC259" w:rsidR="00771CB2" w:rsidRPr="00D15C6D" w:rsidRDefault="00771CB2" w:rsidP="00725639">
      <w:pPr>
        <w:ind w:firstLine="709"/>
        <w:jc w:val="both"/>
        <w:rPr>
          <w:color w:val="000000" w:themeColor="text1"/>
          <w:sz w:val="28"/>
          <w:szCs w:val="28"/>
          <w:lang w:val="kk-KZ"/>
        </w:rPr>
      </w:pPr>
      <w:bookmarkStart w:id="65" w:name="_Hlk119945574"/>
      <w:r w:rsidRPr="00D15C6D">
        <w:rPr>
          <w:color w:val="000000" w:themeColor="text1"/>
          <w:sz w:val="28"/>
          <w:szCs w:val="28"/>
          <w:lang w:val="kk-KZ"/>
        </w:rPr>
        <w:t>А.К.</w:t>
      </w:r>
      <w:r w:rsidR="00A3715F">
        <w:rPr>
          <w:color w:val="000000" w:themeColor="text1"/>
          <w:sz w:val="28"/>
          <w:szCs w:val="28"/>
          <w:lang w:val="kk-KZ"/>
        </w:rPr>
        <w:t xml:space="preserve"> </w:t>
      </w:r>
      <w:r w:rsidRPr="00D15C6D">
        <w:rPr>
          <w:color w:val="000000" w:themeColor="text1"/>
          <w:sz w:val="28"/>
          <w:szCs w:val="28"/>
          <w:lang w:val="kk-KZ"/>
        </w:rPr>
        <w:t xml:space="preserve">Маркова </w:t>
      </w:r>
      <w:bookmarkEnd w:id="65"/>
      <w:r w:rsidRPr="00D15C6D">
        <w:rPr>
          <w:color w:val="000000" w:themeColor="text1"/>
          <w:sz w:val="28"/>
          <w:szCs w:val="28"/>
          <w:lang w:val="kk-KZ"/>
        </w:rPr>
        <w:t>кәсіби-тұлғаның даму құрылымын қарастыра отырып, оған интегралдық сипаттама береді:</w:t>
      </w:r>
    </w:p>
    <w:p w14:paraId="43775A6D"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а) тұлғаның өзін-өзі кәсіби маман ретінде тануы, яғни өз ісінің маманы  ретінде түсінуі;</w:t>
      </w:r>
    </w:p>
    <w:p w14:paraId="54D4DE70" w14:textId="1B0FC751" w:rsidR="00771CB2" w:rsidRPr="00D15C6D" w:rsidRDefault="000A4F15" w:rsidP="00725639">
      <w:pPr>
        <w:ind w:firstLine="709"/>
        <w:jc w:val="both"/>
        <w:rPr>
          <w:color w:val="000000" w:themeColor="text1"/>
          <w:sz w:val="28"/>
          <w:szCs w:val="28"/>
          <w:lang w:val="kk-KZ"/>
        </w:rPr>
      </w:pPr>
      <w:r>
        <w:rPr>
          <w:color w:val="000000" w:themeColor="text1"/>
          <w:sz w:val="28"/>
          <w:szCs w:val="28"/>
          <w:lang w:val="kk-KZ"/>
        </w:rPr>
        <w:lastRenderedPageBreak/>
        <w:t>ә</w:t>
      </w:r>
      <w:r w:rsidR="00771CB2" w:rsidRPr="00D15C6D">
        <w:rPr>
          <w:color w:val="000000" w:themeColor="text1"/>
          <w:sz w:val="28"/>
          <w:szCs w:val="28"/>
          <w:lang w:val="kk-KZ"/>
        </w:rPr>
        <w:t>) іс-әрекет пен қарым-қатынастың дара стилі – педагог-психолог</w:t>
      </w:r>
      <w:r w:rsidR="001216FD">
        <w:rPr>
          <w:color w:val="000000" w:themeColor="text1"/>
          <w:sz w:val="28"/>
          <w:szCs w:val="28"/>
          <w:lang w:val="kk-KZ"/>
        </w:rPr>
        <w:t>ке</w:t>
      </w:r>
      <w:r w:rsidR="00771CB2" w:rsidRPr="00D15C6D">
        <w:rPr>
          <w:color w:val="000000" w:themeColor="text1"/>
          <w:sz w:val="28"/>
          <w:szCs w:val="28"/>
          <w:lang w:val="kk-KZ"/>
        </w:rPr>
        <w:t xml:space="preserve">  тән кәсіби қызмет пен қарым-қатынастың міндеттері, құралдары мен тәсілдерінің тұрақты үйлесімде болуы;</w:t>
      </w:r>
    </w:p>
    <w:p w14:paraId="05665C89" w14:textId="00C0610F" w:rsidR="00771CB2" w:rsidRPr="00D15C6D" w:rsidRDefault="000A4F15" w:rsidP="00725639">
      <w:pPr>
        <w:ind w:firstLine="709"/>
        <w:jc w:val="both"/>
        <w:rPr>
          <w:color w:val="000000" w:themeColor="text1"/>
          <w:sz w:val="28"/>
          <w:szCs w:val="28"/>
          <w:lang w:val="kk-KZ"/>
        </w:rPr>
      </w:pPr>
      <w:r>
        <w:rPr>
          <w:color w:val="000000" w:themeColor="text1"/>
          <w:sz w:val="28"/>
          <w:szCs w:val="28"/>
          <w:lang w:val="kk-KZ"/>
        </w:rPr>
        <w:t>б</w:t>
      </w:r>
      <w:r w:rsidR="00771CB2" w:rsidRPr="00D15C6D">
        <w:rPr>
          <w:color w:val="000000" w:themeColor="text1"/>
          <w:sz w:val="28"/>
          <w:szCs w:val="28"/>
          <w:lang w:val="kk-KZ"/>
        </w:rPr>
        <w:t>) шығармашылық әлеует, яғни кәсіби міндеттерді стандартты емес деңгейде шешуге мүмкіндік беретін креативті қабілеттерінің кешені [127].</w:t>
      </w:r>
    </w:p>
    <w:p w14:paraId="42F8B22F" w14:textId="1EAA8C43" w:rsidR="00771CB2" w:rsidRPr="00D15C6D" w:rsidRDefault="00771CB2" w:rsidP="00725639">
      <w:pPr>
        <w:ind w:firstLine="709"/>
        <w:jc w:val="both"/>
        <w:rPr>
          <w:color w:val="000000" w:themeColor="text1"/>
          <w:sz w:val="28"/>
          <w:szCs w:val="28"/>
          <w:lang w:val="kk-KZ"/>
        </w:rPr>
      </w:pPr>
      <w:r w:rsidRPr="00D15C6D">
        <w:rPr>
          <w:bCs/>
          <w:i/>
          <w:color w:val="000000" w:themeColor="text1"/>
          <w:sz w:val="28"/>
          <w:szCs w:val="28"/>
          <w:lang w:val="kk-KZ"/>
        </w:rPr>
        <w:t>Педагог-психологтің кәсіби даму кезеңдері.</w:t>
      </w:r>
      <w:r w:rsidRPr="00D15C6D">
        <w:rPr>
          <w:i/>
          <w:color w:val="000000" w:themeColor="text1"/>
          <w:sz w:val="28"/>
          <w:szCs w:val="28"/>
          <w:lang w:val="kk-KZ"/>
        </w:rPr>
        <w:t xml:space="preserve"> </w:t>
      </w:r>
      <w:r w:rsidRPr="001216FD">
        <w:rPr>
          <w:iCs/>
          <w:color w:val="000000" w:themeColor="text1"/>
          <w:sz w:val="28"/>
          <w:szCs w:val="28"/>
          <w:lang w:val="kk-KZ"/>
        </w:rPr>
        <w:t>Т</w:t>
      </w:r>
      <w:r w:rsidRPr="00D15C6D">
        <w:rPr>
          <w:color w:val="000000" w:themeColor="text1"/>
          <w:sz w:val="28"/>
          <w:szCs w:val="28"/>
          <w:lang w:val="kk-KZ"/>
        </w:rPr>
        <w:t xml:space="preserve">үрлі мамандық өкілдерінің, соның ішінде психологтің кәсіби даму үдерісі педагогика мен психологияның зерттеу саласы болып табылады. Бұл аталмыш мәселенің теориялық тереңдігі мен ең бастысы тәжірибелік маңыздылығымен байланысты. Голландиялық зерттеуші </w:t>
      </w:r>
      <w:bookmarkStart w:id="66" w:name="_Hlk119945606"/>
      <w:r w:rsidRPr="00D15C6D">
        <w:rPr>
          <w:color w:val="000000" w:themeColor="text1"/>
          <w:sz w:val="28"/>
          <w:szCs w:val="28"/>
          <w:lang w:val="kk-KZ"/>
        </w:rPr>
        <w:t>Дж.X.</w:t>
      </w:r>
      <w:r w:rsidR="001216FD">
        <w:rPr>
          <w:color w:val="000000" w:themeColor="text1"/>
          <w:sz w:val="28"/>
          <w:szCs w:val="28"/>
          <w:lang w:val="kk-KZ"/>
        </w:rPr>
        <w:t xml:space="preserve"> </w:t>
      </w:r>
      <w:r w:rsidRPr="00D15C6D">
        <w:rPr>
          <w:color w:val="000000" w:themeColor="text1"/>
          <w:sz w:val="28"/>
          <w:szCs w:val="28"/>
          <w:lang w:val="kk-KZ"/>
        </w:rPr>
        <w:t xml:space="preserve">Вонк </w:t>
      </w:r>
      <w:bookmarkEnd w:id="66"/>
      <w:r w:rsidRPr="00D15C6D">
        <w:rPr>
          <w:color w:val="000000" w:themeColor="text1"/>
          <w:sz w:val="28"/>
          <w:szCs w:val="28"/>
          <w:lang w:val="kk-KZ"/>
        </w:rPr>
        <w:t>педагогт</w:t>
      </w:r>
      <w:r w:rsidR="001216FD">
        <w:rPr>
          <w:color w:val="000000" w:themeColor="text1"/>
          <w:sz w:val="28"/>
          <w:szCs w:val="28"/>
          <w:lang w:val="kk-KZ"/>
        </w:rPr>
        <w:t>і</w:t>
      </w:r>
      <w:r w:rsidRPr="00D15C6D">
        <w:rPr>
          <w:color w:val="000000" w:themeColor="text1"/>
          <w:sz w:val="28"/>
          <w:szCs w:val="28"/>
          <w:lang w:val="kk-KZ"/>
        </w:rPr>
        <w:t>ң кәсіби дамуының келесі кезеңдерін атап көрсетеді:</w:t>
      </w:r>
    </w:p>
    <w:p w14:paraId="59D89AAD" w14:textId="77777777" w:rsidR="00771CB2" w:rsidRPr="00D15C6D" w:rsidRDefault="00771CB2" w:rsidP="00725639">
      <w:pPr>
        <w:pStyle w:val="a5"/>
        <w:numPr>
          <w:ilvl w:val="0"/>
          <w:numId w:val="13"/>
        </w:numPr>
        <w:tabs>
          <w:tab w:val="left" w:pos="993"/>
        </w:tabs>
        <w:ind w:left="0" w:firstLine="709"/>
        <w:jc w:val="both"/>
        <w:rPr>
          <w:color w:val="000000" w:themeColor="text1"/>
          <w:sz w:val="28"/>
          <w:szCs w:val="28"/>
          <w:lang w:val="kk-KZ"/>
        </w:rPr>
      </w:pPr>
      <w:r w:rsidRPr="00D15C6D">
        <w:rPr>
          <w:color w:val="000000" w:themeColor="text1"/>
          <w:sz w:val="28"/>
          <w:szCs w:val="28"/>
          <w:lang w:val="kk-KZ"/>
        </w:rPr>
        <w:t>кәсіби іс-әрекет алдындағы фаза (ЖОО-да немесе колледждегі бастапқы оқыту кезеңі);</w:t>
      </w:r>
    </w:p>
    <w:p w14:paraId="65B2C460" w14:textId="77777777" w:rsidR="00771CB2" w:rsidRPr="00D15C6D" w:rsidRDefault="00771CB2" w:rsidP="00725639">
      <w:pPr>
        <w:pStyle w:val="a5"/>
        <w:numPr>
          <w:ilvl w:val="0"/>
          <w:numId w:val="13"/>
        </w:numPr>
        <w:tabs>
          <w:tab w:val="left" w:pos="993"/>
        </w:tabs>
        <w:ind w:left="0" w:firstLine="709"/>
        <w:jc w:val="both"/>
        <w:rPr>
          <w:color w:val="000000" w:themeColor="text1"/>
          <w:sz w:val="28"/>
          <w:szCs w:val="28"/>
          <w:lang w:val="kk-KZ"/>
        </w:rPr>
      </w:pPr>
      <w:r w:rsidRPr="00D15C6D">
        <w:rPr>
          <w:color w:val="000000" w:themeColor="text1"/>
          <w:sz w:val="28"/>
          <w:szCs w:val="28"/>
          <w:lang w:val="kk-KZ"/>
        </w:rPr>
        <w:t>алдын ала фаза (жұмыстың бірінші жылы);</w:t>
      </w:r>
    </w:p>
    <w:p w14:paraId="16247570" w14:textId="77777777" w:rsidR="00771CB2" w:rsidRPr="00D15C6D" w:rsidRDefault="00771CB2" w:rsidP="00725639">
      <w:pPr>
        <w:pStyle w:val="a5"/>
        <w:numPr>
          <w:ilvl w:val="0"/>
          <w:numId w:val="13"/>
        </w:numPr>
        <w:tabs>
          <w:tab w:val="left" w:pos="993"/>
        </w:tabs>
        <w:ind w:left="0" w:firstLine="709"/>
        <w:jc w:val="both"/>
        <w:rPr>
          <w:color w:val="000000" w:themeColor="text1"/>
          <w:sz w:val="28"/>
          <w:szCs w:val="28"/>
          <w:lang w:val="kk-KZ"/>
        </w:rPr>
      </w:pPr>
      <w:r w:rsidRPr="00D15C6D">
        <w:rPr>
          <w:color w:val="000000" w:themeColor="text1"/>
          <w:sz w:val="28"/>
          <w:szCs w:val="28"/>
          <w:lang w:val="kk-KZ"/>
        </w:rPr>
        <w:t>мамандыққа кіру кезеңі (жұмыстың екінші және бесінші жылдары);</w:t>
      </w:r>
    </w:p>
    <w:p w14:paraId="0FBA0602" w14:textId="77777777" w:rsidR="00771CB2" w:rsidRPr="00D15C6D" w:rsidRDefault="00771CB2" w:rsidP="00725639">
      <w:pPr>
        <w:pStyle w:val="a5"/>
        <w:numPr>
          <w:ilvl w:val="0"/>
          <w:numId w:val="13"/>
        </w:numPr>
        <w:tabs>
          <w:tab w:val="left" w:pos="993"/>
        </w:tabs>
        <w:ind w:left="0" w:firstLine="709"/>
        <w:jc w:val="both"/>
        <w:rPr>
          <w:color w:val="000000" w:themeColor="text1"/>
          <w:sz w:val="28"/>
          <w:szCs w:val="28"/>
          <w:lang w:val="kk-KZ"/>
        </w:rPr>
      </w:pPr>
      <w:r w:rsidRPr="00D15C6D">
        <w:rPr>
          <w:color w:val="000000" w:themeColor="text1"/>
          <w:sz w:val="28"/>
          <w:szCs w:val="28"/>
          <w:lang w:val="kk-KZ"/>
        </w:rPr>
        <w:t>бірінші кәсіби кезең (әдетте маман 40 жасқа толғанға дейін жалғасады);</w:t>
      </w:r>
    </w:p>
    <w:p w14:paraId="6E8536AB" w14:textId="77777777" w:rsidR="00771CB2" w:rsidRPr="00D15C6D" w:rsidRDefault="00771CB2" w:rsidP="00725639">
      <w:pPr>
        <w:pStyle w:val="a5"/>
        <w:numPr>
          <w:ilvl w:val="0"/>
          <w:numId w:val="13"/>
        </w:numPr>
        <w:tabs>
          <w:tab w:val="left" w:pos="993"/>
        </w:tabs>
        <w:ind w:left="0" w:firstLine="709"/>
        <w:jc w:val="both"/>
        <w:rPr>
          <w:color w:val="000000" w:themeColor="text1"/>
          <w:sz w:val="28"/>
          <w:szCs w:val="28"/>
          <w:lang w:val="kk-KZ"/>
        </w:rPr>
      </w:pPr>
      <w:r w:rsidRPr="00D15C6D">
        <w:rPr>
          <w:color w:val="000000" w:themeColor="text1"/>
          <w:sz w:val="28"/>
          <w:szCs w:val="28"/>
          <w:lang w:val="kk-KZ"/>
        </w:rPr>
        <w:t>мамандыққа қайта бағдарлау кезеңі (орта кезеңдегі өмір дағдарысы мен  одан кейінгі жылдар);</w:t>
      </w:r>
    </w:p>
    <w:p w14:paraId="078F23F4" w14:textId="77777777" w:rsidR="00771CB2" w:rsidRPr="00D15C6D" w:rsidRDefault="00771CB2" w:rsidP="00725639">
      <w:pPr>
        <w:pStyle w:val="a5"/>
        <w:numPr>
          <w:ilvl w:val="0"/>
          <w:numId w:val="13"/>
        </w:numPr>
        <w:tabs>
          <w:tab w:val="left" w:pos="993"/>
        </w:tabs>
        <w:ind w:left="0" w:firstLine="709"/>
        <w:jc w:val="both"/>
        <w:rPr>
          <w:color w:val="000000" w:themeColor="text1"/>
          <w:sz w:val="28"/>
          <w:szCs w:val="28"/>
          <w:lang w:val="kk-KZ"/>
        </w:rPr>
      </w:pPr>
      <w:r w:rsidRPr="00D15C6D">
        <w:rPr>
          <w:color w:val="000000" w:themeColor="text1"/>
          <w:sz w:val="28"/>
          <w:szCs w:val="28"/>
          <w:lang w:val="kk-KZ"/>
        </w:rPr>
        <w:t>сабақтастық фазасы (әдетте зейнеткерлікке шыққанға дейін үш жыл бұрын басталады) [128].</w:t>
      </w:r>
    </w:p>
    <w:p w14:paraId="1962F56D" w14:textId="248E0858"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Педагог-психологт</w:t>
      </w:r>
      <w:r w:rsidR="001216FD">
        <w:rPr>
          <w:color w:val="000000" w:themeColor="text1"/>
          <w:sz w:val="28"/>
          <w:szCs w:val="28"/>
          <w:lang w:val="kk-KZ"/>
        </w:rPr>
        <w:t>і</w:t>
      </w:r>
      <w:r w:rsidRPr="00D15C6D">
        <w:rPr>
          <w:color w:val="000000" w:themeColor="text1"/>
          <w:sz w:val="28"/>
          <w:szCs w:val="28"/>
          <w:lang w:val="kk-KZ"/>
        </w:rPr>
        <w:t xml:space="preserve">ң маман ретіндегі құзыреттілігі мен тұлғасын дамыту студенттік кезден бастау алады және ұзақ жылдар бойы жалғасады. </w:t>
      </w:r>
      <w:bookmarkStart w:id="67" w:name="_Hlk119945622"/>
      <w:r w:rsidRPr="00D15C6D">
        <w:rPr>
          <w:color w:val="000000" w:themeColor="text1"/>
          <w:sz w:val="28"/>
          <w:szCs w:val="28"/>
          <w:lang w:val="kk-KZ"/>
        </w:rPr>
        <w:t>Н.С.</w:t>
      </w:r>
      <w:r w:rsidR="00A3715F">
        <w:rPr>
          <w:color w:val="000000" w:themeColor="text1"/>
          <w:sz w:val="28"/>
          <w:szCs w:val="28"/>
          <w:lang w:val="kk-KZ"/>
        </w:rPr>
        <w:t> </w:t>
      </w:r>
      <w:r w:rsidRPr="00D15C6D">
        <w:rPr>
          <w:color w:val="000000" w:themeColor="text1"/>
          <w:sz w:val="28"/>
          <w:szCs w:val="28"/>
          <w:lang w:val="kk-KZ"/>
        </w:rPr>
        <w:t>Пряжников пен Е.Ю.</w:t>
      </w:r>
      <w:r w:rsidR="00A3715F">
        <w:rPr>
          <w:color w:val="000000" w:themeColor="text1"/>
          <w:sz w:val="28"/>
          <w:szCs w:val="28"/>
          <w:lang w:val="kk-KZ"/>
        </w:rPr>
        <w:t xml:space="preserve"> </w:t>
      </w:r>
      <w:r w:rsidRPr="00D15C6D">
        <w:rPr>
          <w:color w:val="000000" w:themeColor="text1"/>
          <w:sz w:val="28"/>
          <w:szCs w:val="28"/>
          <w:lang w:val="kk-KZ"/>
        </w:rPr>
        <w:t xml:space="preserve">Пряжникова </w:t>
      </w:r>
      <w:bookmarkEnd w:id="67"/>
      <w:r w:rsidRPr="00D15C6D">
        <w:rPr>
          <w:color w:val="000000" w:themeColor="text1"/>
          <w:sz w:val="28"/>
          <w:szCs w:val="28"/>
          <w:lang w:val="kk-KZ"/>
        </w:rPr>
        <w:t xml:space="preserve">[129] өз зерттеулерінде  студенттер мен жұмыс жасап жатқан мамандардың бақылауына сүйене отырып, </w:t>
      </w:r>
      <w:r w:rsidRPr="001216FD">
        <w:rPr>
          <w:iCs/>
          <w:color w:val="000000" w:themeColor="text1"/>
          <w:sz w:val="28"/>
          <w:szCs w:val="28"/>
          <w:lang w:val="kk-KZ"/>
        </w:rPr>
        <w:t>педагог-психологтердің кәсіби дамуының кезеңдерін шартты түрде келесідей ажыратып көрсетеді:</w:t>
      </w:r>
      <w:r w:rsidRPr="00D15C6D">
        <w:rPr>
          <w:color w:val="000000" w:themeColor="text1"/>
          <w:sz w:val="28"/>
          <w:szCs w:val="28"/>
          <w:lang w:val="kk-KZ"/>
        </w:rPr>
        <w:t xml:space="preserve"> </w:t>
      </w:r>
    </w:p>
    <w:p w14:paraId="046E0967" w14:textId="316CCCB3" w:rsidR="00771CB2" w:rsidRPr="00D15C6D" w:rsidRDefault="00771CB2" w:rsidP="00725639">
      <w:pPr>
        <w:ind w:firstLine="709"/>
        <w:jc w:val="both"/>
        <w:rPr>
          <w:color w:val="000000" w:themeColor="text1"/>
          <w:sz w:val="28"/>
          <w:szCs w:val="28"/>
          <w:lang w:val="kk-KZ"/>
        </w:rPr>
      </w:pPr>
      <w:r w:rsidRPr="00D15C6D">
        <w:rPr>
          <w:i/>
          <w:iCs/>
          <w:color w:val="000000" w:themeColor="text1"/>
          <w:sz w:val="28"/>
          <w:szCs w:val="28"/>
          <w:lang w:val="kk-KZ"/>
        </w:rPr>
        <w:t>Таңырқау-романтикалық кезеңі.</w:t>
      </w:r>
      <w:r w:rsidRPr="00D15C6D">
        <w:rPr>
          <w:color w:val="000000" w:themeColor="text1"/>
          <w:sz w:val="28"/>
          <w:szCs w:val="28"/>
          <w:lang w:val="kk-KZ"/>
        </w:rPr>
        <w:t xml:space="preserve"> Бұл </w:t>
      </w:r>
      <w:r w:rsidR="001216FD">
        <w:rPr>
          <w:color w:val="000000" w:themeColor="text1"/>
          <w:sz w:val="28"/>
          <w:szCs w:val="28"/>
          <w:lang w:val="kk-KZ"/>
        </w:rPr>
        <w:t xml:space="preserve">педагогика және </w:t>
      </w:r>
      <w:r w:rsidRPr="00D15C6D">
        <w:rPr>
          <w:color w:val="000000" w:themeColor="text1"/>
          <w:sz w:val="28"/>
          <w:szCs w:val="28"/>
          <w:lang w:val="kk-KZ"/>
        </w:rPr>
        <w:t>психологиямен алғашқы танысу кезеңінде байқалады. Психология әлемінің «ғажайыптары» оның ішкі заңдылықтары әлі де түсініксіз</w:t>
      </w:r>
      <w:r w:rsidR="001216FD">
        <w:rPr>
          <w:color w:val="000000" w:themeColor="text1"/>
          <w:sz w:val="28"/>
          <w:szCs w:val="28"/>
          <w:lang w:val="kk-KZ"/>
        </w:rPr>
        <w:t>.</w:t>
      </w:r>
      <w:r w:rsidRPr="00D15C6D">
        <w:rPr>
          <w:color w:val="000000" w:themeColor="text1"/>
          <w:sz w:val="28"/>
          <w:szCs w:val="28"/>
          <w:lang w:val="kk-KZ"/>
        </w:rPr>
        <w:t xml:space="preserve"> </w:t>
      </w:r>
      <w:r w:rsidR="001216FD">
        <w:rPr>
          <w:color w:val="000000" w:themeColor="text1"/>
          <w:sz w:val="28"/>
          <w:szCs w:val="28"/>
          <w:lang w:val="kk-KZ"/>
        </w:rPr>
        <w:t>О</w:t>
      </w:r>
      <w:r w:rsidRPr="00D15C6D">
        <w:rPr>
          <w:color w:val="000000" w:themeColor="text1"/>
          <w:sz w:val="28"/>
          <w:szCs w:val="28"/>
          <w:lang w:val="kk-KZ"/>
        </w:rPr>
        <w:t>сы саланың барлық мамандары  психологиялық тәжірибенің жұмбақ саласы туралы айтатын  құпия адамдар сияқты көрінеді, онда әр жағдай клиенттің өміріндегі керемет өзгеріспен аяқталады. Психологияның ғылыми тіл</w:t>
      </w:r>
      <w:r w:rsidR="001216FD">
        <w:rPr>
          <w:color w:val="000000" w:themeColor="text1"/>
          <w:sz w:val="28"/>
          <w:szCs w:val="28"/>
          <w:lang w:val="kk-KZ"/>
        </w:rPr>
        <w:t xml:space="preserve">і </w:t>
      </w:r>
      <w:r w:rsidRPr="00D15C6D">
        <w:rPr>
          <w:color w:val="000000" w:themeColor="text1"/>
          <w:sz w:val="28"/>
          <w:szCs w:val="28"/>
          <w:lang w:val="kk-KZ"/>
        </w:rPr>
        <w:t>- шет тілімен бірдей сынды жас маман үшін мүлдем түсініксіз көрінеді, алайда уақыт өте келе барлық сөздер таныс құбылысқа айналады.</w:t>
      </w:r>
    </w:p>
    <w:p w14:paraId="0C6B6DBE" w14:textId="1046D519" w:rsidR="00771CB2" w:rsidRPr="00D15C6D" w:rsidRDefault="00771CB2" w:rsidP="00725639">
      <w:pPr>
        <w:ind w:firstLine="709"/>
        <w:jc w:val="both"/>
        <w:rPr>
          <w:color w:val="000000" w:themeColor="text1"/>
          <w:sz w:val="28"/>
          <w:szCs w:val="28"/>
          <w:lang w:val="kk-KZ"/>
        </w:rPr>
      </w:pPr>
      <w:r w:rsidRPr="00D15C6D">
        <w:rPr>
          <w:i/>
          <w:iCs/>
          <w:color w:val="000000" w:themeColor="text1"/>
          <w:sz w:val="28"/>
          <w:szCs w:val="28"/>
          <w:lang w:val="kk-KZ"/>
        </w:rPr>
        <w:t>Өзін-өзі дәлелдеу кезеңі.</w:t>
      </w:r>
      <w:r w:rsidRPr="00D15C6D">
        <w:rPr>
          <w:color w:val="000000" w:themeColor="text1"/>
          <w:sz w:val="28"/>
          <w:szCs w:val="28"/>
          <w:lang w:val="kk-KZ"/>
        </w:rPr>
        <w:t xml:space="preserve"> Мен «бірдеңе білгім келеді» немесе «экзотикалық техниканы» меңгергім келеді</w:t>
      </w:r>
      <w:r w:rsidR="00CC5C71">
        <w:rPr>
          <w:color w:val="000000" w:themeColor="text1"/>
          <w:sz w:val="28"/>
          <w:szCs w:val="28"/>
          <w:lang w:val="kk-KZ"/>
        </w:rPr>
        <w:t xml:space="preserve"> </w:t>
      </w:r>
      <w:r w:rsidRPr="00D15C6D">
        <w:rPr>
          <w:color w:val="000000" w:themeColor="text1"/>
          <w:sz w:val="28"/>
          <w:szCs w:val="28"/>
          <w:lang w:val="kk-KZ"/>
        </w:rPr>
        <w:t>- деген пікірді ұстану. Болашақ кәсібін мақтанышпен паш ет</w:t>
      </w:r>
      <w:r w:rsidR="00CC5C71">
        <w:rPr>
          <w:color w:val="000000" w:themeColor="text1"/>
          <w:sz w:val="28"/>
          <w:szCs w:val="28"/>
          <w:lang w:val="kk-KZ"/>
        </w:rPr>
        <w:t>уде</w:t>
      </w:r>
      <w:r w:rsidRPr="00D15C6D">
        <w:rPr>
          <w:color w:val="000000" w:themeColor="text1"/>
          <w:sz w:val="28"/>
          <w:szCs w:val="28"/>
          <w:lang w:val="kk-KZ"/>
        </w:rPr>
        <w:t xml:space="preserve">, өзін-өзі кәсіби бағалауы, маман ретінде </w:t>
      </w:r>
      <w:r w:rsidR="00CC5C71">
        <w:rPr>
          <w:color w:val="000000" w:themeColor="text1"/>
          <w:sz w:val="28"/>
          <w:szCs w:val="28"/>
          <w:lang w:val="kk-KZ"/>
        </w:rPr>
        <w:t xml:space="preserve">көретін </w:t>
      </w:r>
      <w:r w:rsidRPr="00D15C6D">
        <w:rPr>
          <w:color w:val="000000" w:themeColor="text1"/>
          <w:sz w:val="28"/>
          <w:szCs w:val="28"/>
          <w:lang w:val="kk-KZ"/>
        </w:rPr>
        <w:t>бұл өте маңызды және қажетті кезең.</w:t>
      </w:r>
    </w:p>
    <w:p w14:paraId="105DC3C7" w14:textId="6F582C8D" w:rsidR="00771CB2" w:rsidRPr="00D15C6D" w:rsidRDefault="00771CB2" w:rsidP="00725639">
      <w:pPr>
        <w:ind w:firstLine="709"/>
        <w:jc w:val="both"/>
        <w:rPr>
          <w:color w:val="000000" w:themeColor="text1"/>
          <w:sz w:val="28"/>
          <w:szCs w:val="28"/>
          <w:lang w:val="kk-KZ"/>
        </w:rPr>
      </w:pPr>
      <w:r w:rsidRPr="00D15C6D">
        <w:rPr>
          <w:i/>
          <w:iCs/>
          <w:color w:val="000000" w:themeColor="text1"/>
          <w:sz w:val="28"/>
          <w:szCs w:val="28"/>
          <w:lang w:val="kk-KZ"/>
        </w:rPr>
        <w:t xml:space="preserve">Алғашқы сәтсіздіктер мен оқуда және одан кейінгі еңбек етудегі жаңа тұлғалық мағыналарды анықтау кезеңі. </w:t>
      </w:r>
      <w:r w:rsidRPr="00D15C6D">
        <w:rPr>
          <w:color w:val="000000" w:themeColor="text1"/>
          <w:sz w:val="28"/>
          <w:szCs w:val="28"/>
          <w:lang w:val="kk-KZ"/>
        </w:rPr>
        <w:t xml:space="preserve">Бұл ең маңызды кезең. Мұнда негізгі мәселелер: болашақ педагог-психолог «сәтсіздіктерді» жеңуді үйренеді ме, әлде оған «мойынсынады ма»? Мұндай дағдарыстарды жеңудің маңызды шарттарының бірі-оқуда және одан кейінгі еңбек етудегі жаңа тұлғалық  мағыналарды анықтау болып табылады. Әрбір болашақ маман аталмыш </w:t>
      </w:r>
      <w:r w:rsidRPr="00D15C6D">
        <w:rPr>
          <w:color w:val="000000" w:themeColor="text1"/>
          <w:sz w:val="28"/>
          <w:szCs w:val="28"/>
          <w:lang w:val="kk-KZ"/>
        </w:rPr>
        <w:lastRenderedPageBreak/>
        <w:t>тұлғалық мағыналарды тек өз бетінше анықтай алады, сонда ғана ол «жеке тұлға» ретінде қалыптасады. Бұл кезенің ең бастысы-өзі және мамандығы туралы ойланудан бас тартпау, өзін жоғалтқан немесе пайдасыз адам деп есептемеу, алайда өзіңе және басқа да адамдарға сұрақ қоя білуге үйрену нарративтік қабілетті қалыптастырады.</w:t>
      </w:r>
    </w:p>
    <w:p w14:paraId="782C7425" w14:textId="49ACB683"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Белгілі технологиялар мен әдістерді қолдана отырып, кейбір психологиялық мәселелерді</w:t>
      </w:r>
      <w:r w:rsidRPr="00D15C6D">
        <w:rPr>
          <w:color w:val="000000" w:themeColor="text1"/>
          <w:sz w:val="28"/>
          <w:szCs w:val="28"/>
          <w:lang w:val="kk-KZ"/>
        </w:rPr>
        <w:t xml:space="preserve"> (теориялық немесе практикалық) </w:t>
      </w:r>
      <w:r w:rsidRPr="00D15C6D">
        <w:rPr>
          <w:i/>
          <w:color w:val="000000" w:themeColor="text1"/>
          <w:sz w:val="28"/>
          <w:szCs w:val="28"/>
          <w:lang w:val="kk-KZ"/>
        </w:rPr>
        <w:t>өз</w:t>
      </w:r>
      <w:r w:rsidR="00CC5C71">
        <w:rPr>
          <w:i/>
          <w:color w:val="000000" w:themeColor="text1"/>
          <w:sz w:val="28"/>
          <w:szCs w:val="28"/>
          <w:lang w:val="kk-KZ"/>
        </w:rPr>
        <w:t xml:space="preserve"> </w:t>
      </w:r>
      <w:r w:rsidRPr="00D15C6D">
        <w:rPr>
          <w:i/>
          <w:color w:val="000000" w:themeColor="text1"/>
          <w:sz w:val="28"/>
          <w:szCs w:val="28"/>
          <w:lang w:val="kk-KZ"/>
        </w:rPr>
        <w:t>бетінше шешудің</w:t>
      </w:r>
      <w:r w:rsidRPr="00D15C6D">
        <w:rPr>
          <w:color w:val="000000" w:themeColor="text1"/>
          <w:sz w:val="28"/>
          <w:szCs w:val="28"/>
          <w:lang w:val="kk-KZ"/>
        </w:rPr>
        <w:t xml:space="preserve"> </w:t>
      </w:r>
      <w:r w:rsidRPr="00CC5C71">
        <w:rPr>
          <w:i/>
          <w:iCs/>
          <w:color w:val="000000" w:themeColor="text1"/>
          <w:sz w:val="28"/>
          <w:szCs w:val="28"/>
          <w:lang w:val="kk-KZ"/>
        </w:rPr>
        <w:t>бастал</w:t>
      </w:r>
      <w:r w:rsidR="00CC5C71" w:rsidRPr="00CC5C71">
        <w:rPr>
          <w:i/>
          <w:iCs/>
          <w:color w:val="000000" w:themeColor="text1"/>
          <w:sz w:val="28"/>
          <w:szCs w:val="28"/>
          <w:lang w:val="kk-KZ"/>
        </w:rPr>
        <w:t>атын</w:t>
      </w:r>
      <w:r w:rsidRPr="00CC5C71">
        <w:rPr>
          <w:i/>
          <w:iCs/>
          <w:color w:val="000000" w:themeColor="text1"/>
          <w:sz w:val="28"/>
          <w:szCs w:val="28"/>
          <w:lang w:val="kk-KZ"/>
        </w:rPr>
        <w:t xml:space="preserve"> кезеңі.</w:t>
      </w:r>
      <w:r w:rsidRPr="00D15C6D">
        <w:rPr>
          <w:color w:val="000000" w:themeColor="text1"/>
          <w:sz w:val="28"/>
          <w:szCs w:val="28"/>
          <w:lang w:val="kk-KZ"/>
        </w:rPr>
        <w:t xml:space="preserve"> Бұл психологиялық технологияларды қолданудың теріс тәжірибесін біртіндеп жинақтаудан арылумен және педагог-психолог ретінде жұмыс істеуге тырысуға деген әрекетімен сипатталады (жекеленген кәсіби іс-әрекеттің жеке стилі мен шығармашылық еңбек жолының басталуы).</w:t>
      </w:r>
    </w:p>
    <w:p w14:paraId="5C709AE3" w14:textId="1D492A5C"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Жаңаша жұмыс істеп көрудегі бағын сынау кезеңі</w:t>
      </w:r>
      <w:r w:rsidRPr="00D15C6D">
        <w:rPr>
          <w:color w:val="000000" w:themeColor="text1"/>
          <w:sz w:val="28"/>
          <w:szCs w:val="28"/>
          <w:lang w:val="kk-KZ"/>
        </w:rPr>
        <w:t>. Көбінесе бұл әрекеттер өз идеяларын жетілдіруге деген ұмтылыста «өз-өзіне көңілінің толмауымен» аяқталады. Көбінесе бұл кезеңде студент кенеттен өзінің кәсіби жұмысында психологиялық теория мен әдіснаманы жақсы білу қажет екенін түсіне бастайды.</w:t>
      </w:r>
    </w:p>
    <w:p w14:paraId="66F2E296" w14:textId="77777777"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Психологияның теориялық және әдіснамалық негіздеріне жүгіну</w:t>
      </w:r>
      <w:r w:rsidRPr="00D15C6D">
        <w:rPr>
          <w:color w:val="000000" w:themeColor="text1"/>
          <w:sz w:val="28"/>
          <w:szCs w:val="28"/>
          <w:lang w:val="kk-KZ"/>
        </w:rPr>
        <w:t>, яғни университеттегі оқу кезеңінде көптеген студенттер бойында ашық  күйзеліс тууы байқалады. Психологиялық әдіс-тәсілдерді толық меңгермейінше, аталмыш салада өз-өзінің кәсіби-тұлғалық өсуіне жол жоқ екенін түсінеді. Өйткені, кәсіби тұлғалық даму үшін, оның негізі болуы керек.</w:t>
      </w:r>
    </w:p>
    <w:p w14:paraId="0EEB7275" w14:textId="77777777"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 xml:space="preserve">Импровизация және кәсіби шығармашылықта </w:t>
      </w:r>
      <w:r w:rsidRPr="00D15C6D">
        <w:rPr>
          <w:color w:val="000000" w:themeColor="text1"/>
          <w:sz w:val="28"/>
          <w:szCs w:val="28"/>
          <w:lang w:val="kk-KZ"/>
        </w:rPr>
        <w:t>теория мен практиканың, ғылым мен өнердің үйлесімді түрде біріктіруін, жаңартылған теориялық және әдіснамалық негіздеріне бағытталуы.</w:t>
      </w:r>
    </w:p>
    <w:p w14:paraId="79929D6F"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Кәсіби даму-бұл педагог-психологтің жеке ісі, оның кәсіби даму тарихы мен тағдыры. Негізінен нормативтік өлшемдері жоқ. Әрине, барлық педагог-психологтер дамудың «толық циклынан» өтпейді, көбісі кейбір кезеңдерде тоқтап қалады, демек бұл ретте олардың кәсіби дамуы да тоқтайды.</w:t>
      </w:r>
    </w:p>
    <w:p w14:paraId="08AEAE9A" w14:textId="47760CF3" w:rsidR="00771CB2" w:rsidRPr="00D15C6D" w:rsidRDefault="00771CB2" w:rsidP="00725639">
      <w:pPr>
        <w:ind w:firstLine="709"/>
        <w:jc w:val="both"/>
        <w:rPr>
          <w:color w:val="000000" w:themeColor="text1"/>
          <w:sz w:val="28"/>
          <w:szCs w:val="28"/>
          <w:lang w:val="kk-KZ"/>
        </w:rPr>
      </w:pPr>
      <w:bookmarkStart w:id="68" w:name="_Hlk119945672"/>
      <w:r w:rsidRPr="00D15C6D">
        <w:rPr>
          <w:color w:val="000000" w:themeColor="text1"/>
          <w:sz w:val="28"/>
          <w:szCs w:val="28"/>
          <w:lang w:val="kk-KZ"/>
        </w:rPr>
        <w:t xml:space="preserve">Кәсіби даму </w:t>
      </w:r>
      <w:bookmarkEnd w:id="68"/>
      <w:r w:rsidRPr="00D15C6D">
        <w:rPr>
          <w:color w:val="000000" w:themeColor="text1"/>
          <w:sz w:val="28"/>
          <w:szCs w:val="28"/>
          <w:lang w:val="kk-KZ"/>
        </w:rPr>
        <w:t>(латын.</w:t>
      </w:r>
      <w:r w:rsidRPr="00D15C6D">
        <w:rPr>
          <w:color w:val="000000" w:themeColor="text1"/>
          <w:sz w:val="28"/>
          <w:szCs w:val="28"/>
          <w:shd w:val="clear" w:color="auto" w:fill="FFFFFF"/>
          <w:lang w:val="kk-KZ"/>
        </w:rPr>
        <w:t xml:space="preserve"> Profiteor- өз ісімді хабарлаймын</w:t>
      </w:r>
      <w:r w:rsidRPr="00D15C6D">
        <w:rPr>
          <w:color w:val="000000" w:themeColor="text1"/>
          <w:sz w:val="28"/>
          <w:szCs w:val="28"/>
          <w:lang w:val="kk-KZ"/>
        </w:rPr>
        <w:t>) –</w:t>
      </w:r>
      <w:r w:rsidR="00A3715F">
        <w:rPr>
          <w:color w:val="000000" w:themeColor="text1"/>
          <w:sz w:val="28"/>
          <w:szCs w:val="28"/>
          <w:lang w:val="kk-KZ"/>
        </w:rPr>
        <w:t xml:space="preserve"> </w:t>
      </w:r>
      <w:r w:rsidRPr="00D15C6D">
        <w:rPr>
          <w:color w:val="000000" w:themeColor="text1"/>
          <w:sz w:val="28"/>
          <w:szCs w:val="28"/>
          <w:lang w:val="kk-KZ"/>
        </w:rPr>
        <w:t>еңбек әлемінде, атап айтқанда жекеленген рөлдің, кәсіби мотивацияның, кәсіби білім мен дағдының түрлі аспектілерін игеруге бағытталған әлеуметтену үдерісі [130]</w:t>
      </w:r>
      <w:r w:rsidR="00CC5C71">
        <w:rPr>
          <w:color w:val="000000" w:themeColor="text1"/>
          <w:sz w:val="28"/>
          <w:szCs w:val="28"/>
          <w:lang w:val="kk-KZ"/>
        </w:rPr>
        <w:t>.</w:t>
      </w:r>
      <w:r w:rsidRPr="00D15C6D">
        <w:rPr>
          <w:color w:val="000000" w:themeColor="text1"/>
          <w:sz w:val="28"/>
          <w:szCs w:val="28"/>
          <w:lang w:val="kk-KZ"/>
        </w:rPr>
        <w:t xml:space="preserve">  Кәсіби дамудың қозғаушы күші әлеуметтік топ пен институттарға сәйкестену негізінде әлеуметтік контестке сабақтасуға бағытталған түлғаның талпынысы. </w:t>
      </w:r>
    </w:p>
    <w:p w14:paraId="306D066A"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Кәсіби дамуда педагог-психологтер үшін кәсіби өзіндік даму мен өзіндік білім алу маңызды орын алады. Әр маман үнемі оқу мен ізденіс үстінде болуы керек. Ал, педагог-психолог жұмысының табысты болуы оның тұлғалық және кәсіби қасиеттеріне байланысты.   </w:t>
      </w:r>
    </w:p>
    <w:p w14:paraId="619BDA63" w14:textId="40FF7184" w:rsidR="00771CB2" w:rsidRPr="00D15C6D" w:rsidRDefault="00771CB2" w:rsidP="00725639">
      <w:pPr>
        <w:ind w:firstLine="709"/>
        <w:jc w:val="both"/>
        <w:rPr>
          <w:color w:val="000000" w:themeColor="text1"/>
          <w:sz w:val="28"/>
          <w:szCs w:val="28"/>
          <w:lang w:val="kk-KZ"/>
        </w:rPr>
      </w:pPr>
      <w:bookmarkStart w:id="69" w:name="_Hlk119945679"/>
      <w:r w:rsidRPr="00D15C6D">
        <w:rPr>
          <w:color w:val="000000" w:themeColor="text1"/>
          <w:sz w:val="28"/>
          <w:szCs w:val="28"/>
          <w:lang w:val="kk-KZ"/>
        </w:rPr>
        <w:t>Б.П.</w:t>
      </w:r>
      <w:r w:rsidR="00CC5C71">
        <w:rPr>
          <w:color w:val="000000" w:themeColor="text1"/>
          <w:sz w:val="28"/>
          <w:szCs w:val="28"/>
          <w:lang w:val="kk-KZ"/>
        </w:rPr>
        <w:t xml:space="preserve"> </w:t>
      </w:r>
      <w:r w:rsidRPr="00D15C6D">
        <w:rPr>
          <w:color w:val="000000" w:themeColor="text1"/>
          <w:sz w:val="28"/>
          <w:szCs w:val="28"/>
          <w:lang w:val="kk-KZ"/>
        </w:rPr>
        <w:t>Бархаева</w:t>
      </w:r>
      <w:r w:rsidRPr="00D15C6D">
        <w:rPr>
          <w:rStyle w:val="jlqj4b"/>
          <w:color w:val="000000" w:themeColor="text1"/>
          <w:sz w:val="28"/>
          <w:szCs w:val="28"/>
          <w:lang w:val="kk-KZ"/>
        </w:rPr>
        <w:t>;</w:t>
      </w:r>
      <w:r w:rsidRPr="00D15C6D">
        <w:rPr>
          <w:color w:val="000000" w:themeColor="text1"/>
          <w:sz w:val="28"/>
          <w:szCs w:val="28"/>
          <w:lang w:val="kk-KZ"/>
        </w:rPr>
        <w:t xml:space="preserve"> Ф.Е.</w:t>
      </w:r>
      <w:r w:rsidR="00CC5C71">
        <w:rPr>
          <w:color w:val="000000" w:themeColor="text1"/>
          <w:sz w:val="28"/>
          <w:szCs w:val="28"/>
          <w:lang w:val="kk-KZ"/>
        </w:rPr>
        <w:t xml:space="preserve"> </w:t>
      </w:r>
      <w:r w:rsidRPr="00D15C6D">
        <w:rPr>
          <w:color w:val="000000" w:themeColor="text1"/>
          <w:sz w:val="28"/>
          <w:szCs w:val="28"/>
          <w:lang w:val="kk-KZ"/>
        </w:rPr>
        <w:t>Василюк</w:t>
      </w:r>
      <w:r w:rsidRPr="00D15C6D">
        <w:rPr>
          <w:rStyle w:val="jlqj4b"/>
          <w:color w:val="000000" w:themeColor="text1"/>
          <w:sz w:val="28"/>
          <w:szCs w:val="28"/>
          <w:lang w:val="kk-KZ"/>
        </w:rPr>
        <w:t>;</w:t>
      </w:r>
      <w:r w:rsidRPr="00D15C6D">
        <w:rPr>
          <w:color w:val="000000" w:themeColor="text1"/>
          <w:sz w:val="28"/>
          <w:szCs w:val="28"/>
          <w:lang w:val="kk-KZ"/>
        </w:rPr>
        <w:t xml:space="preserve"> И.В.</w:t>
      </w:r>
      <w:r w:rsidR="00CC5C71">
        <w:rPr>
          <w:color w:val="000000" w:themeColor="text1"/>
          <w:sz w:val="28"/>
          <w:szCs w:val="28"/>
          <w:lang w:val="kk-KZ"/>
        </w:rPr>
        <w:t xml:space="preserve"> </w:t>
      </w:r>
      <w:r w:rsidRPr="00D15C6D">
        <w:rPr>
          <w:color w:val="000000" w:themeColor="text1"/>
          <w:sz w:val="28"/>
          <w:szCs w:val="28"/>
          <w:lang w:val="kk-KZ"/>
        </w:rPr>
        <w:t>Дубровин</w:t>
      </w:r>
      <w:r w:rsidRPr="00D15C6D">
        <w:rPr>
          <w:rStyle w:val="jlqj4b"/>
          <w:color w:val="000000" w:themeColor="text1"/>
          <w:sz w:val="28"/>
          <w:szCs w:val="28"/>
          <w:lang w:val="kk-KZ"/>
        </w:rPr>
        <w:t>;</w:t>
      </w:r>
      <w:r w:rsidRPr="00D15C6D">
        <w:rPr>
          <w:color w:val="000000" w:themeColor="text1"/>
          <w:sz w:val="28"/>
          <w:szCs w:val="28"/>
          <w:lang w:val="kk-KZ"/>
        </w:rPr>
        <w:t xml:space="preserve"> А.К.</w:t>
      </w:r>
      <w:r w:rsidR="00A3715F">
        <w:rPr>
          <w:color w:val="000000" w:themeColor="text1"/>
          <w:sz w:val="28"/>
          <w:szCs w:val="28"/>
          <w:lang w:val="kk-KZ"/>
        </w:rPr>
        <w:t xml:space="preserve"> </w:t>
      </w:r>
      <w:r w:rsidRPr="00D15C6D">
        <w:rPr>
          <w:color w:val="000000" w:themeColor="text1"/>
          <w:sz w:val="28"/>
          <w:szCs w:val="28"/>
          <w:lang w:val="kk-KZ"/>
        </w:rPr>
        <w:t>Маркова</w:t>
      </w:r>
      <w:r w:rsidRPr="00D15C6D">
        <w:rPr>
          <w:rStyle w:val="jlqj4b"/>
          <w:color w:val="000000" w:themeColor="text1"/>
          <w:sz w:val="28"/>
          <w:szCs w:val="28"/>
          <w:lang w:val="kk-KZ"/>
        </w:rPr>
        <w:t>;</w:t>
      </w:r>
      <w:r w:rsidRPr="00D15C6D">
        <w:rPr>
          <w:color w:val="000000" w:themeColor="text1"/>
          <w:sz w:val="28"/>
          <w:szCs w:val="28"/>
          <w:lang w:val="kk-KZ"/>
        </w:rPr>
        <w:t xml:space="preserve"> Р.В.</w:t>
      </w:r>
      <w:r w:rsidR="00A3715F">
        <w:rPr>
          <w:color w:val="000000" w:themeColor="text1"/>
          <w:sz w:val="28"/>
          <w:szCs w:val="28"/>
          <w:lang w:val="kk-KZ"/>
        </w:rPr>
        <w:t> </w:t>
      </w:r>
      <w:r w:rsidRPr="00D15C6D">
        <w:rPr>
          <w:color w:val="000000" w:themeColor="text1"/>
          <w:sz w:val="28"/>
          <w:szCs w:val="28"/>
          <w:lang w:val="kk-KZ"/>
        </w:rPr>
        <w:t xml:space="preserve">Овчарова </w:t>
      </w:r>
      <w:bookmarkEnd w:id="69"/>
      <w:r w:rsidRPr="00D15C6D">
        <w:rPr>
          <w:color w:val="000000" w:themeColor="text1"/>
          <w:sz w:val="28"/>
          <w:szCs w:val="28"/>
          <w:lang w:val="kk-KZ"/>
        </w:rPr>
        <w:t>еңбектерінде педагог-психологт</w:t>
      </w:r>
      <w:r w:rsidR="00CC5C71">
        <w:rPr>
          <w:color w:val="000000" w:themeColor="text1"/>
          <w:sz w:val="28"/>
          <w:szCs w:val="28"/>
          <w:lang w:val="kk-KZ"/>
        </w:rPr>
        <w:t>і</w:t>
      </w:r>
      <w:r w:rsidRPr="00D15C6D">
        <w:rPr>
          <w:color w:val="000000" w:themeColor="text1"/>
          <w:sz w:val="28"/>
          <w:szCs w:val="28"/>
          <w:lang w:val="kk-KZ"/>
        </w:rPr>
        <w:t>ң жұмысының табысты болуы оның кәсіби шеберлігіне байланысты екендігін айтып кеткен [131</w:t>
      </w:r>
      <w:r w:rsidR="00A3715F">
        <w:rPr>
          <w:color w:val="000000" w:themeColor="text1"/>
          <w:sz w:val="28"/>
          <w:szCs w:val="28"/>
          <w:lang w:val="kk-KZ"/>
        </w:rPr>
        <w:t>-</w:t>
      </w:r>
      <w:r w:rsidRPr="00D15C6D">
        <w:rPr>
          <w:color w:val="000000" w:themeColor="text1"/>
          <w:sz w:val="28"/>
          <w:szCs w:val="28"/>
          <w:lang w:val="kk-KZ"/>
        </w:rPr>
        <w:t>133]</w:t>
      </w:r>
      <w:r w:rsidR="00A3715F">
        <w:rPr>
          <w:color w:val="000000" w:themeColor="text1"/>
          <w:sz w:val="28"/>
          <w:szCs w:val="28"/>
          <w:lang w:val="kk-KZ"/>
        </w:rPr>
        <w:t>.</w:t>
      </w:r>
    </w:p>
    <w:p w14:paraId="3315E58D" w14:textId="3CBE34F5"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Педагогикалық салада нарратив</w:t>
      </w:r>
      <w:r w:rsidR="00CC5C71">
        <w:rPr>
          <w:color w:val="000000" w:themeColor="text1"/>
          <w:sz w:val="28"/>
          <w:szCs w:val="28"/>
          <w:lang w:val="kk-KZ"/>
        </w:rPr>
        <w:t>ке</w:t>
      </w:r>
      <w:r w:rsidRPr="00D15C6D">
        <w:rPr>
          <w:color w:val="000000" w:themeColor="text1"/>
          <w:sz w:val="28"/>
          <w:szCs w:val="28"/>
          <w:lang w:val="kk-KZ"/>
        </w:rPr>
        <w:t xml:space="preserve"> </w:t>
      </w:r>
      <w:r w:rsidR="00CC5C71">
        <w:rPr>
          <w:color w:val="000000" w:themeColor="text1"/>
          <w:sz w:val="28"/>
          <w:szCs w:val="28"/>
          <w:lang w:val="kk-KZ"/>
        </w:rPr>
        <w:t>қабілеттілік</w:t>
      </w:r>
      <w:r w:rsidRPr="00D15C6D">
        <w:rPr>
          <w:color w:val="000000" w:themeColor="text1"/>
          <w:sz w:val="28"/>
          <w:szCs w:val="28"/>
          <w:lang w:val="kk-KZ"/>
        </w:rPr>
        <w:t xml:space="preserve"> педагог-психологтерге аз уақыт ішінде адамдардың әр түрлі санаттарымен жұмыс жасауда жақсы нәтижелерге қол жеткізуге мүмкіндік береді. Педагог-психолог кәсіби іс-әрекеті барысында бірнеше бағытта қызмет атқарады (</w:t>
      </w:r>
      <w:r w:rsidR="00A3715F">
        <w:rPr>
          <w:color w:val="000000" w:themeColor="text1"/>
          <w:sz w:val="28"/>
          <w:szCs w:val="28"/>
          <w:lang w:val="kk-KZ"/>
        </w:rPr>
        <w:t>4-</w:t>
      </w:r>
      <w:r w:rsidR="00A3715F" w:rsidRPr="00D15C6D">
        <w:rPr>
          <w:color w:val="000000" w:themeColor="text1"/>
          <w:sz w:val="28"/>
          <w:szCs w:val="28"/>
          <w:lang w:val="kk-KZ"/>
        </w:rPr>
        <w:t>сурет</w:t>
      </w:r>
      <w:r w:rsidRPr="00D15C6D">
        <w:rPr>
          <w:color w:val="000000" w:themeColor="text1"/>
          <w:sz w:val="28"/>
          <w:szCs w:val="28"/>
          <w:lang w:val="kk-KZ"/>
        </w:rPr>
        <w:t>).</w:t>
      </w:r>
    </w:p>
    <w:p w14:paraId="222A9C27" w14:textId="77777777" w:rsidR="00771CB2" w:rsidRPr="00D15C6D" w:rsidRDefault="00771CB2" w:rsidP="00197CE2">
      <w:pPr>
        <w:jc w:val="both"/>
        <w:rPr>
          <w:i/>
          <w:color w:val="000000" w:themeColor="text1"/>
          <w:sz w:val="28"/>
          <w:szCs w:val="28"/>
          <w:lang w:val="kk-KZ"/>
        </w:rPr>
      </w:pPr>
      <w:r w:rsidRPr="00D15C6D">
        <w:rPr>
          <w:i/>
          <w:noProof/>
          <w:color w:val="000000" w:themeColor="text1"/>
          <w:sz w:val="28"/>
          <w:szCs w:val="28"/>
        </w:rPr>
        <w:lastRenderedPageBreak/>
        <w:drawing>
          <wp:inline distT="0" distB="0" distL="0" distR="0" wp14:anchorId="57CCDC01" wp14:editId="32DA1EC2">
            <wp:extent cx="6129867" cy="3225800"/>
            <wp:effectExtent l="0" t="0" r="0" b="1270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7B53EC3" w14:textId="77777777" w:rsidR="00771CB2" w:rsidRPr="000A4F15" w:rsidRDefault="00771CB2" w:rsidP="00197CE2">
      <w:pPr>
        <w:ind w:firstLine="709"/>
        <w:jc w:val="center"/>
        <w:rPr>
          <w:color w:val="000000" w:themeColor="text1"/>
          <w:sz w:val="16"/>
          <w:szCs w:val="16"/>
          <w:lang w:val="kk-KZ"/>
        </w:rPr>
      </w:pPr>
    </w:p>
    <w:p w14:paraId="5F359A53" w14:textId="26E5654B" w:rsidR="00771CB2" w:rsidRPr="00D15C6D" w:rsidRDefault="00771CB2" w:rsidP="00A3715F">
      <w:pPr>
        <w:jc w:val="center"/>
        <w:rPr>
          <w:color w:val="000000" w:themeColor="text1"/>
          <w:sz w:val="28"/>
          <w:szCs w:val="28"/>
          <w:lang w:val="kk-KZ"/>
        </w:rPr>
      </w:pPr>
      <w:r w:rsidRPr="00D15C6D">
        <w:rPr>
          <w:color w:val="000000" w:themeColor="text1"/>
          <w:sz w:val="28"/>
          <w:szCs w:val="28"/>
          <w:lang w:val="kk-KZ"/>
        </w:rPr>
        <w:t xml:space="preserve">Сурет 4 </w:t>
      </w:r>
      <w:r w:rsidR="00A3715F">
        <w:rPr>
          <w:color w:val="000000" w:themeColor="text1"/>
          <w:sz w:val="28"/>
          <w:szCs w:val="28"/>
          <w:lang w:val="kk-KZ"/>
        </w:rPr>
        <w:t xml:space="preserve">– </w:t>
      </w:r>
      <w:r w:rsidRPr="00D15C6D">
        <w:rPr>
          <w:color w:val="000000" w:themeColor="text1"/>
          <w:sz w:val="28"/>
          <w:szCs w:val="28"/>
          <w:lang w:val="kk-KZ"/>
        </w:rPr>
        <w:t>Болашақ педагог-психологтердің кәсіби-тұлғалық дамуындағы нарративке қабілеттілі</w:t>
      </w:r>
      <w:r w:rsidR="00CC5C71">
        <w:rPr>
          <w:color w:val="000000" w:themeColor="text1"/>
          <w:sz w:val="28"/>
          <w:szCs w:val="28"/>
          <w:lang w:val="kk-KZ"/>
        </w:rPr>
        <w:t>кті</w:t>
      </w:r>
      <w:r w:rsidRPr="00D15C6D">
        <w:rPr>
          <w:color w:val="000000" w:themeColor="text1"/>
          <w:sz w:val="28"/>
          <w:szCs w:val="28"/>
          <w:lang w:val="kk-KZ"/>
        </w:rPr>
        <w:t xml:space="preserve"> қажет ететін жұмыс бағыттары</w:t>
      </w:r>
    </w:p>
    <w:p w14:paraId="68026EFF" w14:textId="77777777" w:rsidR="00A3715F" w:rsidRDefault="00A3715F" w:rsidP="00725639">
      <w:pPr>
        <w:ind w:firstLine="709"/>
        <w:jc w:val="both"/>
        <w:rPr>
          <w:color w:val="000000" w:themeColor="text1"/>
          <w:sz w:val="28"/>
          <w:szCs w:val="28"/>
          <w:lang w:val="kk-KZ"/>
        </w:rPr>
      </w:pPr>
    </w:p>
    <w:p w14:paraId="7280FD15" w14:textId="79EE8583"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Жоғарыда келтірілген </w:t>
      </w:r>
      <w:r w:rsidR="00A3715F">
        <w:rPr>
          <w:color w:val="000000" w:themeColor="text1"/>
          <w:sz w:val="28"/>
          <w:szCs w:val="28"/>
          <w:lang w:val="kk-KZ"/>
        </w:rPr>
        <w:t>4-</w:t>
      </w:r>
      <w:r w:rsidR="00A3715F" w:rsidRPr="00D15C6D">
        <w:rPr>
          <w:color w:val="000000" w:themeColor="text1"/>
          <w:sz w:val="28"/>
          <w:szCs w:val="28"/>
          <w:lang w:val="kk-KZ"/>
        </w:rPr>
        <w:t>сурет</w:t>
      </w:r>
      <w:r w:rsidRPr="00D15C6D">
        <w:rPr>
          <w:color w:val="000000" w:themeColor="text1"/>
          <w:sz w:val="28"/>
          <w:szCs w:val="28"/>
          <w:lang w:val="kk-KZ"/>
        </w:rPr>
        <w:t xml:space="preserve">тен көріп отырғанымыздай болашақ педагог-психологтердің кәсіби-тұлғалық дамуындағы нарративке қабілеттілігін қажет ететін жұмыс бағыттарына келесідей сипаттама беруге болады. Атап айтқанда: </w:t>
      </w:r>
    </w:p>
    <w:p w14:paraId="597A0B75" w14:textId="7BA7BC0F"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 xml:space="preserve">Психодиагностика. </w:t>
      </w:r>
      <w:r w:rsidRPr="00D15C6D">
        <w:rPr>
          <w:color w:val="000000" w:themeColor="text1"/>
          <w:sz w:val="28"/>
          <w:szCs w:val="28"/>
          <w:lang w:val="kk-KZ"/>
        </w:rPr>
        <w:t>Педагог-психологт</w:t>
      </w:r>
      <w:r w:rsidR="00CC5C71">
        <w:rPr>
          <w:color w:val="000000" w:themeColor="text1"/>
          <w:sz w:val="28"/>
          <w:szCs w:val="28"/>
          <w:lang w:val="kk-KZ"/>
        </w:rPr>
        <w:t>і</w:t>
      </w:r>
      <w:r w:rsidRPr="00D15C6D">
        <w:rPr>
          <w:color w:val="000000" w:themeColor="text1"/>
          <w:sz w:val="28"/>
          <w:szCs w:val="28"/>
          <w:lang w:val="kk-KZ"/>
        </w:rPr>
        <w:t>ң құзыретіне және міндетіне баланың психикалық даму ерекшеліктерін, белгілі бір психологиялық ерекшеліктерінің қалыптасуын, дағдылардың, білімдердің, қаб</w:t>
      </w:r>
      <w:r w:rsidR="00CC5C71">
        <w:rPr>
          <w:color w:val="000000" w:themeColor="text1"/>
          <w:sz w:val="28"/>
          <w:szCs w:val="28"/>
          <w:lang w:val="kk-KZ"/>
        </w:rPr>
        <w:t>і</w:t>
      </w:r>
      <w:r w:rsidRPr="00D15C6D">
        <w:rPr>
          <w:color w:val="000000" w:themeColor="text1"/>
          <w:sz w:val="28"/>
          <w:szCs w:val="28"/>
          <w:lang w:val="kk-KZ"/>
        </w:rPr>
        <w:t>леттің, жеке және тұлға</w:t>
      </w:r>
      <w:r w:rsidR="00CC5C71" w:rsidRPr="00CC5C71">
        <w:rPr>
          <w:color w:val="000000" w:themeColor="text1"/>
          <w:sz w:val="28"/>
          <w:szCs w:val="28"/>
          <w:lang w:val="kk-KZ"/>
        </w:rPr>
        <w:t>-</w:t>
      </w:r>
      <w:r w:rsidRPr="00D15C6D">
        <w:rPr>
          <w:color w:val="000000" w:themeColor="text1"/>
          <w:sz w:val="28"/>
          <w:szCs w:val="28"/>
          <w:lang w:val="kk-KZ"/>
        </w:rPr>
        <w:t>аралық ерекшеліктердің даму деңгейінің жас ерекшеліктеріне, қоғам талаптарына сәйкестігін анықтау жүктеледі. Сондықтан психодиагностика</w:t>
      </w:r>
      <w:r w:rsidR="00CC5C71">
        <w:rPr>
          <w:color w:val="000000" w:themeColor="text1"/>
          <w:sz w:val="28"/>
          <w:szCs w:val="28"/>
          <w:lang w:val="kk-KZ"/>
        </w:rPr>
        <w:t xml:space="preserve"> </w:t>
      </w:r>
      <w:r w:rsidRPr="00D15C6D">
        <w:rPr>
          <w:color w:val="000000" w:themeColor="text1"/>
          <w:sz w:val="28"/>
          <w:szCs w:val="28"/>
          <w:lang w:val="kk-KZ"/>
        </w:rPr>
        <w:t>- балаларды оқыту мен тәрбиелеу барысындағы қиындықтарын, олардың қызығушылықтарын, қабілеттерінің даму ерекшеліктерін, жеке білім берудің қалыптасуын анықтауға мүмкіндік береді.</w:t>
      </w:r>
    </w:p>
    <w:p w14:paraId="3A167905"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Психодиагностиканың міндеті-балаларға және мұғалімдерге, ата-аналарға балалардың жеке психикалық ерекшеліктері туралы ақпарат беру.</w:t>
      </w:r>
    </w:p>
    <w:p w14:paraId="0B2D95C7" w14:textId="73B17DA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Педагог-психологт</w:t>
      </w:r>
      <w:r w:rsidR="00CC5C71">
        <w:rPr>
          <w:color w:val="000000" w:themeColor="text1"/>
          <w:sz w:val="28"/>
          <w:szCs w:val="28"/>
          <w:lang w:val="kk-KZ"/>
        </w:rPr>
        <w:t>і</w:t>
      </w:r>
      <w:r w:rsidRPr="00D15C6D">
        <w:rPr>
          <w:color w:val="000000" w:themeColor="text1"/>
          <w:sz w:val="28"/>
          <w:szCs w:val="28"/>
          <w:lang w:val="kk-KZ"/>
        </w:rPr>
        <w:t xml:space="preserve">ң міндеті - баланың білімнің, әлеуметтік қатынастардың, басқа адамдардың және әлемді өзі қалай танитынын және қабылдайтынын, белгілі бір идеялар мен қатынастардың тұтас жүйесін қалай қалыптастыратынын, жеке басының дамуы қалай жүретінін зерттеуге негізделген. </w:t>
      </w:r>
      <w:r w:rsidR="00CC5C71">
        <w:rPr>
          <w:color w:val="000000" w:themeColor="text1"/>
          <w:sz w:val="28"/>
          <w:szCs w:val="28"/>
          <w:lang w:val="kk-KZ"/>
        </w:rPr>
        <w:t>П</w:t>
      </w:r>
      <w:r w:rsidRPr="00D15C6D">
        <w:rPr>
          <w:color w:val="000000" w:themeColor="text1"/>
          <w:sz w:val="28"/>
          <w:szCs w:val="28"/>
          <w:lang w:val="kk-KZ"/>
        </w:rPr>
        <w:t>едагог-психолог өз кезегінде әртүрлі психологиялық әдістерді меңгеруі, әрі оны қолдана алауы керек. Белгілі бір психологиялық құбылыстың немесе білімнің себептерін тереңірек анықтау үшін педагог-психолог бақылау, тестілеу, объективті әдістерді қолдану барысында алынған нәтижелерге қорытынды жасай  білуі керек.</w:t>
      </w:r>
    </w:p>
    <w:p w14:paraId="6ED7A86A" w14:textId="6C8B37DA"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lastRenderedPageBreak/>
        <w:t>Психологиялық кеңес беру</w:t>
      </w:r>
      <w:r w:rsidRPr="00D15C6D">
        <w:rPr>
          <w:color w:val="000000" w:themeColor="text1"/>
          <w:sz w:val="28"/>
          <w:szCs w:val="28"/>
          <w:lang w:val="kk-KZ"/>
        </w:rPr>
        <w:t xml:space="preserve"> </w:t>
      </w:r>
      <w:r w:rsidR="000A4F15">
        <w:rPr>
          <w:color w:val="000000" w:themeColor="text1"/>
          <w:sz w:val="28"/>
          <w:szCs w:val="28"/>
          <w:lang w:val="kk-KZ"/>
        </w:rPr>
        <w:t>–</w:t>
      </w:r>
      <w:r w:rsidRPr="00D15C6D">
        <w:rPr>
          <w:color w:val="000000" w:themeColor="text1"/>
          <w:sz w:val="28"/>
          <w:szCs w:val="28"/>
          <w:lang w:val="kk-KZ"/>
        </w:rPr>
        <w:t xml:space="preserve"> клиенттің психологиялық өзекті мәселелерін шешуге, оның өміріндегі өзекті сұра</w:t>
      </w:r>
      <w:r w:rsidR="00CC5C71">
        <w:rPr>
          <w:color w:val="000000" w:themeColor="text1"/>
          <w:sz w:val="28"/>
          <w:szCs w:val="28"/>
          <w:lang w:val="kk-KZ"/>
        </w:rPr>
        <w:t>қ</w:t>
      </w:r>
      <w:r w:rsidRPr="00D15C6D">
        <w:rPr>
          <w:color w:val="000000" w:themeColor="text1"/>
          <w:sz w:val="28"/>
          <w:szCs w:val="28"/>
          <w:lang w:val="kk-KZ"/>
        </w:rPr>
        <w:t>тарын</w:t>
      </w:r>
      <w:r w:rsidR="00CC5C71">
        <w:rPr>
          <w:color w:val="000000" w:themeColor="text1"/>
          <w:sz w:val="28"/>
          <w:szCs w:val="28"/>
          <w:lang w:val="kk-KZ"/>
        </w:rPr>
        <w:t>а</w:t>
      </w:r>
      <w:r w:rsidRPr="00D15C6D">
        <w:rPr>
          <w:color w:val="000000" w:themeColor="text1"/>
          <w:sz w:val="28"/>
          <w:szCs w:val="28"/>
          <w:lang w:val="kk-KZ"/>
        </w:rPr>
        <w:t xml:space="preserve"> ғана емес, сонымен қатар еңбек ету, қарым-қатынас мәселелеріне байланысты мәселелерді шешуде қолданады. </w:t>
      </w:r>
    </w:p>
    <w:p w14:paraId="6264E264" w14:textId="1AEAC0A0"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Педагог-психолог мұғалімдер мен балалар арасындағы қарым-қатынастың оң не болмаса теріс жақтарын, қарым-қатынастың белгілі бір ер</w:t>
      </w:r>
      <w:r w:rsidR="00CC5C71">
        <w:rPr>
          <w:color w:val="000000" w:themeColor="text1"/>
          <w:sz w:val="28"/>
          <w:szCs w:val="28"/>
          <w:lang w:val="kk-KZ"/>
        </w:rPr>
        <w:t>е</w:t>
      </w:r>
      <w:r w:rsidRPr="00D15C6D">
        <w:rPr>
          <w:color w:val="000000" w:themeColor="text1"/>
          <w:sz w:val="28"/>
          <w:szCs w:val="28"/>
          <w:lang w:val="kk-KZ"/>
        </w:rPr>
        <w:t xml:space="preserve">кшеліктерін, жетістіктер мен сәтсіздіктерді, басқа өзекті мәселелерге қатысты психологиялық кеңес беру жұмысын жүргізеді. </w:t>
      </w:r>
    </w:p>
    <w:p w14:paraId="534E0825" w14:textId="3F793420"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Психологиялық кеңес беру мұғалімдермен, білім беру мекемесінің әкімшілігімен, оқушыларм</w:t>
      </w:r>
      <w:r w:rsidR="000A4F15">
        <w:rPr>
          <w:color w:val="000000" w:themeColor="text1"/>
          <w:sz w:val="28"/>
          <w:szCs w:val="28"/>
          <w:lang w:val="kk-KZ"/>
        </w:rPr>
        <w:t xml:space="preserve">ен, ата-аналармен жүргізіледі, </w:t>
      </w:r>
      <w:r w:rsidRPr="00D15C6D">
        <w:rPr>
          <w:color w:val="000000" w:themeColor="text1"/>
          <w:sz w:val="28"/>
          <w:szCs w:val="28"/>
          <w:lang w:val="kk-KZ"/>
        </w:rPr>
        <w:t>әрі ол жеке немесе топтық өткізілуі мүмкін.</w:t>
      </w:r>
    </w:p>
    <w:p w14:paraId="739B49E8" w14:textId="473A02D0"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Психологиялық кеңес беруде жиі қарастыр</w:t>
      </w:r>
      <w:r w:rsidR="00CC5C71">
        <w:rPr>
          <w:color w:val="000000" w:themeColor="text1"/>
          <w:sz w:val="28"/>
          <w:szCs w:val="28"/>
          <w:lang w:val="kk-KZ"/>
        </w:rPr>
        <w:t>ы</w:t>
      </w:r>
      <w:r w:rsidRPr="00D15C6D">
        <w:rPr>
          <w:color w:val="000000" w:themeColor="text1"/>
          <w:sz w:val="28"/>
          <w:szCs w:val="28"/>
          <w:lang w:val="kk-KZ"/>
        </w:rPr>
        <w:t>л</w:t>
      </w:r>
      <w:r w:rsidR="00CC5C71">
        <w:rPr>
          <w:color w:val="000000" w:themeColor="text1"/>
          <w:sz w:val="28"/>
          <w:szCs w:val="28"/>
          <w:lang w:val="kk-KZ"/>
        </w:rPr>
        <w:t>а</w:t>
      </w:r>
      <w:r w:rsidRPr="00D15C6D">
        <w:rPr>
          <w:color w:val="000000" w:themeColor="text1"/>
          <w:sz w:val="28"/>
          <w:szCs w:val="28"/>
          <w:lang w:val="kk-KZ"/>
        </w:rPr>
        <w:t>тын негізгі мәселелер: баланы ме</w:t>
      </w:r>
      <w:r w:rsidR="000A4F15">
        <w:rPr>
          <w:color w:val="000000" w:themeColor="text1"/>
          <w:sz w:val="28"/>
          <w:szCs w:val="28"/>
          <w:lang w:val="kk-KZ"/>
        </w:rPr>
        <w:t xml:space="preserve">ктепке дайындау, дезадаптация, </w:t>
      </w:r>
      <w:r w:rsidRPr="00D15C6D">
        <w:rPr>
          <w:color w:val="000000" w:themeColor="text1"/>
          <w:sz w:val="28"/>
          <w:szCs w:val="28"/>
          <w:lang w:val="kk-KZ"/>
        </w:rPr>
        <w:t>балалардың оқу үлгерімі, нашар есте сақтау, жалқаулық, агрессивтілік, жоғары қозғыштық, кәсіптік бағдар, баланың үлкендермен, отбасындағы апалары немесе ағаларымен, достарымен, ата-аналарымен қарым-қатынасындағы  өзекті мәселелерді шешуде тиімді болып табылады. Кейде педагог-психолог мұғалімдерге немесе ата-аналарға балалардың белгілі бір мәселелері туралы кеңес береді, яғни ол белгілі бір шарттарды сақтауды талап ететін кеңестерге жүгінеді.</w:t>
      </w:r>
    </w:p>
    <w:p w14:paraId="276F3AA6" w14:textId="201C1FC2"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Психологиялық оңалту</w:t>
      </w:r>
      <w:r w:rsidR="000A4F15">
        <w:rPr>
          <w:i/>
          <w:color w:val="000000" w:themeColor="text1"/>
          <w:sz w:val="28"/>
          <w:szCs w:val="28"/>
          <w:lang w:val="kk-KZ"/>
        </w:rPr>
        <w:t xml:space="preserve"> </w:t>
      </w:r>
      <w:r w:rsidR="000A4F15">
        <w:rPr>
          <w:color w:val="000000" w:themeColor="text1"/>
          <w:sz w:val="28"/>
          <w:szCs w:val="28"/>
          <w:lang w:val="kk-KZ"/>
        </w:rPr>
        <w:t>–</w:t>
      </w:r>
      <w:r w:rsidRPr="00D15C6D">
        <w:rPr>
          <w:color w:val="000000" w:themeColor="text1"/>
          <w:sz w:val="28"/>
          <w:szCs w:val="28"/>
          <w:lang w:val="kk-KZ"/>
        </w:rPr>
        <w:t xml:space="preserve"> клиенттің психологиялық жарақат, я болмаса жағымсыз оқиғалар салдарынан бұзылған психикалық күйі мен жеке</w:t>
      </w:r>
      <w:r w:rsidR="00CC5C71">
        <w:rPr>
          <w:color w:val="000000" w:themeColor="text1"/>
          <w:sz w:val="28"/>
          <w:szCs w:val="28"/>
          <w:lang w:val="kk-KZ"/>
        </w:rPr>
        <w:t xml:space="preserve"> </w:t>
      </w:r>
      <w:r w:rsidRPr="00D15C6D">
        <w:rPr>
          <w:color w:val="000000" w:themeColor="text1"/>
          <w:sz w:val="28"/>
          <w:szCs w:val="28"/>
          <w:lang w:val="kk-KZ"/>
        </w:rPr>
        <w:t xml:space="preserve">бастық жағдайын қалпына келтіру. </w:t>
      </w:r>
    </w:p>
    <w:p w14:paraId="7129C566" w14:textId="1A595627"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Психопрофилактика</w:t>
      </w:r>
      <w:r w:rsidR="000A4F15">
        <w:rPr>
          <w:i/>
          <w:color w:val="000000" w:themeColor="text1"/>
          <w:sz w:val="28"/>
          <w:szCs w:val="28"/>
          <w:lang w:val="kk-KZ"/>
        </w:rPr>
        <w:t xml:space="preserve"> </w:t>
      </w:r>
      <w:r w:rsidR="00593E14">
        <w:rPr>
          <w:color w:val="000000" w:themeColor="text1"/>
          <w:sz w:val="28"/>
          <w:szCs w:val="28"/>
          <w:lang w:val="kk-KZ"/>
        </w:rPr>
        <w:t>–</w:t>
      </w:r>
      <w:r w:rsidRPr="00D15C6D">
        <w:rPr>
          <w:color w:val="000000" w:themeColor="text1"/>
          <w:sz w:val="28"/>
          <w:szCs w:val="28"/>
          <w:lang w:val="kk-KZ"/>
        </w:rPr>
        <w:t xml:space="preserve"> психологиялық қиындықтардың пайда болуын алдын алу, психологиялық денсаулықты сақтау, нығайту және дамытуға бағытталған психологтың қызмет түрі [134].  </w:t>
      </w:r>
    </w:p>
    <w:p w14:paraId="6A86C4C0"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Психопрофилактикалық жұмыстар төмендегілерді қамтиды:</w:t>
      </w:r>
    </w:p>
    <w:p w14:paraId="4F36ECC4"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1) білім беру мекемесінде әрбір жас кезеңінде баланың толыққанды психикалық дамуы мен жеке басының қалыптасуына қажетті психологиялық жағдайлардың сақталуына деген жауапкершілік;</w:t>
      </w:r>
    </w:p>
    <w:p w14:paraId="0925EE14"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2) баланың белгілі бір қиындықтарға, оның интеллектуалды және эмоционалды дамуындағы, мінез-құлқы мен қатынастарындағы ауытқуларға әкелуі мүмкін ерекшеліктерді уақытылы анықтау;</w:t>
      </w:r>
    </w:p>
    <w:p w14:paraId="0F2B24B3"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3) балалардың келесі жас сатысына өтуіне байланысты ықтимал жағымсыз жағдайлардың алдын алу.</w:t>
      </w:r>
    </w:p>
    <w:p w14:paraId="052B99AF"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Психопрофилактикалық жұмыстың мазмұны: педагог-психолог әр жас кезеңінің даму ерекшеліктерін ескере отырып, түрлі жастағы балаларға арналған даму бағдарламаларын әзірлейді және жүзеге асырады.</w:t>
      </w:r>
    </w:p>
    <w:p w14:paraId="74B379F4" w14:textId="78C07CB6"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Баланың интеллектуалды, жеке</w:t>
      </w:r>
      <w:r w:rsidR="00CC5C71">
        <w:rPr>
          <w:color w:val="000000" w:themeColor="text1"/>
          <w:sz w:val="28"/>
          <w:szCs w:val="28"/>
          <w:lang w:val="kk-KZ"/>
        </w:rPr>
        <w:t xml:space="preserve"> </w:t>
      </w:r>
      <w:r w:rsidRPr="00D15C6D">
        <w:rPr>
          <w:color w:val="000000" w:themeColor="text1"/>
          <w:sz w:val="28"/>
          <w:szCs w:val="28"/>
          <w:lang w:val="kk-KZ"/>
        </w:rPr>
        <w:t>бастық дамуында белгілі бір қиындықтардың немесе ауытқулардың туындауын, психологиялық ерекшеліктерін анықтайды.</w:t>
      </w:r>
    </w:p>
    <w:p w14:paraId="245A8C5D"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Балалардың келесі жас сатысына көшуіне байланысты олардың психикалық дамуы мен жеке басының қалыптасуындағы мүмкін болатын тежелулердің алдын алады.</w:t>
      </w:r>
    </w:p>
    <w:p w14:paraId="40C7960A" w14:textId="0FE5274A"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Педагог-психолог кәсіби қызметі барысында білім беру мекемесінде жағымды психологиялық ахуалды құруға қамқорлық жасайды. Жағымды </w:t>
      </w:r>
      <w:r w:rsidRPr="00D15C6D">
        <w:rPr>
          <w:color w:val="000000" w:themeColor="text1"/>
          <w:sz w:val="28"/>
          <w:szCs w:val="28"/>
          <w:lang w:val="kk-KZ"/>
        </w:rPr>
        <w:lastRenderedPageBreak/>
        <w:t>психологиялық ахуал - бұл өзара әрекеттесудің нәтижесі, бірақ мұндағы басты мәселе-балалардың ересектермен және құрдастарымен, ата-аналар мен мұғал</w:t>
      </w:r>
      <w:r w:rsidR="00CC5C71">
        <w:rPr>
          <w:color w:val="000000" w:themeColor="text1"/>
          <w:sz w:val="28"/>
          <w:szCs w:val="28"/>
          <w:lang w:val="kk-KZ"/>
        </w:rPr>
        <w:t>і</w:t>
      </w:r>
      <w:r w:rsidRPr="00D15C6D">
        <w:rPr>
          <w:color w:val="000000" w:themeColor="text1"/>
          <w:sz w:val="28"/>
          <w:szCs w:val="28"/>
          <w:lang w:val="kk-KZ"/>
        </w:rPr>
        <w:t>мд</w:t>
      </w:r>
      <w:r w:rsidR="00CC5C71">
        <w:rPr>
          <w:color w:val="000000" w:themeColor="text1"/>
          <w:sz w:val="28"/>
          <w:szCs w:val="28"/>
          <w:lang w:val="kk-KZ"/>
        </w:rPr>
        <w:t>е</w:t>
      </w:r>
      <w:r w:rsidRPr="00D15C6D">
        <w:rPr>
          <w:color w:val="000000" w:themeColor="text1"/>
          <w:sz w:val="28"/>
          <w:szCs w:val="28"/>
          <w:lang w:val="kk-KZ"/>
        </w:rPr>
        <w:t>р арасында тиімді қарым-қатынас орнатуға ықпал етеді.</w:t>
      </w:r>
    </w:p>
    <w:p w14:paraId="43D3D7B2" w14:textId="77777777"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Психологиялық ағарту</w:t>
      </w:r>
      <w:r w:rsidRPr="00D15C6D">
        <w:rPr>
          <w:color w:val="000000" w:themeColor="text1"/>
          <w:sz w:val="28"/>
          <w:szCs w:val="28"/>
          <w:lang w:val="kk-KZ"/>
        </w:rPr>
        <w:t xml:space="preserve"> – адамның психикасы туралы түсініктерді қалыптастыру, жаңадан әлеуметтік-психологиялық дағдылары дамыту мен қоршаған ортадағы адамдармен тиімді қарым-қатынас орнату және ол туралы ақпарат беру жұмысы [135].  </w:t>
      </w:r>
    </w:p>
    <w:p w14:paraId="3106AE3E"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Психологиялық ағарту-бұл ересектер (мұғалімдер мен ата-аналар) мен балаларды психологиялық білімге тарту.</w:t>
      </w:r>
    </w:p>
    <w:p w14:paraId="68574D8C" w14:textId="3C889B0F"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Педагог-психологт</w:t>
      </w:r>
      <w:r w:rsidR="00CC5C71">
        <w:rPr>
          <w:color w:val="000000" w:themeColor="text1"/>
          <w:sz w:val="28"/>
          <w:szCs w:val="28"/>
          <w:lang w:val="kk-KZ"/>
        </w:rPr>
        <w:t>і</w:t>
      </w:r>
      <w:r w:rsidRPr="00D15C6D">
        <w:rPr>
          <w:color w:val="000000" w:themeColor="text1"/>
          <w:sz w:val="28"/>
          <w:szCs w:val="28"/>
          <w:lang w:val="kk-KZ"/>
        </w:rPr>
        <w:t>ң кәсіби қызметі барысындағы психологиялық ағарту жұмысының мәні:</w:t>
      </w:r>
    </w:p>
    <w:p w14:paraId="7846E992"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1) баланың қолайлы психикалық дамуының негізгі заңдылықтары мен жағдайларымен мұғалімдер мен ата-аналарды таныстыру;</w:t>
      </w:r>
    </w:p>
    <w:p w14:paraId="537B6D97"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2) жүргізілген психологиялық зерттеу нәтижелері туралы ақпараттандыру;</w:t>
      </w:r>
    </w:p>
    <w:p w14:paraId="412814E5"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3) психологиялық білімге деген қажеттілікті қанағаттандыру, баламен жұмыста өзінің жеке басын дамыту мүддесінде пайдалану ниетін қалыптастыру;</w:t>
      </w:r>
    </w:p>
    <w:p w14:paraId="39B66344" w14:textId="522217CC"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4) оқушыларды өзін-өзі тану, өзін-өзі тәрбиелеу, өзін-өзі реттеу сынды ақпараттармен таныстыру</w:t>
      </w:r>
      <w:r w:rsidR="00A3715F">
        <w:rPr>
          <w:color w:val="000000" w:themeColor="text1"/>
          <w:sz w:val="28"/>
          <w:szCs w:val="28"/>
          <w:lang w:val="kk-KZ"/>
        </w:rPr>
        <w:t>;</w:t>
      </w:r>
    </w:p>
    <w:p w14:paraId="250B0BE2" w14:textId="34B86805"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5) оқу мекемесінде практикалық психология мен педагог-психологт</w:t>
      </w:r>
      <w:r w:rsidR="00CC5C71">
        <w:rPr>
          <w:color w:val="000000" w:themeColor="text1"/>
          <w:sz w:val="28"/>
          <w:szCs w:val="28"/>
          <w:lang w:val="kk-KZ"/>
        </w:rPr>
        <w:t>і</w:t>
      </w:r>
      <w:r w:rsidRPr="00D15C6D">
        <w:rPr>
          <w:color w:val="000000" w:themeColor="text1"/>
          <w:sz w:val="28"/>
          <w:szCs w:val="28"/>
          <w:lang w:val="kk-KZ"/>
        </w:rPr>
        <w:t>ң жұмысының қажеттілігін түсінуге қол жеткізу.</w:t>
      </w:r>
    </w:p>
    <w:p w14:paraId="33D3B152" w14:textId="3D72A01F"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Психологиялық ағарту жұмыстары: дәріс, әңгіме, семинар, әдебиеттерге талдау жасау, ата-аналар жиналысында белгілі бір мәселеге қатысты ақпарат беру, сөз сөйл</w:t>
      </w:r>
      <w:r w:rsidR="00A3715F">
        <w:rPr>
          <w:color w:val="000000" w:themeColor="text1"/>
          <w:sz w:val="28"/>
          <w:szCs w:val="28"/>
          <w:lang w:val="kk-KZ"/>
        </w:rPr>
        <w:t>еу, нарративтік баяндау және т.</w:t>
      </w:r>
      <w:r w:rsidRPr="00D15C6D">
        <w:rPr>
          <w:color w:val="000000" w:themeColor="text1"/>
          <w:sz w:val="28"/>
          <w:szCs w:val="28"/>
          <w:lang w:val="kk-KZ"/>
        </w:rPr>
        <w:t>б.</w:t>
      </w:r>
    </w:p>
    <w:p w14:paraId="5B4676EC" w14:textId="14C8C26E"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 xml:space="preserve">Психотерапия </w:t>
      </w:r>
      <w:r w:rsidRPr="00D15C6D">
        <w:rPr>
          <w:color w:val="000000" w:themeColor="text1"/>
          <w:sz w:val="28"/>
          <w:szCs w:val="28"/>
          <w:lang w:val="kk-KZ"/>
        </w:rPr>
        <w:t>– адамның  тұлғалық өсуін, қоршаған ор</w:t>
      </w:r>
      <w:r w:rsidR="00CC5C71">
        <w:rPr>
          <w:color w:val="000000" w:themeColor="text1"/>
          <w:sz w:val="28"/>
          <w:szCs w:val="28"/>
          <w:lang w:val="kk-KZ"/>
        </w:rPr>
        <w:t>т</w:t>
      </w:r>
      <w:r w:rsidRPr="00D15C6D">
        <w:rPr>
          <w:color w:val="000000" w:themeColor="text1"/>
          <w:sz w:val="28"/>
          <w:szCs w:val="28"/>
          <w:lang w:val="kk-KZ"/>
        </w:rPr>
        <w:t xml:space="preserve">амен үйлесімді қарым-қатынасын қалпына келтіру, психологиялық күйзеліске әкеп соққан жағдайларды әлсірету, ұжымда жағымды психологиялық ахуалды қалыпына келтірумен сипатталады [136].  </w:t>
      </w:r>
    </w:p>
    <w:p w14:paraId="394D174C" w14:textId="3F38ED45"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Осы ретте нарратив</w:t>
      </w:r>
      <w:r w:rsidR="00CC5C71">
        <w:rPr>
          <w:color w:val="000000" w:themeColor="text1"/>
          <w:sz w:val="28"/>
          <w:szCs w:val="28"/>
          <w:lang w:val="kk-KZ"/>
        </w:rPr>
        <w:t xml:space="preserve">ке қабілеттілігі дамыған </w:t>
      </w:r>
      <w:r w:rsidRPr="00D15C6D">
        <w:rPr>
          <w:color w:val="000000" w:themeColor="text1"/>
          <w:sz w:val="28"/>
          <w:szCs w:val="28"/>
          <w:lang w:val="kk-KZ"/>
        </w:rPr>
        <w:t>педагог-психологт</w:t>
      </w:r>
      <w:r w:rsidR="00CC5C71">
        <w:rPr>
          <w:color w:val="000000" w:themeColor="text1"/>
          <w:sz w:val="28"/>
          <w:szCs w:val="28"/>
          <w:lang w:val="kk-KZ"/>
        </w:rPr>
        <w:t>і</w:t>
      </w:r>
      <w:r w:rsidRPr="00D15C6D">
        <w:rPr>
          <w:color w:val="000000" w:themeColor="text1"/>
          <w:sz w:val="28"/>
          <w:szCs w:val="28"/>
          <w:lang w:val="kk-KZ"/>
        </w:rPr>
        <w:t>ң жұмысының нәтижелі бол</w:t>
      </w:r>
      <w:r w:rsidR="00CC5C71">
        <w:rPr>
          <w:color w:val="000000" w:themeColor="text1"/>
          <w:sz w:val="28"/>
          <w:szCs w:val="28"/>
          <w:lang w:val="kk-KZ"/>
        </w:rPr>
        <w:t xml:space="preserve">атыны </w:t>
      </w:r>
      <w:r w:rsidRPr="00D15C6D">
        <w:rPr>
          <w:color w:val="000000" w:themeColor="text1"/>
          <w:sz w:val="28"/>
          <w:szCs w:val="28"/>
          <w:lang w:val="kk-KZ"/>
        </w:rPr>
        <w:t>сөзсіз. Мәселен, педагог-психолог қолданатын психотерапиялық әсер</w:t>
      </w:r>
      <w:r w:rsidR="00CC5C71">
        <w:rPr>
          <w:color w:val="000000" w:themeColor="text1"/>
          <w:sz w:val="28"/>
          <w:szCs w:val="28"/>
          <w:lang w:val="kk-KZ"/>
        </w:rPr>
        <w:t xml:space="preserve"> </w:t>
      </w:r>
      <w:r w:rsidRPr="00D15C6D">
        <w:rPr>
          <w:color w:val="000000" w:themeColor="text1"/>
          <w:sz w:val="28"/>
          <w:szCs w:val="28"/>
          <w:lang w:val="kk-KZ"/>
        </w:rPr>
        <w:t xml:space="preserve">– бұл баланың, отбасы мүшелерінің қолайлы жағдайына ықпал ету, сонымен қатар, адам өміріндегі оқиғаларды жаңаша көру қабілеттігін дамыту. Кәсіби мақсаты бойынша педагог-психолог өзінің күш-жігерін көмекке жүгінушінің мәселелері мен өмірлік қиындықтарын қарастыруға, қарым-қатынас пен мінез-құлықтың әдетте түсінбейтін және бақыланбайтын жақтарын көрсетуге, талқылауға бағыттайды. </w:t>
      </w:r>
    </w:p>
    <w:p w14:paraId="5D839719" w14:textId="4FA037F3"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Қазіргі уақытта педагог-психологтер өз тәжірибесінде психотерапияның көптеген бағыттарды, әдістер мен әдістемелерін– арт-терапия, психодрама және т.б. оңтайлы қолдануда. Алайда, бір ескере</w:t>
      </w:r>
      <w:r w:rsidR="00CC5C71">
        <w:rPr>
          <w:color w:val="000000" w:themeColor="text1"/>
          <w:sz w:val="28"/>
          <w:szCs w:val="28"/>
          <w:lang w:val="kk-KZ"/>
        </w:rPr>
        <w:t xml:space="preserve">тіні </w:t>
      </w:r>
      <w:r w:rsidRPr="00D15C6D">
        <w:rPr>
          <w:color w:val="000000" w:themeColor="text1"/>
          <w:sz w:val="28"/>
          <w:szCs w:val="28"/>
          <w:lang w:val="kk-KZ"/>
        </w:rPr>
        <w:t xml:space="preserve">педагог-психолог қызмет  барысында, психодиагностика, психологиялық кеңес беру, психологиялық ағарту, психопрофилактикалық жұмыстарды жүзеге асыруда клиентпен қарым-қатынасқа түседі, ал бұл тұрғыда алғанда маманның нарративтік қабілеттілігі жоғары болуы маңызды.  </w:t>
      </w:r>
    </w:p>
    <w:p w14:paraId="48446A32" w14:textId="1958B8CA" w:rsidR="00771CB2" w:rsidRPr="00B10B6E" w:rsidRDefault="00771CB2" w:rsidP="00725639">
      <w:pPr>
        <w:ind w:firstLine="709"/>
        <w:jc w:val="both"/>
        <w:rPr>
          <w:color w:val="000000" w:themeColor="text1"/>
          <w:sz w:val="28"/>
          <w:szCs w:val="28"/>
          <w:lang w:val="kk-KZ"/>
        </w:rPr>
      </w:pPr>
      <w:r w:rsidRPr="00D15C6D">
        <w:rPr>
          <w:color w:val="000000" w:themeColor="text1"/>
          <w:sz w:val="28"/>
          <w:szCs w:val="28"/>
          <w:lang w:val="kk-KZ"/>
        </w:rPr>
        <w:lastRenderedPageBreak/>
        <w:t>Педагог-психологт</w:t>
      </w:r>
      <w:r w:rsidR="00CC5C71">
        <w:rPr>
          <w:color w:val="000000" w:themeColor="text1"/>
          <w:sz w:val="28"/>
          <w:szCs w:val="28"/>
          <w:lang w:val="kk-KZ"/>
        </w:rPr>
        <w:t>і</w:t>
      </w:r>
      <w:r w:rsidRPr="00D15C6D">
        <w:rPr>
          <w:color w:val="000000" w:themeColor="text1"/>
          <w:sz w:val="28"/>
          <w:szCs w:val="28"/>
          <w:lang w:val="kk-KZ"/>
        </w:rPr>
        <w:t>ң кәсіби қызмет саласында нарративті қолдануы бірқатар психологиялық өзекті мәселелердің шешімін анықта</w:t>
      </w:r>
      <w:r w:rsidR="00CC5C71">
        <w:rPr>
          <w:color w:val="000000" w:themeColor="text1"/>
          <w:sz w:val="28"/>
          <w:szCs w:val="28"/>
          <w:lang w:val="kk-KZ"/>
        </w:rPr>
        <w:t>йды</w:t>
      </w:r>
      <w:r w:rsidRPr="00D15C6D">
        <w:rPr>
          <w:color w:val="000000" w:themeColor="text1"/>
          <w:sz w:val="28"/>
          <w:szCs w:val="28"/>
          <w:lang w:val="kk-KZ"/>
        </w:rPr>
        <w:t>. Осы ретте біз педагогика, психология саласында нарратив</w:t>
      </w:r>
      <w:r w:rsidR="00CC5C71">
        <w:rPr>
          <w:color w:val="000000" w:themeColor="text1"/>
          <w:sz w:val="28"/>
          <w:szCs w:val="28"/>
          <w:lang w:val="kk-KZ"/>
        </w:rPr>
        <w:t>ке</w:t>
      </w:r>
      <w:r w:rsidRPr="00D15C6D">
        <w:rPr>
          <w:color w:val="000000" w:themeColor="text1"/>
          <w:sz w:val="28"/>
          <w:szCs w:val="28"/>
          <w:lang w:val="kk-KZ"/>
        </w:rPr>
        <w:t xml:space="preserve"> </w:t>
      </w:r>
      <w:r w:rsidR="00CC5C71">
        <w:rPr>
          <w:color w:val="000000" w:themeColor="text1"/>
          <w:sz w:val="28"/>
          <w:szCs w:val="28"/>
          <w:lang w:val="kk-KZ"/>
        </w:rPr>
        <w:t xml:space="preserve">қабілетті болудың </w:t>
      </w:r>
      <w:r w:rsidRPr="00D15C6D">
        <w:rPr>
          <w:color w:val="000000" w:themeColor="text1"/>
          <w:sz w:val="28"/>
          <w:szCs w:val="28"/>
          <w:lang w:val="kk-KZ"/>
        </w:rPr>
        <w:t xml:space="preserve">тиімділігін төмендегі </w:t>
      </w:r>
      <w:r w:rsidR="00593E14">
        <w:rPr>
          <w:color w:val="000000" w:themeColor="text1"/>
          <w:sz w:val="28"/>
          <w:szCs w:val="28"/>
          <w:lang w:val="kk-KZ"/>
        </w:rPr>
        <w:t>5-</w:t>
      </w:r>
      <w:r w:rsidRPr="00D15C6D">
        <w:rPr>
          <w:color w:val="000000" w:themeColor="text1"/>
          <w:sz w:val="28"/>
          <w:szCs w:val="28"/>
          <w:lang w:val="kk-KZ"/>
        </w:rPr>
        <w:t>сурет арқылы көрсетуді жөн көріп отырмыз.</w:t>
      </w:r>
    </w:p>
    <w:p w14:paraId="03AAE4F2" w14:textId="5D340AF7" w:rsidR="00771CB2" w:rsidRPr="00D15C6D" w:rsidRDefault="00EA0709" w:rsidP="00197CE2">
      <w:pPr>
        <w:ind w:firstLine="284"/>
        <w:rPr>
          <w:color w:val="000000" w:themeColor="text1"/>
          <w:sz w:val="28"/>
          <w:szCs w:val="28"/>
          <w:lang w:val="kk-KZ"/>
        </w:rPr>
      </w:pPr>
      <w:r>
        <w:rPr>
          <w:noProof/>
          <w:color w:val="000000" w:themeColor="text1"/>
          <w:sz w:val="28"/>
          <w:szCs w:val="28"/>
        </w:rPr>
        <w:drawing>
          <wp:inline distT="0" distB="0" distL="0" distR="0" wp14:anchorId="30958723" wp14:editId="3F2F37E0">
            <wp:extent cx="5613400" cy="2830664"/>
            <wp:effectExtent l="38100" t="0" r="2540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E1DD727" w14:textId="35013C6B" w:rsidR="00771CB2" w:rsidRDefault="00771CB2" w:rsidP="00A3715F">
      <w:pPr>
        <w:jc w:val="center"/>
        <w:rPr>
          <w:color w:val="000000" w:themeColor="text1"/>
          <w:sz w:val="28"/>
          <w:szCs w:val="28"/>
          <w:lang w:val="kk-KZ"/>
        </w:rPr>
      </w:pPr>
      <w:r w:rsidRPr="00D15C6D">
        <w:rPr>
          <w:color w:val="000000" w:themeColor="text1"/>
          <w:sz w:val="28"/>
          <w:szCs w:val="28"/>
          <w:lang w:val="kk-KZ"/>
        </w:rPr>
        <w:t>Сурет 5</w:t>
      </w:r>
      <w:r w:rsidR="00A3715F">
        <w:rPr>
          <w:color w:val="000000" w:themeColor="text1"/>
          <w:sz w:val="28"/>
          <w:szCs w:val="28"/>
          <w:lang w:val="kk-KZ"/>
        </w:rPr>
        <w:t xml:space="preserve"> –</w:t>
      </w:r>
      <w:r w:rsidRPr="00D15C6D">
        <w:rPr>
          <w:color w:val="000000" w:themeColor="text1"/>
          <w:sz w:val="28"/>
          <w:szCs w:val="28"/>
          <w:lang w:val="kk-KZ"/>
        </w:rPr>
        <w:t xml:space="preserve"> Педагог-психологтің нарратив</w:t>
      </w:r>
      <w:r w:rsidR="00CC5C71">
        <w:rPr>
          <w:color w:val="000000" w:themeColor="text1"/>
          <w:sz w:val="28"/>
          <w:szCs w:val="28"/>
          <w:lang w:val="kk-KZ"/>
        </w:rPr>
        <w:t xml:space="preserve">ке қабілеттілігінің </w:t>
      </w:r>
      <w:r w:rsidRPr="00D15C6D">
        <w:rPr>
          <w:color w:val="000000" w:themeColor="text1"/>
          <w:sz w:val="28"/>
          <w:szCs w:val="28"/>
          <w:lang w:val="kk-KZ"/>
        </w:rPr>
        <w:t>кәсіби қызметінде қолданудың тиімділігі</w:t>
      </w:r>
    </w:p>
    <w:p w14:paraId="7EF5980C" w14:textId="77777777" w:rsidR="004538EA" w:rsidRPr="00D15C6D" w:rsidRDefault="004538EA" w:rsidP="00197CE2">
      <w:pPr>
        <w:ind w:left="720"/>
        <w:jc w:val="center"/>
        <w:rPr>
          <w:color w:val="000000" w:themeColor="text1"/>
          <w:sz w:val="28"/>
          <w:szCs w:val="28"/>
          <w:lang w:val="kk-KZ"/>
        </w:rPr>
      </w:pPr>
    </w:p>
    <w:p w14:paraId="7F2D0338" w14:textId="46A35A65"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Жалпы алғанда нарратив</w:t>
      </w:r>
      <w:r w:rsidR="00CC5C71">
        <w:rPr>
          <w:color w:val="000000" w:themeColor="text1"/>
          <w:sz w:val="28"/>
          <w:szCs w:val="28"/>
          <w:lang w:val="kk-KZ"/>
        </w:rPr>
        <w:t>ке</w:t>
      </w:r>
      <w:r w:rsidRPr="00D15C6D">
        <w:rPr>
          <w:color w:val="000000" w:themeColor="text1"/>
          <w:sz w:val="28"/>
          <w:szCs w:val="28"/>
          <w:lang w:val="kk-KZ"/>
        </w:rPr>
        <w:t xml:space="preserve"> </w:t>
      </w:r>
      <w:r w:rsidR="00CC5C71">
        <w:rPr>
          <w:color w:val="000000" w:themeColor="text1"/>
          <w:sz w:val="28"/>
          <w:szCs w:val="28"/>
          <w:lang w:val="kk-KZ"/>
        </w:rPr>
        <w:t>қабілетті</w:t>
      </w:r>
      <w:r w:rsidRPr="00D15C6D">
        <w:rPr>
          <w:color w:val="000000" w:themeColor="text1"/>
          <w:sz w:val="28"/>
          <w:szCs w:val="28"/>
          <w:lang w:val="kk-KZ"/>
        </w:rPr>
        <w:t xml:space="preserve"> педагог-психолог кәсіби</w:t>
      </w:r>
      <w:r w:rsidR="00CC5C71">
        <w:rPr>
          <w:color w:val="000000" w:themeColor="text1"/>
          <w:sz w:val="28"/>
          <w:szCs w:val="28"/>
          <w:lang w:val="kk-KZ"/>
        </w:rPr>
        <w:t xml:space="preserve"> </w:t>
      </w:r>
      <w:r w:rsidRPr="00D15C6D">
        <w:rPr>
          <w:color w:val="000000" w:themeColor="text1"/>
          <w:sz w:val="28"/>
          <w:szCs w:val="28"/>
          <w:lang w:val="kk-KZ"/>
        </w:rPr>
        <w:t>қызметі барысында психологиялық диагностика жүргізуде, психологиялық кеңес беруде бірқатар өзекті мәселелерді шешу</w:t>
      </w:r>
      <w:r w:rsidR="00CC5C71">
        <w:rPr>
          <w:color w:val="000000" w:themeColor="text1"/>
          <w:sz w:val="28"/>
          <w:szCs w:val="28"/>
          <w:lang w:val="kk-KZ"/>
        </w:rPr>
        <w:t>д</w:t>
      </w:r>
      <w:r w:rsidRPr="00D15C6D">
        <w:rPr>
          <w:color w:val="000000" w:themeColor="text1"/>
          <w:sz w:val="28"/>
          <w:szCs w:val="28"/>
          <w:lang w:val="kk-KZ"/>
        </w:rPr>
        <w:t>е және оның алдын алу</w:t>
      </w:r>
      <w:r w:rsidR="00CC5C71">
        <w:rPr>
          <w:color w:val="000000" w:themeColor="text1"/>
          <w:sz w:val="28"/>
          <w:szCs w:val="28"/>
          <w:lang w:val="kk-KZ"/>
        </w:rPr>
        <w:t>да тиімді</w:t>
      </w:r>
      <w:r w:rsidRPr="00D15C6D">
        <w:rPr>
          <w:color w:val="000000" w:themeColor="text1"/>
          <w:sz w:val="28"/>
          <w:szCs w:val="28"/>
          <w:lang w:val="kk-KZ"/>
        </w:rPr>
        <w:t xml:space="preserve"> болады. Мәселен, нарративті психотерапияда қолдану арқылы қысқа</w:t>
      </w:r>
      <w:r w:rsidR="00CC5C71">
        <w:rPr>
          <w:color w:val="000000" w:themeColor="text1"/>
          <w:sz w:val="28"/>
          <w:szCs w:val="28"/>
          <w:lang w:val="kk-KZ"/>
        </w:rPr>
        <w:t xml:space="preserve"> </w:t>
      </w:r>
      <w:r w:rsidRPr="00D15C6D">
        <w:rPr>
          <w:color w:val="000000" w:themeColor="text1"/>
          <w:sz w:val="28"/>
          <w:szCs w:val="28"/>
          <w:lang w:val="kk-KZ"/>
        </w:rPr>
        <w:t xml:space="preserve">мерзімді терапияны жүргізуге, тұлғаның өз-өзіне деген сенімділігін арттыру мен дамытуға, әлеуметтік ортадағы қарым-қатынасын нығайтуға, адамдар қоғамдастығын құру арқылы бір-біріне деген жылы қатынасын құруға септігін тигізеді. </w:t>
      </w:r>
    </w:p>
    <w:p w14:paraId="7CE18462" w14:textId="514A5003" w:rsidR="00771CB2" w:rsidRDefault="00771CB2" w:rsidP="00725639">
      <w:pPr>
        <w:ind w:firstLine="708"/>
        <w:jc w:val="both"/>
        <w:rPr>
          <w:color w:val="000000" w:themeColor="text1"/>
          <w:sz w:val="28"/>
          <w:szCs w:val="28"/>
          <w:lang w:val="kk-KZ"/>
        </w:rPr>
      </w:pPr>
      <w:r w:rsidRPr="00D15C6D">
        <w:rPr>
          <w:color w:val="000000" w:themeColor="text1"/>
          <w:sz w:val="28"/>
          <w:szCs w:val="28"/>
          <w:lang w:val="kk-KZ"/>
        </w:rPr>
        <w:t xml:space="preserve">Педагог-психологтердің кәсіби қалыптасуы, кәсіпке бейімделуі мәселелерінің әртүрлі аспектілерін </w:t>
      </w:r>
      <w:bookmarkStart w:id="70" w:name="_Hlk120010478"/>
      <w:r w:rsidRPr="00D15C6D">
        <w:rPr>
          <w:color w:val="000000" w:themeColor="text1"/>
          <w:sz w:val="28"/>
          <w:szCs w:val="28"/>
          <w:lang w:val="kk-KZ"/>
        </w:rPr>
        <w:t>(</w:t>
      </w:r>
      <w:r w:rsidR="00CC5C71" w:rsidRPr="00D15C6D">
        <w:rPr>
          <w:color w:val="000000" w:themeColor="text1"/>
          <w:sz w:val="28"/>
          <w:szCs w:val="28"/>
          <w:lang w:val="kk-KZ"/>
        </w:rPr>
        <w:t>Н.А</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Аминов</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Е.М</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Борисова</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С.А</w:t>
      </w:r>
      <w:r w:rsidR="00CC5C71">
        <w:rPr>
          <w:color w:val="000000" w:themeColor="text1"/>
          <w:sz w:val="28"/>
          <w:szCs w:val="28"/>
          <w:lang w:val="kk-KZ"/>
        </w:rPr>
        <w:t>.</w:t>
      </w:r>
      <w:r w:rsidR="00A3715F">
        <w:rPr>
          <w:color w:val="000000" w:themeColor="text1"/>
          <w:sz w:val="28"/>
          <w:szCs w:val="28"/>
          <w:lang w:val="kk-KZ"/>
        </w:rPr>
        <w:t> </w:t>
      </w:r>
      <w:r w:rsidRPr="00D15C6D">
        <w:rPr>
          <w:color w:val="000000" w:themeColor="text1"/>
          <w:sz w:val="28"/>
          <w:szCs w:val="28"/>
          <w:lang w:val="kk-KZ"/>
        </w:rPr>
        <w:t>Боровикова</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О.</w:t>
      </w:r>
      <w:r w:rsidR="00CC5C71">
        <w:rPr>
          <w:color w:val="000000" w:themeColor="text1"/>
          <w:sz w:val="28"/>
          <w:szCs w:val="28"/>
          <w:lang w:val="kk-KZ"/>
        </w:rPr>
        <w:t xml:space="preserve">В. </w:t>
      </w:r>
      <w:r w:rsidRPr="00D15C6D">
        <w:rPr>
          <w:color w:val="000000" w:themeColor="text1"/>
          <w:sz w:val="28"/>
          <w:szCs w:val="28"/>
          <w:lang w:val="kk-KZ"/>
        </w:rPr>
        <w:t>Дашкевич</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А.А</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Деркач</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И.В</w:t>
      </w:r>
      <w:r w:rsidR="00CC5C71">
        <w:rPr>
          <w:color w:val="000000" w:themeColor="text1"/>
          <w:sz w:val="28"/>
          <w:szCs w:val="28"/>
          <w:lang w:val="kk-KZ"/>
        </w:rPr>
        <w:t xml:space="preserve">. </w:t>
      </w:r>
      <w:r w:rsidRPr="00D15C6D">
        <w:rPr>
          <w:color w:val="000000" w:themeColor="text1"/>
          <w:sz w:val="28"/>
          <w:szCs w:val="28"/>
          <w:lang w:val="kk-KZ"/>
        </w:rPr>
        <w:t>Дубровина</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Е.А</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Климов</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Н.В</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Кузьмина</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А.К</w:t>
      </w:r>
      <w:r w:rsidR="00CC5C71">
        <w:rPr>
          <w:color w:val="000000" w:themeColor="text1"/>
          <w:sz w:val="28"/>
          <w:szCs w:val="28"/>
          <w:lang w:val="kk-KZ"/>
        </w:rPr>
        <w:t xml:space="preserve">. </w:t>
      </w:r>
      <w:r w:rsidRPr="00D15C6D">
        <w:rPr>
          <w:color w:val="000000" w:themeColor="text1"/>
          <w:sz w:val="28"/>
          <w:szCs w:val="28"/>
          <w:lang w:val="kk-KZ"/>
        </w:rPr>
        <w:t>Маркова</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B.C</w:t>
      </w:r>
      <w:r w:rsidR="00CC5C71">
        <w:rPr>
          <w:color w:val="000000" w:themeColor="text1"/>
          <w:sz w:val="28"/>
          <w:szCs w:val="28"/>
          <w:lang w:val="kk-KZ"/>
        </w:rPr>
        <w:t xml:space="preserve">. </w:t>
      </w:r>
      <w:r w:rsidRPr="00D15C6D">
        <w:rPr>
          <w:color w:val="000000" w:themeColor="text1"/>
          <w:sz w:val="28"/>
          <w:szCs w:val="28"/>
          <w:lang w:val="kk-KZ"/>
        </w:rPr>
        <w:t>Мухина</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В.А</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Сластенин), сонымен қатар кәсіби шеберлік кезеңіндегі педагог-психологтердің кәсіби даму ерекшеліктерін (</w:t>
      </w:r>
      <w:r w:rsidR="00CC5C71" w:rsidRPr="00D15C6D">
        <w:rPr>
          <w:color w:val="000000" w:themeColor="text1"/>
          <w:sz w:val="28"/>
          <w:szCs w:val="28"/>
          <w:lang w:val="kk-KZ"/>
        </w:rPr>
        <w:t>А.Ф</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Бондаренко</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А.Л</w:t>
      </w:r>
      <w:r w:rsidR="00CC5C71">
        <w:rPr>
          <w:color w:val="000000" w:themeColor="text1"/>
          <w:sz w:val="28"/>
          <w:szCs w:val="28"/>
          <w:lang w:val="kk-KZ"/>
        </w:rPr>
        <w:t>.</w:t>
      </w:r>
      <w:r w:rsidR="00CC5C71" w:rsidRPr="00D15C6D">
        <w:rPr>
          <w:color w:val="000000" w:themeColor="text1"/>
          <w:sz w:val="28"/>
          <w:szCs w:val="28"/>
          <w:lang w:val="kk-KZ"/>
        </w:rPr>
        <w:t xml:space="preserve"> </w:t>
      </w:r>
      <w:r w:rsidRPr="00D15C6D">
        <w:rPr>
          <w:color w:val="000000" w:themeColor="text1"/>
          <w:sz w:val="28"/>
          <w:szCs w:val="28"/>
          <w:lang w:val="kk-KZ"/>
        </w:rPr>
        <w:t>Ласыгии</w:t>
      </w:r>
      <w:r w:rsidRPr="00D15C6D">
        <w:rPr>
          <w:rStyle w:val="jlqj4b"/>
          <w:color w:val="000000" w:themeColor="text1"/>
          <w:sz w:val="28"/>
          <w:szCs w:val="28"/>
          <w:lang w:val="kk-KZ"/>
        </w:rPr>
        <w:t>;</w:t>
      </w:r>
      <w:r w:rsidRPr="00D15C6D">
        <w:rPr>
          <w:color w:val="000000" w:themeColor="text1"/>
          <w:sz w:val="28"/>
          <w:szCs w:val="28"/>
          <w:lang w:val="kk-KZ"/>
        </w:rPr>
        <w:t xml:space="preserve"> </w:t>
      </w:r>
      <w:r w:rsidR="00CC5C71" w:rsidRPr="00D15C6D">
        <w:rPr>
          <w:color w:val="000000" w:themeColor="text1"/>
          <w:sz w:val="28"/>
          <w:szCs w:val="28"/>
          <w:lang w:val="kk-KZ"/>
        </w:rPr>
        <w:t>И.М</w:t>
      </w:r>
      <w:r w:rsidR="00CC5C71">
        <w:rPr>
          <w:color w:val="000000" w:themeColor="text1"/>
          <w:sz w:val="28"/>
          <w:szCs w:val="28"/>
          <w:lang w:val="kk-KZ"/>
        </w:rPr>
        <w:t xml:space="preserve">. </w:t>
      </w:r>
      <w:r w:rsidRPr="00D15C6D">
        <w:rPr>
          <w:color w:val="000000" w:themeColor="text1"/>
          <w:sz w:val="28"/>
          <w:szCs w:val="28"/>
          <w:lang w:val="kk-KZ"/>
        </w:rPr>
        <w:t>Тинегина</w:t>
      </w:r>
      <w:r w:rsidRPr="00D15C6D">
        <w:rPr>
          <w:rStyle w:val="jlqj4b"/>
          <w:color w:val="000000" w:themeColor="text1"/>
          <w:sz w:val="28"/>
          <w:szCs w:val="28"/>
          <w:lang w:val="kk-KZ"/>
        </w:rPr>
        <w:t>;</w:t>
      </w:r>
      <w:r w:rsidR="00CC5C71">
        <w:rPr>
          <w:color w:val="000000" w:themeColor="text1"/>
          <w:sz w:val="28"/>
          <w:szCs w:val="28"/>
          <w:lang w:val="kk-KZ"/>
        </w:rPr>
        <w:t xml:space="preserve"> </w:t>
      </w:r>
      <w:r w:rsidR="00CC5C71" w:rsidRPr="00D15C6D">
        <w:rPr>
          <w:color w:val="000000" w:themeColor="text1"/>
          <w:sz w:val="28"/>
          <w:szCs w:val="28"/>
          <w:lang w:val="kk-KZ"/>
        </w:rPr>
        <w:t>Т.В.</w:t>
      </w:r>
      <w:r w:rsidR="00CC5C71">
        <w:rPr>
          <w:color w:val="000000" w:themeColor="text1"/>
          <w:sz w:val="28"/>
          <w:szCs w:val="28"/>
          <w:lang w:val="kk-KZ"/>
        </w:rPr>
        <w:t xml:space="preserve"> </w:t>
      </w:r>
      <w:r w:rsidRPr="00D15C6D">
        <w:rPr>
          <w:color w:val="000000" w:themeColor="text1"/>
          <w:sz w:val="28"/>
          <w:szCs w:val="28"/>
          <w:lang w:val="kk-KZ"/>
        </w:rPr>
        <w:t xml:space="preserve">Тараскина) </w:t>
      </w:r>
      <w:bookmarkEnd w:id="70"/>
      <w:r w:rsidRPr="00D15C6D">
        <w:rPr>
          <w:color w:val="000000" w:themeColor="text1"/>
          <w:sz w:val="28"/>
          <w:szCs w:val="28"/>
          <w:lang w:val="kk-KZ"/>
        </w:rPr>
        <w:t xml:space="preserve">бірқатар ғалымдар зерттеген [137]. Ғалымдардың пайымдауы бойынша, болашақ педагог-психологтердің кәсіби іс-әрекетін жүзеге асыруда бойында тұлғалық қасиеттердің болуы маңызды рөл атқаратындығын </w:t>
      </w:r>
      <w:r w:rsidR="00CC5C71">
        <w:rPr>
          <w:color w:val="000000" w:themeColor="text1"/>
          <w:sz w:val="28"/>
          <w:szCs w:val="28"/>
          <w:lang w:val="kk-KZ"/>
        </w:rPr>
        <w:t>атап өткен</w:t>
      </w:r>
      <w:r w:rsidRPr="00D15C6D">
        <w:rPr>
          <w:color w:val="000000" w:themeColor="text1"/>
          <w:sz w:val="28"/>
          <w:szCs w:val="28"/>
          <w:lang w:val="kk-KZ"/>
        </w:rPr>
        <w:t>. Педагог-психологт</w:t>
      </w:r>
      <w:r w:rsidR="00CC5C71">
        <w:rPr>
          <w:color w:val="000000" w:themeColor="text1"/>
          <w:sz w:val="28"/>
          <w:szCs w:val="28"/>
          <w:lang w:val="kk-KZ"/>
        </w:rPr>
        <w:t>і</w:t>
      </w:r>
      <w:r w:rsidRPr="00D15C6D">
        <w:rPr>
          <w:color w:val="000000" w:themeColor="text1"/>
          <w:sz w:val="28"/>
          <w:szCs w:val="28"/>
          <w:lang w:val="kk-KZ"/>
        </w:rPr>
        <w:t>ң ең маңызды кәсіби қасиеттері  қатарында (кез-келген басқа мамандыққа қажет деп саналатын жауапкершілік, адалдық, төзімділік және т.б</w:t>
      </w:r>
      <w:r w:rsidR="00A3715F">
        <w:rPr>
          <w:color w:val="000000" w:themeColor="text1"/>
          <w:sz w:val="28"/>
          <w:szCs w:val="28"/>
          <w:lang w:val="kk-KZ"/>
        </w:rPr>
        <w:t>.</w:t>
      </w:r>
      <w:r w:rsidRPr="00D15C6D">
        <w:rPr>
          <w:color w:val="000000" w:themeColor="text1"/>
          <w:sz w:val="28"/>
          <w:szCs w:val="28"/>
          <w:lang w:val="kk-KZ"/>
        </w:rPr>
        <w:t xml:space="preserve"> қасиеттерден басқа.) және тұлғалық қасиеттердің болуы маңызды. Осы ретте төмендегі </w:t>
      </w:r>
      <w:r w:rsidR="00A3715F">
        <w:rPr>
          <w:color w:val="000000" w:themeColor="text1"/>
          <w:sz w:val="28"/>
          <w:szCs w:val="28"/>
          <w:lang w:val="kk-KZ"/>
        </w:rPr>
        <w:t>6-</w:t>
      </w:r>
      <w:r w:rsidR="00A3715F" w:rsidRPr="00D15C6D">
        <w:rPr>
          <w:color w:val="000000" w:themeColor="text1"/>
          <w:sz w:val="28"/>
          <w:szCs w:val="28"/>
          <w:lang w:val="kk-KZ"/>
        </w:rPr>
        <w:t>сурет</w:t>
      </w:r>
      <w:r w:rsidRPr="00D15C6D">
        <w:rPr>
          <w:color w:val="000000" w:themeColor="text1"/>
          <w:sz w:val="28"/>
          <w:szCs w:val="28"/>
          <w:lang w:val="kk-KZ"/>
        </w:rPr>
        <w:t xml:space="preserve">да «Педагог-психологтердің кәсіби-тұлғалық дамуындағы нарративке қабілеттілігін арттырудағы тұлғалық қасиеттері» қарастырып өтуге болады </w:t>
      </w:r>
    </w:p>
    <w:p w14:paraId="6AC6EC7E" w14:textId="77777777" w:rsidR="00CC5C71" w:rsidRPr="00D15C6D" w:rsidRDefault="00CC5C71" w:rsidP="00725639">
      <w:pPr>
        <w:ind w:firstLine="708"/>
        <w:jc w:val="both"/>
        <w:rPr>
          <w:color w:val="000000" w:themeColor="text1"/>
          <w:sz w:val="28"/>
          <w:szCs w:val="28"/>
          <w:lang w:val="kk-KZ"/>
        </w:rPr>
      </w:pPr>
    </w:p>
    <w:p w14:paraId="72A0AC58" w14:textId="77777777" w:rsidR="00771CB2" w:rsidRPr="00D15C6D" w:rsidRDefault="00771CB2" w:rsidP="00197CE2">
      <w:pPr>
        <w:ind w:firstLine="709"/>
        <w:jc w:val="both"/>
        <w:rPr>
          <w:color w:val="000000" w:themeColor="text1"/>
          <w:sz w:val="28"/>
          <w:szCs w:val="28"/>
          <w:lang w:val="kk-KZ"/>
        </w:rPr>
      </w:pPr>
      <w:r w:rsidRPr="00D15C6D">
        <w:rPr>
          <w:noProof/>
          <w:color w:val="000000" w:themeColor="text1"/>
          <w:sz w:val="28"/>
          <w:szCs w:val="28"/>
        </w:rPr>
        <w:lastRenderedPageBreak/>
        <w:drawing>
          <wp:inline distT="0" distB="0" distL="0" distR="0" wp14:anchorId="54021918" wp14:editId="31B809C5">
            <wp:extent cx="5486400" cy="3252470"/>
            <wp:effectExtent l="0" t="0" r="0" b="24130"/>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90098D8" w14:textId="77777777" w:rsidR="00771CB2" w:rsidRPr="00A3715F" w:rsidRDefault="00771CB2" w:rsidP="00197CE2">
      <w:pPr>
        <w:jc w:val="both"/>
        <w:rPr>
          <w:color w:val="000000" w:themeColor="text1"/>
          <w:sz w:val="16"/>
          <w:szCs w:val="16"/>
          <w:lang w:val="kk-KZ"/>
        </w:rPr>
      </w:pPr>
    </w:p>
    <w:p w14:paraId="46F44719" w14:textId="60382BD6" w:rsidR="00771CB2" w:rsidRPr="00D15C6D" w:rsidRDefault="00771CB2" w:rsidP="00197CE2">
      <w:pPr>
        <w:jc w:val="center"/>
        <w:rPr>
          <w:color w:val="000000" w:themeColor="text1"/>
          <w:sz w:val="28"/>
          <w:szCs w:val="28"/>
          <w:lang w:val="kk-KZ"/>
        </w:rPr>
      </w:pPr>
      <w:r w:rsidRPr="00D15C6D">
        <w:rPr>
          <w:color w:val="000000" w:themeColor="text1"/>
          <w:sz w:val="28"/>
          <w:szCs w:val="28"/>
          <w:lang w:val="kk-KZ"/>
        </w:rPr>
        <w:t xml:space="preserve">Сурет 6 </w:t>
      </w:r>
      <w:r w:rsidR="00A3715F">
        <w:rPr>
          <w:color w:val="000000" w:themeColor="text1"/>
          <w:sz w:val="28"/>
          <w:szCs w:val="28"/>
          <w:lang w:val="kk-KZ"/>
        </w:rPr>
        <w:t xml:space="preserve">– </w:t>
      </w:r>
      <w:r w:rsidRPr="00D15C6D">
        <w:rPr>
          <w:color w:val="000000" w:themeColor="text1"/>
          <w:sz w:val="28"/>
          <w:szCs w:val="28"/>
          <w:lang w:val="kk-KZ"/>
        </w:rPr>
        <w:t>Педагог-психологтердің кәсіби-тұлғалық дамуындағы нарративке қабілеттілігін арттырудағы тұлғалық қасиеттері</w:t>
      </w:r>
    </w:p>
    <w:p w14:paraId="24585F81" w14:textId="77777777" w:rsidR="00771CB2" w:rsidRPr="00D15C6D" w:rsidRDefault="00771CB2" w:rsidP="00197CE2">
      <w:pPr>
        <w:jc w:val="both"/>
        <w:rPr>
          <w:color w:val="000000" w:themeColor="text1"/>
          <w:sz w:val="28"/>
          <w:szCs w:val="28"/>
          <w:lang w:val="kk-KZ"/>
        </w:rPr>
      </w:pPr>
    </w:p>
    <w:p w14:paraId="6D548E09" w14:textId="45D1A0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Жоғарыда көрсетілген </w:t>
      </w:r>
      <w:r w:rsidR="00A3715F">
        <w:rPr>
          <w:color w:val="000000" w:themeColor="text1"/>
          <w:sz w:val="28"/>
          <w:szCs w:val="28"/>
          <w:lang w:val="kk-KZ"/>
        </w:rPr>
        <w:t>6-</w:t>
      </w:r>
      <w:r w:rsidR="00A3715F" w:rsidRPr="00D15C6D">
        <w:rPr>
          <w:color w:val="000000" w:themeColor="text1"/>
          <w:sz w:val="28"/>
          <w:szCs w:val="28"/>
          <w:lang w:val="kk-KZ"/>
        </w:rPr>
        <w:t>сурет</w:t>
      </w:r>
      <w:r w:rsidR="00A3715F">
        <w:rPr>
          <w:color w:val="000000" w:themeColor="text1"/>
          <w:sz w:val="28"/>
          <w:szCs w:val="28"/>
          <w:lang w:val="kk-KZ"/>
        </w:rPr>
        <w:t>да</w:t>
      </w:r>
      <w:r w:rsidRPr="00D15C6D">
        <w:rPr>
          <w:color w:val="000000" w:themeColor="text1"/>
          <w:sz w:val="28"/>
          <w:szCs w:val="28"/>
          <w:lang w:val="kk-KZ"/>
        </w:rPr>
        <w:t xml:space="preserve">ғы «Педагог-психологтердің кәсіби-тұлғалық дамуындағы нарративке қабілеттілігін арттырудағы тұлғалық қасиеттерге сипаттама беретін болсақ:  </w:t>
      </w:r>
    </w:p>
    <w:p w14:paraId="5FD9D59F" w14:textId="0B7EA98D"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Эмпатия</w:t>
      </w:r>
      <w:r w:rsidR="00A3715F">
        <w:rPr>
          <w:i/>
          <w:color w:val="000000" w:themeColor="text1"/>
          <w:sz w:val="28"/>
          <w:szCs w:val="28"/>
          <w:lang w:val="kk-KZ"/>
        </w:rPr>
        <w:t xml:space="preserve"> </w:t>
      </w:r>
      <w:r w:rsidR="00593E14">
        <w:rPr>
          <w:i/>
          <w:color w:val="000000" w:themeColor="text1"/>
          <w:sz w:val="28"/>
          <w:szCs w:val="28"/>
          <w:lang w:val="kk-KZ"/>
        </w:rPr>
        <w:t>–</w:t>
      </w:r>
      <w:r w:rsidRPr="00D15C6D">
        <w:rPr>
          <w:color w:val="000000" w:themeColor="text1"/>
          <w:sz w:val="28"/>
          <w:szCs w:val="28"/>
          <w:lang w:val="kk-KZ"/>
        </w:rPr>
        <w:t xml:space="preserve"> өзін басқа біреудің орнына қою мүмкіндігі. Эмпатия- басқа адамның эмоционалды әлеміне ену, оны түсіне алу тәсілі.</w:t>
      </w:r>
    </w:p>
    <w:p w14:paraId="42E51365" w14:textId="1EEFF95F"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Ашықтық</w:t>
      </w:r>
      <w:r w:rsidR="00A3715F">
        <w:rPr>
          <w:i/>
          <w:color w:val="000000" w:themeColor="text1"/>
          <w:sz w:val="28"/>
          <w:szCs w:val="28"/>
          <w:lang w:val="kk-KZ"/>
        </w:rPr>
        <w:t xml:space="preserve"> </w:t>
      </w:r>
      <w:r w:rsidR="00593E14">
        <w:rPr>
          <w:color w:val="000000" w:themeColor="text1"/>
          <w:sz w:val="28"/>
          <w:szCs w:val="28"/>
          <w:lang w:val="kk-KZ"/>
        </w:rPr>
        <w:t>–</w:t>
      </w:r>
      <w:r w:rsidR="00A3715F">
        <w:rPr>
          <w:color w:val="000000" w:themeColor="text1"/>
          <w:sz w:val="28"/>
          <w:szCs w:val="28"/>
          <w:lang w:val="kk-KZ"/>
        </w:rPr>
        <w:t xml:space="preserve"> </w:t>
      </w:r>
      <w:r w:rsidRPr="00D15C6D">
        <w:rPr>
          <w:color w:val="000000" w:themeColor="text1"/>
          <w:sz w:val="28"/>
          <w:szCs w:val="28"/>
          <w:lang w:val="kk-KZ"/>
        </w:rPr>
        <w:t>сыртқы әлеммен өзара әрекеттесуге үнемі дайын болу.</w:t>
      </w:r>
    </w:p>
    <w:p w14:paraId="6925F357" w14:textId="307886CA"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Өзін-өзі бақылай алу</w:t>
      </w:r>
      <w:r w:rsidR="00A3715F">
        <w:rPr>
          <w:i/>
          <w:color w:val="000000" w:themeColor="text1"/>
          <w:sz w:val="28"/>
          <w:szCs w:val="28"/>
          <w:lang w:val="kk-KZ"/>
        </w:rPr>
        <w:t xml:space="preserve"> </w:t>
      </w:r>
      <w:r w:rsidR="00593E14">
        <w:rPr>
          <w:color w:val="000000" w:themeColor="text1"/>
          <w:sz w:val="28"/>
          <w:szCs w:val="28"/>
          <w:lang w:val="kk-KZ"/>
        </w:rPr>
        <w:t>–</w:t>
      </w:r>
      <w:r w:rsidRPr="00D15C6D">
        <w:rPr>
          <w:color w:val="000000" w:themeColor="text1"/>
          <w:sz w:val="28"/>
          <w:szCs w:val="28"/>
          <w:lang w:val="kk-KZ"/>
        </w:rPr>
        <w:t xml:space="preserve"> көңіл-күй мен сезімдерді бақылау, кез-келген жағдайда тыныштық пен тепе-теңдікті сақтау мүмкіндігі. Егер, клиент өзін дөрекі, агрессивті көрсетсе өзінің «Мен» шекарасын сақтай алу, кез-келген жағдайда сыртқы әлемнен келетін ақпаратты бақылай алуы.</w:t>
      </w:r>
    </w:p>
    <w:p w14:paraId="6FF52ECA" w14:textId="62172A54"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Конгруэнттілік (лат. - сәйкестік)</w:t>
      </w:r>
      <w:r w:rsidRPr="00D15C6D">
        <w:rPr>
          <w:color w:val="000000" w:themeColor="text1"/>
          <w:sz w:val="28"/>
          <w:szCs w:val="28"/>
          <w:lang w:val="kk-KZ"/>
        </w:rPr>
        <w:t xml:space="preserve"> </w:t>
      </w:r>
      <w:r w:rsidR="00593E14">
        <w:rPr>
          <w:color w:val="000000" w:themeColor="text1"/>
          <w:sz w:val="28"/>
          <w:szCs w:val="28"/>
          <w:lang w:val="kk-KZ"/>
        </w:rPr>
        <w:t>–</w:t>
      </w:r>
      <w:r w:rsidRPr="00D15C6D">
        <w:rPr>
          <w:color w:val="000000" w:themeColor="text1"/>
          <w:sz w:val="28"/>
          <w:szCs w:val="28"/>
          <w:lang w:val="kk-KZ"/>
        </w:rPr>
        <w:t xml:space="preserve"> адамның өзінің нақты сезімдерін, өзекті мәселелерін басқа адамдарға зиян тигізбейтін тәсілдермен мінез-құлқындағы көрінісін қабылдау және түсіну үдерісі. Бұл ұғымды психологияға К.Роджерс енгізген.</w:t>
      </w:r>
    </w:p>
    <w:p w14:paraId="2C10E196" w14:textId="306904DE"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Адамдарға деген қызығушылық</w:t>
      </w:r>
      <w:r w:rsidR="00A3715F">
        <w:rPr>
          <w:i/>
          <w:color w:val="000000" w:themeColor="text1"/>
          <w:sz w:val="28"/>
          <w:szCs w:val="28"/>
          <w:lang w:val="kk-KZ"/>
        </w:rPr>
        <w:t xml:space="preserve"> </w:t>
      </w:r>
      <w:r w:rsidR="00593E14">
        <w:rPr>
          <w:color w:val="000000" w:themeColor="text1"/>
          <w:sz w:val="28"/>
          <w:szCs w:val="28"/>
          <w:lang w:val="kk-KZ"/>
        </w:rPr>
        <w:t>–</w:t>
      </w:r>
      <w:r w:rsidRPr="00D15C6D">
        <w:rPr>
          <w:color w:val="000000" w:themeColor="text1"/>
          <w:sz w:val="28"/>
          <w:szCs w:val="28"/>
          <w:lang w:val="kk-KZ"/>
        </w:rPr>
        <w:t xml:space="preserve"> эмоциялық жағымды, тілектестік қарым-қатынасын, айналадағы адамдарға деген жағымды тілегі мен ұмтылысын олармен бірге бөлісуге деген ынтасы</w:t>
      </w:r>
    </w:p>
    <w:p w14:paraId="1EAB080B" w14:textId="56E277EE"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Қателіктерді мойындау қабілеті</w:t>
      </w:r>
      <w:r w:rsidRPr="00D15C6D">
        <w:rPr>
          <w:color w:val="000000" w:themeColor="text1"/>
          <w:sz w:val="28"/>
          <w:szCs w:val="28"/>
          <w:lang w:val="kk-KZ"/>
        </w:rPr>
        <w:t xml:space="preserve"> </w:t>
      </w:r>
      <w:r w:rsidR="00593E14">
        <w:rPr>
          <w:color w:val="000000" w:themeColor="text1"/>
          <w:sz w:val="28"/>
          <w:szCs w:val="28"/>
          <w:lang w:val="kk-KZ"/>
        </w:rPr>
        <w:t>–</w:t>
      </w:r>
      <w:r w:rsidR="00A3715F">
        <w:rPr>
          <w:color w:val="000000" w:themeColor="text1"/>
          <w:sz w:val="28"/>
          <w:szCs w:val="28"/>
          <w:lang w:val="kk-KZ"/>
        </w:rPr>
        <w:t xml:space="preserve"> </w:t>
      </w:r>
      <w:r w:rsidRPr="00D15C6D">
        <w:rPr>
          <w:color w:val="000000" w:themeColor="text1"/>
          <w:sz w:val="28"/>
          <w:szCs w:val="28"/>
          <w:lang w:val="kk-KZ"/>
        </w:rPr>
        <w:t>қателіктерді түзетуге және өзін-өзі жетілдіруге мүмкіндік беретін маңызды қасиеттердің бірі.</w:t>
      </w:r>
    </w:p>
    <w:p w14:paraId="22604B97" w14:textId="638D2C89"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Стресске төзімділік</w:t>
      </w:r>
      <w:r w:rsidR="00A3715F">
        <w:rPr>
          <w:i/>
          <w:color w:val="000000" w:themeColor="text1"/>
          <w:sz w:val="28"/>
          <w:szCs w:val="28"/>
          <w:lang w:val="kk-KZ"/>
        </w:rPr>
        <w:t xml:space="preserve"> </w:t>
      </w:r>
      <w:r w:rsidR="00593E14">
        <w:rPr>
          <w:color w:val="000000" w:themeColor="text1"/>
          <w:sz w:val="28"/>
          <w:szCs w:val="28"/>
          <w:lang w:val="kk-KZ"/>
        </w:rPr>
        <w:t>–</w:t>
      </w:r>
      <w:r w:rsidR="00A3715F">
        <w:rPr>
          <w:color w:val="000000" w:themeColor="text1"/>
          <w:sz w:val="28"/>
          <w:szCs w:val="28"/>
          <w:lang w:val="kk-KZ"/>
        </w:rPr>
        <w:t xml:space="preserve"> </w:t>
      </w:r>
      <w:r w:rsidRPr="00D15C6D">
        <w:rPr>
          <w:color w:val="000000" w:themeColor="text1"/>
          <w:sz w:val="28"/>
          <w:szCs w:val="28"/>
          <w:lang w:val="kk-KZ"/>
        </w:rPr>
        <w:t>адамның кәсіби қызметтің жүктемелеріне байланысты маңызды зияткерлік және жағымсыз эмоцияларға төтеп беру қабілеті.</w:t>
      </w:r>
    </w:p>
    <w:p w14:paraId="63409F2B" w14:textId="2772FC7E"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 xml:space="preserve">Рефлексия </w:t>
      </w:r>
      <w:r w:rsidR="00593E14">
        <w:rPr>
          <w:color w:val="000000" w:themeColor="text1"/>
          <w:sz w:val="28"/>
          <w:szCs w:val="28"/>
          <w:lang w:val="kk-KZ"/>
        </w:rPr>
        <w:t>–</w:t>
      </w:r>
      <w:r w:rsidRPr="00D15C6D">
        <w:rPr>
          <w:color w:val="000000" w:themeColor="text1"/>
          <w:sz w:val="28"/>
          <w:szCs w:val="28"/>
          <w:lang w:val="kk-KZ"/>
        </w:rPr>
        <w:t xml:space="preserve"> адамның сыни талдауға және  өз өмірінің мәні туралы ойлай алу қабілеті.</w:t>
      </w:r>
    </w:p>
    <w:p w14:paraId="4127211E" w14:textId="0B7F3232"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lastRenderedPageBreak/>
        <w:t>Ойлау тұжырымдамасы</w:t>
      </w:r>
      <w:r w:rsidR="00A3715F">
        <w:rPr>
          <w:i/>
          <w:color w:val="000000" w:themeColor="text1"/>
          <w:sz w:val="28"/>
          <w:szCs w:val="28"/>
          <w:lang w:val="kk-KZ"/>
        </w:rPr>
        <w:t xml:space="preserve"> </w:t>
      </w:r>
      <w:r w:rsidR="00593E14">
        <w:rPr>
          <w:color w:val="000000" w:themeColor="text1"/>
          <w:sz w:val="28"/>
          <w:szCs w:val="28"/>
          <w:lang w:val="kk-KZ"/>
        </w:rPr>
        <w:t>–</w:t>
      </w:r>
      <w:r w:rsidR="00A3715F">
        <w:rPr>
          <w:color w:val="000000" w:themeColor="text1"/>
          <w:sz w:val="28"/>
          <w:szCs w:val="28"/>
          <w:lang w:val="kk-KZ"/>
        </w:rPr>
        <w:t xml:space="preserve"> </w:t>
      </w:r>
      <w:r w:rsidRPr="00D15C6D">
        <w:rPr>
          <w:color w:val="000000" w:themeColor="text1"/>
          <w:sz w:val="28"/>
          <w:szCs w:val="28"/>
          <w:lang w:val="kk-KZ"/>
        </w:rPr>
        <w:t>нақты жағдайды дұрыс қабылдау қабілеті. Яғни, объектінің немесе құбылыстың мәнін ажырата білу, оның себебін көру және салдарын болжау, ақпаратты жүйелеу, әлемнің тұтас бейнесін құру мүмкіндігі.</w:t>
      </w:r>
    </w:p>
    <w:p w14:paraId="152E5657" w14:textId="4EAFC60C"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Коммуникативтілік</w:t>
      </w:r>
      <w:r w:rsidR="00593E14">
        <w:rPr>
          <w:i/>
          <w:color w:val="000000" w:themeColor="text1"/>
          <w:sz w:val="28"/>
          <w:szCs w:val="28"/>
          <w:lang w:val="kk-KZ"/>
        </w:rPr>
        <w:t xml:space="preserve"> </w:t>
      </w:r>
      <w:r w:rsidR="00593E14">
        <w:rPr>
          <w:color w:val="000000" w:themeColor="text1"/>
          <w:sz w:val="28"/>
          <w:szCs w:val="28"/>
          <w:lang w:val="kk-KZ"/>
        </w:rPr>
        <w:t xml:space="preserve">– </w:t>
      </w:r>
      <w:r w:rsidRPr="00D15C6D">
        <w:rPr>
          <w:color w:val="000000" w:themeColor="text1"/>
          <w:sz w:val="28"/>
          <w:szCs w:val="28"/>
          <w:lang w:val="kk-KZ"/>
        </w:rPr>
        <w:t>адамдармен тез және оңай тіл табыса алу қабілеті [138]. Педагог-психолог клиент немесе арнайы тапсырыс беруші тұлғамен түсінікті тілде сөйлесе алуы. Қашықтықты сақтай отырып, психологиялық тұрғыдан дұрыс өзара әрекеттесу қабілетімен байланысты жақсарту үшін сөйлеуді сұхбаттасушының сөзіне жақындата білу маңызды, бұл ретте нарративке жүгіну жұмыстың оңтайлы шешілуіне септігін тигізеді.</w:t>
      </w:r>
    </w:p>
    <w:p w14:paraId="2DB3044D" w14:textId="484D9C71"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Педагог-психологтердің нарратив</w:t>
      </w:r>
      <w:r w:rsidR="00CC5C71">
        <w:rPr>
          <w:color w:val="000000" w:themeColor="text1"/>
          <w:sz w:val="28"/>
          <w:szCs w:val="28"/>
          <w:lang w:val="kk-KZ"/>
        </w:rPr>
        <w:t>ке</w:t>
      </w:r>
      <w:r w:rsidRPr="00D15C6D">
        <w:rPr>
          <w:color w:val="000000" w:themeColor="text1"/>
          <w:sz w:val="28"/>
          <w:szCs w:val="28"/>
          <w:lang w:val="kk-KZ"/>
        </w:rPr>
        <w:t xml:space="preserve"> қабілеті</w:t>
      </w:r>
      <w:r w:rsidR="00CC5C71">
        <w:rPr>
          <w:color w:val="000000" w:themeColor="text1"/>
          <w:sz w:val="28"/>
          <w:szCs w:val="28"/>
          <w:lang w:val="kk-KZ"/>
        </w:rPr>
        <w:t>лігі</w:t>
      </w:r>
      <w:r w:rsidRPr="00D15C6D">
        <w:rPr>
          <w:color w:val="000000" w:themeColor="text1"/>
          <w:sz w:val="28"/>
          <w:szCs w:val="28"/>
          <w:lang w:val="kk-KZ"/>
        </w:rPr>
        <w:t>нің көрінуі балалармен жұмысты ұйымдастыру барысында байқалады. Педагог-психологтердің нарратив тұғыры шеңберінде балалармен жұмыс істеуі барысында негізгі қағидалар сақталуы керек, атап айтқанда:</w:t>
      </w:r>
    </w:p>
    <w:p w14:paraId="47B8B665" w14:textId="4A9032CB"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мектептегі қатаң регламенттелген оқытудан бас тарту, баланың өз білімін жобалауына мүмкіндік жасау (мұғалім жаңа материалды қаншалықты тиімді жеткізсе де, білімді мұғалімнің басынан баланың басына тікелей трансплантациялау мүмкін емес);</w:t>
      </w:r>
    </w:p>
    <w:p w14:paraId="143A11EB" w14:textId="35BEADB5" w:rsidR="00771CB2" w:rsidRPr="00D15C6D" w:rsidRDefault="00A3715F" w:rsidP="00725639">
      <w:pPr>
        <w:ind w:firstLine="709"/>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балалардың тәжірибе жасауын құптау, балалар тәжірибесін есепке алу;</w:t>
      </w:r>
    </w:p>
    <w:p w14:paraId="12CE13F4" w14:textId="42DB9B23" w:rsidR="00771CB2" w:rsidRPr="00D15C6D" w:rsidRDefault="00A3715F" w:rsidP="00725639">
      <w:pPr>
        <w:ind w:firstLine="709"/>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оқу-тәрбие үдерісінің балалардың күнделікті өмірімен, олардың өзіндік іс-әрекетім</w:t>
      </w:r>
      <w:r>
        <w:rPr>
          <w:color w:val="000000" w:themeColor="text1"/>
          <w:sz w:val="28"/>
          <w:szCs w:val="28"/>
          <w:lang w:val="kk-KZ"/>
        </w:rPr>
        <w:t>ен (ойын, шығармашылық, және т.</w:t>
      </w:r>
      <w:r w:rsidR="00771CB2" w:rsidRPr="00D15C6D">
        <w:rPr>
          <w:color w:val="000000" w:themeColor="text1"/>
          <w:sz w:val="28"/>
          <w:szCs w:val="28"/>
          <w:lang w:val="kk-KZ"/>
        </w:rPr>
        <w:t>б.) өзара байланысын қамтамасыз ету;</w:t>
      </w:r>
    </w:p>
    <w:p w14:paraId="06E0383C" w14:textId="461E9330" w:rsidR="00771CB2" w:rsidRPr="00D15C6D" w:rsidRDefault="00A3715F" w:rsidP="00725639">
      <w:pPr>
        <w:ind w:firstLine="709"/>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балаларды дамытатын пәндік ортаны құру;</w:t>
      </w:r>
    </w:p>
    <w:p w14:paraId="62D9F8F0" w14:textId="64776BF9"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нарративтік тұғырларды балалар қызметінің түрлерін қамтитын оқытуды ұйымдастырудың алуан түрлі нысандарында тиімді пайдалану;</w:t>
      </w:r>
    </w:p>
    <w:p w14:paraId="5F2FF04B" w14:textId="140CCF60"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«жақын даму аймағына» бағдар жасау, әртүрлі шешімдері болатын  міндеттерді алға қою;</w:t>
      </w:r>
    </w:p>
    <w:p w14:paraId="4D2256AB" w14:textId="2121A4D0"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балалардың қозғалыс белсенділігін қамтамасыз ететін түрлі үлгідегі жұмыстарды енгізу;</w:t>
      </w:r>
    </w:p>
    <w:p w14:paraId="3963CDC4" w14:textId="3467C35B"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оқыту мазмұнының циклдік және жобалық ұйымдастырылуын пайдалану;</w:t>
      </w:r>
    </w:p>
    <w:p w14:paraId="44D9A468" w14:textId="1D440BA5"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ойын әдістерін кеңінен қолдану; </w:t>
      </w:r>
    </w:p>
    <w:p w14:paraId="6C84F934" w14:textId="75D0241A"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балалар үшін жағымды эмоционалды жағдайларды құру;</w:t>
      </w:r>
    </w:p>
    <w:p w14:paraId="44592E69" w14:textId="66E5D8D5"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 xml:space="preserve">– </w:t>
      </w:r>
      <w:r w:rsidR="00771CB2" w:rsidRPr="00D15C6D">
        <w:rPr>
          <w:color w:val="000000" w:themeColor="text1"/>
          <w:sz w:val="28"/>
          <w:szCs w:val="28"/>
          <w:lang w:val="kk-KZ"/>
        </w:rPr>
        <w:t>балаға құрбыларына, (сыныптастарына) бағдарлануға, өзара байланыс жасау, үйрену мүмкіндігін қамтамасыз ету (тек ересек адамнан ғана емес);</w:t>
      </w:r>
    </w:p>
    <w:p w14:paraId="2C5648FD" w14:textId="54760FE4"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білім беру үдерісі барысында ересектердің балалармен және балалардың өзара қарым-қатынасын жетекші диалогтық нысан ретінде бөліп көрсету, бұл баланың белсенділігін, бастамашылығын дамытуды қамтамасыз етеді, үлкендерге деген құрмет пен сенімді қалыптастырады;</w:t>
      </w:r>
    </w:p>
    <w:p w14:paraId="053AD965" w14:textId="2AA1990B"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күтілетін нәтижелер және олардың сараптамасы (даму динамикасы) - балалардағы жеке және ұжымдық өзгерістер (оқу үдерісінде ойын ауқымының көлемін, жеке және ұжымдық әрекеттерді кеңейту, қиялды шыңдау, балалардың құзыреттілігін дамыту);</w:t>
      </w:r>
    </w:p>
    <w:p w14:paraId="3DB2B61B" w14:textId="021BBEB2"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lastRenderedPageBreak/>
        <w:t>–</w:t>
      </w:r>
      <w:r w:rsidR="00771CB2" w:rsidRPr="00D15C6D">
        <w:rPr>
          <w:color w:val="000000" w:themeColor="text1"/>
          <w:sz w:val="28"/>
          <w:szCs w:val="28"/>
          <w:lang w:val="kk-KZ"/>
        </w:rPr>
        <w:t xml:space="preserve"> жақын даму аймағы ересектердің қолдауымен баланың дамуындағы сапалық өзгерістерді анықтау.</w:t>
      </w:r>
    </w:p>
    <w:p w14:paraId="0C010F6A" w14:textId="1494DD62" w:rsidR="00771CB2" w:rsidRPr="00D15C6D" w:rsidRDefault="00771CB2" w:rsidP="00725639">
      <w:pPr>
        <w:ind w:firstLine="709"/>
        <w:jc w:val="both"/>
        <w:rPr>
          <w:color w:val="000000" w:themeColor="text1"/>
          <w:sz w:val="28"/>
          <w:szCs w:val="28"/>
          <w:lang w:val="kk-KZ"/>
        </w:rPr>
      </w:pPr>
      <w:bookmarkStart w:id="71" w:name="_Hlk128255209"/>
      <w:r w:rsidRPr="00D15C6D">
        <w:rPr>
          <w:color w:val="000000" w:themeColor="text1"/>
          <w:sz w:val="28"/>
          <w:szCs w:val="28"/>
          <w:lang w:val="kk-KZ"/>
        </w:rPr>
        <w:t xml:space="preserve">Түйіндей келе, </w:t>
      </w:r>
      <w:r w:rsidR="00CC5C71">
        <w:rPr>
          <w:color w:val="000000" w:themeColor="text1"/>
          <w:sz w:val="28"/>
          <w:szCs w:val="28"/>
          <w:lang w:val="kk-KZ"/>
        </w:rPr>
        <w:t xml:space="preserve">болашақ </w:t>
      </w:r>
      <w:r w:rsidRPr="00D15C6D">
        <w:rPr>
          <w:color w:val="000000" w:themeColor="text1"/>
          <w:sz w:val="28"/>
          <w:szCs w:val="28"/>
          <w:lang w:val="kk-KZ"/>
        </w:rPr>
        <w:t>педагог-</w:t>
      </w:r>
      <w:r w:rsidRPr="00CC5C71">
        <w:rPr>
          <w:color w:val="000000" w:themeColor="text1"/>
          <w:sz w:val="28"/>
          <w:szCs w:val="28"/>
          <w:lang w:val="kk-KZ"/>
        </w:rPr>
        <w:t xml:space="preserve">психологтердің </w:t>
      </w:r>
      <w:r w:rsidR="00CC5C71" w:rsidRPr="00CC5C71">
        <w:rPr>
          <w:color w:val="000000" w:themeColor="text1"/>
          <w:sz w:val="28"/>
          <w:szCs w:val="28"/>
          <w:lang w:val="kk-KZ"/>
        </w:rPr>
        <w:t>кәсіби-тұлғалық дамуында</w:t>
      </w:r>
      <w:r w:rsidR="00CC5C71">
        <w:rPr>
          <w:color w:val="000000" w:themeColor="text1"/>
          <w:sz w:val="28"/>
          <w:szCs w:val="28"/>
          <w:lang w:val="kk-KZ"/>
        </w:rPr>
        <w:t xml:space="preserve"> нарративке қабілеттіліктің маңыздылығы</w:t>
      </w:r>
      <w:r w:rsidRPr="00D15C6D">
        <w:rPr>
          <w:color w:val="000000" w:themeColor="text1"/>
          <w:sz w:val="28"/>
          <w:szCs w:val="28"/>
          <w:lang w:val="kk-KZ"/>
        </w:rPr>
        <w:t>:</w:t>
      </w:r>
    </w:p>
    <w:p w14:paraId="1FB914AD" w14:textId="378B6F49"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ересек пен баланың толыққанды байланысын өзара қарым-қатынас кеңістігін құру, жеке және әлеуметтік қатынастарды дамытуға ықпал етеді;</w:t>
      </w:r>
    </w:p>
    <w:p w14:paraId="1A5AE90C" w14:textId="57BDF463"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балалардың жеке және әлеуметтік тәжірибесін сабақтастыра отырып, тиімді педагогикалық қарым-қатынасты құруға, жеке басының тәжірибесі контексінде танымдық және басқа да балалар іс-әрекетінің қол</w:t>
      </w:r>
      <w:r w:rsidR="00CC5C71">
        <w:rPr>
          <w:color w:val="000000" w:themeColor="text1"/>
          <w:sz w:val="28"/>
          <w:szCs w:val="28"/>
          <w:lang w:val="kk-KZ"/>
        </w:rPr>
        <w:t xml:space="preserve"> </w:t>
      </w:r>
      <w:r w:rsidR="00771CB2" w:rsidRPr="00D15C6D">
        <w:rPr>
          <w:color w:val="000000" w:themeColor="text1"/>
          <w:sz w:val="28"/>
          <w:szCs w:val="28"/>
          <w:lang w:val="kk-KZ"/>
        </w:rPr>
        <w:t>жетімділігін қамтамасыз етуге септігін тигізеді;</w:t>
      </w:r>
    </w:p>
    <w:p w14:paraId="2CAB2DAE" w14:textId="407F34D9"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әлеуметтік-білім беру ортасын құру үдерісін белсендіреді;</w:t>
      </w:r>
    </w:p>
    <w:p w14:paraId="3E042827" w14:textId="6035A6B2"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балалардың әлеуметтік тәжірибесін білім беру қатынастарының ресурсы ретінде біріктіреді</w:t>
      </w:r>
      <w:r>
        <w:rPr>
          <w:color w:val="000000" w:themeColor="text1"/>
          <w:sz w:val="28"/>
          <w:szCs w:val="28"/>
          <w:lang w:val="kk-KZ"/>
        </w:rPr>
        <w:t>;</w:t>
      </w:r>
    </w:p>
    <w:p w14:paraId="408545FF" w14:textId="0DF7DDA5" w:rsidR="00771CB2" w:rsidRPr="00D15C6D" w:rsidRDefault="00A3715F"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баланың жеке</w:t>
      </w:r>
      <w:r w:rsidR="00CC5C71">
        <w:rPr>
          <w:color w:val="000000" w:themeColor="text1"/>
          <w:sz w:val="28"/>
          <w:szCs w:val="28"/>
          <w:lang w:val="kk-KZ"/>
        </w:rPr>
        <w:t xml:space="preserve"> </w:t>
      </w:r>
      <w:r w:rsidR="00771CB2" w:rsidRPr="00D15C6D">
        <w:rPr>
          <w:color w:val="000000" w:themeColor="text1"/>
          <w:sz w:val="28"/>
          <w:szCs w:val="28"/>
          <w:lang w:val="kk-KZ"/>
        </w:rPr>
        <w:t xml:space="preserve">басының, тұлғалық қалыптасуына септігін тигізеді. </w:t>
      </w:r>
    </w:p>
    <w:p w14:paraId="6D7D84C5" w14:textId="77777777" w:rsidR="00EF5F77"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Жоғарыда жасалған талдаулар негізінде біз болашақ педагог-психологтердің кәсіби-тұлғалық дамуындағы нарративке қабілеттіліктің маңызын қарастыра отырып нарратив компоненттерін,  педагог-психологтің нарративтік талдауларды кәсіби қызметінде қолданудың тиімділігін, олардың кәсіби-тұлғалық дамуындағы нарративке қабілеттілігін қажет ететін жұмыс түрлерін, нарративке қабілеттілігін арттырудағы тұлғалық қасиеттеріне талдау жасадық. </w:t>
      </w:r>
      <w:bookmarkEnd w:id="71"/>
    </w:p>
    <w:p w14:paraId="6C85AE41" w14:textId="77777777" w:rsidR="00EF5F77" w:rsidRPr="00A3715F" w:rsidRDefault="00EF5F77" w:rsidP="00725639">
      <w:pPr>
        <w:ind w:firstLine="709"/>
        <w:jc w:val="both"/>
        <w:rPr>
          <w:color w:val="000000" w:themeColor="text1"/>
          <w:sz w:val="28"/>
          <w:szCs w:val="28"/>
          <w:lang w:val="kk-KZ"/>
        </w:rPr>
      </w:pPr>
    </w:p>
    <w:p w14:paraId="42B66499" w14:textId="2D37353A" w:rsidR="00EF5F77" w:rsidRPr="00EF5F77" w:rsidRDefault="00EF5F77" w:rsidP="00725639">
      <w:pPr>
        <w:ind w:firstLine="709"/>
        <w:jc w:val="both"/>
        <w:rPr>
          <w:b/>
          <w:bCs/>
          <w:color w:val="000000" w:themeColor="text1"/>
          <w:sz w:val="28"/>
          <w:szCs w:val="28"/>
          <w:lang w:val="kk-KZ"/>
        </w:rPr>
      </w:pPr>
      <w:r w:rsidRPr="00EF5F77">
        <w:rPr>
          <w:b/>
          <w:bCs/>
          <w:color w:val="000000" w:themeColor="text1"/>
          <w:sz w:val="28"/>
          <w:szCs w:val="28"/>
          <w:lang w:val="kk-KZ"/>
        </w:rPr>
        <w:t xml:space="preserve">1.3 </w:t>
      </w:r>
      <w:r w:rsidR="00771CB2" w:rsidRPr="00EF5F77">
        <w:rPr>
          <w:b/>
          <w:bCs/>
          <w:color w:val="000000" w:themeColor="text1"/>
          <w:sz w:val="28"/>
          <w:szCs w:val="28"/>
          <w:lang w:val="kk-KZ"/>
        </w:rPr>
        <w:t xml:space="preserve">Болашақ педагог-психологтердің нарративке қабілеттілігін дамытудың әдіснамалық қағидалары </w:t>
      </w:r>
    </w:p>
    <w:p w14:paraId="002E81FF" w14:textId="22EED084" w:rsidR="00EF5F77" w:rsidRPr="00EF5F77" w:rsidRDefault="00771CB2" w:rsidP="00725639">
      <w:pPr>
        <w:ind w:firstLine="709"/>
        <w:jc w:val="both"/>
        <w:rPr>
          <w:color w:val="000000" w:themeColor="text1"/>
          <w:sz w:val="28"/>
          <w:szCs w:val="28"/>
          <w:lang w:val="kk-KZ"/>
        </w:rPr>
      </w:pPr>
      <w:r w:rsidRPr="00EF5F77">
        <w:rPr>
          <w:color w:val="000000" w:themeColor="text1"/>
          <w:sz w:val="28"/>
          <w:szCs w:val="28"/>
          <w:lang w:val="kk-KZ"/>
        </w:rPr>
        <w:t xml:space="preserve">Болашақ педагог-психологтердің нарративке қабілеттілігін дамытудың  әдіснамалық қағидаларын қарастыруда келесідей нарративтік тұғырлардағы бірнеше қағидаларды қарастырып өтейік. </w:t>
      </w:r>
      <w:bookmarkStart w:id="72" w:name="_Hlk120010751"/>
    </w:p>
    <w:p w14:paraId="5FF96B4D" w14:textId="43D8D53B" w:rsidR="00771CB2" w:rsidRPr="00EF5F77" w:rsidRDefault="00771CB2" w:rsidP="00725639">
      <w:pPr>
        <w:ind w:firstLine="709"/>
        <w:jc w:val="both"/>
        <w:rPr>
          <w:b/>
          <w:bCs/>
          <w:color w:val="000000" w:themeColor="text1"/>
          <w:sz w:val="28"/>
          <w:szCs w:val="28"/>
          <w:lang w:val="kk-KZ"/>
        </w:rPr>
      </w:pPr>
      <w:r w:rsidRPr="00EF5F77">
        <w:rPr>
          <w:color w:val="000000" w:themeColor="text1"/>
          <w:sz w:val="28"/>
          <w:szCs w:val="28"/>
          <w:lang w:val="kk-KZ"/>
        </w:rPr>
        <w:t xml:space="preserve">Әлеуметтік конструкционизм </w:t>
      </w:r>
      <w:bookmarkEnd w:id="72"/>
      <w:r w:rsidRPr="00EF5F77">
        <w:rPr>
          <w:color w:val="000000" w:themeColor="text1"/>
          <w:sz w:val="28"/>
          <w:szCs w:val="28"/>
          <w:lang w:val="kk-KZ"/>
        </w:rPr>
        <w:t>қағидасы. Көптеген нарративтік зерттеулердің философиялық негізі әлеуметтік конструкционизм идеяларына негізделген. К.Дж.</w:t>
      </w:r>
      <w:r w:rsidR="00A3715F">
        <w:rPr>
          <w:color w:val="000000" w:themeColor="text1"/>
          <w:sz w:val="28"/>
          <w:szCs w:val="28"/>
          <w:lang w:val="kk-KZ"/>
        </w:rPr>
        <w:t xml:space="preserve"> </w:t>
      </w:r>
      <w:r w:rsidRPr="00EF5F77">
        <w:rPr>
          <w:color w:val="000000" w:themeColor="text1"/>
          <w:sz w:val="28"/>
          <w:szCs w:val="28"/>
          <w:lang w:val="kk-KZ"/>
        </w:rPr>
        <w:t>Джердженнің (</w:t>
      </w:r>
      <w:r w:rsidRPr="00EF5F77">
        <w:rPr>
          <w:color w:val="000000" w:themeColor="text1"/>
          <w:sz w:val="28"/>
          <w:szCs w:val="28"/>
          <w:shd w:val="clear" w:color="auto" w:fill="FFFFFF"/>
          <w:lang w:val="kk-KZ"/>
        </w:rPr>
        <w:t xml:space="preserve">англ. Kenneth J. Gergen </w:t>
      </w:r>
      <w:r w:rsidRPr="00EF5F77">
        <w:rPr>
          <w:color w:val="000000" w:themeColor="text1"/>
          <w:sz w:val="28"/>
          <w:szCs w:val="28"/>
          <w:lang w:val="kk-KZ"/>
        </w:rPr>
        <w:t>1995) көзқарасы бойынша «әлемді түсіну өзара қарым-қатынасқа түсетін адамдардың белсенді, әрі бірлескен іс-әрекетінің нәтижесі» дейді [139]. Бұл, негізінен адамдардың өзара қарым-қатынасын, олар өздері өмір сүретін әлемін түсінудегі тілдік іс-әрекетімен сипатталады. Әлеуметтік конструкционизм қағидасы бойынша-бұл әлем өздігінен өмір сүрмейді, алайда тілдік қатынастар үдерісінде құрылады. Әрине, түрлі саладағы ғалымдар, соның ішінде психологт</w:t>
      </w:r>
      <w:r w:rsidR="00CC5C71" w:rsidRPr="00EF5F77">
        <w:rPr>
          <w:color w:val="000000" w:themeColor="text1"/>
          <w:sz w:val="28"/>
          <w:szCs w:val="28"/>
          <w:lang w:val="kk-KZ"/>
        </w:rPr>
        <w:t>е</w:t>
      </w:r>
      <w:r w:rsidRPr="00EF5F77">
        <w:rPr>
          <w:color w:val="000000" w:themeColor="text1"/>
          <w:sz w:val="28"/>
          <w:szCs w:val="28"/>
          <w:lang w:val="kk-KZ"/>
        </w:rPr>
        <w:t>р үшін, бұл тілдік «конструкционизмге» деген ғылыми қызығушылық тудыруда</w:t>
      </w:r>
      <w:r w:rsidR="00CC5C71" w:rsidRPr="00EF5F77">
        <w:rPr>
          <w:color w:val="000000" w:themeColor="text1"/>
          <w:sz w:val="28"/>
          <w:szCs w:val="28"/>
          <w:lang w:val="kk-KZ"/>
        </w:rPr>
        <w:t>. Б</w:t>
      </w:r>
      <w:r w:rsidRPr="00EF5F77">
        <w:rPr>
          <w:color w:val="000000" w:themeColor="text1"/>
          <w:sz w:val="28"/>
          <w:szCs w:val="28"/>
          <w:lang w:val="kk-KZ"/>
        </w:rPr>
        <w:t xml:space="preserve">ұл ретте «физика немесе тарих ғылымы өз әлемін құрудың жолдарын егжей-тегжейлі зерттеудің мағынасы бар сияқты болғандай, біз өзіміздің өмірбаянымызды констуркционизм тұрғысынан зерттеуіміз керек емес пе?» </w:t>
      </w:r>
      <w:r w:rsidR="000F25BB">
        <w:rPr>
          <w:color w:val="000000" w:themeColor="text1"/>
          <w:sz w:val="28"/>
          <w:szCs w:val="28"/>
          <w:lang w:val="kk-KZ"/>
        </w:rPr>
        <w:t>–</w:t>
      </w:r>
      <w:r w:rsidRPr="00EF5F77">
        <w:rPr>
          <w:color w:val="000000" w:themeColor="text1"/>
          <w:sz w:val="28"/>
          <w:szCs w:val="28"/>
          <w:lang w:val="kk-KZ"/>
        </w:rPr>
        <w:t xml:space="preserve"> деген пікірді Дж.</w:t>
      </w:r>
      <w:r w:rsidR="00A3715F">
        <w:rPr>
          <w:color w:val="000000" w:themeColor="text1"/>
          <w:sz w:val="28"/>
          <w:szCs w:val="28"/>
          <w:lang w:val="kk-KZ"/>
        </w:rPr>
        <w:t> </w:t>
      </w:r>
      <w:r w:rsidRPr="00EF5F77">
        <w:rPr>
          <w:color w:val="000000" w:themeColor="text1"/>
          <w:sz w:val="28"/>
          <w:szCs w:val="28"/>
          <w:lang w:val="kk-KZ"/>
        </w:rPr>
        <w:t>Брунер (2005) алға тартады. Ал, конструкционизм қағидасы арқылы біз әр адамның өмірбаянының негізінде оның ерекшеліктерін түсіне аламыз.</w:t>
      </w:r>
      <w:r w:rsidRPr="00D15C6D">
        <w:rPr>
          <w:color w:val="000000" w:themeColor="text1"/>
          <w:lang w:val="kk-KZ"/>
        </w:rPr>
        <w:t xml:space="preserve"> </w:t>
      </w:r>
    </w:p>
    <w:p w14:paraId="7E966101" w14:textId="6C5C16AE"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Конструкционализмің бір саласы болып табылатын әлеуметтік конструкционизмнің теориялық негізін құруға септігін тигізген Т.</w:t>
      </w:r>
      <w:r w:rsidR="00A3715F">
        <w:rPr>
          <w:color w:val="000000" w:themeColor="text1"/>
          <w:sz w:val="28"/>
          <w:szCs w:val="28"/>
          <w:lang w:val="kk-KZ"/>
        </w:rPr>
        <w:t xml:space="preserve"> </w:t>
      </w:r>
      <w:r w:rsidRPr="00D15C6D">
        <w:rPr>
          <w:color w:val="000000" w:themeColor="text1"/>
          <w:sz w:val="28"/>
          <w:szCs w:val="28"/>
          <w:lang w:val="kk-KZ"/>
        </w:rPr>
        <w:t xml:space="preserve">Бергер мен </w:t>
      </w:r>
      <w:r w:rsidRPr="00D15C6D">
        <w:rPr>
          <w:color w:val="000000" w:themeColor="text1"/>
          <w:sz w:val="28"/>
          <w:szCs w:val="28"/>
          <w:lang w:val="kk-KZ"/>
        </w:rPr>
        <w:lastRenderedPageBreak/>
        <w:t>П.</w:t>
      </w:r>
      <w:r w:rsidR="00A3715F">
        <w:rPr>
          <w:color w:val="000000" w:themeColor="text1"/>
          <w:sz w:val="28"/>
          <w:szCs w:val="28"/>
          <w:lang w:val="kk-KZ"/>
        </w:rPr>
        <w:t> </w:t>
      </w:r>
      <w:r w:rsidRPr="00D15C6D">
        <w:rPr>
          <w:color w:val="000000" w:themeColor="text1"/>
          <w:sz w:val="28"/>
          <w:szCs w:val="28"/>
          <w:lang w:val="kk-KZ"/>
        </w:rPr>
        <w:t xml:space="preserve">Лукманның «Шындықтың әлеуметтік құрылымы» атты еңбегі (1995) септігін тигізді [140].  </w:t>
      </w:r>
    </w:p>
    <w:p w14:paraId="6A14631D" w14:textId="342DAEC9"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Көптеген ғалымдар психологиялық ұғымдарды объективті психологиялық күйлер ретінде емес, табиғаты бойынша тарихи анықталған, әлеуметтік көріністер ретінде, олардың лингвистикалық қолданылуы тұрғысынан қарастыруды ұсынады. Олардың пайымдауы бойынша «Әлемді түсіндіретін ұғымдар әлеуметтік артефактілер, адамдар арасындағы өзара қарым-қатынастың тарихи өнімдері болып табылады. Конструкционизм тұрғысынан алғанда әлемді түсіну автоматты немесе табиғи процесс емес, әлемді түсіну адамдардың белсенді бірлескен іс-әрекетінің нәтижесі» -деген пікірді ұсынамыз. Бұл ретте Л.С.</w:t>
      </w:r>
      <w:r w:rsidR="00CC5C71">
        <w:rPr>
          <w:color w:val="000000" w:themeColor="text1"/>
          <w:sz w:val="28"/>
          <w:szCs w:val="28"/>
          <w:lang w:val="kk-KZ"/>
        </w:rPr>
        <w:t xml:space="preserve"> </w:t>
      </w:r>
      <w:r w:rsidRPr="00D15C6D">
        <w:rPr>
          <w:color w:val="000000" w:themeColor="text1"/>
          <w:sz w:val="28"/>
          <w:szCs w:val="28"/>
          <w:lang w:val="kk-KZ"/>
        </w:rPr>
        <w:t>Выготскийдің идеялары әлеуметтік конструкционизмге айтарлықтай әсер еткендігін атап өтуге болады. Жоғары психикалық функциялар (оның ішінде сана және «Мен»-нің құрылымы) мәдени және тарихи тұрғыдан шартталған, әрі ол қарым-қатынас пен бірлескен іс-әрекет үдерісінде пайда болады. Л.С.</w:t>
      </w:r>
      <w:r w:rsidR="00A3715F">
        <w:rPr>
          <w:color w:val="000000" w:themeColor="text1"/>
          <w:sz w:val="28"/>
          <w:szCs w:val="28"/>
          <w:lang w:val="kk-KZ"/>
        </w:rPr>
        <w:t xml:space="preserve"> </w:t>
      </w:r>
      <w:r w:rsidRPr="00D15C6D">
        <w:rPr>
          <w:color w:val="000000" w:themeColor="text1"/>
          <w:sz w:val="28"/>
          <w:szCs w:val="28"/>
          <w:lang w:val="kk-KZ"/>
        </w:rPr>
        <w:t xml:space="preserve">Выготскийдің көзқарасы бойынша «Тұлғаны басқалар қабылдағандай, өзі үшінде сондай бола алады»- деген пікірді айтады [140, </w:t>
      </w:r>
      <w:r w:rsidR="00A3715F">
        <w:rPr>
          <w:color w:val="000000" w:themeColor="text1"/>
          <w:sz w:val="28"/>
          <w:szCs w:val="28"/>
          <w:lang w:val="kk-KZ"/>
        </w:rPr>
        <w:t xml:space="preserve">с. </w:t>
      </w:r>
      <w:r w:rsidRPr="00D15C6D">
        <w:rPr>
          <w:color w:val="000000" w:themeColor="text1"/>
          <w:sz w:val="28"/>
          <w:szCs w:val="28"/>
          <w:lang w:val="kk-KZ"/>
        </w:rPr>
        <w:t xml:space="preserve">123].  </w:t>
      </w:r>
    </w:p>
    <w:p w14:paraId="2B2B4433"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Әлеуметтік конструкционизм дәстүрлі субъект-объектілік дуализмнен бас тарту. Бұл ретте білімді менталды қабылдау теориясын оны басқа қырынан қарау қажеттігін алға тартады. Сонымен қатар, конструкционизмді жақтаушылар психологиядағы көптеген классикалық тұжырымдамалардан бас тартуды, олардың көпшілігі бұрын жеке қасиеттер ретінде түсінілген, дәлірек айтқанда, оларды дискурсивті мәлімет деп санамауды ұсынады. Мұндай тенденциялар жеке басының сәйкестігі мәселесіне айтарлықтай әсер етеді, ол әлеуметтік дискурс саласына ығыстырылып, бірлескен әлеуметтік конструкционизмді құра бастайды.</w:t>
      </w:r>
    </w:p>
    <w:p w14:paraId="35E42B40" w14:textId="579722A5"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Н.</w:t>
      </w:r>
      <w:r w:rsidR="00A3715F">
        <w:rPr>
          <w:color w:val="000000" w:themeColor="text1"/>
          <w:sz w:val="28"/>
          <w:szCs w:val="28"/>
          <w:lang w:val="kk-KZ"/>
        </w:rPr>
        <w:t xml:space="preserve"> </w:t>
      </w:r>
      <w:r w:rsidRPr="00D15C6D">
        <w:rPr>
          <w:color w:val="000000" w:themeColor="text1"/>
          <w:sz w:val="28"/>
          <w:szCs w:val="28"/>
          <w:lang w:val="kk-KZ"/>
        </w:rPr>
        <w:t xml:space="preserve">Филлипс және </w:t>
      </w:r>
      <w:r w:rsidR="00CC5C71">
        <w:rPr>
          <w:color w:val="000000" w:themeColor="text1"/>
          <w:sz w:val="28"/>
          <w:szCs w:val="28"/>
          <w:lang w:val="kk-KZ"/>
        </w:rPr>
        <w:t xml:space="preserve">Д. </w:t>
      </w:r>
      <w:r w:rsidRPr="00D15C6D">
        <w:rPr>
          <w:color w:val="000000" w:themeColor="text1"/>
          <w:sz w:val="28"/>
          <w:szCs w:val="28"/>
          <w:lang w:val="kk-KZ"/>
        </w:rPr>
        <w:t xml:space="preserve">Харди бойынша «Дискурс дегеніміз – «әлеуметтік әлемге баратын жолды емес, әлеуеттік әлемді құру» [141]. «Дискурс танымынсыз әлемді тану мүмкін емес» деп түсінідіріледі. </w:t>
      </w:r>
    </w:p>
    <w:p w14:paraId="0D5BFE1C"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Қазіргі таңда әлеуметтік конструкционизм әлеуметтік ғылымдардағы ең маңызды қағидалардың бірі болып табылады. </w:t>
      </w:r>
    </w:p>
    <w:p w14:paraId="1D303311"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Әлеуметтік конструкционизм қағидасы аясында ғылымда нақты жүзеге асырушылық, шынайылық, эмпиризм және эссенциализмнің әртүрлі нысандарын жан-жақты сынға алу жүзеге асырылды (Улановский, 2006) [142].</w:t>
      </w:r>
    </w:p>
    <w:p w14:paraId="5D23E42C" w14:textId="5C18F4AC"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Позитивизм парадигмасының конструктивистік парадигманы жақтаушылардан айырмашылығы, бейтарап зерттеу антифундаментализм, антирепрезентавизм ұстанымдарын бағалаудың жағымды өлшемдері мен зерттеудің  стандарттарынан бас тарту мүмкін емес деп санайды. </w:t>
      </w:r>
    </w:p>
    <w:p w14:paraId="44F55363" w14:textId="446F576E"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Әлеуметтік конструкционизм нарративті зерттеудің негізі ғана емес, сонымен қатар көптеген басқа да салалардың, соның ішінде дискурстық талдауда тиімді қолдану құралы болып табылады. Педагог-психолог жұмысындағы психологиялық кеңес беруде түрлі талдаулар жүргізу, қарым-қатынасты, өзекті мәселелерді анықтау мен оның шешілуіне қолдау көрсетуде </w:t>
      </w:r>
      <w:r w:rsidRPr="00D15C6D">
        <w:rPr>
          <w:color w:val="000000" w:themeColor="text1"/>
          <w:sz w:val="28"/>
          <w:szCs w:val="28"/>
          <w:lang w:val="kk-KZ"/>
        </w:rPr>
        <w:lastRenderedPageBreak/>
        <w:t xml:space="preserve">әлеуметтік конструкционизм қағидасын қолдану тиімді, әрі нәтижелі болатындығын атап өтуге болады. </w:t>
      </w:r>
    </w:p>
    <w:p w14:paraId="128CC9EB" w14:textId="545634F9"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Әлеуметтік конструкционизмнің </w:t>
      </w:r>
      <w:r w:rsidR="00CC5C71">
        <w:rPr>
          <w:color w:val="000000" w:themeColor="text1"/>
          <w:sz w:val="28"/>
          <w:szCs w:val="28"/>
          <w:lang w:val="kk-KZ"/>
        </w:rPr>
        <w:t xml:space="preserve">нарративті </w:t>
      </w:r>
      <w:r w:rsidRPr="00D15C6D">
        <w:rPr>
          <w:color w:val="000000" w:themeColor="text1"/>
          <w:sz w:val="28"/>
          <w:szCs w:val="28"/>
          <w:lang w:val="kk-KZ"/>
        </w:rPr>
        <w:t xml:space="preserve">талдаудан айырмашылығы «мәтіндік деректердің артында автордың психикалық субъективтілігін болжау қажет еместігінде. Біріншіден, мәтін көбінесе сөздік, тілдік ойындарға, белгілі бір аннотация жүйелеріне, әлеуметтік және мәдени топтарға байланысты. Бұл жағдайда жеке тұлғаның көмегі арқылы басқалардың өз ойнын жүргізуі. Тұлғаны тұрақты, тұтас деп қарастыру мүмкін емес, өйткені оған сыртқы қоршаған ортадағы адамдар ықпал етеді, ал ол сол ортаның негізінде құрылады. </w:t>
      </w:r>
    </w:p>
    <w:p w14:paraId="3E2B04C1" w14:textId="4E1DF0F3" w:rsidR="00771CB2" w:rsidRPr="00D15C6D" w:rsidRDefault="00771CB2" w:rsidP="00725639">
      <w:pPr>
        <w:ind w:firstLine="709"/>
        <w:jc w:val="both"/>
        <w:rPr>
          <w:color w:val="000000" w:themeColor="text1"/>
          <w:sz w:val="28"/>
          <w:szCs w:val="28"/>
          <w:lang w:val="kk-KZ"/>
        </w:rPr>
      </w:pPr>
      <w:bookmarkStart w:id="73" w:name="_Hlk120016689"/>
      <w:r w:rsidRPr="00D15C6D">
        <w:rPr>
          <w:color w:val="000000" w:themeColor="text1"/>
          <w:sz w:val="28"/>
          <w:szCs w:val="28"/>
          <w:lang w:val="kk-KZ"/>
        </w:rPr>
        <w:t>А.</w:t>
      </w:r>
      <w:r w:rsidR="00CC5C71">
        <w:rPr>
          <w:color w:val="000000" w:themeColor="text1"/>
          <w:sz w:val="28"/>
          <w:szCs w:val="28"/>
          <w:lang w:val="kk-KZ"/>
        </w:rPr>
        <w:t xml:space="preserve"> </w:t>
      </w:r>
      <w:r w:rsidRPr="00D15C6D">
        <w:rPr>
          <w:color w:val="000000" w:themeColor="text1"/>
          <w:sz w:val="28"/>
          <w:szCs w:val="28"/>
          <w:lang w:val="kk-KZ"/>
        </w:rPr>
        <w:t>Дэвис пен Р.</w:t>
      </w:r>
      <w:r w:rsidR="00CC5C71">
        <w:rPr>
          <w:color w:val="000000" w:themeColor="text1"/>
          <w:sz w:val="28"/>
          <w:szCs w:val="28"/>
          <w:lang w:val="kk-KZ"/>
        </w:rPr>
        <w:t xml:space="preserve"> </w:t>
      </w:r>
      <w:r w:rsidRPr="00D15C6D">
        <w:rPr>
          <w:color w:val="000000" w:themeColor="text1"/>
          <w:sz w:val="28"/>
          <w:szCs w:val="28"/>
          <w:lang w:val="kk-KZ"/>
        </w:rPr>
        <w:t xml:space="preserve">Харре </w:t>
      </w:r>
      <w:bookmarkEnd w:id="73"/>
      <w:r w:rsidRPr="00D15C6D">
        <w:rPr>
          <w:color w:val="000000" w:themeColor="text1"/>
          <w:sz w:val="28"/>
          <w:szCs w:val="28"/>
          <w:lang w:val="kk-KZ"/>
        </w:rPr>
        <w:t>тілдің маңы</w:t>
      </w:r>
      <w:r w:rsidR="00CC5C71">
        <w:rPr>
          <w:color w:val="000000" w:themeColor="text1"/>
          <w:sz w:val="28"/>
          <w:szCs w:val="28"/>
          <w:lang w:val="kk-KZ"/>
        </w:rPr>
        <w:t>з</w:t>
      </w:r>
      <w:r w:rsidRPr="00D15C6D">
        <w:rPr>
          <w:color w:val="000000" w:themeColor="text1"/>
          <w:sz w:val="28"/>
          <w:szCs w:val="28"/>
          <w:lang w:val="kk-KZ"/>
        </w:rPr>
        <w:t>дылығын мойындайды, бірақ адамға пікірталасты таңдау құқығы мен мүмкіндігін өзіне қалдырады. Белгілі бір ұстанымды қабылдай отырып, адам тиісті ортаның «ойын ережелерін» өз еркімен қабылдайды, әр түрлі пікірталастық тәжірибелерді жинақтауда ол түрлі ортада болады, қарым-қатынасқа түседі, бұл ретте адамның таңдауы өзіне ғана тиесіл</w:t>
      </w:r>
      <w:r w:rsidR="00CC5C71">
        <w:rPr>
          <w:color w:val="000000" w:themeColor="text1"/>
          <w:sz w:val="28"/>
          <w:szCs w:val="28"/>
          <w:lang w:val="kk-KZ"/>
        </w:rPr>
        <w:t>і</w:t>
      </w:r>
      <w:r w:rsidRPr="00D15C6D">
        <w:rPr>
          <w:color w:val="000000" w:themeColor="text1"/>
          <w:sz w:val="28"/>
          <w:szCs w:val="28"/>
          <w:lang w:val="kk-KZ"/>
        </w:rPr>
        <w:t xml:space="preserve"> болып табылады [143].   </w:t>
      </w:r>
    </w:p>
    <w:p w14:paraId="1362256D" w14:textId="71AD42DB" w:rsidR="00771CB2" w:rsidRDefault="00771CB2" w:rsidP="00725639">
      <w:pPr>
        <w:ind w:firstLine="709"/>
        <w:jc w:val="both"/>
        <w:rPr>
          <w:color w:val="000000" w:themeColor="text1"/>
          <w:sz w:val="28"/>
          <w:szCs w:val="28"/>
          <w:lang w:val="kk-KZ"/>
        </w:rPr>
      </w:pPr>
      <w:r w:rsidRPr="00D15C6D">
        <w:rPr>
          <w:color w:val="000000" w:themeColor="text1"/>
          <w:sz w:val="28"/>
          <w:szCs w:val="28"/>
          <w:lang w:val="kk-KZ"/>
        </w:rPr>
        <w:t>Құрылымдық бағдарланған нарративтік зерттеулердің аясында ғалымдар әмбебап заңдарға, тарихтан тыс шындық туралы білімді талап етпейді, керісінше, шындықты мәдени, контекстік тұрғыдан қарастыруды меңзейді. Мұндай зерттеулердегі нарративтік мәтін оқиғалардың көрінісі ретінде қарастырылмайды, өйткені «оқиға қарым-қатынаста жасалады, керісінше бұл біздің тәжірибемізді үздіксіз және қайта талдауды қажет етеді</w:t>
      </w:r>
      <w:r w:rsidR="00CC5C71">
        <w:rPr>
          <w:color w:val="000000" w:themeColor="text1"/>
          <w:sz w:val="28"/>
          <w:szCs w:val="28"/>
          <w:lang w:val="kk-KZ"/>
        </w:rPr>
        <w:t>,</w:t>
      </w:r>
      <w:r w:rsidR="00A3715F">
        <w:rPr>
          <w:color w:val="000000" w:themeColor="text1"/>
          <w:sz w:val="28"/>
          <w:szCs w:val="28"/>
          <w:lang w:val="kk-KZ"/>
        </w:rPr>
        <w:t xml:space="preserve"> </w:t>
      </w:r>
      <w:r w:rsidR="000F25BB">
        <w:rPr>
          <w:color w:val="000000" w:themeColor="text1"/>
          <w:sz w:val="28"/>
          <w:szCs w:val="28"/>
          <w:lang w:val="kk-KZ"/>
        </w:rPr>
        <w:t>–</w:t>
      </w:r>
      <w:r w:rsidRPr="00D15C6D">
        <w:rPr>
          <w:color w:val="000000" w:themeColor="text1"/>
          <w:sz w:val="28"/>
          <w:szCs w:val="28"/>
          <w:lang w:val="kk-KZ"/>
        </w:rPr>
        <w:t xml:space="preserve"> дейді </w:t>
      </w:r>
      <w:r w:rsidR="00CC5C71">
        <w:rPr>
          <w:color w:val="000000" w:themeColor="text1"/>
          <w:sz w:val="28"/>
          <w:szCs w:val="28"/>
          <w:lang w:val="kk-KZ"/>
        </w:rPr>
        <w:t>Дж.</w:t>
      </w:r>
      <w:r w:rsidR="00A3715F">
        <w:rPr>
          <w:color w:val="000000" w:themeColor="text1"/>
          <w:sz w:val="28"/>
          <w:szCs w:val="28"/>
          <w:lang w:val="kk-KZ"/>
        </w:rPr>
        <w:t> </w:t>
      </w:r>
      <w:r w:rsidRPr="00D15C6D">
        <w:rPr>
          <w:color w:val="000000" w:themeColor="text1"/>
          <w:sz w:val="28"/>
          <w:szCs w:val="28"/>
          <w:lang w:val="kk-KZ"/>
        </w:rPr>
        <w:t>Брунер.</w:t>
      </w:r>
    </w:p>
    <w:p w14:paraId="24053C55" w14:textId="5D912828" w:rsidR="00D160DD" w:rsidRPr="00D160DD" w:rsidRDefault="008D0AD2" w:rsidP="00725639">
      <w:pPr>
        <w:ind w:firstLine="709"/>
        <w:jc w:val="both"/>
        <w:rPr>
          <w:color w:val="000000" w:themeColor="text1"/>
          <w:sz w:val="28"/>
          <w:szCs w:val="28"/>
          <w:lang w:val="kk-KZ"/>
        </w:rPr>
      </w:pPr>
      <w:r w:rsidRPr="004C29E2">
        <w:rPr>
          <w:color w:val="000000" w:themeColor="text1"/>
          <w:sz w:val="28"/>
          <w:szCs w:val="28"/>
          <w:lang w:val="kk-KZ"/>
        </w:rPr>
        <w:t>Субьектілік қағида</w:t>
      </w:r>
      <w:r w:rsidR="00D160DD" w:rsidRPr="004C29E2">
        <w:rPr>
          <w:color w:val="000000" w:themeColor="text1"/>
          <w:sz w:val="28"/>
          <w:szCs w:val="28"/>
          <w:lang w:val="kk-KZ"/>
        </w:rPr>
        <w:t>сы</w:t>
      </w:r>
      <w:r w:rsidR="00D160DD">
        <w:rPr>
          <w:color w:val="000000" w:themeColor="text1"/>
          <w:sz w:val="28"/>
          <w:szCs w:val="28"/>
          <w:lang w:val="kk-KZ"/>
        </w:rPr>
        <w:t xml:space="preserve">. </w:t>
      </w:r>
      <w:r w:rsidR="00D160DD" w:rsidRPr="00D160DD">
        <w:rPr>
          <w:color w:val="000000" w:themeColor="text1"/>
          <w:sz w:val="28"/>
          <w:szCs w:val="28"/>
          <w:lang w:val="kk-KZ"/>
        </w:rPr>
        <w:t>Субъектілік адамның өмір сүру тәсілін басқалардан түбегейлі ажыратады. Адамның қалыптасу процесінде дамып, өзгере отырып, субъектілік қалыптасады</w:t>
      </w:r>
      <w:r w:rsidR="00630E1E">
        <w:rPr>
          <w:color w:val="000000" w:themeColor="text1"/>
          <w:sz w:val="28"/>
          <w:szCs w:val="28"/>
          <w:lang w:val="kk-KZ"/>
        </w:rPr>
        <w:t xml:space="preserve"> </w:t>
      </w:r>
      <w:r w:rsidR="00630E1E" w:rsidRPr="00630E1E">
        <w:rPr>
          <w:color w:val="000000" w:themeColor="text1"/>
          <w:sz w:val="28"/>
          <w:szCs w:val="28"/>
          <w:lang w:val="kk-KZ"/>
        </w:rPr>
        <w:t>және әртүрлі адам қабілеттеріне бөлінеді.</w:t>
      </w:r>
      <w:r w:rsidR="00D160DD" w:rsidRPr="00D160DD">
        <w:rPr>
          <w:color w:val="000000" w:themeColor="text1"/>
          <w:sz w:val="28"/>
          <w:szCs w:val="28"/>
          <w:lang w:val="kk-KZ"/>
        </w:rPr>
        <w:t xml:space="preserve"> Субъектіліктің интегралды тәсілі-бұл сатыл</w:t>
      </w:r>
      <w:r w:rsidR="00630E1E">
        <w:rPr>
          <w:color w:val="000000" w:themeColor="text1"/>
          <w:sz w:val="28"/>
          <w:szCs w:val="28"/>
          <w:lang w:val="kk-KZ"/>
        </w:rPr>
        <w:t>ай</w:t>
      </w:r>
      <w:r w:rsidR="00D160DD" w:rsidRPr="00D160DD">
        <w:rPr>
          <w:color w:val="000000" w:themeColor="text1"/>
          <w:sz w:val="28"/>
          <w:szCs w:val="28"/>
          <w:lang w:val="kk-KZ"/>
        </w:rPr>
        <w:t xml:space="preserve"> дамитын сана: күнделікті сана – өзін – өзі тану – рефлексивті сана-трансцендентті сана.</w:t>
      </w:r>
    </w:p>
    <w:p w14:paraId="23ED1A65" w14:textId="05503323" w:rsidR="00D160DD" w:rsidRPr="00D160DD" w:rsidRDefault="00D160DD" w:rsidP="00725639">
      <w:pPr>
        <w:ind w:firstLine="709"/>
        <w:jc w:val="both"/>
        <w:rPr>
          <w:color w:val="000000" w:themeColor="text1"/>
          <w:sz w:val="28"/>
          <w:szCs w:val="28"/>
          <w:lang w:val="kk-KZ"/>
        </w:rPr>
      </w:pPr>
      <w:r w:rsidRPr="00D160DD">
        <w:rPr>
          <w:color w:val="000000" w:themeColor="text1"/>
          <w:sz w:val="28"/>
          <w:szCs w:val="28"/>
          <w:lang w:val="kk-KZ"/>
        </w:rPr>
        <w:t xml:space="preserve">Субъектілік </w:t>
      </w:r>
      <w:r w:rsidR="00630E1E">
        <w:rPr>
          <w:color w:val="000000" w:themeColor="text1"/>
          <w:sz w:val="28"/>
          <w:szCs w:val="28"/>
          <w:lang w:val="kk-KZ"/>
        </w:rPr>
        <w:t>индивид</w:t>
      </w:r>
      <w:r w:rsidRPr="00D160DD">
        <w:rPr>
          <w:color w:val="000000" w:themeColor="text1"/>
          <w:sz w:val="28"/>
          <w:szCs w:val="28"/>
          <w:lang w:val="kk-KZ"/>
        </w:rPr>
        <w:t xml:space="preserve"> денесінің тіршілігін жандандырад</w:t>
      </w:r>
      <w:r w:rsidR="00630E1E">
        <w:rPr>
          <w:color w:val="000000" w:themeColor="text1"/>
          <w:sz w:val="28"/>
          <w:szCs w:val="28"/>
          <w:lang w:val="kk-KZ"/>
        </w:rPr>
        <w:t>ы. О</w:t>
      </w:r>
      <w:r w:rsidRPr="00D160DD">
        <w:rPr>
          <w:color w:val="000000" w:themeColor="text1"/>
          <w:sz w:val="28"/>
          <w:szCs w:val="28"/>
          <w:lang w:val="kk-KZ"/>
        </w:rPr>
        <w:t>ны іс-әрекеттің субъектісіне айналдырады</w:t>
      </w:r>
      <w:r w:rsidR="00630E1E">
        <w:rPr>
          <w:color w:val="000000" w:themeColor="text1"/>
          <w:sz w:val="28"/>
          <w:szCs w:val="28"/>
          <w:lang w:val="kk-KZ"/>
        </w:rPr>
        <w:t xml:space="preserve"> және </w:t>
      </w:r>
      <w:r w:rsidRPr="00D160DD">
        <w:rPr>
          <w:color w:val="000000" w:themeColor="text1"/>
          <w:sz w:val="28"/>
          <w:szCs w:val="28"/>
          <w:lang w:val="kk-KZ"/>
        </w:rPr>
        <w:t>адамның әлемдегі жеке</w:t>
      </w:r>
      <w:r w:rsidR="00630E1E">
        <w:rPr>
          <w:color w:val="000000" w:themeColor="text1"/>
          <w:sz w:val="28"/>
          <w:szCs w:val="28"/>
          <w:lang w:val="kk-KZ"/>
        </w:rPr>
        <w:t xml:space="preserve">, </w:t>
      </w:r>
      <w:r w:rsidRPr="00D160DD">
        <w:rPr>
          <w:color w:val="000000" w:themeColor="text1"/>
          <w:sz w:val="28"/>
          <w:szCs w:val="28"/>
          <w:lang w:val="kk-KZ"/>
        </w:rPr>
        <w:t>әмбебап өмірін жандандырады. Адамның барлық ойларында, сезімдерінде, іс-әрекеттерінде біз адамның субъек</w:t>
      </w:r>
      <w:r w:rsidR="004C29E2">
        <w:rPr>
          <w:color w:val="000000" w:themeColor="text1"/>
          <w:sz w:val="28"/>
          <w:szCs w:val="28"/>
          <w:lang w:val="kk-KZ"/>
        </w:rPr>
        <w:t>т</w:t>
      </w:r>
      <w:r w:rsidRPr="00D160DD">
        <w:rPr>
          <w:color w:val="000000" w:themeColor="text1"/>
          <w:sz w:val="28"/>
          <w:szCs w:val="28"/>
          <w:lang w:val="kk-KZ"/>
        </w:rPr>
        <w:t>тілігінің көрінісін табамыз.</w:t>
      </w:r>
    </w:p>
    <w:p w14:paraId="3B2B6EAD" w14:textId="530882BE" w:rsidR="008D0AD2" w:rsidRDefault="00D160DD" w:rsidP="00725639">
      <w:pPr>
        <w:ind w:firstLine="709"/>
        <w:jc w:val="both"/>
        <w:rPr>
          <w:color w:val="000000" w:themeColor="text1"/>
          <w:sz w:val="28"/>
          <w:szCs w:val="28"/>
          <w:lang w:val="kk-KZ"/>
        </w:rPr>
      </w:pPr>
      <w:r w:rsidRPr="00D160DD">
        <w:rPr>
          <w:color w:val="000000" w:themeColor="text1"/>
          <w:sz w:val="28"/>
          <w:szCs w:val="28"/>
          <w:lang w:val="kk-KZ"/>
        </w:rPr>
        <w:t>Субъектіліктің табиғаты мен көздері туралы мәселе оның құрылымдық модельдерін құру жолдарында шешілмейді, мұнда құрылымның элементтері ("құрылыс материалы") әр түрлі психикалық құбылыстар болып табылады. Субъектілік құбылысын және оның адам шындығы кеңістігіндегі бейнесін түсінуге басқа көзқарас қажет.</w:t>
      </w:r>
    </w:p>
    <w:p w14:paraId="4E47CAD2" w14:textId="404F1965" w:rsidR="00630E1E" w:rsidRPr="00630E1E" w:rsidRDefault="00630E1E" w:rsidP="00725639">
      <w:pPr>
        <w:ind w:firstLine="709"/>
        <w:jc w:val="both"/>
        <w:rPr>
          <w:color w:val="000000" w:themeColor="text1"/>
          <w:sz w:val="28"/>
          <w:szCs w:val="28"/>
          <w:lang w:val="kk-KZ"/>
        </w:rPr>
      </w:pPr>
      <w:r w:rsidRPr="00630E1E">
        <w:rPr>
          <w:color w:val="000000" w:themeColor="text1"/>
          <w:sz w:val="28"/>
          <w:szCs w:val="28"/>
          <w:lang w:val="kk-KZ"/>
        </w:rPr>
        <w:t>Бұл дереккөздің өзі адам өмірінің механизмдерінің өзгеруімен ең бастысы – оның өз өмірін практикалық түрлендіру объектісіне айналдыру қабілетінің пайда болуымен байланысты. Бұл тірі табиғаттағы негізгі бұрылыс, онда тірі жүйелердің өзін-өзі ұйымдастыруының жалпы қасиеті өзін-өзі бақылау механизміне жол береді. Мұнда алғаш рет өзіне деген "көзқарас" пайда болады, адамның өз өмірінің субъектісі (авторы, қожайыны) болуына мүмкіндік беретін "өзі үшін" болу қабілетімен өзіндік, субъективтілік пайда болады.</w:t>
      </w:r>
    </w:p>
    <w:p w14:paraId="333CB1F5" w14:textId="4F3B564F" w:rsidR="00630E1E" w:rsidRPr="00630E1E" w:rsidRDefault="00630E1E" w:rsidP="00725639">
      <w:pPr>
        <w:ind w:firstLine="709"/>
        <w:jc w:val="both"/>
        <w:rPr>
          <w:color w:val="000000" w:themeColor="text1"/>
          <w:sz w:val="28"/>
          <w:szCs w:val="28"/>
          <w:lang w:val="kk-KZ"/>
        </w:rPr>
      </w:pPr>
      <w:r w:rsidRPr="00630E1E">
        <w:rPr>
          <w:color w:val="000000" w:themeColor="text1"/>
          <w:sz w:val="28"/>
          <w:szCs w:val="28"/>
          <w:lang w:val="kk-KZ"/>
        </w:rPr>
        <w:lastRenderedPageBreak/>
        <w:t>Субъектіліктің табиғатын, оның пайда болу жағдайларын ашу міндетінде "практикалық қатынас" категориясы орталық болып табылады. Адамда оның өміріне, өзіне практикалық тұрғыдан қарауға мүмкіндік беретін барлық нәрсе субъективті деп айтуға болады. Адамның субъективті құбылыстары мен әрекеттерінің объективтілігінің өлшемі олардың өмірінің нақты тәжірибесіне енуі болып табылады,</w:t>
      </w:r>
    </w:p>
    <w:p w14:paraId="5D2D14E1" w14:textId="2DC929EB" w:rsidR="00630E1E" w:rsidRPr="00630E1E" w:rsidRDefault="00630E1E" w:rsidP="00725639">
      <w:pPr>
        <w:ind w:firstLine="709"/>
        <w:jc w:val="both"/>
        <w:rPr>
          <w:color w:val="000000" w:themeColor="text1"/>
          <w:sz w:val="28"/>
          <w:szCs w:val="28"/>
          <w:lang w:val="kk-KZ"/>
        </w:rPr>
      </w:pPr>
      <w:r>
        <w:rPr>
          <w:color w:val="000000" w:themeColor="text1"/>
          <w:sz w:val="28"/>
          <w:szCs w:val="28"/>
          <w:lang w:val="kk-KZ"/>
        </w:rPr>
        <w:t>А</w:t>
      </w:r>
      <w:r w:rsidRPr="00630E1E">
        <w:rPr>
          <w:color w:val="000000" w:themeColor="text1"/>
          <w:sz w:val="28"/>
          <w:szCs w:val="28"/>
          <w:lang w:val="kk-KZ"/>
        </w:rPr>
        <w:t xml:space="preserve">дамның субъекттілігінің ең маңызды, орталық құбылысы-рефлексия құбылысы. Ең жалпы анықтамаға сәйкес, рефлексия </w:t>
      </w:r>
      <w:r w:rsidR="000F25BB">
        <w:rPr>
          <w:color w:val="000000" w:themeColor="text1"/>
          <w:sz w:val="28"/>
          <w:szCs w:val="28"/>
          <w:lang w:val="kk-KZ"/>
        </w:rPr>
        <w:t>–</w:t>
      </w:r>
      <w:r w:rsidRPr="00630E1E">
        <w:rPr>
          <w:color w:val="000000" w:themeColor="text1"/>
          <w:sz w:val="28"/>
          <w:szCs w:val="28"/>
          <w:lang w:val="kk-KZ"/>
        </w:rPr>
        <w:t xml:space="preserve"> бұл өзінің ойларын, эмоционалды күйлерін, іс-әрекеттері мен қарым-қатынастарын, жалпы өзін арнайы қараудың (талдау мен бағалаудың) және практикалық қайта құрудың (жоғары мақсаттар үшін жанқиярлыққа дейін және "Өзің үшін"өлім) тақырыбына айналдыруға мүмкіндік беретін ерекше адамдық қабілет.</w:t>
      </w:r>
    </w:p>
    <w:p w14:paraId="45DE2894" w14:textId="3AEC6C41" w:rsidR="00D817CE" w:rsidRDefault="00630E1E" w:rsidP="00725639">
      <w:pPr>
        <w:ind w:firstLine="709"/>
        <w:jc w:val="both"/>
        <w:rPr>
          <w:color w:val="000000" w:themeColor="text1"/>
          <w:sz w:val="28"/>
          <w:szCs w:val="28"/>
          <w:lang w:val="kk-KZ"/>
        </w:rPr>
      </w:pPr>
      <w:r w:rsidRPr="00630E1E">
        <w:rPr>
          <w:color w:val="000000" w:themeColor="text1"/>
          <w:sz w:val="28"/>
          <w:szCs w:val="28"/>
          <w:lang w:val="kk-KZ"/>
        </w:rPr>
        <w:t>Сонымен, адам субъекттілігінің табиғаты өзінің негізгі мәні бойынша рефлексия</w:t>
      </w:r>
      <w:r>
        <w:rPr>
          <w:color w:val="000000" w:themeColor="text1"/>
          <w:sz w:val="28"/>
          <w:szCs w:val="28"/>
          <w:lang w:val="kk-KZ"/>
        </w:rPr>
        <w:t xml:space="preserve">, </w:t>
      </w:r>
      <w:r w:rsidRPr="00630E1E">
        <w:rPr>
          <w:color w:val="000000" w:themeColor="text1"/>
          <w:sz w:val="28"/>
          <w:szCs w:val="28"/>
          <w:lang w:val="kk-KZ"/>
        </w:rPr>
        <w:t>өзін</w:t>
      </w:r>
      <w:r>
        <w:rPr>
          <w:color w:val="000000" w:themeColor="text1"/>
          <w:sz w:val="28"/>
          <w:szCs w:val="28"/>
          <w:lang w:val="kk-KZ"/>
        </w:rPr>
        <w:t>-</w:t>
      </w:r>
      <w:r w:rsidRPr="00630E1E">
        <w:rPr>
          <w:color w:val="000000" w:themeColor="text1"/>
          <w:sz w:val="28"/>
          <w:szCs w:val="28"/>
          <w:lang w:val="kk-KZ"/>
        </w:rPr>
        <w:t>өзі реттеу, стреске тұрақтылық қабілет</w:t>
      </w:r>
      <w:r>
        <w:rPr>
          <w:color w:val="000000" w:themeColor="text1"/>
          <w:sz w:val="28"/>
          <w:szCs w:val="28"/>
          <w:lang w:val="kk-KZ"/>
        </w:rPr>
        <w:t>тер</w:t>
      </w:r>
      <w:r w:rsidRPr="00630E1E">
        <w:rPr>
          <w:color w:val="000000" w:themeColor="text1"/>
          <w:sz w:val="28"/>
          <w:szCs w:val="28"/>
          <w:lang w:val="kk-KZ"/>
        </w:rPr>
        <w:t>інде өзінің жоғары көрінісін табады, оның даму деңгейлері онтогенезде бір-бірінен айтарлықтай ерекшеленеді. Бұл адам психологиясы және оның ерекшелігі туралы біздің идеяларымызды орталықтандыратын субъективтілік принципінің мәнін құрай</w:t>
      </w:r>
      <w:r>
        <w:rPr>
          <w:color w:val="000000" w:themeColor="text1"/>
          <w:sz w:val="28"/>
          <w:szCs w:val="28"/>
          <w:lang w:val="kk-KZ"/>
        </w:rPr>
        <w:t>ды</w:t>
      </w:r>
      <w:r w:rsidR="00A93D4E">
        <w:rPr>
          <w:color w:val="000000" w:themeColor="text1"/>
          <w:sz w:val="28"/>
          <w:szCs w:val="28"/>
          <w:lang w:val="kk-KZ"/>
        </w:rPr>
        <w:t>.</w:t>
      </w:r>
    </w:p>
    <w:p w14:paraId="40B891F1" w14:textId="4DAFC607" w:rsidR="00D817CE" w:rsidRPr="00D817CE" w:rsidRDefault="00D817CE" w:rsidP="00725639">
      <w:pPr>
        <w:ind w:firstLine="709"/>
        <w:jc w:val="both"/>
        <w:rPr>
          <w:color w:val="000000" w:themeColor="text1"/>
          <w:sz w:val="28"/>
          <w:szCs w:val="28"/>
          <w:lang w:val="kk-KZ"/>
        </w:rPr>
      </w:pPr>
      <w:r w:rsidRPr="004C29E2">
        <w:rPr>
          <w:color w:val="000000" w:themeColor="text1"/>
          <w:sz w:val="28"/>
          <w:szCs w:val="28"/>
          <w:lang w:val="kk-KZ"/>
        </w:rPr>
        <w:t>Жүйелілік қағидасы</w:t>
      </w:r>
      <w:r w:rsidR="00630E1E" w:rsidRPr="004C29E2">
        <w:rPr>
          <w:color w:val="000000" w:themeColor="text1"/>
          <w:sz w:val="28"/>
          <w:szCs w:val="28"/>
          <w:lang w:val="kk-KZ"/>
        </w:rPr>
        <w:t>.</w:t>
      </w:r>
      <w:r>
        <w:rPr>
          <w:color w:val="000000" w:themeColor="text1"/>
          <w:sz w:val="28"/>
          <w:szCs w:val="28"/>
          <w:lang w:val="kk-KZ"/>
        </w:rPr>
        <w:t xml:space="preserve"> </w:t>
      </w:r>
      <w:r w:rsidRPr="00D817CE">
        <w:rPr>
          <w:color w:val="000000" w:themeColor="text1"/>
          <w:sz w:val="28"/>
          <w:szCs w:val="28"/>
          <w:lang w:val="kk-KZ"/>
        </w:rPr>
        <w:t xml:space="preserve">Жүйелілік-бұл құбылыстарды зерттеуді қажет ететін және ғылыми танымды түсіндіретін принцип. Бұл қағида барлық құбылыстарды интегралды жүйенің ішкі байланысты компоненттері ретінде қарастыруды қамтиды, мысалы, әлеуметтік, психикалық, табиғи.    </w:t>
      </w:r>
    </w:p>
    <w:p w14:paraId="5A7FE630" w14:textId="3EAB4D4B" w:rsidR="00D817CE" w:rsidRDefault="00D817CE" w:rsidP="00725639">
      <w:pPr>
        <w:ind w:firstLine="709"/>
        <w:jc w:val="both"/>
        <w:rPr>
          <w:color w:val="000000" w:themeColor="text1"/>
          <w:sz w:val="28"/>
          <w:szCs w:val="28"/>
          <w:highlight w:val="yellow"/>
          <w:lang w:val="kk-KZ"/>
        </w:rPr>
      </w:pPr>
      <w:r w:rsidRPr="00D817CE">
        <w:rPr>
          <w:color w:val="000000" w:themeColor="text1"/>
          <w:sz w:val="28"/>
          <w:szCs w:val="28"/>
          <w:lang w:val="kk-KZ"/>
        </w:rPr>
        <w:t>Жүйе</w:t>
      </w:r>
      <w:r>
        <w:rPr>
          <w:color w:val="000000" w:themeColor="text1"/>
          <w:sz w:val="28"/>
          <w:szCs w:val="28"/>
          <w:lang w:val="kk-KZ"/>
        </w:rPr>
        <w:t xml:space="preserve"> </w:t>
      </w:r>
      <w:r w:rsidR="000F25BB">
        <w:rPr>
          <w:color w:val="000000" w:themeColor="text1"/>
          <w:sz w:val="28"/>
          <w:szCs w:val="28"/>
          <w:lang w:val="kk-KZ"/>
        </w:rPr>
        <w:t>–</w:t>
      </w:r>
      <w:r>
        <w:rPr>
          <w:color w:val="000000" w:themeColor="text1"/>
          <w:sz w:val="28"/>
          <w:szCs w:val="28"/>
          <w:lang w:val="kk-KZ"/>
        </w:rPr>
        <w:t xml:space="preserve"> </w:t>
      </w:r>
      <w:r w:rsidRPr="00D817CE">
        <w:rPr>
          <w:color w:val="000000" w:themeColor="text1"/>
          <w:sz w:val="28"/>
          <w:szCs w:val="28"/>
          <w:lang w:val="kk-KZ"/>
        </w:rPr>
        <w:t>бұл тығыз, тұрақты, жан-жақты байланыста болатын және бірлік ретінде жұмыс істейтін көптеген элементтердің жиынтығы. Яғни, жүйе әдетте өзара байланысты элементтердің белгілі бір реттелген жиынтығын білдіреді. Жүйеліліктің әсері элементтердің осындай өзара әрекеттесуінен туындайтын тұтас жүйенің жаңа қасиеттерінің пайда болуында кездеседі. Кез-келген жүйенің құрылымдық тұтастығы ретінде даму және қоршаған шындықпен өзара әрекеттесу тән.</w:t>
      </w:r>
      <w:r w:rsidRPr="00D817CE">
        <w:rPr>
          <w:color w:val="000000" w:themeColor="text1"/>
          <w:sz w:val="28"/>
          <w:szCs w:val="28"/>
          <w:highlight w:val="yellow"/>
          <w:lang w:val="kk-KZ"/>
        </w:rPr>
        <w:t xml:space="preserve"> </w:t>
      </w:r>
    </w:p>
    <w:p w14:paraId="0010170A" w14:textId="547E62F7" w:rsidR="00D817CE" w:rsidRPr="00D817CE" w:rsidRDefault="00D817CE" w:rsidP="00725639">
      <w:pPr>
        <w:ind w:firstLine="709"/>
        <w:jc w:val="both"/>
        <w:rPr>
          <w:color w:val="000000" w:themeColor="text1"/>
          <w:sz w:val="28"/>
          <w:szCs w:val="28"/>
          <w:lang w:val="kk-KZ"/>
        </w:rPr>
      </w:pPr>
      <w:r w:rsidRPr="00D817CE">
        <w:rPr>
          <w:color w:val="000000" w:themeColor="text1"/>
          <w:sz w:val="28"/>
          <w:szCs w:val="28"/>
          <w:lang w:val="kk-KZ"/>
        </w:rPr>
        <w:t xml:space="preserve">Элементтердің, бөліктердің жиынтығы-жүйенің құрамы. Осы бөліктер арасындағы байланыстарды ұйымдастыру жүйенің құрылымы болып табылады. </w:t>
      </w:r>
    </w:p>
    <w:p w14:paraId="04508E43" w14:textId="75C1E4EB" w:rsidR="00D817CE" w:rsidRPr="00D817CE" w:rsidRDefault="00D817CE" w:rsidP="00725639">
      <w:pPr>
        <w:ind w:firstLine="709"/>
        <w:jc w:val="both"/>
        <w:rPr>
          <w:color w:val="000000" w:themeColor="text1"/>
          <w:sz w:val="28"/>
          <w:szCs w:val="28"/>
          <w:lang w:val="kk-KZ"/>
        </w:rPr>
      </w:pPr>
      <w:r w:rsidRPr="00D817CE">
        <w:rPr>
          <w:color w:val="000000" w:themeColor="text1"/>
          <w:sz w:val="28"/>
          <w:szCs w:val="28"/>
          <w:lang w:val="kk-KZ"/>
        </w:rPr>
        <w:t xml:space="preserve">Жүйелік </w:t>
      </w:r>
      <w:r>
        <w:rPr>
          <w:color w:val="000000" w:themeColor="text1"/>
          <w:sz w:val="28"/>
          <w:szCs w:val="28"/>
          <w:lang w:val="kk-KZ"/>
        </w:rPr>
        <w:t>қағида</w:t>
      </w:r>
      <w:r w:rsidRPr="00D817CE">
        <w:rPr>
          <w:color w:val="000000" w:themeColor="text1"/>
          <w:sz w:val="28"/>
          <w:szCs w:val="28"/>
          <w:lang w:val="kk-KZ"/>
        </w:rPr>
        <w:t xml:space="preserve"> тек кешенді ғана емес, сонымен қатар мақсатты болып табылады. Ол жүйеде талданатын объектіні зерттеуді қамтиды. Танымдық іс-әрекеттің әмбебап құралы ретінде әрекет етеді, өйткені кез-келген құбылысты жүйе ретінде қарастыруға болады. Бұл тәсіл қоршаған әлеммен ажырамас байланыста болған кезде адамның тұтас дүниетанымын қалыптастыруға көмектеседі. Бұл жағдайда объектінің көрсетілген қасиеттері ең алдымен мақсатқа сәйкес келуі керек.</w:t>
      </w:r>
    </w:p>
    <w:p w14:paraId="3A877C24" w14:textId="77777777" w:rsidR="00C953B5" w:rsidRDefault="00D817CE" w:rsidP="00725639">
      <w:pPr>
        <w:ind w:firstLine="709"/>
        <w:jc w:val="both"/>
        <w:rPr>
          <w:color w:val="000000" w:themeColor="text1"/>
          <w:sz w:val="28"/>
          <w:szCs w:val="28"/>
          <w:lang w:val="kk-KZ"/>
        </w:rPr>
      </w:pPr>
      <w:r>
        <w:rPr>
          <w:color w:val="000000" w:themeColor="text1"/>
          <w:sz w:val="28"/>
          <w:szCs w:val="28"/>
          <w:lang w:val="kk-KZ"/>
        </w:rPr>
        <w:t>Осылайша, біз дамытудың теориялық әдіснамасын, педагогикалық шарттарын және нарративке қабілеттілікті дамытуға арналған т</w:t>
      </w:r>
      <w:r w:rsidR="00C953B5">
        <w:rPr>
          <w:color w:val="000000" w:themeColor="text1"/>
          <w:sz w:val="28"/>
          <w:szCs w:val="28"/>
          <w:lang w:val="kk-KZ"/>
        </w:rPr>
        <w:t xml:space="preserve">ренингтің әр компонентін </w:t>
      </w:r>
      <w:r>
        <w:rPr>
          <w:color w:val="000000" w:themeColor="text1"/>
          <w:sz w:val="28"/>
          <w:szCs w:val="28"/>
          <w:lang w:val="kk-KZ"/>
        </w:rPr>
        <w:t>бір тұтас жүйе деп қарастырамыз.</w:t>
      </w:r>
    </w:p>
    <w:p w14:paraId="762576BC" w14:textId="00F47D6C" w:rsidR="00C953B5" w:rsidRPr="00C953B5" w:rsidRDefault="008D0AD2" w:rsidP="00725639">
      <w:pPr>
        <w:ind w:firstLine="709"/>
        <w:jc w:val="both"/>
        <w:rPr>
          <w:color w:val="000000" w:themeColor="text1"/>
          <w:sz w:val="28"/>
          <w:szCs w:val="28"/>
          <w:lang w:val="kk-KZ"/>
        </w:rPr>
      </w:pPr>
      <w:r w:rsidRPr="004C29E2">
        <w:rPr>
          <w:color w:val="000000" w:themeColor="text1"/>
          <w:sz w:val="28"/>
          <w:szCs w:val="28"/>
          <w:lang w:val="kk-KZ"/>
        </w:rPr>
        <w:t>Даму қағида</w:t>
      </w:r>
      <w:r w:rsidR="00C953B5" w:rsidRPr="004C29E2">
        <w:rPr>
          <w:color w:val="000000" w:themeColor="text1"/>
          <w:sz w:val="28"/>
          <w:szCs w:val="28"/>
          <w:lang w:val="kk-KZ"/>
        </w:rPr>
        <w:t xml:space="preserve">сы. </w:t>
      </w:r>
      <w:r w:rsidR="00C953B5">
        <w:rPr>
          <w:color w:val="000000" w:themeColor="text1"/>
          <w:sz w:val="28"/>
          <w:szCs w:val="28"/>
          <w:lang w:val="kk-KZ"/>
        </w:rPr>
        <w:t xml:space="preserve">Даму қағидасы </w:t>
      </w:r>
      <w:r w:rsidR="00C953B5" w:rsidRPr="00C953B5">
        <w:rPr>
          <w:color w:val="000000" w:themeColor="text1"/>
          <w:sz w:val="28"/>
          <w:szCs w:val="28"/>
          <w:lang w:val="kk-KZ"/>
        </w:rPr>
        <w:t xml:space="preserve">психика үнемі өзгеріп отырады, дамиды, сондықтан оны зерттеудің ең адекватты әдісі-бұл генезистің заңдылықтарын, оның түрлері мен кезеңдерін зерттеу. </w:t>
      </w:r>
    </w:p>
    <w:p w14:paraId="6D993942" w14:textId="77777777" w:rsidR="003532AE" w:rsidRDefault="00C953B5" w:rsidP="00725639">
      <w:pPr>
        <w:ind w:firstLine="709"/>
        <w:jc w:val="both"/>
        <w:rPr>
          <w:color w:val="000000" w:themeColor="text1"/>
          <w:sz w:val="28"/>
          <w:szCs w:val="28"/>
          <w:lang w:val="kk-KZ"/>
        </w:rPr>
      </w:pPr>
      <w:r w:rsidRPr="00C953B5">
        <w:rPr>
          <w:color w:val="000000" w:themeColor="text1"/>
          <w:sz w:val="28"/>
          <w:szCs w:val="28"/>
          <w:lang w:val="kk-KZ"/>
        </w:rPr>
        <w:lastRenderedPageBreak/>
        <w:t>Жоғарыда айтылғандай, даму идеясы психологияға эволюция теориясымен келді, бұл психиканың қоршаған ортамен бірге өзгеретінін және организмнің оған бейімделуіне қызмет ететіндігін дәлелдеді. Ағылшын психологы Г. Спенсер алғаш рет психиканың даму кезеңдерін анықтады. Ол психиканың генезисін адамның психикасы дамудың ең жоғары сатысы болып табылатындығына сүйене отырып зерттеді, ол бірден пайда болған жоқ, бірақ біртіндеп, өмір сүру жағдайлары мен тіршілік әрекеттерінің күрделену процесінде пайда болды. Психикалық өмірдің бастапқы формасы-сезім, тітіркенуден дамыды, содан кейін қарапайым сезімдерден сана мен мінез-құлықтың қалыптасуы</w:t>
      </w:r>
      <w:r w:rsidR="003532AE">
        <w:rPr>
          <w:color w:val="000000" w:themeColor="text1"/>
          <w:sz w:val="28"/>
          <w:szCs w:val="28"/>
          <w:lang w:val="kk-KZ"/>
        </w:rPr>
        <w:t>мен</w:t>
      </w:r>
      <w:r w:rsidRPr="00C953B5">
        <w:rPr>
          <w:color w:val="000000" w:themeColor="text1"/>
          <w:sz w:val="28"/>
          <w:szCs w:val="28"/>
          <w:lang w:val="kk-KZ"/>
        </w:rPr>
        <w:t xml:space="preserve"> өзара байланысты деңгейлері болып табылатын психиканың әртүрлі формалары пайда болды.</w:t>
      </w:r>
    </w:p>
    <w:p w14:paraId="4F4C33F0" w14:textId="34862D5E" w:rsidR="008D0AD2" w:rsidRPr="008D0AD2" w:rsidRDefault="003532AE" w:rsidP="00725639">
      <w:pPr>
        <w:ind w:firstLine="709"/>
        <w:jc w:val="both"/>
        <w:rPr>
          <w:color w:val="000000" w:themeColor="text1"/>
          <w:sz w:val="28"/>
          <w:szCs w:val="28"/>
          <w:highlight w:val="yellow"/>
          <w:lang w:val="kk-KZ"/>
        </w:rPr>
      </w:pPr>
      <w:r>
        <w:rPr>
          <w:color w:val="000000" w:themeColor="text1"/>
          <w:sz w:val="28"/>
          <w:szCs w:val="28"/>
          <w:lang w:val="kk-KZ"/>
        </w:rPr>
        <w:t>Сонымен, тұлғаның мінез</w:t>
      </w:r>
      <w:r w:rsidR="00947075">
        <w:rPr>
          <w:color w:val="000000" w:themeColor="text1"/>
          <w:sz w:val="28"/>
          <w:szCs w:val="28"/>
          <w:lang w:val="kk-KZ"/>
        </w:rPr>
        <w:t>-</w:t>
      </w:r>
      <w:r>
        <w:rPr>
          <w:color w:val="000000" w:themeColor="text1"/>
          <w:sz w:val="28"/>
          <w:szCs w:val="28"/>
          <w:lang w:val="kk-KZ"/>
        </w:rPr>
        <w:t>құлқы үнемі үздіксіз дамиды</w:t>
      </w:r>
      <w:r w:rsidR="004538EA">
        <w:rPr>
          <w:color w:val="000000" w:themeColor="text1"/>
          <w:sz w:val="28"/>
          <w:szCs w:val="28"/>
          <w:lang w:val="kk-KZ"/>
        </w:rPr>
        <w:t>.</w:t>
      </w:r>
      <w:r>
        <w:rPr>
          <w:color w:val="000000" w:themeColor="text1"/>
          <w:sz w:val="28"/>
          <w:szCs w:val="28"/>
          <w:lang w:val="kk-KZ"/>
        </w:rPr>
        <w:t xml:space="preserve"> </w:t>
      </w:r>
      <w:r w:rsidR="004538EA">
        <w:rPr>
          <w:color w:val="000000" w:themeColor="text1"/>
          <w:sz w:val="28"/>
          <w:szCs w:val="28"/>
          <w:lang w:val="kk-KZ"/>
        </w:rPr>
        <w:t>Б</w:t>
      </w:r>
      <w:r>
        <w:rPr>
          <w:color w:val="000000" w:themeColor="text1"/>
          <w:sz w:val="28"/>
          <w:szCs w:val="28"/>
          <w:lang w:val="kk-KZ"/>
        </w:rPr>
        <w:t xml:space="preserve">ірақ </w:t>
      </w:r>
      <w:r w:rsidRPr="003532AE">
        <w:rPr>
          <w:color w:val="000000" w:themeColor="text1"/>
          <w:sz w:val="28"/>
          <w:szCs w:val="28"/>
          <w:lang w:val="kk-KZ"/>
        </w:rPr>
        <w:t xml:space="preserve">әлеуметтік жағдайға байланысты </w:t>
      </w:r>
      <w:r>
        <w:rPr>
          <w:color w:val="000000" w:themeColor="text1"/>
          <w:sz w:val="28"/>
          <w:szCs w:val="28"/>
          <w:lang w:val="kk-KZ"/>
        </w:rPr>
        <w:t>д</w:t>
      </w:r>
      <w:r w:rsidRPr="003532AE">
        <w:rPr>
          <w:color w:val="000000" w:themeColor="text1"/>
          <w:sz w:val="28"/>
          <w:szCs w:val="28"/>
          <w:lang w:val="kk-KZ"/>
        </w:rPr>
        <w:t>аму жеделдетілуі немесе баяулауы мүмкін</w:t>
      </w:r>
      <w:r w:rsidR="004538EA">
        <w:rPr>
          <w:color w:val="000000" w:themeColor="text1"/>
          <w:sz w:val="28"/>
          <w:szCs w:val="28"/>
          <w:lang w:val="kk-KZ"/>
        </w:rPr>
        <w:t>.</w:t>
      </w:r>
      <w:r w:rsidRPr="003532AE">
        <w:rPr>
          <w:color w:val="000000" w:themeColor="text1"/>
          <w:sz w:val="28"/>
          <w:szCs w:val="28"/>
          <w:lang w:val="kk-KZ"/>
        </w:rPr>
        <w:t xml:space="preserve"> </w:t>
      </w:r>
      <w:r w:rsidR="004538EA">
        <w:rPr>
          <w:color w:val="000000" w:themeColor="text1"/>
          <w:sz w:val="28"/>
          <w:szCs w:val="28"/>
          <w:lang w:val="kk-KZ"/>
        </w:rPr>
        <w:t>А</w:t>
      </w:r>
      <w:r w:rsidRPr="003532AE">
        <w:rPr>
          <w:color w:val="000000" w:themeColor="text1"/>
          <w:sz w:val="28"/>
          <w:szCs w:val="28"/>
          <w:lang w:val="kk-KZ"/>
        </w:rPr>
        <w:t xml:space="preserve">л кейбір кезеңдер мүлдем жоғалып кетуі мүмкін. Осылайша, психикалық даму процесі сызықты емес және әлеуметтік ортаға, қоршаған ортаға және </w:t>
      </w:r>
      <w:r>
        <w:rPr>
          <w:color w:val="000000" w:themeColor="text1"/>
          <w:sz w:val="28"/>
          <w:szCs w:val="28"/>
          <w:lang w:val="kk-KZ"/>
        </w:rPr>
        <w:t>дамыту ерекшеліктеріне</w:t>
      </w:r>
      <w:r w:rsidRPr="003532AE">
        <w:rPr>
          <w:color w:val="000000" w:themeColor="text1"/>
          <w:sz w:val="28"/>
          <w:szCs w:val="28"/>
          <w:lang w:val="kk-KZ"/>
        </w:rPr>
        <w:t xml:space="preserve"> байланысты. </w:t>
      </w:r>
    </w:p>
    <w:p w14:paraId="26F0FDD0" w14:textId="7A5498F7" w:rsidR="004E148F" w:rsidRPr="004E148F" w:rsidRDefault="008D0AD2" w:rsidP="00725639">
      <w:pPr>
        <w:ind w:firstLine="709"/>
        <w:jc w:val="both"/>
        <w:rPr>
          <w:color w:val="000000" w:themeColor="text1"/>
          <w:sz w:val="28"/>
          <w:szCs w:val="28"/>
          <w:lang w:val="kk-KZ"/>
        </w:rPr>
      </w:pPr>
      <w:r w:rsidRPr="004C29E2">
        <w:rPr>
          <w:color w:val="000000" w:themeColor="text1"/>
          <w:sz w:val="28"/>
          <w:szCs w:val="28"/>
          <w:lang w:val="kk-KZ"/>
        </w:rPr>
        <w:t>Детерминанттық қағида</w:t>
      </w:r>
      <w:r w:rsidR="004E148F" w:rsidRPr="004C29E2">
        <w:rPr>
          <w:color w:val="000000" w:themeColor="text1"/>
          <w:sz w:val="28"/>
          <w:szCs w:val="28"/>
          <w:lang w:val="kk-KZ"/>
        </w:rPr>
        <w:t>.</w:t>
      </w:r>
      <w:r w:rsidR="004E148F" w:rsidRPr="004E148F">
        <w:rPr>
          <w:lang w:val="kk-KZ"/>
        </w:rPr>
        <w:t xml:space="preserve"> </w:t>
      </w:r>
      <w:r w:rsidR="004E148F" w:rsidRPr="004E148F">
        <w:rPr>
          <w:color w:val="000000" w:themeColor="text1"/>
          <w:sz w:val="28"/>
          <w:szCs w:val="28"/>
          <w:lang w:val="kk-KZ"/>
        </w:rPr>
        <w:t xml:space="preserve">Детерминизм принципі барлық психикалық құбылыстардың себеп-салдарлық қатынастар заңымен байланысты екенін білдіреді, яғни </w:t>
      </w:r>
      <w:r w:rsidR="004E148F">
        <w:rPr>
          <w:color w:val="000000" w:themeColor="text1"/>
          <w:sz w:val="28"/>
          <w:szCs w:val="28"/>
          <w:lang w:val="kk-KZ"/>
        </w:rPr>
        <w:t>бізбен</w:t>
      </w:r>
      <w:r w:rsidR="004E148F" w:rsidRPr="004E148F">
        <w:rPr>
          <w:color w:val="000000" w:themeColor="text1"/>
          <w:sz w:val="28"/>
          <w:szCs w:val="28"/>
          <w:lang w:val="kk-KZ"/>
        </w:rPr>
        <w:t xml:space="preserve"> болып жатқан барлы</w:t>
      </w:r>
      <w:r w:rsidR="004E148F">
        <w:rPr>
          <w:color w:val="000000" w:themeColor="text1"/>
          <w:sz w:val="28"/>
          <w:szCs w:val="28"/>
          <w:lang w:val="kk-KZ"/>
        </w:rPr>
        <w:t>қ процесте</w:t>
      </w:r>
      <w:r w:rsidR="004E148F" w:rsidRPr="004E148F">
        <w:rPr>
          <w:color w:val="000000" w:themeColor="text1"/>
          <w:sz w:val="28"/>
          <w:szCs w:val="28"/>
          <w:lang w:val="kk-KZ"/>
        </w:rPr>
        <w:t xml:space="preserve"> қандай да бір себеп бар, оны анықтауға және зерттеуге болады және неге нақты нәтиже емес, не үшін пайда болғанын түсіндіреді. Психологияда пайда болған байланыстарды түсіндірудің бірнеше тәсілдері болды.</w:t>
      </w:r>
    </w:p>
    <w:p w14:paraId="3F9A27B8" w14:textId="5492F542" w:rsidR="004E148F" w:rsidRPr="004E148F" w:rsidRDefault="00344FF1" w:rsidP="00725639">
      <w:pPr>
        <w:ind w:firstLine="709"/>
        <w:jc w:val="both"/>
        <w:rPr>
          <w:color w:val="000000" w:themeColor="text1"/>
          <w:sz w:val="28"/>
          <w:szCs w:val="28"/>
          <w:lang w:val="kk-KZ"/>
        </w:rPr>
      </w:pPr>
      <w:r w:rsidRPr="00344FF1">
        <w:rPr>
          <w:color w:val="000000" w:themeColor="text1"/>
          <w:sz w:val="28"/>
          <w:szCs w:val="28"/>
          <w:lang w:val="kk-KZ"/>
        </w:rPr>
        <w:t xml:space="preserve">Детерминизм-бұл байланыс пен өзара тәуелділік туралы теория. </w:t>
      </w:r>
      <w:r>
        <w:rPr>
          <w:color w:val="000000" w:themeColor="text1"/>
          <w:sz w:val="28"/>
          <w:szCs w:val="28"/>
          <w:lang w:val="kk-KZ"/>
        </w:rPr>
        <w:t xml:space="preserve">Яғни, </w:t>
      </w:r>
      <w:r w:rsidRPr="00344FF1">
        <w:rPr>
          <w:color w:val="000000" w:themeColor="text1"/>
          <w:sz w:val="28"/>
          <w:szCs w:val="28"/>
          <w:lang w:val="kk-KZ"/>
        </w:rPr>
        <w:t xml:space="preserve"> адамның іс-әрекетін, табиғи және әлеуметтік құбылыстарды алдыңғы оқиғалар мен табиғат заңдарымен түсіндіруге болады. Сондай-ақ, олар болып жатқан барлық нәрселердің алдын-ала анықталғанына сенеді.</w:t>
      </w:r>
      <w:r w:rsidR="004C29E2">
        <w:rPr>
          <w:color w:val="000000" w:themeColor="text1"/>
          <w:sz w:val="28"/>
          <w:szCs w:val="28"/>
          <w:lang w:val="kk-KZ"/>
        </w:rPr>
        <w:t xml:space="preserve"> </w:t>
      </w:r>
      <w:r w:rsidR="00EA0709" w:rsidRPr="00EA0709">
        <w:rPr>
          <w:color w:val="000000" w:themeColor="text1"/>
          <w:sz w:val="28"/>
          <w:szCs w:val="28"/>
          <w:lang w:val="kk-KZ"/>
        </w:rPr>
        <w:t>Барлық іс-әрекеттің с</w:t>
      </w:r>
      <w:r w:rsidR="004538EA" w:rsidRPr="00EA0709">
        <w:rPr>
          <w:color w:val="000000" w:themeColor="text1"/>
          <w:sz w:val="28"/>
          <w:szCs w:val="28"/>
          <w:lang w:val="kk-KZ"/>
        </w:rPr>
        <w:t>ебептері бар, болган окига салдары екен</w:t>
      </w:r>
      <w:r w:rsidR="00EA0709" w:rsidRPr="00EA0709">
        <w:rPr>
          <w:color w:val="000000" w:themeColor="text1"/>
          <w:sz w:val="28"/>
          <w:szCs w:val="28"/>
          <w:lang w:val="kk-KZ"/>
        </w:rPr>
        <w:t>діг</w:t>
      </w:r>
      <w:r w:rsidR="004538EA" w:rsidRPr="00EA0709">
        <w:rPr>
          <w:color w:val="000000" w:themeColor="text1"/>
          <w:sz w:val="28"/>
          <w:szCs w:val="28"/>
          <w:lang w:val="kk-KZ"/>
        </w:rPr>
        <w:t>ін тусин</w:t>
      </w:r>
      <w:r w:rsidR="00EA0709" w:rsidRPr="00EA0709">
        <w:rPr>
          <w:color w:val="000000" w:themeColor="text1"/>
          <w:sz w:val="28"/>
          <w:szCs w:val="28"/>
          <w:lang w:val="kk-KZ"/>
        </w:rPr>
        <w:t>е алуға, зерттеуге мүмкіндік береді.</w:t>
      </w:r>
      <w:r w:rsidR="004538EA">
        <w:rPr>
          <w:color w:val="000000" w:themeColor="text1"/>
          <w:sz w:val="28"/>
          <w:szCs w:val="28"/>
          <w:lang w:val="kk-KZ"/>
        </w:rPr>
        <w:t xml:space="preserve"> </w:t>
      </w:r>
    </w:p>
    <w:p w14:paraId="37427AC0"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Жалпы педагог-психологтер нарративтік зерттеулер жүргізу барысында жоғарыда аталған қағидаларға сәйкес нарративтік әдістерді тиімді қолдана алады. Атап айтқанда:</w:t>
      </w:r>
    </w:p>
    <w:p w14:paraId="0C6BDB6A" w14:textId="77777777" w:rsidR="00771CB2" w:rsidRPr="00D15C6D" w:rsidRDefault="00771CB2" w:rsidP="00725639">
      <w:pPr>
        <w:ind w:firstLine="709"/>
        <w:jc w:val="both"/>
        <w:rPr>
          <w:i/>
          <w:color w:val="000000" w:themeColor="text1"/>
          <w:sz w:val="28"/>
          <w:szCs w:val="28"/>
          <w:lang w:val="kk-KZ"/>
        </w:rPr>
      </w:pPr>
      <w:r w:rsidRPr="00D15C6D">
        <w:rPr>
          <w:i/>
          <w:color w:val="000000" w:themeColor="text1"/>
          <w:sz w:val="28"/>
          <w:szCs w:val="28"/>
          <w:lang w:val="kk-KZ"/>
        </w:rPr>
        <w:t>Нарративтік талдау әдістері</w:t>
      </w:r>
    </w:p>
    <w:p w14:paraId="20CD25CF" w14:textId="6C0EAB24"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Нарративтік тұғырлардың көптеген бағыттар</w:t>
      </w:r>
      <w:r w:rsidR="00CC5C71">
        <w:rPr>
          <w:color w:val="000000" w:themeColor="text1"/>
          <w:sz w:val="28"/>
          <w:szCs w:val="28"/>
          <w:lang w:val="kk-KZ"/>
        </w:rPr>
        <w:t>ы</w:t>
      </w:r>
      <w:r w:rsidRPr="00D15C6D">
        <w:rPr>
          <w:color w:val="000000" w:themeColor="text1"/>
          <w:sz w:val="28"/>
          <w:szCs w:val="28"/>
          <w:lang w:val="kk-KZ"/>
        </w:rPr>
        <w:t xml:space="preserve"> бар. Олар теориялық негіздермен, деректерді жинау тәсілдерімен және талдау әдістерімен сипатталады. Нарративтік талдаудың барлық салалары әлеуметтік конструкционизмге жатпайды және оның сенімдерімен бөліседі. Мысалы, Х.</w:t>
      </w:r>
      <w:r w:rsidR="00A3715F">
        <w:rPr>
          <w:color w:val="000000" w:themeColor="text1"/>
          <w:sz w:val="28"/>
          <w:szCs w:val="28"/>
          <w:lang w:val="kk-KZ"/>
        </w:rPr>
        <w:t> </w:t>
      </w:r>
      <w:r w:rsidRPr="00D15C6D">
        <w:rPr>
          <w:color w:val="000000" w:themeColor="text1"/>
          <w:sz w:val="28"/>
          <w:szCs w:val="28"/>
          <w:lang w:val="kk-KZ"/>
        </w:rPr>
        <w:t>Холлвей мен Р.</w:t>
      </w:r>
      <w:r w:rsidR="00CC5C71">
        <w:rPr>
          <w:color w:val="000000" w:themeColor="text1"/>
          <w:sz w:val="28"/>
          <w:szCs w:val="28"/>
          <w:lang w:val="kk-KZ"/>
        </w:rPr>
        <w:t xml:space="preserve"> </w:t>
      </w:r>
      <w:r w:rsidRPr="00D15C6D">
        <w:rPr>
          <w:color w:val="000000" w:themeColor="text1"/>
          <w:sz w:val="28"/>
          <w:szCs w:val="28"/>
          <w:lang w:val="kk-KZ"/>
        </w:rPr>
        <w:t xml:space="preserve">Джефферсон (Hollway, Jefferson, 2005) психоанализ бағытында жұмыс істейді, әрі олар арқылы нарративтік мәтіннің астарынан бейсананың жұмысын зерттеуші анықтап, түсіндіруі керек деген көзқарасты ұсынады. </w:t>
      </w:r>
      <w:bookmarkStart w:id="74" w:name="_Hlk120016721"/>
      <w:r w:rsidRPr="00D15C6D">
        <w:rPr>
          <w:color w:val="000000" w:themeColor="text1"/>
          <w:sz w:val="28"/>
          <w:szCs w:val="28"/>
          <w:lang w:val="kk-KZ"/>
        </w:rPr>
        <w:t>Р.</w:t>
      </w:r>
      <w:r w:rsidR="00A3715F">
        <w:rPr>
          <w:color w:val="000000" w:themeColor="text1"/>
          <w:sz w:val="28"/>
          <w:szCs w:val="28"/>
          <w:lang w:val="kk-KZ"/>
        </w:rPr>
        <w:t xml:space="preserve"> </w:t>
      </w:r>
      <w:r w:rsidRPr="00D15C6D">
        <w:rPr>
          <w:color w:val="000000" w:themeColor="text1"/>
          <w:sz w:val="28"/>
          <w:szCs w:val="28"/>
          <w:lang w:val="kk-KZ"/>
        </w:rPr>
        <w:t xml:space="preserve">Харренің </w:t>
      </w:r>
      <w:bookmarkEnd w:id="74"/>
      <w:r w:rsidRPr="00D15C6D">
        <w:rPr>
          <w:color w:val="000000" w:themeColor="text1"/>
          <w:sz w:val="28"/>
          <w:szCs w:val="28"/>
          <w:lang w:val="kk-KZ"/>
        </w:rPr>
        <w:t xml:space="preserve">(1999) көзқарасы бойынша нарративтік тұғыр өзін-өзі өзектендіру теориясы, баяндаушының аудиториямен өзара қарым-қатынасы барысында субъективтік ұстанымды қолданатындығын атап көрсетеді [144]. </w:t>
      </w:r>
    </w:p>
    <w:p w14:paraId="793047CB" w14:textId="09C8864F"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Кең өріс алған түрлі қағидалар мен тұғырларды жүйелеуде нарративтік зерттеулер көптеген мәселелерді тудырады.</w:t>
      </w:r>
    </w:p>
    <w:p w14:paraId="4C3F2F88" w14:textId="4912BC74" w:rsidR="00771CB2" w:rsidRPr="00D15C6D" w:rsidRDefault="00771CB2" w:rsidP="00725639">
      <w:pPr>
        <w:ind w:firstLine="709"/>
        <w:jc w:val="both"/>
        <w:rPr>
          <w:color w:val="000000" w:themeColor="text1"/>
          <w:sz w:val="28"/>
          <w:szCs w:val="28"/>
          <w:lang w:val="kk-KZ"/>
        </w:rPr>
      </w:pPr>
      <w:bookmarkStart w:id="75" w:name="_Hlk120016761"/>
      <w:r w:rsidRPr="00D15C6D">
        <w:rPr>
          <w:color w:val="000000" w:themeColor="text1"/>
          <w:sz w:val="28"/>
          <w:szCs w:val="28"/>
          <w:lang w:val="kk-KZ"/>
        </w:rPr>
        <w:lastRenderedPageBreak/>
        <w:t>К.</w:t>
      </w:r>
      <w:r w:rsidR="00A3715F">
        <w:rPr>
          <w:color w:val="000000" w:themeColor="text1"/>
          <w:sz w:val="28"/>
          <w:szCs w:val="28"/>
          <w:lang w:val="kk-KZ"/>
        </w:rPr>
        <w:t xml:space="preserve"> </w:t>
      </w:r>
      <w:r w:rsidRPr="00D15C6D">
        <w:rPr>
          <w:color w:val="000000" w:themeColor="text1"/>
          <w:sz w:val="28"/>
          <w:szCs w:val="28"/>
          <w:lang w:val="kk-KZ"/>
        </w:rPr>
        <w:t xml:space="preserve">Рисман </w:t>
      </w:r>
      <w:bookmarkEnd w:id="75"/>
      <w:r w:rsidRPr="00D15C6D">
        <w:rPr>
          <w:color w:val="000000" w:themeColor="text1"/>
          <w:sz w:val="28"/>
          <w:szCs w:val="28"/>
          <w:lang w:val="kk-KZ"/>
        </w:rPr>
        <w:t>нарративті зерттеу стратегиясының түрлерін төрт үлкен топқа бөлуді ұсынады [145]:</w:t>
      </w:r>
    </w:p>
    <w:p w14:paraId="2F0F46C1" w14:textId="5351A676"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1. Тақырыптық талдау</w:t>
      </w:r>
      <w:r w:rsidRPr="00D15C6D">
        <w:rPr>
          <w:color w:val="000000" w:themeColor="text1"/>
          <w:sz w:val="28"/>
          <w:szCs w:val="28"/>
          <w:lang w:val="kk-KZ"/>
        </w:rPr>
        <w:t xml:space="preserve">. </w:t>
      </w:r>
      <w:r w:rsidRPr="00D15C6D">
        <w:rPr>
          <w:iCs/>
          <w:color w:val="000000" w:themeColor="text1"/>
          <w:sz w:val="28"/>
          <w:szCs w:val="28"/>
          <w:lang w:val="kk-KZ"/>
        </w:rPr>
        <w:t>Тақырыптық талдауда</w:t>
      </w:r>
      <w:r w:rsidRPr="00D15C6D">
        <w:rPr>
          <w:i/>
          <w:color w:val="000000" w:themeColor="text1"/>
          <w:sz w:val="28"/>
          <w:szCs w:val="28"/>
          <w:lang w:val="kk-KZ"/>
        </w:rPr>
        <w:t xml:space="preserve"> </w:t>
      </w:r>
      <w:r w:rsidRPr="00D15C6D">
        <w:rPr>
          <w:color w:val="000000" w:themeColor="text1"/>
          <w:sz w:val="28"/>
          <w:szCs w:val="28"/>
          <w:lang w:val="kk-KZ"/>
        </w:rPr>
        <w:t>әңгіме мазмұнына баса назар аударылады. Тілді түсіну. Тіл – бұл әлемнің мәнін түсінудегі терезе. Бұл ретте әртүрлі әңгіменің, мәтіндерді өзара салыстыру және табылған ұқсастықтар мен айырмашылықтарға негізделген типологияны құру болып табылады. Баяндаудың қасиеттерін талдау формальды жүргізілмейді және коммуникативтік аспектілері де ескерілмейді. Тіл-бұл зерттеу нысаны емес, ол-ресурс. Сонымен қатар</w:t>
      </w:r>
      <w:r w:rsidR="00CC5C71">
        <w:rPr>
          <w:color w:val="000000" w:themeColor="text1"/>
          <w:sz w:val="28"/>
          <w:szCs w:val="28"/>
          <w:lang w:val="kk-KZ"/>
        </w:rPr>
        <w:t xml:space="preserve">, </w:t>
      </w:r>
      <w:r w:rsidRPr="00D15C6D">
        <w:rPr>
          <w:color w:val="000000" w:themeColor="text1"/>
          <w:sz w:val="28"/>
          <w:szCs w:val="28"/>
          <w:lang w:val="kk-KZ"/>
        </w:rPr>
        <w:t>мәлімдеменің кең ауқымды айтылған әлеуметтік-мәдени контекстер</w:t>
      </w:r>
      <w:r w:rsidR="00CC5C71">
        <w:rPr>
          <w:color w:val="000000" w:themeColor="text1"/>
          <w:sz w:val="28"/>
          <w:szCs w:val="28"/>
          <w:lang w:val="kk-KZ"/>
        </w:rPr>
        <w:t>ін</w:t>
      </w:r>
      <w:r w:rsidRPr="00D15C6D">
        <w:rPr>
          <w:color w:val="000000" w:themeColor="text1"/>
          <w:sz w:val="28"/>
          <w:szCs w:val="28"/>
          <w:lang w:val="kk-KZ"/>
        </w:rPr>
        <w:t>де әдетте қарастырылмайды.</w:t>
      </w:r>
    </w:p>
    <w:p w14:paraId="781A257D" w14:textId="7E6BD60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Мысалы, </w:t>
      </w:r>
      <w:bookmarkStart w:id="76" w:name="_Hlk120016932"/>
      <w:r w:rsidRPr="00D15C6D">
        <w:rPr>
          <w:color w:val="000000" w:themeColor="text1"/>
          <w:sz w:val="28"/>
          <w:szCs w:val="28"/>
          <w:lang w:val="kk-KZ"/>
        </w:rPr>
        <w:t>Г.</w:t>
      </w:r>
      <w:r w:rsidR="00CC5C71">
        <w:rPr>
          <w:color w:val="000000" w:themeColor="text1"/>
          <w:sz w:val="28"/>
          <w:szCs w:val="28"/>
          <w:lang w:val="kk-KZ"/>
        </w:rPr>
        <w:t xml:space="preserve"> </w:t>
      </w:r>
      <w:r w:rsidRPr="00D15C6D">
        <w:rPr>
          <w:color w:val="000000" w:themeColor="text1"/>
          <w:sz w:val="28"/>
          <w:szCs w:val="28"/>
          <w:lang w:val="kk-KZ"/>
        </w:rPr>
        <w:t xml:space="preserve">Вильямстың </w:t>
      </w:r>
      <w:bookmarkEnd w:id="76"/>
      <w:r w:rsidRPr="00D15C6D">
        <w:rPr>
          <w:color w:val="000000" w:themeColor="text1"/>
          <w:sz w:val="28"/>
          <w:szCs w:val="28"/>
          <w:lang w:val="kk-KZ"/>
        </w:rPr>
        <w:t>алғашқы еңбектерінің бірі, нарратив арқылы аурудың салдарын қарастыра отырып, адамдардың жеке басының сәйкестендіруде ревматоидты артритпен қалай күресетінін, дене мен аурудың себептерін, адам мен қоғамды байланыстыратын жағдайларды талдау арқылы зерттейді [146]. Ғалым 30 жағдайды талдай отырып, жағдайды суреттейтін мысалдар ретінде типологияны қарастырады.</w:t>
      </w:r>
    </w:p>
    <w:p w14:paraId="1E1D2246" w14:textId="225A09C9"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Құрылымдық талдау.</w:t>
      </w:r>
      <w:r w:rsidRPr="00D15C6D">
        <w:rPr>
          <w:color w:val="000000" w:themeColor="text1"/>
          <w:sz w:val="28"/>
          <w:szCs w:val="28"/>
          <w:lang w:val="kk-KZ"/>
        </w:rPr>
        <w:t xml:space="preserve"> </w:t>
      </w:r>
      <w:r w:rsidRPr="00D15C6D">
        <w:rPr>
          <w:iCs/>
          <w:color w:val="000000" w:themeColor="text1"/>
          <w:sz w:val="28"/>
          <w:szCs w:val="28"/>
          <w:lang w:val="kk-KZ"/>
        </w:rPr>
        <w:t>Құрылымдық талдау</w:t>
      </w:r>
      <w:r w:rsidR="00CC5C71">
        <w:rPr>
          <w:iCs/>
          <w:color w:val="000000" w:themeColor="text1"/>
          <w:sz w:val="28"/>
          <w:szCs w:val="28"/>
          <w:lang w:val="kk-KZ"/>
        </w:rPr>
        <w:t xml:space="preserve"> </w:t>
      </w:r>
      <w:r w:rsidR="000F25BB">
        <w:rPr>
          <w:iCs/>
          <w:color w:val="000000" w:themeColor="text1"/>
          <w:sz w:val="28"/>
          <w:szCs w:val="28"/>
          <w:lang w:val="kk-KZ"/>
        </w:rPr>
        <w:t>–</w:t>
      </w:r>
      <w:r w:rsidRPr="00D15C6D">
        <w:rPr>
          <w:iCs/>
          <w:color w:val="000000" w:themeColor="text1"/>
          <w:sz w:val="28"/>
          <w:szCs w:val="28"/>
          <w:lang w:val="kk-KZ"/>
        </w:rPr>
        <w:t xml:space="preserve"> м</w:t>
      </w:r>
      <w:r w:rsidRPr="00D15C6D">
        <w:rPr>
          <w:color w:val="000000" w:themeColor="text1"/>
          <w:sz w:val="28"/>
          <w:szCs w:val="28"/>
          <w:lang w:val="kk-KZ"/>
        </w:rPr>
        <w:t>азмұнға деген қызығушылық зерттеушінің назарында қалғанымен, сол дәрежеде ол тілдік формаға, баяндаушының нарративті құрастыруына және сендіретін тәсілге назар аударуды қажет деп есептейді. Бұл тәсіл У.</w:t>
      </w:r>
      <w:r w:rsidR="00CC5C71">
        <w:rPr>
          <w:color w:val="000000" w:themeColor="text1"/>
          <w:sz w:val="28"/>
          <w:szCs w:val="28"/>
          <w:lang w:val="kk-KZ"/>
        </w:rPr>
        <w:t xml:space="preserve"> </w:t>
      </w:r>
      <w:r w:rsidRPr="00D15C6D">
        <w:rPr>
          <w:color w:val="000000" w:themeColor="text1"/>
          <w:sz w:val="28"/>
          <w:szCs w:val="28"/>
          <w:lang w:val="kk-KZ"/>
        </w:rPr>
        <w:t xml:space="preserve">Лабовтың алғашқы еңбектерінен бастау алады (Labov, 1967). </w:t>
      </w:r>
    </w:p>
    <w:p w14:paraId="5EB8A6A1" w14:textId="6388E32E" w:rsidR="00771CB2" w:rsidRPr="00D15C6D" w:rsidRDefault="00771CB2" w:rsidP="00725639">
      <w:pPr>
        <w:ind w:firstLine="709"/>
        <w:jc w:val="both"/>
        <w:rPr>
          <w:color w:val="000000" w:themeColor="text1"/>
          <w:sz w:val="28"/>
          <w:szCs w:val="28"/>
          <w:lang w:val="kk-KZ"/>
        </w:rPr>
      </w:pPr>
      <w:bookmarkStart w:id="77" w:name="_Hlk120016816"/>
      <w:r w:rsidRPr="00D15C6D">
        <w:rPr>
          <w:color w:val="000000" w:themeColor="text1"/>
          <w:sz w:val="28"/>
          <w:szCs w:val="28"/>
          <w:lang w:val="kk-KZ"/>
        </w:rPr>
        <w:t>У.</w:t>
      </w:r>
      <w:r w:rsidR="00CC5C71">
        <w:rPr>
          <w:color w:val="000000" w:themeColor="text1"/>
          <w:sz w:val="28"/>
          <w:szCs w:val="28"/>
          <w:lang w:val="kk-KZ"/>
        </w:rPr>
        <w:t xml:space="preserve"> </w:t>
      </w:r>
      <w:r w:rsidRPr="00D15C6D">
        <w:rPr>
          <w:color w:val="000000" w:themeColor="text1"/>
          <w:sz w:val="28"/>
          <w:szCs w:val="28"/>
          <w:lang w:val="kk-KZ"/>
        </w:rPr>
        <w:t xml:space="preserve">Лабов </w:t>
      </w:r>
      <w:bookmarkEnd w:id="77"/>
      <w:r w:rsidRPr="00D15C6D">
        <w:rPr>
          <w:color w:val="000000" w:themeColor="text1"/>
          <w:sz w:val="28"/>
          <w:szCs w:val="28"/>
          <w:lang w:val="kk-KZ"/>
        </w:rPr>
        <w:t xml:space="preserve">зерттеуінде нарративтің құрылымының негізгі компоненттерін бөліп көрсетеді: </w:t>
      </w:r>
    </w:p>
    <w:p w14:paraId="6CDD481A" w14:textId="0B96FDC0" w:rsidR="00771CB2" w:rsidRPr="00D15C6D" w:rsidRDefault="00771CB2" w:rsidP="00A3715F">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тезис (қысқаша мазмұндама, баяндаудың қысқаша мазмұны)</w:t>
      </w:r>
      <w:r w:rsidR="00A3715F">
        <w:rPr>
          <w:color w:val="000000" w:themeColor="text1"/>
          <w:sz w:val="28"/>
          <w:szCs w:val="28"/>
          <w:lang w:val="kk-KZ"/>
        </w:rPr>
        <w:t>;</w:t>
      </w:r>
    </w:p>
    <w:p w14:paraId="0023F094" w14:textId="79D4C5BF" w:rsidR="00771CB2" w:rsidRPr="00D15C6D" w:rsidRDefault="00771CB2" w:rsidP="00A3715F">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бағдарлау (уақыты, орыны, жағдайы, кейіпкерлері)</w:t>
      </w:r>
      <w:r w:rsidR="00A3715F">
        <w:rPr>
          <w:color w:val="000000" w:themeColor="text1"/>
          <w:sz w:val="28"/>
          <w:szCs w:val="28"/>
          <w:lang w:val="kk-KZ"/>
        </w:rPr>
        <w:t>;</w:t>
      </w:r>
    </w:p>
    <w:p w14:paraId="7DD11D3A" w14:textId="5FF15BE0" w:rsidR="00771CB2" w:rsidRPr="00D15C6D" w:rsidRDefault="00771CB2" w:rsidP="00A3715F">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оқиғалардың реттілігі</w:t>
      </w:r>
      <w:r w:rsidR="00A3715F">
        <w:rPr>
          <w:color w:val="000000" w:themeColor="text1"/>
          <w:sz w:val="28"/>
          <w:szCs w:val="28"/>
          <w:lang w:val="kk-KZ"/>
        </w:rPr>
        <w:t>;</w:t>
      </w:r>
      <w:r w:rsidRPr="00D15C6D">
        <w:rPr>
          <w:color w:val="000000" w:themeColor="text1"/>
          <w:sz w:val="28"/>
          <w:szCs w:val="28"/>
          <w:lang w:val="kk-KZ"/>
        </w:rPr>
        <w:t xml:space="preserve"> </w:t>
      </w:r>
    </w:p>
    <w:p w14:paraId="5A5B3481" w14:textId="4BE1BADB" w:rsidR="00771CB2" w:rsidRPr="00D15C6D" w:rsidRDefault="00771CB2" w:rsidP="00A3715F">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бағалау (іс-әрекеттің мәні мен мазмұны, баяндаушының осы әрекетке қатынасы)</w:t>
      </w:r>
      <w:r w:rsidR="00A3715F">
        <w:rPr>
          <w:color w:val="000000" w:themeColor="text1"/>
          <w:sz w:val="28"/>
          <w:szCs w:val="28"/>
          <w:lang w:val="kk-KZ"/>
        </w:rPr>
        <w:t>;</w:t>
      </w:r>
      <w:r w:rsidRPr="00D15C6D">
        <w:rPr>
          <w:color w:val="000000" w:themeColor="text1"/>
          <w:sz w:val="28"/>
          <w:szCs w:val="28"/>
          <w:lang w:val="kk-KZ"/>
        </w:rPr>
        <w:t xml:space="preserve"> </w:t>
      </w:r>
    </w:p>
    <w:p w14:paraId="77FA1971" w14:textId="2DCA3442" w:rsidR="00771CB2" w:rsidRPr="00D15C6D" w:rsidRDefault="00771CB2" w:rsidP="00A3715F">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резолюция (соңында не болғанын анықтау)</w:t>
      </w:r>
      <w:r w:rsidR="00A3715F">
        <w:rPr>
          <w:color w:val="000000" w:themeColor="text1"/>
          <w:sz w:val="28"/>
          <w:szCs w:val="28"/>
          <w:lang w:val="kk-KZ"/>
        </w:rPr>
        <w:t>;</w:t>
      </w:r>
      <w:r w:rsidRPr="00D15C6D">
        <w:rPr>
          <w:color w:val="000000" w:themeColor="text1"/>
          <w:sz w:val="28"/>
          <w:szCs w:val="28"/>
          <w:lang w:val="kk-KZ"/>
        </w:rPr>
        <w:t xml:space="preserve"> </w:t>
      </w:r>
    </w:p>
    <w:p w14:paraId="50AF096C" w14:textId="41439381" w:rsidR="00771CB2" w:rsidRPr="00D15C6D" w:rsidRDefault="00771CB2" w:rsidP="00A3715F">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код (баяндаушының қазіргі уақытқа қайта оралуы) [147].</w:t>
      </w:r>
    </w:p>
    <w:p w14:paraId="66095A5C"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Құрылымдық талдау әңгіменің синтаксистік және просодикалық ерекшеліктеріне қарастыруға мүмкіндік беретін микро деңгейдегі баяндауды зерттеу де кіреді. </w:t>
      </w:r>
    </w:p>
    <w:p w14:paraId="0FDC6B5E" w14:textId="1B5E0602"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К.</w:t>
      </w:r>
      <w:r w:rsidR="00CC5C71">
        <w:rPr>
          <w:color w:val="000000" w:themeColor="text1"/>
          <w:sz w:val="28"/>
          <w:szCs w:val="28"/>
          <w:lang w:val="kk-KZ"/>
        </w:rPr>
        <w:t xml:space="preserve"> </w:t>
      </w:r>
      <w:r w:rsidRPr="00D15C6D">
        <w:rPr>
          <w:color w:val="000000" w:themeColor="text1"/>
          <w:sz w:val="28"/>
          <w:szCs w:val="28"/>
          <w:lang w:val="kk-KZ"/>
        </w:rPr>
        <w:t>Риссманның (2005) көзқарасына сәйкес «зерттеушілер жобаға байланысты транскрипциялардың қаншалықты қажет екенін шешуі керек»</w:t>
      </w:r>
      <w:r w:rsidR="00CC5C71">
        <w:rPr>
          <w:color w:val="000000" w:themeColor="text1"/>
          <w:sz w:val="28"/>
          <w:szCs w:val="28"/>
          <w:lang w:val="kk-KZ"/>
        </w:rPr>
        <w:t>,</w:t>
      </w:r>
      <w:r w:rsidR="000F25BB">
        <w:rPr>
          <w:color w:val="000000" w:themeColor="text1"/>
          <w:sz w:val="28"/>
          <w:szCs w:val="28"/>
          <w:lang w:val="kk-KZ"/>
        </w:rPr>
        <w:t xml:space="preserve"> </w:t>
      </w:r>
      <w:r w:rsidRPr="00D15C6D">
        <w:rPr>
          <w:color w:val="000000" w:themeColor="text1"/>
          <w:sz w:val="28"/>
          <w:szCs w:val="28"/>
          <w:lang w:val="kk-KZ"/>
        </w:rPr>
        <w:t xml:space="preserve">- деген ойды алға тартады [147, </w:t>
      </w:r>
      <w:r w:rsidR="00A3715F">
        <w:rPr>
          <w:color w:val="000000" w:themeColor="text1"/>
          <w:sz w:val="28"/>
          <w:szCs w:val="28"/>
          <w:lang w:val="kk-KZ"/>
        </w:rPr>
        <w:t xml:space="preserve">с. </w:t>
      </w:r>
      <w:r w:rsidRPr="00D15C6D">
        <w:rPr>
          <w:color w:val="000000" w:themeColor="text1"/>
          <w:sz w:val="28"/>
          <w:szCs w:val="28"/>
          <w:lang w:val="kk-KZ"/>
        </w:rPr>
        <w:t xml:space="preserve">8-9]. Әлеуметтік лингвистикадан хабары жоқ  адамдар үшін сұхбат үзінділерін оқуда қиындық тудыруы мүмкін, бұл қарым-қатынас жасау шекараларына  байланыс жасауына қауіп төндіреді» </w:t>
      </w:r>
      <w:r w:rsidR="000F25BB">
        <w:rPr>
          <w:color w:val="000000" w:themeColor="text1"/>
          <w:sz w:val="28"/>
          <w:szCs w:val="28"/>
          <w:lang w:val="kk-KZ"/>
        </w:rPr>
        <w:t>–</w:t>
      </w:r>
      <w:r w:rsidR="00A3715F">
        <w:rPr>
          <w:color w:val="000000" w:themeColor="text1"/>
          <w:sz w:val="28"/>
          <w:szCs w:val="28"/>
          <w:lang w:val="kk-KZ"/>
        </w:rPr>
        <w:t xml:space="preserve"> </w:t>
      </w:r>
      <w:r w:rsidRPr="00D15C6D">
        <w:rPr>
          <w:color w:val="000000" w:themeColor="text1"/>
          <w:sz w:val="28"/>
          <w:szCs w:val="28"/>
          <w:lang w:val="kk-KZ"/>
        </w:rPr>
        <w:t xml:space="preserve">дейді.  </w:t>
      </w:r>
    </w:p>
    <w:p w14:paraId="160FB6DD" w14:textId="77777777"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Интеракциялық (интеракционный) талдау</w:t>
      </w:r>
      <w:r w:rsidRPr="00D15C6D">
        <w:rPr>
          <w:color w:val="000000" w:themeColor="text1"/>
          <w:sz w:val="28"/>
          <w:szCs w:val="28"/>
          <w:lang w:val="kk-KZ"/>
        </w:rPr>
        <w:t xml:space="preserve">. Зерттеушінің назары баяндаушы мен тыңдаушы арасындағы диалог процесіне бағытталады. Әдетте, бұл психологиядан басқа медицинада, әлеуметтік қызметте, сот процестері мен күнделікті өмірдегі диалогтың басқа жағдайлары туралы әңгімелерді талдауда қолданылады. </w:t>
      </w:r>
    </w:p>
    <w:p w14:paraId="73E6FB39" w14:textId="572182A6"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lastRenderedPageBreak/>
        <w:t>Тақырыптың мазмұны мен баяндау құрылымына назар аударылмайды, бірақ қызығушылық баяндаушы мен тыңдаушының бірлескен әңгімесінің құрылыс процесіне бағытталады. Баяндаушының айналасында ұйымдастырылған жеке нарратив негізінде сұрақ қою және жауап алу процесі туындайды. Бұл әдісте әңгімелесуге қатысушылардың барлығын қамтитын транскрипт</w:t>
      </w:r>
      <w:r w:rsidR="00CC5C71">
        <w:rPr>
          <w:color w:val="000000" w:themeColor="text1"/>
          <w:sz w:val="28"/>
          <w:szCs w:val="28"/>
          <w:lang w:val="kk-KZ"/>
        </w:rPr>
        <w:t>т</w:t>
      </w:r>
      <w:r w:rsidRPr="00D15C6D">
        <w:rPr>
          <w:color w:val="000000" w:themeColor="text1"/>
          <w:sz w:val="28"/>
          <w:szCs w:val="28"/>
          <w:lang w:val="kk-KZ"/>
        </w:rPr>
        <w:t>ерді қажет етеді. Сонымен қатар</w:t>
      </w:r>
      <w:r w:rsidR="00CC5C71">
        <w:rPr>
          <w:color w:val="000000" w:themeColor="text1"/>
          <w:sz w:val="28"/>
          <w:szCs w:val="28"/>
          <w:lang w:val="kk-KZ"/>
        </w:rPr>
        <w:t>,</w:t>
      </w:r>
      <w:r w:rsidRPr="00D15C6D">
        <w:rPr>
          <w:color w:val="000000" w:themeColor="text1"/>
          <w:sz w:val="28"/>
          <w:szCs w:val="28"/>
          <w:lang w:val="kk-KZ"/>
        </w:rPr>
        <w:t xml:space="preserve"> өзара әрекеттесудің паралингвистикалық ерекшеліктерін ескере отырып, қосымша мүмкіндіктерге ие болады. </w:t>
      </w:r>
    </w:p>
    <w:p w14:paraId="7F40A9B9" w14:textId="7715F95F"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Сөйлеу</w:t>
      </w:r>
      <w:r w:rsidR="00CC5C71" w:rsidRPr="00CC5C71">
        <w:rPr>
          <w:color w:val="000000" w:themeColor="text1"/>
          <w:sz w:val="28"/>
          <w:szCs w:val="28"/>
          <w:lang w:val="kk-KZ"/>
        </w:rPr>
        <w:t>-</w:t>
      </w:r>
      <w:r w:rsidRPr="00D15C6D">
        <w:rPr>
          <w:color w:val="000000" w:themeColor="text1"/>
          <w:sz w:val="28"/>
          <w:szCs w:val="28"/>
          <w:lang w:val="kk-KZ"/>
        </w:rPr>
        <w:t>әңгіме мазмұнның көрінісі ретінде ғана емес, оның барлық күрделілігіне сай назар аударылуы, жан-жақты қарастырылуы. Бұл әдіс конверсиялық талдауға жақын (мұндағы тақырып нарратив болып табылады) және ол транскрипттерді кодтаудың күрделілігімен сипатталады.</w:t>
      </w:r>
    </w:p>
    <w:p w14:paraId="6EBC0D53" w14:textId="7439EE3C"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Мәселен, </w:t>
      </w:r>
      <w:bookmarkStart w:id="78" w:name="_Hlk120016844"/>
      <w:r w:rsidRPr="00D15C6D">
        <w:rPr>
          <w:color w:val="000000" w:themeColor="text1"/>
          <w:sz w:val="28"/>
          <w:szCs w:val="28"/>
          <w:lang w:val="kk-KZ"/>
        </w:rPr>
        <w:t>Дж.</w:t>
      </w:r>
      <w:r w:rsidR="00A3715F">
        <w:rPr>
          <w:color w:val="000000" w:themeColor="text1"/>
          <w:sz w:val="28"/>
          <w:szCs w:val="28"/>
          <w:lang w:val="kk-KZ"/>
        </w:rPr>
        <w:t xml:space="preserve"> </w:t>
      </w:r>
      <w:r w:rsidRPr="00D15C6D">
        <w:rPr>
          <w:color w:val="000000" w:themeColor="text1"/>
          <w:sz w:val="28"/>
          <w:szCs w:val="28"/>
          <w:lang w:val="kk-KZ"/>
        </w:rPr>
        <w:t>Кларк пен Э.</w:t>
      </w:r>
      <w:r w:rsidR="00A3715F">
        <w:rPr>
          <w:color w:val="000000" w:themeColor="text1"/>
          <w:sz w:val="28"/>
          <w:szCs w:val="28"/>
          <w:lang w:val="kk-KZ"/>
        </w:rPr>
        <w:t xml:space="preserve"> </w:t>
      </w:r>
      <w:r w:rsidRPr="00D15C6D">
        <w:rPr>
          <w:color w:val="000000" w:themeColor="text1"/>
          <w:sz w:val="28"/>
          <w:szCs w:val="28"/>
          <w:lang w:val="kk-KZ"/>
        </w:rPr>
        <w:t xml:space="preserve">Мишель </w:t>
      </w:r>
      <w:bookmarkEnd w:id="78"/>
      <w:r w:rsidRPr="00D15C6D">
        <w:rPr>
          <w:color w:val="000000" w:themeColor="text1"/>
          <w:sz w:val="28"/>
          <w:szCs w:val="28"/>
          <w:lang w:val="kk-KZ"/>
        </w:rPr>
        <w:t>(1992) нарративтік талдауд</w:t>
      </w:r>
      <w:r w:rsidR="00CC5C71">
        <w:rPr>
          <w:color w:val="000000" w:themeColor="text1"/>
          <w:sz w:val="28"/>
          <w:szCs w:val="28"/>
          <w:lang w:val="kk-KZ"/>
        </w:rPr>
        <w:t>а</w:t>
      </w:r>
      <w:r w:rsidRPr="00D15C6D">
        <w:rPr>
          <w:color w:val="000000" w:themeColor="text1"/>
          <w:sz w:val="28"/>
          <w:szCs w:val="28"/>
          <w:lang w:val="kk-KZ"/>
        </w:rPr>
        <w:t xml:space="preserve"> «медициналық қызмет көрсетуде» назарға алу функцияларын бөліп көрсетуге тырысқан [148]. </w:t>
      </w:r>
    </w:p>
    <w:p w14:paraId="3F581161" w14:textId="7C63D3EC"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Сөйлеу барысындағы кідірістерді, тақырыптық тізбектерді және сөйлесудің басқа аспектілерін талдай отырып, олар дәрігер мен пациенттің медициналық пікір</w:t>
      </w:r>
      <w:r w:rsidR="00CC5C71">
        <w:rPr>
          <w:color w:val="000000" w:themeColor="text1"/>
          <w:sz w:val="28"/>
          <w:szCs w:val="28"/>
          <w:lang w:val="kk-KZ"/>
        </w:rPr>
        <w:t xml:space="preserve"> </w:t>
      </w:r>
      <w:r w:rsidRPr="00D15C6D">
        <w:rPr>
          <w:color w:val="000000" w:themeColor="text1"/>
          <w:sz w:val="28"/>
          <w:szCs w:val="28"/>
          <w:lang w:val="kk-KZ"/>
        </w:rPr>
        <w:t>алмасуындағы салдар нақты диагноз қою мен емдеуді қамтамасыз ететін (не қамтамасыз етпейтінін) көрсетеді.</w:t>
      </w:r>
    </w:p>
    <w:p w14:paraId="309F8331" w14:textId="411EE62D"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С.</w:t>
      </w:r>
      <w:r w:rsidR="00A3715F">
        <w:rPr>
          <w:color w:val="000000" w:themeColor="text1"/>
          <w:sz w:val="28"/>
          <w:szCs w:val="28"/>
          <w:lang w:val="kk-KZ"/>
        </w:rPr>
        <w:t xml:space="preserve"> </w:t>
      </w:r>
      <w:r w:rsidRPr="00D15C6D">
        <w:rPr>
          <w:color w:val="000000" w:themeColor="text1"/>
          <w:sz w:val="28"/>
          <w:szCs w:val="28"/>
          <w:lang w:val="kk-KZ"/>
        </w:rPr>
        <w:t>Белл (Bell, 1999) науқастардың сұхбатқа қатысуын зерттей отырып, ауруы туралы әңгімелейтін екі әйелді</w:t>
      </w:r>
      <w:r w:rsidR="00A3715F">
        <w:rPr>
          <w:color w:val="000000" w:themeColor="text1"/>
          <w:sz w:val="28"/>
          <w:szCs w:val="28"/>
          <w:lang w:val="kk-KZ"/>
        </w:rPr>
        <w:t xml:space="preserve">ң нарративін салыстырады [148, с. </w:t>
      </w:r>
      <w:r w:rsidRPr="00D15C6D">
        <w:rPr>
          <w:color w:val="000000" w:themeColor="text1"/>
          <w:sz w:val="28"/>
          <w:szCs w:val="28"/>
          <w:lang w:val="kk-KZ"/>
        </w:rPr>
        <w:t>17-18]. Ол баяндаушы мен сұхбат берушінің бірлескен әрекеті негізінде нарративтің қалай туындайтындығын көрсеткен.</w:t>
      </w:r>
    </w:p>
    <w:p w14:paraId="7278B72E" w14:textId="77777777" w:rsidR="00771CB2" w:rsidRPr="00D15C6D" w:rsidRDefault="00771CB2" w:rsidP="00725639">
      <w:pPr>
        <w:ind w:firstLine="709"/>
        <w:jc w:val="both"/>
        <w:rPr>
          <w:color w:val="000000" w:themeColor="text1"/>
          <w:sz w:val="28"/>
          <w:szCs w:val="28"/>
          <w:lang w:val="kk-KZ"/>
        </w:rPr>
      </w:pPr>
      <w:r w:rsidRPr="00D15C6D">
        <w:rPr>
          <w:i/>
          <w:color w:val="000000" w:themeColor="text1"/>
          <w:sz w:val="28"/>
          <w:szCs w:val="28"/>
          <w:lang w:val="kk-KZ"/>
        </w:rPr>
        <w:t>Перформативтік талдау.</w:t>
      </w:r>
      <w:r w:rsidRPr="00D15C6D">
        <w:rPr>
          <w:color w:val="000000" w:themeColor="text1"/>
          <w:sz w:val="28"/>
          <w:szCs w:val="28"/>
          <w:lang w:val="kk-KZ"/>
        </w:rPr>
        <w:t xml:space="preserve"> Әңгіме барысында «Мен» ұғымын қолдану, аудиторияны өзіне баурап алуы. Нарративті зерттеушілер «Мен-нің» әртүрлі қызметтерін талдай отырып «Мен өзімнің нарративімнің актері ретінде (мысалы, кейіпкерлер және олардың сюжеттегі орналасуы, оның ішінде баяндаушы не болмаса кейіпкері болуы); кейіпкерлер арасындағы диалог (жанама сөйлеу); аудиторияның реакциясы (драмаларды түсіндіретін тыңдаушы және мәтінді оқудағы талдау жасаушы).</w:t>
      </w:r>
    </w:p>
    <w:p w14:paraId="1C184B63" w14:textId="418C55D8" w:rsidR="00771CB2" w:rsidRPr="00D15C6D" w:rsidRDefault="00771CB2" w:rsidP="00725639">
      <w:pPr>
        <w:ind w:firstLine="709"/>
        <w:jc w:val="both"/>
        <w:rPr>
          <w:color w:val="000000" w:themeColor="text1"/>
          <w:sz w:val="28"/>
          <w:szCs w:val="28"/>
          <w:lang w:val="kk-KZ"/>
        </w:rPr>
      </w:pPr>
      <w:bookmarkStart w:id="79" w:name="_Hlk120016879"/>
      <w:r w:rsidRPr="00D15C6D">
        <w:rPr>
          <w:color w:val="000000" w:themeColor="text1"/>
          <w:sz w:val="28"/>
          <w:szCs w:val="28"/>
          <w:lang w:val="kk-KZ"/>
        </w:rPr>
        <w:t>К.</w:t>
      </w:r>
      <w:r w:rsidR="00CC5C71">
        <w:rPr>
          <w:color w:val="000000" w:themeColor="text1"/>
          <w:sz w:val="28"/>
          <w:szCs w:val="28"/>
          <w:lang w:val="kk-KZ"/>
        </w:rPr>
        <w:t xml:space="preserve"> </w:t>
      </w:r>
      <w:r w:rsidRPr="00D15C6D">
        <w:rPr>
          <w:color w:val="000000" w:themeColor="text1"/>
          <w:sz w:val="28"/>
          <w:szCs w:val="28"/>
          <w:lang w:val="kk-KZ"/>
        </w:rPr>
        <w:t>Лангиллер мен Э.</w:t>
      </w:r>
      <w:r w:rsidR="00CC5C71">
        <w:rPr>
          <w:color w:val="000000" w:themeColor="text1"/>
          <w:sz w:val="28"/>
          <w:szCs w:val="28"/>
          <w:lang w:val="kk-KZ"/>
        </w:rPr>
        <w:t xml:space="preserve"> </w:t>
      </w:r>
      <w:r w:rsidRPr="00D15C6D">
        <w:rPr>
          <w:color w:val="000000" w:themeColor="text1"/>
          <w:sz w:val="28"/>
          <w:szCs w:val="28"/>
          <w:lang w:val="kk-KZ"/>
        </w:rPr>
        <w:t>Петерсон (</w:t>
      </w:r>
      <w:bookmarkEnd w:id="79"/>
      <w:r w:rsidRPr="00D15C6D">
        <w:rPr>
          <w:color w:val="000000" w:themeColor="text1"/>
          <w:sz w:val="28"/>
          <w:szCs w:val="28"/>
          <w:lang w:val="kk-KZ"/>
        </w:rPr>
        <w:t xml:space="preserve">Langellier, Peterson, 2004) зерттеулерінде аурудың себебі туралы отбасылық әңгімені егжей-тегжей талдауға негізделген көптеген эмпирикалық мысалдарды келтіре отырып сенімді теорияларды ұсынады [149]. </w:t>
      </w:r>
    </w:p>
    <w:p w14:paraId="6B10C930" w14:textId="01194583"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Теориялардың басты ерекшелігі әңгімені баяндаушының, аудиторияның және кейіпкерлердің ұстанымдарын әркімнің қабылдауына қарай талдау қажеттігін айтады. </w:t>
      </w:r>
    </w:p>
    <w:p w14:paraId="7E03276D" w14:textId="2D8DBB65"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Нарративтік талдаудың ортақ элементтерінің бірі</w:t>
      </w:r>
      <w:r w:rsidR="00CC5C71">
        <w:rPr>
          <w:color w:val="000000" w:themeColor="text1"/>
          <w:sz w:val="28"/>
          <w:szCs w:val="28"/>
          <w:lang w:val="kk-KZ"/>
        </w:rPr>
        <w:t xml:space="preserve"> </w:t>
      </w:r>
      <w:r w:rsidR="000F25BB">
        <w:rPr>
          <w:color w:val="000000" w:themeColor="text1"/>
          <w:sz w:val="28"/>
          <w:szCs w:val="28"/>
          <w:lang w:val="kk-KZ"/>
        </w:rPr>
        <w:t>–</w:t>
      </w:r>
      <w:r w:rsidRPr="00D15C6D">
        <w:rPr>
          <w:color w:val="000000" w:themeColor="text1"/>
          <w:sz w:val="28"/>
          <w:szCs w:val="28"/>
          <w:lang w:val="kk-KZ"/>
        </w:rPr>
        <w:t xml:space="preserve"> стенограммага тал</w:t>
      </w:r>
      <w:r w:rsidR="00CC5C71">
        <w:rPr>
          <w:color w:val="000000" w:themeColor="text1"/>
          <w:sz w:val="28"/>
          <w:szCs w:val="28"/>
          <w:lang w:val="kk-KZ"/>
        </w:rPr>
        <w:t>д</w:t>
      </w:r>
      <w:r w:rsidRPr="00D15C6D">
        <w:rPr>
          <w:color w:val="000000" w:themeColor="text1"/>
          <w:sz w:val="28"/>
          <w:szCs w:val="28"/>
          <w:lang w:val="kk-KZ"/>
        </w:rPr>
        <w:t>ау жасауды бөлшектеу, кодтау және зерттеушінің ақпаратты талдауы барысында естіген оқиғаны кең контекст</w:t>
      </w:r>
      <w:r w:rsidR="00CC5C71">
        <w:rPr>
          <w:color w:val="000000" w:themeColor="text1"/>
          <w:sz w:val="28"/>
          <w:szCs w:val="28"/>
          <w:lang w:val="kk-KZ"/>
        </w:rPr>
        <w:t>т</w:t>
      </w:r>
      <w:r w:rsidRPr="00D15C6D">
        <w:rPr>
          <w:color w:val="000000" w:themeColor="text1"/>
          <w:sz w:val="28"/>
          <w:szCs w:val="28"/>
          <w:lang w:val="kk-KZ"/>
        </w:rPr>
        <w:t xml:space="preserve">е көрсетеді. </w:t>
      </w:r>
    </w:p>
    <w:p w14:paraId="5A0C7D80" w14:textId="6B2DEC39"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Нақтылық және объективтіліктің орнына сенімділік, трансферттік және негізділік өлшемдері келеді. Деректерді тексеруге бағытталған бірқатар процедуралар бар. Көбінесе триангуляция процедурасы қолданылады, ол үш зерттеушінің мәтін үзіндісін кросс-түсіндіруді немесе бірнеше дерек көздерін </w:t>
      </w:r>
      <w:r w:rsidRPr="00D15C6D">
        <w:rPr>
          <w:color w:val="000000" w:themeColor="text1"/>
          <w:sz w:val="28"/>
          <w:szCs w:val="28"/>
          <w:lang w:val="kk-KZ"/>
        </w:rPr>
        <w:lastRenderedPageBreak/>
        <w:t>(мысалы, сұхбат) қолдануды қамтиды, бақылау, құжаттарды талдау). Олар сонымен қатар сыртқы аудит процедурасына жүгінеді, онда тәуелсіз кеңесші зерттеу процесі мен оның нәтижелерін талдайды.</w:t>
      </w:r>
    </w:p>
    <w:p w14:paraId="2C378FE9" w14:textId="315AEA2F"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Бірқатар ғалымдардың зерттеулерінде педагогикалық үдеріс саласында нарративті қолданудың рөлі мен ерекшеліктерін қарастырған. Мәселен,</w:t>
      </w:r>
      <w:r w:rsidR="00CC5C71" w:rsidRPr="00CC5C71">
        <w:rPr>
          <w:color w:val="000000" w:themeColor="text1"/>
          <w:sz w:val="28"/>
          <w:szCs w:val="28"/>
          <w:shd w:val="clear" w:color="auto" w:fill="FFFFFF"/>
          <w:lang w:val="kk-KZ"/>
        </w:rPr>
        <w:t xml:space="preserve"> </w:t>
      </w:r>
      <w:r w:rsidR="00CC5C71" w:rsidRPr="00D15C6D">
        <w:rPr>
          <w:color w:val="000000" w:themeColor="text1"/>
          <w:sz w:val="28"/>
          <w:szCs w:val="28"/>
          <w:shd w:val="clear" w:color="auto" w:fill="FFFFFF"/>
          <w:lang w:val="kk-KZ"/>
        </w:rPr>
        <w:t>К.</w:t>
      </w:r>
      <w:r w:rsidR="00A3715F">
        <w:rPr>
          <w:color w:val="000000" w:themeColor="text1"/>
          <w:sz w:val="28"/>
          <w:szCs w:val="28"/>
          <w:shd w:val="clear" w:color="auto" w:fill="FFFFFF"/>
          <w:lang w:val="kk-KZ"/>
        </w:rPr>
        <w:t> </w:t>
      </w:r>
      <w:r w:rsidRPr="00D15C6D">
        <w:rPr>
          <w:color w:val="000000" w:themeColor="text1"/>
          <w:sz w:val="28"/>
          <w:szCs w:val="28"/>
          <w:shd w:val="clear" w:color="auto" w:fill="FFFFFF"/>
          <w:lang w:val="kk-KZ"/>
        </w:rPr>
        <w:t xml:space="preserve">Фаренвальд, </w:t>
      </w:r>
      <w:r w:rsidR="00CC5C71" w:rsidRPr="00D15C6D">
        <w:rPr>
          <w:color w:val="000000" w:themeColor="text1"/>
          <w:sz w:val="28"/>
          <w:szCs w:val="28"/>
          <w:shd w:val="clear" w:color="auto" w:fill="FFFFFF"/>
          <w:lang w:val="kk-KZ"/>
        </w:rPr>
        <w:t>О.</w:t>
      </w:r>
      <w:r w:rsidR="00CC5C71">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 xml:space="preserve">Хартунг, </w:t>
      </w:r>
      <w:r w:rsidR="00CC5C71" w:rsidRPr="00D15C6D">
        <w:rPr>
          <w:color w:val="000000" w:themeColor="text1"/>
          <w:sz w:val="28"/>
          <w:szCs w:val="28"/>
          <w:shd w:val="clear" w:color="auto" w:fill="FFFFFF"/>
          <w:lang w:val="kk-KZ"/>
        </w:rPr>
        <w:t>И.</w:t>
      </w:r>
      <w:r w:rsidR="00CC5C71">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 xml:space="preserve">Штайнингер, </w:t>
      </w:r>
      <w:r w:rsidR="00CC5C71" w:rsidRPr="00D15C6D">
        <w:rPr>
          <w:color w:val="000000" w:themeColor="text1"/>
          <w:sz w:val="28"/>
          <w:szCs w:val="28"/>
          <w:shd w:val="clear" w:color="auto" w:fill="FFFFFF"/>
          <w:lang w:val="kk-KZ"/>
        </w:rPr>
        <w:t>Т.</w:t>
      </w:r>
      <w:r w:rsidR="00CC5C71">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Фухс</w:t>
      </w:r>
      <w:r w:rsidRPr="00D15C6D">
        <w:rPr>
          <w:color w:val="000000" w:themeColor="text1"/>
          <w:sz w:val="28"/>
          <w:szCs w:val="28"/>
          <w:lang w:val="kk-KZ"/>
        </w:rPr>
        <w:t xml:space="preserve">. нарративті меңгеру білім беру тәжірибесіндегі тұлғалардың қабілетін арттырады десе; </w:t>
      </w:r>
      <w:r w:rsidR="00CC5C71">
        <w:rPr>
          <w:color w:val="000000" w:themeColor="text1"/>
          <w:sz w:val="28"/>
          <w:szCs w:val="28"/>
          <w:lang w:val="kk-KZ"/>
        </w:rPr>
        <w:t>М</w:t>
      </w:r>
      <w:r w:rsidR="00CC5C71">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 xml:space="preserve">Kеллер мен </w:t>
      </w:r>
      <w:r w:rsidR="00CC5C71" w:rsidRPr="00D15C6D">
        <w:rPr>
          <w:color w:val="000000" w:themeColor="text1"/>
          <w:sz w:val="28"/>
          <w:szCs w:val="28"/>
          <w:shd w:val="clear" w:color="auto" w:fill="FFFFFF"/>
          <w:lang w:val="kk-KZ"/>
        </w:rPr>
        <w:t>А.</w:t>
      </w:r>
      <w:r w:rsidR="00A3715F">
        <w:rPr>
          <w:color w:val="000000" w:themeColor="text1"/>
          <w:sz w:val="28"/>
          <w:szCs w:val="28"/>
          <w:shd w:val="clear" w:color="auto" w:fill="FFFFFF"/>
          <w:lang w:val="kk-KZ"/>
        </w:rPr>
        <w:t> </w:t>
      </w:r>
      <w:r w:rsidRPr="00D15C6D">
        <w:rPr>
          <w:color w:val="000000" w:themeColor="text1"/>
          <w:sz w:val="28"/>
          <w:szCs w:val="28"/>
          <w:shd w:val="clear" w:color="auto" w:fill="FFFFFF"/>
          <w:lang w:val="kk-KZ"/>
        </w:rPr>
        <w:t xml:space="preserve">Леман </w:t>
      </w:r>
      <w:r w:rsidRPr="00D15C6D">
        <w:rPr>
          <w:color w:val="000000" w:themeColor="text1"/>
          <w:sz w:val="28"/>
          <w:szCs w:val="28"/>
          <w:lang w:val="kk-KZ"/>
        </w:rPr>
        <w:t xml:space="preserve">нарратив арқылы тұлғаның жеке және ұжымдық өзгерістерін қарастырады; </w:t>
      </w:r>
      <w:r w:rsidR="00CC5C71" w:rsidRPr="00D15C6D">
        <w:rPr>
          <w:color w:val="000000" w:themeColor="text1"/>
          <w:sz w:val="28"/>
          <w:szCs w:val="28"/>
          <w:lang w:val="kk-KZ"/>
        </w:rPr>
        <w:t>Л.</w:t>
      </w:r>
      <w:r w:rsidR="00CC5C71">
        <w:rPr>
          <w:color w:val="000000" w:themeColor="text1"/>
          <w:sz w:val="28"/>
          <w:szCs w:val="28"/>
          <w:lang w:val="kk-KZ"/>
        </w:rPr>
        <w:t xml:space="preserve"> </w:t>
      </w:r>
      <w:r w:rsidRPr="00D15C6D">
        <w:rPr>
          <w:color w:val="000000" w:themeColor="text1"/>
          <w:sz w:val="28"/>
          <w:szCs w:val="28"/>
          <w:lang w:val="kk-KZ"/>
        </w:rPr>
        <w:t xml:space="preserve">Каспер, </w:t>
      </w:r>
      <w:r w:rsidR="00CC5C71" w:rsidRPr="00D15C6D">
        <w:rPr>
          <w:color w:val="000000" w:themeColor="text1"/>
          <w:sz w:val="28"/>
          <w:szCs w:val="28"/>
          <w:lang w:val="kk-KZ"/>
        </w:rPr>
        <w:t>Ф.</w:t>
      </w:r>
      <w:r w:rsidR="00CC5C71">
        <w:rPr>
          <w:color w:val="000000" w:themeColor="text1"/>
          <w:sz w:val="28"/>
          <w:szCs w:val="28"/>
          <w:lang w:val="kk-KZ"/>
        </w:rPr>
        <w:t xml:space="preserve"> </w:t>
      </w:r>
      <w:r w:rsidRPr="00D15C6D">
        <w:rPr>
          <w:color w:val="000000" w:themeColor="text1"/>
          <w:sz w:val="28"/>
          <w:szCs w:val="28"/>
          <w:lang w:val="kk-KZ"/>
        </w:rPr>
        <w:t xml:space="preserve">Хайде білім беру үдерісін нарративтік тұғырдың табиғаты арқылы зерттейді; </w:t>
      </w:r>
      <w:r w:rsidR="00CC5C71">
        <w:rPr>
          <w:color w:val="000000" w:themeColor="text1"/>
          <w:sz w:val="28"/>
          <w:szCs w:val="28"/>
          <w:lang w:val="kk-KZ"/>
        </w:rPr>
        <w:t>В</w:t>
      </w:r>
      <w:r w:rsidR="00CC5C71" w:rsidRPr="00D15C6D">
        <w:rPr>
          <w:color w:val="000000" w:themeColor="text1"/>
          <w:sz w:val="28"/>
          <w:szCs w:val="28"/>
          <w:lang w:val="kk-KZ"/>
        </w:rPr>
        <w:t>ан Н.</w:t>
      </w:r>
      <w:r w:rsidR="00CC5C71">
        <w:rPr>
          <w:color w:val="000000" w:themeColor="text1"/>
          <w:sz w:val="28"/>
          <w:szCs w:val="28"/>
          <w:lang w:val="kk-KZ"/>
        </w:rPr>
        <w:t xml:space="preserve"> </w:t>
      </w:r>
      <w:r w:rsidRPr="00D15C6D">
        <w:rPr>
          <w:color w:val="000000" w:themeColor="text1"/>
          <w:sz w:val="28"/>
          <w:szCs w:val="28"/>
          <w:lang w:val="kk-KZ"/>
        </w:rPr>
        <w:t xml:space="preserve">Иорк, </w:t>
      </w:r>
      <w:r w:rsidR="00CC5C71" w:rsidRPr="00D15C6D">
        <w:rPr>
          <w:color w:val="000000" w:themeColor="text1"/>
          <w:sz w:val="28"/>
          <w:szCs w:val="28"/>
          <w:lang w:val="kk-KZ"/>
        </w:rPr>
        <w:t>Дж.</w:t>
      </w:r>
      <w:r w:rsidR="00CC5C71">
        <w:rPr>
          <w:color w:val="000000" w:themeColor="text1"/>
          <w:sz w:val="28"/>
          <w:szCs w:val="28"/>
          <w:lang w:val="kk-KZ"/>
        </w:rPr>
        <w:t xml:space="preserve"> </w:t>
      </w:r>
      <w:r w:rsidRPr="00D15C6D">
        <w:rPr>
          <w:color w:val="000000" w:themeColor="text1"/>
          <w:sz w:val="28"/>
          <w:szCs w:val="28"/>
          <w:lang w:val="kk-KZ"/>
        </w:rPr>
        <w:t xml:space="preserve">Пандель, </w:t>
      </w:r>
      <w:r w:rsidR="00CC5C71" w:rsidRPr="00D15C6D">
        <w:rPr>
          <w:color w:val="000000" w:themeColor="text1"/>
          <w:sz w:val="28"/>
          <w:szCs w:val="28"/>
          <w:lang w:val="kk-KZ"/>
        </w:rPr>
        <w:t xml:space="preserve">М. </w:t>
      </w:r>
      <w:r w:rsidRPr="00D15C6D">
        <w:rPr>
          <w:color w:val="000000" w:themeColor="text1"/>
          <w:sz w:val="28"/>
          <w:szCs w:val="28"/>
          <w:lang w:val="kk-KZ"/>
        </w:rPr>
        <w:t xml:space="preserve">Баррисели өмірлік оқиғалардың күнделікті өмір оқиғаларымен байланысын, адамдардың қарым-қатынасын реттейтін, олардың әлеуметтік мәртебесін анықтайтын, өмірдің маңызды тұстарын құрайтын нарративтерді қарастыру қажеттігін атап өтеді [148, </w:t>
      </w:r>
      <w:r w:rsidR="005B15BA">
        <w:rPr>
          <w:color w:val="000000" w:themeColor="text1"/>
          <w:sz w:val="28"/>
          <w:szCs w:val="28"/>
          <w:lang w:val="kk-KZ"/>
        </w:rPr>
        <w:t xml:space="preserve">с. </w:t>
      </w:r>
      <w:r w:rsidRPr="00D15C6D">
        <w:rPr>
          <w:color w:val="000000" w:themeColor="text1"/>
          <w:sz w:val="28"/>
          <w:szCs w:val="28"/>
          <w:lang w:val="kk-KZ"/>
        </w:rPr>
        <w:t>18-19].</w:t>
      </w:r>
    </w:p>
    <w:p w14:paraId="6A98B383" w14:textId="579F709F" w:rsidR="00771CB2" w:rsidRPr="00D15C6D" w:rsidRDefault="00771CB2" w:rsidP="00725639">
      <w:pPr>
        <w:ind w:firstLine="709"/>
        <w:jc w:val="both"/>
        <w:rPr>
          <w:color w:val="000000" w:themeColor="text1"/>
          <w:sz w:val="28"/>
          <w:szCs w:val="28"/>
          <w:shd w:val="clear" w:color="auto" w:fill="FFFFFF"/>
          <w:lang w:val="kk-KZ"/>
        </w:rPr>
      </w:pPr>
      <w:r w:rsidRPr="00D15C6D">
        <w:rPr>
          <w:color w:val="000000" w:themeColor="text1"/>
          <w:sz w:val="28"/>
          <w:szCs w:val="28"/>
          <w:lang w:val="kk-KZ"/>
        </w:rPr>
        <w:t>Оқу нарративі</w:t>
      </w:r>
      <w:r w:rsidR="00CC5C71">
        <w:rPr>
          <w:color w:val="000000" w:themeColor="text1"/>
          <w:sz w:val="28"/>
          <w:szCs w:val="28"/>
          <w:lang w:val="kk-KZ"/>
        </w:rPr>
        <w:t xml:space="preserve"> </w:t>
      </w:r>
      <w:r w:rsidR="000F25BB">
        <w:rPr>
          <w:color w:val="000000" w:themeColor="text1"/>
          <w:sz w:val="28"/>
          <w:szCs w:val="28"/>
          <w:lang w:val="kk-KZ"/>
        </w:rPr>
        <w:t>–</w:t>
      </w:r>
      <w:r w:rsidR="00CC5C71">
        <w:rPr>
          <w:color w:val="000000" w:themeColor="text1"/>
          <w:sz w:val="28"/>
          <w:szCs w:val="28"/>
          <w:lang w:val="kk-KZ"/>
        </w:rPr>
        <w:t xml:space="preserve"> </w:t>
      </w:r>
      <w:r w:rsidRPr="00D15C6D">
        <w:rPr>
          <w:color w:val="000000" w:themeColor="text1"/>
          <w:sz w:val="28"/>
          <w:szCs w:val="28"/>
          <w:lang w:val="kk-KZ"/>
        </w:rPr>
        <w:t xml:space="preserve">бұл логикалық байланысты, дәлелді, коммуникативті-бағдарланған баяндау түріндегі ғылыми білімді беру үлгісі, іс-әрекеттің дәйектілігі мен толықтығы, баяндаудың хронологиялық және логикалық тәртібі; баяндауышының өзінің белгіленген оқиғалардың маңыздылығын бағалауы. Педагогикалық білім беру саласында оқу нарративін педагогтің өзі тудырады, ал ол мұғалімнің жеке тәжірибесіне негізделген баяндау түріндегі нақты ауызша мысалдар арқылы ұғымдар мен түсініктерді түсіндіру үшін қолданылатын білім беру стратегиясы ретінде ұсынылуы әбден мүмкін.  </w:t>
      </w:r>
    </w:p>
    <w:p w14:paraId="7F2B8892" w14:textId="1AB0719C" w:rsidR="00771CB2" w:rsidRPr="00D15C6D" w:rsidRDefault="00771CB2" w:rsidP="005B15BA">
      <w:pPr>
        <w:tabs>
          <w:tab w:val="left" w:pos="993"/>
        </w:tabs>
        <w:ind w:firstLine="709"/>
        <w:jc w:val="both"/>
        <w:rPr>
          <w:color w:val="000000" w:themeColor="text1"/>
          <w:sz w:val="28"/>
          <w:szCs w:val="28"/>
          <w:lang w:val="kk-KZ"/>
        </w:rPr>
      </w:pPr>
      <w:r w:rsidRPr="00D15C6D">
        <w:rPr>
          <w:color w:val="000000" w:themeColor="text1"/>
          <w:sz w:val="28"/>
          <w:szCs w:val="28"/>
          <w:lang w:val="kk-KZ"/>
        </w:rPr>
        <w:t>Оқу үдерісінде оқытушының нарративті қолдану</w:t>
      </w:r>
      <w:r w:rsidR="00CC5C71">
        <w:rPr>
          <w:color w:val="000000" w:themeColor="text1"/>
          <w:sz w:val="28"/>
          <w:szCs w:val="28"/>
          <w:lang w:val="kk-KZ"/>
        </w:rPr>
        <w:t>д</w:t>
      </w:r>
      <w:r w:rsidRPr="00D15C6D">
        <w:rPr>
          <w:color w:val="000000" w:themeColor="text1"/>
          <w:sz w:val="28"/>
          <w:szCs w:val="28"/>
          <w:lang w:val="kk-KZ"/>
        </w:rPr>
        <w:t>ың келесідей қызметтерін Т.</w:t>
      </w:r>
      <w:r w:rsidR="00CC5C71">
        <w:rPr>
          <w:color w:val="000000" w:themeColor="text1"/>
          <w:sz w:val="28"/>
          <w:szCs w:val="28"/>
          <w:lang w:val="kk-KZ"/>
        </w:rPr>
        <w:t xml:space="preserve"> </w:t>
      </w:r>
      <w:r w:rsidRPr="00D15C6D">
        <w:rPr>
          <w:color w:val="000000" w:themeColor="text1"/>
          <w:sz w:val="28"/>
          <w:szCs w:val="28"/>
          <w:lang w:val="kk-KZ"/>
        </w:rPr>
        <w:t xml:space="preserve">Гозма атап көрсетеді: </w:t>
      </w:r>
    </w:p>
    <w:p w14:paraId="44233D07" w14:textId="71B9AE02" w:rsidR="00771CB2" w:rsidRPr="00D15C6D" w:rsidRDefault="005B15BA" w:rsidP="005B15BA">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г</w:t>
      </w:r>
      <w:r w:rsidR="00771CB2" w:rsidRPr="00D15C6D">
        <w:rPr>
          <w:color w:val="000000" w:themeColor="text1"/>
          <w:sz w:val="28"/>
          <w:szCs w:val="28"/>
          <w:lang w:val="kk-KZ"/>
        </w:rPr>
        <w:t>носеологиялық</w:t>
      </w:r>
      <w:r w:rsidR="00CC5C71">
        <w:rPr>
          <w:color w:val="000000" w:themeColor="text1"/>
          <w:sz w:val="28"/>
          <w:szCs w:val="28"/>
          <w:lang w:val="kk-KZ"/>
        </w:rPr>
        <w:t xml:space="preserve"> </w:t>
      </w:r>
      <w:r w:rsidR="00771CB2" w:rsidRPr="00D15C6D">
        <w:rPr>
          <w:color w:val="000000" w:themeColor="text1"/>
          <w:sz w:val="28"/>
          <w:szCs w:val="28"/>
          <w:lang w:val="kk-KZ"/>
        </w:rPr>
        <w:t>-</w:t>
      </w:r>
      <w:r w:rsidR="00CC5C71">
        <w:rPr>
          <w:color w:val="000000" w:themeColor="text1"/>
          <w:sz w:val="28"/>
          <w:szCs w:val="28"/>
          <w:lang w:val="kk-KZ"/>
        </w:rPr>
        <w:t xml:space="preserve"> д</w:t>
      </w:r>
      <w:r w:rsidR="00771CB2" w:rsidRPr="00D15C6D">
        <w:rPr>
          <w:color w:val="000000" w:themeColor="text1"/>
          <w:sz w:val="28"/>
          <w:szCs w:val="28"/>
          <w:lang w:val="kk-KZ"/>
        </w:rPr>
        <w:t>әлірек түсіну үшін енгізіледі, білім беру құрылымы немесе моделі, көбінесе ұқсастық түрінде;</w:t>
      </w:r>
    </w:p>
    <w:p w14:paraId="07086861" w14:textId="170EBE5B" w:rsidR="00771CB2" w:rsidRPr="005B15BA" w:rsidRDefault="005B15BA" w:rsidP="005B15BA">
      <w:pPr>
        <w:pStyle w:val="a5"/>
        <w:numPr>
          <w:ilvl w:val="0"/>
          <w:numId w:val="14"/>
        </w:numPr>
        <w:tabs>
          <w:tab w:val="left" w:pos="993"/>
        </w:tabs>
        <w:ind w:left="0" w:firstLine="709"/>
        <w:jc w:val="both"/>
        <w:rPr>
          <w:color w:val="000000" w:themeColor="text1"/>
          <w:sz w:val="28"/>
          <w:szCs w:val="28"/>
          <w:lang w:val="kk-KZ"/>
        </w:rPr>
      </w:pPr>
      <w:r w:rsidRPr="005B15BA">
        <w:rPr>
          <w:color w:val="000000" w:themeColor="text1"/>
          <w:sz w:val="28"/>
          <w:szCs w:val="28"/>
          <w:lang w:val="kk-KZ"/>
        </w:rPr>
        <w:t>ә</w:t>
      </w:r>
      <w:r w:rsidR="00771CB2" w:rsidRPr="005B15BA">
        <w:rPr>
          <w:color w:val="000000" w:themeColor="text1"/>
          <w:sz w:val="28"/>
          <w:szCs w:val="28"/>
          <w:lang w:val="kk-KZ"/>
        </w:rPr>
        <w:t>діснамалық</w:t>
      </w:r>
      <w:r w:rsidR="00CC5C71" w:rsidRPr="005B15BA">
        <w:rPr>
          <w:color w:val="000000" w:themeColor="text1"/>
          <w:sz w:val="28"/>
          <w:szCs w:val="28"/>
          <w:lang w:val="kk-KZ"/>
        </w:rPr>
        <w:t xml:space="preserve"> </w:t>
      </w:r>
      <w:r w:rsidR="00771CB2" w:rsidRPr="005B15BA">
        <w:rPr>
          <w:color w:val="000000" w:themeColor="text1"/>
          <w:sz w:val="28"/>
          <w:szCs w:val="28"/>
          <w:lang w:val="kk-KZ"/>
        </w:rPr>
        <w:t>-</w:t>
      </w:r>
      <w:r w:rsidR="00CC5C71" w:rsidRPr="005B15BA">
        <w:rPr>
          <w:color w:val="000000" w:themeColor="text1"/>
          <w:sz w:val="28"/>
          <w:szCs w:val="28"/>
          <w:lang w:val="kk-KZ"/>
        </w:rPr>
        <w:t xml:space="preserve"> </w:t>
      </w:r>
      <w:r w:rsidR="00771CB2" w:rsidRPr="005B15BA">
        <w:rPr>
          <w:color w:val="000000" w:themeColor="text1"/>
          <w:sz w:val="28"/>
          <w:szCs w:val="28"/>
          <w:lang w:val="kk-KZ"/>
        </w:rPr>
        <w:t>орындау жөніндегі нұсқаулықты қамтиды, оқу үдерісіндегі белгілі бір операциялар жиынтығы;</w:t>
      </w:r>
    </w:p>
    <w:p w14:paraId="689908C2" w14:textId="3E72BB23" w:rsidR="00771CB2" w:rsidRPr="00D15C6D" w:rsidRDefault="005B15BA" w:rsidP="005B15BA">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ж</w:t>
      </w:r>
      <w:r w:rsidR="00771CB2" w:rsidRPr="00D15C6D">
        <w:rPr>
          <w:color w:val="000000" w:themeColor="text1"/>
          <w:sz w:val="28"/>
          <w:szCs w:val="28"/>
          <w:lang w:val="kk-KZ"/>
        </w:rPr>
        <w:t>арнамалау</w:t>
      </w:r>
      <w:r w:rsidR="00CC5C71">
        <w:rPr>
          <w:color w:val="000000" w:themeColor="text1"/>
          <w:sz w:val="28"/>
          <w:szCs w:val="28"/>
          <w:lang w:val="kk-KZ"/>
        </w:rPr>
        <w:t xml:space="preserve"> </w:t>
      </w:r>
      <w:r w:rsidR="00771CB2" w:rsidRPr="00D15C6D">
        <w:rPr>
          <w:color w:val="000000" w:themeColor="text1"/>
          <w:sz w:val="28"/>
          <w:szCs w:val="28"/>
          <w:lang w:val="kk-KZ"/>
        </w:rPr>
        <w:t>-</w:t>
      </w:r>
      <w:r w:rsidR="00CC5C71">
        <w:rPr>
          <w:color w:val="000000" w:themeColor="text1"/>
          <w:sz w:val="28"/>
          <w:szCs w:val="28"/>
          <w:lang w:val="kk-KZ"/>
        </w:rPr>
        <w:t xml:space="preserve"> </w:t>
      </w:r>
      <w:r w:rsidR="00771CB2" w:rsidRPr="00D15C6D">
        <w:rPr>
          <w:color w:val="000000" w:themeColor="text1"/>
          <w:sz w:val="28"/>
          <w:szCs w:val="28"/>
          <w:lang w:val="kk-KZ"/>
        </w:rPr>
        <w:t>белгілі бір адамдардың (мемлекеттердің немесе басқа қауымдастықтардың) ғылымның (технологияны, қызметті ұйымдастырудың) белгілі бір саласындағы жетістіктері туралы ақпаратты қамтиды;</w:t>
      </w:r>
    </w:p>
    <w:p w14:paraId="51F1EB2B" w14:textId="01D215A7" w:rsidR="00771CB2" w:rsidRPr="00D15C6D" w:rsidRDefault="005B15BA" w:rsidP="005B15BA">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ө</w:t>
      </w:r>
      <w:r w:rsidR="00771CB2" w:rsidRPr="00D15C6D">
        <w:rPr>
          <w:color w:val="000000" w:themeColor="text1"/>
          <w:sz w:val="28"/>
          <w:szCs w:val="28"/>
          <w:lang w:val="kk-KZ"/>
        </w:rPr>
        <w:t>зін</w:t>
      </w:r>
      <w:r>
        <w:rPr>
          <w:color w:val="000000" w:themeColor="text1"/>
          <w:sz w:val="28"/>
          <w:szCs w:val="28"/>
          <w:lang w:val="kk-KZ"/>
        </w:rPr>
        <w:t>-</w:t>
      </w:r>
      <w:r w:rsidR="00771CB2" w:rsidRPr="00D15C6D">
        <w:rPr>
          <w:color w:val="000000" w:themeColor="text1"/>
          <w:sz w:val="28"/>
          <w:szCs w:val="28"/>
          <w:lang w:val="kk-KZ"/>
        </w:rPr>
        <w:t>өзі таныстыру іс-әрекеті-белгілі бір қызмет саласындағы (ғылыми, мәдени, күнделікті) өз жетістіктері туралы хабарлама айту;</w:t>
      </w:r>
    </w:p>
    <w:p w14:paraId="48D7B1A7" w14:textId="50679A4F" w:rsidR="00771CB2" w:rsidRDefault="00771CB2" w:rsidP="005B15BA">
      <w:pPr>
        <w:pStyle w:val="a5"/>
        <w:numPr>
          <w:ilvl w:val="0"/>
          <w:numId w:val="14"/>
        </w:numPr>
        <w:tabs>
          <w:tab w:val="left" w:pos="993"/>
        </w:tabs>
        <w:ind w:left="0" w:firstLine="709"/>
        <w:jc w:val="both"/>
        <w:rPr>
          <w:color w:val="000000" w:themeColor="text1"/>
          <w:sz w:val="28"/>
          <w:szCs w:val="28"/>
          <w:lang w:val="kk-KZ"/>
        </w:rPr>
      </w:pPr>
      <w:r w:rsidRPr="00D15C6D">
        <w:rPr>
          <w:color w:val="000000" w:themeColor="text1"/>
          <w:sz w:val="28"/>
          <w:szCs w:val="28"/>
          <w:lang w:val="kk-KZ"/>
        </w:rPr>
        <w:t>психологиялық-өзара түсіністік ахуалын бірлесіп құру, назар аудару;</w:t>
      </w:r>
    </w:p>
    <w:p w14:paraId="15C73620" w14:textId="25333748" w:rsidR="00771CB2" w:rsidRDefault="00771CB2" w:rsidP="005B15BA">
      <w:pPr>
        <w:pStyle w:val="a5"/>
        <w:numPr>
          <w:ilvl w:val="0"/>
          <w:numId w:val="14"/>
        </w:numPr>
        <w:tabs>
          <w:tab w:val="left" w:pos="993"/>
        </w:tabs>
        <w:ind w:left="0" w:firstLine="709"/>
        <w:jc w:val="both"/>
        <w:rPr>
          <w:color w:val="000000" w:themeColor="text1"/>
          <w:sz w:val="28"/>
          <w:szCs w:val="28"/>
          <w:lang w:val="kk-KZ"/>
        </w:rPr>
      </w:pPr>
      <w:r w:rsidRPr="005B15BA">
        <w:rPr>
          <w:color w:val="000000" w:themeColor="text1"/>
          <w:sz w:val="28"/>
          <w:szCs w:val="28"/>
          <w:lang w:val="kk-KZ"/>
        </w:rPr>
        <w:t>құндылық бағдарлау – өмірлік құндылықтар жүйесін қалыптастыруға ықпал ету;</w:t>
      </w:r>
    </w:p>
    <w:p w14:paraId="16743707" w14:textId="44F3C83C" w:rsidR="00771CB2" w:rsidRPr="005B15BA" w:rsidRDefault="00771CB2" w:rsidP="005B15BA">
      <w:pPr>
        <w:pStyle w:val="a5"/>
        <w:numPr>
          <w:ilvl w:val="0"/>
          <w:numId w:val="14"/>
        </w:numPr>
        <w:tabs>
          <w:tab w:val="left" w:pos="993"/>
        </w:tabs>
        <w:ind w:left="0" w:firstLine="709"/>
        <w:jc w:val="both"/>
        <w:rPr>
          <w:color w:val="000000" w:themeColor="text1"/>
          <w:sz w:val="28"/>
          <w:szCs w:val="28"/>
          <w:lang w:val="kk-KZ"/>
        </w:rPr>
      </w:pPr>
      <w:r w:rsidRPr="005B15BA">
        <w:rPr>
          <w:color w:val="000000" w:themeColor="text1"/>
          <w:sz w:val="28"/>
          <w:szCs w:val="28"/>
          <w:lang w:val="kk-KZ"/>
        </w:rPr>
        <w:t>гуманистік</w:t>
      </w:r>
      <w:r w:rsidR="00CC5C71" w:rsidRPr="005B15BA">
        <w:rPr>
          <w:color w:val="000000" w:themeColor="text1"/>
          <w:sz w:val="28"/>
          <w:szCs w:val="28"/>
          <w:lang w:val="kk-KZ"/>
        </w:rPr>
        <w:t xml:space="preserve"> </w:t>
      </w:r>
      <w:r w:rsidRPr="005B15BA">
        <w:rPr>
          <w:color w:val="000000" w:themeColor="text1"/>
          <w:sz w:val="28"/>
          <w:szCs w:val="28"/>
          <w:lang w:val="kk-KZ"/>
        </w:rPr>
        <w:t>-</w:t>
      </w:r>
      <w:r w:rsidR="00CC5C71" w:rsidRPr="005B15BA">
        <w:rPr>
          <w:color w:val="000000" w:themeColor="text1"/>
          <w:sz w:val="28"/>
          <w:szCs w:val="28"/>
          <w:lang w:val="kk-KZ"/>
        </w:rPr>
        <w:t xml:space="preserve"> </w:t>
      </w:r>
      <w:r w:rsidRPr="005B15BA">
        <w:rPr>
          <w:color w:val="000000" w:themeColor="text1"/>
          <w:sz w:val="28"/>
          <w:szCs w:val="28"/>
          <w:lang w:val="kk-KZ"/>
        </w:rPr>
        <w:t xml:space="preserve">эмпатияны көрсету, адамгершілік мұраттарды жариялау және оларға деген жеке көзқарасын білдіру арқылы жүзеге асырылады [149, </w:t>
      </w:r>
      <w:r w:rsidR="005B15BA">
        <w:rPr>
          <w:color w:val="000000" w:themeColor="text1"/>
          <w:sz w:val="28"/>
          <w:szCs w:val="28"/>
          <w:lang w:val="kk-KZ"/>
        </w:rPr>
        <w:t>с. 4</w:t>
      </w:r>
      <w:r w:rsidRPr="005B15BA">
        <w:rPr>
          <w:color w:val="000000" w:themeColor="text1"/>
          <w:sz w:val="28"/>
          <w:szCs w:val="28"/>
          <w:lang w:val="kk-KZ"/>
        </w:rPr>
        <w:t>5-</w:t>
      </w:r>
      <w:r w:rsidR="005B15BA">
        <w:rPr>
          <w:color w:val="000000" w:themeColor="text1"/>
          <w:sz w:val="28"/>
          <w:szCs w:val="28"/>
          <w:lang w:val="kk-KZ"/>
        </w:rPr>
        <w:t>49</w:t>
      </w:r>
      <w:r w:rsidRPr="005B15BA">
        <w:rPr>
          <w:color w:val="000000" w:themeColor="text1"/>
          <w:sz w:val="28"/>
          <w:szCs w:val="28"/>
          <w:lang w:val="kk-KZ"/>
        </w:rPr>
        <w:t>].</w:t>
      </w:r>
    </w:p>
    <w:p w14:paraId="036FD360"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Осылайша, педагогикалық нарративтің келесі айырмашылықтарын бөліп көрсетуге болады:</w:t>
      </w:r>
    </w:p>
    <w:p w14:paraId="740CB674" w14:textId="03B87CCA" w:rsidR="00771CB2" w:rsidRPr="00D15C6D" w:rsidRDefault="005B15BA"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пәннің мазмұнына байланысты шағын көлемді ақпарат берілуі;</w:t>
      </w:r>
    </w:p>
    <w:p w14:paraId="26C08344" w14:textId="7FE7E79B" w:rsidR="00771CB2" w:rsidRPr="00D15C6D" w:rsidRDefault="005B15BA"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педагогикалық нарративке өздігінен туылуы мүмкіндігі;</w:t>
      </w:r>
    </w:p>
    <w:p w14:paraId="42789CBF" w14:textId="51F27671" w:rsidR="00771CB2" w:rsidRPr="00D15C6D" w:rsidRDefault="005B15BA" w:rsidP="00725639">
      <w:pPr>
        <w:ind w:firstLine="709"/>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эмоциялық күйдің өзгеруі;</w:t>
      </w:r>
    </w:p>
    <w:p w14:paraId="28222B72" w14:textId="4463BC88" w:rsidR="00771CB2" w:rsidRPr="00D15C6D" w:rsidRDefault="005B15BA" w:rsidP="00725639">
      <w:pPr>
        <w:ind w:firstLine="709"/>
        <w:jc w:val="both"/>
        <w:rPr>
          <w:color w:val="000000" w:themeColor="text1"/>
          <w:sz w:val="28"/>
          <w:szCs w:val="28"/>
          <w:lang w:val="kk-KZ"/>
        </w:rPr>
      </w:pPr>
      <w:r>
        <w:rPr>
          <w:color w:val="000000" w:themeColor="text1"/>
          <w:sz w:val="28"/>
          <w:szCs w:val="28"/>
          <w:lang w:val="kk-KZ"/>
        </w:rPr>
        <w:lastRenderedPageBreak/>
        <w:t>–</w:t>
      </w:r>
      <w:r w:rsidR="00771CB2" w:rsidRPr="00D15C6D">
        <w:rPr>
          <w:color w:val="000000" w:themeColor="text1"/>
          <w:sz w:val="28"/>
          <w:szCs w:val="28"/>
          <w:lang w:val="kk-KZ"/>
        </w:rPr>
        <w:t xml:space="preserve"> білім беру сипаты, белгілі бір хабарламаны жеткізу. </w:t>
      </w:r>
    </w:p>
    <w:p w14:paraId="41E98902"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Нарратив тәсілі қазіргі білім беру үдерісі аясында екі маңызды мәселені шешуге мүмкіндік береді. Біріншіден, мұғалімнің оқу материалын ұсынуы, ақпаратты беру тәсілі, білім алушыны оның мазмұнына тарту әдістері және оны өңдеу тетіктері. Оқытушы оқу материалын қайталамауы керек, ол тек хабар таратушы ретінде әрекет етпейді, керісінше оның міндеті жаһандық – оқу курсының материалын терең түсіну, ұсынылған идеялар мен тәсілдерді баяндау түрінде талдау және түсіндіру механизмін құру және білім алушыларды әңгімелермен әрі қарай жұмыс істеуге тарту. Екіншіден, білім алушылардың оқу әңгімелерін өз бетінше оқу қажеттілігін өзектендіру, мазмұнды, логикалық үйлесімді әңгіме құру, нарратив түріне, жағдайға және коммуникативті тапсырмаға байланысты тиімді нарративтік тұғырлар мен әдістерді қолданудың дұрыстығын бағалау мәселесі шешіледі.</w:t>
      </w:r>
    </w:p>
    <w:p w14:paraId="3739EE57" w14:textId="764F97B1" w:rsidR="00771CB2" w:rsidRPr="00D15C6D" w:rsidRDefault="00771CB2" w:rsidP="00725639">
      <w:pPr>
        <w:ind w:firstLine="709"/>
        <w:jc w:val="both"/>
        <w:rPr>
          <w:color w:val="000000" w:themeColor="text1"/>
          <w:sz w:val="28"/>
          <w:szCs w:val="28"/>
          <w:lang w:val="kk-KZ"/>
        </w:rPr>
      </w:pPr>
      <w:bookmarkStart w:id="80" w:name="_Hlk128255244"/>
      <w:r w:rsidRPr="00D15C6D">
        <w:rPr>
          <w:color w:val="000000" w:themeColor="text1"/>
          <w:sz w:val="28"/>
          <w:szCs w:val="28"/>
          <w:lang w:val="kk-KZ"/>
        </w:rPr>
        <w:t>Қорыта келгенде, біз болашақ педагог-психологтердің нарративке қабілеттілігін дамытудың әдіснамалық қағидаларын қарастыра отырып әлеуметтік конструкционизм қағидасына, нарративтік талдау әдістеріне, К.</w:t>
      </w:r>
      <w:r w:rsidR="005B15BA">
        <w:rPr>
          <w:color w:val="000000" w:themeColor="text1"/>
          <w:sz w:val="28"/>
          <w:szCs w:val="28"/>
          <w:lang w:val="kk-KZ"/>
        </w:rPr>
        <w:t> </w:t>
      </w:r>
      <w:r w:rsidRPr="00D15C6D">
        <w:rPr>
          <w:color w:val="000000" w:themeColor="text1"/>
          <w:sz w:val="28"/>
          <w:szCs w:val="28"/>
          <w:lang w:val="kk-KZ"/>
        </w:rPr>
        <w:t xml:space="preserve">Рисман ұсынған нарративті зерттеу стратегиясының түрлеріне (тақырыптық, құрылымдық, интеракциялық (интеракционный), перформативтік талдау) талдау жасадық. Аталмыш талдаулар болашақ педагог-психологтердің нарративке қабілеттілігін дамытудың маңызды құрамдас бөлігі деп санаймыз. </w:t>
      </w:r>
    </w:p>
    <w:p w14:paraId="44794690" w14:textId="77777777" w:rsidR="00771CB2" w:rsidRDefault="00771CB2" w:rsidP="00725639">
      <w:pPr>
        <w:ind w:firstLine="709"/>
        <w:jc w:val="both"/>
        <w:rPr>
          <w:color w:val="000000" w:themeColor="text1"/>
          <w:sz w:val="28"/>
          <w:szCs w:val="28"/>
          <w:lang w:val="kk-KZ"/>
        </w:rPr>
      </w:pPr>
    </w:p>
    <w:p w14:paraId="44772D34" w14:textId="77777777" w:rsidR="00725639" w:rsidRDefault="00725639" w:rsidP="00725639">
      <w:pPr>
        <w:ind w:firstLine="709"/>
        <w:jc w:val="both"/>
        <w:rPr>
          <w:color w:val="000000" w:themeColor="text1"/>
          <w:sz w:val="28"/>
          <w:szCs w:val="28"/>
          <w:lang w:val="kk-KZ"/>
        </w:rPr>
      </w:pPr>
    </w:p>
    <w:p w14:paraId="245F22C5" w14:textId="77777777" w:rsidR="00725639" w:rsidRDefault="00725639" w:rsidP="00725639">
      <w:pPr>
        <w:ind w:firstLine="709"/>
        <w:jc w:val="both"/>
        <w:rPr>
          <w:color w:val="000000" w:themeColor="text1"/>
          <w:sz w:val="28"/>
          <w:szCs w:val="28"/>
          <w:lang w:val="kk-KZ"/>
        </w:rPr>
      </w:pPr>
    </w:p>
    <w:p w14:paraId="70C5B67B" w14:textId="77777777" w:rsidR="00725639" w:rsidRDefault="00725639" w:rsidP="00725639">
      <w:pPr>
        <w:ind w:firstLine="709"/>
        <w:jc w:val="both"/>
        <w:rPr>
          <w:color w:val="000000" w:themeColor="text1"/>
          <w:sz w:val="28"/>
          <w:szCs w:val="28"/>
          <w:lang w:val="kk-KZ"/>
        </w:rPr>
      </w:pPr>
    </w:p>
    <w:p w14:paraId="6BF6817F" w14:textId="77777777" w:rsidR="00725639" w:rsidRDefault="00725639" w:rsidP="00725639">
      <w:pPr>
        <w:ind w:firstLine="709"/>
        <w:jc w:val="both"/>
        <w:rPr>
          <w:color w:val="000000" w:themeColor="text1"/>
          <w:sz w:val="28"/>
          <w:szCs w:val="28"/>
          <w:lang w:val="kk-KZ"/>
        </w:rPr>
      </w:pPr>
    </w:p>
    <w:p w14:paraId="6AD2C5DE" w14:textId="77777777" w:rsidR="00725639" w:rsidRDefault="00725639" w:rsidP="00725639">
      <w:pPr>
        <w:ind w:firstLine="709"/>
        <w:jc w:val="both"/>
        <w:rPr>
          <w:color w:val="000000" w:themeColor="text1"/>
          <w:sz w:val="28"/>
          <w:szCs w:val="28"/>
          <w:lang w:val="kk-KZ"/>
        </w:rPr>
      </w:pPr>
    </w:p>
    <w:p w14:paraId="32FDC2AC" w14:textId="77777777" w:rsidR="00725639" w:rsidRDefault="00725639" w:rsidP="00725639">
      <w:pPr>
        <w:ind w:firstLine="709"/>
        <w:jc w:val="both"/>
        <w:rPr>
          <w:color w:val="000000" w:themeColor="text1"/>
          <w:sz w:val="28"/>
          <w:szCs w:val="28"/>
          <w:lang w:val="kk-KZ"/>
        </w:rPr>
      </w:pPr>
    </w:p>
    <w:p w14:paraId="4C21FF0D" w14:textId="77777777" w:rsidR="00725639" w:rsidRDefault="00725639" w:rsidP="00725639">
      <w:pPr>
        <w:ind w:firstLine="709"/>
        <w:jc w:val="both"/>
        <w:rPr>
          <w:color w:val="000000" w:themeColor="text1"/>
          <w:sz w:val="28"/>
          <w:szCs w:val="28"/>
          <w:lang w:val="kk-KZ"/>
        </w:rPr>
      </w:pPr>
    </w:p>
    <w:p w14:paraId="4F4262E6" w14:textId="77777777" w:rsidR="00725639" w:rsidRDefault="00725639" w:rsidP="00725639">
      <w:pPr>
        <w:ind w:firstLine="709"/>
        <w:jc w:val="both"/>
        <w:rPr>
          <w:color w:val="000000" w:themeColor="text1"/>
          <w:sz w:val="28"/>
          <w:szCs w:val="28"/>
          <w:lang w:val="kk-KZ"/>
        </w:rPr>
      </w:pPr>
    </w:p>
    <w:p w14:paraId="40D8EED7" w14:textId="77777777" w:rsidR="00725639" w:rsidRDefault="00725639" w:rsidP="00725639">
      <w:pPr>
        <w:ind w:firstLine="709"/>
        <w:jc w:val="both"/>
        <w:rPr>
          <w:color w:val="000000" w:themeColor="text1"/>
          <w:sz w:val="28"/>
          <w:szCs w:val="28"/>
          <w:lang w:val="kk-KZ"/>
        </w:rPr>
      </w:pPr>
    </w:p>
    <w:p w14:paraId="5D4F8D6A" w14:textId="77777777" w:rsidR="00725639" w:rsidRDefault="00725639" w:rsidP="00725639">
      <w:pPr>
        <w:ind w:firstLine="709"/>
        <w:jc w:val="both"/>
        <w:rPr>
          <w:color w:val="000000" w:themeColor="text1"/>
          <w:sz w:val="28"/>
          <w:szCs w:val="28"/>
          <w:lang w:val="kk-KZ"/>
        </w:rPr>
      </w:pPr>
    </w:p>
    <w:p w14:paraId="4FF0F725" w14:textId="77777777" w:rsidR="00725639" w:rsidRDefault="00725639" w:rsidP="00725639">
      <w:pPr>
        <w:ind w:firstLine="709"/>
        <w:jc w:val="both"/>
        <w:rPr>
          <w:color w:val="000000" w:themeColor="text1"/>
          <w:sz w:val="28"/>
          <w:szCs w:val="28"/>
          <w:lang w:val="kk-KZ"/>
        </w:rPr>
      </w:pPr>
    </w:p>
    <w:p w14:paraId="6A4625E6" w14:textId="77777777" w:rsidR="00725639" w:rsidRDefault="00725639" w:rsidP="00725639">
      <w:pPr>
        <w:ind w:firstLine="709"/>
        <w:jc w:val="both"/>
        <w:rPr>
          <w:color w:val="000000" w:themeColor="text1"/>
          <w:sz w:val="28"/>
          <w:szCs w:val="28"/>
          <w:lang w:val="kk-KZ"/>
        </w:rPr>
      </w:pPr>
    </w:p>
    <w:p w14:paraId="2028D222" w14:textId="77777777" w:rsidR="00725639" w:rsidRDefault="00725639" w:rsidP="00725639">
      <w:pPr>
        <w:ind w:firstLine="709"/>
        <w:jc w:val="both"/>
        <w:rPr>
          <w:color w:val="000000" w:themeColor="text1"/>
          <w:sz w:val="28"/>
          <w:szCs w:val="28"/>
          <w:lang w:val="kk-KZ"/>
        </w:rPr>
      </w:pPr>
    </w:p>
    <w:p w14:paraId="59121334" w14:textId="77777777" w:rsidR="00725639" w:rsidRDefault="00725639" w:rsidP="00725639">
      <w:pPr>
        <w:ind w:firstLine="709"/>
        <w:jc w:val="both"/>
        <w:rPr>
          <w:color w:val="000000" w:themeColor="text1"/>
          <w:sz w:val="28"/>
          <w:szCs w:val="28"/>
          <w:lang w:val="kk-KZ"/>
        </w:rPr>
      </w:pPr>
    </w:p>
    <w:p w14:paraId="25779C37" w14:textId="77777777" w:rsidR="00725639" w:rsidRDefault="00725639" w:rsidP="00725639">
      <w:pPr>
        <w:ind w:firstLine="709"/>
        <w:jc w:val="both"/>
        <w:rPr>
          <w:color w:val="000000" w:themeColor="text1"/>
          <w:sz w:val="28"/>
          <w:szCs w:val="28"/>
          <w:lang w:val="kk-KZ"/>
        </w:rPr>
      </w:pPr>
    </w:p>
    <w:p w14:paraId="78B0BA27" w14:textId="77777777" w:rsidR="00725639" w:rsidRDefault="00725639" w:rsidP="00725639">
      <w:pPr>
        <w:ind w:firstLine="709"/>
        <w:jc w:val="both"/>
        <w:rPr>
          <w:color w:val="000000" w:themeColor="text1"/>
          <w:sz w:val="28"/>
          <w:szCs w:val="28"/>
          <w:lang w:val="kk-KZ"/>
        </w:rPr>
      </w:pPr>
    </w:p>
    <w:p w14:paraId="2EE251A5" w14:textId="77777777" w:rsidR="00725639" w:rsidRDefault="00725639" w:rsidP="00725639">
      <w:pPr>
        <w:ind w:firstLine="709"/>
        <w:jc w:val="both"/>
        <w:rPr>
          <w:color w:val="000000" w:themeColor="text1"/>
          <w:sz w:val="28"/>
          <w:szCs w:val="28"/>
          <w:lang w:val="kk-KZ"/>
        </w:rPr>
      </w:pPr>
    </w:p>
    <w:p w14:paraId="06E835F4" w14:textId="77777777" w:rsidR="00725639" w:rsidRPr="00D15C6D" w:rsidRDefault="00725639" w:rsidP="00725639">
      <w:pPr>
        <w:ind w:firstLine="709"/>
        <w:jc w:val="both"/>
        <w:rPr>
          <w:color w:val="000000" w:themeColor="text1"/>
          <w:sz w:val="28"/>
          <w:szCs w:val="28"/>
          <w:lang w:val="kk-KZ"/>
        </w:rPr>
      </w:pPr>
    </w:p>
    <w:bookmarkEnd w:id="80"/>
    <w:p w14:paraId="7B94DCAC" w14:textId="77777777" w:rsidR="00771CB2" w:rsidRPr="00725639" w:rsidRDefault="00771CB2" w:rsidP="00725639">
      <w:pPr>
        <w:pStyle w:val="2"/>
        <w:spacing w:before="0" w:after="0"/>
        <w:ind w:firstLine="709"/>
        <w:jc w:val="both"/>
        <w:rPr>
          <w:rFonts w:ascii="Times New Roman" w:hAnsi="Times New Roman" w:cs="Times New Roman"/>
          <w:i w:val="0"/>
          <w:iCs w:val="0"/>
          <w:color w:val="000000" w:themeColor="text1"/>
          <w:lang w:val="kk-KZ"/>
        </w:rPr>
      </w:pPr>
      <w:r w:rsidRPr="00725639">
        <w:rPr>
          <w:rFonts w:ascii="Times New Roman" w:hAnsi="Times New Roman" w:cs="Times New Roman"/>
          <w:i w:val="0"/>
          <w:iCs w:val="0"/>
          <w:color w:val="000000" w:themeColor="text1"/>
          <w:lang w:val="kk-KZ"/>
        </w:rPr>
        <w:lastRenderedPageBreak/>
        <w:t>2 БОЛАШАҚ ПЕДАГОГ-ПСИХОЛОГТЕРДІҢ НАРРАТИВКЕ ҚАБІЛЕТТІЛІГІН ДАМЫТУДЫҢ ПЕДАГОГИКАЛЫҚ НЕГІЗДЕРІ</w:t>
      </w:r>
    </w:p>
    <w:p w14:paraId="18E2B4F0" w14:textId="77777777" w:rsidR="00771CB2" w:rsidRPr="00725639" w:rsidRDefault="00771CB2" w:rsidP="00725639">
      <w:pPr>
        <w:pStyle w:val="2"/>
        <w:spacing w:before="0" w:after="0"/>
        <w:ind w:firstLine="709"/>
        <w:jc w:val="both"/>
        <w:rPr>
          <w:rFonts w:ascii="Times New Roman" w:hAnsi="Times New Roman" w:cs="Times New Roman"/>
          <w:i w:val="0"/>
          <w:iCs w:val="0"/>
          <w:color w:val="000000" w:themeColor="text1"/>
          <w:lang w:val="kk-KZ"/>
        </w:rPr>
      </w:pPr>
    </w:p>
    <w:p w14:paraId="4C4417CE" w14:textId="77777777" w:rsidR="00771CB2" w:rsidRPr="00725639" w:rsidRDefault="00771CB2" w:rsidP="00725639">
      <w:pPr>
        <w:pStyle w:val="2"/>
        <w:spacing w:before="0" w:after="0"/>
        <w:ind w:firstLine="709"/>
        <w:jc w:val="both"/>
        <w:rPr>
          <w:rFonts w:ascii="Times New Roman" w:hAnsi="Times New Roman" w:cs="Times New Roman"/>
          <w:i w:val="0"/>
          <w:iCs w:val="0"/>
          <w:color w:val="000000" w:themeColor="text1"/>
          <w:lang w:val="kk-KZ"/>
        </w:rPr>
      </w:pPr>
      <w:r w:rsidRPr="00725639">
        <w:rPr>
          <w:rFonts w:ascii="Times New Roman" w:hAnsi="Times New Roman" w:cs="Times New Roman"/>
          <w:i w:val="0"/>
          <w:iCs w:val="0"/>
          <w:color w:val="000000" w:themeColor="text1"/>
          <w:lang w:val="kk-KZ"/>
        </w:rPr>
        <w:t>2.1 Болашақ педагог-психологтердің нарративке қабілеттілігін дамытудың педагогикалық шарттары</w:t>
      </w:r>
    </w:p>
    <w:p w14:paraId="467C0903" w14:textId="77777777" w:rsidR="00771CB2" w:rsidRPr="00725639" w:rsidRDefault="00771CB2" w:rsidP="00725639">
      <w:pPr>
        <w:pStyle w:val="2"/>
        <w:spacing w:before="0" w:after="0"/>
        <w:ind w:firstLine="709"/>
        <w:jc w:val="both"/>
        <w:rPr>
          <w:rFonts w:ascii="Times New Roman" w:hAnsi="Times New Roman" w:cs="Times New Roman"/>
          <w:b w:val="0"/>
          <w:i w:val="0"/>
          <w:iCs w:val="0"/>
          <w:color w:val="000000" w:themeColor="text1"/>
          <w:lang w:val="kk-KZ"/>
        </w:rPr>
      </w:pPr>
      <w:r w:rsidRPr="00725639">
        <w:rPr>
          <w:rFonts w:ascii="Times New Roman" w:hAnsi="Times New Roman" w:cs="Times New Roman"/>
          <w:b w:val="0"/>
          <w:i w:val="0"/>
          <w:iCs w:val="0"/>
          <w:color w:val="000000" w:themeColor="text1"/>
          <w:lang w:val="kk-KZ"/>
        </w:rPr>
        <w:t xml:space="preserve">Болашақ педагог-психологтердің нарративке қабілеттілігін дамытудың педагогикалық шарттарын қарастырмас бұрын «педагогикалық шарттар» ұғымын қарастырып өтейік. </w:t>
      </w:r>
    </w:p>
    <w:p w14:paraId="1F728DBC" w14:textId="1ECC122B"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Философия ғылымында «шарттар - заттың қоршаған ортадағы құбылыстарға деген қатын</w:t>
      </w:r>
      <w:r w:rsidR="00C43EB5">
        <w:rPr>
          <w:color w:val="000000" w:themeColor="text1"/>
          <w:sz w:val="28"/>
          <w:szCs w:val="28"/>
          <w:lang w:val="kk-KZ"/>
        </w:rPr>
        <w:t>асымызды білдіретін категория»,</w:t>
      </w:r>
      <w:r w:rsidRPr="00725639">
        <w:rPr>
          <w:color w:val="000000" w:themeColor="text1"/>
          <w:sz w:val="28"/>
          <w:szCs w:val="28"/>
          <w:lang w:val="kk-KZ"/>
        </w:rPr>
        <w:t xml:space="preserve"> ал психологияда «белгілі бір шынайылыққа ықпал ететін жағдайлар» десе, педагогикада «педагогикалық жүйенің оңтайлы қызмет ету, дамуын анықтаушы жағдаяттар, факторлар» ретінде қарастырылған. </w:t>
      </w:r>
    </w:p>
    <w:p w14:paraId="08B43061" w14:textId="39FA4EF2" w:rsidR="00771CB2" w:rsidRPr="00725639" w:rsidRDefault="00771CB2" w:rsidP="00725639">
      <w:pPr>
        <w:pStyle w:val="2"/>
        <w:spacing w:before="0" w:after="0"/>
        <w:ind w:firstLine="709"/>
        <w:jc w:val="both"/>
        <w:rPr>
          <w:rFonts w:ascii="Times New Roman" w:hAnsi="Times New Roman" w:cs="Times New Roman"/>
          <w:b w:val="0"/>
          <w:i w:val="0"/>
          <w:iCs w:val="0"/>
          <w:color w:val="000000" w:themeColor="text1"/>
          <w:lang w:val="kk-KZ"/>
        </w:rPr>
      </w:pPr>
      <w:r w:rsidRPr="00725639">
        <w:rPr>
          <w:rFonts w:ascii="Times New Roman" w:hAnsi="Times New Roman" w:cs="Times New Roman"/>
          <w:b w:val="0"/>
          <w:i w:val="0"/>
          <w:iCs w:val="0"/>
          <w:color w:val="000000" w:themeColor="text1"/>
          <w:lang w:val="kk-KZ"/>
        </w:rPr>
        <w:t>Педагогикалық шарттардың әдіснамалық негізін П</w:t>
      </w:r>
      <w:bookmarkStart w:id="81" w:name="_Hlk120017046"/>
      <w:r w:rsidRPr="00725639">
        <w:rPr>
          <w:rFonts w:ascii="Times New Roman" w:hAnsi="Times New Roman" w:cs="Times New Roman"/>
          <w:b w:val="0"/>
          <w:i w:val="0"/>
          <w:iCs w:val="0"/>
          <w:color w:val="000000" w:themeColor="text1"/>
          <w:lang w:val="kk-KZ"/>
        </w:rPr>
        <w:t>.И.</w:t>
      </w:r>
      <w:r w:rsidR="00CC5C71" w:rsidRPr="00725639">
        <w:rPr>
          <w:rFonts w:ascii="Times New Roman" w:hAnsi="Times New Roman" w:cs="Times New Roman"/>
          <w:b w:val="0"/>
          <w:i w:val="0"/>
          <w:iCs w:val="0"/>
          <w:color w:val="000000" w:themeColor="text1"/>
          <w:lang w:val="kk-KZ"/>
        </w:rPr>
        <w:t xml:space="preserve"> </w:t>
      </w:r>
      <w:r w:rsidRPr="00725639">
        <w:rPr>
          <w:rFonts w:ascii="Times New Roman" w:hAnsi="Times New Roman" w:cs="Times New Roman"/>
          <w:b w:val="0"/>
          <w:i w:val="0"/>
          <w:iCs w:val="0"/>
          <w:color w:val="000000" w:themeColor="text1"/>
          <w:lang w:val="kk-KZ"/>
        </w:rPr>
        <w:t>Пидкасистый</w:t>
      </w:r>
      <w:r w:rsidRPr="000F25BB">
        <w:rPr>
          <w:rStyle w:val="jlqj4b"/>
          <w:rFonts w:ascii="Times New Roman" w:hAnsi="Times New Roman" w:cs="Times New Roman"/>
          <w:b w:val="0"/>
          <w:i w:val="0"/>
          <w:color w:val="000000" w:themeColor="text1"/>
          <w:lang w:val="kk-KZ"/>
        </w:rPr>
        <w:t>;</w:t>
      </w:r>
      <w:r w:rsidRPr="00725639">
        <w:rPr>
          <w:rStyle w:val="jlqj4b"/>
          <w:rFonts w:ascii="Times New Roman" w:hAnsi="Times New Roman" w:cs="Times New Roman"/>
          <w:color w:val="000000" w:themeColor="text1"/>
          <w:lang w:val="kk-KZ"/>
        </w:rPr>
        <w:t xml:space="preserve"> </w:t>
      </w:r>
      <w:r w:rsidRPr="00725639">
        <w:rPr>
          <w:rFonts w:ascii="Times New Roman" w:hAnsi="Times New Roman" w:cs="Times New Roman"/>
          <w:b w:val="0"/>
          <w:i w:val="0"/>
          <w:iCs w:val="0"/>
          <w:color w:val="000000" w:themeColor="text1"/>
          <w:lang w:val="kk-KZ"/>
        </w:rPr>
        <w:t>А.М.</w:t>
      </w:r>
      <w:r w:rsidR="000F25BB">
        <w:rPr>
          <w:rFonts w:ascii="Times New Roman" w:hAnsi="Times New Roman" w:cs="Times New Roman"/>
          <w:b w:val="0"/>
          <w:i w:val="0"/>
          <w:iCs w:val="0"/>
          <w:color w:val="000000" w:themeColor="text1"/>
          <w:lang w:val="kk-KZ"/>
        </w:rPr>
        <w:t> </w:t>
      </w:r>
      <w:r w:rsidRPr="00725639">
        <w:rPr>
          <w:rFonts w:ascii="Times New Roman" w:hAnsi="Times New Roman" w:cs="Times New Roman"/>
          <w:b w:val="0"/>
          <w:i w:val="0"/>
          <w:iCs w:val="0"/>
          <w:color w:val="000000" w:themeColor="text1"/>
          <w:lang w:val="kk-KZ"/>
        </w:rPr>
        <w:t>Столяренко</w:t>
      </w:r>
      <w:r w:rsidRPr="000F25BB">
        <w:rPr>
          <w:rStyle w:val="jlqj4b"/>
          <w:rFonts w:ascii="Times New Roman" w:hAnsi="Times New Roman" w:cs="Times New Roman"/>
          <w:b w:val="0"/>
          <w:bCs w:val="0"/>
          <w:i w:val="0"/>
          <w:color w:val="000000" w:themeColor="text1"/>
          <w:lang w:val="kk-KZ"/>
        </w:rPr>
        <w:t>;</w:t>
      </w:r>
      <w:r w:rsidRPr="00725639">
        <w:rPr>
          <w:rFonts w:ascii="Times New Roman" w:hAnsi="Times New Roman" w:cs="Times New Roman"/>
          <w:b w:val="0"/>
          <w:bCs w:val="0"/>
          <w:i w:val="0"/>
          <w:iCs w:val="0"/>
          <w:color w:val="000000" w:themeColor="text1"/>
          <w:lang w:val="kk-KZ"/>
        </w:rPr>
        <w:t xml:space="preserve"> </w:t>
      </w:r>
      <w:r w:rsidRPr="00725639">
        <w:rPr>
          <w:rFonts w:ascii="Times New Roman" w:hAnsi="Times New Roman" w:cs="Times New Roman"/>
          <w:b w:val="0"/>
          <w:i w:val="0"/>
          <w:iCs w:val="0"/>
          <w:color w:val="000000" w:themeColor="text1"/>
          <w:lang w:val="kk-KZ"/>
        </w:rPr>
        <w:t>В.И.</w:t>
      </w:r>
      <w:r w:rsidR="00CC5C71" w:rsidRPr="00725639">
        <w:rPr>
          <w:rFonts w:ascii="Times New Roman" w:hAnsi="Times New Roman" w:cs="Times New Roman"/>
          <w:b w:val="0"/>
          <w:i w:val="0"/>
          <w:iCs w:val="0"/>
          <w:color w:val="000000" w:themeColor="text1"/>
          <w:lang w:val="kk-KZ"/>
        </w:rPr>
        <w:t xml:space="preserve"> </w:t>
      </w:r>
      <w:r w:rsidRPr="00725639">
        <w:rPr>
          <w:rFonts w:ascii="Times New Roman" w:hAnsi="Times New Roman" w:cs="Times New Roman"/>
          <w:b w:val="0"/>
          <w:i w:val="0"/>
          <w:iCs w:val="0"/>
          <w:color w:val="000000" w:themeColor="text1"/>
          <w:lang w:val="kk-KZ"/>
        </w:rPr>
        <w:t>Андреева</w:t>
      </w:r>
      <w:r w:rsidRPr="000F25BB">
        <w:rPr>
          <w:rStyle w:val="jlqj4b"/>
          <w:rFonts w:ascii="Times New Roman" w:hAnsi="Times New Roman" w:cs="Times New Roman"/>
          <w:b w:val="0"/>
          <w:bCs w:val="0"/>
          <w:i w:val="0"/>
          <w:color w:val="000000" w:themeColor="text1"/>
          <w:lang w:val="kk-KZ"/>
        </w:rPr>
        <w:t>;</w:t>
      </w:r>
      <w:r w:rsidRPr="00725639">
        <w:rPr>
          <w:rFonts w:ascii="Times New Roman" w:hAnsi="Times New Roman" w:cs="Times New Roman"/>
          <w:b w:val="0"/>
          <w:bCs w:val="0"/>
          <w:i w:val="0"/>
          <w:iCs w:val="0"/>
          <w:color w:val="000000" w:themeColor="text1"/>
          <w:lang w:val="kk-KZ"/>
        </w:rPr>
        <w:t xml:space="preserve"> </w:t>
      </w:r>
      <w:r w:rsidRPr="00725639">
        <w:rPr>
          <w:rFonts w:ascii="Times New Roman" w:hAnsi="Times New Roman" w:cs="Times New Roman"/>
          <w:b w:val="0"/>
          <w:i w:val="0"/>
          <w:iCs w:val="0"/>
          <w:color w:val="000000" w:themeColor="text1"/>
          <w:lang w:val="kk-KZ"/>
        </w:rPr>
        <w:t>И.П.</w:t>
      </w:r>
      <w:r w:rsidR="00CC5C71" w:rsidRPr="00725639">
        <w:rPr>
          <w:rFonts w:ascii="Times New Roman" w:hAnsi="Times New Roman" w:cs="Times New Roman"/>
          <w:b w:val="0"/>
          <w:i w:val="0"/>
          <w:iCs w:val="0"/>
          <w:color w:val="000000" w:themeColor="text1"/>
          <w:lang w:val="kk-KZ"/>
        </w:rPr>
        <w:t xml:space="preserve"> </w:t>
      </w:r>
      <w:r w:rsidRPr="00725639">
        <w:rPr>
          <w:rFonts w:ascii="Times New Roman" w:hAnsi="Times New Roman" w:cs="Times New Roman"/>
          <w:b w:val="0"/>
          <w:i w:val="0"/>
          <w:iCs w:val="0"/>
          <w:color w:val="000000" w:themeColor="text1"/>
          <w:lang w:val="kk-KZ"/>
        </w:rPr>
        <w:t>Подласый</w:t>
      </w:r>
      <w:r w:rsidRPr="000F25BB">
        <w:rPr>
          <w:rStyle w:val="jlqj4b"/>
          <w:rFonts w:ascii="Times New Roman" w:hAnsi="Times New Roman" w:cs="Times New Roman"/>
          <w:b w:val="0"/>
          <w:bCs w:val="0"/>
          <w:i w:val="0"/>
          <w:color w:val="000000" w:themeColor="text1"/>
          <w:lang w:val="kk-KZ"/>
        </w:rPr>
        <w:t>;</w:t>
      </w:r>
      <w:r w:rsidRPr="000F25BB">
        <w:rPr>
          <w:rFonts w:ascii="Times New Roman" w:hAnsi="Times New Roman" w:cs="Times New Roman"/>
          <w:b w:val="0"/>
          <w:bCs w:val="0"/>
          <w:i w:val="0"/>
          <w:iCs w:val="0"/>
          <w:color w:val="000000" w:themeColor="text1"/>
          <w:lang w:val="kk-KZ"/>
        </w:rPr>
        <w:t xml:space="preserve"> </w:t>
      </w:r>
      <w:r w:rsidRPr="00725639">
        <w:rPr>
          <w:rFonts w:ascii="Times New Roman" w:hAnsi="Times New Roman" w:cs="Times New Roman"/>
          <w:b w:val="0"/>
          <w:i w:val="0"/>
          <w:color w:val="000000" w:themeColor="text1"/>
          <w:lang w:val="kk-KZ"/>
        </w:rPr>
        <w:t>Н.М.</w:t>
      </w:r>
      <w:r w:rsidR="00CC5C71" w:rsidRPr="00725639">
        <w:rPr>
          <w:rFonts w:ascii="Times New Roman" w:hAnsi="Times New Roman" w:cs="Times New Roman"/>
          <w:b w:val="0"/>
          <w:i w:val="0"/>
          <w:color w:val="000000" w:themeColor="text1"/>
          <w:lang w:val="kk-KZ"/>
        </w:rPr>
        <w:t xml:space="preserve"> </w:t>
      </w:r>
      <w:r w:rsidRPr="00725639">
        <w:rPr>
          <w:rFonts w:ascii="Times New Roman" w:hAnsi="Times New Roman" w:cs="Times New Roman"/>
          <w:b w:val="0"/>
          <w:i w:val="0"/>
          <w:color w:val="000000" w:themeColor="text1"/>
          <w:lang w:val="kk-KZ"/>
        </w:rPr>
        <w:t>Борытко</w:t>
      </w:r>
      <w:r w:rsidRPr="00725639">
        <w:rPr>
          <w:rFonts w:ascii="Times New Roman" w:hAnsi="Times New Roman" w:cs="Times New Roman"/>
          <w:b w:val="0"/>
          <w:i w:val="0"/>
          <w:iCs w:val="0"/>
          <w:color w:val="000000" w:themeColor="text1"/>
          <w:lang w:val="kk-KZ"/>
        </w:rPr>
        <w:t xml:space="preserve"> </w:t>
      </w:r>
      <w:bookmarkEnd w:id="81"/>
      <w:r w:rsidRPr="00725639">
        <w:rPr>
          <w:rFonts w:ascii="Times New Roman" w:hAnsi="Times New Roman" w:cs="Times New Roman"/>
          <w:b w:val="0"/>
          <w:i w:val="0"/>
          <w:iCs w:val="0"/>
          <w:color w:val="000000" w:themeColor="text1"/>
          <w:lang w:val="kk-KZ"/>
        </w:rPr>
        <w:t xml:space="preserve">және тағы басқа ғалымдар құраған </w:t>
      </w:r>
      <w:r w:rsidRPr="00725639">
        <w:rPr>
          <w:rFonts w:ascii="Times New Roman" w:hAnsi="Times New Roman" w:cs="Times New Roman"/>
          <w:b w:val="0"/>
          <w:bCs w:val="0"/>
          <w:i w:val="0"/>
          <w:iCs w:val="0"/>
          <w:color w:val="000000" w:themeColor="text1"/>
          <w:lang w:val="kk-KZ"/>
        </w:rPr>
        <w:t>[150, 151].</w:t>
      </w:r>
      <w:r w:rsidRPr="00725639">
        <w:rPr>
          <w:rFonts w:ascii="Times New Roman" w:hAnsi="Times New Roman" w:cs="Times New Roman"/>
          <w:color w:val="000000" w:themeColor="text1"/>
          <w:lang w:val="kk-KZ"/>
        </w:rPr>
        <w:t xml:space="preserve"> </w:t>
      </w:r>
      <w:r w:rsidRPr="00725639">
        <w:rPr>
          <w:rFonts w:ascii="Times New Roman" w:hAnsi="Times New Roman" w:cs="Times New Roman"/>
          <w:b w:val="0"/>
          <w:i w:val="0"/>
          <w:iCs w:val="0"/>
          <w:color w:val="000000" w:themeColor="text1"/>
          <w:lang w:val="kk-KZ"/>
        </w:rPr>
        <w:t xml:space="preserve"> </w:t>
      </w:r>
    </w:p>
    <w:p w14:paraId="03B0ACDE" w14:textId="4ABFB586" w:rsidR="00771CB2" w:rsidRPr="00725639" w:rsidRDefault="00771CB2" w:rsidP="00725639">
      <w:pPr>
        <w:ind w:firstLine="709"/>
        <w:jc w:val="both"/>
        <w:rPr>
          <w:color w:val="000000" w:themeColor="text1"/>
          <w:sz w:val="28"/>
          <w:szCs w:val="28"/>
          <w:lang w:val="kk-KZ"/>
        </w:rPr>
      </w:pPr>
      <w:bookmarkStart w:id="82" w:name="_Hlk120017122"/>
      <w:r w:rsidRPr="00725639">
        <w:rPr>
          <w:color w:val="000000" w:themeColor="text1"/>
          <w:sz w:val="28"/>
          <w:szCs w:val="28"/>
          <w:lang w:val="kk-KZ"/>
        </w:rPr>
        <w:t>Н.М.</w:t>
      </w:r>
      <w:r w:rsidR="00CC5C71" w:rsidRPr="00725639">
        <w:rPr>
          <w:color w:val="000000" w:themeColor="text1"/>
          <w:sz w:val="28"/>
          <w:szCs w:val="28"/>
          <w:lang w:val="kk-KZ"/>
        </w:rPr>
        <w:t xml:space="preserve"> </w:t>
      </w:r>
      <w:r w:rsidRPr="00725639">
        <w:rPr>
          <w:color w:val="000000" w:themeColor="text1"/>
          <w:sz w:val="28"/>
          <w:szCs w:val="28"/>
          <w:lang w:val="kk-KZ"/>
        </w:rPr>
        <w:t xml:space="preserve">Борытко </w:t>
      </w:r>
      <w:bookmarkEnd w:id="82"/>
      <w:r w:rsidRPr="00725639">
        <w:rPr>
          <w:color w:val="000000" w:themeColor="text1"/>
          <w:sz w:val="28"/>
          <w:szCs w:val="28"/>
          <w:lang w:val="kk-KZ"/>
        </w:rPr>
        <w:t xml:space="preserve">бойынша «педагогикалық шарт» </w:t>
      </w:r>
      <w:r w:rsidR="000F25BB">
        <w:rPr>
          <w:color w:val="000000" w:themeColor="text1"/>
          <w:sz w:val="28"/>
          <w:szCs w:val="28"/>
          <w:lang w:val="kk-KZ"/>
        </w:rPr>
        <w:t>–</w:t>
      </w:r>
      <w:r w:rsidRPr="00725639">
        <w:rPr>
          <w:color w:val="000000" w:themeColor="text1"/>
          <w:sz w:val="28"/>
          <w:szCs w:val="28"/>
          <w:lang w:val="kk-KZ"/>
        </w:rPr>
        <w:t xml:space="preserve"> педагогикалық үдерістің жүруіне елеулі әсер ететін, белгілі бір дәрежеде мұғалім саналы түрде құрастырған, әрі нәтижеге қол жеткізуді көздейтін сыртқы жағдай деп түсіндіреді [152].  </w:t>
      </w:r>
    </w:p>
    <w:p w14:paraId="2BE479E5" w14:textId="1F5D3E4C" w:rsidR="00771CB2" w:rsidRPr="00725639" w:rsidRDefault="00771CB2" w:rsidP="00725639">
      <w:pPr>
        <w:ind w:firstLine="709"/>
        <w:jc w:val="both"/>
        <w:rPr>
          <w:color w:val="000000" w:themeColor="text1"/>
          <w:sz w:val="28"/>
          <w:szCs w:val="28"/>
          <w:lang w:val="kk-KZ"/>
        </w:rPr>
      </w:pPr>
      <w:bookmarkStart w:id="83" w:name="_Hlk120017156"/>
      <w:r w:rsidRPr="00725639">
        <w:rPr>
          <w:color w:val="000000" w:themeColor="text1"/>
          <w:sz w:val="28"/>
          <w:szCs w:val="28"/>
          <w:lang w:val="kk-KZ"/>
        </w:rPr>
        <w:t>В.И.</w:t>
      </w:r>
      <w:r w:rsidR="00CC5C71" w:rsidRPr="00725639">
        <w:rPr>
          <w:color w:val="000000" w:themeColor="text1"/>
          <w:sz w:val="28"/>
          <w:szCs w:val="28"/>
          <w:lang w:val="kk-KZ"/>
        </w:rPr>
        <w:t xml:space="preserve"> </w:t>
      </w:r>
      <w:r w:rsidRPr="00725639">
        <w:rPr>
          <w:color w:val="000000" w:themeColor="text1"/>
          <w:sz w:val="28"/>
          <w:szCs w:val="28"/>
          <w:lang w:val="kk-KZ"/>
        </w:rPr>
        <w:t xml:space="preserve">Андреева </w:t>
      </w:r>
      <w:bookmarkEnd w:id="83"/>
      <w:r w:rsidRPr="00725639">
        <w:rPr>
          <w:color w:val="000000" w:themeColor="text1"/>
          <w:sz w:val="28"/>
          <w:szCs w:val="28"/>
          <w:lang w:val="kk-KZ"/>
        </w:rPr>
        <w:t xml:space="preserve">болса «педагогикалық шарттар </w:t>
      </w:r>
      <w:r w:rsidR="000F25BB">
        <w:rPr>
          <w:color w:val="000000" w:themeColor="text1"/>
          <w:sz w:val="28"/>
          <w:szCs w:val="28"/>
          <w:lang w:val="kk-KZ"/>
        </w:rPr>
        <w:t>–</w:t>
      </w:r>
      <w:r w:rsidRPr="00725639">
        <w:rPr>
          <w:color w:val="000000" w:themeColor="text1"/>
          <w:sz w:val="28"/>
          <w:szCs w:val="28"/>
          <w:lang w:val="kk-KZ"/>
        </w:rPr>
        <w:t xml:space="preserve"> мазмұн элементтерін, әдістерін, сондай-ақ оқытуды ұйымдастырудың формаларын мақсатты түрде таңдау, мақсаттарға жету, рәсімдеу және қолдану нәтижесі» деп қарастырады [153]. </w:t>
      </w:r>
    </w:p>
    <w:p w14:paraId="77251756" w14:textId="34247B19" w:rsidR="00771CB2" w:rsidRPr="00725639" w:rsidRDefault="00771CB2" w:rsidP="00725639">
      <w:pPr>
        <w:ind w:firstLine="709"/>
        <w:jc w:val="both"/>
        <w:rPr>
          <w:color w:val="000000" w:themeColor="text1"/>
          <w:sz w:val="28"/>
          <w:szCs w:val="28"/>
          <w:lang w:val="kk-KZ"/>
        </w:rPr>
      </w:pPr>
      <w:bookmarkStart w:id="84" w:name="_Hlk120017183"/>
      <w:r w:rsidRPr="00725639">
        <w:rPr>
          <w:color w:val="000000" w:themeColor="text1"/>
          <w:sz w:val="28"/>
          <w:szCs w:val="28"/>
          <w:lang w:val="kk-KZ"/>
        </w:rPr>
        <w:t>М.В.</w:t>
      </w:r>
      <w:r w:rsidR="00CC5C71" w:rsidRPr="00725639">
        <w:rPr>
          <w:color w:val="000000" w:themeColor="text1"/>
          <w:sz w:val="28"/>
          <w:szCs w:val="28"/>
          <w:lang w:val="kk-KZ"/>
        </w:rPr>
        <w:t xml:space="preserve"> </w:t>
      </w:r>
      <w:r w:rsidRPr="00725639">
        <w:rPr>
          <w:color w:val="000000" w:themeColor="text1"/>
          <w:sz w:val="28"/>
          <w:szCs w:val="28"/>
          <w:lang w:val="kk-KZ"/>
        </w:rPr>
        <w:t xml:space="preserve">Звереваның </w:t>
      </w:r>
      <w:bookmarkEnd w:id="84"/>
      <w:r w:rsidRPr="00725639">
        <w:rPr>
          <w:color w:val="000000" w:themeColor="text1"/>
          <w:sz w:val="28"/>
          <w:szCs w:val="28"/>
          <w:lang w:val="kk-KZ"/>
        </w:rPr>
        <w:t xml:space="preserve">көзқарасы бойынша «педагогикалық жүйенің құрамдас бөліктері ретінде оның мазмұндық сипаттамасы, ұйымдастыру формалары, оқыту құралдары, мұғалім мен білім алушылар арасындағы қарым-қатынастың сипаты» деген ойды ұсынады [154]. </w:t>
      </w:r>
    </w:p>
    <w:p w14:paraId="64FD3394" w14:textId="2E0E27D0" w:rsidR="00771CB2" w:rsidRPr="00725639" w:rsidRDefault="00771CB2" w:rsidP="00725639">
      <w:pPr>
        <w:ind w:firstLine="709"/>
        <w:jc w:val="both"/>
        <w:rPr>
          <w:color w:val="000000" w:themeColor="text1"/>
          <w:sz w:val="28"/>
          <w:szCs w:val="28"/>
          <w:lang w:val="kk-KZ"/>
        </w:rPr>
      </w:pPr>
      <w:bookmarkStart w:id="85" w:name="_Hlk120017203"/>
      <w:r w:rsidRPr="00725639">
        <w:rPr>
          <w:color w:val="000000" w:themeColor="text1"/>
          <w:sz w:val="28"/>
          <w:szCs w:val="28"/>
          <w:lang w:val="kk-KZ"/>
        </w:rPr>
        <w:t>А.Я.</w:t>
      </w:r>
      <w:r w:rsidR="00CC5C71" w:rsidRPr="00725639">
        <w:rPr>
          <w:color w:val="000000" w:themeColor="text1"/>
          <w:sz w:val="28"/>
          <w:szCs w:val="28"/>
          <w:lang w:val="kk-KZ"/>
        </w:rPr>
        <w:t xml:space="preserve"> </w:t>
      </w:r>
      <w:r w:rsidRPr="00725639">
        <w:rPr>
          <w:color w:val="000000" w:themeColor="text1"/>
          <w:sz w:val="28"/>
          <w:szCs w:val="28"/>
          <w:lang w:val="kk-KZ"/>
        </w:rPr>
        <w:t xml:space="preserve">Наинның </w:t>
      </w:r>
      <w:bookmarkEnd w:id="85"/>
      <w:r w:rsidRPr="00725639">
        <w:rPr>
          <w:color w:val="000000" w:themeColor="text1"/>
          <w:sz w:val="28"/>
          <w:szCs w:val="28"/>
          <w:lang w:val="kk-KZ"/>
        </w:rPr>
        <w:t>пікірінше «педагогикалық шарттар-алға қойылған міндеттерді шешуге бағытталған мазмұнның, нысандардың, әдістердің, құралдардың және материалдық-кеңістіктік ортаның объективті мүмкіндіктерінің жиынтығы» деген көзқарасын білдіреді [155].</w:t>
      </w:r>
    </w:p>
    <w:p w14:paraId="60B09FFD" w14:textId="0C35D043"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Л.С.</w:t>
      </w:r>
      <w:r w:rsidR="00CC5C71" w:rsidRPr="00725639">
        <w:rPr>
          <w:color w:val="000000" w:themeColor="text1"/>
          <w:sz w:val="28"/>
          <w:szCs w:val="28"/>
          <w:lang w:val="kk-KZ"/>
        </w:rPr>
        <w:t xml:space="preserve"> </w:t>
      </w:r>
      <w:r w:rsidRPr="00725639">
        <w:rPr>
          <w:color w:val="000000" w:themeColor="text1"/>
          <w:sz w:val="28"/>
          <w:szCs w:val="28"/>
          <w:lang w:val="kk-KZ"/>
        </w:rPr>
        <w:t xml:space="preserve">Выготский болса «педагогикалық шарттар - психикалық қасиеттерді дамыту үшін қажетті жағдайларды алдын ала жасау қажет» деп тұжырымдаған [107, </w:t>
      </w:r>
      <w:r w:rsidR="00A93D4E">
        <w:rPr>
          <w:color w:val="000000" w:themeColor="text1"/>
          <w:sz w:val="28"/>
          <w:szCs w:val="28"/>
          <w:lang w:val="kk-KZ"/>
        </w:rPr>
        <w:t xml:space="preserve">с. </w:t>
      </w:r>
      <w:r w:rsidRPr="00725639">
        <w:rPr>
          <w:color w:val="000000" w:themeColor="text1"/>
          <w:sz w:val="28"/>
          <w:szCs w:val="28"/>
          <w:lang w:val="kk-KZ"/>
        </w:rPr>
        <w:t>19-20].</w:t>
      </w:r>
    </w:p>
    <w:p w14:paraId="72F683F9" w14:textId="777777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Сонымен, педагогикалық шарттарда біз педагогикалық үдерістің тиімділігін қамтамасыз етуге бағытталған жеткілікті және қажетті әсер ету шараларының (мазмұнын, формалары мен әдістерін анықтау) жиынтығы деп  түсінеміз.</w:t>
      </w:r>
    </w:p>
    <w:p w14:paraId="7631EA34" w14:textId="777777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 xml:space="preserve">Бұл ретте </w:t>
      </w:r>
      <w:r w:rsidRPr="00725639">
        <w:rPr>
          <w:iCs/>
          <w:color w:val="000000" w:themeColor="text1"/>
          <w:sz w:val="28"/>
          <w:szCs w:val="28"/>
          <w:lang w:val="kk-KZ"/>
        </w:rPr>
        <w:t xml:space="preserve">болашақ педагог-психологтердің нарративке қабілеттілігін дамытудың педагогикалық шарттарын </w:t>
      </w:r>
      <w:r w:rsidRPr="00725639">
        <w:rPr>
          <w:color w:val="000000" w:themeColor="text1"/>
          <w:sz w:val="28"/>
          <w:szCs w:val="28"/>
          <w:lang w:val="kk-KZ"/>
        </w:rPr>
        <w:t>шартты түрде анықтау үдерісін қадамдық реттілік ретінде көрсетейік:</w:t>
      </w:r>
    </w:p>
    <w:p w14:paraId="73F2CBBE" w14:textId="77777777" w:rsidR="00771CB2" w:rsidRPr="00725639" w:rsidRDefault="00771CB2" w:rsidP="000F25BB">
      <w:pPr>
        <w:ind w:firstLine="709"/>
        <w:jc w:val="both"/>
        <w:rPr>
          <w:color w:val="000000" w:themeColor="text1"/>
          <w:sz w:val="28"/>
          <w:szCs w:val="28"/>
          <w:lang w:val="kk-KZ"/>
        </w:rPr>
      </w:pPr>
      <w:r w:rsidRPr="00725639">
        <w:rPr>
          <w:color w:val="000000" w:themeColor="text1"/>
          <w:sz w:val="28"/>
          <w:szCs w:val="28"/>
          <w:lang w:val="kk-KZ"/>
        </w:rPr>
        <w:t>а) мақсатқа жетудің тиімділігіне әсер ететін негізгі компоненттерді анықтау;</w:t>
      </w:r>
    </w:p>
    <w:p w14:paraId="447F25CB" w14:textId="383BB852" w:rsidR="00771CB2" w:rsidRPr="00725639" w:rsidRDefault="000F25BB" w:rsidP="000F25BB">
      <w:pPr>
        <w:ind w:firstLine="709"/>
        <w:jc w:val="both"/>
        <w:rPr>
          <w:color w:val="000000" w:themeColor="text1"/>
          <w:sz w:val="28"/>
          <w:szCs w:val="28"/>
          <w:lang w:val="kk-KZ"/>
        </w:rPr>
      </w:pPr>
      <w:r>
        <w:rPr>
          <w:color w:val="000000" w:themeColor="text1"/>
          <w:sz w:val="28"/>
          <w:szCs w:val="28"/>
          <w:lang w:val="kk-KZ"/>
        </w:rPr>
        <w:lastRenderedPageBreak/>
        <w:t>ә</w:t>
      </w:r>
      <w:r w:rsidR="00771CB2" w:rsidRPr="00725639">
        <w:rPr>
          <w:color w:val="000000" w:themeColor="text1"/>
          <w:sz w:val="28"/>
          <w:szCs w:val="28"/>
          <w:lang w:val="kk-KZ"/>
        </w:rPr>
        <w:t>) әрбір құрамдас бөлікті анықтауға ықпал ететін шаралар кешенін анықтау;</w:t>
      </w:r>
    </w:p>
    <w:p w14:paraId="5CD9BAA1" w14:textId="327C54F3" w:rsidR="00771CB2" w:rsidRPr="00725639" w:rsidRDefault="000F25BB" w:rsidP="000F25BB">
      <w:pPr>
        <w:ind w:firstLine="709"/>
        <w:jc w:val="both"/>
        <w:rPr>
          <w:color w:val="000000" w:themeColor="text1"/>
          <w:sz w:val="28"/>
          <w:szCs w:val="28"/>
          <w:lang w:val="kk-KZ"/>
        </w:rPr>
      </w:pPr>
      <w:r>
        <w:rPr>
          <w:color w:val="000000" w:themeColor="text1"/>
          <w:sz w:val="28"/>
          <w:szCs w:val="28"/>
          <w:lang w:val="kk-KZ"/>
        </w:rPr>
        <w:t>б</w:t>
      </w:r>
      <w:r w:rsidR="00771CB2" w:rsidRPr="00725639">
        <w:rPr>
          <w:color w:val="000000" w:themeColor="text1"/>
          <w:sz w:val="28"/>
          <w:szCs w:val="28"/>
          <w:lang w:val="kk-KZ"/>
        </w:rPr>
        <w:t>) негізгі шарттарды таңдау және кездейсоқ жағдайларды алып тастау;</w:t>
      </w:r>
    </w:p>
    <w:p w14:paraId="27D9A32F" w14:textId="6260FEB8" w:rsidR="00771CB2" w:rsidRPr="00725639" w:rsidRDefault="000F25BB" w:rsidP="000F25BB">
      <w:pPr>
        <w:ind w:firstLine="709"/>
        <w:jc w:val="both"/>
        <w:rPr>
          <w:color w:val="000000" w:themeColor="text1"/>
          <w:sz w:val="28"/>
          <w:szCs w:val="28"/>
          <w:lang w:val="kk-KZ"/>
        </w:rPr>
      </w:pPr>
      <w:r>
        <w:rPr>
          <w:color w:val="000000" w:themeColor="text1"/>
          <w:sz w:val="28"/>
          <w:szCs w:val="28"/>
          <w:lang w:val="kk-KZ"/>
        </w:rPr>
        <w:t>в</w:t>
      </w:r>
      <w:r w:rsidR="00771CB2" w:rsidRPr="00725639">
        <w:rPr>
          <w:color w:val="000000" w:themeColor="text1"/>
          <w:sz w:val="28"/>
          <w:szCs w:val="28"/>
          <w:lang w:val="kk-KZ"/>
        </w:rPr>
        <w:t xml:space="preserve">) әрбір шарттың жеке орындалуы және олардың жиынтығы. </w:t>
      </w:r>
    </w:p>
    <w:p w14:paraId="6355FCBE" w14:textId="37A01283" w:rsidR="00771CB2" w:rsidRPr="00725639" w:rsidRDefault="00771CB2" w:rsidP="00725639">
      <w:pPr>
        <w:ind w:firstLine="709"/>
        <w:jc w:val="both"/>
        <w:rPr>
          <w:color w:val="000000" w:themeColor="text1"/>
          <w:sz w:val="28"/>
          <w:szCs w:val="28"/>
          <w:lang w:val="kk-KZ"/>
        </w:rPr>
      </w:pPr>
      <w:bookmarkStart w:id="86" w:name="_Hlk120017257"/>
      <w:r w:rsidRPr="00725639">
        <w:rPr>
          <w:color w:val="000000" w:themeColor="text1"/>
          <w:sz w:val="28"/>
          <w:szCs w:val="28"/>
          <w:lang w:val="kk-KZ"/>
        </w:rPr>
        <w:t>В.И.</w:t>
      </w:r>
      <w:r w:rsidR="00CC5C71" w:rsidRPr="00725639">
        <w:rPr>
          <w:color w:val="000000" w:themeColor="text1"/>
          <w:sz w:val="28"/>
          <w:szCs w:val="28"/>
          <w:lang w:val="kk-KZ"/>
        </w:rPr>
        <w:t xml:space="preserve"> </w:t>
      </w:r>
      <w:r w:rsidRPr="00725639">
        <w:rPr>
          <w:color w:val="000000" w:themeColor="text1"/>
          <w:sz w:val="28"/>
          <w:szCs w:val="28"/>
          <w:lang w:val="kk-KZ"/>
        </w:rPr>
        <w:t xml:space="preserve">Смирнов </w:t>
      </w:r>
      <w:bookmarkEnd w:id="86"/>
      <w:r w:rsidRPr="00725639">
        <w:rPr>
          <w:color w:val="000000" w:themeColor="text1"/>
          <w:sz w:val="28"/>
          <w:szCs w:val="28"/>
          <w:lang w:val="kk-KZ"/>
        </w:rPr>
        <w:t>педагогикалық қызметтің тиімділігінің барлық жағдайларын объективті және субъективті деп бөлуді ұсынады [156].</w:t>
      </w:r>
    </w:p>
    <w:p w14:paraId="74CDE77A" w14:textId="77777777" w:rsidR="00771CB2" w:rsidRPr="00725639" w:rsidRDefault="00771CB2" w:rsidP="00725639">
      <w:pPr>
        <w:ind w:firstLine="709"/>
        <w:jc w:val="both"/>
        <w:rPr>
          <w:i/>
          <w:color w:val="000000" w:themeColor="text1"/>
          <w:sz w:val="28"/>
          <w:szCs w:val="28"/>
          <w:lang w:val="kk-KZ"/>
        </w:rPr>
      </w:pPr>
      <w:r w:rsidRPr="00725639">
        <w:rPr>
          <w:i/>
          <w:color w:val="000000" w:themeColor="text1"/>
          <w:sz w:val="28"/>
          <w:szCs w:val="28"/>
          <w:lang w:val="kk-KZ"/>
        </w:rPr>
        <w:t>Субъективті жағдайлар:</w:t>
      </w:r>
    </w:p>
    <w:p w14:paraId="1A362716" w14:textId="3E18CCAF" w:rsidR="00771CB2" w:rsidRPr="00725639" w:rsidRDefault="00771CB2" w:rsidP="00725639">
      <w:pPr>
        <w:pStyle w:val="a5"/>
        <w:numPr>
          <w:ilvl w:val="0"/>
          <w:numId w:val="15"/>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қызмет субъектісінің бойындағы айқын қажеттіліктің және оны жүзеге асырудың тұрақты себептерінің болуы, әрі қызметтің мақсаты мен бағдарламасын қабылдауы; </w:t>
      </w:r>
    </w:p>
    <w:p w14:paraId="2A8642E5" w14:textId="77777777" w:rsidR="00771CB2" w:rsidRPr="00725639" w:rsidRDefault="00771CB2" w:rsidP="00725639">
      <w:pPr>
        <w:pStyle w:val="a5"/>
        <w:numPr>
          <w:ilvl w:val="0"/>
          <w:numId w:val="15"/>
        </w:numPr>
        <w:tabs>
          <w:tab w:val="left" w:pos="993"/>
        </w:tabs>
        <w:ind w:left="0" w:firstLine="709"/>
        <w:jc w:val="both"/>
        <w:rPr>
          <w:color w:val="000000" w:themeColor="text1"/>
          <w:sz w:val="28"/>
          <w:szCs w:val="28"/>
          <w:lang w:val="kk-KZ"/>
        </w:rPr>
      </w:pPr>
      <w:r w:rsidRPr="00725639">
        <w:rPr>
          <w:color w:val="000000" w:themeColor="text1"/>
          <w:sz w:val="28"/>
          <w:szCs w:val="28"/>
          <w:lang w:val="kk-KZ"/>
        </w:rPr>
        <w:t>қызметті ұйымдастыру және жүзеге асыру тәжірибесі: теориялық дайындық, дағдылар мен тәжірибелік даярлығының қалыптасуы;</w:t>
      </w:r>
    </w:p>
    <w:p w14:paraId="7BC1251A" w14:textId="77777777" w:rsidR="00771CB2" w:rsidRPr="00725639" w:rsidRDefault="00771CB2" w:rsidP="00725639">
      <w:pPr>
        <w:pStyle w:val="a5"/>
        <w:numPr>
          <w:ilvl w:val="0"/>
          <w:numId w:val="15"/>
        </w:numPr>
        <w:tabs>
          <w:tab w:val="left" w:pos="993"/>
        </w:tabs>
        <w:ind w:left="0" w:firstLine="709"/>
        <w:jc w:val="both"/>
        <w:rPr>
          <w:color w:val="000000" w:themeColor="text1"/>
          <w:sz w:val="28"/>
          <w:szCs w:val="28"/>
          <w:lang w:val="kk-KZ"/>
        </w:rPr>
      </w:pPr>
      <w:r w:rsidRPr="00725639">
        <w:rPr>
          <w:color w:val="000000" w:themeColor="text1"/>
          <w:sz w:val="28"/>
          <w:szCs w:val="28"/>
          <w:lang w:val="kk-KZ"/>
        </w:rPr>
        <w:t xml:space="preserve">қызметтің мазмұны мен сипатының субъектінің жеке ерекшеліктеріне сәйкестігі; </w:t>
      </w:r>
    </w:p>
    <w:p w14:paraId="3BB95573" w14:textId="77777777" w:rsidR="00771CB2" w:rsidRPr="00725639" w:rsidRDefault="00771CB2" w:rsidP="00725639">
      <w:pPr>
        <w:pStyle w:val="a5"/>
        <w:numPr>
          <w:ilvl w:val="0"/>
          <w:numId w:val="15"/>
        </w:numPr>
        <w:tabs>
          <w:tab w:val="left" w:pos="993"/>
        </w:tabs>
        <w:ind w:left="0" w:firstLine="709"/>
        <w:jc w:val="both"/>
        <w:rPr>
          <w:color w:val="000000" w:themeColor="text1"/>
          <w:sz w:val="28"/>
          <w:szCs w:val="28"/>
          <w:lang w:val="kk-KZ"/>
        </w:rPr>
      </w:pPr>
      <w:r w:rsidRPr="00725639">
        <w:rPr>
          <w:color w:val="000000" w:themeColor="text1"/>
          <w:sz w:val="28"/>
          <w:szCs w:val="28"/>
          <w:lang w:val="kk-KZ"/>
        </w:rPr>
        <w:t>қызмет субъектісінің эмоционалды-психологиялық және физикалық жағдайы.</w:t>
      </w:r>
    </w:p>
    <w:p w14:paraId="500FF21F" w14:textId="77777777" w:rsidR="00771CB2" w:rsidRPr="00725639" w:rsidRDefault="00771CB2" w:rsidP="00725639">
      <w:pPr>
        <w:ind w:firstLine="709"/>
        <w:jc w:val="both"/>
        <w:rPr>
          <w:i/>
          <w:color w:val="000000" w:themeColor="text1"/>
          <w:sz w:val="28"/>
          <w:szCs w:val="28"/>
          <w:lang w:val="kk-KZ"/>
        </w:rPr>
      </w:pPr>
      <w:r w:rsidRPr="00725639">
        <w:rPr>
          <w:i/>
          <w:color w:val="000000" w:themeColor="text1"/>
          <w:sz w:val="28"/>
          <w:szCs w:val="28"/>
          <w:lang w:val="kk-KZ"/>
        </w:rPr>
        <w:t>Объективті жағдайлар:</w:t>
      </w:r>
    </w:p>
    <w:p w14:paraId="0EC864D5" w14:textId="777777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а) ұйымдастырушылық:</w:t>
      </w:r>
    </w:p>
    <w:p w14:paraId="38D1037D" w14:textId="5853532D" w:rsidR="00771CB2" w:rsidRPr="00725639" w:rsidRDefault="000F25BB" w:rsidP="000F25BB">
      <w:pPr>
        <w:ind w:firstLine="851"/>
        <w:jc w:val="both"/>
        <w:rPr>
          <w:color w:val="000000" w:themeColor="text1"/>
          <w:sz w:val="28"/>
          <w:szCs w:val="28"/>
          <w:lang w:val="kk-KZ"/>
        </w:rPr>
      </w:pPr>
      <w:r>
        <w:rPr>
          <w:color w:val="000000" w:themeColor="text1"/>
          <w:sz w:val="28"/>
          <w:szCs w:val="28"/>
          <w:lang w:val="kk-KZ"/>
        </w:rPr>
        <w:t>–</w:t>
      </w:r>
      <w:r w:rsidR="00771CB2" w:rsidRPr="00725639">
        <w:rPr>
          <w:color w:val="000000" w:themeColor="text1"/>
          <w:sz w:val="28"/>
          <w:szCs w:val="28"/>
          <w:lang w:val="kk-KZ"/>
        </w:rPr>
        <w:t xml:space="preserve"> сенімді түрткі мен қызметтің мақсатын нақты белгілеу, ұтымды жоспарлау, бақылауды ұйымдастыру, объективті бағалау;</w:t>
      </w:r>
    </w:p>
    <w:p w14:paraId="457FB085" w14:textId="28A2B600" w:rsidR="00771CB2" w:rsidRPr="00725639" w:rsidRDefault="000F25BB" w:rsidP="000F25BB">
      <w:pPr>
        <w:ind w:firstLine="851"/>
        <w:jc w:val="both"/>
        <w:rPr>
          <w:color w:val="000000" w:themeColor="text1"/>
          <w:sz w:val="28"/>
          <w:szCs w:val="28"/>
          <w:lang w:val="kk-KZ"/>
        </w:rPr>
      </w:pPr>
      <w:r>
        <w:rPr>
          <w:color w:val="000000" w:themeColor="text1"/>
          <w:sz w:val="28"/>
          <w:szCs w:val="28"/>
          <w:lang w:val="kk-KZ"/>
        </w:rPr>
        <w:t>–</w:t>
      </w:r>
      <w:r w:rsidR="00771CB2" w:rsidRPr="00725639">
        <w:rPr>
          <w:color w:val="000000" w:themeColor="text1"/>
          <w:sz w:val="28"/>
          <w:szCs w:val="28"/>
          <w:lang w:val="kk-KZ"/>
        </w:rPr>
        <w:t xml:space="preserve"> топтағы қолайлы адамгершілік-психологиялық ахуал;</w:t>
      </w:r>
    </w:p>
    <w:p w14:paraId="4EA3BD8D" w14:textId="295502F8" w:rsidR="00771CB2" w:rsidRPr="00725639" w:rsidRDefault="000F25BB" w:rsidP="000F25BB">
      <w:pPr>
        <w:ind w:firstLine="851"/>
        <w:jc w:val="both"/>
        <w:rPr>
          <w:color w:val="000000" w:themeColor="text1"/>
          <w:sz w:val="28"/>
          <w:szCs w:val="28"/>
          <w:lang w:val="kk-KZ"/>
        </w:rPr>
      </w:pPr>
      <w:r>
        <w:rPr>
          <w:color w:val="000000" w:themeColor="text1"/>
          <w:sz w:val="28"/>
          <w:szCs w:val="28"/>
          <w:lang w:val="kk-KZ"/>
        </w:rPr>
        <w:t>–</w:t>
      </w:r>
      <w:r w:rsidR="00771CB2" w:rsidRPr="00725639">
        <w:rPr>
          <w:color w:val="000000" w:themeColor="text1"/>
          <w:sz w:val="28"/>
          <w:szCs w:val="28"/>
          <w:lang w:val="kk-KZ"/>
        </w:rPr>
        <w:t xml:space="preserve"> қабылданған нормаларға сәйкес келетін өндірістік-тұрмыстық және санитарлық-гигиеналық қызмет жағдайлары;</w:t>
      </w:r>
    </w:p>
    <w:p w14:paraId="7AAB9EE3" w14:textId="77777777"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б) ресурстық шарттар:</w:t>
      </w:r>
    </w:p>
    <w:p w14:paraId="24FB7469" w14:textId="1A0F6DA4" w:rsidR="00771CB2" w:rsidRPr="00725639" w:rsidRDefault="000F25BB" w:rsidP="000F25BB">
      <w:pPr>
        <w:ind w:firstLine="851"/>
        <w:rPr>
          <w:color w:val="000000" w:themeColor="text1"/>
          <w:sz w:val="28"/>
          <w:szCs w:val="28"/>
          <w:lang w:val="kk-KZ"/>
        </w:rPr>
      </w:pPr>
      <w:r>
        <w:rPr>
          <w:color w:val="000000" w:themeColor="text1"/>
          <w:sz w:val="28"/>
          <w:szCs w:val="28"/>
          <w:lang w:val="kk-KZ"/>
        </w:rPr>
        <w:t>–</w:t>
      </w:r>
      <w:r w:rsidR="00771CB2" w:rsidRPr="00725639">
        <w:rPr>
          <w:color w:val="000000" w:themeColor="text1"/>
          <w:sz w:val="28"/>
          <w:szCs w:val="28"/>
          <w:lang w:val="kk-KZ"/>
        </w:rPr>
        <w:t xml:space="preserve"> қызметті материалдық-техникалық қамтамасыз ету;</w:t>
      </w:r>
    </w:p>
    <w:p w14:paraId="5DADA30E" w14:textId="2EB8F3BD" w:rsidR="00771CB2" w:rsidRPr="00725639" w:rsidRDefault="000F25BB" w:rsidP="000F25BB">
      <w:pPr>
        <w:ind w:firstLine="851"/>
        <w:rPr>
          <w:color w:val="000000" w:themeColor="text1"/>
          <w:sz w:val="28"/>
          <w:szCs w:val="28"/>
          <w:lang w:val="kk-KZ"/>
        </w:rPr>
      </w:pPr>
      <w:r>
        <w:rPr>
          <w:color w:val="000000" w:themeColor="text1"/>
          <w:sz w:val="28"/>
          <w:szCs w:val="28"/>
          <w:lang w:val="kk-KZ"/>
        </w:rPr>
        <w:t>–</w:t>
      </w:r>
      <w:r w:rsidR="00CC5C71" w:rsidRPr="00725639">
        <w:rPr>
          <w:color w:val="000000" w:themeColor="text1"/>
          <w:sz w:val="28"/>
          <w:szCs w:val="28"/>
          <w:lang w:val="kk-KZ"/>
        </w:rPr>
        <w:t xml:space="preserve"> </w:t>
      </w:r>
      <w:r w:rsidR="00771CB2" w:rsidRPr="00725639">
        <w:rPr>
          <w:color w:val="000000" w:themeColor="text1"/>
          <w:sz w:val="28"/>
          <w:szCs w:val="28"/>
          <w:lang w:val="kk-KZ"/>
        </w:rPr>
        <w:t>қызметті ақпараттық қамтамасыз ету;</w:t>
      </w:r>
    </w:p>
    <w:p w14:paraId="695531CA" w14:textId="28439BCF" w:rsidR="00771CB2" w:rsidRPr="00725639" w:rsidRDefault="000F25BB" w:rsidP="000F25BB">
      <w:pPr>
        <w:ind w:firstLine="851"/>
        <w:jc w:val="both"/>
        <w:rPr>
          <w:color w:val="000000" w:themeColor="text1"/>
          <w:sz w:val="28"/>
          <w:szCs w:val="28"/>
          <w:lang w:val="kk-KZ"/>
        </w:rPr>
      </w:pPr>
      <w:r>
        <w:rPr>
          <w:color w:val="000000" w:themeColor="text1"/>
          <w:sz w:val="28"/>
          <w:szCs w:val="28"/>
          <w:lang w:val="kk-KZ"/>
        </w:rPr>
        <w:t>–</w:t>
      </w:r>
      <w:r w:rsidR="00771CB2" w:rsidRPr="00725639">
        <w:rPr>
          <w:color w:val="000000" w:themeColor="text1"/>
          <w:sz w:val="28"/>
          <w:szCs w:val="28"/>
          <w:lang w:val="kk-KZ"/>
        </w:rPr>
        <w:t xml:space="preserve"> қызметті кадрлық қамтамасыз ету: құзыретті басшылар мен ұйымдастырушылар, бірлесіп орындаушылар.</w:t>
      </w:r>
    </w:p>
    <w:p w14:paraId="04640D32" w14:textId="274769DA" w:rsidR="00771CB2" w:rsidRPr="00725639" w:rsidRDefault="00771CB2" w:rsidP="00725639">
      <w:pPr>
        <w:ind w:firstLine="709"/>
        <w:jc w:val="both"/>
        <w:rPr>
          <w:color w:val="000000" w:themeColor="text1"/>
          <w:sz w:val="28"/>
          <w:szCs w:val="28"/>
          <w:lang w:val="kk-KZ"/>
        </w:rPr>
      </w:pPr>
      <w:r w:rsidRPr="00725639">
        <w:rPr>
          <w:color w:val="000000" w:themeColor="text1"/>
          <w:sz w:val="28"/>
          <w:szCs w:val="28"/>
          <w:lang w:val="kk-KZ"/>
        </w:rPr>
        <w:t>Жоғарыда келтірілген факторларды ескере отырып, біз болашақ педагог-психологтердің нарративке қабілеттілігін дамытудың келесідей ұйымдастырушылық-педагогикалық шарттар кешенін бөліп, жүзеге асыруды ұсынамыз (</w:t>
      </w:r>
      <w:r w:rsidR="000F25BB">
        <w:rPr>
          <w:color w:val="000000" w:themeColor="text1"/>
          <w:sz w:val="28"/>
          <w:szCs w:val="28"/>
          <w:lang w:val="kk-KZ"/>
        </w:rPr>
        <w:t>7-</w:t>
      </w:r>
      <w:r w:rsidR="000F25BB" w:rsidRPr="00725639">
        <w:rPr>
          <w:color w:val="000000" w:themeColor="text1"/>
          <w:sz w:val="28"/>
          <w:szCs w:val="28"/>
          <w:lang w:val="kk-KZ"/>
        </w:rPr>
        <w:t>сурет</w:t>
      </w:r>
      <w:r w:rsidRPr="00725639">
        <w:rPr>
          <w:color w:val="000000" w:themeColor="text1"/>
          <w:sz w:val="28"/>
          <w:szCs w:val="28"/>
          <w:lang w:val="kk-KZ"/>
        </w:rPr>
        <w:t>):</w:t>
      </w:r>
    </w:p>
    <w:p w14:paraId="550FD897" w14:textId="77777777" w:rsidR="00CC5C71" w:rsidRPr="00D15C6D" w:rsidRDefault="00CC5C71" w:rsidP="00197CE2">
      <w:pPr>
        <w:ind w:firstLine="709"/>
        <w:jc w:val="both"/>
        <w:rPr>
          <w:color w:val="000000" w:themeColor="text1"/>
          <w:sz w:val="28"/>
          <w:szCs w:val="28"/>
          <w:lang w:val="kk-KZ"/>
        </w:rPr>
      </w:pPr>
    </w:p>
    <w:p w14:paraId="0D5ADF7B" w14:textId="77777777" w:rsidR="00771CB2" w:rsidRPr="00D15C6D" w:rsidRDefault="00771CB2" w:rsidP="00197CE2">
      <w:pPr>
        <w:jc w:val="both"/>
        <w:rPr>
          <w:color w:val="000000" w:themeColor="text1"/>
          <w:sz w:val="28"/>
          <w:szCs w:val="28"/>
          <w:lang w:val="kk-KZ"/>
        </w:rPr>
      </w:pPr>
      <w:r w:rsidRPr="00D15C6D">
        <w:rPr>
          <w:noProof/>
          <w:color w:val="000000" w:themeColor="text1"/>
          <w:sz w:val="28"/>
          <w:szCs w:val="28"/>
        </w:rPr>
        <w:lastRenderedPageBreak/>
        <w:drawing>
          <wp:inline distT="0" distB="0" distL="0" distR="0" wp14:anchorId="0CABED66" wp14:editId="39C901F2">
            <wp:extent cx="6678295" cy="6412230"/>
            <wp:effectExtent l="0" t="0" r="0" b="45720"/>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9B49CEB" w14:textId="77777777" w:rsidR="000F25BB" w:rsidRPr="000F25BB" w:rsidRDefault="000F25BB" w:rsidP="00197CE2">
      <w:pPr>
        <w:ind w:firstLine="708"/>
        <w:contextualSpacing/>
        <w:jc w:val="center"/>
        <w:rPr>
          <w:bCs/>
          <w:iCs/>
          <w:color w:val="000000" w:themeColor="text1"/>
          <w:sz w:val="16"/>
          <w:szCs w:val="16"/>
          <w:lang w:val="kk-KZ"/>
        </w:rPr>
      </w:pPr>
    </w:p>
    <w:p w14:paraId="06D239EF" w14:textId="16FE8EEA" w:rsidR="00771CB2" w:rsidRPr="00D15C6D" w:rsidRDefault="00771CB2" w:rsidP="000F25BB">
      <w:pPr>
        <w:contextualSpacing/>
        <w:jc w:val="center"/>
        <w:rPr>
          <w:bCs/>
          <w:iCs/>
          <w:color w:val="000000" w:themeColor="text1"/>
          <w:sz w:val="28"/>
          <w:szCs w:val="28"/>
          <w:lang w:val="kk-KZ"/>
        </w:rPr>
      </w:pPr>
      <w:r w:rsidRPr="00D15C6D">
        <w:rPr>
          <w:bCs/>
          <w:iCs/>
          <w:color w:val="000000" w:themeColor="text1"/>
          <w:sz w:val="28"/>
          <w:szCs w:val="28"/>
          <w:lang w:val="kk-KZ"/>
        </w:rPr>
        <w:t xml:space="preserve">Сурет 7 </w:t>
      </w:r>
      <w:r w:rsidR="000F25BB">
        <w:rPr>
          <w:bCs/>
          <w:iCs/>
          <w:color w:val="000000" w:themeColor="text1"/>
          <w:sz w:val="28"/>
          <w:szCs w:val="28"/>
          <w:lang w:val="kk-KZ"/>
        </w:rPr>
        <w:t xml:space="preserve">– </w:t>
      </w:r>
      <w:r w:rsidRPr="00D15C6D">
        <w:rPr>
          <w:bCs/>
          <w:iCs/>
          <w:color w:val="000000" w:themeColor="text1"/>
          <w:sz w:val="28"/>
          <w:szCs w:val="28"/>
          <w:lang w:val="kk-KZ"/>
        </w:rPr>
        <w:t>Болашақ педагог-психологтердің нарративке қабілеттілігін дамытудың ұйымдастырушылық-педагогикалық шарттар кешені</w:t>
      </w:r>
    </w:p>
    <w:p w14:paraId="4A054297" w14:textId="77777777" w:rsidR="00771CB2" w:rsidRPr="00D15C6D" w:rsidRDefault="00771CB2" w:rsidP="00197CE2">
      <w:pPr>
        <w:ind w:firstLine="708"/>
        <w:jc w:val="both"/>
        <w:rPr>
          <w:bCs/>
          <w:iCs/>
          <w:color w:val="000000" w:themeColor="text1"/>
          <w:sz w:val="28"/>
          <w:szCs w:val="28"/>
          <w:lang w:val="kk-KZ"/>
        </w:rPr>
      </w:pPr>
    </w:p>
    <w:p w14:paraId="46D8809C" w14:textId="5CF5EFE8" w:rsidR="00771CB2" w:rsidRPr="00D15C6D" w:rsidRDefault="00771CB2" w:rsidP="00725639">
      <w:pPr>
        <w:ind w:firstLine="708"/>
        <w:jc w:val="both"/>
        <w:rPr>
          <w:bCs/>
          <w:iCs/>
          <w:color w:val="000000" w:themeColor="text1"/>
          <w:sz w:val="28"/>
          <w:szCs w:val="28"/>
          <w:lang w:val="kk-KZ"/>
        </w:rPr>
      </w:pPr>
      <w:r w:rsidRPr="00D15C6D">
        <w:rPr>
          <w:bCs/>
          <w:iCs/>
          <w:color w:val="000000" w:themeColor="text1"/>
          <w:sz w:val="28"/>
          <w:szCs w:val="28"/>
          <w:lang w:val="kk-KZ"/>
        </w:rPr>
        <w:t xml:space="preserve">Жоғарыда келтірілген </w:t>
      </w:r>
      <w:r w:rsidR="000F25BB">
        <w:rPr>
          <w:bCs/>
          <w:iCs/>
          <w:color w:val="000000" w:themeColor="text1"/>
          <w:sz w:val="28"/>
          <w:szCs w:val="28"/>
          <w:lang w:val="kk-KZ"/>
        </w:rPr>
        <w:t>7-</w:t>
      </w:r>
      <w:r w:rsidR="000F25BB" w:rsidRPr="00D15C6D">
        <w:rPr>
          <w:bCs/>
          <w:iCs/>
          <w:color w:val="000000" w:themeColor="text1"/>
          <w:sz w:val="28"/>
          <w:szCs w:val="28"/>
          <w:lang w:val="kk-KZ"/>
        </w:rPr>
        <w:t>сурет</w:t>
      </w:r>
      <w:r w:rsidR="000F25BB">
        <w:rPr>
          <w:bCs/>
          <w:iCs/>
          <w:color w:val="000000" w:themeColor="text1"/>
          <w:sz w:val="28"/>
          <w:szCs w:val="28"/>
          <w:lang w:val="kk-KZ"/>
        </w:rPr>
        <w:t>т</w:t>
      </w:r>
      <w:r w:rsidRPr="00D15C6D">
        <w:rPr>
          <w:bCs/>
          <w:iCs/>
          <w:color w:val="000000" w:themeColor="text1"/>
          <w:sz w:val="28"/>
          <w:szCs w:val="28"/>
          <w:lang w:val="kk-KZ"/>
        </w:rPr>
        <w:t xml:space="preserve">ен көріп отырғанымыздай, ендігі кезекте болашақ педагог-психологтердің нарративке қабілеттілігін дамытуды ұйымдастырудың педагогикалық шарттарына тоқталып өтейік.  </w:t>
      </w:r>
    </w:p>
    <w:p w14:paraId="7ACAADC5" w14:textId="77777777" w:rsidR="00771CB2" w:rsidRPr="00D15C6D" w:rsidRDefault="00771CB2" w:rsidP="00725639">
      <w:pPr>
        <w:ind w:firstLine="708"/>
        <w:jc w:val="both"/>
        <w:rPr>
          <w:bCs/>
          <w:color w:val="000000" w:themeColor="text1"/>
          <w:sz w:val="28"/>
          <w:szCs w:val="28"/>
          <w:lang w:val="kk-KZ"/>
        </w:rPr>
      </w:pPr>
      <w:r w:rsidRPr="00D15C6D">
        <w:rPr>
          <w:bCs/>
          <w:i/>
          <w:color w:val="000000" w:themeColor="text1"/>
          <w:sz w:val="28"/>
          <w:szCs w:val="28"/>
          <w:lang w:val="kk-KZ"/>
        </w:rPr>
        <w:t>Алғашқы шарт</w:t>
      </w:r>
      <w:r w:rsidRPr="00D15C6D">
        <w:rPr>
          <w:bCs/>
          <w:color w:val="000000" w:themeColor="text1"/>
          <w:sz w:val="28"/>
          <w:szCs w:val="28"/>
          <w:lang w:val="kk-KZ"/>
        </w:rPr>
        <w:t xml:space="preserve">-оқыту </w:t>
      </w:r>
      <w:r w:rsidRPr="00D15C6D">
        <w:rPr>
          <w:color w:val="000000" w:themeColor="text1"/>
          <w:sz w:val="28"/>
          <w:szCs w:val="28"/>
          <w:lang w:val="kk-KZ"/>
        </w:rPr>
        <w:t>кәсіби қызметтің болашағын түсінуге бағытталған оқыту</w:t>
      </w:r>
      <w:r w:rsidRPr="00D15C6D">
        <w:rPr>
          <w:bCs/>
          <w:color w:val="000000" w:themeColor="text1"/>
          <w:sz w:val="28"/>
          <w:szCs w:val="28"/>
          <w:lang w:val="kk-KZ"/>
        </w:rPr>
        <w:t xml:space="preserve"> - болашақ педагог-психологтерді даярлау көбінесе таңдалған мамандықтың әлеуметтік беделі мен жеке маңыздылығын түсінумен анықталады деп болжайды. Оқу үдерісінде осы жағдайды есепке алу және іске асыру теориялық білім мен практикалық дағдылардың жеткілікті көлемін игеруді, олардың жаңа немесе өзгертілген жағдайларда сәтті кәсіби бейімделуі </w:t>
      </w:r>
      <w:r w:rsidRPr="00D15C6D">
        <w:rPr>
          <w:bCs/>
          <w:color w:val="000000" w:themeColor="text1"/>
          <w:sz w:val="28"/>
          <w:szCs w:val="28"/>
          <w:lang w:val="kk-KZ"/>
        </w:rPr>
        <w:lastRenderedPageBreak/>
        <w:t>үшін қажетті алғышарттарды қалыптастыруды көздейтін маман даярлауды білдіреді.</w:t>
      </w:r>
    </w:p>
    <w:p w14:paraId="4C795B3F" w14:textId="77777777"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Оқыту барысында жаңа педагогикалық технологияларды әзірлеу және енгізу, ондағы ең маңызды элементтердің бірі мамандық таңдаудың мақсаттары мен себептерін анықтау немесе оны өзгерту болып табылады.</w:t>
      </w:r>
    </w:p>
    <w:p w14:paraId="66AE6351" w14:textId="70F24F2A" w:rsidR="00771CB2" w:rsidRPr="00D15C6D" w:rsidRDefault="00771CB2" w:rsidP="00725639">
      <w:pPr>
        <w:ind w:firstLine="708"/>
        <w:jc w:val="both"/>
        <w:rPr>
          <w:bCs/>
          <w:color w:val="000000" w:themeColor="text1"/>
          <w:sz w:val="28"/>
          <w:szCs w:val="28"/>
          <w:lang w:val="kk-KZ"/>
        </w:rPr>
      </w:pPr>
      <w:bookmarkStart w:id="87" w:name="_Hlk120017302"/>
      <w:r w:rsidRPr="00D15C6D">
        <w:rPr>
          <w:bCs/>
          <w:color w:val="000000" w:themeColor="text1"/>
          <w:sz w:val="28"/>
          <w:szCs w:val="28"/>
          <w:lang w:val="kk-KZ"/>
        </w:rPr>
        <w:t>Н.Б.</w:t>
      </w:r>
      <w:r w:rsidR="00CC5C71">
        <w:rPr>
          <w:bCs/>
          <w:color w:val="000000" w:themeColor="text1"/>
          <w:sz w:val="28"/>
          <w:szCs w:val="28"/>
          <w:lang w:val="kk-KZ"/>
        </w:rPr>
        <w:t xml:space="preserve"> </w:t>
      </w:r>
      <w:r w:rsidRPr="00D15C6D">
        <w:rPr>
          <w:bCs/>
          <w:color w:val="000000" w:themeColor="text1"/>
          <w:sz w:val="28"/>
          <w:szCs w:val="28"/>
          <w:lang w:val="kk-KZ"/>
        </w:rPr>
        <w:t xml:space="preserve">Крылованың </w:t>
      </w:r>
      <w:bookmarkEnd w:id="87"/>
      <w:r w:rsidRPr="00D15C6D">
        <w:rPr>
          <w:bCs/>
          <w:color w:val="000000" w:themeColor="text1"/>
          <w:sz w:val="28"/>
          <w:szCs w:val="28"/>
          <w:lang w:val="kk-KZ"/>
        </w:rPr>
        <w:t>көзқарасы бойынша «мұндай білім беру үдерісінде білім алушыларға «білімді» түсіндіруге емес, олардың қызығушылықтарын дамытуға және осы негізде жеке маңызды білімді кеңейтуге баса назар аударылуы қажет»</w:t>
      </w:r>
      <w:r w:rsidR="000F25BB">
        <w:rPr>
          <w:bCs/>
          <w:color w:val="000000" w:themeColor="text1"/>
          <w:sz w:val="28"/>
          <w:szCs w:val="28"/>
          <w:lang w:val="kk-KZ"/>
        </w:rPr>
        <w:t xml:space="preserve"> </w:t>
      </w:r>
      <w:r w:rsidRPr="00D15C6D">
        <w:rPr>
          <w:bCs/>
          <w:color w:val="000000" w:themeColor="text1"/>
          <w:sz w:val="28"/>
          <w:szCs w:val="28"/>
          <w:lang w:val="kk-KZ"/>
        </w:rPr>
        <w:t>-</w:t>
      </w:r>
      <w:r w:rsidR="000F25BB">
        <w:rPr>
          <w:bCs/>
          <w:color w:val="000000" w:themeColor="text1"/>
          <w:sz w:val="28"/>
          <w:szCs w:val="28"/>
          <w:lang w:val="kk-KZ"/>
        </w:rPr>
        <w:t xml:space="preserve"> </w:t>
      </w:r>
      <w:r w:rsidRPr="00D15C6D">
        <w:rPr>
          <w:bCs/>
          <w:color w:val="000000" w:themeColor="text1"/>
          <w:sz w:val="28"/>
          <w:szCs w:val="28"/>
          <w:lang w:val="kk-KZ"/>
        </w:rPr>
        <w:t xml:space="preserve">дейді </w:t>
      </w:r>
      <w:r w:rsidRPr="00D15C6D">
        <w:rPr>
          <w:color w:val="000000" w:themeColor="text1"/>
          <w:sz w:val="28"/>
          <w:szCs w:val="28"/>
          <w:lang w:val="kk-KZ"/>
        </w:rPr>
        <w:t>[157]</w:t>
      </w:r>
      <w:r w:rsidRPr="00D15C6D">
        <w:rPr>
          <w:bCs/>
          <w:color w:val="000000" w:themeColor="text1"/>
          <w:sz w:val="28"/>
          <w:szCs w:val="28"/>
          <w:lang w:val="kk-KZ"/>
        </w:rPr>
        <w:t xml:space="preserve">. Біздің көзқарасымыз бойынша «Оқыту әр білім алушы үшін жеке мәнге ие, өйткені ол құндылықтар, идеалдар жүйесіне негізделеді» деген түйін жасамақпыз. </w:t>
      </w:r>
    </w:p>
    <w:p w14:paraId="4B24F5B0" w14:textId="63BF406D" w:rsidR="00771CB2" w:rsidRPr="00D15C6D" w:rsidRDefault="00771CB2" w:rsidP="00725639">
      <w:pPr>
        <w:ind w:firstLine="708"/>
        <w:jc w:val="both"/>
        <w:rPr>
          <w:bCs/>
          <w:color w:val="000000" w:themeColor="text1"/>
          <w:sz w:val="28"/>
          <w:szCs w:val="28"/>
          <w:lang w:val="kk-KZ"/>
        </w:rPr>
      </w:pPr>
      <w:bookmarkStart w:id="88" w:name="_Hlk120017330"/>
      <w:r w:rsidRPr="00D15C6D">
        <w:rPr>
          <w:bCs/>
          <w:color w:val="000000" w:themeColor="text1"/>
          <w:sz w:val="28"/>
          <w:szCs w:val="28"/>
          <w:lang w:val="kk-KZ"/>
        </w:rPr>
        <w:t>А.К.</w:t>
      </w:r>
      <w:r w:rsidR="00CC5C71">
        <w:rPr>
          <w:bCs/>
          <w:color w:val="000000" w:themeColor="text1"/>
          <w:sz w:val="28"/>
          <w:szCs w:val="28"/>
          <w:lang w:val="kk-KZ"/>
        </w:rPr>
        <w:t xml:space="preserve"> </w:t>
      </w:r>
      <w:r w:rsidRPr="00D15C6D">
        <w:rPr>
          <w:bCs/>
          <w:color w:val="000000" w:themeColor="text1"/>
          <w:sz w:val="28"/>
          <w:szCs w:val="28"/>
          <w:lang w:val="kk-KZ"/>
        </w:rPr>
        <w:t xml:space="preserve">Маркованың </w:t>
      </w:r>
      <w:bookmarkEnd w:id="88"/>
      <w:r w:rsidRPr="00D15C6D">
        <w:rPr>
          <w:bCs/>
          <w:color w:val="000000" w:themeColor="text1"/>
          <w:sz w:val="28"/>
          <w:szCs w:val="28"/>
          <w:lang w:val="kk-KZ"/>
        </w:rPr>
        <w:t>көзқарасы бойынша «оқытудың мәні күрделі жеке білім болып табылады және ол студенттердің оқу іс-әрекетінің қалыптасу деңгейімен байланысты, бұл әлеуметтік ортада және отбасында қабылданған әлеуметтік дамыған моральдық құндылықтарға негізделген оқытудың объективті маңыздылығын, ал өзі үшін оқытудың субъективті маңыздылығын түсінуді білдіреді» -</w:t>
      </w:r>
      <w:r w:rsidR="000F25BB">
        <w:rPr>
          <w:bCs/>
          <w:color w:val="000000" w:themeColor="text1"/>
          <w:sz w:val="28"/>
          <w:szCs w:val="28"/>
          <w:lang w:val="kk-KZ"/>
        </w:rPr>
        <w:t xml:space="preserve"> </w:t>
      </w:r>
      <w:r w:rsidRPr="00D15C6D">
        <w:rPr>
          <w:bCs/>
          <w:color w:val="000000" w:themeColor="text1"/>
          <w:sz w:val="28"/>
          <w:szCs w:val="28"/>
          <w:lang w:val="kk-KZ"/>
        </w:rPr>
        <w:t xml:space="preserve">дейді </w:t>
      </w:r>
      <w:r w:rsidRPr="00D15C6D">
        <w:rPr>
          <w:color w:val="000000" w:themeColor="text1"/>
          <w:sz w:val="28"/>
          <w:szCs w:val="28"/>
          <w:lang w:val="kk-KZ"/>
        </w:rPr>
        <w:t>[158]</w:t>
      </w:r>
      <w:r w:rsidRPr="00D15C6D">
        <w:rPr>
          <w:bCs/>
          <w:color w:val="000000" w:themeColor="text1"/>
          <w:sz w:val="28"/>
          <w:szCs w:val="28"/>
          <w:lang w:val="kk-KZ"/>
        </w:rPr>
        <w:t>.</w:t>
      </w:r>
    </w:p>
    <w:p w14:paraId="63F243EA" w14:textId="08F002AB"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Басты шарт кәсіби оқыту мақсаттарын жобалауға байланысты өз талаптарын қою, бұл іс жүзінде оқытушылар  мен білім алушылардың бірлескен іс-әрекетті жүзеге асыруына деген  ұмтылысын білдіреді. Бірі</w:t>
      </w:r>
      <w:r w:rsidR="00CC5C71">
        <w:rPr>
          <w:bCs/>
          <w:color w:val="000000" w:themeColor="text1"/>
          <w:sz w:val="28"/>
          <w:szCs w:val="28"/>
          <w:lang w:val="kk-KZ"/>
        </w:rPr>
        <w:t>к</w:t>
      </w:r>
      <w:r w:rsidRPr="00D15C6D">
        <w:rPr>
          <w:bCs/>
          <w:color w:val="000000" w:themeColor="text1"/>
          <w:sz w:val="28"/>
          <w:szCs w:val="28"/>
          <w:lang w:val="kk-KZ"/>
        </w:rPr>
        <w:t xml:space="preserve">кен іс-әрекет нәтижесінде ғана біз оңтайлы нәтижелерге қол жеткізе аламыз. </w:t>
      </w:r>
    </w:p>
    <w:p w14:paraId="6024662F" w14:textId="3F1FBFD2"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Мақсаттар жеке тұлғаны дамыту үдерісінде қажеттілік-мотивациялық аймаққа негізделеді. Әрбір жаңа мақсат мотивациялық аймақтың өзгеруіне әсер етеді, бұл өз кезегінде жаңа мақсаттың туындауына мүмкіндік береді. Көптеген психологиялық зерттеулердің нәтижелері мақсаттың пайда болуы мен даму үдерісі екі бағытта жүзеге асырылатындығын көрсетеді:</w:t>
      </w:r>
    </w:p>
    <w:p w14:paraId="6F7114C7" w14:textId="256E87A5"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1) мақсаттан мотивке</w:t>
      </w:r>
      <w:r w:rsidR="00CC5C71">
        <w:rPr>
          <w:bCs/>
          <w:color w:val="000000" w:themeColor="text1"/>
          <w:sz w:val="28"/>
          <w:szCs w:val="28"/>
          <w:lang w:val="kk-KZ"/>
        </w:rPr>
        <w:t>;</w:t>
      </w:r>
      <w:r w:rsidRPr="00D15C6D">
        <w:rPr>
          <w:bCs/>
          <w:color w:val="000000" w:themeColor="text1"/>
          <w:sz w:val="28"/>
          <w:szCs w:val="28"/>
          <w:lang w:val="kk-KZ"/>
        </w:rPr>
        <w:t xml:space="preserve"> </w:t>
      </w:r>
    </w:p>
    <w:p w14:paraId="60371239" w14:textId="77777777"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2) мотивтен мақсатқа қарай. </w:t>
      </w:r>
    </w:p>
    <w:p w14:paraId="3BC2FF55" w14:textId="77777777"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Жоғарыда келтірілген зерттеулерге сәйкес мақсаттың маңызды қызметтері реттеуші және мотивациялық болып табылады.</w:t>
      </w:r>
    </w:p>
    <w:p w14:paraId="42CA2590" w14:textId="1C5699EA"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Мақсаттың реттеуші қызметі - мақсат белгілі бір жағдайға байланысты (мысалы, адамның әлеуметтік мәртебесінің өзгеруі) және білім алушылардың жас</w:t>
      </w:r>
      <w:r w:rsidR="00CC5C71">
        <w:rPr>
          <w:bCs/>
          <w:color w:val="000000" w:themeColor="text1"/>
          <w:sz w:val="28"/>
          <w:szCs w:val="28"/>
          <w:lang w:val="kk-KZ"/>
        </w:rPr>
        <w:t xml:space="preserve"> </w:t>
      </w:r>
      <w:r w:rsidRPr="00D15C6D">
        <w:rPr>
          <w:bCs/>
          <w:color w:val="000000" w:themeColor="text1"/>
          <w:sz w:val="28"/>
          <w:szCs w:val="28"/>
          <w:lang w:val="kk-KZ"/>
        </w:rPr>
        <w:t>ерекшелігіне, жеке қабілеттеріне, олардың мүдделеріне, бейімділіктеріне, қажеттіліктеріне сәйкес келетін маңызды өмірлік міндет ретінде танылған кезде байқалады. Мақсат адамның мінез-құлқын, оның белгілі бір кәсіби саладағы қызметін реттей алуы үшін мақсаттың мазмұнын терең біліп қана қоймай, оны қабылдай алу қажет.</w:t>
      </w:r>
    </w:p>
    <w:p w14:paraId="600FDC4D" w14:textId="7D7E53CB"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Мақсат, егер қол жетімді, түсінікті және білім алушының мүдделеріне сәйкес келсе, оқытудың мотиві, ішкі ынталандыруы болуы мүмкін. Оқытудың мақсатын түсіну оның объективті мағынасын субъективті мәнге аудару, оны өмірлік маңызды міндетке айналдыру үдерісіне ықпал етеді</w:t>
      </w:r>
      <w:r w:rsidR="00CC5C71">
        <w:rPr>
          <w:bCs/>
          <w:color w:val="000000" w:themeColor="text1"/>
          <w:sz w:val="28"/>
          <w:szCs w:val="28"/>
          <w:lang w:val="kk-KZ"/>
        </w:rPr>
        <w:t>.</w:t>
      </w:r>
      <w:r w:rsidRPr="00D15C6D">
        <w:rPr>
          <w:bCs/>
          <w:color w:val="000000" w:themeColor="text1"/>
          <w:sz w:val="28"/>
          <w:szCs w:val="28"/>
          <w:lang w:val="kk-KZ"/>
        </w:rPr>
        <w:t xml:space="preserve"> </w:t>
      </w:r>
      <w:r w:rsidR="00CC5C71">
        <w:rPr>
          <w:bCs/>
          <w:color w:val="000000" w:themeColor="text1"/>
          <w:sz w:val="28"/>
          <w:szCs w:val="28"/>
          <w:lang w:val="kk-KZ"/>
        </w:rPr>
        <w:t>Б</w:t>
      </w:r>
      <w:r w:rsidRPr="00D15C6D">
        <w:rPr>
          <w:bCs/>
          <w:color w:val="000000" w:themeColor="text1"/>
          <w:sz w:val="28"/>
          <w:szCs w:val="28"/>
          <w:lang w:val="kk-KZ"/>
        </w:rPr>
        <w:t>ұл оқу үдерісіне белсенді қатысудың және болашақтағы кәсіби қызмет үшін қажетті білім мен дағдыларды сапалы игерудің нақты мәні бола алады.</w:t>
      </w:r>
    </w:p>
    <w:p w14:paraId="5B8371C1" w14:textId="63D29C41"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lastRenderedPageBreak/>
        <w:t>Мақсаттар адамның өмірлік мәні болуы үшін зейін, есте сақтау, ойлау және жеке тұлғаның басқа да психологиялық ерекшеліктері жұмысында шешуші рөл атқаруы, әрі нақты болуы керек. Кәсіби дайындықты жүзеге асыратын оқытушылардың өздері</w:t>
      </w:r>
      <w:r w:rsidR="00CC5C71">
        <w:rPr>
          <w:bCs/>
          <w:color w:val="000000" w:themeColor="text1"/>
          <w:sz w:val="28"/>
          <w:szCs w:val="28"/>
          <w:lang w:val="kk-KZ"/>
        </w:rPr>
        <w:t xml:space="preserve"> </w:t>
      </w:r>
      <w:r w:rsidRPr="00D15C6D">
        <w:rPr>
          <w:bCs/>
          <w:color w:val="000000" w:themeColor="text1"/>
          <w:sz w:val="28"/>
          <w:szCs w:val="28"/>
          <w:lang w:val="kk-KZ"/>
        </w:rPr>
        <w:t xml:space="preserve">де осы мақсаттарды терең түсінуі </w:t>
      </w:r>
      <w:r w:rsidR="00CC5C71">
        <w:rPr>
          <w:bCs/>
          <w:color w:val="000000" w:themeColor="text1"/>
          <w:sz w:val="28"/>
          <w:szCs w:val="28"/>
          <w:lang w:val="kk-KZ"/>
        </w:rPr>
        <w:t>қажет</w:t>
      </w:r>
      <w:r w:rsidRPr="00D15C6D">
        <w:rPr>
          <w:bCs/>
          <w:color w:val="000000" w:themeColor="text1"/>
          <w:sz w:val="28"/>
          <w:szCs w:val="28"/>
          <w:lang w:val="kk-KZ"/>
        </w:rPr>
        <w:t>.</w:t>
      </w:r>
    </w:p>
    <w:p w14:paraId="5CAFD5A6" w14:textId="77777777"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Демек, кәсіби дайындық үдерісі нақты мақсатқа негізделген, олар мотивтермен, ішкі ынталандырулармен нықталады.</w:t>
      </w:r>
    </w:p>
    <w:p w14:paraId="60A427A8" w14:textId="3B177E6C" w:rsidR="00771CB2" w:rsidRPr="00D15C6D" w:rsidRDefault="00771CB2" w:rsidP="00725639">
      <w:pPr>
        <w:ind w:firstLine="708"/>
        <w:jc w:val="both"/>
        <w:rPr>
          <w:bCs/>
          <w:color w:val="000000" w:themeColor="text1"/>
          <w:sz w:val="28"/>
          <w:szCs w:val="28"/>
          <w:lang w:val="kk-KZ"/>
        </w:rPr>
      </w:pPr>
      <w:r w:rsidRPr="00D15C6D">
        <w:rPr>
          <w:bCs/>
          <w:i/>
          <w:color w:val="000000" w:themeColor="text1"/>
          <w:sz w:val="28"/>
          <w:szCs w:val="28"/>
          <w:lang w:val="kk-KZ"/>
        </w:rPr>
        <w:t>Екінші шарт</w:t>
      </w:r>
      <w:r w:rsidR="000F25BB">
        <w:rPr>
          <w:bCs/>
          <w:i/>
          <w:color w:val="000000" w:themeColor="text1"/>
          <w:sz w:val="28"/>
          <w:szCs w:val="28"/>
          <w:lang w:val="kk-KZ"/>
        </w:rPr>
        <w:t xml:space="preserve"> </w:t>
      </w:r>
      <w:r w:rsidRPr="00D15C6D">
        <w:rPr>
          <w:bCs/>
          <w:color w:val="000000" w:themeColor="text1"/>
          <w:sz w:val="28"/>
          <w:szCs w:val="28"/>
          <w:lang w:val="kk-KZ"/>
        </w:rPr>
        <w:t>- кәсіби білім беру оқу үдерісі барысындағы студент тұлғасының белсенді дамуына негізделеді, ол тұлғаның жеке басының даму талаптары мен заңдылықтарын бағындыруды қамтиды. Осы Шартты іске асыру ЖОО түлегінің үлгісіне қатаң бағынатын кәсіби білім берудің әдістемесі мен технологияларын әзірлеуді алдын ала айқындады.</w:t>
      </w:r>
    </w:p>
    <w:p w14:paraId="14923685" w14:textId="77777777"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Оқыту үдерісі жеке дара болып табылады және білім алушылардың жеке ерекшеліктерін ескере отырып, олардың әр түрлі нысандарын, оқыту әдістері мен іс-әрекет тәсілдерін пайдалануды көздейді. Бұл жағдайды жүзеге асырудың мақсаты - өзін-өзі дамытуға қабілетті тұлғаны қалыптастыру. </w:t>
      </w:r>
    </w:p>
    <w:p w14:paraId="484241AA" w14:textId="0F59D37F"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Оқыту – білім алушының білім мен оны құру тәсілдерін игеріп қана қоймай, сонымен бірге жаңа білімді қалыптастырады, онда жеке тұлға, оның өзіндік ерекшелігі, құндылығы, әр субъективті тәжірибесі бірінші орынға қойылады. Бір айта кетерлігі, ғылыми әдебиеттерде жеке тұлғаға бағытталған тұғыр жеке тұлғаға бағытталған оқыту мәселелерімен байланысты, оның барысында әр тұлғаның қабілеттеріне, бейімділігіне, құндылық бағдарларына, қызығушылықтары мен субъективті тәжірибесіне, өзін-өзі тану мүмкіндігіне сүйене отырып, қамтамасыз ету маңызды болып табылады. </w:t>
      </w:r>
    </w:p>
    <w:p w14:paraId="30DDFD30" w14:textId="38BA9558"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Жеке тұлғаға бағытталған оқыту мәселесінің әртүрлі аспектілерін психологтар </w:t>
      </w:r>
      <w:bookmarkStart w:id="89" w:name="_Hlk120017365"/>
      <w:r w:rsidRPr="00D15C6D">
        <w:rPr>
          <w:bCs/>
          <w:color w:val="000000" w:themeColor="text1"/>
          <w:sz w:val="28"/>
          <w:szCs w:val="28"/>
          <w:lang w:val="kk-KZ"/>
        </w:rPr>
        <w:t>В.В.</w:t>
      </w:r>
      <w:r w:rsidR="00CC5C71">
        <w:rPr>
          <w:bCs/>
          <w:color w:val="000000" w:themeColor="text1"/>
          <w:sz w:val="28"/>
          <w:szCs w:val="28"/>
          <w:lang w:val="kk-KZ"/>
        </w:rPr>
        <w:t xml:space="preserve"> </w:t>
      </w:r>
      <w:r w:rsidRPr="00D15C6D">
        <w:rPr>
          <w:bCs/>
          <w:color w:val="000000" w:themeColor="text1"/>
          <w:sz w:val="28"/>
          <w:szCs w:val="28"/>
          <w:lang w:val="kk-KZ"/>
        </w:rPr>
        <w:t>Давыдов</w:t>
      </w:r>
      <w:r w:rsidRPr="00D15C6D">
        <w:rPr>
          <w:rStyle w:val="jlqj4b"/>
          <w:bCs/>
          <w:color w:val="000000" w:themeColor="text1"/>
          <w:sz w:val="28"/>
          <w:szCs w:val="28"/>
          <w:lang w:val="kk-KZ"/>
        </w:rPr>
        <w:t>;</w:t>
      </w:r>
      <w:r w:rsidRPr="00D15C6D">
        <w:rPr>
          <w:bCs/>
          <w:color w:val="000000" w:themeColor="text1"/>
          <w:sz w:val="28"/>
          <w:szCs w:val="28"/>
          <w:lang w:val="kk-KZ"/>
        </w:rPr>
        <w:t xml:space="preserve"> В.А.</w:t>
      </w:r>
      <w:r w:rsidR="00CC5C71">
        <w:rPr>
          <w:bCs/>
          <w:color w:val="000000" w:themeColor="text1"/>
          <w:sz w:val="28"/>
          <w:szCs w:val="28"/>
          <w:lang w:val="kk-KZ"/>
        </w:rPr>
        <w:t xml:space="preserve"> </w:t>
      </w:r>
      <w:r w:rsidRPr="00D15C6D">
        <w:rPr>
          <w:bCs/>
          <w:color w:val="000000" w:themeColor="text1"/>
          <w:sz w:val="28"/>
          <w:szCs w:val="28"/>
          <w:lang w:val="kk-KZ"/>
        </w:rPr>
        <w:t>Петровский</w:t>
      </w:r>
      <w:r w:rsidRPr="00D15C6D">
        <w:rPr>
          <w:rStyle w:val="jlqj4b"/>
          <w:bCs/>
          <w:color w:val="000000" w:themeColor="text1"/>
          <w:sz w:val="28"/>
          <w:szCs w:val="28"/>
          <w:lang w:val="kk-KZ"/>
        </w:rPr>
        <w:t>;</w:t>
      </w:r>
      <w:r w:rsidRPr="00D15C6D">
        <w:rPr>
          <w:bCs/>
          <w:color w:val="000000" w:themeColor="text1"/>
          <w:sz w:val="28"/>
          <w:szCs w:val="28"/>
          <w:lang w:val="kk-KZ"/>
        </w:rPr>
        <w:t xml:space="preserve"> Б.Д.</w:t>
      </w:r>
      <w:r w:rsidR="00CC5C71">
        <w:rPr>
          <w:bCs/>
          <w:color w:val="000000" w:themeColor="text1"/>
          <w:sz w:val="28"/>
          <w:szCs w:val="28"/>
          <w:lang w:val="kk-KZ"/>
        </w:rPr>
        <w:t xml:space="preserve"> </w:t>
      </w:r>
      <w:r w:rsidRPr="00D15C6D">
        <w:rPr>
          <w:bCs/>
          <w:color w:val="000000" w:themeColor="text1"/>
          <w:sz w:val="28"/>
          <w:szCs w:val="28"/>
          <w:lang w:val="kk-KZ"/>
        </w:rPr>
        <w:t>Эльконин</w:t>
      </w:r>
      <w:r w:rsidRPr="00D15C6D">
        <w:rPr>
          <w:rStyle w:val="jlqj4b"/>
          <w:bCs/>
          <w:color w:val="000000" w:themeColor="text1"/>
          <w:sz w:val="28"/>
          <w:szCs w:val="28"/>
          <w:lang w:val="kk-KZ"/>
        </w:rPr>
        <w:t>;</w:t>
      </w:r>
      <w:r w:rsidRPr="00D15C6D">
        <w:rPr>
          <w:bCs/>
          <w:color w:val="000000" w:themeColor="text1"/>
          <w:sz w:val="28"/>
          <w:szCs w:val="28"/>
          <w:lang w:val="kk-KZ"/>
        </w:rPr>
        <w:t xml:space="preserve"> И.С.</w:t>
      </w:r>
      <w:r w:rsidR="00CC5C71">
        <w:rPr>
          <w:bCs/>
          <w:color w:val="000000" w:themeColor="text1"/>
          <w:sz w:val="28"/>
          <w:szCs w:val="28"/>
          <w:lang w:val="kk-KZ"/>
        </w:rPr>
        <w:t xml:space="preserve"> </w:t>
      </w:r>
      <w:r w:rsidRPr="00D15C6D">
        <w:rPr>
          <w:bCs/>
          <w:color w:val="000000" w:themeColor="text1"/>
          <w:sz w:val="28"/>
          <w:szCs w:val="28"/>
          <w:lang w:val="kk-KZ"/>
        </w:rPr>
        <w:t>Якиманская</w:t>
      </w:r>
      <w:r w:rsidRPr="00D15C6D">
        <w:rPr>
          <w:rStyle w:val="jlqj4b"/>
          <w:bCs/>
          <w:color w:val="000000" w:themeColor="text1"/>
          <w:sz w:val="28"/>
          <w:szCs w:val="28"/>
          <w:lang w:val="kk-KZ"/>
        </w:rPr>
        <w:t xml:space="preserve">; </w:t>
      </w:r>
      <w:r w:rsidRPr="00D15C6D">
        <w:rPr>
          <w:bCs/>
          <w:color w:val="000000" w:themeColor="text1"/>
          <w:sz w:val="28"/>
          <w:szCs w:val="28"/>
          <w:lang w:val="kk-KZ"/>
        </w:rPr>
        <w:t>Е.В.</w:t>
      </w:r>
      <w:r w:rsidR="00CC5C71">
        <w:rPr>
          <w:bCs/>
          <w:color w:val="000000" w:themeColor="text1"/>
          <w:sz w:val="28"/>
          <w:szCs w:val="28"/>
          <w:lang w:val="kk-KZ"/>
        </w:rPr>
        <w:t xml:space="preserve"> </w:t>
      </w:r>
      <w:r w:rsidRPr="00D15C6D">
        <w:rPr>
          <w:bCs/>
          <w:color w:val="000000" w:themeColor="text1"/>
          <w:sz w:val="28"/>
          <w:szCs w:val="28"/>
          <w:lang w:val="kk-KZ"/>
        </w:rPr>
        <w:t>Бондаревская</w:t>
      </w:r>
      <w:r w:rsidRPr="00D15C6D">
        <w:rPr>
          <w:rStyle w:val="jlqj4b"/>
          <w:bCs/>
          <w:color w:val="000000" w:themeColor="text1"/>
          <w:sz w:val="28"/>
          <w:szCs w:val="28"/>
          <w:lang w:val="kk-KZ"/>
        </w:rPr>
        <w:t>;</w:t>
      </w:r>
      <w:r w:rsidRPr="00D15C6D">
        <w:rPr>
          <w:bCs/>
          <w:color w:val="000000" w:themeColor="text1"/>
          <w:sz w:val="28"/>
          <w:szCs w:val="28"/>
          <w:lang w:val="kk-KZ"/>
        </w:rPr>
        <w:t xml:space="preserve"> Б.Б.</w:t>
      </w:r>
      <w:r w:rsidR="00CC5C71">
        <w:rPr>
          <w:bCs/>
          <w:color w:val="000000" w:themeColor="text1"/>
          <w:sz w:val="28"/>
          <w:szCs w:val="28"/>
          <w:lang w:val="kk-KZ"/>
        </w:rPr>
        <w:t xml:space="preserve"> </w:t>
      </w:r>
      <w:r w:rsidRPr="00D15C6D">
        <w:rPr>
          <w:bCs/>
          <w:color w:val="000000" w:themeColor="text1"/>
          <w:sz w:val="28"/>
          <w:szCs w:val="28"/>
          <w:lang w:val="kk-KZ"/>
        </w:rPr>
        <w:t>Косов</w:t>
      </w:r>
      <w:r w:rsidRPr="00D15C6D">
        <w:rPr>
          <w:rStyle w:val="jlqj4b"/>
          <w:bCs/>
          <w:color w:val="000000" w:themeColor="text1"/>
          <w:sz w:val="28"/>
          <w:szCs w:val="28"/>
          <w:lang w:val="kk-KZ"/>
        </w:rPr>
        <w:t>;</w:t>
      </w:r>
      <w:r w:rsidRPr="00D15C6D">
        <w:rPr>
          <w:bCs/>
          <w:color w:val="000000" w:themeColor="text1"/>
          <w:sz w:val="28"/>
          <w:szCs w:val="28"/>
          <w:lang w:val="kk-KZ"/>
        </w:rPr>
        <w:t xml:space="preserve"> В.В.</w:t>
      </w:r>
      <w:r w:rsidR="00CC5C71">
        <w:rPr>
          <w:bCs/>
          <w:color w:val="000000" w:themeColor="text1"/>
          <w:sz w:val="28"/>
          <w:szCs w:val="28"/>
          <w:lang w:val="kk-KZ"/>
        </w:rPr>
        <w:t xml:space="preserve"> </w:t>
      </w:r>
      <w:r w:rsidRPr="00D15C6D">
        <w:rPr>
          <w:bCs/>
          <w:color w:val="000000" w:themeColor="text1"/>
          <w:sz w:val="28"/>
          <w:szCs w:val="28"/>
          <w:lang w:val="kk-KZ"/>
        </w:rPr>
        <w:t>Сериков</w:t>
      </w:r>
      <w:r w:rsidRPr="00D15C6D">
        <w:rPr>
          <w:rStyle w:val="jlqj4b"/>
          <w:bCs/>
          <w:color w:val="000000" w:themeColor="text1"/>
          <w:sz w:val="28"/>
          <w:szCs w:val="28"/>
          <w:lang w:val="kk-KZ"/>
        </w:rPr>
        <w:t>;</w:t>
      </w:r>
      <w:r w:rsidRPr="00D15C6D">
        <w:rPr>
          <w:bCs/>
          <w:color w:val="000000" w:themeColor="text1"/>
          <w:sz w:val="28"/>
          <w:szCs w:val="28"/>
          <w:lang w:val="kk-KZ"/>
        </w:rPr>
        <w:t xml:space="preserve"> В.А.</w:t>
      </w:r>
      <w:r w:rsidR="00CC5C71">
        <w:rPr>
          <w:bCs/>
          <w:color w:val="000000" w:themeColor="text1"/>
          <w:sz w:val="28"/>
          <w:szCs w:val="28"/>
          <w:lang w:val="kk-KZ"/>
        </w:rPr>
        <w:t xml:space="preserve"> </w:t>
      </w:r>
      <w:r w:rsidRPr="00D15C6D">
        <w:rPr>
          <w:bCs/>
          <w:color w:val="000000" w:themeColor="text1"/>
          <w:sz w:val="28"/>
          <w:szCs w:val="28"/>
          <w:lang w:val="kk-KZ"/>
        </w:rPr>
        <w:t xml:space="preserve">Сластенин </w:t>
      </w:r>
      <w:bookmarkEnd w:id="89"/>
      <w:r w:rsidRPr="00D15C6D">
        <w:rPr>
          <w:bCs/>
          <w:color w:val="000000" w:themeColor="text1"/>
          <w:sz w:val="28"/>
          <w:szCs w:val="28"/>
          <w:lang w:val="kk-KZ"/>
        </w:rPr>
        <w:t xml:space="preserve">зерттеген </w:t>
      </w:r>
      <w:r w:rsidRPr="00D15C6D">
        <w:rPr>
          <w:color w:val="000000" w:themeColor="text1"/>
          <w:sz w:val="28"/>
          <w:szCs w:val="28"/>
          <w:lang w:val="kk-KZ"/>
        </w:rPr>
        <w:t>[159</w:t>
      </w:r>
      <w:r w:rsidR="000F25BB">
        <w:rPr>
          <w:color w:val="000000" w:themeColor="text1"/>
          <w:sz w:val="28"/>
          <w:szCs w:val="28"/>
          <w:lang w:val="kk-KZ"/>
        </w:rPr>
        <w:t>-</w:t>
      </w:r>
      <w:r w:rsidRPr="00D15C6D">
        <w:rPr>
          <w:color w:val="000000" w:themeColor="text1"/>
          <w:sz w:val="28"/>
          <w:szCs w:val="28"/>
          <w:lang w:val="kk-KZ"/>
        </w:rPr>
        <w:t>162]</w:t>
      </w:r>
      <w:r w:rsidRPr="00D15C6D">
        <w:rPr>
          <w:bCs/>
          <w:color w:val="000000" w:themeColor="text1"/>
          <w:sz w:val="28"/>
          <w:szCs w:val="28"/>
          <w:lang w:val="kk-KZ"/>
        </w:rPr>
        <w:t xml:space="preserve">. </w:t>
      </w:r>
    </w:p>
    <w:p w14:paraId="4F46D987" w14:textId="77777777" w:rsidR="00771CB2" w:rsidRPr="00D15C6D" w:rsidRDefault="00771CB2" w:rsidP="00725639">
      <w:pPr>
        <w:ind w:firstLine="708"/>
        <w:jc w:val="both"/>
        <w:rPr>
          <w:bCs/>
          <w:color w:val="000000" w:themeColor="text1"/>
          <w:sz w:val="28"/>
          <w:szCs w:val="28"/>
          <w:lang w:val="kk-KZ"/>
        </w:rPr>
      </w:pPr>
      <w:r w:rsidRPr="00D15C6D">
        <w:rPr>
          <w:bCs/>
          <w:i/>
          <w:color w:val="000000" w:themeColor="text1"/>
          <w:sz w:val="28"/>
          <w:szCs w:val="28"/>
          <w:lang w:val="kk-KZ"/>
        </w:rPr>
        <w:t>Үшінші шарт</w:t>
      </w:r>
      <w:r w:rsidRPr="00D15C6D">
        <w:rPr>
          <w:bCs/>
          <w:color w:val="000000" w:themeColor="text1"/>
          <w:sz w:val="28"/>
          <w:szCs w:val="28"/>
          <w:lang w:val="kk-KZ"/>
        </w:rPr>
        <w:t>-</w:t>
      </w:r>
      <w:r w:rsidRPr="00D15C6D">
        <w:rPr>
          <w:color w:val="000000" w:themeColor="text1"/>
          <w:sz w:val="28"/>
          <w:szCs w:val="28"/>
          <w:lang w:val="kk-KZ"/>
        </w:rPr>
        <w:t xml:space="preserve"> кәсіби оқу пәнаралық сипатқа ие болуы, кәсіби бағытталған міндеттерді шешуге негізделуі, бұл </w:t>
      </w:r>
      <w:r w:rsidRPr="00D15C6D">
        <w:rPr>
          <w:bCs/>
          <w:color w:val="000000" w:themeColor="text1"/>
          <w:sz w:val="28"/>
          <w:szCs w:val="28"/>
          <w:lang w:val="kk-KZ"/>
        </w:rPr>
        <w:t>интеграциялық процестермен байланысты ЖОО білім беруді дамытудың маңызды үрдісін іске асыруды көздейді (оқыту бейіндерін интеграциялау, пәнаралық интеграция), осы шартты іске асыру болашақ педагог-психологтерімізді маман ретінде қалыптастыруымызға байланысты.</w:t>
      </w:r>
    </w:p>
    <w:p w14:paraId="6C13E7A2" w14:textId="77777777" w:rsidR="00771CB2" w:rsidRPr="00D15C6D" w:rsidRDefault="00771CB2" w:rsidP="00725639">
      <w:pPr>
        <w:ind w:firstLine="708"/>
        <w:jc w:val="both"/>
        <w:rPr>
          <w:bCs/>
          <w:color w:val="000000" w:themeColor="text1"/>
          <w:sz w:val="28"/>
          <w:szCs w:val="28"/>
          <w:lang w:val="kk-KZ"/>
        </w:rPr>
      </w:pPr>
      <w:r w:rsidRPr="00D15C6D">
        <w:rPr>
          <w:bCs/>
          <w:i/>
          <w:color w:val="000000" w:themeColor="text1"/>
          <w:sz w:val="28"/>
          <w:szCs w:val="28"/>
          <w:lang w:val="kk-KZ"/>
        </w:rPr>
        <w:t>Төртінші шарт</w:t>
      </w:r>
      <w:r w:rsidRPr="00D15C6D">
        <w:rPr>
          <w:bCs/>
          <w:color w:val="000000" w:themeColor="text1"/>
          <w:sz w:val="28"/>
          <w:szCs w:val="28"/>
          <w:lang w:val="kk-KZ"/>
        </w:rPr>
        <w:t xml:space="preserve"> - </w:t>
      </w:r>
      <w:r w:rsidRPr="00D15C6D">
        <w:rPr>
          <w:color w:val="000000" w:themeColor="text1"/>
          <w:sz w:val="28"/>
          <w:szCs w:val="28"/>
          <w:lang w:val="kk-KZ"/>
        </w:rPr>
        <w:t xml:space="preserve">оқу үдерісін ұйымдастыруды жетілдіру - жас білікті педагог-психологтердің кәсіби құзыреттілігін қалыптастыру. </w:t>
      </w:r>
      <w:r w:rsidRPr="00D15C6D">
        <w:rPr>
          <w:bCs/>
          <w:color w:val="000000" w:themeColor="text1"/>
          <w:sz w:val="28"/>
          <w:szCs w:val="28"/>
          <w:lang w:val="kk-KZ"/>
        </w:rPr>
        <w:t>Болашақ мамандыққа деген көзқарас көбінесе болашақ кәсіби қызметті белгілі бір жолмен модельдеу керек деп санайтын оқу жұмысының сипатымен анықталады.</w:t>
      </w:r>
    </w:p>
    <w:p w14:paraId="52AA18A7" w14:textId="58837D1B" w:rsidR="00771CB2" w:rsidRPr="00D15C6D" w:rsidRDefault="00771CB2" w:rsidP="00725639">
      <w:pPr>
        <w:ind w:firstLine="708"/>
        <w:jc w:val="both"/>
        <w:rPr>
          <w:bCs/>
          <w:color w:val="000000" w:themeColor="text1"/>
          <w:sz w:val="28"/>
          <w:szCs w:val="28"/>
          <w:lang w:val="kk-KZ"/>
        </w:rPr>
      </w:pPr>
      <w:bookmarkStart w:id="90" w:name="_Hlk120017403"/>
      <w:r w:rsidRPr="00D15C6D">
        <w:rPr>
          <w:bCs/>
          <w:color w:val="000000" w:themeColor="text1"/>
          <w:sz w:val="28"/>
          <w:szCs w:val="28"/>
          <w:lang w:val="kk-KZ"/>
        </w:rPr>
        <w:t>А.А.</w:t>
      </w:r>
      <w:r w:rsidR="00CC5C71">
        <w:rPr>
          <w:bCs/>
          <w:color w:val="000000" w:themeColor="text1"/>
          <w:sz w:val="28"/>
          <w:szCs w:val="28"/>
          <w:lang w:val="kk-KZ"/>
        </w:rPr>
        <w:t xml:space="preserve"> </w:t>
      </w:r>
      <w:r w:rsidRPr="00D15C6D">
        <w:rPr>
          <w:bCs/>
          <w:color w:val="000000" w:themeColor="text1"/>
          <w:sz w:val="28"/>
          <w:szCs w:val="28"/>
          <w:lang w:val="kk-KZ"/>
        </w:rPr>
        <w:t>Вербицкий мен Н.А.</w:t>
      </w:r>
      <w:r w:rsidR="00CC5C71">
        <w:rPr>
          <w:bCs/>
          <w:color w:val="000000" w:themeColor="text1"/>
          <w:sz w:val="28"/>
          <w:szCs w:val="28"/>
          <w:lang w:val="kk-KZ"/>
        </w:rPr>
        <w:t xml:space="preserve"> </w:t>
      </w:r>
      <w:r w:rsidRPr="00D15C6D">
        <w:rPr>
          <w:bCs/>
          <w:color w:val="000000" w:themeColor="text1"/>
          <w:sz w:val="28"/>
          <w:szCs w:val="28"/>
          <w:lang w:val="kk-KZ"/>
        </w:rPr>
        <w:t xml:space="preserve">Бакшаеваның </w:t>
      </w:r>
      <w:bookmarkEnd w:id="90"/>
      <w:r w:rsidRPr="00D15C6D">
        <w:rPr>
          <w:bCs/>
          <w:color w:val="000000" w:themeColor="text1"/>
          <w:sz w:val="28"/>
          <w:szCs w:val="28"/>
          <w:lang w:val="kk-KZ"/>
        </w:rPr>
        <w:t xml:space="preserve">көзқарасы бойынша  «оқу үдерісін ұйымдастыру білім алушының «студенттік» позициядан «маман» позициясына ауысуын, содан кейін «оқу қызметін - кәсіби қызметке айналдыруды қамтамасыз етуі керек» деген пікірімен келісуіміз тура келеді </w:t>
      </w:r>
      <w:r w:rsidRPr="00D15C6D">
        <w:rPr>
          <w:color w:val="000000" w:themeColor="text1"/>
          <w:sz w:val="28"/>
          <w:szCs w:val="28"/>
          <w:lang w:val="kk-KZ"/>
        </w:rPr>
        <w:t>[163]</w:t>
      </w:r>
      <w:r w:rsidRPr="00D15C6D">
        <w:rPr>
          <w:bCs/>
          <w:color w:val="000000" w:themeColor="text1"/>
          <w:sz w:val="28"/>
          <w:szCs w:val="28"/>
          <w:lang w:val="kk-KZ"/>
        </w:rPr>
        <w:t>.</w:t>
      </w:r>
    </w:p>
    <w:p w14:paraId="6280A099" w14:textId="4765AE23" w:rsidR="00771CB2" w:rsidRPr="00D15C6D" w:rsidRDefault="00771CB2" w:rsidP="00725639">
      <w:pPr>
        <w:ind w:firstLine="708"/>
        <w:jc w:val="both"/>
        <w:rPr>
          <w:color w:val="000000" w:themeColor="text1"/>
          <w:sz w:val="28"/>
          <w:szCs w:val="28"/>
          <w:lang w:val="kk-KZ"/>
        </w:rPr>
      </w:pPr>
      <w:r w:rsidRPr="00D15C6D">
        <w:rPr>
          <w:bCs/>
          <w:i/>
          <w:color w:val="000000" w:themeColor="text1"/>
          <w:sz w:val="28"/>
          <w:szCs w:val="28"/>
          <w:lang w:val="kk-KZ"/>
        </w:rPr>
        <w:lastRenderedPageBreak/>
        <w:t>Бесінші шарт</w:t>
      </w:r>
      <w:r w:rsidRPr="00D15C6D">
        <w:rPr>
          <w:bCs/>
          <w:color w:val="000000" w:themeColor="text1"/>
          <w:sz w:val="28"/>
          <w:szCs w:val="28"/>
          <w:lang w:val="kk-KZ"/>
        </w:rPr>
        <w:t xml:space="preserve"> </w:t>
      </w:r>
      <w:r w:rsidR="000F25BB">
        <w:rPr>
          <w:bCs/>
          <w:color w:val="000000" w:themeColor="text1"/>
          <w:sz w:val="28"/>
          <w:szCs w:val="28"/>
          <w:lang w:val="kk-KZ"/>
        </w:rPr>
        <w:t>–</w:t>
      </w:r>
      <w:r w:rsidRPr="00D15C6D">
        <w:rPr>
          <w:bCs/>
          <w:color w:val="000000" w:themeColor="text1"/>
          <w:sz w:val="28"/>
          <w:szCs w:val="28"/>
          <w:lang w:val="kk-KZ"/>
        </w:rPr>
        <w:t xml:space="preserve"> </w:t>
      </w:r>
      <w:r w:rsidRPr="00D15C6D">
        <w:rPr>
          <w:color w:val="000000" w:themeColor="text1"/>
          <w:sz w:val="28"/>
          <w:szCs w:val="28"/>
          <w:lang w:val="kk-KZ"/>
        </w:rPr>
        <w:t xml:space="preserve">болашақ педагог-психологтердің нарративке қабілеттілігін дамытуда қарым-қатынас дағдыларын шыңдау. Осы ретте түрлі мамандандырылған арнайы пәндер төңірегінде қарым-қатынас құру, оны жүзеге асыру, интерактивті, перцептивті, коммуникативтік қарым-қатынастың маңызы мен ерекшелігін толық меңгеру, нарративтік талдау жасауда кәсіби әрекеттің тиімділігін арттыра түсері анық. </w:t>
      </w:r>
    </w:p>
    <w:p w14:paraId="7B9DF6EE"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 xml:space="preserve">Әңгіме, өз кезегінде, әңгімелеу құрылымын таза коммуникативті жағдайда, оның ішінде, оқиғалардан басқа негізгі белгілер–әңгіме авторы және оған бағытталған адам болатын автокоммуникация жағдайында көрінеді. Басқаша айтқанда, егер ол бірінші жақтан  баяндалмаса да әңгімеде нақты көзқарас, авторлық ұстаным бар болуы. Әңгіме болып жатқан оқиғаларға және айтылған оқиғаның субъектілеріне деген көзқарасыңызды, авторлығыңызды нақты көрсетуіңіз керек болатын белгілі бір тарихи баяндау негізінде құрылуы мүмкін. Әңгіме тарихтан гөрі диалогтық сипатқа ие, диалогтық мәтіннің ең алдымен дербестендірілген және бағыттылығы сияқты негізгі белгілері бар. </w:t>
      </w:r>
    </w:p>
    <w:p w14:paraId="7616F122" w14:textId="12FACA7A" w:rsidR="00771CB2" w:rsidRPr="00D15C6D" w:rsidRDefault="00771CB2" w:rsidP="00725639">
      <w:pPr>
        <w:ind w:firstLine="708"/>
        <w:jc w:val="both"/>
        <w:rPr>
          <w:bCs/>
          <w:color w:val="000000" w:themeColor="text1"/>
          <w:sz w:val="28"/>
          <w:szCs w:val="28"/>
          <w:lang w:val="kk-KZ"/>
        </w:rPr>
      </w:pPr>
      <w:r w:rsidRPr="00D15C6D">
        <w:rPr>
          <w:i/>
          <w:color w:val="000000" w:themeColor="text1"/>
          <w:sz w:val="28"/>
          <w:szCs w:val="28"/>
          <w:lang w:val="kk-KZ"/>
        </w:rPr>
        <w:t xml:space="preserve">Алтыншы </w:t>
      </w:r>
      <w:r w:rsidRPr="00D15C6D">
        <w:rPr>
          <w:bCs/>
          <w:i/>
          <w:color w:val="000000" w:themeColor="text1"/>
          <w:sz w:val="28"/>
          <w:szCs w:val="28"/>
          <w:lang w:val="kk-KZ"/>
        </w:rPr>
        <w:t>шарт</w:t>
      </w:r>
      <w:r w:rsidRPr="00D15C6D">
        <w:rPr>
          <w:bCs/>
          <w:color w:val="000000" w:themeColor="text1"/>
          <w:sz w:val="28"/>
          <w:szCs w:val="28"/>
          <w:lang w:val="kk-KZ"/>
        </w:rPr>
        <w:t xml:space="preserve"> </w:t>
      </w:r>
      <w:r w:rsidR="000F25BB">
        <w:rPr>
          <w:bCs/>
          <w:color w:val="000000" w:themeColor="text1"/>
          <w:sz w:val="28"/>
          <w:szCs w:val="28"/>
          <w:lang w:val="kk-KZ"/>
        </w:rPr>
        <w:t>–</w:t>
      </w:r>
      <w:r w:rsidRPr="00D15C6D">
        <w:rPr>
          <w:bCs/>
          <w:color w:val="000000" w:themeColor="text1"/>
          <w:sz w:val="28"/>
          <w:szCs w:val="28"/>
          <w:lang w:val="kk-KZ"/>
        </w:rPr>
        <w:t xml:space="preserve"> н</w:t>
      </w:r>
      <w:r w:rsidRPr="00D15C6D">
        <w:rPr>
          <w:color w:val="000000" w:themeColor="text1"/>
          <w:sz w:val="28"/>
          <w:szCs w:val="28"/>
          <w:lang w:val="kk-KZ"/>
        </w:rPr>
        <w:t>арративтік әдістерді меңгеру.</w:t>
      </w:r>
      <w:r w:rsidRPr="00D15C6D">
        <w:rPr>
          <w:bCs/>
          <w:color w:val="000000" w:themeColor="text1"/>
          <w:sz w:val="28"/>
          <w:szCs w:val="28"/>
          <w:lang w:val="kk-KZ"/>
        </w:rPr>
        <w:t xml:space="preserve"> Шындықты нарратив құрылымдары арқылы түсіндіру қабілеті жеке тұлғаның ажырамас құрылымы және әлемді түсінудің арнайы нарративтік тәсілдерін қолдану – өз өмірін немесе белгілі бір өмірлік жағдайды түсінудің негізгі құралы ретінде қарастырылады. </w:t>
      </w:r>
    </w:p>
    <w:p w14:paraId="692D9C1C" w14:textId="476361FB"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Американдық әдебиеттанушы </w:t>
      </w:r>
      <w:bookmarkStart w:id="91" w:name="_Hlk120017441"/>
      <w:r w:rsidRPr="00D15C6D">
        <w:rPr>
          <w:bCs/>
          <w:color w:val="000000" w:themeColor="text1"/>
          <w:sz w:val="28"/>
          <w:szCs w:val="28"/>
          <w:lang w:val="kk-KZ"/>
        </w:rPr>
        <w:t>Ф.</w:t>
      </w:r>
      <w:r w:rsidR="00CC5C71">
        <w:rPr>
          <w:bCs/>
          <w:color w:val="000000" w:themeColor="text1"/>
          <w:sz w:val="28"/>
          <w:szCs w:val="28"/>
          <w:lang w:val="kk-KZ"/>
        </w:rPr>
        <w:t xml:space="preserve"> </w:t>
      </w:r>
      <w:r w:rsidRPr="00D15C6D">
        <w:rPr>
          <w:bCs/>
          <w:color w:val="000000" w:themeColor="text1"/>
          <w:sz w:val="28"/>
          <w:szCs w:val="28"/>
          <w:lang w:val="kk-KZ"/>
        </w:rPr>
        <w:t xml:space="preserve">Джеймсонның </w:t>
      </w:r>
      <w:bookmarkEnd w:id="91"/>
      <w:r w:rsidRPr="00D15C6D">
        <w:rPr>
          <w:bCs/>
          <w:color w:val="000000" w:themeColor="text1"/>
          <w:sz w:val="28"/>
          <w:szCs w:val="28"/>
          <w:lang w:val="kk-KZ"/>
        </w:rPr>
        <w:t xml:space="preserve">пікірінше, нарратив – біздің эмпирикалық қабылдауымыздың ерекше формаларын ұйымдастыратын ерекше гносеологиялық форма болып табылады </w:t>
      </w:r>
      <w:r w:rsidRPr="00D15C6D">
        <w:rPr>
          <w:color w:val="000000" w:themeColor="text1"/>
          <w:sz w:val="28"/>
          <w:szCs w:val="28"/>
          <w:lang w:val="kk-KZ"/>
        </w:rPr>
        <w:t>[164]</w:t>
      </w:r>
      <w:r w:rsidRPr="00D15C6D">
        <w:rPr>
          <w:bCs/>
          <w:color w:val="000000" w:themeColor="text1"/>
          <w:sz w:val="28"/>
          <w:szCs w:val="28"/>
          <w:lang w:val="kk-KZ"/>
        </w:rPr>
        <w:t xml:space="preserve">.  </w:t>
      </w:r>
    </w:p>
    <w:p w14:paraId="15CADAA1" w14:textId="28E4B348"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Қабылданатын барлық нәрсені адам санасы баяндау фикциясы ретінде, ойдан шығарылған әңгіме түрінде ғана игере алады. </w:t>
      </w:r>
      <w:bookmarkStart w:id="92" w:name="_Hlk120017434"/>
      <w:r w:rsidRPr="00D15C6D">
        <w:rPr>
          <w:bCs/>
          <w:color w:val="000000" w:themeColor="text1"/>
          <w:sz w:val="28"/>
          <w:szCs w:val="28"/>
          <w:lang w:val="kk-KZ"/>
        </w:rPr>
        <w:t>А.М.</w:t>
      </w:r>
      <w:r w:rsidR="00CC5C71">
        <w:rPr>
          <w:bCs/>
          <w:color w:val="000000" w:themeColor="text1"/>
          <w:sz w:val="28"/>
          <w:szCs w:val="28"/>
          <w:lang w:val="kk-KZ"/>
        </w:rPr>
        <w:t xml:space="preserve"> </w:t>
      </w:r>
      <w:r w:rsidRPr="00D15C6D">
        <w:rPr>
          <w:bCs/>
          <w:color w:val="000000" w:themeColor="text1"/>
          <w:sz w:val="28"/>
          <w:szCs w:val="28"/>
          <w:lang w:val="kk-KZ"/>
        </w:rPr>
        <w:t>Лобокты</w:t>
      </w:r>
      <w:bookmarkEnd w:id="92"/>
      <w:r w:rsidRPr="00D15C6D">
        <w:rPr>
          <w:bCs/>
          <w:color w:val="000000" w:themeColor="text1"/>
          <w:sz w:val="28"/>
          <w:szCs w:val="28"/>
          <w:lang w:val="kk-KZ"/>
        </w:rPr>
        <w:t>ң көзқарасы бойынша «әлем адамға тек әңгімелер арқылы ғана қол жетімді болады» (1998)</w:t>
      </w:r>
      <w:r w:rsidR="000F25BB">
        <w:rPr>
          <w:bCs/>
          <w:color w:val="000000" w:themeColor="text1"/>
          <w:sz w:val="28"/>
          <w:szCs w:val="28"/>
          <w:lang w:val="kk-KZ"/>
        </w:rPr>
        <w:t xml:space="preserve"> –</w:t>
      </w:r>
      <w:r w:rsidRPr="00D15C6D">
        <w:rPr>
          <w:bCs/>
          <w:color w:val="000000" w:themeColor="text1"/>
          <w:sz w:val="28"/>
          <w:szCs w:val="28"/>
          <w:lang w:val="kk-KZ"/>
        </w:rPr>
        <w:t xml:space="preserve"> дейді </w:t>
      </w:r>
      <w:r w:rsidRPr="00D15C6D">
        <w:rPr>
          <w:color w:val="000000" w:themeColor="text1"/>
          <w:sz w:val="28"/>
          <w:szCs w:val="28"/>
          <w:lang w:val="kk-KZ"/>
        </w:rPr>
        <w:t>[165]</w:t>
      </w:r>
      <w:r w:rsidRPr="00D15C6D">
        <w:rPr>
          <w:bCs/>
          <w:color w:val="000000" w:themeColor="text1"/>
          <w:sz w:val="28"/>
          <w:szCs w:val="28"/>
          <w:lang w:val="kk-KZ"/>
        </w:rPr>
        <w:t xml:space="preserve">. </w:t>
      </w:r>
    </w:p>
    <w:p w14:paraId="22322104" w14:textId="42AE9300"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Шынымен де, әлемді тану үшін біз тарихи деректерге арқа сүйейміз,  қолда бар ақпараттарға талдау жасаймыз. </w:t>
      </w:r>
    </w:p>
    <w:p w14:paraId="782957B6" w14:textId="54482019"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Нарративтің негізгі бірлігі</w:t>
      </w:r>
      <w:r w:rsidR="00103E85">
        <w:rPr>
          <w:color w:val="000000" w:themeColor="text1"/>
          <w:sz w:val="28"/>
          <w:szCs w:val="28"/>
          <w:lang w:val="kk-KZ"/>
        </w:rPr>
        <w:t xml:space="preserve"> </w:t>
      </w:r>
      <w:r w:rsidRPr="00D15C6D">
        <w:rPr>
          <w:color w:val="000000" w:themeColor="text1"/>
          <w:sz w:val="28"/>
          <w:szCs w:val="28"/>
          <w:lang w:val="kk-KZ"/>
        </w:rPr>
        <w:t>–</w:t>
      </w:r>
      <w:r w:rsidR="00103E85">
        <w:rPr>
          <w:color w:val="000000" w:themeColor="text1"/>
          <w:sz w:val="28"/>
          <w:szCs w:val="28"/>
          <w:lang w:val="kk-KZ"/>
        </w:rPr>
        <w:t xml:space="preserve"> </w:t>
      </w:r>
      <w:r w:rsidRPr="00D15C6D">
        <w:rPr>
          <w:color w:val="000000" w:themeColor="text1"/>
          <w:sz w:val="28"/>
          <w:szCs w:val="28"/>
          <w:lang w:val="kk-KZ"/>
        </w:rPr>
        <w:t>баяндаудың негізгі семантикалық тенденциясын көрсететін тақырып немесе тақырыптық құрылым. Тақырып кез-келген жанрдың мәтінінде кездеседі, оның баяндауыш мәтініндегі ерекшелігі–бұл нарратив. Жеке құрылым ретінде оқиға мәтінінде бейнеленген оқиғалардың бір немесе бірнеше түсіндірмесін тудырады. Сонымен қатар, әңгімеде бірнеше тақырыптың болуы мүмкін және олар бір-бірімен тығыз байланысты болуы мүмкін.</w:t>
      </w:r>
    </w:p>
    <w:p w14:paraId="6516E956" w14:textId="7459D9D3" w:rsidR="00771CB2" w:rsidRPr="00D15C6D" w:rsidRDefault="00771CB2" w:rsidP="00725639">
      <w:pPr>
        <w:tabs>
          <w:tab w:val="left" w:pos="426"/>
        </w:tabs>
        <w:ind w:firstLine="708"/>
        <w:jc w:val="both"/>
        <w:rPr>
          <w:color w:val="000000" w:themeColor="text1"/>
          <w:sz w:val="28"/>
          <w:szCs w:val="28"/>
          <w:lang w:val="kk-KZ"/>
        </w:rPr>
      </w:pPr>
      <w:bookmarkStart w:id="93" w:name="_Hlk120017484"/>
      <w:r w:rsidRPr="00D15C6D">
        <w:rPr>
          <w:color w:val="000000" w:themeColor="text1"/>
          <w:sz w:val="28"/>
          <w:szCs w:val="28"/>
          <w:lang w:val="kk-KZ"/>
        </w:rPr>
        <w:t>Н.С.</w:t>
      </w:r>
      <w:r w:rsidR="00103E85">
        <w:rPr>
          <w:color w:val="000000" w:themeColor="text1"/>
          <w:sz w:val="28"/>
          <w:szCs w:val="28"/>
          <w:lang w:val="kk-KZ"/>
        </w:rPr>
        <w:t xml:space="preserve"> </w:t>
      </w:r>
      <w:r w:rsidRPr="00D15C6D">
        <w:rPr>
          <w:color w:val="000000" w:themeColor="text1"/>
          <w:sz w:val="28"/>
          <w:szCs w:val="28"/>
          <w:lang w:val="kk-KZ"/>
        </w:rPr>
        <w:t>Бурлакова мен И.В.</w:t>
      </w:r>
      <w:r w:rsidR="00103E85">
        <w:rPr>
          <w:color w:val="000000" w:themeColor="text1"/>
          <w:sz w:val="28"/>
          <w:szCs w:val="28"/>
          <w:lang w:val="kk-KZ"/>
        </w:rPr>
        <w:t xml:space="preserve"> </w:t>
      </w:r>
      <w:r w:rsidRPr="00D15C6D">
        <w:rPr>
          <w:color w:val="000000" w:themeColor="text1"/>
          <w:sz w:val="28"/>
          <w:szCs w:val="28"/>
          <w:lang w:val="kk-KZ"/>
        </w:rPr>
        <w:t xml:space="preserve">Олешкевичтің </w:t>
      </w:r>
      <w:bookmarkEnd w:id="93"/>
      <w:r w:rsidRPr="00D15C6D">
        <w:rPr>
          <w:color w:val="000000" w:themeColor="text1"/>
          <w:sz w:val="28"/>
          <w:szCs w:val="28"/>
          <w:lang w:val="kk-KZ"/>
        </w:rPr>
        <w:t>зерттеулеріне сәйкес (2001) біз негізгі тақырыпты (немесе тақырыптар) әдетте бірнеше деңгейге бөлінетіндігін анықтадық [166]</w:t>
      </w:r>
      <w:r w:rsidRPr="00D15C6D">
        <w:rPr>
          <w:bCs/>
          <w:color w:val="000000" w:themeColor="text1"/>
          <w:sz w:val="28"/>
          <w:szCs w:val="28"/>
          <w:lang w:val="kk-KZ"/>
        </w:rPr>
        <w:t xml:space="preserve">. </w:t>
      </w:r>
      <w:r w:rsidRPr="00D15C6D">
        <w:rPr>
          <w:color w:val="000000" w:themeColor="text1"/>
          <w:sz w:val="28"/>
          <w:szCs w:val="28"/>
          <w:lang w:val="kk-KZ"/>
        </w:rPr>
        <w:t>Атап айтқанда:</w:t>
      </w:r>
    </w:p>
    <w:p w14:paraId="3B026AC6" w14:textId="77777777"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а) мүмкіндігінше қарапайым сөздермен берілген оқиғаның мәнін қарапайым анықтау және көбейту деп түсінілетін сипаттама деңгейі. Түсіндіру негізінен оның шеңберін белгілейтін әңгімемен шектеледі;</w:t>
      </w:r>
    </w:p>
    <w:p w14:paraId="66C7024C" w14:textId="2FE53253"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ә</w:t>
      </w:r>
      <w:r w:rsidR="00771CB2" w:rsidRPr="00D15C6D">
        <w:rPr>
          <w:color w:val="000000" w:themeColor="text1"/>
          <w:sz w:val="28"/>
          <w:szCs w:val="28"/>
          <w:lang w:val="kk-KZ"/>
        </w:rPr>
        <w:t xml:space="preserve">) мазмұны артында тұрған мағынаны бөліп көрсету арқылы оқиғаның мәнін жалпы түрде қайта құруды көздейтін түсіндіру деңгейі; </w:t>
      </w:r>
    </w:p>
    <w:p w14:paraId="7BB00BAD" w14:textId="521C9432"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lastRenderedPageBreak/>
        <w:t>б</w:t>
      </w:r>
      <w:r w:rsidR="00771CB2" w:rsidRPr="00D15C6D">
        <w:rPr>
          <w:color w:val="000000" w:themeColor="text1"/>
          <w:sz w:val="28"/>
          <w:szCs w:val="28"/>
          <w:lang w:val="kk-KZ"/>
        </w:rPr>
        <w:t>) адамның өзекті мәселелері туралы нақты мәлімдемелер жасалатын диагностикалық деңгей;</w:t>
      </w:r>
    </w:p>
    <w:p w14:paraId="2BBCE588" w14:textId="7620ADEB"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в</w:t>
      </w:r>
      <w:r w:rsidR="00771CB2" w:rsidRPr="00D15C6D">
        <w:rPr>
          <w:color w:val="000000" w:themeColor="text1"/>
          <w:sz w:val="28"/>
          <w:szCs w:val="28"/>
          <w:lang w:val="kk-KZ"/>
        </w:rPr>
        <w:t>) психоаналитикалық болжамдар негізінде символдарды түсіндіруге көшуді жүзеге асыратын символдық деңгей;</w:t>
      </w:r>
    </w:p>
    <w:p w14:paraId="08BE6BA6" w14:textId="1401224C" w:rsidR="00771CB2" w:rsidRPr="00D15C6D" w:rsidRDefault="000F25BB" w:rsidP="00725639">
      <w:pPr>
        <w:tabs>
          <w:tab w:val="left" w:pos="426"/>
        </w:tabs>
        <w:ind w:firstLine="708"/>
        <w:jc w:val="both"/>
        <w:rPr>
          <w:color w:val="000000" w:themeColor="text1"/>
          <w:sz w:val="28"/>
          <w:szCs w:val="28"/>
          <w:lang w:val="kk-KZ"/>
        </w:rPr>
      </w:pPr>
      <w:r>
        <w:rPr>
          <w:color w:val="000000" w:themeColor="text1"/>
          <w:sz w:val="28"/>
          <w:szCs w:val="28"/>
          <w:lang w:val="kk-KZ"/>
        </w:rPr>
        <w:t>г</w:t>
      </w:r>
      <w:r w:rsidR="00771CB2" w:rsidRPr="00D15C6D">
        <w:rPr>
          <w:color w:val="000000" w:themeColor="text1"/>
          <w:sz w:val="28"/>
          <w:szCs w:val="28"/>
          <w:lang w:val="kk-KZ"/>
        </w:rPr>
        <w:t xml:space="preserve">) нақтылау деңгейі, онда тақырыптан нақтылау қажет. </w:t>
      </w:r>
    </w:p>
    <w:p w14:paraId="0C347F99"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Бұл ретте тақырыптың қайталануы да маңызды, өйткені жеке адамның  әңгімелерді құрастыру процесінде үш немесе одан да көп рет жүгінетін тақырып ол үшін сөзсіз маңызды болып табылады. Бұл өз тәжірибесін түсінуге тырысатын адам жасаған нарративтің жетекші сипаттамасымен түсіндіріледі. Адамның ішкі әлемін күйзеліске түсіретін әңгімелер барысында, адам мәселені шешкенге дейін немесе олармен татуласқанға дейін, өздері үшін қолайлы түсіну формасын немесе ыңғайлы (қорғаныш) түсіндірмені тапқанға дейін қайталанады.</w:t>
      </w:r>
    </w:p>
    <w:p w14:paraId="550FBE36" w14:textId="77777777" w:rsidR="00771CB2" w:rsidRPr="00D15C6D" w:rsidRDefault="00771CB2" w:rsidP="00725639">
      <w:pPr>
        <w:ind w:firstLine="708"/>
        <w:jc w:val="both"/>
        <w:rPr>
          <w:color w:val="000000" w:themeColor="text1"/>
          <w:sz w:val="28"/>
          <w:szCs w:val="28"/>
          <w:lang w:val="kk-KZ"/>
        </w:rPr>
      </w:pPr>
      <w:r w:rsidRPr="00D15C6D">
        <w:rPr>
          <w:i/>
          <w:color w:val="000000" w:themeColor="text1"/>
          <w:sz w:val="28"/>
          <w:szCs w:val="28"/>
          <w:lang w:val="kk-KZ"/>
        </w:rPr>
        <w:t>Жетінші шарт</w:t>
      </w:r>
      <w:r w:rsidRPr="00D15C6D">
        <w:rPr>
          <w:color w:val="000000" w:themeColor="text1"/>
          <w:sz w:val="28"/>
          <w:szCs w:val="28"/>
          <w:lang w:val="kk-KZ"/>
        </w:rPr>
        <w:t xml:space="preserve">- нарративтік әдістерді қолдану тиімділігін арттыру. </w:t>
      </w:r>
    </w:p>
    <w:p w14:paraId="58010F35" w14:textId="0C5309EB" w:rsidR="00771CB2" w:rsidRPr="00D15C6D" w:rsidRDefault="00103E85" w:rsidP="00725639">
      <w:pPr>
        <w:tabs>
          <w:tab w:val="left" w:pos="426"/>
        </w:tabs>
        <w:ind w:firstLine="708"/>
        <w:jc w:val="both"/>
        <w:rPr>
          <w:color w:val="000000" w:themeColor="text1"/>
          <w:sz w:val="28"/>
          <w:szCs w:val="28"/>
          <w:lang w:val="kk-KZ"/>
        </w:rPr>
      </w:pPr>
      <w:r>
        <w:rPr>
          <w:color w:val="000000" w:themeColor="text1"/>
          <w:sz w:val="28"/>
          <w:szCs w:val="28"/>
          <w:lang w:val="kk-KZ"/>
        </w:rPr>
        <w:t xml:space="preserve">Н.С. </w:t>
      </w:r>
      <w:r w:rsidR="00771CB2" w:rsidRPr="00D15C6D">
        <w:rPr>
          <w:color w:val="000000" w:themeColor="text1"/>
          <w:sz w:val="28"/>
          <w:szCs w:val="28"/>
          <w:lang w:val="kk-KZ"/>
        </w:rPr>
        <w:t>Бурлакова,</w:t>
      </w:r>
      <w:r>
        <w:rPr>
          <w:color w:val="000000" w:themeColor="text1"/>
          <w:sz w:val="28"/>
          <w:szCs w:val="28"/>
          <w:lang w:val="kk-KZ"/>
        </w:rPr>
        <w:t xml:space="preserve"> И.В.</w:t>
      </w:r>
      <w:r w:rsidR="00771CB2" w:rsidRPr="00D15C6D">
        <w:rPr>
          <w:color w:val="000000" w:themeColor="text1"/>
          <w:sz w:val="28"/>
          <w:szCs w:val="28"/>
          <w:lang w:val="kk-KZ"/>
        </w:rPr>
        <w:t xml:space="preserve"> Олешкевичтің көзқарасы бойынша «нарративтің ішкі құрылымын, яғни жасырын түрдегі психологиялық мәселелерді нақтылау үшін кейіпкерлердің қажеттіліктері мен мотивтерін, қақтығыстар мен қорғаныстарды, негізгі қорқыныштарды анықтау, сондай-ақ сюжетке кіретін немесе субъект елемейтін кейіпкерлерді, заттар мен жағдайларды талдау қажет (2001) - дейді [166, </w:t>
      </w:r>
      <w:r w:rsidR="00A93D4E">
        <w:rPr>
          <w:color w:val="000000" w:themeColor="text1"/>
          <w:sz w:val="28"/>
          <w:szCs w:val="28"/>
          <w:lang w:val="kk-KZ"/>
        </w:rPr>
        <w:t>р. 68-76</w:t>
      </w:r>
      <w:r w:rsidR="00771CB2" w:rsidRPr="00D15C6D">
        <w:rPr>
          <w:color w:val="000000" w:themeColor="text1"/>
          <w:sz w:val="28"/>
          <w:szCs w:val="28"/>
          <w:lang w:val="kk-KZ"/>
        </w:rPr>
        <w:t>]</w:t>
      </w:r>
      <w:r w:rsidR="00771CB2" w:rsidRPr="00D15C6D">
        <w:rPr>
          <w:bCs/>
          <w:color w:val="000000" w:themeColor="text1"/>
          <w:sz w:val="28"/>
          <w:szCs w:val="28"/>
          <w:lang w:val="kk-KZ"/>
        </w:rPr>
        <w:t xml:space="preserve">. </w:t>
      </w:r>
      <w:r w:rsidR="00771CB2" w:rsidRPr="00D15C6D">
        <w:rPr>
          <w:color w:val="000000" w:themeColor="text1"/>
          <w:sz w:val="28"/>
          <w:szCs w:val="28"/>
          <w:lang w:val="kk-KZ"/>
        </w:rPr>
        <w:t>Осы уақытқа дейін біз «нарратив», «әңгіме», «тарих» ұғымдарын жиі синоним ретінде қолдандық. Шынында да, әдебиетте бұл ұғымдарды араластыра қолданады, бұл таңқаларлық емес, өйткені олар өте ұқсас құбылыстарды сипаттайды. Алайда, біздің ойымызша, бұл ұғымдар әртүрлі.</w:t>
      </w:r>
    </w:p>
    <w:p w14:paraId="3BB14C2E" w14:textId="41257EF1" w:rsidR="00771CB2" w:rsidRPr="00D15C6D" w:rsidRDefault="00771CB2" w:rsidP="00725639">
      <w:pPr>
        <w:ind w:firstLine="708"/>
        <w:jc w:val="both"/>
        <w:rPr>
          <w:color w:val="000000" w:themeColor="text1"/>
          <w:sz w:val="28"/>
          <w:szCs w:val="28"/>
          <w:lang w:val="kk-KZ"/>
        </w:rPr>
      </w:pPr>
      <w:r w:rsidRPr="00D15C6D">
        <w:rPr>
          <w:i/>
          <w:color w:val="000000" w:themeColor="text1"/>
          <w:sz w:val="28"/>
          <w:szCs w:val="28"/>
          <w:lang w:val="kk-KZ"/>
        </w:rPr>
        <w:t>Сегізінші шарт</w:t>
      </w:r>
      <w:r w:rsidR="000F25BB">
        <w:rPr>
          <w:i/>
          <w:color w:val="000000" w:themeColor="text1"/>
          <w:sz w:val="28"/>
          <w:szCs w:val="28"/>
          <w:lang w:val="kk-KZ"/>
        </w:rPr>
        <w:t xml:space="preserve"> </w:t>
      </w:r>
      <w:r w:rsidR="000F25BB">
        <w:rPr>
          <w:color w:val="000000" w:themeColor="text1"/>
          <w:sz w:val="28"/>
          <w:szCs w:val="28"/>
          <w:lang w:val="kk-KZ"/>
        </w:rPr>
        <w:t>–</w:t>
      </w:r>
      <w:r w:rsidRPr="00D15C6D">
        <w:rPr>
          <w:color w:val="000000" w:themeColor="text1"/>
          <w:sz w:val="28"/>
          <w:szCs w:val="28"/>
          <w:lang w:val="kk-KZ"/>
        </w:rPr>
        <w:t xml:space="preserve"> </w:t>
      </w:r>
      <w:r w:rsidR="000F25BB" w:rsidRPr="00D15C6D">
        <w:rPr>
          <w:color w:val="000000" w:themeColor="text1"/>
          <w:sz w:val="28"/>
          <w:szCs w:val="28"/>
          <w:lang w:val="kk-KZ"/>
        </w:rPr>
        <w:t>Н</w:t>
      </w:r>
      <w:r w:rsidRPr="00D15C6D">
        <w:rPr>
          <w:color w:val="000000" w:themeColor="text1"/>
          <w:sz w:val="28"/>
          <w:szCs w:val="28"/>
          <w:lang w:val="kk-KZ"/>
        </w:rPr>
        <w:t>арратив әдістерін психологиялық кеңес беруде тиімді қолдана алу, бұл ретте кеңес беруші консультант пен кеңес алуға келген клиенттің арасындағы тиім</w:t>
      </w:r>
      <w:r w:rsidR="00103E85">
        <w:rPr>
          <w:color w:val="000000" w:themeColor="text1"/>
          <w:sz w:val="28"/>
          <w:szCs w:val="28"/>
          <w:lang w:val="kk-KZ"/>
        </w:rPr>
        <w:t>д</w:t>
      </w:r>
      <w:r w:rsidRPr="00D15C6D">
        <w:rPr>
          <w:color w:val="000000" w:themeColor="text1"/>
          <w:sz w:val="28"/>
          <w:szCs w:val="28"/>
          <w:lang w:val="kk-KZ"/>
        </w:rPr>
        <w:t xml:space="preserve">і қарым-қатынасты құру, нарратив әдістерін қолдана отырып клиентке психологиялық көмек көрсету маңызды болып табылады. </w:t>
      </w:r>
    </w:p>
    <w:p w14:paraId="1BC45814" w14:textId="0951B87C" w:rsidR="00771CB2" w:rsidRPr="00D15C6D" w:rsidRDefault="00771CB2" w:rsidP="00725639">
      <w:pPr>
        <w:ind w:firstLine="708"/>
        <w:jc w:val="both"/>
        <w:rPr>
          <w:color w:val="000000" w:themeColor="text1"/>
          <w:sz w:val="28"/>
          <w:szCs w:val="28"/>
          <w:lang w:val="kk-KZ"/>
        </w:rPr>
      </w:pPr>
      <w:r w:rsidRPr="00D15C6D">
        <w:rPr>
          <w:i/>
          <w:color w:val="000000" w:themeColor="text1"/>
          <w:sz w:val="28"/>
          <w:szCs w:val="28"/>
          <w:lang w:val="kk-KZ"/>
        </w:rPr>
        <w:t xml:space="preserve">Тоғызыншы шарт </w:t>
      </w:r>
      <w:r w:rsidR="000F25BB">
        <w:rPr>
          <w:color w:val="000000" w:themeColor="text1"/>
          <w:sz w:val="28"/>
          <w:szCs w:val="28"/>
          <w:lang w:val="kk-KZ"/>
        </w:rPr>
        <w:t>–</w:t>
      </w:r>
      <w:r w:rsidRPr="00D15C6D">
        <w:rPr>
          <w:color w:val="000000" w:themeColor="text1"/>
          <w:sz w:val="28"/>
          <w:szCs w:val="28"/>
          <w:lang w:val="kk-KZ"/>
        </w:rPr>
        <w:t xml:space="preserve"> Нарратив әдістерін психологиялық ағарту жұмыстарында қолдану, аудиториямен жұмыс барысында оларға ықпал етуде нарративтік әдістер тиімді болып табылады, әрі психологиялық ағарту жұмысының тиімділігін артт</w:t>
      </w:r>
      <w:r w:rsidR="00103E85">
        <w:rPr>
          <w:color w:val="000000" w:themeColor="text1"/>
          <w:sz w:val="28"/>
          <w:szCs w:val="28"/>
          <w:lang w:val="kk-KZ"/>
        </w:rPr>
        <w:t>ыр</w:t>
      </w:r>
      <w:r w:rsidRPr="00D15C6D">
        <w:rPr>
          <w:color w:val="000000" w:themeColor="text1"/>
          <w:sz w:val="28"/>
          <w:szCs w:val="28"/>
          <w:lang w:val="kk-KZ"/>
        </w:rPr>
        <w:t>удағы бірден бір тиімді, таптырмас құрал деп айтуға болады;</w:t>
      </w:r>
    </w:p>
    <w:p w14:paraId="5673C929" w14:textId="416AF3C0" w:rsidR="00771CB2" w:rsidRPr="00D15C6D" w:rsidRDefault="00771CB2" w:rsidP="00725639">
      <w:pPr>
        <w:ind w:firstLine="708"/>
        <w:jc w:val="both"/>
        <w:rPr>
          <w:color w:val="000000" w:themeColor="text1"/>
          <w:sz w:val="28"/>
          <w:szCs w:val="28"/>
          <w:lang w:val="kk-KZ"/>
        </w:rPr>
      </w:pPr>
      <w:r w:rsidRPr="00D15C6D">
        <w:rPr>
          <w:i/>
          <w:color w:val="000000" w:themeColor="text1"/>
          <w:sz w:val="28"/>
          <w:szCs w:val="28"/>
          <w:lang w:val="kk-KZ"/>
        </w:rPr>
        <w:t>Оныншы шарт</w:t>
      </w:r>
      <w:r w:rsidR="000F25BB">
        <w:rPr>
          <w:i/>
          <w:color w:val="000000" w:themeColor="text1"/>
          <w:sz w:val="28"/>
          <w:szCs w:val="28"/>
          <w:lang w:val="kk-KZ"/>
        </w:rPr>
        <w:t xml:space="preserve"> </w:t>
      </w:r>
      <w:r w:rsidR="000F25BB">
        <w:rPr>
          <w:color w:val="000000" w:themeColor="text1"/>
          <w:sz w:val="28"/>
          <w:szCs w:val="28"/>
          <w:lang w:val="kk-KZ"/>
        </w:rPr>
        <w:t>–</w:t>
      </w:r>
      <w:r w:rsidRPr="00D15C6D">
        <w:rPr>
          <w:color w:val="000000" w:themeColor="text1"/>
          <w:sz w:val="28"/>
          <w:szCs w:val="28"/>
          <w:lang w:val="kk-KZ"/>
        </w:rPr>
        <w:t xml:space="preserve"> Нарратив әдістерін психодиагностикалық зерттеулерде қолдана алу, зерттеу жұмысын жүргізу мен алынатын нәтижелердің нәтижелі болуы д</w:t>
      </w:r>
      <w:r w:rsidR="00103E85">
        <w:rPr>
          <w:color w:val="000000" w:themeColor="text1"/>
          <w:sz w:val="28"/>
          <w:szCs w:val="28"/>
          <w:lang w:val="kk-KZ"/>
        </w:rPr>
        <w:t>иа</w:t>
      </w:r>
      <w:r w:rsidRPr="00D15C6D">
        <w:rPr>
          <w:color w:val="000000" w:themeColor="text1"/>
          <w:sz w:val="28"/>
          <w:szCs w:val="28"/>
          <w:lang w:val="kk-KZ"/>
        </w:rPr>
        <w:t>гностикалық зерттеу жұмысын жүргізудегі түсіндіре алу тиімділігін артт</w:t>
      </w:r>
      <w:r w:rsidR="00103E85">
        <w:rPr>
          <w:color w:val="000000" w:themeColor="text1"/>
          <w:sz w:val="28"/>
          <w:szCs w:val="28"/>
          <w:lang w:val="kk-KZ"/>
        </w:rPr>
        <w:t>ы</w:t>
      </w:r>
      <w:r w:rsidRPr="00D15C6D">
        <w:rPr>
          <w:color w:val="000000" w:themeColor="text1"/>
          <w:sz w:val="28"/>
          <w:szCs w:val="28"/>
          <w:lang w:val="kk-KZ"/>
        </w:rPr>
        <w:t>рады;</w:t>
      </w:r>
    </w:p>
    <w:p w14:paraId="32F91831" w14:textId="447015A8" w:rsidR="00771CB2" w:rsidRPr="00D15C6D" w:rsidRDefault="00771CB2" w:rsidP="00725639">
      <w:pPr>
        <w:ind w:firstLine="708"/>
        <w:jc w:val="both"/>
        <w:rPr>
          <w:color w:val="000000" w:themeColor="text1"/>
          <w:sz w:val="28"/>
          <w:szCs w:val="28"/>
          <w:lang w:val="kk-KZ"/>
        </w:rPr>
      </w:pPr>
      <w:r w:rsidRPr="00D15C6D">
        <w:rPr>
          <w:i/>
          <w:color w:val="000000" w:themeColor="text1"/>
          <w:sz w:val="28"/>
          <w:szCs w:val="28"/>
          <w:lang w:val="kk-KZ"/>
        </w:rPr>
        <w:t>Он бірінші шарт</w:t>
      </w:r>
      <w:r w:rsidR="000F25BB">
        <w:rPr>
          <w:i/>
          <w:color w:val="000000" w:themeColor="text1"/>
          <w:sz w:val="28"/>
          <w:szCs w:val="28"/>
          <w:lang w:val="kk-KZ"/>
        </w:rPr>
        <w:t xml:space="preserve"> </w:t>
      </w:r>
      <w:r w:rsidR="000F25BB">
        <w:rPr>
          <w:color w:val="000000" w:themeColor="text1"/>
          <w:sz w:val="28"/>
          <w:szCs w:val="28"/>
          <w:lang w:val="kk-KZ"/>
        </w:rPr>
        <w:t>–</w:t>
      </w:r>
      <w:r w:rsidRPr="00D15C6D">
        <w:rPr>
          <w:color w:val="000000" w:themeColor="text1"/>
          <w:sz w:val="28"/>
          <w:szCs w:val="28"/>
          <w:lang w:val="kk-KZ"/>
        </w:rPr>
        <w:t xml:space="preserve"> Нарратив әдістерін психология коррекциялық жұмыстарында қолдану, психологиялық зерттеу жұмысының нәтижелеріне сәйкес әртүрлі жастағы адамдармен психологиялық коррекциялық жұмыстар жүргізуде нарратив әдістерін қолдану, жұмыстың нәтижелі болуына тиімді ықпал етері сөзсіз;</w:t>
      </w:r>
    </w:p>
    <w:p w14:paraId="1921D1AA" w14:textId="00243F19" w:rsidR="00771CB2" w:rsidRPr="00D15C6D" w:rsidRDefault="00771CB2" w:rsidP="00725639">
      <w:pPr>
        <w:ind w:firstLine="708"/>
        <w:jc w:val="both"/>
        <w:rPr>
          <w:color w:val="000000" w:themeColor="text1"/>
          <w:sz w:val="28"/>
          <w:szCs w:val="28"/>
          <w:lang w:val="kk-KZ"/>
        </w:rPr>
      </w:pPr>
      <w:r w:rsidRPr="00D15C6D">
        <w:rPr>
          <w:i/>
          <w:color w:val="000000" w:themeColor="text1"/>
          <w:sz w:val="28"/>
          <w:szCs w:val="28"/>
          <w:lang w:val="kk-KZ"/>
        </w:rPr>
        <w:lastRenderedPageBreak/>
        <w:t>Он екінші шарт</w:t>
      </w:r>
      <w:r w:rsidR="000F25BB">
        <w:rPr>
          <w:i/>
          <w:color w:val="000000" w:themeColor="text1"/>
          <w:sz w:val="28"/>
          <w:szCs w:val="28"/>
          <w:lang w:val="kk-KZ"/>
        </w:rPr>
        <w:t xml:space="preserve"> </w:t>
      </w:r>
      <w:r w:rsidR="000F25BB">
        <w:rPr>
          <w:color w:val="000000" w:themeColor="text1"/>
          <w:sz w:val="28"/>
          <w:szCs w:val="28"/>
          <w:lang w:val="kk-KZ"/>
        </w:rPr>
        <w:t>–</w:t>
      </w:r>
      <w:r w:rsidRPr="00D15C6D">
        <w:rPr>
          <w:color w:val="000000" w:themeColor="text1"/>
          <w:sz w:val="28"/>
          <w:szCs w:val="28"/>
          <w:lang w:val="kk-KZ"/>
        </w:rPr>
        <w:t xml:space="preserve"> Нарратив әдістерін психологиялық терапиялық жұмыстар барысында қолдану, клиенттің психологиялық саулығына, түрлі жағымсыз күйзелістерден арылуға және оның алдын алуға септігін тигізеді.</w:t>
      </w:r>
    </w:p>
    <w:p w14:paraId="417533A2" w14:textId="77777777" w:rsidR="00771CB2" w:rsidRPr="00D15C6D" w:rsidRDefault="00771CB2" w:rsidP="00725639">
      <w:pPr>
        <w:tabs>
          <w:tab w:val="left" w:pos="426"/>
        </w:tabs>
        <w:ind w:firstLine="708"/>
        <w:jc w:val="both"/>
        <w:rPr>
          <w:bCs/>
          <w:iCs/>
          <w:color w:val="000000" w:themeColor="text1"/>
          <w:sz w:val="28"/>
          <w:szCs w:val="28"/>
          <w:lang w:val="kk-KZ"/>
        </w:rPr>
      </w:pPr>
      <w:r w:rsidRPr="00D15C6D">
        <w:rPr>
          <w:color w:val="000000" w:themeColor="text1"/>
          <w:sz w:val="28"/>
          <w:szCs w:val="28"/>
          <w:lang w:val="kk-KZ"/>
        </w:rPr>
        <w:t xml:space="preserve">Жалпы алғанда, жоғарыда аталған </w:t>
      </w:r>
      <w:r w:rsidRPr="00D15C6D">
        <w:rPr>
          <w:bCs/>
          <w:iCs/>
          <w:color w:val="000000" w:themeColor="text1"/>
          <w:sz w:val="28"/>
          <w:szCs w:val="28"/>
          <w:lang w:val="kk-KZ"/>
        </w:rPr>
        <w:t xml:space="preserve">болашақ педагог-психологтердің нарративке қабілеттілігін дамытудың ұйымдастырушылық-педагогикалық шарттар кешені, маманның нарративке қабілеттілігін қалыптастыруда тиімді болып табылады деп түйіндегіміз келеді. </w:t>
      </w:r>
    </w:p>
    <w:p w14:paraId="484AB5A1" w14:textId="5683BC1B"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Нарративті біз баяндауыш мәтіннің (автор, кейіпкерлер, оқиғалар, сюжет және т.б.) барлық негізгі белгілерін қамтитын құрылым ретінде анықтаймыз және нақты оқиғалар оларды түсінуге, түсіндіруге, баяндауға немесе әңгіме арқылы жеке тәжірибеге енгізу үшін «орналастырылған» болып табылады. Нарративті кадр ретінде қарастыруға болады, яғни енгізілетін элементтердің санаты мен тәртібін, ұяшықтарға (кадр ұяшықтарына) элементтерді жіктеу мен енгізуді белгілейтін құрылымдық жақтау. Бұл жағдайда нарратив құрылымы субъект (адамдар), жағдайлар (жағдайлар, оқиғалар), субъекттің іс-әрекетінің себептері мен мақсаттарын қамтуы керек</w:t>
      </w:r>
      <w:r w:rsidR="00103E85">
        <w:rPr>
          <w:color w:val="000000" w:themeColor="text1"/>
          <w:sz w:val="28"/>
          <w:szCs w:val="28"/>
          <w:lang w:val="kk-KZ"/>
        </w:rPr>
        <w:t>.</w:t>
      </w:r>
      <w:r w:rsidRPr="00D15C6D">
        <w:rPr>
          <w:color w:val="000000" w:themeColor="text1"/>
          <w:sz w:val="28"/>
          <w:szCs w:val="28"/>
          <w:lang w:val="kk-KZ"/>
        </w:rPr>
        <w:t xml:space="preserve"> </w:t>
      </w:r>
    </w:p>
    <w:p w14:paraId="7526AAEA"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Нарратив, осы мағынада, адамның негізгі өмірлік тұжырымдамасын, оның ішінде, жоғарыда айтылғандай, мағыналы шындыққа (жағдайға), соның ішінде өзінің психикалық шындығына, жеке тәжірибесіне, белгілі бір құрылым түрінде, әңгіме немесе әңгіме құрылатын кадр түрінде қабаттасатын оның өзіндік тұжырымдамасын көрсетеді.</w:t>
      </w:r>
    </w:p>
    <w:p w14:paraId="6777D382" w14:textId="0A4CC960"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 xml:space="preserve">Кейбір </w:t>
      </w:r>
      <w:bookmarkStart w:id="94" w:name="_Hlk120017579"/>
      <w:r w:rsidRPr="00D15C6D">
        <w:rPr>
          <w:color w:val="000000" w:themeColor="text1"/>
          <w:sz w:val="28"/>
          <w:szCs w:val="28"/>
          <w:lang w:val="kk-KZ"/>
        </w:rPr>
        <w:t>нарративтік психотерапев</w:t>
      </w:r>
      <w:r w:rsidR="00103E85">
        <w:rPr>
          <w:color w:val="000000" w:themeColor="text1"/>
          <w:sz w:val="28"/>
          <w:szCs w:val="28"/>
          <w:lang w:val="kk-KZ"/>
        </w:rPr>
        <w:t>т</w:t>
      </w:r>
      <w:r w:rsidRPr="00D15C6D">
        <w:rPr>
          <w:color w:val="000000" w:themeColor="text1"/>
          <w:sz w:val="28"/>
          <w:szCs w:val="28"/>
          <w:lang w:val="kk-KZ"/>
        </w:rPr>
        <w:t>тер кадр, кадр құрылымы нарратив туралы түсінік береді</w:t>
      </w:r>
      <w:bookmarkEnd w:id="94"/>
      <w:r w:rsidRPr="00D15C6D">
        <w:rPr>
          <w:color w:val="000000" w:themeColor="text1"/>
          <w:sz w:val="28"/>
          <w:szCs w:val="28"/>
          <w:lang w:val="kk-KZ"/>
        </w:rPr>
        <w:t xml:space="preserve">. Мәселен, </w:t>
      </w:r>
      <w:bookmarkStart w:id="95" w:name="_Hlk120017573"/>
      <w:r w:rsidRPr="00D15C6D">
        <w:rPr>
          <w:color w:val="000000" w:themeColor="text1"/>
          <w:sz w:val="28"/>
          <w:szCs w:val="28"/>
          <w:lang w:val="kk-KZ"/>
        </w:rPr>
        <w:t>Е.</w:t>
      </w:r>
      <w:r w:rsidR="00103E85">
        <w:rPr>
          <w:color w:val="000000" w:themeColor="text1"/>
          <w:sz w:val="28"/>
          <w:szCs w:val="28"/>
          <w:lang w:val="kk-KZ"/>
        </w:rPr>
        <w:t xml:space="preserve"> </w:t>
      </w:r>
      <w:r w:rsidRPr="00D15C6D">
        <w:rPr>
          <w:color w:val="000000" w:themeColor="text1"/>
          <w:sz w:val="28"/>
          <w:szCs w:val="28"/>
          <w:lang w:val="kk-KZ"/>
        </w:rPr>
        <w:t xml:space="preserve">Жорняк </w:t>
      </w:r>
      <w:bookmarkEnd w:id="95"/>
      <w:r w:rsidRPr="00D15C6D">
        <w:rPr>
          <w:color w:val="000000" w:themeColor="text1"/>
          <w:sz w:val="28"/>
          <w:szCs w:val="28"/>
          <w:lang w:val="kk-KZ"/>
        </w:rPr>
        <w:t>әңгіме құрылымы – күнделікті өмірдегі адамдар үшін түсініктің негізгі шеңбері ретінде айтады [167]</w:t>
      </w:r>
      <w:r w:rsidRPr="00D15C6D">
        <w:rPr>
          <w:bCs/>
          <w:color w:val="000000" w:themeColor="text1"/>
          <w:sz w:val="28"/>
          <w:szCs w:val="28"/>
          <w:lang w:val="kk-KZ"/>
        </w:rPr>
        <w:t xml:space="preserve">. </w:t>
      </w:r>
      <w:r w:rsidRPr="00D15C6D">
        <w:rPr>
          <w:color w:val="000000" w:themeColor="text1"/>
          <w:sz w:val="28"/>
          <w:szCs w:val="28"/>
          <w:lang w:val="kk-KZ"/>
        </w:rPr>
        <w:t>Дәл осы шеңберде өмір оқиғалары белгілі бір тақырыптарға (отбасы, мансап, бақыт, сенімділік және т.б.) сәйкес уақытында орналастырылатын дәйектілікпен байланысады.</w:t>
      </w:r>
    </w:p>
    <w:p w14:paraId="7AFA0FD8" w14:textId="77777777"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 xml:space="preserve">Біздің ойымызша, нарратив баяндаудың негізгі мағыналық қалыптастырушысы және құраушы факторлары: </w:t>
      </w:r>
    </w:p>
    <w:p w14:paraId="663EC7B4" w14:textId="380C300C"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тақырып; </w:t>
      </w:r>
    </w:p>
    <w:p w14:paraId="11803682" w14:textId="6C9C593E"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кейіпкерлер; </w:t>
      </w:r>
    </w:p>
    <w:p w14:paraId="7EB7E533" w14:textId="26303F84"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әңгіме сюжеті</w:t>
      </w:r>
      <w:r>
        <w:rPr>
          <w:color w:val="000000" w:themeColor="text1"/>
          <w:sz w:val="28"/>
          <w:szCs w:val="28"/>
          <w:lang w:val="kk-KZ"/>
        </w:rPr>
        <w:t>;</w:t>
      </w:r>
      <w:r w:rsidR="00771CB2" w:rsidRPr="00D15C6D">
        <w:rPr>
          <w:color w:val="000000" w:themeColor="text1"/>
          <w:sz w:val="28"/>
          <w:szCs w:val="28"/>
          <w:lang w:val="kk-KZ"/>
        </w:rPr>
        <w:t xml:space="preserve"> </w:t>
      </w:r>
    </w:p>
    <w:p w14:paraId="6FE0DCC5" w14:textId="5E3FC4DE"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әңгімеде баяндалған өмірлік жағдайлар; </w:t>
      </w:r>
    </w:p>
    <w:p w14:paraId="20826C87" w14:textId="24B46497"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кейіпкерлерді бағалау, оның ішінде әңгіме жүргізетін тұлға; </w:t>
      </w:r>
    </w:p>
    <w:p w14:paraId="468A2D5E" w14:textId="54784D09" w:rsidR="00771CB2" w:rsidRPr="00D15C6D" w:rsidRDefault="000F25BB" w:rsidP="00725639">
      <w:pPr>
        <w:ind w:firstLine="708"/>
        <w:jc w:val="both"/>
        <w:rPr>
          <w:color w:val="000000" w:themeColor="text1"/>
          <w:sz w:val="28"/>
          <w:szCs w:val="28"/>
          <w:lang w:val="kk-KZ"/>
        </w:rPr>
      </w:pPr>
      <w:r>
        <w:rPr>
          <w:color w:val="000000" w:themeColor="text1"/>
          <w:sz w:val="28"/>
          <w:szCs w:val="28"/>
          <w:lang w:val="kk-KZ"/>
        </w:rPr>
        <w:t>–</w:t>
      </w:r>
      <w:r w:rsidR="00771CB2" w:rsidRPr="00D15C6D">
        <w:rPr>
          <w:color w:val="000000" w:themeColor="text1"/>
          <w:sz w:val="28"/>
          <w:szCs w:val="28"/>
          <w:lang w:val="kk-KZ"/>
        </w:rPr>
        <w:t xml:space="preserve"> оқиғалармен өзара әрекеттесу кезінде пайда болатын кеңістік пен уақыт бірлігі ретіндегі хронотоп. </w:t>
      </w:r>
    </w:p>
    <w:p w14:paraId="3DFB3D13" w14:textId="6858FC8A"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Осылайша, жеке нарратив, сюжетке немесе оқиғаға, яғни баяндау мәтіні ретінде тұлға жайлы ең маңыздыларына мүмкіндік беретін адамның қасиеттері, атап айтқанда, оның негізгі өмірлік концепциялары (оның ішінде «Мен»-концепциясы), көзқарастар, мотивтері. Біздің ойымызша, өмірбаян, нарратив немесе әңгіме түрінде ұсынылған баяндауды талдауда психотерапиялық жағдайда да, зерттеу жағдайында да диагностикалық процедура ретінде қарастыра алады.</w:t>
      </w:r>
    </w:p>
    <w:p w14:paraId="6A62D824"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lastRenderedPageBreak/>
        <w:t xml:space="preserve">Жоғарыда аталған болашақ педагог-психологтердің нарративке қабілеттілігін дамытудың педагогикалық шарттарын қарастыра отырып, адамның өміріне дәйектілік, тәртіп және семантикалық сенімділік беретін нарративтің функцияларына тоқталып өтейік. </w:t>
      </w:r>
    </w:p>
    <w:p w14:paraId="6D0ADFE7" w14:textId="44E2687D"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Мүмкін болатын нарративтің ең маңызды функциясы</w:t>
      </w:r>
      <w:r w:rsidR="00103E85">
        <w:rPr>
          <w:color w:val="000000" w:themeColor="text1"/>
          <w:sz w:val="28"/>
          <w:szCs w:val="28"/>
          <w:lang w:val="kk-KZ"/>
        </w:rPr>
        <w:t xml:space="preserve"> </w:t>
      </w:r>
      <w:r w:rsidRPr="00D15C6D">
        <w:rPr>
          <w:color w:val="000000" w:themeColor="text1"/>
          <w:sz w:val="28"/>
          <w:szCs w:val="28"/>
          <w:lang w:val="kk-KZ"/>
        </w:rPr>
        <w:t>–</w:t>
      </w:r>
      <w:r w:rsidR="00103E85">
        <w:rPr>
          <w:color w:val="000000" w:themeColor="text1"/>
          <w:sz w:val="28"/>
          <w:szCs w:val="28"/>
          <w:lang w:val="kk-KZ"/>
        </w:rPr>
        <w:t xml:space="preserve"> </w:t>
      </w:r>
      <w:r w:rsidRPr="00D15C6D">
        <w:rPr>
          <w:color w:val="000000" w:themeColor="text1"/>
          <w:sz w:val="28"/>
          <w:szCs w:val="28"/>
          <w:lang w:val="kk-KZ"/>
        </w:rPr>
        <w:t>бұл адам өмірінің негізгі мағыналарын түсінуге, үйлестіруге және реттеуге ғана емес, сонымен бірге оған өз өмірінің авторлық сезімін, оның өмірі қандай да бір логикаға, тәртіпке бағынатындығын білдіретін (кейде иллюзиялық болуы мүмкін) мағынасы тек өзіндік контексте ғана емес, сонымен қатар тарихи, мәдени, әлеуметтік болуын қалыптастыратын функция.</w:t>
      </w:r>
    </w:p>
    <w:p w14:paraId="553C804D"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Нарративтің тағы бір функциясы – адамның өзін, тәжірибесін сезінуіне, мәдени, отбасылық және жеке нарративтерге негізделген өзіндік тұжырымдамасын құруға мүмкіндік беретін, сондай-ақ оларға сәйкес әрекет етуге мүмкіндік беретін конституция.</w:t>
      </w:r>
    </w:p>
    <w:p w14:paraId="0D12ECA8"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Нарративтің маңызды функцияларының бірі – өзін-өзі жобалауды, жеке басын, өмірлік жоспарлар мен бағдарламаларды құруды, өмірлік перспективаларды көруді, сондай-ақ оларға сәйкес әрекет ету мүмкіндігін қамтамасыз ететін даму функциясын ұсынамыз. Бұл көбінесе жеке тәжірибені түсіну мен түсіндіруге және мәдениеттің негізгі әңгімелеріне негізделген жеке нарративтерді құруға байланысты.</w:t>
      </w:r>
    </w:p>
    <w:p w14:paraId="2A0DA4FA"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Жоғарыда айтылғандай, нарратив адамның мағыналы шындыққа, оның ішінде жеке тәжірибенің шындығына сәйкес келетін түсіндіру шеңбері ретінде әрекет етеді, осылайша түсіндіру функциясын орындайды.</w:t>
      </w:r>
    </w:p>
    <w:p w14:paraId="687ECA48"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Нарративтің соңғы функциясы қорғаныс болып табылады [168]</w:t>
      </w:r>
      <w:r w:rsidRPr="00D15C6D">
        <w:rPr>
          <w:bCs/>
          <w:color w:val="000000" w:themeColor="text1"/>
          <w:sz w:val="28"/>
          <w:szCs w:val="28"/>
          <w:lang w:val="kk-KZ"/>
        </w:rPr>
        <w:t xml:space="preserve">. </w:t>
      </w:r>
      <w:r w:rsidRPr="00D15C6D">
        <w:rPr>
          <w:color w:val="000000" w:themeColor="text1"/>
          <w:sz w:val="28"/>
          <w:szCs w:val="28"/>
          <w:lang w:val="kk-KZ"/>
        </w:rPr>
        <w:t>Ол күрделі жағдайлар, тәжірибелер туралы оқиғаның қайталануының арқасында адамға жағымсыз тәжірибеден бас тартуға, оны тарих қойнауында қалдыруға бағыттауға мүмкіндік береді. Өмірлік мәселелерден, жарақаттардан, сыни жағдайлардан және басқа да жағымсыз тәжірибелерден өтуге көмектеседі.</w:t>
      </w:r>
    </w:p>
    <w:p w14:paraId="63232696" w14:textId="77777777" w:rsidR="00771CB2" w:rsidRPr="00D15C6D" w:rsidRDefault="00771CB2" w:rsidP="00725639">
      <w:pPr>
        <w:tabs>
          <w:tab w:val="left" w:pos="426"/>
        </w:tabs>
        <w:ind w:firstLine="708"/>
        <w:jc w:val="both"/>
        <w:rPr>
          <w:color w:val="000000" w:themeColor="text1"/>
          <w:sz w:val="28"/>
          <w:szCs w:val="28"/>
          <w:lang w:val="kk-KZ"/>
        </w:rPr>
      </w:pPr>
      <w:bookmarkStart w:id="96" w:name="_Hlk128255268"/>
      <w:r w:rsidRPr="00D15C6D">
        <w:rPr>
          <w:color w:val="000000" w:themeColor="text1"/>
          <w:sz w:val="28"/>
          <w:szCs w:val="28"/>
          <w:lang w:val="kk-KZ"/>
        </w:rPr>
        <w:t>Осылайша, нарратив шындықты қоршаған жеке тәжірибені түсіну мен түсіндірудің маңызды құралы ғана емес, сонымен қатар өзін-өзі тану мен жеке дамудың жетекші құралы болып табылады.</w:t>
      </w:r>
    </w:p>
    <w:p w14:paraId="568C410D" w14:textId="77777777" w:rsidR="00771CB2" w:rsidRPr="00D15C6D" w:rsidRDefault="00771CB2" w:rsidP="00725639">
      <w:pPr>
        <w:tabs>
          <w:tab w:val="left" w:pos="426"/>
        </w:tabs>
        <w:ind w:firstLine="708"/>
        <w:jc w:val="both"/>
        <w:rPr>
          <w:color w:val="000000" w:themeColor="text1"/>
          <w:sz w:val="28"/>
          <w:szCs w:val="28"/>
          <w:lang w:val="kk-KZ"/>
        </w:rPr>
      </w:pPr>
      <w:r w:rsidRPr="00D15C6D">
        <w:rPr>
          <w:color w:val="000000" w:themeColor="text1"/>
          <w:sz w:val="28"/>
          <w:szCs w:val="28"/>
          <w:lang w:val="kk-KZ"/>
        </w:rPr>
        <w:t xml:space="preserve">Жоғарыда аталған, болашақ педагог-психологтердің нарративке қабілеттілігін дамытудың педагогикалық шарттары тиімді деп танимыз. Бұл ретте біз </w:t>
      </w:r>
      <w:r w:rsidRPr="00D15C6D">
        <w:rPr>
          <w:bCs/>
          <w:iCs/>
          <w:color w:val="000000" w:themeColor="text1"/>
          <w:sz w:val="28"/>
          <w:szCs w:val="28"/>
          <w:lang w:val="kk-KZ"/>
        </w:rPr>
        <w:t xml:space="preserve">болашақ педагог-психологтердің нарративке қабілеттілігін дамытуды ұйымдастырудың тоғыз педагогикалық шарттарын қарастырып, оған жан-жақты талдау жасауға әрекет жасадық.  </w:t>
      </w:r>
    </w:p>
    <w:p w14:paraId="5DA87387" w14:textId="77777777" w:rsidR="00771CB2" w:rsidRPr="00D15C6D" w:rsidRDefault="00771CB2" w:rsidP="00725639">
      <w:pPr>
        <w:tabs>
          <w:tab w:val="left" w:pos="426"/>
        </w:tabs>
        <w:ind w:firstLine="708"/>
        <w:jc w:val="both"/>
        <w:rPr>
          <w:b/>
          <w:color w:val="000000" w:themeColor="text1"/>
          <w:sz w:val="28"/>
          <w:szCs w:val="28"/>
          <w:lang w:val="kk-KZ"/>
        </w:rPr>
      </w:pPr>
    </w:p>
    <w:bookmarkEnd w:id="96"/>
    <w:p w14:paraId="2264D9C9" w14:textId="77777777" w:rsidR="00771CB2" w:rsidRPr="00D15C6D" w:rsidRDefault="00771CB2" w:rsidP="00725639">
      <w:pPr>
        <w:pStyle w:val="2"/>
        <w:spacing w:before="0" w:after="0"/>
        <w:ind w:firstLine="708"/>
        <w:jc w:val="both"/>
        <w:rPr>
          <w:rFonts w:ascii="Times New Roman" w:hAnsi="Times New Roman" w:cs="Times New Roman"/>
          <w:i w:val="0"/>
          <w:iCs w:val="0"/>
          <w:noProof/>
          <w:color w:val="000000" w:themeColor="text1"/>
          <w:lang w:val="kk-KZ"/>
        </w:rPr>
      </w:pPr>
      <w:r w:rsidRPr="00D15C6D">
        <w:rPr>
          <w:rFonts w:ascii="Times New Roman" w:hAnsi="Times New Roman" w:cs="Times New Roman"/>
          <w:i w:val="0"/>
          <w:iCs w:val="0"/>
          <w:color w:val="000000" w:themeColor="text1"/>
          <w:lang w:val="kk-KZ"/>
        </w:rPr>
        <w:t xml:space="preserve">2.2 </w:t>
      </w:r>
      <w:r w:rsidRPr="00D15C6D">
        <w:rPr>
          <w:rFonts w:ascii="Times New Roman" w:hAnsi="Times New Roman" w:cs="Times New Roman"/>
          <w:i w:val="0"/>
          <w:iCs w:val="0"/>
          <w:noProof/>
          <w:color w:val="000000" w:themeColor="text1"/>
          <w:lang w:val="kk-KZ"/>
        </w:rPr>
        <w:t xml:space="preserve">Болашақ педагог-психологтердің </w:t>
      </w:r>
      <w:r w:rsidRPr="00D15C6D">
        <w:rPr>
          <w:rFonts w:ascii="Times New Roman" w:hAnsi="Times New Roman" w:cs="Times New Roman"/>
          <w:i w:val="0"/>
          <w:iCs w:val="0"/>
          <w:color w:val="000000" w:themeColor="text1"/>
          <w:lang w:val="kk-KZ"/>
        </w:rPr>
        <w:t xml:space="preserve">нарративке қабілеттілігін </w:t>
      </w:r>
      <w:r w:rsidRPr="00D15C6D">
        <w:rPr>
          <w:rFonts w:ascii="Times New Roman" w:hAnsi="Times New Roman" w:cs="Times New Roman"/>
          <w:i w:val="0"/>
          <w:iCs w:val="0"/>
          <w:noProof/>
          <w:color w:val="000000" w:themeColor="text1"/>
          <w:lang w:val="kk-KZ"/>
        </w:rPr>
        <w:t xml:space="preserve">дамытудың құрылымдық-мазмұндық моделі </w:t>
      </w:r>
    </w:p>
    <w:p w14:paraId="35457662" w14:textId="77777777"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Жо</w:t>
      </w:r>
      <w:r w:rsidRPr="00D15C6D">
        <w:rPr>
          <w:rFonts w:eastAsiaTheme="minorEastAsia"/>
          <w:bCs/>
          <w:color w:val="000000" w:themeColor="text1"/>
          <w:sz w:val="28"/>
          <w:szCs w:val="28"/>
          <w:lang w:val="kk-KZ" w:eastAsia="zh-TW"/>
        </w:rPr>
        <w:t xml:space="preserve">ғары педагогикалық білім беру жүйесі </w:t>
      </w:r>
      <w:r w:rsidRPr="00D15C6D">
        <w:rPr>
          <w:noProof/>
          <w:color w:val="000000" w:themeColor="text1"/>
          <w:sz w:val="28"/>
          <w:szCs w:val="28"/>
          <w:lang w:val="kk-KZ"/>
        </w:rPr>
        <w:t xml:space="preserve">болашақ педагог-психологтердің </w:t>
      </w:r>
      <w:r w:rsidRPr="00D15C6D">
        <w:rPr>
          <w:color w:val="000000" w:themeColor="text1"/>
          <w:sz w:val="28"/>
          <w:szCs w:val="28"/>
          <w:lang w:val="kk-KZ"/>
        </w:rPr>
        <w:t xml:space="preserve">нарративке қабілеттілігін </w:t>
      </w:r>
      <w:r w:rsidRPr="00D15C6D">
        <w:rPr>
          <w:noProof/>
          <w:color w:val="000000" w:themeColor="text1"/>
          <w:sz w:val="28"/>
          <w:szCs w:val="28"/>
          <w:lang w:val="kk-KZ"/>
        </w:rPr>
        <w:t xml:space="preserve">дамытудың ғылыми-теориялық бағыттарын </w:t>
      </w:r>
      <w:r w:rsidRPr="00D15C6D">
        <w:rPr>
          <w:bCs/>
          <w:color w:val="000000" w:themeColor="text1"/>
          <w:sz w:val="28"/>
          <w:szCs w:val="28"/>
          <w:lang w:val="kk-KZ"/>
        </w:rPr>
        <w:t xml:space="preserve">1-ші тарауда қарастыра отырып нарративтік тұғыр, оның мәні, әдіснамалық қағидалары </w:t>
      </w:r>
      <w:r w:rsidRPr="00D15C6D">
        <w:rPr>
          <w:noProof/>
          <w:color w:val="000000" w:themeColor="text1"/>
          <w:sz w:val="28"/>
          <w:szCs w:val="28"/>
          <w:lang w:val="kk-KZ"/>
        </w:rPr>
        <w:t xml:space="preserve">болашақ педагог-психологтердің </w:t>
      </w:r>
      <w:r w:rsidRPr="00D15C6D">
        <w:rPr>
          <w:color w:val="000000" w:themeColor="text1"/>
          <w:sz w:val="28"/>
          <w:szCs w:val="28"/>
          <w:lang w:val="kk-KZ"/>
        </w:rPr>
        <w:t xml:space="preserve">нарративке қабілеттілігін </w:t>
      </w:r>
      <w:r w:rsidRPr="00D15C6D">
        <w:rPr>
          <w:noProof/>
          <w:color w:val="000000" w:themeColor="text1"/>
          <w:sz w:val="28"/>
          <w:szCs w:val="28"/>
          <w:lang w:val="kk-KZ"/>
        </w:rPr>
        <w:t xml:space="preserve">дамытуды </w:t>
      </w:r>
      <w:r w:rsidRPr="00D15C6D">
        <w:rPr>
          <w:bCs/>
          <w:color w:val="000000" w:themeColor="text1"/>
          <w:sz w:val="28"/>
          <w:szCs w:val="28"/>
          <w:lang w:val="kk-KZ"/>
        </w:rPr>
        <w:t xml:space="preserve">қамтамасыз ете алатындығын алға тартуға болады. </w:t>
      </w:r>
      <w:r w:rsidRPr="00D15C6D">
        <w:rPr>
          <w:bCs/>
          <w:color w:val="000000" w:themeColor="text1"/>
          <w:sz w:val="28"/>
          <w:szCs w:val="28"/>
          <w:lang w:val="kk-KZ"/>
        </w:rPr>
        <w:lastRenderedPageBreak/>
        <w:t xml:space="preserve">Осыған байланысты, «педагог-психологтердің» даярлау бағдарламасы аясында жоғары оқу орындарындағы оларды даярлаудың басты міндеті- болашақ педагог-психологтердің кәсіби-тұлғалық ресурстарын ашатын жолдарды, құралдарды іздеу, </w:t>
      </w:r>
      <w:r w:rsidRPr="00D15C6D">
        <w:rPr>
          <w:iCs/>
          <w:noProof/>
          <w:color w:val="000000" w:themeColor="text1"/>
          <w:sz w:val="28"/>
          <w:szCs w:val="28"/>
          <w:lang w:val="kk-KZ"/>
        </w:rPr>
        <w:t xml:space="preserve">болашақ педагог-психологтердің </w:t>
      </w:r>
      <w:r w:rsidRPr="00D15C6D">
        <w:rPr>
          <w:iCs/>
          <w:color w:val="000000" w:themeColor="text1"/>
          <w:sz w:val="28"/>
          <w:szCs w:val="28"/>
          <w:lang w:val="kk-KZ"/>
        </w:rPr>
        <w:t xml:space="preserve">нарративке қабілеттілігін </w:t>
      </w:r>
      <w:r w:rsidRPr="00D15C6D">
        <w:rPr>
          <w:iCs/>
          <w:noProof/>
          <w:color w:val="000000" w:themeColor="text1"/>
          <w:sz w:val="28"/>
          <w:szCs w:val="28"/>
          <w:lang w:val="kk-KZ"/>
        </w:rPr>
        <w:t xml:space="preserve">дамытудың құрылымдық-мазмұндық </w:t>
      </w:r>
      <w:r w:rsidRPr="00D15C6D">
        <w:rPr>
          <w:bCs/>
          <w:color w:val="000000" w:themeColor="text1"/>
          <w:sz w:val="28"/>
          <w:szCs w:val="28"/>
          <w:lang w:val="kk-KZ"/>
        </w:rPr>
        <w:t xml:space="preserve">моделін әзірлеу және олардың нарративке қабілеттілігін зерттеу. </w:t>
      </w:r>
    </w:p>
    <w:p w14:paraId="44DB5156" w14:textId="7A8F6E0A" w:rsidR="00771CB2" w:rsidRPr="00D15C6D" w:rsidRDefault="00771CB2" w:rsidP="00725639">
      <w:pPr>
        <w:ind w:firstLine="708"/>
        <w:jc w:val="both"/>
        <w:rPr>
          <w:bCs/>
          <w:color w:val="000000" w:themeColor="text1"/>
          <w:sz w:val="28"/>
          <w:szCs w:val="28"/>
          <w:lang w:val="kk-KZ"/>
        </w:rPr>
      </w:pPr>
      <w:r w:rsidRPr="00D15C6D">
        <w:rPr>
          <w:iCs/>
          <w:noProof/>
          <w:color w:val="000000" w:themeColor="text1"/>
          <w:sz w:val="28"/>
          <w:szCs w:val="28"/>
          <w:lang w:val="kk-KZ"/>
        </w:rPr>
        <w:t xml:space="preserve">Болашақ педагог-психологтердің </w:t>
      </w:r>
      <w:r w:rsidRPr="00D15C6D">
        <w:rPr>
          <w:iCs/>
          <w:color w:val="000000" w:themeColor="text1"/>
          <w:sz w:val="28"/>
          <w:szCs w:val="28"/>
          <w:lang w:val="kk-KZ"/>
        </w:rPr>
        <w:t xml:space="preserve">нарративке қабілеттілігін </w:t>
      </w:r>
      <w:r w:rsidRPr="00D15C6D">
        <w:rPr>
          <w:iCs/>
          <w:noProof/>
          <w:color w:val="000000" w:themeColor="text1"/>
          <w:sz w:val="28"/>
          <w:szCs w:val="28"/>
          <w:lang w:val="kk-KZ"/>
        </w:rPr>
        <w:t xml:space="preserve">дамытудың </w:t>
      </w:r>
      <w:r w:rsidRPr="00D15C6D">
        <w:rPr>
          <w:bCs/>
          <w:color w:val="000000" w:themeColor="text1"/>
          <w:sz w:val="28"/>
          <w:szCs w:val="28"/>
          <w:lang w:val="kk-KZ"/>
        </w:rPr>
        <w:t>құрылымдық-мазмұндық моделін әзірлеуде ең маңызды аспект оның құрылымдық компоненттері арасындағы нарративке қабілетт</w:t>
      </w:r>
      <w:r w:rsidR="00103E85">
        <w:rPr>
          <w:bCs/>
          <w:color w:val="000000" w:themeColor="text1"/>
          <w:sz w:val="28"/>
          <w:szCs w:val="28"/>
          <w:lang w:val="kk-KZ"/>
        </w:rPr>
        <w:t>і</w:t>
      </w:r>
      <w:r w:rsidRPr="00D15C6D">
        <w:rPr>
          <w:bCs/>
          <w:color w:val="000000" w:themeColor="text1"/>
          <w:sz w:val="28"/>
          <w:szCs w:val="28"/>
          <w:lang w:val="kk-KZ"/>
        </w:rPr>
        <w:t>лігін анықтау.</w:t>
      </w:r>
    </w:p>
    <w:p w14:paraId="2CCC31E0" w14:textId="77777777" w:rsidR="00771CB2" w:rsidRPr="00D15C6D" w:rsidRDefault="00771CB2" w:rsidP="00725639">
      <w:pPr>
        <w:ind w:firstLine="708"/>
        <w:jc w:val="both"/>
        <w:rPr>
          <w:bCs/>
          <w:color w:val="000000" w:themeColor="text1"/>
          <w:sz w:val="28"/>
          <w:szCs w:val="28"/>
          <w:lang w:val="kk-KZ"/>
        </w:rPr>
      </w:pPr>
      <w:r w:rsidRPr="00D15C6D">
        <w:rPr>
          <w:iCs/>
          <w:noProof/>
          <w:color w:val="000000" w:themeColor="text1"/>
          <w:sz w:val="28"/>
          <w:szCs w:val="28"/>
          <w:lang w:val="kk-KZ"/>
        </w:rPr>
        <w:t xml:space="preserve">Болашақ педагог-психологтердің </w:t>
      </w:r>
      <w:r w:rsidRPr="00D15C6D">
        <w:rPr>
          <w:iCs/>
          <w:color w:val="000000" w:themeColor="text1"/>
          <w:sz w:val="28"/>
          <w:szCs w:val="28"/>
          <w:lang w:val="kk-KZ"/>
        </w:rPr>
        <w:t xml:space="preserve">нарративке қабілеттілігін </w:t>
      </w:r>
      <w:r w:rsidRPr="00D15C6D">
        <w:rPr>
          <w:iCs/>
          <w:noProof/>
          <w:color w:val="000000" w:themeColor="text1"/>
          <w:sz w:val="28"/>
          <w:szCs w:val="28"/>
          <w:lang w:val="kk-KZ"/>
        </w:rPr>
        <w:t xml:space="preserve">дамыту ерекшеліктерін </w:t>
      </w:r>
      <w:r w:rsidRPr="00D15C6D">
        <w:rPr>
          <w:bCs/>
          <w:color w:val="000000" w:themeColor="text1"/>
          <w:sz w:val="28"/>
          <w:szCs w:val="28"/>
          <w:lang w:val="kk-KZ"/>
        </w:rPr>
        <w:t>зерттеу үшін оның құрамы мен құрылымын жүйе ретінде анықтау керек, яғни оның элементтерін бөліп алып, олардың өзара байланысы мен өзара тәуелділігін біртұтас жүйе ретінде көрсету керек, ал ол интеграцияланған нәтиже алуға мүмкіндік береді.</w:t>
      </w:r>
    </w:p>
    <w:p w14:paraId="30A22BDA" w14:textId="77777777" w:rsidR="00771CB2" w:rsidRPr="00D15C6D" w:rsidRDefault="00771CB2" w:rsidP="00725639">
      <w:pPr>
        <w:ind w:firstLine="708"/>
        <w:jc w:val="both"/>
        <w:rPr>
          <w:bCs/>
          <w:color w:val="000000" w:themeColor="text1"/>
          <w:sz w:val="28"/>
          <w:szCs w:val="28"/>
          <w:lang w:val="kk-KZ"/>
        </w:rPr>
      </w:pPr>
      <w:r w:rsidRPr="00D15C6D">
        <w:rPr>
          <w:iCs/>
          <w:noProof/>
          <w:color w:val="000000" w:themeColor="text1"/>
          <w:sz w:val="28"/>
          <w:szCs w:val="28"/>
          <w:lang w:val="kk-KZ"/>
        </w:rPr>
        <w:t xml:space="preserve">Педагог-психологтердің </w:t>
      </w:r>
      <w:r w:rsidRPr="00D15C6D">
        <w:rPr>
          <w:iCs/>
          <w:color w:val="000000" w:themeColor="text1"/>
          <w:sz w:val="28"/>
          <w:szCs w:val="28"/>
          <w:lang w:val="kk-KZ"/>
        </w:rPr>
        <w:t xml:space="preserve">нарративке қабілеттілігін </w:t>
      </w:r>
      <w:r w:rsidRPr="00D15C6D">
        <w:rPr>
          <w:iCs/>
          <w:noProof/>
          <w:color w:val="000000" w:themeColor="text1"/>
          <w:sz w:val="28"/>
          <w:szCs w:val="28"/>
          <w:lang w:val="kk-KZ"/>
        </w:rPr>
        <w:t>дамыту ерекшеліктерінің</w:t>
      </w:r>
      <w:r w:rsidRPr="00D15C6D">
        <w:rPr>
          <w:bCs/>
          <w:color w:val="000000" w:themeColor="text1"/>
          <w:sz w:val="28"/>
          <w:szCs w:val="28"/>
          <w:lang w:val="kk-KZ"/>
        </w:rPr>
        <w:t xml:space="preserve"> өлшемдері:</w:t>
      </w:r>
    </w:p>
    <w:p w14:paraId="58791CFD" w14:textId="15A17A21" w:rsidR="00771CB2" w:rsidRPr="00D15C6D" w:rsidRDefault="000F25BB" w:rsidP="000F25BB">
      <w:pPr>
        <w:ind w:firstLine="708"/>
        <w:jc w:val="both"/>
        <w:rPr>
          <w:bCs/>
          <w:color w:val="000000" w:themeColor="text1"/>
          <w:sz w:val="28"/>
          <w:szCs w:val="28"/>
          <w:lang w:val="kk-KZ"/>
        </w:rPr>
      </w:pPr>
      <w:r>
        <w:rPr>
          <w:bCs/>
          <w:color w:val="000000" w:themeColor="text1"/>
          <w:sz w:val="28"/>
          <w:szCs w:val="28"/>
          <w:lang w:val="kk-KZ"/>
        </w:rPr>
        <w:t>–</w:t>
      </w:r>
      <w:r w:rsidR="00771CB2" w:rsidRPr="00D15C6D">
        <w:rPr>
          <w:bCs/>
          <w:color w:val="000000" w:themeColor="text1"/>
          <w:sz w:val="28"/>
          <w:szCs w:val="28"/>
          <w:lang w:val="kk-KZ"/>
        </w:rPr>
        <w:t xml:space="preserve"> кәсіби өзін-өзі жетілдіруге ұмтылу;</w:t>
      </w:r>
    </w:p>
    <w:p w14:paraId="395A0B19" w14:textId="4AE87EFC" w:rsidR="00771CB2" w:rsidRPr="00D15C6D" w:rsidRDefault="000F25BB" w:rsidP="000F25BB">
      <w:pPr>
        <w:ind w:firstLine="708"/>
        <w:jc w:val="both"/>
        <w:rPr>
          <w:bCs/>
          <w:color w:val="000000" w:themeColor="text1"/>
          <w:sz w:val="28"/>
          <w:szCs w:val="28"/>
          <w:lang w:val="kk-KZ"/>
        </w:rPr>
      </w:pPr>
      <w:r>
        <w:rPr>
          <w:bCs/>
          <w:color w:val="000000" w:themeColor="text1"/>
          <w:sz w:val="28"/>
          <w:szCs w:val="28"/>
          <w:lang w:val="kk-KZ"/>
        </w:rPr>
        <w:t>–</w:t>
      </w:r>
      <w:r w:rsidR="00771CB2" w:rsidRPr="00D15C6D">
        <w:rPr>
          <w:bCs/>
          <w:color w:val="000000" w:themeColor="text1"/>
          <w:sz w:val="28"/>
          <w:szCs w:val="28"/>
          <w:lang w:val="kk-KZ"/>
        </w:rPr>
        <w:t xml:space="preserve"> нарративке қаб</w:t>
      </w:r>
      <w:r w:rsidR="00103E85">
        <w:rPr>
          <w:bCs/>
          <w:color w:val="000000" w:themeColor="text1"/>
          <w:sz w:val="28"/>
          <w:szCs w:val="28"/>
          <w:lang w:val="kk-KZ"/>
        </w:rPr>
        <w:t>і</w:t>
      </w:r>
      <w:r w:rsidR="00771CB2" w:rsidRPr="00D15C6D">
        <w:rPr>
          <w:bCs/>
          <w:color w:val="000000" w:themeColor="text1"/>
          <w:sz w:val="28"/>
          <w:szCs w:val="28"/>
          <w:lang w:val="kk-KZ"/>
        </w:rPr>
        <w:t>летт</w:t>
      </w:r>
      <w:r w:rsidR="00103E85">
        <w:rPr>
          <w:bCs/>
          <w:color w:val="000000" w:themeColor="text1"/>
          <w:sz w:val="28"/>
          <w:szCs w:val="28"/>
          <w:lang w:val="kk-KZ"/>
        </w:rPr>
        <w:t>і</w:t>
      </w:r>
      <w:r w:rsidR="00771CB2" w:rsidRPr="00D15C6D">
        <w:rPr>
          <w:bCs/>
          <w:color w:val="000000" w:themeColor="text1"/>
          <w:sz w:val="28"/>
          <w:szCs w:val="28"/>
          <w:lang w:val="kk-KZ"/>
        </w:rPr>
        <w:t>лік мазмұнының тереңдігін түсіну;</w:t>
      </w:r>
    </w:p>
    <w:p w14:paraId="4E689B38" w14:textId="77469FAB" w:rsidR="00771CB2" w:rsidRPr="00D15C6D" w:rsidRDefault="000F25BB" w:rsidP="000F25BB">
      <w:pPr>
        <w:ind w:firstLine="708"/>
        <w:jc w:val="both"/>
        <w:rPr>
          <w:bCs/>
          <w:color w:val="000000" w:themeColor="text1"/>
          <w:sz w:val="28"/>
          <w:szCs w:val="28"/>
          <w:lang w:val="kk-KZ"/>
        </w:rPr>
      </w:pPr>
      <w:r>
        <w:rPr>
          <w:bCs/>
          <w:color w:val="000000" w:themeColor="text1"/>
          <w:sz w:val="28"/>
          <w:szCs w:val="28"/>
          <w:lang w:val="kk-KZ"/>
        </w:rPr>
        <w:t>–</w:t>
      </w:r>
      <w:r w:rsidR="00771CB2" w:rsidRPr="00D15C6D">
        <w:rPr>
          <w:bCs/>
          <w:color w:val="000000" w:themeColor="text1"/>
          <w:sz w:val="28"/>
          <w:szCs w:val="28"/>
          <w:lang w:val="kk-KZ"/>
        </w:rPr>
        <w:t xml:space="preserve"> кәсіби-тұлғалық қасиеттерді дамыту;</w:t>
      </w:r>
    </w:p>
    <w:p w14:paraId="1E1784B8" w14:textId="18F4E5C6" w:rsidR="00771CB2" w:rsidRPr="00D15C6D" w:rsidRDefault="000F25BB" w:rsidP="000F25BB">
      <w:pPr>
        <w:ind w:firstLine="708"/>
        <w:jc w:val="both"/>
        <w:rPr>
          <w:bCs/>
          <w:color w:val="000000" w:themeColor="text1"/>
          <w:sz w:val="28"/>
          <w:szCs w:val="28"/>
          <w:lang w:val="kk-KZ"/>
        </w:rPr>
      </w:pPr>
      <w:r>
        <w:rPr>
          <w:bCs/>
          <w:color w:val="000000" w:themeColor="text1"/>
          <w:sz w:val="28"/>
          <w:szCs w:val="28"/>
          <w:lang w:val="kk-KZ"/>
        </w:rPr>
        <w:t>– </w:t>
      </w:r>
      <w:r w:rsidR="00771CB2" w:rsidRPr="00D15C6D">
        <w:rPr>
          <w:iCs/>
          <w:noProof/>
          <w:color w:val="000000" w:themeColor="text1"/>
          <w:sz w:val="28"/>
          <w:szCs w:val="28"/>
          <w:lang w:val="kk-KZ"/>
        </w:rPr>
        <w:t xml:space="preserve">педагог-психологтердің </w:t>
      </w:r>
      <w:r w:rsidR="00771CB2" w:rsidRPr="00D15C6D">
        <w:rPr>
          <w:iCs/>
          <w:color w:val="000000" w:themeColor="text1"/>
          <w:sz w:val="28"/>
          <w:szCs w:val="28"/>
          <w:lang w:val="kk-KZ"/>
        </w:rPr>
        <w:t xml:space="preserve">нарративке қабілеттілігін </w:t>
      </w:r>
      <w:r w:rsidR="00771CB2" w:rsidRPr="00D15C6D">
        <w:rPr>
          <w:iCs/>
          <w:noProof/>
          <w:color w:val="000000" w:themeColor="text1"/>
          <w:sz w:val="28"/>
          <w:szCs w:val="28"/>
          <w:lang w:val="kk-KZ"/>
        </w:rPr>
        <w:t xml:space="preserve">дамытудағы </w:t>
      </w:r>
      <w:r w:rsidR="00771CB2" w:rsidRPr="00D15C6D">
        <w:rPr>
          <w:bCs/>
          <w:color w:val="000000" w:themeColor="text1"/>
          <w:sz w:val="28"/>
          <w:szCs w:val="28"/>
          <w:lang w:val="kk-KZ"/>
        </w:rPr>
        <w:t>дағдылары мен қабілеттерді шыңдау.</w:t>
      </w:r>
    </w:p>
    <w:p w14:paraId="074B445D" w14:textId="061FA1B8"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Осылайша, болашақ </w:t>
      </w:r>
      <w:r w:rsidRPr="00D15C6D">
        <w:rPr>
          <w:iCs/>
          <w:noProof/>
          <w:color w:val="000000" w:themeColor="text1"/>
          <w:sz w:val="28"/>
          <w:szCs w:val="28"/>
          <w:lang w:val="kk-KZ"/>
        </w:rPr>
        <w:t xml:space="preserve">педагог-психологтердің </w:t>
      </w:r>
      <w:r w:rsidRPr="00D15C6D">
        <w:rPr>
          <w:iCs/>
          <w:color w:val="000000" w:themeColor="text1"/>
          <w:sz w:val="28"/>
          <w:szCs w:val="28"/>
          <w:lang w:val="kk-KZ"/>
        </w:rPr>
        <w:t xml:space="preserve">нарративке қабілеттілігін </w:t>
      </w:r>
      <w:r w:rsidRPr="00D15C6D">
        <w:rPr>
          <w:iCs/>
          <w:noProof/>
          <w:color w:val="000000" w:themeColor="text1"/>
          <w:sz w:val="28"/>
          <w:szCs w:val="28"/>
          <w:lang w:val="kk-KZ"/>
        </w:rPr>
        <w:t>дамыту ерекшеліктері</w:t>
      </w:r>
      <w:r w:rsidRPr="00D15C6D">
        <w:rPr>
          <w:bCs/>
          <w:color w:val="000000" w:themeColor="text1"/>
          <w:sz w:val="28"/>
          <w:szCs w:val="28"/>
          <w:lang w:val="kk-KZ"/>
        </w:rPr>
        <w:t xml:space="preserve"> мәселесін оның жеке басының барлық аспектілерінің тұтас көрінісі тұрғысынан қарастырған жөн. Жоғарыда аталған педагог-психологтердің нарративке қаб</w:t>
      </w:r>
      <w:r w:rsidR="00103E85">
        <w:rPr>
          <w:bCs/>
          <w:color w:val="000000" w:themeColor="text1"/>
          <w:sz w:val="28"/>
          <w:szCs w:val="28"/>
          <w:lang w:val="kk-KZ"/>
        </w:rPr>
        <w:t>і</w:t>
      </w:r>
      <w:r w:rsidRPr="00D15C6D">
        <w:rPr>
          <w:bCs/>
          <w:color w:val="000000" w:themeColor="text1"/>
          <w:sz w:val="28"/>
          <w:szCs w:val="28"/>
          <w:lang w:val="kk-KZ"/>
        </w:rPr>
        <w:t xml:space="preserve">леттілігі бағалау жүргізілетін негізгі белгілер болып табылады. Бұл болашақ </w:t>
      </w:r>
      <w:r w:rsidRPr="00D15C6D">
        <w:rPr>
          <w:iCs/>
          <w:noProof/>
          <w:color w:val="000000" w:themeColor="text1"/>
          <w:sz w:val="28"/>
          <w:szCs w:val="28"/>
          <w:lang w:val="kk-KZ"/>
        </w:rPr>
        <w:t xml:space="preserve">педагог-психологтердің </w:t>
      </w:r>
      <w:r w:rsidRPr="00D15C6D">
        <w:rPr>
          <w:iCs/>
          <w:color w:val="000000" w:themeColor="text1"/>
          <w:sz w:val="28"/>
          <w:szCs w:val="28"/>
          <w:lang w:val="kk-KZ"/>
        </w:rPr>
        <w:t xml:space="preserve">нарративке қабілеттілігін </w:t>
      </w:r>
      <w:r w:rsidRPr="00D15C6D">
        <w:rPr>
          <w:iCs/>
          <w:noProof/>
          <w:color w:val="000000" w:themeColor="text1"/>
          <w:sz w:val="28"/>
          <w:szCs w:val="28"/>
          <w:lang w:val="kk-KZ"/>
        </w:rPr>
        <w:t xml:space="preserve">дамыту </w:t>
      </w:r>
      <w:r w:rsidRPr="00D15C6D">
        <w:rPr>
          <w:bCs/>
          <w:color w:val="000000" w:themeColor="text1"/>
          <w:sz w:val="28"/>
          <w:szCs w:val="28"/>
          <w:lang w:val="kk-KZ"/>
        </w:rPr>
        <w:t>болашақ кәсіби қызметтің өнімділігіне ықпал ететін белгілерге ие екенін білдіреді.</w:t>
      </w:r>
    </w:p>
    <w:p w14:paraId="6D8A5C21" w14:textId="77777777"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Өлшемдер болашақ  педагог-психологтердің нарративке қабілеттілігінің өлшем бірлігін білдіреді, индикатор оның бір бөлігін құрайды. Өлшемдер - тұтас құбылыс ретінде, ал көрсеткіштер оның қырларының бірі ретінде қарастырылады. Осы немесе басқа да белгілердің қаншалықты дамығаны жеке тұлғаның қабілетінің деңгейлері көрсетеді. Қабілет деңгейлері «төмен», «орташа», «жоғары» болып бөлінеді. Әрбір деңгей оның белгілі бір дәрежесін сипаттайтын көрсеткіштерден тұрады.</w:t>
      </w:r>
    </w:p>
    <w:p w14:paraId="6FFD4E9A" w14:textId="068BB995"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Болашақ педагог-психологтердің нарративке қабілеттілігін дамыту құрылымындағы құндылық компоненті оның тұлғалық және кәсіби дамуының маңызды аспектісі болып табылады. </w:t>
      </w:r>
    </w:p>
    <w:p w14:paraId="63BD6A72" w14:textId="395B4346" w:rsidR="00771CB2" w:rsidRPr="00D15C6D" w:rsidRDefault="00771CB2" w:rsidP="00725639">
      <w:pPr>
        <w:ind w:firstLine="708"/>
        <w:jc w:val="both"/>
        <w:rPr>
          <w:bCs/>
          <w:color w:val="000000" w:themeColor="text1"/>
          <w:sz w:val="28"/>
          <w:szCs w:val="28"/>
          <w:lang w:val="kk-KZ"/>
        </w:rPr>
      </w:pPr>
      <w:bookmarkStart w:id="97" w:name="_Hlk120017661"/>
      <w:r w:rsidRPr="00D15C6D">
        <w:rPr>
          <w:bCs/>
          <w:color w:val="000000" w:themeColor="text1"/>
          <w:sz w:val="28"/>
          <w:szCs w:val="28"/>
          <w:lang w:val="kk-KZ"/>
        </w:rPr>
        <w:t>Б.В.</w:t>
      </w:r>
      <w:r w:rsidR="00103E85">
        <w:rPr>
          <w:bCs/>
          <w:color w:val="000000" w:themeColor="text1"/>
          <w:sz w:val="28"/>
          <w:szCs w:val="28"/>
          <w:lang w:val="kk-KZ"/>
        </w:rPr>
        <w:t xml:space="preserve"> </w:t>
      </w:r>
      <w:r w:rsidRPr="00D15C6D">
        <w:rPr>
          <w:bCs/>
          <w:color w:val="000000" w:themeColor="text1"/>
          <w:sz w:val="28"/>
          <w:szCs w:val="28"/>
          <w:lang w:val="kk-KZ"/>
        </w:rPr>
        <w:t>Зейгарник пен Б.С.</w:t>
      </w:r>
      <w:r w:rsidR="00103E85">
        <w:rPr>
          <w:bCs/>
          <w:color w:val="000000" w:themeColor="text1"/>
          <w:sz w:val="28"/>
          <w:szCs w:val="28"/>
          <w:lang w:val="kk-KZ"/>
        </w:rPr>
        <w:t xml:space="preserve"> </w:t>
      </w:r>
      <w:r w:rsidRPr="00D15C6D">
        <w:rPr>
          <w:bCs/>
          <w:color w:val="000000" w:themeColor="text1"/>
          <w:sz w:val="28"/>
          <w:szCs w:val="28"/>
          <w:lang w:val="kk-KZ"/>
        </w:rPr>
        <w:t xml:space="preserve">Братусь </w:t>
      </w:r>
      <w:bookmarkEnd w:id="97"/>
      <w:r w:rsidRPr="00D15C6D">
        <w:rPr>
          <w:bCs/>
          <w:color w:val="000000" w:themeColor="text1"/>
          <w:sz w:val="28"/>
          <w:szCs w:val="28"/>
          <w:lang w:val="kk-KZ"/>
        </w:rPr>
        <w:t xml:space="preserve">атап өткендей, жеке тұлға үшін «қозғалыстың негізгі – адамгершілік-құндылық» деген пікірді, біз де өз тарапымыздан қолдаймыз </w:t>
      </w:r>
      <w:r w:rsidRPr="00D15C6D">
        <w:rPr>
          <w:color w:val="000000" w:themeColor="text1"/>
          <w:sz w:val="28"/>
          <w:szCs w:val="28"/>
          <w:lang w:val="kk-KZ"/>
        </w:rPr>
        <w:t>[169]</w:t>
      </w:r>
      <w:r w:rsidRPr="00D15C6D">
        <w:rPr>
          <w:bCs/>
          <w:color w:val="000000" w:themeColor="text1"/>
          <w:sz w:val="28"/>
          <w:szCs w:val="28"/>
          <w:lang w:val="kk-KZ"/>
        </w:rPr>
        <w:t xml:space="preserve">. Өйткен адамгершілік-құндылықтар нарративтік тұғырлардың негізі болып табылады. </w:t>
      </w:r>
    </w:p>
    <w:p w14:paraId="74A98508" w14:textId="22A975A1" w:rsidR="00771CB2" w:rsidRPr="00D15C6D" w:rsidRDefault="00771CB2" w:rsidP="00725639">
      <w:pPr>
        <w:ind w:firstLine="708"/>
        <w:jc w:val="both"/>
        <w:rPr>
          <w:bCs/>
          <w:color w:val="000000" w:themeColor="text1"/>
          <w:sz w:val="28"/>
          <w:szCs w:val="28"/>
          <w:lang w:val="kk-KZ"/>
        </w:rPr>
      </w:pPr>
      <w:bookmarkStart w:id="98" w:name="_Hlk120017680"/>
      <w:r w:rsidRPr="00D15C6D">
        <w:rPr>
          <w:bCs/>
          <w:color w:val="000000" w:themeColor="text1"/>
          <w:sz w:val="28"/>
          <w:szCs w:val="28"/>
          <w:lang w:val="kk-KZ"/>
        </w:rPr>
        <w:lastRenderedPageBreak/>
        <w:t>Ж.И.</w:t>
      </w:r>
      <w:r w:rsidR="00103E85">
        <w:rPr>
          <w:bCs/>
          <w:color w:val="000000" w:themeColor="text1"/>
          <w:sz w:val="28"/>
          <w:szCs w:val="28"/>
          <w:lang w:val="kk-KZ"/>
        </w:rPr>
        <w:t xml:space="preserve"> </w:t>
      </w:r>
      <w:r w:rsidRPr="00D15C6D">
        <w:rPr>
          <w:bCs/>
          <w:color w:val="000000" w:themeColor="text1"/>
          <w:sz w:val="28"/>
          <w:szCs w:val="28"/>
          <w:lang w:val="kk-KZ"/>
        </w:rPr>
        <w:t xml:space="preserve">Намазбаева </w:t>
      </w:r>
      <w:bookmarkEnd w:id="98"/>
      <w:r w:rsidRPr="00D15C6D">
        <w:rPr>
          <w:bCs/>
          <w:color w:val="000000" w:themeColor="text1"/>
          <w:sz w:val="28"/>
          <w:szCs w:val="28"/>
          <w:lang w:val="kk-KZ"/>
        </w:rPr>
        <w:t xml:space="preserve">болса, «болашақ маманның дайындық құрылымындағы құндылық компоненті оның бағыттылығының мазмұндық жағын сипаттайды» -деп атап көрсетеді </w:t>
      </w:r>
      <w:r w:rsidRPr="00D15C6D">
        <w:rPr>
          <w:color w:val="000000" w:themeColor="text1"/>
          <w:sz w:val="28"/>
          <w:szCs w:val="28"/>
          <w:lang w:val="kk-KZ"/>
        </w:rPr>
        <w:t>[170]</w:t>
      </w:r>
      <w:r w:rsidRPr="00D15C6D">
        <w:rPr>
          <w:bCs/>
          <w:color w:val="000000" w:themeColor="text1"/>
          <w:sz w:val="28"/>
          <w:szCs w:val="28"/>
          <w:lang w:val="kk-KZ"/>
        </w:rPr>
        <w:t xml:space="preserve">.  </w:t>
      </w:r>
    </w:p>
    <w:p w14:paraId="26617A25" w14:textId="4ABD8DE9" w:rsidR="00771CB2" w:rsidRPr="00D15C6D" w:rsidRDefault="00771CB2" w:rsidP="00725639">
      <w:pPr>
        <w:ind w:firstLine="708"/>
        <w:jc w:val="both"/>
        <w:rPr>
          <w:bCs/>
          <w:color w:val="000000" w:themeColor="text1"/>
          <w:sz w:val="28"/>
          <w:szCs w:val="28"/>
          <w:lang w:val="kk-KZ"/>
        </w:rPr>
      </w:pPr>
      <w:r w:rsidRPr="00D15C6D">
        <w:rPr>
          <w:bCs/>
          <w:color w:val="000000" w:themeColor="text1"/>
          <w:sz w:val="28"/>
          <w:szCs w:val="28"/>
          <w:lang w:val="kk-KZ"/>
        </w:rPr>
        <w:t xml:space="preserve">Сондықтан болашақ педагог-психологтердің нарративке қабілеттілігін дамытудың құрылымдық-мазмұндық моделінде жетекші интеграциялық компоненттердің бірі ретінде біз </w:t>
      </w:r>
      <w:r w:rsidRPr="00D15C6D">
        <w:rPr>
          <w:bCs/>
          <w:i/>
          <w:color w:val="000000" w:themeColor="text1"/>
          <w:sz w:val="28"/>
          <w:szCs w:val="28"/>
          <w:lang w:val="kk-KZ"/>
        </w:rPr>
        <w:t>мотивациялық – құндылық, когнитивтік, кәсіби-тұлғалық, рефлексивті- әрекеттік компоненттерді</w:t>
      </w:r>
      <w:r w:rsidRPr="00D15C6D">
        <w:rPr>
          <w:bCs/>
          <w:color w:val="000000" w:themeColor="text1"/>
          <w:sz w:val="28"/>
          <w:szCs w:val="28"/>
          <w:lang w:val="kk-KZ"/>
        </w:rPr>
        <w:t xml:space="preserve"> қарастырамыз (</w:t>
      </w:r>
      <w:r w:rsidR="000F25BB">
        <w:rPr>
          <w:bCs/>
          <w:color w:val="000000" w:themeColor="text1"/>
          <w:sz w:val="28"/>
          <w:szCs w:val="28"/>
          <w:lang w:val="kk-KZ"/>
        </w:rPr>
        <w:t>8-</w:t>
      </w:r>
      <w:r w:rsidR="000F25BB" w:rsidRPr="00D15C6D">
        <w:rPr>
          <w:bCs/>
          <w:color w:val="000000" w:themeColor="text1"/>
          <w:sz w:val="28"/>
          <w:szCs w:val="28"/>
          <w:lang w:val="kk-KZ"/>
        </w:rPr>
        <w:t>сурет</w:t>
      </w:r>
      <w:r w:rsidRPr="00D15C6D">
        <w:rPr>
          <w:bCs/>
          <w:color w:val="000000" w:themeColor="text1"/>
          <w:sz w:val="28"/>
          <w:szCs w:val="28"/>
          <w:lang w:val="kk-KZ"/>
        </w:rPr>
        <w:t>).</w:t>
      </w:r>
    </w:p>
    <w:p w14:paraId="0497A933" w14:textId="77777777" w:rsidR="00771CB2" w:rsidRPr="00D15C6D" w:rsidRDefault="00771CB2" w:rsidP="00197CE2">
      <w:pPr>
        <w:ind w:firstLine="709"/>
        <w:jc w:val="both"/>
        <w:rPr>
          <w:bCs/>
          <w:color w:val="000000" w:themeColor="text1"/>
          <w:sz w:val="28"/>
          <w:szCs w:val="28"/>
          <w:lang w:val="kk-KZ"/>
        </w:rPr>
      </w:pPr>
    </w:p>
    <w:tbl>
      <w:tblPr>
        <w:tblStyle w:val="TableNormal"/>
        <w:tblW w:w="952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0"/>
        <w:gridCol w:w="355"/>
        <w:gridCol w:w="6344"/>
        <w:gridCol w:w="334"/>
        <w:gridCol w:w="812"/>
      </w:tblGrid>
      <w:tr w:rsidR="00771CB2" w:rsidRPr="00D15C6D" w14:paraId="06B4DAAA" w14:textId="77777777" w:rsidTr="00604862">
        <w:trPr>
          <w:trHeight w:val="470"/>
          <w:jc w:val="center"/>
        </w:trPr>
        <w:tc>
          <w:tcPr>
            <w:tcW w:w="1680" w:type="dxa"/>
            <w:vMerge w:val="restart"/>
            <w:tcBorders>
              <w:top w:val="single" w:sz="6" w:space="0" w:color="000000"/>
              <w:left w:val="single" w:sz="6" w:space="0" w:color="000000"/>
              <w:bottom w:val="single" w:sz="6" w:space="0" w:color="000000"/>
              <w:right w:val="single" w:sz="6" w:space="0" w:color="000000"/>
            </w:tcBorders>
            <w:hideMark/>
          </w:tcPr>
          <w:p w14:paraId="4942AF24" w14:textId="77777777" w:rsidR="00771CB2" w:rsidRPr="000F25BB" w:rsidRDefault="00771CB2" w:rsidP="00197CE2">
            <w:pPr>
              <w:pStyle w:val="TableParagraph"/>
              <w:ind w:left="153"/>
              <w:rPr>
                <w:color w:val="000000" w:themeColor="text1"/>
                <w:sz w:val="24"/>
                <w:szCs w:val="24"/>
                <w:lang w:val="kk-KZ"/>
              </w:rPr>
            </w:pPr>
            <w:r w:rsidRPr="00D15C6D">
              <w:rPr>
                <w:bCs/>
                <w:color w:val="000000" w:themeColor="text1"/>
                <w:lang w:val="kk-KZ"/>
              </w:rPr>
              <w:br w:type="page"/>
            </w:r>
            <w:r w:rsidRPr="000F25BB">
              <w:rPr>
                <w:color w:val="000000" w:themeColor="text1"/>
                <w:sz w:val="24"/>
                <w:szCs w:val="24"/>
                <w:lang w:val="kk-KZ"/>
              </w:rPr>
              <w:t>1-кезең</w:t>
            </w:r>
          </w:p>
          <w:p w14:paraId="1E45D8F6" w14:textId="75066839" w:rsidR="00771CB2" w:rsidRPr="00273161" w:rsidRDefault="00771CB2" w:rsidP="00197CE2">
            <w:pPr>
              <w:pStyle w:val="TableParagraph"/>
              <w:ind w:left="5"/>
              <w:jc w:val="center"/>
              <w:rPr>
                <w:i/>
                <w:iCs/>
                <w:color w:val="000000" w:themeColor="text1"/>
                <w:lang w:val="kk-KZ"/>
              </w:rPr>
            </w:pPr>
            <w:r w:rsidRPr="00273161">
              <w:rPr>
                <w:i/>
                <w:iCs/>
                <w:color w:val="000000" w:themeColor="text1"/>
                <w:lang w:val="kk-KZ"/>
              </w:rPr>
              <w:t>болашақ педагог-психологтердің нарративке қабілеттілігін дамыту мақсатын, міндеттерін, анықтау</w:t>
            </w:r>
          </w:p>
        </w:tc>
        <w:tc>
          <w:tcPr>
            <w:tcW w:w="355" w:type="dxa"/>
            <w:tcBorders>
              <w:top w:val="nil"/>
              <w:left w:val="single" w:sz="6" w:space="0" w:color="000000"/>
              <w:bottom w:val="single" w:sz="6" w:space="0" w:color="000000"/>
              <w:right w:val="single" w:sz="6" w:space="0" w:color="000000"/>
            </w:tcBorders>
          </w:tcPr>
          <w:p w14:paraId="78A129E2" w14:textId="77777777" w:rsidR="00771CB2" w:rsidRPr="00D15C6D" w:rsidRDefault="00771CB2" w:rsidP="00197CE2">
            <w:pPr>
              <w:pStyle w:val="TableParagraph"/>
              <w:rPr>
                <w:color w:val="000000" w:themeColor="text1"/>
                <w:sz w:val="24"/>
                <w:szCs w:val="24"/>
                <w:lang w:val="kk-KZ"/>
              </w:rPr>
            </w:pPr>
          </w:p>
        </w:tc>
        <w:tc>
          <w:tcPr>
            <w:tcW w:w="6344" w:type="dxa"/>
            <w:vMerge w:val="restart"/>
            <w:tcBorders>
              <w:top w:val="single" w:sz="6" w:space="0" w:color="000000"/>
              <w:left w:val="single" w:sz="6" w:space="0" w:color="000000"/>
              <w:bottom w:val="single" w:sz="6" w:space="0" w:color="000000"/>
              <w:right w:val="single" w:sz="6" w:space="0" w:color="000000"/>
            </w:tcBorders>
            <w:hideMark/>
          </w:tcPr>
          <w:p w14:paraId="59D0BF1B" w14:textId="3F0154CA" w:rsidR="00771CB2" w:rsidRPr="00CB5845" w:rsidRDefault="00771CB2" w:rsidP="00197CE2">
            <w:pPr>
              <w:pStyle w:val="TableParagraph"/>
              <w:ind w:left="157"/>
              <w:jc w:val="both"/>
              <w:rPr>
                <w:color w:val="000000" w:themeColor="text1"/>
                <w:sz w:val="24"/>
                <w:szCs w:val="24"/>
                <w:lang w:val="kk-KZ"/>
              </w:rPr>
            </w:pPr>
            <w:r w:rsidRPr="000F25BB">
              <w:rPr>
                <w:i/>
                <w:color w:val="000000" w:themeColor="text1"/>
                <w:sz w:val="24"/>
                <w:szCs w:val="24"/>
                <w:lang w:val="kk-KZ"/>
              </w:rPr>
              <w:t>Мақсаты:</w:t>
            </w:r>
            <w:r w:rsidRPr="00CB5845">
              <w:rPr>
                <w:b/>
                <w:color w:val="000000" w:themeColor="text1"/>
                <w:spacing w:val="1"/>
                <w:sz w:val="24"/>
                <w:szCs w:val="24"/>
                <w:lang w:val="kk-KZ"/>
              </w:rPr>
              <w:t xml:space="preserve"> </w:t>
            </w:r>
            <w:r w:rsidR="00CB5845" w:rsidRPr="00CB5845">
              <w:rPr>
                <w:color w:val="000000" w:themeColor="text1"/>
                <w:sz w:val="24"/>
                <w:szCs w:val="24"/>
                <w:lang w:val="kk-KZ"/>
              </w:rPr>
              <w:t>ғылыми-әдіснамалық тұрғыдан негіздеу және эксперименттік-тәжірибелік нәтижелерді талдау арқылы болашақ педагог-психологтердің нарративке қабілеттілігін дамытудың ерекшеліктерін сипаттау.</w:t>
            </w:r>
          </w:p>
        </w:tc>
        <w:tc>
          <w:tcPr>
            <w:tcW w:w="334" w:type="dxa"/>
            <w:vMerge w:val="restart"/>
            <w:tcBorders>
              <w:top w:val="nil"/>
              <w:left w:val="single" w:sz="6" w:space="0" w:color="000000"/>
              <w:bottom w:val="single" w:sz="6" w:space="0" w:color="000000"/>
              <w:right w:val="single" w:sz="6" w:space="0" w:color="000000"/>
            </w:tcBorders>
          </w:tcPr>
          <w:p w14:paraId="38406053" w14:textId="77777777" w:rsidR="00771CB2" w:rsidRPr="00D15C6D" w:rsidRDefault="00771CB2" w:rsidP="00197CE2">
            <w:pPr>
              <w:pStyle w:val="TableParagraph"/>
              <w:rPr>
                <w:color w:val="000000" w:themeColor="text1"/>
                <w:sz w:val="24"/>
                <w:szCs w:val="24"/>
                <w:lang w:val="kk-KZ"/>
              </w:rPr>
            </w:pPr>
          </w:p>
        </w:tc>
        <w:tc>
          <w:tcPr>
            <w:tcW w:w="812" w:type="dxa"/>
            <w:vMerge w:val="restart"/>
            <w:tcBorders>
              <w:top w:val="single" w:sz="6" w:space="0" w:color="000000"/>
              <w:left w:val="single" w:sz="6" w:space="0" w:color="000000"/>
              <w:bottom w:val="single" w:sz="6" w:space="0" w:color="000000"/>
              <w:right w:val="single" w:sz="6" w:space="0" w:color="000000"/>
            </w:tcBorders>
            <w:textDirection w:val="btLr"/>
            <w:hideMark/>
          </w:tcPr>
          <w:p w14:paraId="18BC311D" w14:textId="77777777" w:rsidR="00771CB2" w:rsidRPr="000F25BB" w:rsidRDefault="00771CB2" w:rsidP="000F25BB">
            <w:pPr>
              <w:pStyle w:val="TableParagraph"/>
              <w:tabs>
                <w:tab w:val="left" w:pos="2819"/>
              </w:tabs>
              <w:ind w:left="998" w:right="113"/>
              <w:jc w:val="center"/>
              <w:rPr>
                <w:i/>
                <w:color w:val="000000" w:themeColor="text1"/>
                <w:sz w:val="24"/>
                <w:szCs w:val="24"/>
              </w:rPr>
            </w:pPr>
            <w:r w:rsidRPr="000F25BB">
              <w:rPr>
                <w:i/>
                <w:color w:val="000000" w:themeColor="text1"/>
                <w:sz w:val="24"/>
                <w:szCs w:val="24"/>
                <w:lang w:val="kk-KZ"/>
              </w:rPr>
              <w:t>Мақсатты  компонент</w:t>
            </w:r>
          </w:p>
        </w:tc>
      </w:tr>
      <w:tr w:rsidR="00771CB2" w:rsidRPr="00D15C6D" w14:paraId="7A262CEF" w14:textId="77777777" w:rsidTr="00604862">
        <w:trPr>
          <w:trHeight w:val="322"/>
          <w:jc w:val="center"/>
        </w:trPr>
        <w:tc>
          <w:tcPr>
            <w:tcW w:w="1680" w:type="dxa"/>
            <w:vMerge/>
            <w:tcBorders>
              <w:top w:val="single" w:sz="6" w:space="0" w:color="000000"/>
              <w:left w:val="single" w:sz="6" w:space="0" w:color="000000"/>
              <w:bottom w:val="single" w:sz="6" w:space="0" w:color="000000"/>
              <w:right w:val="single" w:sz="6" w:space="0" w:color="000000"/>
            </w:tcBorders>
            <w:vAlign w:val="center"/>
            <w:hideMark/>
          </w:tcPr>
          <w:p w14:paraId="633556EA" w14:textId="77777777" w:rsidR="00771CB2" w:rsidRPr="00D15C6D" w:rsidRDefault="00771CB2" w:rsidP="00197CE2">
            <w:pPr>
              <w:rPr>
                <w:i/>
                <w:color w:val="000000" w:themeColor="text1"/>
                <w:sz w:val="24"/>
                <w:szCs w:val="24"/>
                <w:lang w:val="kk-KZ" w:eastAsia="en-US"/>
              </w:rPr>
            </w:pPr>
          </w:p>
        </w:tc>
        <w:tc>
          <w:tcPr>
            <w:tcW w:w="355" w:type="dxa"/>
            <w:vMerge w:val="restart"/>
            <w:tcBorders>
              <w:top w:val="single" w:sz="6" w:space="0" w:color="000000"/>
              <w:left w:val="single" w:sz="6" w:space="0" w:color="000000"/>
              <w:bottom w:val="nil"/>
              <w:right w:val="single" w:sz="6" w:space="0" w:color="000000"/>
            </w:tcBorders>
          </w:tcPr>
          <w:p w14:paraId="105440D4" w14:textId="77777777" w:rsidR="00771CB2" w:rsidRPr="00D15C6D" w:rsidRDefault="00771CB2" w:rsidP="00197CE2">
            <w:pPr>
              <w:pStyle w:val="TableParagraph"/>
              <w:rPr>
                <w:color w:val="000000" w:themeColor="text1"/>
                <w:sz w:val="24"/>
                <w:szCs w:val="24"/>
              </w:rPr>
            </w:pPr>
          </w:p>
        </w:tc>
        <w:tc>
          <w:tcPr>
            <w:tcW w:w="6344" w:type="dxa"/>
            <w:vMerge/>
            <w:tcBorders>
              <w:top w:val="single" w:sz="6" w:space="0" w:color="000000"/>
              <w:left w:val="single" w:sz="6" w:space="0" w:color="000000"/>
              <w:bottom w:val="single" w:sz="6" w:space="0" w:color="000000"/>
              <w:right w:val="single" w:sz="6" w:space="0" w:color="000000"/>
            </w:tcBorders>
            <w:vAlign w:val="center"/>
            <w:hideMark/>
          </w:tcPr>
          <w:p w14:paraId="0B47B520" w14:textId="77777777" w:rsidR="00771CB2" w:rsidRPr="00D15C6D" w:rsidRDefault="00771CB2" w:rsidP="00197CE2">
            <w:pPr>
              <w:rPr>
                <w:color w:val="000000" w:themeColor="text1"/>
                <w:sz w:val="24"/>
                <w:szCs w:val="24"/>
                <w:lang w:val="kk-KZ" w:eastAsia="en-US"/>
              </w:rPr>
            </w:pPr>
          </w:p>
        </w:tc>
        <w:tc>
          <w:tcPr>
            <w:tcW w:w="334" w:type="dxa"/>
            <w:vMerge/>
            <w:tcBorders>
              <w:top w:val="nil"/>
              <w:left w:val="single" w:sz="6" w:space="0" w:color="000000"/>
              <w:bottom w:val="single" w:sz="6" w:space="0" w:color="000000"/>
              <w:right w:val="single" w:sz="6" w:space="0" w:color="000000"/>
            </w:tcBorders>
            <w:vAlign w:val="center"/>
            <w:hideMark/>
          </w:tcPr>
          <w:p w14:paraId="58FC3144" w14:textId="77777777" w:rsidR="00771CB2" w:rsidRPr="00D15C6D" w:rsidRDefault="00771CB2" w:rsidP="00197CE2">
            <w:pPr>
              <w:rPr>
                <w:color w:val="000000" w:themeColor="text1"/>
                <w:sz w:val="24"/>
                <w:szCs w:val="24"/>
                <w:lang w:val="kk-KZ" w:eastAsia="en-US"/>
              </w:rPr>
            </w:pPr>
          </w:p>
        </w:tc>
        <w:tc>
          <w:tcPr>
            <w:tcW w:w="812"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5DFAD0B9" w14:textId="77777777" w:rsidR="00771CB2" w:rsidRPr="000F25BB" w:rsidRDefault="00771CB2" w:rsidP="000F25BB">
            <w:pPr>
              <w:ind w:left="113" w:right="113"/>
              <w:rPr>
                <w:i/>
                <w:color w:val="000000" w:themeColor="text1"/>
                <w:sz w:val="24"/>
                <w:szCs w:val="24"/>
                <w:lang w:eastAsia="en-US"/>
              </w:rPr>
            </w:pPr>
          </w:p>
        </w:tc>
      </w:tr>
      <w:tr w:rsidR="00771CB2" w:rsidRPr="00D15C6D" w14:paraId="5F36F78B" w14:textId="77777777" w:rsidTr="00604862">
        <w:trPr>
          <w:trHeight w:val="272"/>
          <w:jc w:val="center"/>
        </w:trPr>
        <w:tc>
          <w:tcPr>
            <w:tcW w:w="1680" w:type="dxa"/>
            <w:vMerge/>
            <w:tcBorders>
              <w:top w:val="single" w:sz="6" w:space="0" w:color="000000"/>
              <w:left w:val="single" w:sz="6" w:space="0" w:color="000000"/>
              <w:bottom w:val="single" w:sz="6" w:space="0" w:color="000000"/>
              <w:right w:val="single" w:sz="6" w:space="0" w:color="000000"/>
            </w:tcBorders>
            <w:vAlign w:val="center"/>
            <w:hideMark/>
          </w:tcPr>
          <w:p w14:paraId="2596C3F6" w14:textId="77777777" w:rsidR="00771CB2" w:rsidRPr="00D15C6D" w:rsidRDefault="00771CB2" w:rsidP="00197CE2">
            <w:pPr>
              <w:rPr>
                <w:i/>
                <w:color w:val="000000" w:themeColor="text1"/>
                <w:sz w:val="24"/>
                <w:szCs w:val="24"/>
                <w:lang w:val="kk-KZ" w:eastAsia="en-US"/>
              </w:rPr>
            </w:pPr>
          </w:p>
        </w:tc>
        <w:tc>
          <w:tcPr>
            <w:tcW w:w="355" w:type="dxa"/>
            <w:vMerge/>
            <w:tcBorders>
              <w:top w:val="single" w:sz="6" w:space="0" w:color="000000"/>
              <w:left w:val="single" w:sz="6" w:space="0" w:color="000000"/>
              <w:bottom w:val="nil"/>
              <w:right w:val="single" w:sz="6" w:space="0" w:color="000000"/>
            </w:tcBorders>
            <w:vAlign w:val="center"/>
            <w:hideMark/>
          </w:tcPr>
          <w:p w14:paraId="23E88704" w14:textId="77777777" w:rsidR="00771CB2" w:rsidRPr="00D15C6D" w:rsidRDefault="00771CB2" w:rsidP="00197CE2">
            <w:pPr>
              <w:rPr>
                <w:color w:val="000000" w:themeColor="text1"/>
                <w:sz w:val="24"/>
                <w:szCs w:val="24"/>
                <w:lang w:eastAsia="en-US"/>
              </w:rPr>
            </w:pPr>
          </w:p>
        </w:tc>
        <w:tc>
          <w:tcPr>
            <w:tcW w:w="6344" w:type="dxa"/>
            <w:vMerge/>
            <w:tcBorders>
              <w:top w:val="single" w:sz="6" w:space="0" w:color="000000"/>
              <w:left w:val="single" w:sz="6" w:space="0" w:color="000000"/>
              <w:bottom w:val="single" w:sz="6" w:space="0" w:color="000000"/>
              <w:right w:val="single" w:sz="6" w:space="0" w:color="000000"/>
            </w:tcBorders>
            <w:vAlign w:val="center"/>
            <w:hideMark/>
          </w:tcPr>
          <w:p w14:paraId="2A906558" w14:textId="77777777" w:rsidR="00771CB2" w:rsidRPr="00D15C6D" w:rsidRDefault="00771CB2" w:rsidP="00197CE2">
            <w:pPr>
              <w:rPr>
                <w:color w:val="000000" w:themeColor="text1"/>
                <w:sz w:val="24"/>
                <w:szCs w:val="24"/>
                <w:lang w:val="kk-KZ" w:eastAsia="en-US"/>
              </w:rPr>
            </w:pPr>
          </w:p>
        </w:tc>
        <w:tc>
          <w:tcPr>
            <w:tcW w:w="334" w:type="dxa"/>
            <w:tcBorders>
              <w:top w:val="single" w:sz="6" w:space="0" w:color="000000"/>
              <w:left w:val="single" w:sz="6" w:space="0" w:color="000000"/>
              <w:bottom w:val="nil"/>
              <w:right w:val="single" w:sz="6" w:space="0" w:color="000000"/>
            </w:tcBorders>
          </w:tcPr>
          <w:p w14:paraId="008C9FFD" w14:textId="77777777" w:rsidR="00771CB2" w:rsidRPr="00D15C6D" w:rsidRDefault="00771CB2" w:rsidP="00197CE2">
            <w:pPr>
              <w:pStyle w:val="TableParagraph"/>
              <w:rPr>
                <w:color w:val="000000" w:themeColor="text1"/>
                <w:sz w:val="24"/>
                <w:szCs w:val="24"/>
              </w:rPr>
            </w:pPr>
          </w:p>
        </w:tc>
        <w:tc>
          <w:tcPr>
            <w:tcW w:w="812"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2DE2572C" w14:textId="77777777" w:rsidR="00771CB2" w:rsidRPr="000F25BB" w:rsidRDefault="00771CB2" w:rsidP="000F25BB">
            <w:pPr>
              <w:ind w:left="113" w:right="113"/>
              <w:rPr>
                <w:i/>
                <w:color w:val="000000" w:themeColor="text1"/>
                <w:sz w:val="24"/>
                <w:szCs w:val="24"/>
                <w:lang w:eastAsia="en-US"/>
              </w:rPr>
            </w:pPr>
          </w:p>
        </w:tc>
      </w:tr>
      <w:tr w:rsidR="00771CB2" w:rsidRPr="00D15C6D" w14:paraId="76FEA157" w14:textId="77777777" w:rsidTr="00604862">
        <w:trPr>
          <w:trHeight w:val="152"/>
          <w:jc w:val="center"/>
        </w:trPr>
        <w:tc>
          <w:tcPr>
            <w:tcW w:w="1680" w:type="dxa"/>
            <w:vMerge/>
            <w:tcBorders>
              <w:top w:val="single" w:sz="6" w:space="0" w:color="000000"/>
              <w:left w:val="single" w:sz="6" w:space="0" w:color="000000"/>
              <w:bottom w:val="single" w:sz="6" w:space="0" w:color="000000"/>
              <w:right w:val="single" w:sz="6" w:space="0" w:color="000000"/>
            </w:tcBorders>
            <w:vAlign w:val="center"/>
            <w:hideMark/>
          </w:tcPr>
          <w:p w14:paraId="5AC37C8E" w14:textId="77777777" w:rsidR="00771CB2" w:rsidRPr="00D15C6D" w:rsidRDefault="00771CB2" w:rsidP="00197CE2">
            <w:pPr>
              <w:rPr>
                <w:i/>
                <w:color w:val="000000" w:themeColor="text1"/>
                <w:sz w:val="24"/>
                <w:szCs w:val="24"/>
                <w:lang w:val="kk-KZ" w:eastAsia="en-US"/>
              </w:rPr>
            </w:pPr>
          </w:p>
        </w:tc>
        <w:tc>
          <w:tcPr>
            <w:tcW w:w="7033" w:type="dxa"/>
            <w:gridSpan w:val="3"/>
            <w:tcBorders>
              <w:top w:val="nil"/>
              <w:left w:val="single" w:sz="6" w:space="0" w:color="000000"/>
              <w:bottom w:val="nil"/>
              <w:right w:val="single" w:sz="6" w:space="0" w:color="000000"/>
            </w:tcBorders>
            <w:hideMark/>
          </w:tcPr>
          <w:p w14:paraId="188E28B5" w14:textId="77777777" w:rsidR="00771CB2" w:rsidRPr="00D15C6D" w:rsidRDefault="00771CB2" w:rsidP="00197CE2">
            <w:pPr>
              <w:pStyle w:val="TableParagraph"/>
              <w:ind w:left="3292"/>
              <w:rPr>
                <w:color w:val="000000" w:themeColor="text1"/>
                <w:sz w:val="24"/>
                <w:szCs w:val="24"/>
              </w:rPr>
            </w:pPr>
            <w:r w:rsidRPr="00D15C6D">
              <w:rPr>
                <w:noProof/>
                <w:color w:val="000000" w:themeColor="text1"/>
                <w:position w:val="-2"/>
                <w:sz w:val="24"/>
                <w:szCs w:val="24"/>
                <w:lang w:eastAsia="ru-RU"/>
              </w:rPr>
              <w:drawing>
                <wp:inline distT="0" distB="0" distL="0" distR="0" wp14:anchorId="4E006738" wp14:editId="0084A4D7">
                  <wp:extent cx="81280" cy="104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1280" cy="104140"/>
                          </a:xfrm>
                          <a:prstGeom prst="rect">
                            <a:avLst/>
                          </a:prstGeom>
                          <a:noFill/>
                          <a:ln>
                            <a:noFill/>
                          </a:ln>
                        </pic:spPr>
                      </pic:pic>
                    </a:graphicData>
                  </a:graphic>
                </wp:inline>
              </w:drawing>
            </w:r>
          </w:p>
        </w:tc>
        <w:tc>
          <w:tcPr>
            <w:tcW w:w="812"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20BC686B" w14:textId="77777777" w:rsidR="00771CB2" w:rsidRPr="000F25BB" w:rsidRDefault="00771CB2" w:rsidP="000F25BB">
            <w:pPr>
              <w:ind w:left="113" w:right="113"/>
              <w:rPr>
                <w:i/>
                <w:color w:val="000000" w:themeColor="text1"/>
                <w:sz w:val="24"/>
                <w:szCs w:val="24"/>
                <w:lang w:eastAsia="en-US"/>
              </w:rPr>
            </w:pPr>
          </w:p>
        </w:tc>
      </w:tr>
      <w:tr w:rsidR="00214AFD" w:rsidRPr="0066506E" w14:paraId="1928FEEF" w14:textId="77777777" w:rsidTr="00604862">
        <w:trPr>
          <w:trHeight w:val="1943"/>
          <w:jc w:val="center"/>
        </w:trPr>
        <w:tc>
          <w:tcPr>
            <w:tcW w:w="1680" w:type="dxa"/>
            <w:vMerge/>
            <w:tcBorders>
              <w:top w:val="single" w:sz="6" w:space="0" w:color="000000"/>
              <w:left w:val="single" w:sz="6" w:space="0" w:color="000000"/>
              <w:bottom w:val="single" w:sz="6" w:space="0" w:color="000000"/>
              <w:right w:val="single" w:sz="6" w:space="0" w:color="000000"/>
            </w:tcBorders>
            <w:vAlign w:val="center"/>
            <w:hideMark/>
          </w:tcPr>
          <w:p w14:paraId="218089F5" w14:textId="77777777" w:rsidR="00214AFD" w:rsidRPr="00D15C6D" w:rsidRDefault="00214AFD" w:rsidP="00197CE2">
            <w:pPr>
              <w:rPr>
                <w:i/>
                <w:color w:val="000000" w:themeColor="text1"/>
                <w:sz w:val="24"/>
                <w:szCs w:val="24"/>
                <w:lang w:val="kk-KZ" w:eastAsia="en-US"/>
              </w:rPr>
            </w:pPr>
          </w:p>
        </w:tc>
        <w:tc>
          <w:tcPr>
            <w:tcW w:w="355" w:type="dxa"/>
            <w:tcBorders>
              <w:top w:val="nil"/>
              <w:left w:val="single" w:sz="6" w:space="0" w:color="000000"/>
              <w:bottom w:val="single" w:sz="4" w:space="0" w:color="auto"/>
              <w:right w:val="single" w:sz="6" w:space="0" w:color="000000"/>
            </w:tcBorders>
          </w:tcPr>
          <w:p w14:paraId="5B393F83" w14:textId="77777777" w:rsidR="00214AFD" w:rsidRPr="00D15C6D" w:rsidRDefault="00214AFD" w:rsidP="00197CE2">
            <w:pPr>
              <w:pStyle w:val="TableParagraph"/>
              <w:rPr>
                <w:color w:val="000000" w:themeColor="text1"/>
                <w:sz w:val="24"/>
                <w:szCs w:val="24"/>
              </w:rPr>
            </w:pPr>
          </w:p>
        </w:tc>
        <w:tc>
          <w:tcPr>
            <w:tcW w:w="6344" w:type="dxa"/>
            <w:tcBorders>
              <w:top w:val="single" w:sz="6" w:space="0" w:color="000000"/>
              <w:left w:val="single" w:sz="6" w:space="0" w:color="000000"/>
              <w:bottom w:val="single" w:sz="4" w:space="0" w:color="auto"/>
              <w:right w:val="single" w:sz="6" w:space="0" w:color="000000"/>
            </w:tcBorders>
            <w:hideMark/>
          </w:tcPr>
          <w:p w14:paraId="3E4677AE" w14:textId="77777777" w:rsidR="00214AFD" w:rsidRPr="000F25BB" w:rsidRDefault="00214AFD" w:rsidP="00197CE2">
            <w:pPr>
              <w:pStyle w:val="TableParagraph"/>
              <w:ind w:left="157"/>
              <w:rPr>
                <w:i/>
                <w:color w:val="000000" w:themeColor="text1"/>
                <w:sz w:val="24"/>
                <w:szCs w:val="24"/>
              </w:rPr>
            </w:pPr>
            <w:r w:rsidRPr="000F25BB">
              <w:rPr>
                <w:i/>
                <w:color w:val="000000" w:themeColor="text1"/>
                <w:sz w:val="24"/>
                <w:szCs w:val="24"/>
                <w:lang w:val="kk-KZ"/>
              </w:rPr>
              <w:t>Міндеттер</w:t>
            </w:r>
            <w:r w:rsidRPr="000F25BB">
              <w:rPr>
                <w:i/>
                <w:color w:val="000000" w:themeColor="text1"/>
                <w:sz w:val="24"/>
                <w:szCs w:val="24"/>
              </w:rPr>
              <w:t>:</w:t>
            </w:r>
          </w:p>
          <w:p w14:paraId="306A280D" w14:textId="77777777" w:rsidR="00214AFD" w:rsidRPr="00D15C6D" w:rsidRDefault="00214AFD" w:rsidP="00197CE2">
            <w:pPr>
              <w:numPr>
                <w:ilvl w:val="0"/>
                <w:numId w:val="1"/>
              </w:numPr>
              <w:shd w:val="clear" w:color="auto" w:fill="FFFFFF"/>
              <w:ind w:left="0" w:firstLine="0"/>
              <w:jc w:val="both"/>
              <w:rPr>
                <w:color w:val="000000" w:themeColor="text1"/>
                <w:sz w:val="24"/>
                <w:szCs w:val="24"/>
                <w:lang w:val="kk-KZ" w:eastAsia="en-US"/>
              </w:rPr>
            </w:pPr>
            <w:r w:rsidRPr="00D15C6D">
              <w:rPr>
                <w:color w:val="000000" w:themeColor="text1"/>
                <w:lang w:val="kk-KZ" w:eastAsia="en-US"/>
              </w:rPr>
              <w:t>1.Болашақ педагог-психологтердің нарративке қабілеттілігін дамытудың ғылыми-теориялық бағыттарын анықтау.</w:t>
            </w:r>
          </w:p>
          <w:p w14:paraId="738F4C64" w14:textId="77777777" w:rsidR="00214AFD" w:rsidRPr="00D15C6D" w:rsidRDefault="00214AFD" w:rsidP="00197CE2">
            <w:pPr>
              <w:shd w:val="clear" w:color="auto" w:fill="FFFFFF"/>
              <w:jc w:val="both"/>
              <w:rPr>
                <w:color w:val="000000" w:themeColor="text1"/>
                <w:lang w:val="kk-KZ" w:eastAsia="en-US"/>
              </w:rPr>
            </w:pPr>
            <w:r w:rsidRPr="00D15C6D">
              <w:rPr>
                <w:color w:val="000000" w:themeColor="text1"/>
                <w:lang w:val="kk-KZ" w:eastAsia="en-US"/>
              </w:rPr>
              <w:t>2.Болашақ педагог-психологтердің нарративке қабілеттілігін дамытудың  педагогикалық шарттарын негіздеу.</w:t>
            </w:r>
          </w:p>
          <w:p w14:paraId="5B729814" w14:textId="2DD2B96C" w:rsidR="00214AFD" w:rsidRPr="00D15C6D" w:rsidRDefault="00214AFD" w:rsidP="00197CE2">
            <w:pPr>
              <w:shd w:val="clear" w:color="auto" w:fill="FFFFFF"/>
              <w:jc w:val="both"/>
              <w:rPr>
                <w:color w:val="000000" w:themeColor="text1"/>
                <w:lang w:val="kk-KZ" w:eastAsia="en-US"/>
              </w:rPr>
            </w:pPr>
            <w:r w:rsidRPr="00D15C6D">
              <w:rPr>
                <w:color w:val="000000" w:themeColor="text1"/>
                <w:lang w:val="kk-KZ" w:eastAsia="en-US"/>
              </w:rPr>
              <w:t xml:space="preserve">3.Болашақ педагог-псологтердің нарративке қабілеттілігінің ерекшеліктерін эксперимент арқылы анықтау </w:t>
            </w:r>
          </w:p>
        </w:tc>
        <w:tc>
          <w:tcPr>
            <w:tcW w:w="334" w:type="dxa"/>
            <w:tcBorders>
              <w:top w:val="nil"/>
              <w:left w:val="single" w:sz="6" w:space="0" w:color="000000"/>
              <w:bottom w:val="single" w:sz="4" w:space="0" w:color="auto"/>
              <w:right w:val="single" w:sz="6" w:space="0" w:color="000000"/>
            </w:tcBorders>
          </w:tcPr>
          <w:p w14:paraId="56412BEE" w14:textId="77777777" w:rsidR="00214AFD" w:rsidRPr="00D15C6D" w:rsidRDefault="00214AFD" w:rsidP="00197CE2">
            <w:pPr>
              <w:pStyle w:val="TableParagraph"/>
              <w:rPr>
                <w:color w:val="000000" w:themeColor="text1"/>
                <w:sz w:val="24"/>
                <w:szCs w:val="24"/>
                <w:lang w:val="kk-KZ"/>
              </w:rPr>
            </w:pPr>
          </w:p>
        </w:tc>
        <w:tc>
          <w:tcPr>
            <w:tcW w:w="812"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1D3F1C2F" w14:textId="77777777" w:rsidR="00214AFD" w:rsidRPr="000F25BB" w:rsidRDefault="00214AFD" w:rsidP="000F25BB">
            <w:pPr>
              <w:ind w:left="113" w:right="113"/>
              <w:rPr>
                <w:i/>
                <w:color w:val="000000" w:themeColor="text1"/>
                <w:sz w:val="24"/>
                <w:szCs w:val="24"/>
                <w:lang w:val="kk-KZ" w:eastAsia="en-US"/>
              </w:rPr>
            </w:pPr>
          </w:p>
        </w:tc>
      </w:tr>
      <w:tr w:rsidR="00771CB2" w:rsidRPr="00EA001D" w14:paraId="47979614" w14:textId="77777777" w:rsidTr="00604862">
        <w:trPr>
          <w:trHeight w:val="268"/>
          <w:jc w:val="center"/>
        </w:trPr>
        <w:tc>
          <w:tcPr>
            <w:tcW w:w="1680" w:type="dxa"/>
            <w:vMerge/>
            <w:tcBorders>
              <w:top w:val="single" w:sz="6" w:space="0" w:color="000000"/>
              <w:left w:val="single" w:sz="6" w:space="0" w:color="000000"/>
              <w:bottom w:val="single" w:sz="6" w:space="0" w:color="000000"/>
              <w:right w:val="single" w:sz="4" w:space="0" w:color="auto"/>
            </w:tcBorders>
            <w:vAlign w:val="center"/>
            <w:hideMark/>
          </w:tcPr>
          <w:p w14:paraId="26DA68CD" w14:textId="77777777" w:rsidR="00771CB2" w:rsidRPr="00D15C6D" w:rsidRDefault="00771CB2" w:rsidP="00197CE2">
            <w:pPr>
              <w:rPr>
                <w:i/>
                <w:color w:val="000000" w:themeColor="text1"/>
                <w:sz w:val="24"/>
                <w:szCs w:val="24"/>
                <w:lang w:val="kk-KZ" w:eastAsia="en-US"/>
              </w:rPr>
            </w:pPr>
          </w:p>
        </w:tc>
        <w:tc>
          <w:tcPr>
            <w:tcW w:w="7033" w:type="dxa"/>
            <w:gridSpan w:val="3"/>
            <w:tcBorders>
              <w:top w:val="single" w:sz="4" w:space="0" w:color="auto"/>
              <w:left w:val="single" w:sz="4" w:space="0" w:color="auto"/>
              <w:bottom w:val="nil"/>
              <w:right w:val="single" w:sz="4" w:space="0" w:color="auto"/>
            </w:tcBorders>
          </w:tcPr>
          <w:p w14:paraId="23F33BE5" w14:textId="1B481334" w:rsidR="00771CB2" w:rsidRPr="00D15C6D" w:rsidRDefault="00214AFD" w:rsidP="00197CE2">
            <w:pPr>
              <w:pStyle w:val="TableParagraph"/>
              <w:rPr>
                <w:color w:val="000000" w:themeColor="text1"/>
                <w:sz w:val="24"/>
                <w:szCs w:val="24"/>
                <w:lang w:val="kk-KZ"/>
              </w:rPr>
            </w:pPr>
            <w:r>
              <w:rPr>
                <w:color w:val="000000" w:themeColor="text1"/>
                <w:sz w:val="24"/>
                <w:szCs w:val="24"/>
                <w:lang w:val="kk-KZ"/>
              </w:rPr>
              <w:t xml:space="preserve">                                                       </w:t>
            </w:r>
            <w:r w:rsidRPr="00D15C6D">
              <w:rPr>
                <w:noProof/>
                <w:color w:val="000000" w:themeColor="text1"/>
                <w:position w:val="-3"/>
                <w:sz w:val="24"/>
                <w:szCs w:val="24"/>
                <w:lang w:eastAsia="ru-RU"/>
              </w:rPr>
              <w:drawing>
                <wp:inline distT="0" distB="0" distL="0" distR="0" wp14:anchorId="0C4C6743" wp14:editId="6A222990">
                  <wp:extent cx="81280" cy="1155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1280" cy="115570"/>
                          </a:xfrm>
                          <a:prstGeom prst="rect">
                            <a:avLst/>
                          </a:prstGeom>
                          <a:noFill/>
                          <a:ln>
                            <a:noFill/>
                          </a:ln>
                        </pic:spPr>
                      </pic:pic>
                    </a:graphicData>
                  </a:graphic>
                </wp:inline>
              </w:drawing>
            </w:r>
          </w:p>
        </w:tc>
        <w:tc>
          <w:tcPr>
            <w:tcW w:w="812" w:type="dxa"/>
            <w:vMerge/>
            <w:tcBorders>
              <w:top w:val="single" w:sz="6" w:space="0" w:color="000000"/>
              <w:left w:val="single" w:sz="4" w:space="0" w:color="auto"/>
              <w:bottom w:val="single" w:sz="6" w:space="0" w:color="000000"/>
              <w:right w:val="single" w:sz="6" w:space="0" w:color="000000"/>
            </w:tcBorders>
            <w:textDirection w:val="btLr"/>
            <w:vAlign w:val="center"/>
            <w:hideMark/>
          </w:tcPr>
          <w:p w14:paraId="454D753E" w14:textId="77777777" w:rsidR="00771CB2" w:rsidRPr="000F25BB" w:rsidRDefault="00771CB2" w:rsidP="000F25BB">
            <w:pPr>
              <w:ind w:left="113" w:right="113"/>
              <w:rPr>
                <w:i/>
                <w:color w:val="000000" w:themeColor="text1"/>
                <w:sz w:val="24"/>
                <w:szCs w:val="24"/>
                <w:lang w:val="kk-KZ" w:eastAsia="en-US"/>
              </w:rPr>
            </w:pPr>
          </w:p>
        </w:tc>
      </w:tr>
      <w:tr w:rsidR="00214AFD" w:rsidRPr="0066506E" w14:paraId="77499626" w14:textId="77777777" w:rsidTr="00604862">
        <w:trPr>
          <w:trHeight w:val="397"/>
          <w:jc w:val="center"/>
        </w:trPr>
        <w:tc>
          <w:tcPr>
            <w:tcW w:w="1680" w:type="dxa"/>
            <w:vMerge/>
            <w:tcBorders>
              <w:top w:val="single" w:sz="6" w:space="0" w:color="000000"/>
              <w:left w:val="single" w:sz="6" w:space="0" w:color="000000"/>
              <w:bottom w:val="single" w:sz="6" w:space="0" w:color="000000"/>
              <w:right w:val="single" w:sz="4" w:space="0" w:color="auto"/>
            </w:tcBorders>
            <w:vAlign w:val="center"/>
            <w:hideMark/>
          </w:tcPr>
          <w:p w14:paraId="19E9D6F0" w14:textId="77777777" w:rsidR="00214AFD" w:rsidRPr="00D15C6D" w:rsidRDefault="00214AFD" w:rsidP="00197CE2">
            <w:pPr>
              <w:rPr>
                <w:i/>
                <w:color w:val="000000" w:themeColor="text1"/>
                <w:sz w:val="24"/>
                <w:szCs w:val="24"/>
                <w:lang w:val="kk-KZ" w:eastAsia="en-US"/>
              </w:rPr>
            </w:pPr>
          </w:p>
        </w:tc>
        <w:tc>
          <w:tcPr>
            <w:tcW w:w="355" w:type="dxa"/>
            <w:tcBorders>
              <w:top w:val="nil"/>
              <w:left w:val="single" w:sz="6" w:space="0" w:color="000000"/>
              <w:bottom w:val="nil"/>
              <w:right w:val="single" w:sz="6" w:space="0" w:color="000000"/>
            </w:tcBorders>
          </w:tcPr>
          <w:p w14:paraId="3AE77ADF" w14:textId="77777777" w:rsidR="00214AFD" w:rsidRPr="00D15C6D" w:rsidRDefault="00214AFD" w:rsidP="00197CE2">
            <w:pPr>
              <w:pStyle w:val="TableParagraph"/>
              <w:rPr>
                <w:color w:val="000000" w:themeColor="text1"/>
                <w:sz w:val="24"/>
                <w:szCs w:val="24"/>
              </w:rPr>
            </w:pPr>
          </w:p>
        </w:tc>
        <w:tc>
          <w:tcPr>
            <w:tcW w:w="6344" w:type="dxa"/>
            <w:vMerge w:val="restart"/>
            <w:tcBorders>
              <w:top w:val="single" w:sz="4" w:space="0" w:color="auto"/>
              <w:left w:val="single" w:sz="4" w:space="0" w:color="auto"/>
              <w:bottom w:val="single" w:sz="6" w:space="0" w:color="000000"/>
              <w:right w:val="single" w:sz="6" w:space="0" w:color="000000"/>
            </w:tcBorders>
            <w:vAlign w:val="center"/>
            <w:hideMark/>
          </w:tcPr>
          <w:p w14:paraId="5D619401" w14:textId="18EFD6AC" w:rsidR="00214AFD" w:rsidRPr="004C29E2" w:rsidRDefault="00214AFD" w:rsidP="00197CE2">
            <w:pPr>
              <w:pStyle w:val="TableParagraph"/>
              <w:ind w:left="140"/>
              <w:jc w:val="both"/>
              <w:rPr>
                <w:b/>
                <w:color w:val="000000" w:themeColor="text1"/>
                <w:sz w:val="24"/>
                <w:szCs w:val="24"/>
                <w:lang w:val="kk-KZ"/>
              </w:rPr>
            </w:pPr>
            <w:r w:rsidRPr="000F25BB">
              <w:rPr>
                <w:i/>
                <w:color w:val="000000" w:themeColor="text1"/>
                <w:sz w:val="24"/>
                <w:szCs w:val="24"/>
                <w:lang w:val="kk-KZ"/>
              </w:rPr>
              <w:t>Қағидалар</w:t>
            </w:r>
            <w:r w:rsidRPr="000F25BB">
              <w:rPr>
                <w:i/>
                <w:color w:val="000000" w:themeColor="text1"/>
                <w:sz w:val="24"/>
                <w:szCs w:val="24"/>
              </w:rPr>
              <w:t>:</w:t>
            </w:r>
            <w:r w:rsidRPr="00D15C6D">
              <w:rPr>
                <w:b/>
                <w:color w:val="000000" w:themeColor="text1"/>
                <w:sz w:val="24"/>
                <w:szCs w:val="24"/>
                <w:lang w:val="kk-KZ"/>
              </w:rPr>
              <w:t xml:space="preserve"> </w:t>
            </w:r>
            <w:r w:rsidRPr="00D15C6D">
              <w:rPr>
                <w:iCs/>
                <w:color w:val="000000" w:themeColor="text1"/>
                <w:sz w:val="24"/>
                <w:szCs w:val="24"/>
                <w:lang w:val="kk-KZ"/>
              </w:rPr>
              <w:t xml:space="preserve">Әлеуметтік </w:t>
            </w:r>
            <w:r w:rsidRPr="00103E85">
              <w:rPr>
                <w:iCs/>
                <w:color w:val="000000" w:themeColor="text1"/>
                <w:sz w:val="24"/>
                <w:szCs w:val="24"/>
                <w:lang w:val="kk-KZ"/>
              </w:rPr>
              <w:t>конструкционизм</w:t>
            </w:r>
            <w:r w:rsidRPr="00D15C6D">
              <w:rPr>
                <w:iCs/>
                <w:color w:val="000000" w:themeColor="text1"/>
                <w:sz w:val="24"/>
                <w:szCs w:val="24"/>
                <w:lang w:val="kk-KZ"/>
              </w:rPr>
              <w:t xml:space="preserve"> қағидасы</w:t>
            </w:r>
            <w:r>
              <w:rPr>
                <w:color w:val="000000" w:themeColor="text1"/>
                <w:sz w:val="24"/>
                <w:szCs w:val="24"/>
                <w:lang w:val="kk-KZ"/>
              </w:rPr>
              <w:t xml:space="preserve">, </w:t>
            </w:r>
            <w:r w:rsidRPr="004C29E2">
              <w:rPr>
                <w:color w:val="000000" w:themeColor="text1"/>
                <w:sz w:val="24"/>
                <w:szCs w:val="24"/>
                <w:lang w:val="kk-KZ"/>
              </w:rPr>
              <w:t>субьектілік қағида</w:t>
            </w:r>
            <w:r w:rsidR="004C29E2">
              <w:rPr>
                <w:color w:val="000000" w:themeColor="text1"/>
                <w:sz w:val="24"/>
                <w:szCs w:val="24"/>
                <w:lang w:val="kk-KZ"/>
              </w:rPr>
              <w:t>сы</w:t>
            </w:r>
            <w:r w:rsidR="00630E1E" w:rsidRPr="004C29E2">
              <w:rPr>
                <w:color w:val="000000" w:themeColor="text1"/>
                <w:sz w:val="24"/>
                <w:szCs w:val="24"/>
                <w:lang w:val="kk-KZ"/>
              </w:rPr>
              <w:t xml:space="preserve">, </w:t>
            </w:r>
            <w:r w:rsidRPr="004C29E2">
              <w:rPr>
                <w:color w:val="000000" w:themeColor="text1"/>
                <w:sz w:val="24"/>
                <w:szCs w:val="24"/>
                <w:lang w:val="kk-KZ"/>
              </w:rPr>
              <w:t>жүйелілік қағида</w:t>
            </w:r>
            <w:r w:rsidR="004C29E2">
              <w:rPr>
                <w:color w:val="000000" w:themeColor="text1"/>
                <w:sz w:val="24"/>
                <w:szCs w:val="24"/>
                <w:lang w:val="kk-KZ"/>
              </w:rPr>
              <w:t>сы</w:t>
            </w:r>
            <w:r w:rsidR="004C29E2" w:rsidRPr="004C29E2">
              <w:rPr>
                <w:color w:val="000000" w:themeColor="text1"/>
                <w:sz w:val="24"/>
                <w:szCs w:val="24"/>
                <w:lang w:val="kk-KZ"/>
              </w:rPr>
              <w:t>, д</w:t>
            </w:r>
            <w:r w:rsidRPr="004C29E2">
              <w:rPr>
                <w:color w:val="000000" w:themeColor="text1"/>
                <w:sz w:val="24"/>
                <w:szCs w:val="24"/>
                <w:lang w:val="kk-KZ"/>
              </w:rPr>
              <w:t>аму қағидасы</w:t>
            </w:r>
            <w:r w:rsidR="004C29E2" w:rsidRPr="004C29E2">
              <w:rPr>
                <w:color w:val="000000" w:themeColor="text1"/>
                <w:sz w:val="24"/>
                <w:szCs w:val="24"/>
                <w:lang w:val="kk-KZ"/>
              </w:rPr>
              <w:t>, д</w:t>
            </w:r>
            <w:r w:rsidRPr="004C29E2">
              <w:rPr>
                <w:color w:val="000000" w:themeColor="text1"/>
                <w:sz w:val="24"/>
                <w:szCs w:val="24"/>
                <w:lang w:val="kk-KZ"/>
              </w:rPr>
              <w:t>етерминанттық қағида</w:t>
            </w:r>
            <w:r w:rsidR="004C29E2">
              <w:rPr>
                <w:color w:val="000000" w:themeColor="text1"/>
                <w:sz w:val="24"/>
                <w:szCs w:val="24"/>
                <w:lang w:val="kk-KZ"/>
              </w:rPr>
              <w:t>сы</w:t>
            </w:r>
            <w:r>
              <w:rPr>
                <w:b/>
                <w:color w:val="000000" w:themeColor="text1"/>
                <w:sz w:val="24"/>
                <w:szCs w:val="24"/>
                <w:lang w:val="kk-KZ"/>
              </w:rPr>
              <w:t xml:space="preserve"> </w:t>
            </w:r>
          </w:p>
        </w:tc>
        <w:tc>
          <w:tcPr>
            <w:tcW w:w="334" w:type="dxa"/>
            <w:vMerge w:val="restart"/>
            <w:tcBorders>
              <w:top w:val="nil"/>
              <w:left w:val="single" w:sz="6" w:space="0" w:color="000000"/>
              <w:right w:val="single" w:sz="6" w:space="0" w:color="000000"/>
            </w:tcBorders>
          </w:tcPr>
          <w:p w14:paraId="0377BFC9" w14:textId="77777777" w:rsidR="00214AFD" w:rsidRPr="00CD66B2" w:rsidRDefault="00214AFD" w:rsidP="00197CE2">
            <w:pPr>
              <w:pStyle w:val="TableParagraph"/>
              <w:rPr>
                <w:color w:val="000000" w:themeColor="text1"/>
                <w:sz w:val="24"/>
                <w:szCs w:val="24"/>
                <w:lang w:val="kk-KZ"/>
              </w:rPr>
            </w:pPr>
          </w:p>
        </w:tc>
        <w:tc>
          <w:tcPr>
            <w:tcW w:w="812"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24053832" w14:textId="77777777" w:rsidR="00214AFD" w:rsidRPr="000F25BB" w:rsidRDefault="00214AFD" w:rsidP="000F25BB">
            <w:pPr>
              <w:ind w:left="113" w:right="113"/>
              <w:rPr>
                <w:i/>
                <w:color w:val="000000" w:themeColor="text1"/>
                <w:sz w:val="24"/>
                <w:szCs w:val="24"/>
                <w:lang w:val="kk-KZ" w:eastAsia="en-US"/>
              </w:rPr>
            </w:pPr>
          </w:p>
        </w:tc>
      </w:tr>
      <w:tr w:rsidR="00214AFD" w:rsidRPr="0066506E" w14:paraId="1534EA6D" w14:textId="77777777" w:rsidTr="00604862">
        <w:trPr>
          <w:trHeight w:val="178"/>
          <w:jc w:val="center"/>
        </w:trPr>
        <w:tc>
          <w:tcPr>
            <w:tcW w:w="1680" w:type="dxa"/>
            <w:vMerge/>
            <w:tcBorders>
              <w:top w:val="single" w:sz="6" w:space="0" w:color="000000"/>
              <w:left w:val="single" w:sz="6" w:space="0" w:color="000000"/>
              <w:bottom w:val="single" w:sz="6" w:space="0" w:color="000000"/>
              <w:right w:val="single" w:sz="6" w:space="0" w:color="000000"/>
            </w:tcBorders>
            <w:vAlign w:val="center"/>
            <w:hideMark/>
          </w:tcPr>
          <w:p w14:paraId="5D1234A7" w14:textId="77777777" w:rsidR="00214AFD" w:rsidRPr="00D15C6D" w:rsidRDefault="00214AFD" w:rsidP="00197CE2">
            <w:pPr>
              <w:rPr>
                <w:i/>
                <w:color w:val="000000" w:themeColor="text1"/>
                <w:sz w:val="24"/>
                <w:szCs w:val="24"/>
                <w:lang w:val="kk-KZ" w:eastAsia="en-US"/>
              </w:rPr>
            </w:pPr>
          </w:p>
        </w:tc>
        <w:tc>
          <w:tcPr>
            <w:tcW w:w="355" w:type="dxa"/>
            <w:tcBorders>
              <w:top w:val="nil"/>
              <w:left w:val="single" w:sz="6" w:space="0" w:color="000000"/>
              <w:bottom w:val="nil"/>
              <w:right w:val="single" w:sz="6" w:space="0" w:color="000000"/>
            </w:tcBorders>
          </w:tcPr>
          <w:p w14:paraId="1E7AC675" w14:textId="77777777" w:rsidR="00214AFD" w:rsidRPr="00CD66B2" w:rsidRDefault="00214AFD" w:rsidP="00197CE2">
            <w:pPr>
              <w:pStyle w:val="TableParagraph"/>
              <w:rPr>
                <w:color w:val="000000" w:themeColor="text1"/>
                <w:sz w:val="24"/>
                <w:szCs w:val="24"/>
                <w:lang w:val="kk-KZ"/>
              </w:rPr>
            </w:pPr>
          </w:p>
        </w:tc>
        <w:tc>
          <w:tcPr>
            <w:tcW w:w="6344" w:type="dxa"/>
            <w:vMerge/>
            <w:tcBorders>
              <w:top w:val="single" w:sz="6" w:space="0" w:color="000000"/>
              <w:left w:val="single" w:sz="6" w:space="0" w:color="000000"/>
              <w:bottom w:val="single" w:sz="6" w:space="0" w:color="000000"/>
              <w:right w:val="single" w:sz="6" w:space="0" w:color="000000"/>
            </w:tcBorders>
            <w:vAlign w:val="center"/>
            <w:hideMark/>
          </w:tcPr>
          <w:p w14:paraId="671C3D89" w14:textId="77777777" w:rsidR="00214AFD" w:rsidRPr="00CD66B2" w:rsidRDefault="00214AFD" w:rsidP="00197CE2">
            <w:pPr>
              <w:rPr>
                <w:color w:val="000000" w:themeColor="text1"/>
                <w:sz w:val="24"/>
                <w:szCs w:val="24"/>
                <w:lang w:val="kk-KZ" w:eastAsia="en-US"/>
              </w:rPr>
            </w:pPr>
          </w:p>
        </w:tc>
        <w:tc>
          <w:tcPr>
            <w:tcW w:w="334" w:type="dxa"/>
            <w:vMerge/>
            <w:tcBorders>
              <w:left w:val="single" w:sz="6" w:space="0" w:color="000000"/>
              <w:bottom w:val="nil"/>
              <w:right w:val="single" w:sz="6" w:space="0" w:color="000000"/>
            </w:tcBorders>
          </w:tcPr>
          <w:p w14:paraId="4171921A" w14:textId="77777777" w:rsidR="00214AFD" w:rsidRPr="00CD66B2" w:rsidRDefault="00214AFD" w:rsidP="00197CE2">
            <w:pPr>
              <w:pStyle w:val="TableParagraph"/>
              <w:rPr>
                <w:color w:val="000000" w:themeColor="text1"/>
                <w:sz w:val="24"/>
                <w:szCs w:val="24"/>
                <w:lang w:val="kk-KZ"/>
              </w:rPr>
            </w:pPr>
          </w:p>
        </w:tc>
        <w:tc>
          <w:tcPr>
            <w:tcW w:w="812"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3CFEC769" w14:textId="77777777" w:rsidR="00214AFD" w:rsidRPr="000F25BB" w:rsidRDefault="00214AFD" w:rsidP="000F25BB">
            <w:pPr>
              <w:ind w:left="113" w:right="113"/>
              <w:rPr>
                <w:i/>
                <w:color w:val="000000" w:themeColor="text1"/>
                <w:sz w:val="24"/>
                <w:szCs w:val="24"/>
                <w:lang w:val="kk-KZ" w:eastAsia="en-US"/>
              </w:rPr>
            </w:pPr>
          </w:p>
        </w:tc>
      </w:tr>
    </w:tbl>
    <w:p w14:paraId="5E263C96" w14:textId="77777777" w:rsidR="00771CB2" w:rsidRPr="00D15C6D" w:rsidRDefault="00771CB2" w:rsidP="00197CE2">
      <w:pPr>
        <w:ind w:firstLine="709"/>
        <w:jc w:val="both"/>
        <w:rPr>
          <w:bCs/>
          <w:color w:val="000000" w:themeColor="text1"/>
          <w:lang w:val="kk-KZ"/>
        </w:rPr>
      </w:pPr>
    </w:p>
    <w:tbl>
      <w:tblPr>
        <w:tblStyle w:val="TableNormal"/>
        <w:tblW w:w="956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6"/>
        <w:gridCol w:w="323"/>
        <w:gridCol w:w="1956"/>
        <w:gridCol w:w="2453"/>
        <w:gridCol w:w="1921"/>
        <w:gridCol w:w="339"/>
        <w:gridCol w:w="843"/>
      </w:tblGrid>
      <w:tr w:rsidR="00771CB2" w:rsidRPr="00D15C6D" w14:paraId="2710ED17" w14:textId="77777777" w:rsidTr="00604862">
        <w:trPr>
          <w:trHeight w:val="1348"/>
          <w:jc w:val="center"/>
        </w:trPr>
        <w:tc>
          <w:tcPr>
            <w:tcW w:w="1726" w:type="dxa"/>
            <w:vMerge w:val="restart"/>
            <w:tcBorders>
              <w:top w:val="single" w:sz="6" w:space="0" w:color="000000"/>
              <w:left w:val="single" w:sz="6" w:space="0" w:color="000000"/>
              <w:bottom w:val="single" w:sz="6" w:space="0" w:color="000000"/>
              <w:right w:val="single" w:sz="6" w:space="0" w:color="000000"/>
            </w:tcBorders>
            <w:hideMark/>
          </w:tcPr>
          <w:p w14:paraId="7BEF342F" w14:textId="77777777" w:rsidR="00771CB2" w:rsidRPr="000F25BB" w:rsidRDefault="00771CB2" w:rsidP="00197CE2">
            <w:pPr>
              <w:pStyle w:val="TableParagraph"/>
              <w:ind w:left="153"/>
              <w:jc w:val="center"/>
              <w:rPr>
                <w:color w:val="000000" w:themeColor="text1"/>
                <w:sz w:val="24"/>
                <w:szCs w:val="24"/>
                <w:lang w:val="kk-KZ"/>
              </w:rPr>
            </w:pPr>
            <w:r w:rsidRPr="000F25BB">
              <w:rPr>
                <w:color w:val="000000" w:themeColor="text1"/>
                <w:sz w:val="24"/>
                <w:szCs w:val="24"/>
                <w:lang w:val="kk-KZ"/>
              </w:rPr>
              <w:t>2-кезең</w:t>
            </w:r>
          </w:p>
          <w:p w14:paraId="22B1EC48" w14:textId="10004291" w:rsidR="00771CB2" w:rsidRPr="00273161" w:rsidRDefault="00771CB2" w:rsidP="00197CE2">
            <w:pPr>
              <w:pStyle w:val="TableParagraph"/>
              <w:ind w:left="5"/>
              <w:jc w:val="center"/>
              <w:rPr>
                <w:i/>
                <w:color w:val="000000" w:themeColor="text1"/>
                <w:lang w:val="kk-KZ"/>
              </w:rPr>
            </w:pPr>
            <w:r w:rsidRPr="00273161">
              <w:rPr>
                <w:i/>
                <w:color w:val="000000" w:themeColor="text1"/>
                <w:lang w:val="kk-KZ"/>
              </w:rPr>
              <w:t>Болашақ педагог-психологтердің нарративке қабілеттілігін дамытудағы маз</w:t>
            </w:r>
            <w:r w:rsidR="00273161">
              <w:rPr>
                <w:i/>
                <w:color w:val="000000" w:themeColor="text1"/>
                <w:lang w:val="kk-KZ"/>
              </w:rPr>
              <w:t>м</w:t>
            </w:r>
            <w:r w:rsidRPr="00273161">
              <w:rPr>
                <w:i/>
                <w:color w:val="000000" w:themeColor="text1"/>
                <w:lang w:val="kk-KZ"/>
              </w:rPr>
              <w:t>ұндық жағы</w:t>
            </w:r>
          </w:p>
        </w:tc>
        <w:tc>
          <w:tcPr>
            <w:tcW w:w="323" w:type="dxa"/>
            <w:vMerge w:val="restart"/>
            <w:tcBorders>
              <w:top w:val="nil"/>
              <w:left w:val="single" w:sz="6" w:space="0" w:color="000000"/>
              <w:bottom w:val="single" w:sz="8" w:space="0" w:color="000000"/>
              <w:right w:val="single" w:sz="6" w:space="0" w:color="000000"/>
            </w:tcBorders>
          </w:tcPr>
          <w:p w14:paraId="1EC24DB7" w14:textId="77777777" w:rsidR="00771CB2" w:rsidRPr="00D15C6D" w:rsidRDefault="00771CB2" w:rsidP="00197CE2">
            <w:pPr>
              <w:pStyle w:val="TableParagraph"/>
              <w:rPr>
                <w:color w:val="000000" w:themeColor="text1"/>
                <w:sz w:val="24"/>
                <w:szCs w:val="24"/>
                <w:lang w:val="kk-KZ"/>
              </w:rPr>
            </w:pPr>
          </w:p>
        </w:tc>
        <w:tc>
          <w:tcPr>
            <w:tcW w:w="1956" w:type="dxa"/>
            <w:vMerge w:val="restart"/>
            <w:tcBorders>
              <w:top w:val="single" w:sz="6" w:space="0" w:color="000000"/>
              <w:left w:val="single" w:sz="6" w:space="0" w:color="000000"/>
              <w:bottom w:val="single" w:sz="6" w:space="0" w:color="000000"/>
              <w:right w:val="single" w:sz="6" w:space="0" w:color="000000"/>
            </w:tcBorders>
            <w:hideMark/>
          </w:tcPr>
          <w:p w14:paraId="2BC67F82" w14:textId="77777777" w:rsidR="00273161" w:rsidRDefault="00273161" w:rsidP="00197CE2">
            <w:pPr>
              <w:pStyle w:val="TableParagraph"/>
              <w:ind w:left="151"/>
              <w:jc w:val="center"/>
              <w:rPr>
                <w:i/>
                <w:iCs/>
                <w:color w:val="000000" w:themeColor="text1"/>
                <w:sz w:val="24"/>
                <w:szCs w:val="24"/>
                <w:lang w:val="kk-KZ"/>
              </w:rPr>
            </w:pPr>
          </w:p>
          <w:p w14:paraId="09DE7A2A" w14:textId="18666893" w:rsidR="00273161" w:rsidRDefault="00771CB2" w:rsidP="00197CE2">
            <w:pPr>
              <w:pStyle w:val="TableParagraph"/>
              <w:ind w:left="151"/>
              <w:jc w:val="center"/>
              <w:rPr>
                <w:color w:val="000000" w:themeColor="text1"/>
                <w:sz w:val="24"/>
                <w:szCs w:val="24"/>
                <w:lang w:val="kk-KZ"/>
              </w:rPr>
            </w:pPr>
            <w:r w:rsidRPr="00273161">
              <w:rPr>
                <w:i/>
                <w:iCs/>
                <w:color w:val="000000" w:themeColor="text1"/>
                <w:sz w:val="24"/>
                <w:szCs w:val="24"/>
                <w:lang w:val="kk-KZ"/>
              </w:rPr>
              <w:t>Теориялық , әдіснамалық және арнайы дайындық</w:t>
            </w:r>
          </w:p>
          <w:p w14:paraId="460AAA6C" w14:textId="77777777" w:rsidR="00273161" w:rsidRDefault="00273161" w:rsidP="00197CE2">
            <w:pPr>
              <w:pStyle w:val="TableParagraph"/>
              <w:ind w:left="151"/>
              <w:jc w:val="center"/>
              <w:rPr>
                <w:color w:val="000000" w:themeColor="text1"/>
                <w:sz w:val="24"/>
                <w:szCs w:val="24"/>
                <w:lang w:val="kk-KZ"/>
              </w:rPr>
            </w:pPr>
          </w:p>
          <w:p w14:paraId="24C443B6" w14:textId="77777777" w:rsidR="00273161" w:rsidRDefault="00273161" w:rsidP="00197CE2">
            <w:pPr>
              <w:pStyle w:val="TableParagraph"/>
              <w:rPr>
                <w:color w:val="000000" w:themeColor="text1"/>
                <w:sz w:val="24"/>
                <w:szCs w:val="24"/>
                <w:lang w:val="kk-KZ"/>
              </w:rPr>
            </w:pPr>
          </w:p>
          <w:p w14:paraId="1F2C2ADE" w14:textId="7329C700" w:rsidR="00771CB2" w:rsidRPr="00D15C6D" w:rsidRDefault="00771CB2" w:rsidP="00197CE2">
            <w:pPr>
              <w:pStyle w:val="TableParagraph"/>
              <w:ind w:left="151"/>
              <w:rPr>
                <w:color w:val="000000" w:themeColor="text1"/>
                <w:sz w:val="24"/>
                <w:szCs w:val="24"/>
                <w:lang w:val="kk-KZ"/>
              </w:rPr>
            </w:pPr>
            <w:r w:rsidRPr="00D15C6D">
              <w:rPr>
                <w:color w:val="000000" w:themeColor="text1"/>
                <w:sz w:val="24"/>
                <w:szCs w:val="24"/>
                <w:lang w:val="kk-KZ"/>
              </w:rPr>
              <w:t>(арнайы пәндер арқылы</w:t>
            </w:r>
            <w:r w:rsidR="00B006C8">
              <w:rPr>
                <w:color w:val="000000" w:themeColor="text1"/>
                <w:sz w:val="24"/>
                <w:szCs w:val="24"/>
                <w:lang w:val="kk-KZ"/>
              </w:rPr>
              <w:t xml:space="preserve"> рефлексиялық тапсырмалар орындау</w:t>
            </w:r>
            <w:r w:rsidRPr="00D15C6D">
              <w:rPr>
                <w:color w:val="000000" w:themeColor="text1"/>
                <w:sz w:val="24"/>
                <w:szCs w:val="24"/>
                <w:lang w:val="kk-KZ"/>
              </w:rPr>
              <w:t>).</w:t>
            </w:r>
          </w:p>
        </w:tc>
        <w:tc>
          <w:tcPr>
            <w:tcW w:w="2453" w:type="dxa"/>
            <w:vMerge w:val="restart"/>
            <w:tcBorders>
              <w:top w:val="single" w:sz="6" w:space="0" w:color="000000"/>
              <w:left w:val="single" w:sz="6" w:space="0" w:color="000000"/>
              <w:bottom w:val="single" w:sz="6" w:space="0" w:color="000000"/>
              <w:right w:val="single" w:sz="6" w:space="0" w:color="000000"/>
            </w:tcBorders>
            <w:hideMark/>
          </w:tcPr>
          <w:p w14:paraId="7C7541C3" w14:textId="77777777" w:rsidR="00771CB2" w:rsidRPr="00273161" w:rsidRDefault="00771CB2" w:rsidP="00197CE2">
            <w:pPr>
              <w:pStyle w:val="TableParagraph"/>
              <w:ind w:left="152"/>
              <w:jc w:val="center"/>
              <w:rPr>
                <w:i/>
                <w:color w:val="000000" w:themeColor="text1"/>
                <w:sz w:val="24"/>
                <w:szCs w:val="24"/>
                <w:lang w:val="kk-KZ"/>
              </w:rPr>
            </w:pPr>
            <w:r w:rsidRPr="00273161">
              <w:rPr>
                <w:i/>
                <w:color w:val="000000" w:themeColor="text1"/>
                <w:sz w:val="24"/>
                <w:szCs w:val="24"/>
                <w:lang w:val="kk-KZ"/>
              </w:rPr>
              <w:t>Болашақ педагог-психологтердің нарративке қабілеттілігін дамытудағы</w:t>
            </w:r>
          </w:p>
          <w:p w14:paraId="5604EADB" w14:textId="77777777" w:rsidR="00273161" w:rsidRDefault="00771CB2" w:rsidP="00197CE2">
            <w:pPr>
              <w:jc w:val="center"/>
              <w:rPr>
                <w:i/>
                <w:color w:val="000000" w:themeColor="text1"/>
                <w:sz w:val="24"/>
                <w:szCs w:val="24"/>
                <w:lang w:val="kk-KZ"/>
              </w:rPr>
            </w:pPr>
            <w:r w:rsidRPr="00273161">
              <w:rPr>
                <w:i/>
                <w:color w:val="000000" w:themeColor="text1"/>
                <w:sz w:val="24"/>
                <w:szCs w:val="24"/>
                <w:lang w:val="kk-KZ"/>
              </w:rPr>
              <w:t>тренингтік бағдарлама</w:t>
            </w:r>
          </w:p>
          <w:p w14:paraId="3D099167" w14:textId="596A1718" w:rsidR="00273161" w:rsidRPr="00273161" w:rsidRDefault="00273161" w:rsidP="00197CE2">
            <w:pPr>
              <w:rPr>
                <w:bCs/>
                <w:iCs/>
                <w:color w:val="000000" w:themeColor="text1"/>
                <w:sz w:val="24"/>
                <w:szCs w:val="24"/>
                <w:lang w:val="kk-KZ" w:eastAsia="en-US"/>
              </w:rPr>
            </w:pPr>
            <w:r w:rsidRPr="00273161">
              <w:rPr>
                <w:iCs/>
                <w:color w:val="000000" w:themeColor="text1"/>
                <w:sz w:val="24"/>
                <w:szCs w:val="24"/>
                <w:lang w:val="kk-KZ"/>
              </w:rPr>
              <w:t>(</w:t>
            </w:r>
            <w:r w:rsidRPr="00273161">
              <w:rPr>
                <w:bCs/>
                <w:iCs/>
                <w:color w:val="000000" w:themeColor="text1"/>
                <w:sz w:val="24"/>
                <w:szCs w:val="24"/>
                <w:lang w:val="kk-KZ" w:eastAsia="en-US"/>
              </w:rPr>
              <w:t>мотивациялық – құндылық,</w:t>
            </w:r>
          </w:p>
          <w:p w14:paraId="331BFF40" w14:textId="77777777" w:rsidR="00273161" w:rsidRPr="00273161" w:rsidRDefault="00273161" w:rsidP="00197CE2">
            <w:pPr>
              <w:rPr>
                <w:bCs/>
                <w:iCs/>
                <w:color w:val="000000" w:themeColor="text1"/>
                <w:sz w:val="24"/>
                <w:szCs w:val="24"/>
                <w:lang w:val="kk-KZ" w:eastAsia="en-US"/>
              </w:rPr>
            </w:pPr>
            <w:r w:rsidRPr="00273161">
              <w:rPr>
                <w:bCs/>
                <w:iCs/>
                <w:color w:val="000000" w:themeColor="text1"/>
                <w:sz w:val="24"/>
                <w:szCs w:val="24"/>
                <w:lang w:val="kk-KZ" w:eastAsia="en-US"/>
              </w:rPr>
              <w:t>когнитивтік,</w:t>
            </w:r>
          </w:p>
          <w:p w14:paraId="3968E21B" w14:textId="7667D3DB" w:rsidR="00771CB2" w:rsidRPr="00273161" w:rsidRDefault="00273161" w:rsidP="00197CE2">
            <w:pPr>
              <w:rPr>
                <w:bCs/>
                <w:i/>
                <w:color w:val="000000" w:themeColor="text1"/>
                <w:sz w:val="24"/>
                <w:szCs w:val="24"/>
                <w:lang w:val="kk-KZ" w:eastAsia="en-US"/>
              </w:rPr>
            </w:pPr>
            <w:r w:rsidRPr="00273161">
              <w:rPr>
                <w:bCs/>
                <w:iCs/>
                <w:color w:val="000000" w:themeColor="text1"/>
                <w:sz w:val="24"/>
                <w:szCs w:val="24"/>
                <w:lang w:val="kk-KZ" w:eastAsia="en-US"/>
              </w:rPr>
              <w:t>кәсіби-тұлғалық, рефлексивті- әрекеттік</w:t>
            </w:r>
            <w:r w:rsidRPr="00273161">
              <w:rPr>
                <w:iCs/>
                <w:color w:val="000000" w:themeColor="text1"/>
                <w:sz w:val="24"/>
                <w:szCs w:val="24"/>
                <w:highlight w:val="yellow"/>
                <w:lang w:val="kk-KZ"/>
              </w:rPr>
              <w:t xml:space="preserve"> </w:t>
            </w:r>
            <w:r w:rsidR="00B006C8" w:rsidRPr="00273161">
              <w:rPr>
                <w:iCs/>
                <w:color w:val="000000" w:themeColor="text1"/>
                <w:sz w:val="24"/>
                <w:szCs w:val="24"/>
                <w:lang w:val="kk-KZ"/>
              </w:rPr>
              <w:t>компонент</w:t>
            </w:r>
            <w:r w:rsidRPr="00273161">
              <w:rPr>
                <w:iCs/>
                <w:color w:val="000000" w:themeColor="text1"/>
                <w:sz w:val="24"/>
                <w:szCs w:val="24"/>
                <w:lang w:val="kk-KZ"/>
              </w:rPr>
              <w:t>тер</w:t>
            </w:r>
            <w:r w:rsidR="00B006C8" w:rsidRPr="00273161">
              <w:rPr>
                <w:iCs/>
                <w:color w:val="000000" w:themeColor="text1"/>
                <w:sz w:val="24"/>
                <w:szCs w:val="24"/>
                <w:lang w:val="kk-KZ"/>
              </w:rPr>
              <w:t xml:space="preserve"> негізінде тренинг мазмұны жаса</w:t>
            </w:r>
            <w:r>
              <w:rPr>
                <w:iCs/>
                <w:color w:val="000000" w:themeColor="text1"/>
                <w:sz w:val="24"/>
                <w:szCs w:val="24"/>
                <w:lang w:val="kk-KZ"/>
              </w:rPr>
              <w:t>у</w:t>
            </w:r>
            <w:r w:rsidRPr="00273161">
              <w:rPr>
                <w:iCs/>
                <w:color w:val="000000" w:themeColor="text1"/>
                <w:sz w:val="24"/>
                <w:szCs w:val="24"/>
                <w:lang w:val="kk-KZ"/>
              </w:rPr>
              <w:t>)</w:t>
            </w:r>
          </w:p>
        </w:tc>
        <w:tc>
          <w:tcPr>
            <w:tcW w:w="1921" w:type="dxa"/>
            <w:vMerge w:val="restart"/>
            <w:tcBorders>
              <w:top w:val="single" w:sz="6" w:space="0" w:color="000000"/>
              <w:left w:val="single" w:sz="6" w:space="0" w:color="000000"/>
              <w:bottom w:val="single" w:sz="6" w:space="0" w:color="000000"/>
              <w:right w:val="single" w:sz="6" w:space="0" w:color="000000"/>
            </w:tcBorders>
            <w:hideMark/>
          </w:tcPr>
          <w:p w14:paraId="215F7837" w14:textId="77777777" w:rsidR="00273161" w:rsidRDefault="00273161" w:rsidP="00197CE2">
            <w:pPr>
              <w:pStyle w:val="TableParagraph"/>
              <w:ind w:left="60"/>
              <w:jc w:val="center"/>
              <w:rPr>
                <w:i/>
                <w:iCs/>
                <w:color w:val="000000" w:themeColor="text1"/>
                <w:sz w:val="24"/>
                <w:szCs w:val="24"/>
                <w:lang w:val="kk-KZ"/>
              </w:rPr>
            </w:pPr>
          </w:p>
          <w:p w14:paraId="6F4876AC" w14:textId="0E02ED8A" w:rsidR="00273161" w:rsidRDefault="00771CB2" w:rsidP="00197CE2">
            <w:pPr>
              <w:pStyle w:val="TableParagraph"/>
              <w:ind w:left="60"/>
              <w:jc w:val="center"/>
              <w:rPr>
                <w:color w:val="000000" w:themeColor="text1"/>
                <w:spacing w:val="1"/>
                <w:sz w:val="24"/>
                <w:szCs w:val="24"/>
                <w:lang w:val="kk-KZ"/>
              </w:rPr>
            </w:pPr>
            <w:r w:rsidRPr="00273161">
              <w:rPr>
                <w:i/>
                <w:iCs/>
                <w:color w:val="000000" w:themeColor="text1"/>
                <w:sz w:val="24"/>
                <w:szCs w:val="24"/>
                <w:lang w:val="kk-KZ"/>
              </w:rPr>
              <w:t>Практика</w:t>
            </w:r>
            <w:r w:rsidR="00B006C8" w:rsidRPr="00273161">
              <w:rPr>
                <w:i/>
                <w:iCs/>
                <w:color w:val="000000" w:themeColor="text1"/>
                <w:sz w:val="24"/>
                <w:szCs w:val="24"/>
                <w:lang w:val="kk-KZ"/>
              </w:rPr>
              <w:t xml:space="preserve"> ж</w:t>
            </w:r>
            <w:r w:rsidR="00273161" w:rsidRPr="00273161">
              <w:rPr>
                <w:i/>
                <w:iCs/>
                <w:color w:val="000000" w:themeColor="text1"/>
                <w:sz w:val="24"/>
                <w:szCs w:val="24"/>
                <w:lang w:val="kk-KZ"/>
              </w:rPr>
              <w:t>ү</w:t>
            </w:r>
            <w:r w:rsidR="00B006C8" w:rsidRPr="00273161">
              <w:rPr>
                <w:i/>
                <w:iCs/>
                <w:color w:val="000000" w:themeColor="text1"/>
                <w:sz w:val="24"/>
                <w:szCs w:val="24"/>
                <w:lang w:val="kk-KZ"/>
              </w:rPr>
              <w:t xml:space="preserve">зінде нарративке </w:t>
            </w:r>
            <w:r w:rsidRPr="00273161">
              <w:rPr>
                <w:i/>
                <w:iCs/>
                <w:color w:val="000000" w:themeColor="text1"/>
                <w:sz w:val="24"/>
                <w:szCs w:val="24"/>
                <w:lang w:val="kk-KZ"/>
              </w:rPr>
              <w:t>қабілет</w:t>
            </w:r>
            <w:r w:rsidR="00273161" w:rsidRPr="00273161">
              <w:rPr>
                <w:i/>
                <w:iCs/>
                <w:color w:val="000000" w:themeColor="text1"/>
                <w:sz w:val="24"/>
                <w:szCs w:val="24"/>
                <w:lang w:val="kk-KZ"/>
              </w:rPr>
              <w:t>т</w:t>
            </w:r>
            <w:r w:rsidRPr="00273161">
              <w:rPr>
                <w:i/>
                <w:iCs/>
                <w:color w:val="000000" w:themeColor="text1"/>
                <w:sz w:val="24"/>
                <w:szCs w:val="24"/>
                <w:lang w:val="kk-KZ"/>
              </w:rPr>
              <w:t>і</w:t>
            </w:r>
            <w:r w:rsidR="00B006C8" w:rsidRPr="00273161">
              <w:rPr>
                <w:i/>
                <w:iCs/>
                <w:color w:val="000000" w:themeColor="text1"/>
                <w:sz w:val="24"/>
                <w:szCs w:val="24"/>
                <w:lang w:val="kk-KZ"/>
              </w:rPr>
              <w:t>лігі</w:t>
            </w:r>
            <w:r w:rsidRPr="00273161">
              <w:rPr>
                <w:i/>
                <w:iCs/>
                <w:color w:val="000000" w:themeColor="text1"/>
                <w:sz w:val="24"/>
                <w:szCs w:val="24"/>
                <w:lang w:val="kk-KZ"/>
              </w:rPr>
              <w:t>н дамыту</w:t>
            </w:r>
          </w:p>
          <w:p w14:paraId="2125825A" w14:textId="77777777" w:rsidR="00273161" w:rsidRDefault="00273161" w:rsidP="00197CE2">
            <w:pPr>
              <w:pStyle w:val="TableParagraph"/>
              <w:ind w:left="60"/>
              <w:rPr>
                <w:color w:val="000000" w:themeColor="text1"/>
                <w:sz w:val="24"/>
                <w:szCs w:val="24"/>
                <w:lang w:val="kk-KZ"/>
              </w:rPr>
            </w:pPr>
          </w:p>
          <w:p w14:paraId="0D90FB3C" w14:textId="77777777" w:rsidR="00273161" w:rsidRDefault="00273161" w:rsidP="00197CE2">
            <w:pPr>
              <w:pStyle w:val="TableParagraph"/>
              <w:ind w:left="60"/>
              <w:rPr>
                <w:color w:val="000000" w:themeColor="text1"/>
                <w:sz w:val="24"/>
                <w:szCs w:val="24"/>
                <w:lang w:val="kk-KZ"/>
              </w:rPr>
            </w:pPr>
          </w:p>
          <w:p w14:paraId="07B700DA" w14:textId="370673B0" w:rsidR="00771CB2" w:rsidRPr="00D15C6D" w:rsidRDefault="00771CB2" w:rsidP="00197CE2">
            <w:pPr>
              <w:pStyle w:val="TableParagraph"/>
              <w:ind w:left="60"/>
              <w:rPr>
                <w:color w:val="000000" w:themeColor="text1"/>
                <w:sz w:val="24"/>
                <w:szCs w:val="24"/>
                <w:lang w:val="kk-KZ"/>
              </w:rPr>
            </w:pPr>
            <w:r w:rsidRPr="00D15C6D">
              <w:rPr>
                <w:color w:val="000000" w:themeColor="text1"/>
                <w:sz w:val="24"/>
                <w:szCs w:val="24"/>
                <w:lang w:val="kk-KZ"/>
              </w:rPr>
              <w:t>(</w:t>
            </w:r>
            <w:r w:rsidR="00B006C8">
              <w:rPr>
                <w:color w:val="000000" w:themeColor="text1"/>
                <w:sz w:val="24"/>
                <w:szCs w:val="24"/>
                <w:lang w:val="kk-KZ"/>
              </w:rPr>
              <w:t xml:space="preserve">бағдарлама жасау кезіндегі компоненттер бойынша </w:t>
            </w:r>
            <w:r w:rsidRPr="00D15C6D">
              <w:rPr>
                <w:color w:val="000000" w:themeColor="text1"/>
                <w:sz w:val="24"/>
                <w:szCs w:val="24"/>
                <w:lang w:val="kk-KZ"/>
              </w:rPr>
              <w:t>әдістерді тренингте қолдану)</w:t>
            </w:r>
          </w:p>
        </w:tc>
        <w:tc>
          <w:tcPr>
            <w:tcW w:w="339" w:type="dxa"/>
            <w:tcBorders>
              <w:top w:val="nil"/>
              <w:left w:val="single" w:sz="6" w:space="0" w:color="000000"/>
              <w:bottom w:val="single" w:sz="6" w:space="0" w:color="000000"/>
              <w:right w:val="single" w:sz="6" w:space="0" w:color="000000"/>
            </w:tcBorders>
          </w:tcPr>
          <w:p w14:paraId="12A852E9" w14:textId="77777777" w:rsidR="00771CB2" w:rsidRPr="00D15C6D" w:rsidRDefault="00771CB2" w:rsidP="00197CE2">
            <w:pPr>
              <w:pStyle w:val="TableParagraph"/>
              <w:rPr>
                <w:color w:val="000000" w:themeColor="text1"/>
                <w:sz w:val="24"/>
                <w:szCs w:val="24"/>
                <w:lang w:val="kk-KZ"/>
              </w:rPr>
            </w:pPr>
          </w:p>
        </w:tc>
        <w:tc>
          <w:tcPr>
            <w:tcW w:w="843" w:type="dxa"/>
            <w:vMerge w:val="restart"/>
            <w:tcBorders>
              <w:top w:val="single" w:sz="6" w:space="0" w:color="000000"/>
              <w:left w:val="single" w:sz="6" w:space="0" w:color="000000"/>
              <w:bottom w:val="single" w:sz="6" w:space="0" w:color="000000"/>
              <w:right w:val="single" w:sz="6" w:space="0" w:color="000000"/>
            </w:tcBorders>
            <w:textDirection w:val="btLr"/>
            <w:hideMark/>
          </w:tcPr>
          <w:p w14:paraId="5E817275" w14:textId="77777777" w:rsidR="00771CB2" w:rsidRPr="000F25BB" w:rsidRDefault="00771CB2" w:rsidP="000F25BB">
            <w:pPr>
              <w:pStyle w:val="TableParagraph"/>
              <w:ind w:left="637" w:right="113" w:hanging="480"/>
              <w:rPr>
                <w:i/>
                <w:color w:val="000000" w:themeColor="text1"/>
                <w:sz w:val="24"/>
                <w:szCs w:val="24"/>
              </w:rPr>
            </w:pPr>
            <w:r w:rsidRPr="000F25BB">
              <w:rPr>
                <w:i/>
                <w:color w:val="000000" w:themeColor="text1"/>
                <w:sz w:val="24"/>
                <w:szCs w:val="24"/>
                <w:lang w:val="kk-KZ"/>
              </w:rPr>
              <w:t>Мазмұндық компонент</w:t>
            </w:r>
          </w:p>
        </w:tc>
      </w:tr>
      <w:tr w:rsidR="00771CB2" w:rsidRPr="00D15C6D" w14:paraId="7531CD6B" w14:textId="77777777" w:rsidTr="00604862">
        <w:trPr>
          <w:trHeight w:val="322"/>
          <w:jc w:val="center"/>
        </w:trPr>
        <w:tc>
          <w:tcPr>
            <w:tcW w:w="1726" w:type="dxa"/>
            <w:vMerge/>
            <w:tcBorders>
              <w:top w:val="single" w:sz="6" w:space="0" w:color="000000"/>
              <w:left w:val="single" w:sz="6" w:space="0" w:color="000000"/>
              <w:bottom w:val="single" w:sz="6" w:space="0" w:color="000000"/>
              <w:right w:val="single" w:sz="6" w:space="0" w:color="000000"/>
            </w:tcBorders>
            <w:vAlign w:val="center"/>
            <w:hideMark/>
          </w:tcPr>
          <w:p w14:paraId="4F644520" w14:textId="77777777" w:rsidR="00771CB2" w:rsidRPr="00D15C6D" w:rsidRDefault="00771CB2" w:rsidP="00197CE2">
            <w:pPr>
              <w:rPr>
                <w:i/>
                <w:color w:val="000000" w:themeColor="text1"/>
                <w:sz w:val="24"/>
                <w:szCs w:val="24"/>
                <w:lang w:val="kk-KZ" w:eastAsia="en-US"/>
              </w:rPr>
            </w:pPr>
          </w:p>
        </w:tc>
        <w:tc>
          <w:tcPr>
            <w:tcW w:w="323" w:type="dxa"/>
            <w:vMerge/>
            <w:tcBorders>
              <w:top w:val="nil"/>
              <w:left w:val="single" w:sz="6" w:space="0" w:color="000000"/>
              <w:bottom w:val="single" w:sz="8" w:space="0" w:color="000000"/>
              <w:right w:val="single" w:sz="6" w:space="0" w:color="000000"/>
            </w:tcBorders>
            <w:vAlign w:val="center"/>
            <w:hideMark/>
          </w:tcPr>
          <w:p w14:paraId="54BCB830" w14:textId="77777777" w:rsidR="00771CB2" w:rsidRPr="00D15C6D" w:rsidRDefault="00771CB2" w:rsidP="00197CE2">
            <w:pPr>
              <w:rPr>
                <w:color w:val="000000" w:themeColor="text1"/>
                <w:sz w:val="24"/>
                <w:szCs w:val="24"/>
                <w:lang w:val="kk-KZ" w:eastAsia="en-US"/>
              </w:rPr>
            </w:pPr>
          </w:p>
        </w:tc>
        <w:tc>
          <w:tcPr>
            <w:tcW w:w="1956" w:type="dxa"/>
            <w:vMerge/>
            <w:tcBorders>
              <w:top w:val="single" w:sz="6" w:space="0" w:color="000000"/>
              <w:left w:val="single" w:sz="6" w:space="0" w:color="000000"/>
              <w:bottom w:val="single" w:sz="6" w:space="0" w:color="000000"/>
              <w:right w:val="single" w:sz="6" w:space="0" w:color="000000"/>
            </w:tcBorders>
            <w:vAlign w:val="center"/>
            <w:hideMark/>
          </w:tcPr>
          <w:p w14:paraId="66F2E1ED" w14:textId="77777777" w:rsidR="00771CB2" w:rsidRPr="00D15C6D" w:rsidRDefault="00771CB2" w:rsidP="00197CE2">
            <w:pPr>
              <w:rPr>
                <w:color w:val="000000" w:themeColor="text1"/>
                <w:sz w:val="24"/>
                <w:szCs w:val="24"/>
                <w:lang w:val="kk-KZ" w:eastAsia="en-US"/>
              </w:rPr>
            </w:pPr>
          </w:p>
        </w:tc>
        <w:tc>
          <w:tcPr>
            <w:tcW w:w="2453" w:type="dxa"/>
            <w:vMerge/>
            <w:tcBorders>
              <w:top w:val="single" w:sz="6" w:space="0" w:color="000000"/>
              <w:left w:val="single" w:sz="6" w:space="0" w:color="000000"/>
              <w:bottom w:val="single" w:sz="6" w:space="0" w:color="000000"/>
              <w:right w:val="single" w:sz="6" w:space="0" w:color="000000"/>
            </w:tcBorders>
            <w:vAlign w:val="center"/>
            <w:hideMark/>
          </w:tcPr>
          <w:p w14:paraId="0ED22ECC" w14:textId="77777777" w:rsidR="00771CB2" w:rsidRPr="00D15C6D" w:rsidRDefault="00771CB2" w:rsidP="00197CE2">
            <w:pPr>
              <w:rPr>
                <w:color w:val="000000" w:themeColor="text1"/>
                <w:sz w:val="24"/>
                <w:szCs w:val="24"/>
                <w:lang w:val="kk-KZ" w:eastAsia="en-US"/>
              </w:rPr>
            </w:pP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14:paraId="3059F897" w14:textId="77777777" w:rsidR="00771CB2" w:rsidRPr="00D15C6D" w:rsidRDefault="00771CB2" w:rsidP="00197CE2">
            <w:pPr>
              <w:rPr>
                <w:color w:val="000000" w:themeColor="text1"/>
                <w:sz w:val="24"/>
                <w:szCs w:val="24"/>
                <w:lang w:val="kk-KZ" w:eastAsia="en-US"/>
              </w:rPr>
            </w:pPr>
          </w:p>
        </w:tc>
        <w:tc>
          <w:tcPr>
            <w:tcW w:w="339" w:type="dxa"/>
            <w:vMerge w:val="restart"/>
            <w:tcBorders>
              <w:top w:val="single" w:sz="6" w:space="0" w:color="000000"/>
              <w:left w:val="single" w:sz="6" w:space="0" w:color="000000"/>
              <w:bottom w:val="nil"/>
              <w:right w:val="single" w:sz="6" w:space="0" w:color="000000"/>
            </w:tcBorders>
          </w:tcPr>
          <w:p w14:paraId="06A28057" w14:textId="77777777" w:rsidR="00771CB2" w:rsidRPr="00D15C6D" w:rsidRDefault="00771CB2" w:rsidP="00197CE2">
            <w:pPr>
              <w:pStyle w:val="TableParagraph"/>
              <w:rPr>
                <w:color w:val="000000" w:themeColor="text1"/>
                <w:sz w:val="24"/>
                <w:szCs w:val="24"/>
              </w:rPr>
            </w:pPr>
          </w:p>
        </w:tc>
        <w:tc>
          <w:tcPr>
            <w:tcW w:w="843"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23224806" w14:textId="77777777" w:rsidR="00771CB2" w:rsidRPr="000F25BB" w:rsidRDefault="00771CB2" w:rsidP="000F25BB">
            <w:pPr>
              <w:ind w:left="113" w:right="113"/>
              <w:rPr>
                <w:i/>
                <w:color w:val="000000" w:themeColor="text1"/>
                <w:sz w:val="24"/>
                <w:szCs w:val="24"/>
                <w:lang w:eastAsia="en-US"/>
              </w:rPr>
            </w:pPr>
          </w:p>
        </w:tc>
      </w:tr>
      <w:tr w:rsidR="00771CB2" w:rsidRPr="00D15C6D" w14:paraId="00E3A8AB" w14:textId="77777777" w:rsidTr="00604862">
        <w:trPr>
          <w:trHeight w:val="754"/>
          <w:jc w:val="center"/>
        </w:trPr>
        <w:tc>
          <w:tcPr>
            <w:tcW w:w="1726" w:type="dxa"/>
            <w:vMerge/>
            <w:tcBorders>
              <w:top w:val="single" w:sz="6" w:space="0" w:color="000000"/>
              <w:left w:val="single" w:sz="6" w:space="0" w:color="000000"/>
              <w:bottom w:val="single" w:sz="6" w:space="0" w:color="000000"/>
              <w:right w:val="single" w:sz="6" w:space="0" w:color="000000"/>
            </w:tcBorders>
            <w:vAlign w:val="center"/>
            <w:hideMark/>
          </w:tcPr>
          <w:p w14:paraId="12A26767" w14:textId="77777777" w:rsidR="00771CB2" w:rsidRPr="00D15C6D" w:rsidRDefault="00771CB2" w:rsidP="00197CE2">
            <w:pPr>
              <w:rPr>
                <w:i/>
                <w:color w:val="000000" w:themeColor="text1"/>
                <w:sz w:val="24"/>
                <w:szCs w:val="24"/>
                <w:lang w:val="kk-KZ" w:eastAsia="en-US"/>
              </w:rPr>
            </w:pPr>
          </w:p>
        </w:tc>
        <w:tc>
          <w:tcPr>
            <w:tcW w:w="323" w:type="dxa"/>
            <w:tcBorders>
              <w:top w:val="single" w:sz="8" w:space="0" w:color="000000"/>
              <w:left w:val="single" w:sz="6" w:space="0" w:color="000000"/>
              <w:bottom w:val="nil"/>
              <w:right w:val="single" w:sz="6" w:space="0" w:color="000000"/>
            </w:tcBorders>
          </w:tcPr>
          <w:p w14:paraId="7B6592B0" w14:textId="77777777" w:rsidR="00771CB2" w:rsidRPr="00D15C6D" w:rsidRDefault="00771CB2" w:rsidP="00197CE2">
            <w:pPr>
              <w:pStyle w:val="TableParagraph"/>
              <w:rPr>
                <w:color w:val="000000" w:themeColor="text1"/>
                <w:sz w:val="24"/>
                <w:szCs w:val="24"/>
              </w:rPr>
            </w:pPr>
          </w:p>
        </w:tc>
        <w:tc>
          <w:tcPr>
            <w:tcW w:w="1956" w:type="dxa"/>
            <w:vMerge/>
            <w:tcBorders>
              <w:top w:val="single" w:sz="6" w:space="0" w:color="000000"/>
              <w:left w:val="single" w:sz="6" w:space="0" w:color="000000"/>
              <w:bottom w:val="single" w:sz="6" w:space="0" w:color="000000"/>
              <w:right w:val="single" w:sz="6" w:space="0" w:color="000000"/>
            </w:tcBorders>
            <w:vAlign w:val="center"/>
            <w:hideMark/>
          </w:tcPr>
          <w:p w14:paraId="02B95397" w14:textId="77777777" w:rsidR="00771CB2" w:rsidRPr="00D15C6D" w:rsidRDefault="00771CB2" w:rsidP="00197CE2">
            <w:pPr>
              <w:rPr>
                <w:color w:val="000000" w:themeColor="text1"/>
                <w:sz w:val="24"/>
                <w:szCs w:val="24"/>
                <w:lang w:val="kk-KZ" w:eastAsia="en-US"/>
              </w:rPr>
            </w:pPr>
          </w:p>
        </w:tc>
        <w:tc>
          <w:tcPr>
            <w:tcW w:w="2453" w:type="dxa"/>
            <w:vMerge/>
            <w:tcBorders>
              <w:top w:val="single" w:sz="6" w:space="0" w:color="000000"/>
              <w:left w:val="single" w:sz="6" w:space="0" w:color="000000"/>
              <w:bottom w:val="single" w:sz="6" w:space="0" w:color="000000"/>
              <w:right w:val="single" w:sz="6" w:space="0" w:color="000000"/>
            </w:tcBorders>
            <w:vAlign w:val="center"/>
            <w:hideMark/>
          </w:tcPr>
          <w:p w14:paraId="1AC87FD4" w14:textId="77777777" w:rsidR="00771CB2" w:rsidRPr="00D15C6D" w:rsidRDefault="00771CB2" w:rsidP="00197CE2">
            <w:pPr>
              <w:rPr>
                <w:color w:val="000000" w:themeColor="text1"/>
                <w:sz w:val="24"/>
                <w:szCs w:val="24"/>
                <w:lang w:val="kk-KZ" w:eastAsia="en-US"/>
              </w:rPr>
            </w:pPr>
          </w:p>
        </w:tc>
        <w:tc>
          <w:tcPr>
            <w:tcW w:w="1921" w:type="dxa"/>
            <w:vMerge/>
            <w:tcBorders>
              <w:top w:val="single" w:sz="6" w:space="0" w:color="000000"/>
              <w:left w:val="single" w:sz="6" w:space="0" w:color="000000"/>
              <w:bottom w:val="single" w:sz="6" w:space="0" w:color="000000"/>
              <w:right w:val="single" w:sz="6" w:space="0" w:color="000000"/>
            </w:tcBorders>
            <w:vAlign w:val="center"/>
            <w:hideMark/>
          </w:tcPr>
          <w:p w14:paraId="18DCB5CC" w14:textId="77777777" w:rsidR="00771CB2" w:rsidRPr="00D15C6D" w:rsidRDefault="00771CB2" w:rsidP="00197CE2">
            <w:pPr>
              <w:rPr>
                <w:color w:val="000000" w:themeColor="text1"/>
                <w:sz w:val="24"/>
                <w:szCs w:val="24"/>
                <w:lang w:val="kk-KZ" w:eastAsia="en-US"/>
              </w:rPr>
            </w:pPr>
          </w:p>
        </w:tc>
        <w:tc>
          <w:tcPr>
            <w:tcW w:w="339" w:type="dxa"/>
            <w:vMerge/>
            <w:tcBorders>
              <w:top w:val="single" w:sz="6" w:space="0" w:color="000000"/>
              <w:left w:val="single" w:sz="6" w:space="0" w:color="000000"/>
              <w:bottom w:val="nil"/>
              <w:right w:val="single" w:sz="6" w:space="0" w:color="000000"/>
            </w:tcBorders>
            <w:vAlign w:val="center"/>
            <w:hideMark/>
          </w:tcPr>
          <w:p w14:paraId="66370C0E" w14:textId="77777777" w:rsidR="00771CB2" w:rsidRPr="00D15C6D" w:rsidRDefault="00771CB2" w:rsidP="00197CE2">
            <w:pPr>
              <w:rPr>
                <w:color w:val="000000" w:themeColor="text1"/>
                <w:sz w:val="24"/>
                <w:szCs w:val="24"/>
                <w:lang w:eastAsia="en-US"/>
              </w:rPr>
            </w:pPr>
          </w:p>
        </w:tc>
        <w:tc>
          <w:tcPr>
            <w:tcW w:w="843"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68D650B9" w14:textId="77777777" w:rsidR="00771CB2" w:rsidRPr="000F25BB" w:rsidRDefault="00771CB2" w:rsidP="000F25BB">
            <w:pPr>
              <w:ind w:left="113" w:right="113"/>
              <w:rPr>
                <w:i/>
                <w:color w:val="000000" w:themeColor="text1"/>
                <w:sz w:val="24"/>
                <w:szCs w:val="24"/>
                <w:lang w:eastAsia="en-US"/>
              </w:rPr>
            </w:pPr>
          </w:p>
        </w:tc>
      </w:tr>
    </w:tbl>
    <w:p w14:paraId="52CA3147" w14:textId="77777777" w:rsidR="00604862" w:rsidRPr="00604862" w:rsidRDefault="00604862" w:rsidP="00197CE2">
      <w:pPr>
        <w:ind w:firstLine="709"/>
        <w:jc w:val="both"/>
        <w:rPr>
          <w:bCs/>
          <w:color w:val="000000" w:themeColor="text1"/>
          <w:sz w:val="16"/>
          <w:szCs w:val="16"/>
          <w:lang w:val="kk-KZ"/>
        </w:rPr>
      </w:pPr>
    </w:p>
    <w:p w14:paraId="31D15725" w14:textId="18982BF9" w:rsidR="00604862" w:rsidRDefault="00604862" w:rsidP="00604862">
      <w:pPr>
        <w:jc w:val="center"/>
        <w:rPr>
          <w:bCs/>
          <w:color w:val="000000" w:themeColor="text1"/>
          <w:lang w:val="kk-KZ"/>
        </w:rPr>
      </w:pPr>
      <w:r w:rsidRPr="00D15C6D">
        <w:rPr>
          <w:color w:val="000000" w:themeColor="text1"/>
          <w:sz w:val="28"/>
          <w:szCs w:val="28"/>
          <w:lang w:val="kk-KZ"/>
        </w:rPr>
        <w:t xml:space="preserve">Сурет 8 </w:t>
      </w:r>
      <w:r>
        <w:rPr>
          <w:color w:val="000000" w:themeColor="text1"/>
          <w:sz w:val="28"/>
          <w:szCs w:val="28"/>
          <w:lang w:val="kk-KZ"/>
        </w:rPr>
        <w:t>–</w:t>
      </w:r>
      <w:r w:rsidRPr="00D15C6D">
        <w:rPr>
          <w:color w:val="000000" w:themeColor="text1"/>
          <w:sz w:val="28"/>
          <w:szCs w:val="28"/>
          <w:lang w:val="kk-KZ"/>
        </w:rPr>
        <w:t xml:space="preserve"> Болашақ педагог-психологтердің нарративке қабілеттілігін дамытудың  құрылымдық-мазмұндық моделі</w:t>
      </w:r>
      <w:r>
        <w:rPr>
          <w:color w:val="000000" w:themeColor="text1"/>
          <w:sz w:val="28"/>
          <w:szCs w:val="28"/>
          <w:lang w:val="kk-KZ"/>
        </w:rPr>
        <w:t>, парақ 1</w:t>
      </w:r>
    </w:p>
    <w:p w14:paraId="470904ED" w14:textId="77777777" w:rsidR="00604862" w:rsidRDefault="00604862" w:rsidP="00197CE2">
      <w:pPr>
        <w:ind w:firstLine="709"/>
        <w:jc w:val="both"/>
        <w:rPr>
          <w:bCs/>
          <w:color w:val="000000" w:themeColor="text1"/>
          <w:lang w:val="kk-KZ"/>
        </w:rPr>
      </w:pPr>
    </w:p>
    <w:p w14:paraId="400ED3CF" w14:textId="77777777" w:rsidR="00604862" w:rsidRDefault="00604862" w:rsidP="00197CE2">
      <w:pPr>
        <w:ind w:firstLine="709"/>
        <w:jc w:val="both"/>
        <w:rPr>
          <w:bCs/>
          <w:color w:val="000000" w:themeColor="text1"/>
          <w:lang w:val="kk-KZ"/>
        </w:rPr>
      </w:pPr>
    </w:p>
    <w:p w14:paraId="13E092A1" w14:textId="77777777" w:rsidR="00604862" w:rsidRDefault="00604862" w:rsidP="00197CE2">
      <w:pPr>
        <w:ind w:firstLine="709"/>
        <w:jc w:val="both"/>
        <w:rPr>
          <w:bCs/>
          <w:color w:val="000000" w:themeColor="text1"/>
          <w:lang w:val="kk-KZ"/>
        </w:rPr>
      </w:pPr>
    </w:p>
    <w:p w14:paraId="20DBAE19" w14:textId="77777777" w:rsidR="00604862" w:rsidRDefault="00604862" w:rsidP="00197CE2">
      <w:pPr>
        <w:ind w:firstLine="709"/>
        <w:jc w:val="both"/>
        <w:rPr>
          <w:bCs/>
          <w:color w:val="000000" w:themeColor="text1"/>
          <w:lang w:val="kk-KZ"/>
        </w:rPr>
      </w:pPr>
    </w:p>
    <w:p w14:paraId="26B2C93A" w14:textId="77777777" w:rsidR="00604862" w:rsidRDefault="00604862" w:rsidP="00197CE2">
      <w:pPr>
        <w:ind w:firstLine="709"/>
        <w:jc w:val="both"/>
        <w:rPr>
          <w:bCs/>
          <w:color w:val="000000" w:themeColor="text1"/>
          <w:lang w:val="kk-KZ"/>
        </w:rPr>
      </w:pPr>
    </w:p>
    <w:p w14:paraId="2965E994" w14:textId="77777777" w:rsidR="00604862" w:rsidRPr="00604862" w:rsidRDefault="00604862" w:rsidP="00197CE2">
      <w:pPr>
        <w:ind w:firstLine="709"/>
        <w:jc w:val="both"/>
        <w:rPr>
          <w:bCs/>
          <w:color w:val="000000" w:themeColor="text1"/>
          <w:lang w:val="kk-KZ"/>
        </w:rPr>
      </w:pPr>
    </w:p>
    <w:tbl>
      <w:tblPr>
        <w:tblStyle w:val="TableNormal"/>
        <w:tblW w:w="942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7"/>
        <w:gridCol w:w="348"/>
        <w:gridCol w:w="6191"/>
        <w:gridCol w:w="315"/>
        <w:gridCol w:w="929"/>
      </w:tblGrid>
      <w:tr w:rsidR="00771CB2" w:rsidRPr="00D15C6D" w14:paraId="11AB61D3" w14:textId="77777777" w:rsidTr="00604862">
        <w:trPr>
          <w:trHeight w:val="427"/>
          <w:jc w:val="center"/>
        </w:trPr>
        <w:tc>
          <w:tcPr>
            <w:tcW w:w="1637" w:type="dxa"/>
            <w:vMerge w:val="restart"/>
            <w:tcBorders>
              <w:top w:val="single" w:sz="6" w:space="0" w:color="000000"/>
              <w:left w:val="single" w:sz="6" w:space="0" w:color="000000"/>
              <w:bottom w:val="single" w:sz="6" w:space="0" w:color="000000"/>
              <w:right w:val="single" w:sz="6" w:space="0" w:color="000000"/>
            </w:tcBorders>
            <w:hideMark/>
          </w:tcPr>
          <w:p w14:paraId="48847319" w14:textId="4B310D0C" w:rsidR="00771CB2" w:rsidRPr="00D15C6D" w:rsidRDefault="00771CB2" w:rsidP="00197CE2">
            <w:pPr>
              <w:pStyle w:val="TableParagraph"/>
              <w:ind w:left="5"/>
              <w:jc w:val="center"/>
              <w:rPr>
                <w:i/>
                <w:color w:val="000000" w:themeColor="text1"/>
                <w:sz w:val="24"/>
                <w:szCs w:val="24"/>
                <w:lang w:val="kk-KZ"/>
              </w:rPr>
            </w:pPr>
            <w:r w:rsidRPr="000F25BB">
              <w:rPr>
                <w:color w:val="000000" w:themeColor="text1"/>
                <w:sz w:val="24"/>
                <w:szCs w:val="24"/>
                <w:lang w:val="kk-KZ"/>
              </w:rPr>
              <w:lastRenderedPageBreak/>
              <w:t>3-кезең</w:t>
            </w:r>
            <w:r w:rsidRPr="00D15C6D">
              <w:rPr>
                <w:b/>
                <w:i/>
                <w:color w:val="000000" w:themeColor="text1"/>
                <w:spacing w:val="1"/>
                <w:sz w:val="24"/>
                <w:szCs w:val="24"/>
                <w:lang w:val="kk-KZ"/>
              </w:rPr>
              <w:t xml:space="preserve"> </w:t>
            </w:r>
            <w:r w:rsidRPr="00273161">
              <w:rPr>
                <w:i/>
                <w:color w:val="000000" w:themeColor="text1"/>
                <w:lang w:val="kk-KZ"/>
              </w:rPr>
              <w:t>Болашақ педагог-психологтердің нарративтке қабілеттілігін анықтау</w:t>
            </w:r>
            <w:r w:rsidRPr="00604862">
              <w:rPr>
                <w:i/>
                <w:color w:val="000000" w:themeColor="text1"/>
                <w:lang w:val="kk-KZ"/>
              </w:rPr>
              <w:t xml:space="preserve"> әдістері</w:t>
            </w:r>
            <w:r w:rsidRPr="00273161">
              <w:rPr>
                <w:i/>
                <w:color w:val="000000" w:themeColor="text1"/>
                <w:lang w:val="kk-KZ"/>
              </w:rPr>
              <w:t xml:space="preserve"> мен </w:t>
            </w:r>
            <w:r w:rsidRPr="00604862">
              <w:rPr>
                <w:i/>
                <w:color w:val="000000" w:themeColor="text1"/>
                <w:lang w:val="kk-KZ"/>
              </w:rPr>
              <w:t xml:space="preserve"> құралдар</w:t>
            </w:r>
            <w:r w:rsidR="00984D11" w:rsidRPr="00273161">
              <w:rPr>
                <w:i/>
                <w:color w:val="000000" w:themeColor="text1"/>
                <w:lang w:val="kk-KZ"/>
              </w:rPr>
              <w:t>ын</w:t>
            </w:r>
            <w:r w:rsidRPr="00604862">
              <w:rPr>
                <w:i/>
                <w:color w:val="000000" w:themeColor="text1"/>
                <w:lang w:val="kk-KZ"/>
              </w:rPr>
              <w:t>, нысандары</w:t>
            </w:r>
            <w:r w:rsidRPr="00273161">
              <w:rPr>
                <w:i/>
                <w:color w:val="000000" w:themeColor="text1"/>
                <w:lang w:val="kk-KZ"/>
              </w:rPr>
              <w:t xml:space="preserve">н </w:t>
            </w:r>
            <w:r w:rsidRPr="00604862">
              <w:rPr>
                <w:i/>
                <w:color w:val="000000" w:themeColor="text1"/>
                <w:lang w:val="kk-KZ"/>
              </w:rPr>
              <w:t xml:space="preserve"> айқындау</w:t>
            </w:r>
          </w:p>
        </w:tc>
        <w:tc>
          <w:tcPr>
            <w:tcW w:w="348" w:type="dxa"/>
            <w:tcBorders>
              <w:top w:val="nil"/>
              <w:left w:val="single" w:sz="6" w:space="0" w:color="000000"/>
              <w:bottom w:val="single" w:sz="8" w:space="0" w:color="000000"/>
              <w:right w:val="single" w:sz="6" w:space="0" w:color="000000"/>
            </w:tcBorders>
          </w:tcPr>
          <w:p w14:paraId="1C405582" w14:textId="77777777" w:rsidR="00771CB2" w:rsidRPr="00604862" w:rsidRDefault="00771CB2" w:rsidP="00197CE2">
            <w:pPr>
              <w:pStyle w:val="TableParagraph"/>
              <w:rPr>
                <w:color w:val="000000" w:themeColor="text1"/>
                <w:sz w:val="24"/>
                <w:szCs w:val="24"/>
                <w:lang w:val="kk-KZ"/>
              </w:rPr>
            </w:pPr>
          </w:p>
        </w:tc>
        <w:tc>
          <w:tcPr>
            <w:tcW w:w="6191" w:type="dxa"/>
            <w:vMerge w:val="restart"/>
            <w:tcBorders>
              <w:top w:val="single" w:sz="6" w:space="0" w:color="000000"/>
              <w:left w:val="single" w:sz="6" w:space="0" w:color="000000"/>
              <w:bottom w:val="single" w:sz="8" w:space="0" w:color="000000"/>
              <w:right w:val="single" w:sz="6" w:space="0" w:color="000000"/>
            </w:tcBorders>
            <w:hideMark/>
          </w:tcPr>
          <w:p w14:paraId="6B1D2461" w14:textId="30378CD3" w:rsidR="00771CB2" w:rsidRPr="00D15C6D" w:rsidRDefault="00771CB2" w:rsidP="00197CE2">
            <w:pPr>
              <w:pStyle w:val="TableParagraph"/>
              <w:ind w:left="160"/>
              <w:jc w:val="both"/>
              <w:rPr>
                <w:color w:val="000000" w:themeColor="text1"/>
                <w:sz w:val="24"/>
                <w:szCs w:val="24"/>
                <w:lang w:val="kk-KZ"/>
              </w:rPr>
            </w:pPr>
            <w:r w:rsidRPr="000F25BB">
              <w:rPr>
                <w:i/>
                <w:color w:val="000000" w:themeColor="text1"/>
                <w:sz w:val="24"/>
                <w:szCs w:val="24"/>
                <w:lang w:val="kk-KZ"/>
              </w:rPr>
              <w:t>Әдістер:</w:t>
            </w:r>
            <w:r w:rsidRPr="00D15C6D">
              <w:rPr>
                <w:b/>
                <w:color w:val="000000" w:themeColor="text1"/>
                <w:sz w:val="24"/>
                <w:szCs w:val="24"/>
                <w:lang w:val="kk-KZ"/>
              </w:rPr>
              <w:t xml:space="preserve"> </w:t>
            </w:r>
            <w:r w:rsidR="00B006C8" w:rsidRPr="00B006C8">
              <w:rPr>
                <w:bCs/>
                <w:color w:val="000000" w:themeColor="text1"/>
                <w:sz w:val="24"/>
                <w:szCs w:val="24"/>
                <w:lang w:val="kk-KZ"/>
              </w:rPr>
              <w:t>рефлексиялық</w:t>
            </w:r>
            <w:r w:rsidR="00B006C8">
              <w:rPr>
                <w:b/>
                <w:color w:val="000000" w:themeColor="text1"/>
                <w:sz w:val="24"/>
                <w:szCs w:val="24"/>
                <w:lang w:val="kk-KZ"/>
              </w:rPr>
              <w:t xml:space="preserve"> </w:t>
            </w:r>
            <w:r w:rsidR="00B006C8" w:rsidRPr="00B006C8">
              <w:rPr>
                <w:bCs/>
                <w:color w:val="000000" w:themeColor="text1"/>
                <w:sz w:val="24"/>
                <w:szCs w:val="24"/>
                <w:lang w:val="kk-KZ"/>
              </w:rPr>
              <w:t>тапсырмалар және</w:t>
            </w:r>
            <w:r w:rsidR="00B006C8">
              <w:rPr>
                <w:b/>
                <w:color w:val="000000" w:themeColor="text1"/>
                <w:sz w:val="24"/>
                <w:szCs w:val="24"/>
                <w:lang w:val="kk-KZ"/>
              </w:rPr>
              <w:t xml:space="preserve"> </w:t>
            </w:r>
            <w:r w:rsidR="00B006C8">
              <w:rPr>
                <w:color w:val="000000" w:themeColor="text1"/>
                <w:sz w:val="24"/>
                <w:szCs w:val="24"/>
                <w:lang w:val="kk-KZ"/>
              </w:rPr>
              <w:t>тренингтік</w:t>
            </w:r>
            <w:r w:rsidRPr="00D15C6D">
              <w:rPr>
                <w:color w:val="000000" w:themeColor="text1"/>
                <w:sz w:val="24"/>
                <w:szCs w:val="24"/>
                <w:lang w:val="kk-KZ"/>
              </w:rPr>
              <w:t xml:space="preserve"> әдістер: Тақырыптық талдау. Құрылымдық талдау. </w:t>
            </w:r>
            <w:r w:rsidRPr="00103E85">
              <w:rPr>
                <w:color w:val="000000" w:themeColor="text1"/>
                <w:sz w:val="24"/>
                <w:szCs w:val="24"/>
                <w:lang w:val="kk-KZ"/>
              </w:rPr>
              <w:t>Интеракциялық (интеракционный)</w:t>
            </w:r>
            <w:r w:rsidR="00B006C8">
              <w:rPr>
                <w:color w:val="000000" w:themeColor="text1"/>
                <w:sz w:val="24"/>
                <w:szCs w:val="24"/>
                <w:lang w:val="kk-KZ"/>
              </w:rPr>
              <w:t xml:space="preserve"> </w:t>
            </w:r>
            <w:r w:rsidRPr="00103E85">
              <w:rPr>
                <w:color w:val="000000" w:themeColor="text1"/>
                <w:sz w:val="24"/>
                <w:szCs w:val="24"/>
                <w:lang w:val="kk-KZ"/>
              </w:rPr>
              <w:t>талдау</w:t>
            </w:r>
            <w:r w:rsidRPr="00D15C6D">
              <w:rPr>
                <w:color w:val="000000" w:themeColor="text1"/>
                <w:sz w:val="24"/>
                <w:szCs w:val="24"/>
                <w:lang w:val="kk-KZ"/>
              </w:rPr>
              <w:t xml:space="preserve">. </w:t>
            </w:r>
            <w:r w:rsidRPr="00EA0709">
              <w:rPr>
                <w:color w:val="000000" w:themeColor="text1"/>
                <w:sz w:val="24"/>
                <w:szCs w:val="24"/>
                <w:lang w:val="kk-KZ"/>
              </w:rPr>
              <w:t>Перформативтік талдау.</w:t>
            </w:r>
            <w:r w:rsidR="00B006C8">
              <w:rPr>
                <w:color w:val="000000" w:themeColor="text1"/>
                <w:sz w:val="24"/>
                <w:szCs w:val="24"/>
                <w:lang w:val="kk-KZ"/>
              </w:rPr>
              <w:t xml:space="preserve"> </w:t>
            </w:r>
          </w:p>
        </w:tc>
        <w:tc>
          <w:tcPr>
            <w:tcW w:w="315" w:type="dxa"/>
            <w:vMerge w:val="restart"/>
            <w:tcBorders>
              <w:top w:val="nil"/>
              <w:left w:val="single" w:sz="6" w:space="0" w:color="000000"/>
              <w:bottom w:val="single" w:sz="8" w:space="0" w:color="000000"/>
              <w:right w:val="single" w:sz="6" w:space="0" w:color="000000"/>
            </w:tcBorders>
          </w:tcPr>
          <w:p w14:paraId="58099A5E" w14:textId="77777777" w:rsidR="00771CB2" w:rsidRPr="00D15C6D" w:rsidRDefault="00771CB2" w:rsidP="00197CE2">
            <w:pPr>
              <w:pStyle w:val="TableParagraph"/>
              <w:rPr>
                <w:color w:val="000000" w:themeColor="text1"/>
                <w:sz w:val="24"/>
                <w:szCs w:val="24"/>
              </w:rPr>
            </w:pPr>
          </w:p>
        </w:tc>
        <w:tc>
          <w:tcPr>
            <w:tcW w:w="929" w:type="dxa"/>
            <w:vMerge w:val="restart"/>
            <w:tcBorders>
              <w:top w:val="single" w:sz="6" w:space="0" w:color="000000"/>
              <w:left w:val="single" w:sz="6" w:space="0" w:color="000000"/>
              <w:bottom w:val="single" w:sz="6" w:space="0" w:color="000000"/>
              <w:right w:val="single" w:sz="6" w:space="0" w:color="000000"/>
            </w:tcBorders>
            <w:textDirection w:val="btLr"/>
            <w:hideMark/>
          </w:tcPr>
          <w:p w14:paraId="0373EF2E" w14:textId="77777777" w:rsidR="00771CB2" w:rsidRPr="000F25BB" w:rsidRDefault="00771CB2" w:rsidP="000F25BB">
            <w:pPr>
              <w:pStyle w:val="TableParagraph"/>
              <w:ind w:left="113" w:right="113"/>
              <w:rPr>
                <w:i/>
                <w:color w:val="000000" w:themeColor="text1"/>
                <w:sz w:val="24"/>
                <w:szCs w:val="24"/>
                <w:lang w:val="kk-KZ"/>
              </w:rPr>
            </w:pPr>
            <w:r w:rsidRPr="000F25BB">
              <w:rPr>
                <w:i/>
                <w:color w:val="000000" w:themeColor="text1"/>
                <w:sz w:val="24"/>
                <w:szCs w:val="24"/>
                <w:lang w:val="kk-KZ"/>
              </w:rPr>
              <w:t>Іс- әрекеттік компонент</w:t>
            </w:r>
          </w:p>
        </w:tc>
      </w:tr>
      <w:tr w:rsidR="00771CB2" w:rsidRPr="00D15C6D" w14:paraId="0375ACA1" w14:textId="77777777" w:rsidTr="00604862">
        <w:trPr>
          <w:trHeight w:val="322"/>
          <w:jc w:val="center"/>
        </w:trPr>
        <w:tc>
          <w:tcPr>
            <w:tcW w:w="1637" w:type="dxa"/>
            <w:vMerge/>
            <w:tcBorders>
              <w:top w:val="single" w:sz="6" w:space="0" w:color="000000"/>
              <w:left w:val="single" w:sz="6" w:space="0" w:color="000000"/>
              <w:bottom w:val="single" w:sz="6" w:space="0" w:color="000000"/>
              <w:right w:val="single" w:sz="6" w:space="0" w:color="000000"/>
            </w:tcBorders>
            <w:vAlign w:val="center"/>
            <w:hideMark/>
          </w:tcPr>
          <w:p w14:paraId="76D49246" w14:textId="77777777" w:rsidR="00771CB2" w:rsidRPr="00D15C6D" w:rsidRDefault="00771CB2" w:rsidP="00197CE2">
            <w:pPr>
              <w:rPr>
                <w:i/>
                <w:color w:val="000000" w:themeColor="text1"/>
                <w:sz w:val="24"/>
                <w:szCs w:val="24"/>
                <w:lang w:val="kk-KZ" w:eastAsia="en-US"/>
              </w:rPr>
            </w:pPr>
          </w:p>
        </w:tc>
        <w:tc>
          <w:tcPr>
            <w:tcW w:w="348" w:type="dxa"/>
            <w:vMerge w:val="restart"/>
            <w:tcBorders>
              <w:top w:val="single" w:sz="8" w:space="0" w:color="000000"/>
              <w:left w:val="single" w:sz="6" w:space="0" w:color="000000"/>
              <w:bottom w:val="single" w:sz="8" w:space="0" w:color="000000"/>
              <w:right w:val="single" w:sz="4" w:space="0" w:color="auto"/>
            </w:tcBorders>
          </w:tcPr>
          <w:p w14:paraId="53FC713A" w14:textId="77777777" w:rsidR="00771CB2" w:rsidRPr="00D15C6D" w:rsidRDefault="00771CB2" w:rsidP="00197CE2">
            <w:pPr>
              <w:pStyle w:val="TableParagraph"/>
              <w:rPr>
                <w:color w:val="000000" w:themeColor="text1"/>
                <w:sz w:val="24"/>
                <w:szCs w:val="24"/>
              </w:rPr>
            </w:pPr>
          </w:p>
        </w:tc>
        <w:tc>
          <w:tcPr>
            <w:tcW w:w="6191" w:type="dxa"/>
            <w:vMerge/>
            <w:tcBorders>
              <w:top w:val="single" w:sz="6" w:space="0" w:color="000000"/>
              <w:left w:val="single" w:sz="4" w:space="0" w:color="auto"/>
              <w:bottom w:val="single" w:sz="8" w:space="0" w:color="000000"/>
              <w:right w:val="single" w:sz="6" w:space="0" w:color="000000"/>
            </w:tcBorders>
            <w:vAlign w:val="center"/>
            <w:hideMark/>
          </w:tcPr>
          <w:p w14:paraId="1690AA32" w14:textId="77777777" w:rsidR="00771CB2" w:rsidRPr="00D15C6D" w:rsidRDefault="00771CB2" w:rsidP="00197CE2">
            <w:pPr>
              <w:rPr>
                <w:color w:val="000000" w:themeColor="text1"/>
                <w:sz w:val="24"/>
                <w:szCs w:val="24"/>
                <w:lang w:val="kk-KZ" w:eastAsia="en-US"/>
              </w:rPr>
            </w:pPr>
          </w:p>
        </w:tc>
        <w:tc>
          <w:tcPr>
            <w:tcW w:w="315" w:type="dxa"/>
            <w:vMerge/>
            <w:tcBorders>
              <w:top w:val="nil"/>
              <w:left w:val="single" w:sz="6" w:space="0" w:color="000000"/>
              <w:bottom w:val="single" w:sz="8" w:space="0" w:color="000000"/>
              <w:right w:val="single" w:sz="6" w:space="0" w:color="000000"/>
            </w:tcBorders>
            <w:vAlign w:val="center"/>
            <w:hideMark/>
          </w:tcPr>
          <w:p w14:paraId="46DDF7C3" w14:textId="77777777" w:rsidR="00771CB2" w:rsidRPr="00D15C6D" w:rsidRDefault="00771CB2" w:rsidP="00197CE2">
            <w:pPr>
              <w:rPr>
                <w:color w:val="000000" w:themeColor="text1"/>
                <w:sz w:val="24"/>
                <w:szCs w:val="24"/>
                <w:lang w:eastAsia="en-US"/>
              </w:rPr>
            </w:pPr>
          </w:p>
        </w:tc>
        <w:tc>
          <w:tcPr>
            <w:tcW w:w="929"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4C76C523" w14:textId="77777777" w:rsidR="00771CB2" w:rsidRPr="000F25BB" w:rsidRDefault="00771CB2" w:rsidP="000F25BB">
            <w:pPr>
              <w:ind w:left="113" w:right="113"/>
              <w:rPr>
                <w:i/>
                <w:color w:val="000000" w:themeColor="text1"/>
                <w:sz w:val="24"/>
                <w:szCs w:val="24"/>
                <w:lang w:val="kk-KZ" w:eastAsia="en-US"/>
              </w:rPr>
            </w:pPr>
          </w:p>
        </w:tc>
      </w:tr>
      <w:tr w:rsidR="00771CB2" w:rsidRPr="00D15C6D" w14:paraId="112CBD73" w14:textId="77777777" w:rsidTr="00604862">
        <w:trPr>
          <w:trHeight w:val="322"/>
          <w:jc w:val="center"/>
        </w:trPr>
        <w:tc>
          <w:tcPr>
            <w:tcW w:w="1637" w:type="dxa"/>
            <w:vMerge/>
            <w:tcBorders>
              <w:top w:val="single" w:sz="6" w:space="0" w:color="000000"/>
              <w:left w:val="single" w:sz="6" w:space="0" w:color="000000"/>
              <w:bottom w:val="single" w:sz="6" w:space="0" w:color="000000"/>
              <w:right w:val="single" w:sz="6" w:space="0" w:color="000000"/>
            </w:tcBorders>
            <w:vAlign w:val="center"/>
            <w:hideMark/>
          </w:tcPr>
          <w:p w14:paraId="546C58F4" w14:textId="77777777" w:rsidR="00771CB2" w:rsidRPr="00D15C6D" w:rsidRDefault="00771CB2" w:rsidP="00197CE2">
            <w:pPr>
              <w:rPr>
                <w:i/>
                <w:color w:val="000000" w:themeColor="text1"/>
                <w:sz w:val="24"/>
                <w:szCs w:val="24"/>
                <w:lang w:val="kk-KZ" w:eastAsia="en-US"/>
              </w:rPr>
            </w:pPr>
          </w:p>
        </w:tc>
        <w:tc>
          <w:tcPr>
            <w:tcW w:w="348" w:type="dxa"/>
            <w:vMerge/>
            <w:tcBorders>
              <w:top w:val="single" w:sz="8" w:space="0" w:color="000000"/>
              <w:left w:val="single" w:sz="6" w:space="0" w:color="000000"/>
              <w:bottom w:val="single" w:sz="8" w:space="0" w:color="000000"/>
              <w:right w:val="single" w:sz="4" w:space="0" w:color="auto"/>
            </w:tcBorders>
            <w:vAlign w:val="center"/>
            <w:hideMark/>
          </w:tcPr>
          <w:p w14:paraId="5B9D78E2" w14:textId="77777777" w:rsidR="00771CB2" w:rsidRPr="00D15C6D" w:rsidRDefault="00771CB2" w:rsidP="00197CE2">
            <w:pPr>
              <w:rPr>
                <w:color w:val="000000" w:themeColor="text1"/>
                <w:sz w:val="24"/>
                <w:szCs w:val="24"/>
                <w:lang w:eastAsia="en-US"/>
              </w:rPr>
            </w:pPr>
          </w:p>
        </w:tc>
        <w:tc>
          <w:tcPr>
            <w:tcW w:w="6191" w:type="dxa"/>
            <w:vMerge/>
            <w:tcBorders>
              <w:top w:val="single" w:sz="6" w:space="0" w:color="000000"/>
              <w:left w:val="single" w:sz="4" w:space="0" w:color="auto"/>
              <w:bottom w:val="single" w:sz="8" w:space="0" w:color="000000"/>
              <w:right w:val="single" w:sz="6" w:space="0" w:color="000000"/>
            </w:tcBorders>
            <w:vAlign w:val="center"/>
            <w:hideMark/>
          </w:tcPr>
          <w:p w14:paraId="433353B0" w14:textId="77777777" w:rsidR="00771CB2" w:rsidRPr="00D15C6D" w:rsidRDefault="00771CB2" w:rsidP="00197CE2">
            <w:pPr>
              <w:rPr>
                <w:color w:val="000000" w:themeColor="text1"/>
                <w:sz w:val="24"/>
                <w:szCs w:val="24"/>
                <w:lang w:val="kk-KZ" w:eastAsia="en-US"/>
              </w:rPr>
            </w:pPr>
          </w:p>
        </w:tc>
        <w:tc>
          <w:tcPr>
            <w:tcW w:w="315" w:type="dxa"/>
            <w:vMerge w:val="restart"/>
            <w:tcBorders>
              <w:top w:val="single" w:sz="8" w:space="0" w:color="000000"/>
              <w:left w:val="single" w:sz="6" w:space="0" w:color="000000"/>
              <w:bottom w:val="single" w:sz="8" w:space="0" w:color="000000"/>
              <w:right w:val="single" w:sz="6" w:space="0" w:color="000000"/>
            </w:tcBorders>
          </w:tcPr>
          <w:p w14:paraId="231E5BC2" w14:textId="77777777" w:rsidR="00771CB2" w:rsidRPr="00D15C6D" w:rsidRDefault="00771CB2" w:rsidP="00197CE2">
            <w:pPr>
              <w:pStyle w:val="TableParagraph"/>
              <w:rPr>
                <w:color w:val="000000" w:themeColor="text1"/>
                <w:sz w:val="24"/>
                <w:szCs w:val="24"/>
              </w:rPr>
            </w:pPr>
          </w:p>
        </w:tc>
        <w:tc>
          <w:tcPr>
            <w:tcW w:w="929"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5EB2ECA1" w14:textId="77777777" w:rsidR="00771CB2" w:rsidRPr="000F25BB" w:rsidRDefault="00771CB2" w:rsidP="000F25BB">
            <w:pPr>
              <w:ind w:left="113" w:right="113"/>
              <w:rPr>
                <w:i/>
                <w:color w:val="000000" w:themeColor="text1"/>
                <w:sz w:val="24"/>
                <w:szCs w:val="24"/>
                <w:lang w:val="kk-KZ" w:eastAsia="en-US"/>
              </w:rPr>
            </w:pPr>
          </w:p>
        </w:tc>
      </w:tr>
      <w:tr w:rsidR="00771CB2" w:rsidRPr="0066506E" w14:paraId="71F2CF29" w14:textId="77777777" w:rsidTr="00604862">
        <w:trPr>
          <w:trHeight w:val="322"/>
          <w:jc w:val="center"/>
        </w:trPr>
        <w:tc>
          <w:tcPr>
            <w:tcW w:w="1637" w:type="dxa"/>
            <w:vMerge/>
            <w:tcBorders>
              <w:top w:val="single" w:sz="6" w:space="0" w:color="000000"/>
              <w:left w:val="single" w:sz="6" w:space="0" w:color="000000"/>
              <w:bottom w:val="single" w:sz="6" w:space="0" w:color="000000"/>
              <w:right w:val="single" w:sz="6" w:space="0" w:color="000000"/>
            </w:tcBorders>
            <w:vAlign w:val="center"/>
            <w:hideMark/>
          </w:tcPr>
          <w:p w14:paraId="7C6C99E6" w14:textId="77777777" w:rsidR="00771CB2" w:rsidRPr="00D15C6D" w:rsidRDefault="00771CB2" w:rsidP="00197CE2">
            <w:pPr>
              <w:rPr>
                <w:i/>
                <w:color w:val="000000" w:themeColor="text1"/>
                <w:sz w:val="24"/>
                <w:szCs w:val="24"/>
                <w:lang w:val="kk-KZ" w:eastAsia="en-US"/>
              </w:rPr>
            </w:pPr>
          </w:p>
        </w:tc>
        <w:tc>
          <w:tcPr>
            <w:tcW w:w="348" w:type="dxa"/>
            <w:vMerge/>
            <w:tcBorders>
              <w:top w:val="single" w:sz="8" w:space="0" w:color="000000"/>
              <w:left w:val="single" w:sz="6" w:space="0" w:color="000000"/>
              <w:bottom w:val="single" w:sz="8" w:space="0" w:color="000000"/>
              <w:right w:val="single" w:sz="4" w:space="0" w:color="auto"/>
            </w:tcBorders>
            <w:vAlign w:val="center"/>
            <w:hideMark/>
          </w:tcPr>
          <w:p w14:paraId="6D590470" w14:textId="77777777" w:rsidR="00771CB2" w:rsidRPr="00D15C6D" w:rsidRDefault="00771CB2" w:rsidP="00197CE2">
            <w:pPr>
              <w:rPr>
                <w:color w:val="000000" w:themeColor="text1"/>
                <w:sz w:val="24"/>
                <w:szCs w:val="24"/>
                <w:lang w:eastAsia="en-US"/>
              </w:rPr>
            </w:pPr>
          </w:p>
        </w:tc>
        <w:tc>
          <w:tcPr>
            <w:tcW w:w="6191" w:type="dxa"/>
            <w:vMerge w:val="restart"/>
            <w:tcBorders>
              <w:top w:val="single" w:sz="8" w:space="0" w:color="000000"/>
              <w:left w:val="single" w:sz="4" w:space="0" w:color="auto"/>
              <w:bottom w:val="single" w:sz="12" w:space="0" w:color="000000"/>
              <w:right w:val="single" w:sz="6" w:space="0" w:color="000000"/>
            </w:tcBorders>
            <w:hideMark/>
          </w:tcPr>
          <w:p w14:paraId="0B0C2E82" w14:textId="39F367BD" w:rsidR="00771CB2" w:rsidRPr="00984D11" w:rsidRDefault="00771CB2" w:rsidP="00197CE2">
            <w:pPr>
              <w:pStyle w:val="TableParagraph"/>
              <w:ind w:left="145"/>
              <w:jc w:val="both"/>
              <w:rPr>
                <w:color w:val="000000" w:themeColor="text1"/>
                <w:sz w:val="24"/>
                <w:szCs w:val="24"/>
                <w:lang w:val="kk-KZ"/>
              </w:rPr>
            </w:pPr>
            <w:r w:rsidRPr="000F25BB">
              <w:rPr>
                <w:i/>
                <w:color w:val="000000" w:themeColor="text1"/>
                <w:sz w:val="24"/>
                <w:szCs w:val="24"/>
              </w:rPr>
              <w:t>Құралдар:</w:t>
            </w:r>
            <w:r w:rsidRPr="00D15C6D">
              <w:rPr>
                <w:b/>
                <w:color w:val="000000" w:themeColor="text1"/>
                <w:sz w:val="24"/>
                <w:szCs w:val="24"/>
              </w:rPr>
              <w:t xml:space="preserve"> </w:t>
            </w:r>
            <w:r w:rsidRPr="00D15C6D">
              <w:rPr>
                <w:color w:val="000000" w:themeColor="text1"/>
                <w:sz w:val="24"/>
                <w:szCs w:val="24"/>
              </w:rPr>
              <w:t>материалдық - техникалық база, ғылыми-теориялық</w:t>
            </w:r>
            <w:r w:rsidR="00984D11">
              <w:rPr>
                <w:color w:val="000000" w:themeColor="text1"/>
                <w:sz w:val="24"/>
                <w:szCs w:val="24"/>
                <w:lang w:val="kk-KZ"/>
              </w:rPr>
              <w:t xml:space="preserve"> ақпарат көздері</w:t>
            </w:r>
            <w:r w:rsidRPr="00D15C6D">
              <w:rPr>
                <w:color w:val="000000" w:themeColor="text1"/>
                <w:sz w:val="24"/>
                <w:szCs w:val="24"/>
              </w:rPr>
              <w:t>, оқу-әдістемелік және ғылыми әдебиет</w:t>
            </w:r>
            <w:r w:rsidR="00984D11">
              <w:rPr>
                <w:color w:val="000000" w:themeColor="text1"/>
                <w:sz w:val="24"/>
                <w:szCs w:val="24"/>
                <w:lang w:val="kk-KZ"/>
              </w:rPr>
              <w:t>тер, канцеляриялық құралдар.</w:t>
            </w:r>
          </w:p>
        </w:tc>
        <w:tc>
          <w:tcPr>
            <w:tcW w:w="315" w:type="dxa"/>
            <w:vMerge/>
            <w:tcBorders>
              <w:top w:val="single" w:sz="8" w:space="0" w:color="000000"/>
              <w:left w:val="single" w:sz="6" w:space="0" w:color="000000"/>
              <w:bottom w:val="single" w:sz="8" w:space="0" w:color="000000"/>
              <w:right w:val="single" w:sz="6" w:space="0" w:color="000000"/>
            </w:tcBorders>
            <w:vAlign w:val="center"/>
            <w:hideMark/>
          </w:tcPr>
          <w:p w14:paraId="6D60E167" w14:textId="77777777" w:rsidR="00771CB2" w:rsidRPr="00D15C6D" w:rsidRDefault="00771CB2" w:rsidP="00197CE2">
            <w:pPr>
              <w:rPr>
                <w:color w:val="000000" w:themeColor="text1"/>
                <w:sz w:val="24"/>
                <w:szCs w:val="24"/>
                <w:lang w:eastAsia="en-US"/>
              </w:rPr>
            </w:pPr>
          </w:p>
        </w:tc>
        <w:tc>
          <w:tcPr>
            <w:tcW w:w="929"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38B424C1" w14:textId="77777777" w:rsidR="00771CB2" w:rsidRPr="000F25BB" w:rsidRDefault="00771CB2" w:rsidP="000F25BB">
            <w:pPr>
              <w:ind w:left="113" w:right="113"/>
              <w:rPr>
                <w:i/>
                <w:color w:val="000000" w:themeColor="text1"/>
                <w:sz w:val="24"/>
                <w:szCs w:val="24"/>
                <w:lang w:val="kk-KZ" w:eastAsia="en-US"/>
              </w:rPr>
            </w:pPr>
          </w:p>
        </w:tc>
      </w:tr>
      <w:tr w:rsidR="00771CB2" w:rsidRPr="0066506E" w14:paraId="7786FD59" w14:textId="77777777" w:rsidTr="00604862">
        <w:trPr>
          <w:trHeight w:val="409"/>
          <w:jc w:val="center"/>
        </w:trPr>
        <w:tc>
          <w:tcPr>
            <w:tcW w:w="1637" w:type="dxa"/>
            <w:vMerge/>
            <w:tcBorders>
              <w:top w:val="single" w:sz="6" w:space="0" w:color="000000"/>
              <w:left w:val="single" w:sz="6" w:space="0" w:color="000000"/>
              <w:bottom w:val="single" w:sz="6" w:space="0" w:color="000000"/>
              <w:right w:val="single" w:sz="6" w:space="0" w:color="000000"/>
            </w:tcBorders>
            <w:vAlign w:val="center"/>
            <w:hideMark/>
          </w:tcPr>
          <w:p w14:paraId="0B0249F0" w14:textId="77777777" w:rsidR="00771CB2" w:rsidRPr="00D15C6D" w:rsidRDefault="00771CB2" w:rsidP="00197CE2">
            <w:pPr>
              <w:rPr>
                <w:i/>
                <w:color w:val="000000" w:themeColor="text1"/>
                <w:sz w:val="24"/>
                <w:szCs w:val="24"/>
                <w:lang w:val="kk-KZ" w:eastAsia="en-US"/>
              </w:rPr>
            </w:pPr>
          </w:p>
        </w:tc>
        <w:tc>
          <w:tcPr>
            <w:tcW w:w="348" w:type="dxa"/>
            <w:vMerge w:val="restart"/>
            <w:tcBorders>
              <w:top w:val="single" w:sz="8" w:space="0" w:color="000000"/>
              <w:left w:val="single" w:sz="6" w:space="0" w:color="000000"/>
              <w:bottom w:val="single" w:sz="8" w:space="0" w:color="000000"/>
              <w:right w:val="single" w:sz="8" w:space="0" w:color="000000"/>
            </w:tcBorders>
          </w:tcPr>
          <w:p w14:paraId="71DB4158" w14:textId="77777777" w:rsidR="00771CB2" w:rsidRPr="00D15C6D" w:rsidRDefault="00771CB2" w:rsidP="00197CE2">
            <w:pPr>
              <w:pStyle w:val="TableParagraph"/>
              <w:rPr>
                <w:color w:val="000000" w:themeColor="text1"/>
                <w:sz w:val="24"/>
                <w:szCs w:val="24"/>
              </w:rPr>
            </w:pPr>
          </w:p>
        </w:tc>
        <w:tc>
          <w:tcPr>
            <w:tcW w:w="6191" w:type="dxa"/>
            <w:vMerge/>
            <w:tcBorders>
              <w:top w:val="single" w:sz="8" w:space="0" w:color="000000"/>
              <w:left w:val="single" w:sz="6" w:space="0" w:color="000000"/>
              <w:bottom w:val="single" w:sz="4" w:space="0" w:color="auto"/>
              <w:right w:val="single" w:sz="6" w:space="0" w:color="000000"/>
            </w:tcBorders>
            <w:vAlign w:val="center"/>
            <w:hideMark/>
          </w:tcPr>
          <w:p w14:paraId="0366BFEA" w14:textId="77777777" w:rsidR="00771CB2" w:rsidRPr="00D15C6D" w:rsidRDefault="00771CB2" w:rsidP="00197CE2">
            <w:pPr>
              <w:rPr>
                <w:color w:val="000000" w:themeColor="text1"/>
                <w:sz w:val="24"/>
                <w:szCs w:val="24"/>
                <w:lang w:eastAsia="en-US"/>
              </w:rPr>
            </w:pPr>
          </w:p>
        </w:tc>
        <w:tc>
          <w:tcPr>
            <w:tcW w:w="315" w:type="dxa"/>
            <w:vMerge w:val="restart"/>
            <w:tcBorders>
              <w:top w:val="single" w:sz="8" w:space="0" w:color="000000"/>
              <w:left w:val="single" w:sz="6" w:space="0" w:color="000000"/>
              <w:bottom w:val="single" w:sz="8" w:space="0" w:color="000000"/>
              <w:right w:val="single" w:sz="6" w:space="0" w:color="000000"/>
            </w:tcBorders>
          </w:tcPr>
          <w:p w14:paraId="17DD19B3" w14:textId="77777777" w:rsidR="00771CB2" w:rsidRPr="00D15C6D" w:rsidRDefault="00771CB2" w:rsidP="00197CE2">
            <w:pPr>
              <w:pStyle w:val="TableParagraph"/>
              <w:rPr>
                <w:color w:val="000000" w:themeColor="text1"/>
                <w:sz w:val="24"/>
                <w:szCs w:val="24"/>
              </w:rPr>
            </w:pPr>
          </w:p>
        </w:tc>
        <w:tc>
          <w:tcPr>
            <w:tcW w:w="929"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182FA984" w14:textId="77777777" w:rsidR="00771CB2" w:rsidRPr="000F25BB" w:rsidRDefault="00771CB2" w:rsidP="000F25BB">
            <w:pPr>
              <w:ind w:left="113" w:right="113"/>
              <w:rPr>
                <w:i/>
                <w:color w:val="000000" w:themeColor="text1"/>
                <w:sz w:val="24"/>
                <w:szCs w:val="24"/>
                <w:lang w:val="kk-KZ" w:eastAsia="en-US"/>
              </w:rPr>
            </w:pPr>
          </w:p>
        </w:tc>
      </w:tr>
      <w:tr w:rsidR="00771CB2" w:rsidRPr="0066506E" w14:paraId="44C80E9C" w14:textId="77777777" w:rsidTr="00604862">
        <w:trPr>
          <w:trHeight w:val="322"/>
          <w:jc w:val="center"/>
        </w:trPr>
        <w:tc>
          <w:tcPr>
            <w:tcW w:w="1637" w:type="dxa"/>
            <w:vMerge/>
            <w:tcBorders>
              <w:top w:val="single" w:sz="6" w:space="0" w:color="000000"/>
              <w:left w:val="single" w:sz="6" w:space="0" w:color="000000"/>
              <w:bottom w:val="single" w:sz="6" w:space="0" w:color="000000"/>
              <w:right w:val="single" w:sz="6" w:space="0" w:color="000000"/>
            </w:tcBorders>
            <w:vAlign w:val="center"/>
            <w:hideMark/>
          </w:tcPr>
          <w:p w14:paraId="10B23BB7" w14:textId="77777777" w:rsidR="00771CB2" w:rsidRPr="00D15C6D" w:rsidRDefault="00771CB2" w:rsidP="00197CE2">
            <w:pPr>
              <w:rPr>
                <w:i/>
                <w:color w:val="000000" w:themeColor="text1"/>
                <w:sz w:val="24"/>
                <w:szCs w:val="24"/>
                <w:lang w:val="kk-KZ" w:eastAsia="en-US"/>
              </w:rPr>
            </w:pPr>
          </w:p>
        </w:tc>
        <w:tc>
          <w:tcPr>
            <w:tcW w:w="348" w:type="dxa"/>
            <w:vMerge/>
            <w:tcBorders>
              <w:top w:val="single" w:sz="8" w:space="0" w:color="000000"/>
              <w:left w:val="single" w:sz="6" w:space="0" w:color="000000"/>
              <w:bottom w:val="single" w:sz="8" w:space="0" w:color="000000"/>
              <w:right w:val="single" w:sz="8" w:space="0" w:color="000000"/>
            </w:tcBorders>
            <w:vAlign w:val="center"/>
            <w:hideMark/>
          </w:tcPr>
          <w:p w14:paraId="20A9A30A" w14:textId="77777777" w:rsidR="00771CB2" w:rsidRPr="00D15C6D" w:rsidRDefault="00771CB2" w:rsidP="00197CE2">
            <w:pPr>
              <w:rPr>
                <w:color w:val="000000" w:themeColor="text1"/>
                <w:sz w:val="24"/>
                <w:szCs w:val="24"/>
                <w:lang w:eastAsia="en-US"/>
              </w:rPr>
            </w:pPr>
          </w:p>
        </w:tc>
        <w:tc>
          <w:tcPr>
            <w:tcW w:w="6191" w:type="dxa"/>
            <w:vMerge w:val="restart"/>
            <w:tcBorders>
              <w:top w:val="single" w:sz="4" w:space="0" w:color="auto"/>
              <w:left w:val="single" w:sz="6" w:space="0" w:color="000000"/>
              <w:bottom w:val="double" w:sz="2" w:space="0" w:color="000000"/>
              <w:right w:val="single" w:sz="6" w:space="0" w:color="000000"/>
            </w:tcBorders>
            <w:hideMark/>
          </w:tcPr>
          <w:p w14:paraId="26E07C05" w14:textId="6BD5638B" w:rsidR="00771CB2" w:rsidRPr="00D15C6D" w:rsidRDefault="00771CB2" w:rsidP="00197CE2">
            <w:pPr>
              <w:pStyle w:val="TableParagraph"/>
              <w:ind w:left="143"/>
              <w:jc w:val="both"/>
              <w:rPr>
                <w:color w:val="000000" w:themeColor="text1"/>
                <w:sz w:val="24"/>
                <w:szCs w:val="24"/>
              </w:rPr>
            </w:pPr>
            <w:r w:rsidRPr="000F25BB">
              <w:rPr>
                <w:i/>
                <w:color w:val="000000" w:themeColor="text1"/>
                <w:sz w:val="24"/>
                <w:szCs w:val="24"/>
              </w:rPr>
              <w:t>Формалар:</w:t>
            </w:r>
            <w:r w:rsidRPr="00D15C6D">
              <w:rPr>
                <w:b/>
                <w:color w:val="000000" w:themeColor="text1"/>
                <w:sz w:val="24"/>
                <w:szCs w:val="24"/>
              </w:rPr>
              <w:t xml:space="preserve"> </w:t>
            </w:r>
            <w:r w:rsidRPr="00D15C6D">
              <w:rPr>
                <w:color w:val="000000" w:themeColor="text1"/>
                <w:sz w:val="24"/>
                <w:szCs w:val="24"/>
              </w:rPr>
              <w:t xml:space="preserve">топтық және жеке </w:t>
            </w:r>
            <w:r w:rsidR="00984D11">
              <w:rPr>
                <w:color w:val="000000" w:themeColor="text1"/>
                <w:sz w:val="24"/>
                <w:szCs w:val="24"/>
                <w:lang w:val="kk-KZ"/>
              </w:rPr>
              <w:t>жұмыс</w:t>
            </w:r>
            <w:r w:rsidRPr="00D15C6D">
              <w:rPr>
                <w:color w:val="000000" w:themeColor="text1"/>
                <w:sz w:val="24"/>
                <w:szCs w:val="24"/>
              </w:rPr>
              <w:t xml:space="preserve">, сауалнама, </w:t>
            </w:r>
            <w:r w:rsidR="00984D11">
              <w:rPr>
                <w:color w:val="000000" w:themeColor="text1"/>
                <w:sz w:val="24"/>
                <w:szCs w:val="24"/>
                <w:lang w:val="kk-KZ"/>
              </w:rPr>
              <w:t>жағдаяттық</w:t>
            </w:r>
            <w:r w:rsidRPr="00D15C6D">
              <w:rPr>
                <w:color w:val="000000" w:themeColor="text1"/>
                <w:sz w:val="24"/>
                <w:szCs w:val="24"/>
                <w:lang w:val="kk-KZ"/>
              </w:rPr>
              <w:t xml:space="preserve"> талдау</w:t>
            </w:r>
            <w:r w:rsidR="00984D11">
              <w:rPr>
                <w:color w:val="000000" w:themeColor="text1"/>
                <w:sz w:val="24"/>
                <w:szCs w:val="24"/>
                <w:lang w:val="kk-KZ"/>
              </w:rPr>
              <w:t xml:space="preserve">лар, психологиялық жаттығулар </w:t>
            </w:r>
            <w:r w:rsidRPr="00D15C6D">
              <w:rPr>
                <w:color w:val="000000" w:themeColor="text1"/>
                <w:sz w:val="24"/>
                <w:szCs w:val="24"/>
              </w:rPr>
              <w:t xml:space="preserve">және </w:t>
            </w:r>
            <w:r w:rsidR="00984D11">
              <w:rPr>
                <w:color w:val="000000" w:themeColor="text1"/>
                <w:sz w:val="24"/>
                <w:szCs w:val="24"/>
                <w:lang w:val="kk-KZ"/>
              </w:rPr>
              <w:t xml:space="preserve">кәсіби, сюжеттік ойындар </w:t>
            </w:r>
            <w:r w:rsidRPr="00D15C6D">
              <w:rPr>
                <w:color w:val="000000" w:themeColor="text1"/>
                <w:sz w:val="24"/>
                <w:szCs w:val="24"/>
              </w:rPr>
              <w:t>т. б.</w:t>
            </w:r>
          </w:p>
        </w:tc>
        <w:tc>
          <w:tcPr>
            <w:tcW w:w="315" w:type="dxa"/>
            <w:vMerge/>
            <w:tcBorders>
              <w:top w:val="single" w:sz="8" w:space="0" w:color="000000"/>
              <w:left w:val="single" w:sz="6" w:space="0" w:color="000000"/>
              <w:bottom w:val="single" w:sz="8" w:space="0" w:color="000000"/>
              <w:right w:val="single" w:sz="6" w:space="0" w:color="000000"/>
            </w:tcBorders>
            <w:vAlign w:val="center"/>
            <w:hideMark/>
          </w:tcPr>
          <w:p w14:paraId="0D0286F0" w14:textId="77777777" w:rsidR="00771CB2" w:rsidRPr="00D15C6D" w:rsidRDefault="00771CB2" w:rsidP="00197CE2">
            <w:pPr>
              <w:rPr>
                <w:color w:val="000000" w:themeColor="text1"/>
                <w:sz w:val="24"/>
                <w:szCs w:val="24"/>
                <w:lang w:eastAsia="en-US"/>
              </w:rPr>
            </w:pPr>
          </w:p>
        </w:tc>
        <w:tc>
          <w:tcPr>
            <w:tcW w:w="929"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34FF64BA" w14:textId="77777777" w:rsidR="00771CB2" w:rsidRPr="000F25BB" w:rsidRDefault="00771CB2" w:rsidP="000F25BB">
            <w:pPr>
              <w:ind w:left="113" w:right="113"/>
              <w:rPr>
                <w:i/>
                <w:color w:val="000000" w:themeColor="text1"/>
                <w:sz w:val="24"/>
                <w:szCs w:val="24"/>
                <w:lang w:val="kk-KZ" w:eastAsia="en-US"/>
              </w:rPr>
            </w:pPr>
          </w:p>
        </w:tc>
      </w:tr>
      <w:tr w:rsidR="00771CB2" w:rsidRPr="0066506E" w14:paraId="431AA9F9" w14:textId="77777777" w:rsidTr="00604862">
        <w:trPr>
          <w:trHeight w:val="322"/>
          <w:jc w:val="center"/>
        </w:trPr>
        <w:tc>
          <w:tcPr>
            <w:tcW w:w="1637" w:type="dxa"/>
            <w:vMerge/>
            <w:tcBorders>
              <w:top w:val="single" w:sz="6" w:space="0" w:color="000000"/>
              <w:left w:val="single" w:sz="6" w:space="0" w:color="000000"/>
              <w:bottom w:val="single" w:sz="6" w:space="0" w:color="000000"/>
              <w:right w:val="single" w:sz="6" w:space="0" w:color="000000"/>
            </w:tcBorders>
            <w:vAlign w:val="center"/>
            <w:hideMark/>
          </w:tcPr>
          <w:p w14:paraId="49E544BF" w14:textId="77777777" w:rsidR="00771CB2" w:rsidRPr="00D15C6D" w:rsidRDefault="00771CB2" w:rsidP="00197CE2">
            <w:pPr>
              <w:rPr>
                <w:i/>
                <w:color w:val="000000" w:themeColor="text1"/>
                <w:sz w:val="24"/>
                <w:szCs w:val="24"/>
                <w:lang w:val="kk-KZ" w:eastAsia="en-US"/>
              </w:rPr>
            </w:pPr>
          </w:p>
        </w:tc>
        <w:tc>
          <w:tcPr>
            <w:tcW w:w="348" w:type="dxa"/>
            <w:vMerge w:val="restart"/>
            <w:tcBorders>
              <w:top w:val="single" w:sz="8" w:space="0" w:color="000000"/>
              <w:left w:val="single" w:sz="6" w:space="0" w:color="000000"/>
              <w:bottom w:val="single" w:sz="8" w:space="0" w:color="000000"/>
              <w:right w:val="single" w:sz="4" w:space="0" w:color="auto"/>
            </w:tcBorders>
          </w:tcPr>
          <w:p w14:paraId="7B8B3790" w14:textId="77777777" w:rsidR="00771CB2" w:rsidRPr="00D15C6D" w:rsidRDefault="00771CB2" w:rsidP="00197CE2">
            <w:pPr>
              <w:pStyle w:val="TableParagraph"/>
              <w:rPr>
                <w:color w:val="000000" w:themeColor="text1"/>
                <w:sz w:val="24"/>
                <w:szCs w:val="24"/>
              </w:rPr>
            </w:pPr>
          </w:p>
        </w:tc>
        <w:tc>
          <w:tcPr>
            <w:tcW w:w="6191" w:type="dxa"/>
            <w:vMerge/>
            <w:tcBorders>
              <w:top w:val="single" w:sz="12" w:space="0" w:color="000000"/>
              <w:left w:val="single" w:sz="4" w:space="0" w:color="auto"/>
              <w:bottom w:val="double" w:sz="2" w:space="0" w:color="000000"/>
              <w:right w:val="single" w:sz="4" w:space="0" w:color="auto"/>
            </w:tcBorders>
            <w:vAlign w:val="center"/>
            <w:hideMark/>
          </w:tcPr>
          <w:p w14:paraId="26DF89E6" w14:textId="77777777" w:rsidR="00771CB2" w:rsidRPr="00D15C6D" w:rsidRDefault="00771CB2" w:rsidP="00197CE2">
            <w:pPr>
              <w:rPr>
                <w:color w:val="000000" w:themeColor="text1"/>
                <w:sz w:val="24"/>
                <w:szCs w:val="24"/>
                <w:lang w:eastAsia="en-US"/>
              </w:rPr>
            </w:pPr>
          </w:p>
        </w:tc>
        <w:tc>
          <w:tcPr>
            <w:tcW w:w="315" w:type="dxa"/>
            <w:vMerge w:val="restart"/>
            <w:tcBorders>
              <w:top w:val="single" w:sz="8" w:space="0" w:color="000000"/>
              <w:left w:val="single" w:sz="4" w:space="0" w:color="auto"/>
              <w:bottom w:val="single" w:sz="8" w:space="0" w:color="000000"/>
              <w:right w:val="single" w:sz="6" w:space="0" w:color="000000"/>
            </w:tcBorders>
          </w:tcPr>
          <w:p w14:paraId="68B9F652" w14:textId="77777777" w:rsidR="00771CB2" w:rsidRPr="00D15C6D" w:rsidRDefault="00771CB2" w:rsidP="00197CE2">
            <w:pPr>
              <w:pStyle w:val="TableParagraph"/>
              <w:rPr>
                <w:color w:val="000000" w:themeColor="text1"/>
                <w:sz w:val="24"/>
                <w:szCs w:val="24"/>
              </w:rPr>
            </w:pPr>
          </w:p>
        </w:tc>
        <w:tc>
          <w:tcPr>
            <w:tcW w:w="929"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412BA9B7" w14:textId="77777777" w:rsidR="00771CB2" w:rsidRPr="000F25BB" w:rsidRDefault="00771CB2" w:rsidP="000F25BB">
            <w:pPr>
              <w:ind w:left="113" w:right="113"/>
              <w:rPr>
                <w:i/>
                <w:color w:val="000000" w:themeColor="text1"/>
                <w:sz w:val="24"/>
                <w:szCs w:val="24"/>
                <w:lang w:val="kk-KZ" w:eastAsia="en-US"/>
              </w:rPr>
            </w:pPr>
          </w:p>
        </w:tc>
      </w:tr>
      <w:tr w:rsidR="00771CB2" w:rsidRPr="0066506E" w14:paraId="1A1130C1" w14:textId="77777777" w:rsidTr="00604862">
        <w:trPr>
          <w:trHeight w:val="517"/>
          <w:jc w:val="center"/>
        </w:trPr>
        <w:tc>
          <w:tcPr>
            <w:tcW w:w="1637" w:type="dxa"/>
            <w:vMerge/>
            <w:tcBorders>
              <w:top w:val="single" w:sz="6" w:space="0" w:color="000000"/>
              <w:left w:val="single" w:sz="6" w:space="0" w:color="000000"/>
              <w:bottom w:val="single" w:sz="6" w:space="0" w:color="000000"/>
              <w:right w:val="single" w:sz="6" w:space="0" w:color="000000"/>
            </w:tcBorders>
            <w:vAlign w:val="center"/>
            <w:hideMark/>
          </w:tcPr>
          <w:p w14:paraId="70F77CC9" w14:textId="77777777" w:rsidR="00771CB2" w:rsidRPr="00D15C6D" w:rsidRDefault="00771CB2" w:rsidP="00197CE2">
            <w:pPr>
              <w:rPr>
                <w:i/>
                <w:color w:val="000000" w:themeColor="text1"/>
                <w:sz w:val="24"/>
                <w:szCs w:val="24"/>
                <w:lang w:val="kk-KZ" w:eastAsia="en-US"/>
              </w:rPr>
            </w:pPr>
          </w:p>
        </w:tc>
        <w:tc>
          <w:tcPr>
            <w:tcW w:w="348" w:type="dxa"/>
            <w:vMerge/>
            <w:tcBorders>
              <w:top w:val="single" w:sz="8" w:space="0" w:color="000000"/>
              <w:left w:val="single" w:sz="6" w:space="0" w:color="000000"/>
              <w:bottom w:val="single" w:sz="8" w:space="0" w:color="000000"/>
              <w:right w:val="single" w:sz="4" w:space="0" w:color="auto"/>
            </w:tcBorders>
            <w:vAlign w:val="center"/>
            <w:hideMark/>
          </w:tcPr>
          <w:p w14:paraId="617B2839" w14:textId="77777777" w:rsidR="00771CB2" w:rsidRPr="00D15C6D" w:rsidRDefault="00771CB2" w:rsidP="00197CE2">
            <w:pPr>
              <w:rPr>
                <w:color w:val="000000" w:themeColor="text1"/>
                <w:sz w:val="24"/>
                <w:szCs w:val="24"/>
                <w:lang w:eastAsia="en-US"/>
              </w:rPr>
            </w:pPr>
          </w:p>
        </w:tc>
        <w:tc>
          <w:tcPr>
            <w:tcW w:w="6191" w:type="dxa"/>
            <w:tcBorders>
              <w:top w:val="double" w:sz="2" w:space="0" w:color="000000"/>
              <w:left w:val="single" w:sz="4" w:space="0" w:color="auto"/>
              <w:bottom w:val="single" w:sz="6" w:space="0" w:color="000000"/>
              <w:right w:val="single" w:sz="4" w:space="0" w:color="auto"/>
            </w:tcBorders>
            <w:hideMark/>
          </w:tcPr>
          <w:p w14:paraId="4CC300A0" w14:textId="249DA955" w:rsidR="00771CB2" w:rsidRPr="00D15C6D" w:rsidRDefault="00771CB2" w:rsidP="00197CE2">
            <w:pPr>
              <w:pStyle w:val="TableParagraph"/>
              <w:ind w:left="160"/>
              <w:jc w:val="both"/>
              <w:rPr>
                <w:color w:val="000000" w:themeColor="text1"/>
                <w:sz w:val="24"/>
                <w:szCs w:val="24"/>
              </w:rPr>
            </w:pPr>
            <w:r w:rsidRPr="000F25BB">
              <w:rPr>
                <w:i/>
                <w:color w:val="000000" w:themeColor="text1"/>
                <w:sz w:val="24"/>
                <w:szCs w:val="24"/>
              </w:rPr>
              <w:t>Әдістемелік қызметі:</w:t>
            </w:r>
            <w:r w:rsidRPr="00D15C6D">
              <w:rPr>
                <w:b/>
                <w:color w:val="000000" w:themeColor="text1"/>
                <w:sz w:val="24"/>
                <w:szCs w:val="24"/>
              </w:rPr>
              <w:t xml:space="preserve"> </w:t>
            </w:r>
            <w:r w:rsidRPr="00D15C6D">
              <w:rPr>
                <w:color w:val="000000" w:themeColor="text1"/>
                <w:sz w:val="24"/>
                <w:szCs w:val="24"/>
                <w:lang w:val="kk-KZ"/>
              </w:rPr>
              <w:t xml:space="preserve">ЖОО болашақ педагог-психологтердің </w:t>
            </w:r>
            <w:r w:rsidR="00984D11">
              <w:rPr>
                <w:color w:val="000000" w:themeColor="text1"/>
                <w:sz w:val="24"/>
                <w:szCs w:val="24"/>
                <w:lang w:val="kk-KZ"/>
              </w:rPr>
              <w:t>кәсіби және тұлғалық даму</w:t>
            </w:r>
            <w:r w:rsidRPr="00D15C6D">
              <w:rPr>
                <w:color w:val="000000" w:themeColor="text1"/>
                <w:sz w:val="24"/>
                <w:szCs w:val="24"/>
              </w:rPr>
              <w:t xml:space="preserve"> мәселелері бойынша оқыту семинарларына, </w:t>
            </w:r>
            <w:r w:rsidRPr="00D15C6D">
              <w:rPr>
                <w:color w:val="000000" w:themeColor="text1"/>
                <w:sz w:val="24"/>
                <w:szCs w:val="24"/>
                <w:lang w:val="kk-KZ"/>
              </w:rPr>
              <w:t xml:space="preserve">ғылыми-тәжірибелік конференцияларға, </w:t>
            </w:r>
            <w:r w:rsidR="002A720F">
              <w:rPr>
                <w:color w:val="000000" w:themeColor="text1"/>
                <w:sz w:val="24"/>
                <w:szCs w:val="24"/>
                <w:lang w:val="kk-KZ"/>
              </w:rPr>
              <w:t xml:space="preserve">ғылыми, кәсіби кеңес алу шараларына, </w:t>
            </w:r>
            <w:r w:rsidRPr="00D15C6D">
              <w:rPr>
                <w:color w:val="000000" w:themeColor="text1"/>
                <w:sz w:val="24"/>
                <w:szCs w:val="24"/>
              </w:rPr>
              <w:t xml:space="preserve">дөңгелек үстел жұмысына, </w:t>
            </w:r>
            <w:r w:rsidRPr="00D15C6D">
              <w:rPr>
                <w:color w:val="000000" w:themeColor="text1"/>
                <w:sz w:val="24"/>
                <w:szCs w:val="24"/>
                <w:lang w:val="kk-KZ"/>
              </w:rPr>
              <w:t>кафедраның әдістемелік семинарларына</w:t>
            </w:r>
            <w:r w:rsidRPr="00D15C6D">
              <w:rPr>
                <w:color w:val="000000" w:themeColor="text1"/>
                <w:sz w:val="24"/>
                <w:szCs w:val="24"/>
              </w:rPr>
              <w:t xml:space="preserve"> қатысу.</w:t>
            </w:r>
          </w:p>
        </w:tc>
        <w:tc>
          <w:tcPr>
            <w:tcW w:w="315" w:type="dxa"/>
            <w:vMerge/>
            <w:tcBorders>
              <w:top w:val="single" w:sz="8" w:space="0" w:color="000000"/>
              <w:left w:val="single" w:sz="4" w:space="0" w:color="auto"/>
              <w:bottom w:val="single" w:sz="8" w:space="0" w:color="000000"/>
              <w:right w:val="single" w:sz="6" w:space="0" w:color="000000"/>
            </w:tcBorders>
            <w:vAlign w:val="center"/>
            <w:hideMark/>
          </w:tcPr>
          <w:p w14:paraId="6FFBE5DF" w14:textId="77777777" w:rsidR="00771CB2" w:rsidRPr="00D15C6D" w:rsidRDefault="00771CB2" w:rsidP="00197CE2">
            <w:pPr>
              <w:rPr>
                <w:color w:val="000000" w:themeColor="text1"/>
                <w:sz w:val="24"/>
                <w:szCs w:val="24"/>
                <w:lang w:eastAsia="en-US"/>
              </w:rPr>
            </w:pPr>
          </w:p>
        </w:tc>
        <w:tc>
          <w:tcPr>
            <w:tcW w:w="929" w:type="dxa"/>
            <w:vMerge/>
            <w:tcBorders>
              <w:top w:val="single" w:sz="6" w:space="0" w:color="000000"/>
              <w:left w:val="single" w:sz="6" w:space="0" w:color="000000"/>
              <w:bottom w:val="single" w:sz="6" w:space="0" w:color="000000"/>
              <w:right w:val="single" w:sz="6" w:space="0" w:color="000000"/>
            </w:tcBorders>
            <w:textDirection w:val="btLr"/>
            <w:vAlign w:val="center"/>
            <w:hideMark/>
          </w:tcPr>
          <w:p w14:paraId="2DAE7D7F" w14:textId="77777777" w:rsidR="00771CB2" w:rsidRPr="000F25BB" w:rsidRDefault="00771CB2" w:rsidP="000F25BB">
            <w:pPr>
              <w:ind w:left="113" w:right="113"/>
              <w:rPr>
                <w:i/>
                <w:color w:val="000000" w:themeColor="text1"/>
                <w:sz w:val="24"/>
                <w:szCs w:val="24"/>
                <w:lang w:val="kk-KZ" w:eastAsia="en-US"/>
              </w:rPr>
            </w:pPr>
          </w:p>
        </w:tc>
      </w:tr>
    </w:tbl>
    <w:p w14:paraId="208817C2" w14:textId="77777777" w:rsidR="00771CB2" w:rsidRPr="00197CE2" w:rsidRDefault="00771CB2" w:rsidP="00197CE2">
      <w:pPr>
        <w:ind w:firstLine="709"/>
        <w:jc w:val="both"/>
        <w:rPr>
          <w:bCs/>
          <w:color w:val="000000" w:themeColor="text1"/>
          <w:lang w:val="en-US"/>
        </w:rPr>
      </w:pPr>
    </w:p>
    <w:tbl>
      <w:tblPr>
        <w:tblStyle w:val="TableNormal"/>
        <w:tblW w:w="940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2"/>
        <w:gridCol w:w="345"/>
        <w:gridCol w:w="6209"/>
        <w:gridCol w:w="386"/>
        <w:gridCol w:w="843"/>
      </w:tblGrid>
      <w:tr w:rsidR="00771CB2" w:rsidRPr="00D15C6D" w14:paraId="3B100ED4" w14:textId="77777777" w:rsidTr="00604862">
        <w:trPr>
          <w:trHeight w:val="780"/>
          <w:jc w:val="center"/>
        </w:trPr>
        <w:tc>
          <w:tcPr>
            <w:tcW w:w="1622" w:type="dxa"/>
            <w:vMerge w:val="restart"/>
            <w:tcBorders>
              <w:top w:val="single" w:sz="6" w:space="0" w:color="000000"/>
              <w:left w:val="single" w:sz="6" w:space="0" w:color="000000"/>
              <w:bottom w:val="single" w:sz="6" w:space="0" w:color="000000"/>
              <w:right w:val="single" w:sz="6" w:space="0" w:color="000000"/>
            </w:tcBorders>
            <w:hideMark/>
          </w:tcPr>
          <w:p w14:paraId="2004376F" w14:textId="77777777" w:rsidR="00771CB2" w:rsidRPr="00D15C6D" w:rsidRDefault="00771CB2" w:rsidP="00197CE2">
            <w:pPr>
              <w:pStyle w:val="TableParagraph"/>
              <w:ind w:left="5"/>
              <w:jc w:val="center"/>
              <w:rPr>
                <w:i/>
                <w:color w:val="000000" w:themeColor="text1"/>
                <w:sz w:val="24"/>
                <w:szCs w:val="24"/>
                <w:lang w:val="kk-KZ"/>
              </w:rPr>
            </w:pPr>
            <w:r w:rsidRPr="000F25BB">
              <w:rPr>
                <w:bCs/>
                <w:color w:val="000000" w:themeColor="text1"/>
                <w:sz w:val="24"/>
                <w:szCs w:val="24"/>
              </w:rPr>
              <w:t>4-кезең.</w:t>
            </w:r>
            <w:r w:rsidRPr="00D15C6D">
              <w:rPr>
                <w:i/>
                <w:color w:val="000000" w:themeColor="text1"/>
                <w:sz w:val="24"/>
                <w:szCs w:val="24"/>
              </w:rPr>
              <w:t xml:space="preserve"> </w:t>
            </w:r>
            <w:r w:rsidRPr="00273161">
              <w:rPr>
                <w:i/>
                <w:color w:val="000000" w:themeColor="text1"/>
              </w:rPr>
              <w:t xml:space="preserve">Диагностикалық зерттеу </w:t>
            </w:r>
            <w:r w:rsidRPr="00273161">
              <w:rPr>
                <w:i/>
                <w:color w:val="000000" w:themeColor="text1"/>
                <w:lang w:val="kk-KZ"/>
              </w:rPr>
              <w:t>жұмысын жүргізу</w:t>
            </w:r>
          </w:p>
        </w:tc>
        <w:tc>
          <w:tcPr>
            <w:tcW w:w="345" w:type="dxa"/>
            <w:tcBorders>
              <w:top w:val="nil"/>
              <w:left w:val="single" w:sz="6" w:space="0" w:color="000000"/>
              <w:bottom w:val="single" w:sz="8" w:space="0" w:color="000000"/>
              <w:right w:val="single" w:sz="6" w:space="0" w:color="000000"/>
            </w:tcBorders>
          </w:tcPr>
          <w:p w14:paraId="5CCF5B83" w14:textId="77777777" w:rsidR="00771CB2" w:rsidRPr="00D15C6D" w:rsidRDefault="00771CB2" w:rsidP="00197CE2">
            <w:pPr>
              <w:pStyle w:val="TableParagraph"/>
              <w:rPr>
                <w:color w:val="000000" w:themeColor="text1"/>
                <w:sz w:val="24"/>
                <w:szCs w:val="24"/>
              </w:rPr>
            </w:pPr>
          </w:p>
        </w:tc>
        <w:tc>
          <w:tcPr>
            <w:tcW w:w="6209" w:type="dxa"/>
            <w:vMerge w:val="restart"/>
            <w:tcBorders>
              <w:top w:val="single" w:sz="6" w:space="0" w:color="000000"/>
              <w:left w:val="single" w:sz="6" w:space="0" w:color="000000"/>
              <w:bottom w:val="single" w:sz="6" w:space="0" w:color="000000"/>
              <w:right w:val="single" w:sz="6" w:space="0" w:color="000000"/>
            </w:tcBorders>
            <w:hideMark/>
          </w:tcPr>
          <w:p w14:paraId="17E95942" w14:textId="78635F47" w:rsidR="00771CB2" w:rsidRPr="000F25BB" w:rsidRDefault="00771CB2" w:rsidP="00197CE2">
            <w:pPr>
              <w:pStyle w:val="TableParagraph"/>
              <w:ind w:left="151"/>
              <w:jc w:val="both"/>
              <w:rPr>
                <w:i/>
                <w:color w:val="000000" w:themeColor="text1"/>
                <w:sz w:val="24"/>
                <w:szCs w:val="24"/>
                <w:lang w:val="kk-KZ"/>
              </w:rPr>
            </w:pPr>
            <w:r w:rsidRPr="000F25BB">
              <w:rPr>
                <w:i/>
                <w:color w:val="000000" w:themeColor="text1"/>
                <w:sz w:val="24"/>
                <w:szCs w:val="24"/>
              </w:rPr>
              <w:t xml:space="preserve">Диагностикалық </w:t>
            </w:r>
            <w:r w:rsidR="002A720F" w:rsidRPr="000F25BB">
              <w:rPr>
                <w:i/>
                <w:color w:val="000000" w:themeColor="text1"/>
                <w:sz w:val="24"/>
                <w:szCs w:val="24"/>
                <w:lang w:val="kk-KZ"/>
              </w:rPr>
              <w:t>әдістер</w:t>
            </w:r>
            <w:r w:rsidRPr="000F25BB">
              <w:rPr>
                <w:i/>
                <w:color w:val="000000" w:themeColor="text1"/>
                <w:sz w:val="24"/>
                <w:szCs w:val="24"/>
              </w:rPr>
              <w:t xml:space="preserve">: </w:t>
            </w:r>
          </w:p>
          <w:p w14:paraId="3B27613F" w14:textId="77777777" w:rsidR="00273161" w:rsidRPr="00214AFD" w:rsidRDefault="00273161" w:rsidP="00197CE2">
            <w:pPr>
              <w:pStyle w:val="af4"/>
              <w:numPr>
                <w:ilvl w:val="0"/>
                <w:numId w:val="62"/>
              </w:numPr>
              <w:tabs>
                <w:tab w:val="left" w:pos="585"/>
              </w:tabs>
              <w:ind w:left="160" w:firstLine="0"/>
              <w:jc w:val="both"/>
              <w:rPr>
                <w:rStyle w:val="q4iawc"/>
                <w:color w:val="000000" w:themeColor="text1"/>
                <w:sz w:val="24"/>
                <w:szCs w:val="24"/>
                <w:lang w:val="kk-KZ"/>
              </w:rPr>
            </w:pPr>
            <w:r w:rsidRPr="00214AFD">
              <w:rPr>
                <w:rStyle w:val="q4iawc"/>
                <w:color w:val="000000" w:themeColor="text1"/>
                <w:sz w:val="24"/>
                <w:szCs w:val="24"/>
                <w:lang w:val="kk-KZ"/>
              </w:rPr>
              <w:t xml:space="preserve">В.В. Бойконың «Эмпатиялық қабілет деңгейінің диагностикасы» әдістемесі, </w:t>
            </w:r>
          </w:p>
          <w:p w14:paraId="253E76D0" w14:textId="77777777" w:rsidR="00273161" w:rsidRPr="00214AFD" w:rsidRDefault="00273161" w:rsidP="00197CE2">
            <w:pPr>
              <w:pStyle w:val="af4"/>
              <w:numPr>
                <w:ilvl w:val="0"/>
                <w:numId w:val="62"/>
              </w:numPr>
              <w:tabs>
                <w:tab w:val="left" w:pos="585"/>
              </w:tabs>
              <w:ind w:left="160" w:firstLine="0"/>
              <w:jc w:val="both"/>
              <w:rPr>
                <w:color w:val="000000" w:themeColor="text1"/>
                <w:sz w:val="24"/>
                <w:szCs w:val="24"/>
                <w:lang w:val="kk-KZ"/>
              </w:rPr>
            </w:pPr>
            <w:r w:rsidRPr="00214AFD">
              <w:rPr>
                <w:rStyle w:val="q4iawc"/>
                <w:color w:val="000000" w:themeColor="text1"/>
                <w:sz w:val="24"/>
                <w:szCs w:val="24"/>
                <w:lang w:val="kk-KZ"/>
              </w:rPr>
              <w:t>«</w:t>
            </w:r>
            <w:r w:rsidRPr="00214AFD">
              <w:rPr>
                <w:color w:val="000000" w:themeColor="text1"/>
                <w:sz w:val="24"/>
                <w:szCs w:val="24"/>
                <w:shd w:val="clear" w:color="auto" w:fill="FFFFFF"/>
                <w:lang w:val="kk-KZ"/>
              </w:rPr>
              <w:t xml:space="preserve">Үлкен бестік» (Big five) немесе Тұлғаның бесфакторлық сұрақнамасы (Р. МакКрае, П. Коста), </w:t>
            </w:r>
          </w:p>
          <w:p w14:paraId="64FE5ABF" w14:textId="77777777" w:rsidR="00273161" w:rsidRPr="00214AFD" w:rsidRDefault="00273161" w:rsidP="00197CE2">
            <w:pPr>
              <w:pStyle w:val="af4"/>
              <w:numPr>
                <w:ilvl w:val="0"/>
                <w:numId w:val="62"/>
              </w:numPr>
              <w:tabs>
                <w:tab w:val="left" w:pos="585"/>
              </w:tabs>
              <w:ind w:left="160" w:firstLine="0"/>
              <w:jc w:val="both"/>
              <w:rPr>
                <w:rStyle w:val="q4iawc"/>
                <w:color w:val="000000" w:themeColor="text1"/>
                <w:sz w:val="24"/>
                <w:szCs w:val="24"/>
                <w:lang w:val="kk-KZ"/>
              </w:rPr>
            </w:pPr>
            <w:r w:rsidRPr="00214AFD">
              <w:rPr>
                <w:color w:val="000000" w:themeColor="text1"/>
                <w:sz w:val="24"/>
                <w:szCs w:val="24"/>
                <w:shd w:val="clear" w:color="auto" w:fill="FFFFFF"/>
                <w:lang w:val="kk-KZ"/>
              </w:rPr>
              <w:t>В</w:t>
            </w:r>
            <w:r w:rsidRPr="00214AFD">
              <w:rPr>
                <w:rStyle w:val="q4iawc"/>
                <w:color w:val="000000" w:themeColor="text1"/>
                <w:sz w:val="24"/>
                <w:szCs w:val="24"/>
                <w:lang w:val="kk-KZ"/>
              </w:rPr>
              <w:t xml:space="preserve">.И. Андреевтің «Өзіндік білім алу және өзін-өзі дамыту қабілеттерін диагностикалау әдістемесі», </w:t>
            </w:r>
          </w:p>
          <w:p w14:paraId="2AEAEFE6" w14:textId="77777777" w:rsidR="002A720F" w:rsidRPr="00214AFD" w:rsidRDefault="00273161" w:rsidP="00197CE2">
            <w:pPr>
              <w:pStyle w:val="af4"/>
              <w:numPr>
                <w:ilvl w:val="0"/>
                <w:numId w:val="62"/>
              </w:numPr>
              <w:tabs>
                <w:tab w:val="left" w:pos="585"/>
              </w:tabs>
              <w:ind w:left="160" w:firstLine="0"/>
              <w:jc w:val="both"/>
              <w:rPr>
                <w:color w:val="000000" w:themeColor="text1"/>
                <w:sz w:val="24"/>
                <w:szCs w:val="24"/>
                <w:lang w:val="kk-KZ"/>
              </w:rPr>
            </w:pPr>
            <w:r w:rsidRPr="00214AFD">
              <w:rPr>
                <w:color w:val="000000" w:themeColor="text1"/>
                <w:sz w:val="24"/>
                <w:szCs w:val="24"/>
                <w:lang w:val="kk-KZ"/>
              </w:rPr>
              <w:t xml:space="preserve">О.С. Анисимованың «Педагогикалық рефлексияның қалыптасу деңгейін анықтау» </w:t>
            </w:r>
          </w:p>
          <w:p w14:paraId="19F6A7A7" w14:textId="1F480016" w:rsidR="00273161" w:rsidRPr="002A720F" w:rsidRDefault="00273161" w:rsidP="00197CE2">
            <w:pPr>
              <w:pStyle w:val="af4"/>
              <w:numPr>
                <w:ilvl w:val="0"/>
                <w:numId w:val="62"/>
              </w:numPr>
              <w:ind w:left="160" w:firstLine="0"/>
              <w:jc w:val="both"/>
              <w:rPr>
                <w:color w:val="000000" w:themeColor="text1"/>
                <w:sz w:val="24"/>
                <w:szCs w:val="24"/>
                <w:lang w:val="kk-KZ"/>
              </w:rPr>
            </w:pPr>
            <w:r w:rsidRPr="00214AFD">
              <w:rPr>
                <w:color w:val="000000" w:themeColor="text1"/>
                <w:sz w:val="24"/>
                <w:szCs w:val="24"/>
                <w:lang w:val="kk-KZ"/>
              </w:rPr>
              <w:t>Математикалық талдау әдістері</w:t>
            </w:r>
          </w:p>
        </w:tc>
        <w:tc>
          <w:tcPr>
            <w:tcW w:w="386" w:type="dxa"/>
            <w:tcBorders>
              <w:top w:val="nil"/>
              <w:left w:val="single" w:sz="6" w:space="0" w:color="000000"/>
              <w:bottom w:val="single" w:sz="8" w:space="0" w:color="000000"/>
              <w:right w:val="single" w:sz="6" w:space="0" w:color="000000"/>
            </w:tcBorders>
          </w:tcPr>
          <w:p w14:paraId="268A7D33" w14:textId="77777777" w:rsidR="00771CB2" w:rsidRPr="00273161" w:rsidRDefault="00771CB2" w:rsidP="00197CE2">
            <w:pPr>
              <w:pStyle w:val="TableParagraph"/>
              <w:rPr>
                <w:color w:val="000000" w:themeColor="text1"/>
                <w:sz w:val="24"/>
                <w:szCs w:val="24"/>
                <w:lang w:val="kk-KZ"/>
              </w:rPr>
            </w:pPr>
          </w:p>
        </w:tc>
        <w:tc>
          <w:tcPr>
            <w:tcW w:w="843" w:type="dxa"/>
            <w:vMerge w:val="restart"/>
            <w:tcBorders>
              <w:top w:val="single" w:sz="6" w:space="0" w:color="000000"/>
              <w:left w:val="single" w:sz="6" w:space="0" w:color="000000"/>
              <w:right w:val="single" w:sz="6" w:space="0" w:color="000000"/>
            </w:tcBorders>
            <w:textDirection w:val="tbRl"/>
            <w:vAlign w:val="center"/>
            <w:hideMark/>
          </w:tcPr>
          <w:p w14:paraId="29F1C49A" w14:textId="2F0277FB" w:rsidR="00771CB2" w:rsidRPr="000F25BB" w:rsidRDefault="00771CB2" w:rsidP="000F25BB">
            <w:pPr>
              <w:pStyle w:val="TableParagraph"/>
              <w:ind w:left="113"/>
              <w:jc w:val="center"/>
              <w:rPr>
                <w:i/>
                <w:color w:val="000000" w:themeColor="text1"/>
                <w:sz w:val="24"/>
                <w:szCs w:val="24"/>
                <w:lang w:val="kk-KZ"/>
              </w:rPr>
            </w:pPr>
            <w:r w:rsidRPr="000F25BB">
              <w:rPr>
                <w:i/>
                <w:color w:val="000000" w:themeColor="text1"/>
                <w:sz w:val="24"/>
                <w:szCs w:val="24"/>
                <w:lang w:val="kk-KZ"/>
              </w:rPr>
              <w:t>Бағалау-талдау</w:t>
            </w:r>
          </w:p>
        </w:tc>
      </w:tr>
      <w:tr w:rsidR="00771CB2" w:rsidRPr="00D15C6D" w14:paraId="21C4BDCD" w14:textId="77777777" w:rsidTr="00604862">
        <w:trPr>
          <w:trHeight w:val="672"/>
          <w:jc w:val="center"/>
        </w:trPr>
        <w:tc>
          <w:tcPr>
            <w:tcW w:w="1622" w:type="dxa"/>
            <w:vMerge/>
            <w:tcBorders>
              <w:top w:val="single" w:sz="6" w:space="0" w:color="000000"/>
              <w:left w:val="single" w:sz="6" w:space="0" w:color="000000"/>
              <w:bottom w:val="single" w:sz="6" w:space="0" w:color="000000"/>
              <w:right w:val="single" w:sz="6" w:space="0" w:color="000000"/>
            </w:tcBorders>
            <w:vAlign w:val="center"/>
            <w:hideMark/>
          </w:tcPr>
          <w:p w14:paraId="7215AE68" w14:textId="77777777" w:rsidR="00771CB2" w:rsidRPr="00D15C6D" w:rsidRDefault="00771CB2" w:rsidP="00197CE2">
            <w:pPr>
              <w:rPr>
                <w:i/>
                <w:color w:val="000000" w:themeColor="text1"/>
                <w:sz w:val="24"/>
                <w:szCs w:val="24"/>
                <w:lang w:val="kk-KZ" w:eastAsia="en-US"/>
              </w:rPr>
            </w:pPr>
          </w:p>
        </w:tc>
        <w:tc>
          <w:tcPr>
            <w:tcW w:w="345" w:type="dxa"/>
            <w:tcBorders>
              <w:top w:val="single" w:sz="8" w:space="0" w:color="000000"/>
              <w:left w:val="single" w:sz="6" w:space="0" w:color="000000"/>
              <w:bottom w:val="nil"/>
              <w:right w:val="single" w:sz="6" w:space="0" w:color="000000"/>
            </w:tcBorders>
          </w:tcPr>
          <w:p w14:paraId="44D0D25A" w14:textId="77777777" w:rsidR="00771CB2" w:rsidRPr="00D15C6D" w:rsidRDefault="00771CB2" w:rsidP="00197CE2">
            <w:pPr>
              <w:pStyle w:val="TableParagraph"/>
              <w:rPr>
                <w:color w:val="000000" w:themeColor="text1"/>
                <w:sz w:val="24"/>
                <w:szCs w:val="24"/>
              </w:rPr>
            </w:pPr>
          </w:p>
        </w:tc>
        <w:tc>
          <w:tcPr>
            <w:tcW w:w="6209" w:type="dxa"/>
            <w:vMerge/>
            <w:tcBorders>
              <w:top w:val="single" w:sz="6" w:space="0" w:color="000000"/>
              <w:left w:val="single" w:sz="6" w:space="0" w:color="000000"/>
              <w:bottom w:val="single" w:sz="6" w:space="0" w:color="000000"/>
              <w:right w:val="single" w:sz="6" w:space="0" w:color="000000"/>
            </w:tcBorders>
            <w:vAlign w:val="center"/>
            <w:hideMark/>
          </w:tcPr>
          <w:p w14:paraId="1A22A93B" w14:textId="77777777" w:rsidR="00771CB2" w:rsidRPr="00D15C6D" w:rsidRDefault="00771CB2" w:rsidP="00197CE2">
            <w:pPr>
              <w:rPr>
                <w:color w:val="000000" w:themeColor="text1"/>
                <w:sz w:val="24"/>
                <w:szCs w:val="24"/>
                <w:lang w:eastAsia="en-US"/>
              </w:rPr>
            </w:pPr>
          </w:p>
        </w:tc>
        <w:tc>
          <w:tcPr>
            <w:tcW w:w="386" w:type="dxa"/>
            <w:tcBorders>
              <w:top w:val="single" w:sz="8" w:space="0" w:color="000000"/>
              <w:left w:val="single" w:sz="6" w:space="0" w:color="000000"/>
              <w:bottom w:val="nil"/>
              <w:right w:val="single" w:sz="6" w:space="0" w:color="000000"/>
            </w:tcBorders>
          </w:tcPr>
          <w:p w14:paraId="3EC2EA71" w14:textId="77777777" w:rsidR="00771CB2" w:rsidRPr="00D15C6D" w:rsidRDefault="00771CB2" w:rsidP="00197CE2">
            <w:pPr>
              <w:pStyle w:val="TableParagraph"/>
              <w:rPr>
                <w:color w:val="000000" w:themeColor="text1"/>
                <w:sz w:val="24"/>
                <w:szCs w:val="24"/>
              </w:rPr>
            </w:pPr>
          </w:p>
        </w:tc>
        <w:tc>
          <w:tcPr>
            <w:tcW w:w="843" w:type="dxa"/>
            <w:vMerge/>
            <w:tcBorders>
              <w:left w:val="single" w:sz="6" w:space="0" w:color="000000"/>
              <w:right w:val="single" w:sz="6" w:space="0" w:color="000000"/>
            </w:tcBorders>
            <w:vAlign w:val="center"/>
            <w:hideMark/>
          </w:tcPr>
          <w:p w14:paraId="56A8B8C2" w14:textId="77777777" w:rsidR="00771CB2" w:rsidRPr="000F25BB" w:rsidRDefault="00771CB2" w:rsidP="000F25BB">
            <w:pPr>
              <w:jc w:val="center"/>
              <w:rPr>
                <w:i/>
                <w:color w:val="000000" w:themeColor="text1"/>
                <w:sz w:val="24"/>
                <w:szCs w:val="24"/>
                <w:lang w:val="kk-KZ" w:eastAsia="en-US"/>
              </w:rPr>
            </w:pPr>
          </w:p>
        </w:tc>
      </w:tr>
      <w:tr w:rsidR="00771CB2" w:rsidRPr="00D15C6D" w14:paraId="3438178B" w14:textId="77777777" w:rsidTr="00604862">
        <w:trPr>
          <w:trHeight w:val="261"/>
          <w:jc w:val="center"/>
        </w:trPr>
        <w:tc>
          <w:tcPr>
            <w:tcW w:w="8562" w:type="dxa"/>
            <w:gridSpan w:val="4"/>
            <w:tcBorders>
              <w:top w:val="nil"/>
              <w:left w:val="nil"/>
              <w:bottom w:val="nil"/>
              <w:right w:val="single" w:sz="6" w:space="0" w:color="000000"/>
            </w:tcBorders>
          </w:tcPr>
          <w:p w14:paraId="13B2145A" w14:textId="77777777" w:rsidR="00771CB2" w:rsidRPr="00D15C6D" w:rsidRDefault="00771CB2" w:rsidP="00197CE2">
            <w:pPr>
              <w:pStyle w:val="TableParagraph"/>
              <w:rPr>
                <w:color w:val="000000" w:themeColor="text1"/>
                <w:sz w:val="24"/>
                <w:szCs w:val="24"/>
              </w:rPr>
            </w:pPr>
          </w:p>
        </w:tc>
        <w:tc>
          <w:tcPr>
            <w:tcW w:w="843" w:type="dxa"/>
            <w:vMerge/>
            <w:tcBorders>
              <w:left w:val="single" w:sz="6" w:space="0" w:color="000000"/>
              <w:right w:val="single" w:sz="6" w:space="0" w:color="000000"/>
            </w:tcBorders>
            <w:vAlign w:val="center"/>
            <w:hideMark/>
          </w:tcPr>
          <w:p w14:paraId="31C380FC" w14:textId="77777777" w:rsidR="00771CB2" w:rsidRPr="000F25BB" w:rsidRDefault="00771CB2" w:rsidP="000F25BB">
            <w:pPr>
              <w:jc w:val="center"/>
              <w:rPr>
                <w:i/>
                <w:color w:val="000000" w:themeColor="text1"/>
                <w:sz w:val="24"/>
                <w:szCs w:val="24"/>
                <w:lang w:val="kk-KZ" w:eastAsia="en-US"/>
              </w:rPr>
            </w:pPr>
          </w:p>
        </w:tc>
      </w:tr>
      <w:tr w:rsidR="00771CB2" w:rsidRPr="0066506E" w14:paraId="58C692D3" w14:textId="77777777" w:rsidTr="00604862">
        <w:trPr>
          <w:trHeight w:val="1009"/>
          <w:jc w:val="center"/>
        </w:trPr>
        <w:tc>
          <w:tcPr>
            <w:tcW w:w="1622" w:type="dxa"/>
            <w:vMerge w:val="restart"/>
            <w:tcBorders>
              <w:top w:val="single" w:sz="6" w:space="0" w:color="000000"/>
              <w:left w:val="single" w:sz="6" w:space="0" w:color="000000"/>
              <w:right w:val="single" w:sz="6" w:space="0" w:color="000000"/>
            </w:tcBorders>
            <w:hideMark/>
          </w:tcPr>
          <w:p w14:paraId="59208876" w14:textId="77777777" w:rsidR="00273161" w:rsidRPr="000F25BB" w:rsidRDefault="00771CB2" w:rsidP="00197CE2">
            <w:pPr>
              <w:pStyle w:val="TableParagraph"/>
              <w:ind w:left="153"/>
              <w:jc w:val="center"/>
              <w:rPr>
                <w:color w:val="000000" w:themeColor="text1"/>
                <w:sz w:val="24"/>
                <w:szCs w:val="24"/>
              </w:rPr>
            </w:pPr>
            <w:r w:rsidRPr="000F25BB">
              <w:rPr>
                <w:bCs/>
                <w:color w:val="000000" w:themeColor="text1"/>
                <w:sz w:val="24"/>
                <w:szCs w:val="24"/>
                <w:lang w:val="kk-KZ"/>
              </w:rPr>
              <w:t>5</w:t>
            </w:r>
            <w:r w:rsidRPr="000F25BB">
              <w:rPr>
                <w:bCs/>
                <w:color w:val="000000" w:themeColor="text1"/>
                <w:sz w:val="24"/>
                <w:szCs w:val="24"/>
              </w:rPr>
              <w:t>-кезең.</w:t>
            </w:r>
            <w:r w:rsidRPr="000F25BB">
              <w:rPr>
                <w:color w:val="000000" w:themeColor="text1"/>
                <w:sz w:val="24"/>
                <w:szCs w:val="24"/>
              </w:rPr>
              <w:t xml:space="preserve"> </w:t>
            </w:r>
          </w:p>
          <w:p w14:paraId="66EBFAB9" w14:textId="11D951B7" w:rsidR="00771CB2" w:rsidRPr="00273161" w:rsidRDefault="00771CB2" w:rsidP="00197CE2">
            <w:pPr>
              <w:pStyle w:val="TableParagraph"/>
              <w:ind w:left="5"/>
              <w:jc w:val="center"/>
              <w:rPr>
                <w:i/>
                <w:color w:val="000000" w:themeColor="text1"/>
                <w:lang w:val="kk-KZ"/>
              </w:rPr>
            </w:pPr>
            <w:r w:rsidRPr="00197CE2">
              <w:rPr>
                <w:i/>
                <w:color w:val="000000" w:themeColor="text1"/>
                <w:lang w:val="ru-RU"/>
              </w:rPr>
              <w:t>Диагностикалық зерттеу нәтижелерін</w:t>
            </w:r>
            <w:r w:rsidRPr="00273161">
              <w:rPr>
                <w:i/>
                <w:color w:val="000000" w:themeColor="text1"/>
                <w:lang w:val="kk-KZ"/>
              </w:rPr>
              <w:t xml:space="preserve">е сандық-сапалық </w:t>
            </w:r>
            <w:r w:rsidRPr="00197CE2">
              <w:rPr>
                <w:i/>
                <w:color w:val="000000" w:themeColor="text1"/>
                <w:lang w:val="ru-RU"/>
              </w:rPr>
              <w:t>талдау</w:t>
            </w:r>
          </w:p>
          <w:p w14:paraId="05FE7323" w14:textId="77777777" w:rsidR="00771CB2" w:rsidRPr="00D15C6D" w:rsidRDefault="00771CB2" w:rsidP="00197CE2">
            <w:pPr>
              <w:pStyle w:val="TableParagraph"/>
              <w:ind w:left="153"/>
              <w:jc w:val="center"/>
              <w:rPr>
                <w:i/>
                <w:color w:val="000000" w:themeColor="text1"/>
                <w:sz w:val="24"/>
                <w:szCs w:val="24"/>
              </w:rPr>
            </w:pPr>
            <w:r w:rsidRPr="00273161">
              <w:rPr>
                <w:i/>
                <w:color w:val="000000" w:themeColor="text1"/>
                <w:lang w:val="kk-KZ"/>
              </w:rPr>
              <w:t>жасау</w:t>
            </w:r>
            <w:r w:rsidRPr="00273161">
              <w:rPr>
                <w:i/>
                <w:color w:val="000000" w:themeColor="text1"/>
              </w:rPr>
              <w:t>.</w:t>
            </w:r>
          </w:p>
        </w:tc>
        <w:tc>
          <w:tcPr>
            <w:tcW w:w="345" w:type="dxa"/>
            <w:vMerge w:val="restart"/>
            <w:tcBorders>
              <w:top w:val="nil"/>
              <w:left w:val="single" w:sz="6" w:space="0" w:color="000000"/>
              <w:bottom w:val="single" w:sz="4" w:space="0" w:color="auto"/>
              <w:right w:val="single" w:sz="6" w:space="0" w:color="000000"/>
            </w:tcBorders>
          </w:tcPr>
          <w:p w14:paraId="0D93B6B9" w14:textId="77777777" w:rsidR="00771CB2" w:rsidRPr="00D15C6D" w:rsidRDefault="00771CB2" w:rsidP="00197CE2">
            <w:pPr>
              <w:pStyle w:val="TableParagraph"/>
              <w:rPr>
                <w:color w:val="000000" w:themeColor="text1"/>
                <w:sz w:val="24"/>
                <w:szCs w:val="24"/>
              </w:rPr>
            </w:pPr>
          </w:p>
          <w:p w14:paraId="76D582BD" w14:textId="77777777" w:rsidR="00771CB2" w:rsidRPr="00D15C6D" w:rsidRDefault="00771CB2" w:rsidP="00197CE2">
            <w:pPr>
              <w:pStyle w:val="TableParagraph"/>
              <w:rPr>
                <w:color w:val="000000" w:themeColor="text1"/>
                <w:sz w:val="24"/>
                <w:szCs w:val="24"/>
              </w:rPr>
            </w:pPr>
          </w:p>
          <w:p w14:paraId="78057AF4" w14:textId="77777777" w:rsidR="00771CB2" w:rsidRPr="00D15C6D" w:rsidRDefault="00771CB2" w:rsidP="00197CE2">
            <w:pPr>
              <w:pStyle w:val="TableParagraph"/>
              <w:tabs>
                <w:tab w:val="left" w:pos="348"/>
              </w:tabs>
              <w:ind w:left="27"/>
              <w:rPr>
                <w:i/>
                <w:color w:val="000000" w:themeColor="text1"/>
                <w:sz w:val="24"/>
                <w:szCs w:val="24"/>
              </w:rPr>
            </w:pPr>
            <w:r w:rsidRPr="00D15C6D">
              <w:rPr>
                <w:i/>
                <w:color w:val="000000" w:themeColor="text1"/>
                <w:sz w:val="24"/>
                <w:szCs w:val="24"/>
                <w:u w:val="single"/>
              </w:rPr>
              <w:t xml:space="preserve"> </w:t>
            </w:r>
            <w:r w:rsidRPr="00D15C6D">
              <w:rPr>
                <w:i/>
                <w:color w:val="000000" w:themeColor="text1"/>
                <w:sz w:val="24"/>
                <w:szCs w:val="24"/>
                <w:u w:val="single"/>
              </w:rPr>
              <w:tab/>
            </w:r>
          </w:p>
        </w:tc>
        <w:tc>
          <w:tcPr>
            <w:tcW w:w="6209" w:type="dxa"/>
            <w:vMerge w:val="restart"/>
            <w:tcBorders>
              <w:top w:val="single" w:sz="6" w:space="0" w:color="000000"/>
              <w:left w:val="single" w:sz="6" w:space="0" w:color="000000"/>
              <w:bottom w:val="single" w:sz="4" w:space="0" w:color="auto"/>
              <w:right w:val="single" w:sz="6" w:space="0" w:color="000000"/>
            </w:tcBorders>
            <w:hideMark/>
          </w:tcPr>
          <w:p w14:paraId="054ACADF" w14:textId="77777777" w:rsidR="00771CB2" w:rsidRPr="00D15C6D" w:rsidRDefault="00771CB2" w:rsidP="00197CE2">
            <w:pPr>
              <w:pStyle w:val="TableParagraph"/>
              <w:tabs>
                <w:tab w:val="left" w:pos="5948"/>
              </w:tabs>
              <w:ind w:left="151"/>
              <w:jc w:val="both"/>
              <w:rPr>
                <w:color w:val="000000" w:themeColor="text1"/>
                <w:sz w:val="24"/>
                <w:szCs w:val="24"/>
              </w:rPr>
            </w:pPr>
            <w:r w:rsidRPr="000F25BB">
              <w:rPr>
                <w:i/>
                <w:color w:val="000000" w:themeColor="text1"/>
                <w:sz w:val="24"/>
                <w:szCs w:val="24"/>
              </w:rPr>
              <w:t xml:space="preserve">Бастапқы деректерді </w:t>
            </w:r>
            <w:r w:rsidRPr="000F25BB">
              <w:rPr>
                <w:i/>
                <w:color w:val="000000" w:themeColor="text1"/>
                <w:sz w:val="24"/>
                <w:szCs w:val="24"/>
                <w:lang w:val="kk-KZ"/>
              </w:rPr>
              <w:t xml:space="preserve">талдауға </w:t>
            </w:r>
            <w:r w:rsidRPr="000F25BB">
              <w:rPr>
                <w:i/>
                <w:color w:val="000000" w:themeColor="text1"/>
                <w:sz w:val="24"/>
                <w:szCs w:val="24"/>
              </w:rPr>
              <w:t>қойылатын негізгі талаптар:</w:t>
            </w:r>
            <w:r w:rsidRPr="00D15C6D">
              <w:rPr>
                <w:b/>
                <w:color w:val="000000" w:themeColor="text1"/>
                <w:sz w:val="24"/>
                <w:szCs w:val="24"/>
              </w:rPr>
              <w:t xml:space="preserve"> </w:t>
            </w:r>
            <w:r w:rsidRPr="00D15C6D">
              <w:rPr>
                <w:color w:val="000000" w:themeColor="text1"/>
                <w:sz w:val="24"/>
                <w:szCs w:val="24"/>
              </w:rPr>
              <w:t xml:space="preserve">алынған ақпараттың күтілетін нәтижелерге сәйкестігі, белгілерді цифрландыруды және нәтижелерді түсіндіруді сапалы жүргізу, құралдардың объектілерге сәйкестігі, ақпарат көздерінің әртүрлілігі, нәтижелерді өлшеу мен талдаудың, дұрыстығы, зерттеу мән-жайларын есепке алу, қорытынды шығару, негізгі нәтижелерді баяндау, одан әрі шешуді талап ететін </w:t>
            </w:r>
            <w:r w:rsidRPr="00D15C6D">
              <w:rPr>
                <w:color w:val="000000" w:themeColor="text1"/>
                <w:sz w:val="24"/>
                <w:szCs w:val="24"/>
                <w:lang w:val="kk-KZ"/>
              </w:rPr>
              <w:t>мәселелерді</w:t>
            </w:r>
            <w:r w:rsidRPr="00D15C6D">
              <w:rPr>
                <w:color w:val="000000" w:themeColor="text1"/>
                <w:sz w:val="24"/>
                <w:szCs w:val="24"/>
              </w:rPr>
              <w:t xml:space="preserve"> айқындау.</w:t>
            </w:r>
          </w:p>
        </w:tc>
        <w:tc>
          <w:tcPr>
            <w:tcW w:w="386" w:type="dxa"/>
            <w:tcBorders>
              <w:top w:val="nil"/>
              <w:left w:val="single" w:sz="6" w:space="0" w:color="000000"/>
              <w:bottom w:val="single" w:sz="8" w:space="0" w:color="000000"/>
              <w:right w:val="single" w:sz="6" w:space="0" w:color="000000"/>
            </w:tcBorders>
          </w:tcPr>
          <w:p w14:paraId="2155739A" w14:textId="77777777" w:rsidR="00771CB2" w:rsidRPr="00D15C6D" w:rsidRDefault="00771CB2" w:rsidP="00197CE2">
            <w:pPr>
              <w:pStyle w:val="TableParagraph"/>
              <w:rPr>
                <w:color w:val="000000" w:themeColor="text1"/>
                <w:sz w:val="24"/>
                <w:szCs w:val="24"/>
              </w:rPr>
            </w:pPr>
          </w:p>
        </w:tc>
        <w:tc>
          <w:tcPr>
            <w:tcW w:w="843" w:type="dxa"/>
            <w:vMerge/>
            <w:tcBorders>
              <w:left w:val="single" w:sz="6" w:space="0" w:color="000000"/>
              <w:right w:val="single" w:sz="6" w:space="0" w:color="000000"/>
            </w:tcBorders>
            <w:vAlign w:val="center"/>
            <w:hideMark/>
          </w:tcPr>
          <w:p w14:paraId="6640A353" w14:textId="77777777" w:rsidR="00771CB2" w:rsidRPr="000F25BB" w:rsidRDefault="00771CB2" w:rsidP="000F25BB">
            <w:pPr>
              <w:jc w:val="center"/>
              <w:rPr>
                <w:i/>
                <w:color w:val="000000" w:themeColor="text1"/>
                <w:sz w:val="24"/>
                <w:szCs w:val="24"/>
                <w:lang w:val="kk-KZ" w:eastAsia="en-US"/>
              </w:rPr>
            </w:pPr>
          </w:p>
        </w:tc>
      </w:tr>
      <w:tr w:rsidR="00771CB2" w:rsidRPr="0066506E" w14:paraId="794785AE" w14:textId="77777777" w:rsidTr="00604862">
        <w:trPr>
          <w:trHeight w:val="672"/>
          <w:jc w:val="center"/>
        </w:trPr>
        <w:tc>
          <w:tcPr>
            <w:tcW w:w="1622" w:type="dxa"/>
            <w:vMerge/>
            <w:tcBorders>
              <w:left w:val="single" w:sz="6" w:space="0" w:color="000000"/>
              <w:right w:val="single" w:sz="6" w:space="0" w:color="000000"/>
            </w:tcBorders>
            <w:vAlign w:val="center"/>
            <w:hideMark/>
          </w:tcPr>
          <w:p w14:paraId="54FB832A" w14:textId="77777777" w:rsidR="00771CB2" w:rsidRPr="00D15C6D" w:rsidRDefault="00771CB2" w:rsidP="00197CE2">
            <w:pPr>
              <w:rPr>
                <w:i/>
                <w:color w:val="000000" w:themeColor="text1"/>
                <w:sz w:val="24"/>
                <w:szCs w:val="24"/>
                <w:lang w:eastAsia="en-US"/>
              </w:rPr>
            </w:pPr>
          </w:p>
        </w:tc>
        <w:tc>
          <w:tcPr>
            <w:tcW w:w="345" w:type="dxa"/>
            <w:vMerge/>
            <w:tcBorders>
              <w:top w:val="nil"/>
              <w:left w:val="single" w:sz="6" w:space="0" w:color="000000"/>
              <w:bottom w:val="single" w:sz="4" w:space="0" w:color="auto"/>
              <w:right w:val="single" w:sz="6" w:space="0" w:color="000000"/>
            </w:tcBorders>
            <w:vAlign w:val="center"/>
            <w:hideMark/>
          </w:tcPr>
          <w:p w14:paraId="4FE3CC48" w14:textId="77777777" w:rsidR="00771CB2" w:rsidRPr="00D15C6D" w:rsidRDefault="00771CB2" w:rsidP="00197CE2">
            <w:pPr>
              <w:rPr>
                <w:i/>
                <w:color w:val="000000" w:themeColor="text1"/>
                <w:sz w:val="24"/>
                <w:szCs w:val="24"/>
                <w:lang w:eastAsia="en-US"/>
              </w:rPr>
            </w:pPr>
          </w:p>
        </w:tc>
        <w:tc>
          <w:tcPr>
            <w:tcW w:w="6209" w:type="dxa"/>
            <w:vMerge/>
            <w:tcBorders>
              <w:top w:val="single" w:sz="6" w:space="0" w:color="000000"/>
              <w:left w:val="single" w:sz="6" w:space="0" w:color="000000"/>
              <w:bottom w:val="single" w:sz="4" w:space="0" w:color="auto"/>
              <w:right w:val="single" w:sz="6" w:space="0" w:color="000000"/>
            </w:tcBorders>
            <w:vAlign w:val="center"/>
            <w:hideMark/>
          </w:tcPr>
          <w:p w14:paraId="7120C0D1" w14:textId="77777777" w:rsidR="00771CB2" w:rsidRPr="00D15C6D" w:rsidRDefault="00771CB2" w:rsidP="00197CE2">
            <w:pPr>
              <w:rPr>
                <w:color w:val="000000" w:themeColor="text1"/>
                <w:sz w:val="24"/>
                <w:szCs w:val="24"/>
                <w:lang w:eastAsia="en-US"/>
              </w:rPr>
            </w:pPr>
          </w:p>
        </w:tc>
        <w:tc>
          <w:tcPr>
            <w:tcW w:w="386" w:type="dxa"/>
            <w:vMerge w:val="restart"/>
            <w:tcBorders>
              <w:top w:val="single" w:sz="8" w:space="0" w:color="000000"/>
              <w:left w:val="single" w:sz="6" w:space="0" w:color="000000"/>
              <w:right w:val="single" w:sz="6" w:space="0" w:color="000000"/>
            </w:tcBorders>
          </w:tcPr>
          <w:p w14:paraId="109209E4" w14:textId="77777777" w:rsidR="00771CB2" w:rsidRPr="00D15C6D" w:rsidRDefault="00771CB2" w:rsidP="00197CE2">
            <w:pPr>
              <w:pStyle w:val="TableParagraph"/>
              <w:rPr>
                <w:color w:val="000000" w:themeColor="text1"/>
                <w:sz w:val="24"/>
                <w:szCs w:val="24"/>
              </w:rPr>
            </w:pPr>
          </w:p>
        </w:tc>
        <w:tc>
          <w:tcPr>
            <w:tcW w:w="843" w:type="dxa"/>
            <w:vMerge/>
            <w:tcBorders>
              <w:left w:val="single" w:sz="6" w:space="0" w:color="000000"/>
              <w:right w:val="single" w:sz="6" w:space="0" w:color="000000"/>
            </w:tcBorders>
            <w:vAlign w:val="center"/>
            <w:hideMark/>
          </w:tcPr>
          <w:p w14:paraId="4D921BF6" w14:textId="77777777" w:rsidR="00771CB2" w:rsidRPr="000F25BB" w:rsidRDefault="00771CB2" w:rsidP="000F25BB">
            <w:pPr>
              <w:jc w:val="center"/>
              <w:rPr>
                <w:i/>
                <w:color w:val="000000" w:themeColor="text1"/>
                <w:sz w:val="24"/>
                <w:szCs w:val="24"/>
                <w:lang w:val="kk-KZ" w:eastAsia="en-US"/>
              </w:rPr>
            </w:pPr>
          </w:p>
        </w:tc>
      </w:tr>
      <w:tr w:rsidR="00771CB2" w:rsidRPr="00D15C6D" w14:paraId="3F72C9B6" w14:textId="77777777" w:rsidTr="00604862">
        <w:trPr>
          <w:trHeight w:val="159"/>
          <w:jc w:val="center"/>
        </w:trPr>
        <w:tc>
          <w:tcPr>
            <w:tcW w:w="1622" w:type="dxa"/>
            <w:vMerge/>
            <w:tcBorders>
              <w:left w:val="single" w:sz="6" w:space="0" w:color="000000"/>
              <w:right w:val="single" w:sz="6" w:space="0" w:color="000000"/>
            </w:tcBorders>
            <w:vAlign w:val="center"/>
            <w:hideMark/>
          </w:tcPr>
          <w:p w14:paraId="47E051D5" w14:textId="77777777" w:rsidR="00771CB2" w:rsidRPr="00D15C6D" w:rsidRDefault="00771CB2" w:rsidP="00197CE2">
            <w:pPr>
              <w:rPr>
                <w:i/>
                <w:color w:val="000000" w:themeColor="text1"/>
                <w:sz w:val="24"/>
                <w:szCs w:val="24"/>
                <w:lang w:eastAsia="en-US"/>
              </w:rPr>
            </w:pPr>
          </w:p>
        </w:tc>
        <w:tc>
          <w:tcPr>
            <w:tcW w:w="345" w:type="dxa"/>
            <w:tcBorders>
              <w:top w:val="nil"/>
              <w:left w:val="single" w:sz="6" w:space="0" w:color="000000"/>
              <w:bottom w:val="single" w:sz="4" w:space="0" w:color="auto"/>
              <w:right w:val="single" w:sz="6" w:space="0" w:color="000000"/>
            </w:tcBorders>
          </w:tcPr>
          <w:p w14:paraId="03B02855" w14:textId="77777777" w:rsidR="00771CB2" w:rsidRPr="00D15C6D" w:rsidRDefault="00771CB2" w:rsidP="00197CE2">
            <w:pPr>
              <w:rPr>
                <w:color w:val="000000" w:themeColor="text1"/>
                <w:sz w:val="24"/>
                <w:szCs w:val="24"/>
                <w:lang w:eastAsia="en-US"/>
              </w:rPr>
            </w:pPr>
          </w:p>
        </w:tc>
        <w:tc>
          <w:tcPr>
            <w:tcW w:w="6209" w:type="dxa"/>
            <w:tcBorders>
              <w:top w:val="nil"/>
              <w:left w:val="single" w:sz="6" w:space="0" w:color="000000"/>
              <w:bottom w:val="single" w:sz="4" w:space="0" w:color="auto"/>
              <w:right w:val="single" w:sz="6" w:space="0" w:color="000000"/>
            </w:tcBorders>
            <w:hideMark/>
          </w:tcPr>
          <w:p w14:paraId="1807F117" w14:textId="000B7B95" w:rsidR="00771CB2" w:rsidRPr="00D15C6D" w:rsidRDefault="00771CB2" w:rsidP="00197CE2">
            <w:pPr>
              <w:jc w:val="center"/>
              <w:rPr>
                <w:color w:val="000000" w:themeColor="text1"/>
                <w:lang w:val="kk-KZ" w:eastAsia="en-US"/>
              </w:rPr>
            </w:pPr>
            <w:r w:rsidRPr="00D15C6D">
              <w:rPr>
                <w:color w:val="000000" w:themeColor="text1"/>
                <w:lang w:val="kk-KZ" w:eastAsia="en-US"/>
              </w:rPr>
              <w:t>Нарративке қабілетті</w:t>
            </w:r>
            <w:r w:rsidR="00273161">
              <w:rPr>
                <w:color w:val="000000" w:themeColor="text1"/>
                <w:lang w:val="kk-KZ" w:eastAsia="en-US"/>
              </w:rPr>
              <w:t>лі</w:t>
            </w:r>
            <w:r w:rsidRPr="00D15C6D">
              <w:rPr>
                <w:color w:val="000000" w:themeColor="text1"/>
                <w:lang w:val="kk-KZ" w:eastAsia="en-US"/>
              </w:rPr>
              <w:t xml:space="preserve">гінің </w:t>
            </w:r>
            <w:r w:rsidR="00CD66B2">
              <w:rPr>
                <w:color w:val="000000" w:themeColor="text1"/>
                <w:lang w:val="kk-KZ" w:eastAsia="en-US"/>
              </w:rPr>
              <w:t>параметр</w:t>
            </w:r>
            <w:r w:rsidRPr="00D15C6D">
              <w:rPr>
                <w:color w:val="000000" w:themeColor="text1"/>
                <w:lang w:val="kk-KZ" w:eastAsia="en-US"/>
              </w:rPr>
              <w:t xml:space="preserve">: </w:t>
            </w:r>
          </w:p>
        </w:tc>
        <w:tc>
          <w:tcPr>
            <w:tcW w:w="386" w:type="dxa"/>
            <w:vMerge/>
            <w:tcBorders>
              <w:left w:val="single" w:sz="6" w:space="0" w:color="000000"/>
              <w:right w:val="single" w:sz="6" w:space="0" w:color="000000"/>
            </w:tcBorders>
            <w:vAlign w:val="center"/>
            <w:hideMark/>
          </w:tcPr>
          <w:p w14:paraId="03B8B947" w14:textId="77777777" w:rsidR="00771CB2" w:rsidRPr="00D15C6D" w:rsidRDefault="00771CB2" w:rsidP="00197CE2">
            <w:pPr>
              <w:rPr>
                <w:color w:val="000000" w:themeColor="text1"/>
                <w:sz w:val="24"/>
                <w:szCs w:val="24"/>
                <w:lang w:eastAsia="en-US"/>
              </w:rPr>
            </w:pPr>
          </w:p>
        </w:tc>
        <w:tc>
          <w:tcPr>
            <w:tcW w:w="843" w:type="dxa"/>
            <w:vMerge/>
            <w:tcBorders>
              <w:left w:val="single" w:sz="6" w:space="0" w:color="000000"/>
              <w:right w:val="single" w:sz="6" w:space="0" w:color="000000"/>
            </w:tcBorders>
            <w:vAlign w:val="center"/>
            <w:hideMark/>
          </w:tcPr>
          <w:p w14:paraId="60A89BED" w14:textId="77777777" w:rsidR="00771CB2" w:rsidRPr="000F25BB" w:rsidRDefault="00771CB2" w:rsidP="000F25BB">
            <w:pPr>
              <w:jc w:val="center"/>
              <w:rPr>
                <w:i/>
                <w:color w:val="000000" w:themeColor="text1"/>
                <w:sz w:val="24"/>
                <w:szCs w:val="24"/>
                <w:lang w:val="kk-KZ" w:eastAsia="en-US"/>
              </w:rPr>
            </w:pPr>
          </w:p>
        </w:tc>
      </w:tr>
      <w:tr w:rsidR="00771CB2" w:rsidRPr="00D15C6D" w14:paraId="1BCDFC80" w14:textId="77777777" w:rsidTr="00604862">
        <w:trPr>
          <w:trHeight w:val="177"/>
          <w:jc w:val="center"/>
        </w:trPr>
        <w:tc>
          <w:tcPr>
            <w:tcW w:w="1622" w:type="dxa"/>
            <w:vMerge/>
            <w:tcBorders>
              <w:left w:val="single" w:sz="6" w:space="0" w:color="000000"/>
              <w:right w:val="single" w:sz="6" w:space="0" w:color="000000"/>
            </w:tcBorders>
            <w:vAlign w:val="center"/>
            <w:hideMark/>
          </w:tcPr>
          <w:p w14:paraId="31B11333" w14:textId="77777777" w:rsidR="00771CB2" w:rsidRPr="00D15C6D" w:rsidRDefault="00771CB2" w:rsidP="00197CE2">
            <w:pPr>
              <w:rPr>
                <w:i/>
                <w:color w:val="000000" w:themeColor="text1"/>
                <w:sz w:val="24"/>
                <w:szCs w:val="24"/>
                <w:lang w:eastAsia="en-US"/>
              </w:rPr>
            </w:pPr>
          </w:p>
        </w:tc>
        <w:tc>
          <w:tcPr>
            <w:tcW w:w="345" w:type="dxa"/>
            <w:tcBorders>
              <w:top w:val="nil"/>
              <w:left w:val="single" w:sz="6" w:space="0" w:color="000000"/>
              <w:bottom w:val="single" w:sz="4" w:space="0" w:color="auto"/>
              <w:right w:val="single" w:sz="6" w:space="0" w:color="000000"/>
            </w:tcBorders>
          </w:tcPr>
          <w:p w14:paraId="713A5B53" w14:textId="77777777" w:rsidR="00771CB2" w:rsidRPr="00D15C6D" w:rsidRDefault="00771CB2" w:rsidP="00197CE2">
            <w:pPr>
              <w:rPr>
                <w:color w:val="000000" w:themeColor="text1"/>
                <w:lang w:eastAsia="en-US"/>
              </w:rPr>
            </w:pPr>
          </w:p>
        </w:tc>
        <w:tc>
          <w:tcPr>
            <w:tcW w:w="6209" w:type="dxa"/>
            <w:tcBorders>
              <w:top w:val="nil"/>
              <w:left w:val="single" w:sz="6" w:space="0" w:color="000000"/>
              <w:bottom w:val="single" w:sz="4" w:space="0" w:color="auto"/>
              <w:right w:val="single" w:sz="6" w:space="0" w:color="000000"/>
            </w:tcBorders>
            <w:hideMark/>
          </w:tcPr>
          <w:p w14:paraId="66CE6A26" w14:textId="77777777" w:rsidR="00771CB2" w:rsidRPr="00D15C6D" w:rsidRDefault="00771CB2" w:rsidP="00197CE2">
            <w:pPr>
              <w:jc w:val="center"/>
              <w:rPr>
                <w:bCs/>
                <w:i/>
                <w:color w:val="000000" w:themeColor="text1"/>
                <w:lang w:val="kk-KZ" w:eastAsia="en-US"/>
              </w:rPr>
            </w:pPr>
            <w:r w:rsidRPr="00D15C6D">
              <w:rPr>
                <w:bCs/>
                <w:i/>
                <w:color w:val="000000" w:themeColor="text1"/>
                <w:lang w:val="kk-KZ" w:eastAsia="en-US"/>
              </w:rPr>
              <w:t>мотивациялық – құндылық,</w:t>
            </w:r>
          </w:p>
          <w:p w14:paraId="17CB1C55" w14:textId="77777777" w:rsidR="00771CB2" w:rsidRPr="00D15C6D" w:rsidRDefault="00771CB2" w:rsidP="00197CE2">
            <w:pPr>
              <w:jc w:val="center"/>
              <w:rPr>
                <w:bCs/>
                <w:i/>
                <w:color w:val="000000" w:themeColor="text1"/>
                <w:lang w:val="kk-KZ" w:eastAsia="en-US"/>
              </w:rPr>
            </w:pPr>
            <w:r w:rsidRPr="00D15C6D">
              <w:rPr>
                <w:bCs/>
                <w:i/>
                <w:color w:val="000000" w:themeColor="text1"/>
                <w:lang w:val="kk-KZ" w:eastAsia="en-US"/>
              </w:rPr>
              <w:t>когнитивтік,</w:t>
            </w:r>
          </w:p>
          <w:p w14:paraId="660AAB43" w14:textId="77777777" w:rsidR="00771CB2" w:rsidRPr="00D15C6D" w:rsidRDefault="00771CB2" w:rsidP="00197CE2">
            <w:pPr>
              <w:jc w:val="center"/>
              <w:rPr>
                <w:bCs/>
                <w:i/>
                <w:color w:val="000000" w:themeColor="text1"/>
                <w:lang w:val="kk-KZ" w:eastAsia="en-US"/>
              </w:rPr>
            </w:pPr>
            <w:r w:rsidRPr="00D15C6D">
              <w:rPr>
                <w:bCs/>
                <w:i/>
                <w:color w:val="000000" w:themeColor="text1"/>
                <w:lang w:val="kk-KZ" w:eastAsia="en-US"/>
              </w:rPr>
              <w:t>кәсіби-тұлғалық,</w:t>
            </w:r>
          </w:p>
          <w:p w14:paraId="425926FF" w14:textId="77777777" w:rsidR="00771CB2" w:rsidRPr="00D15C6D" w:rsidRDefault="00771CB2" w:rsidP="00197CE2">
            <w:pPr>
              <w:jc w:val="center"/>
              <w:rPr>
                <w:color w:val="000000" w:themeColor="text1"/>
                <w:lang w:val="kk-KZ" w:eastAsia="en-US"/>
              </w:rPr>
            </w:pPr>
            <w:r w:rsidRPr="00D15C6D">
              <w:rPr>
                <w:bCs/>
                <w:i/>
                <w:color w:val="000000" w:themeColor="text1"/>
                <w:lang w:val="kk-KZ" w:eastAsia="en-US"/>
              </w:rPr>
              <w:t>рефлексивті- әрекеттік</w:t>
            </w:r>
          </w:p>
        </w:tc>
        <w:tc>
          <w:tcPr>
            <w:tcW w:w="386" w:type="dxa"/>
            <w:vMerge/>
            <w:tcBorders>
              <w:left w:val="single" w:sz="6" w:space="0" w:color="000000"/>
              <w:right w:val="single" w:sz="6" w:space="0" w:color="000000"/>
            </w:tcBorders>
            <w:vAlign w:val="center"/>
            <w:hideMark/>
          </w:tcPr>
          <w:p w14:paraId="7139CF90" w14:textId="77777777" w:rsidR="00771CB2" w:rsidRPr="00D15C6D" w:rsidRDefault="00771CB2" w:rsidP="00197CE2">
            <w:pPr>
              <w:rPr>
                <w:color w:val="000000" w:themeColor="text1"/>
                <w:sz w:val="24"/>
                <w:szCs w:val="24"/>
                <w:lang w:eastAsia="en-US"/>
              </w:rPr>
            </w:pPr>
          </w:p>
        </w:tc>
        <w:tc>
          <w:tcPr>
            <w:tcW w:w="843" w:type="dxa"/>
            <w:vMerge/>
            <w:tcBorders>
              <w:left w:val="single" w:sz="6" w:space="0" w:color="000000"/>
              <w:right w:val="single" w:sz="6" w:space="0" w:color="000000"/>
            </w:tcBorders>
            <w:vAlign w:val="center"/>
            <w:hideMark/>
          </w:tcPr>
          <w:p w14:paraId="51DCB9BA" w14:textId="77777777" w:rsidR="00771CB2" w:rsidRPr="000F25BB" w:rsidRDefault="00771CB2" w:rsidP="000F25BB">
            <w:pPr>
              <w:jc w:val="center"/>
              <w:rPr>
                <w:i/>
                <w:color w:val="000000" w:themeColor="text1"/>
                <w:sz w:val="24"/>
                <w:szCs w:val="24"/>
                <w:lang w:val="kk-KZ" w:eastAsia="en-US"/>
              </w:rPr>
            </w:pPr>
          </w:p>
        </w:tc>
      </w:tr>
      <w:tr w:rsidR="005A52DE" w:rsidRPr="0066506E" w14:paraId="206EBD8A" w14:textId="77777777" w:rsidTr="00604862">
        <w:trPr>
          <w:trHeight w:val="915"/>
          <w:jc w:val="center"/>
        </w:trPr>
        <w:tc>
          <w:tcPr>
            <w:tcW w:w="1622" w:type="dxa"/>
            <w:vMerge/>
            <w:tcBorders>
              <w:left w:val="single" w:sz="6" w:space="0" w:color="000000"/>
              <w:right w:val="single" w:sz="6" w:space="0" w:color="000000"/>
            </w:tcBorders>
            <w:vAlign w:val="center"/>
            <w:hideMark/>
          </w:tcPr>
          <w:p w14:paraId="485C6B81" w14:textId="77777777" w:rsidR="005A52DE" w:rsidRPr="00D15C6D" w:rsidRDefault="005A52DE" w:rsidP="00197CE2">
            <w:pPr>
              <w:rPr>
                <w:i/>
                <w:color w:val="000000" w:themeColor="text1"/>
                <w:sz w:val="24"/>
                <w:szCs w:val="24"/>
                <w:lang w:eastAsia="en-US"/>
              </w:rPr>
            </w:pPr>
          </w:p>
        </w:tc>
        <w:tc>
          <w:tcPr>
            <w:tcW w:w="345" w:type="dxa"/>
            <w:tcBorders>
              <w:top w:val="nil"/>
              <w:left w:val="single" w:sz="6" w:space="0" w:color="000000"/>
              <w:right w:val="single" w:sz="6" w:space="0" w:color="000000"/>
            </w:tcBorders>
          </w:tcPr>
          <w:p w14:paraId="1C9505C3" w14:textId="77777777" w:rsidR="005A52DE" w:rsidRPr="00D15C6D" w:rsidRDefault="005A52DE" w:rsidP="00197CE2">
            <w:pPr>
              <w:rPr>
                <w:color w:val="000000" w:themeColor="text1"/>
                <w:lang w:val="kk-KZ" w:eastAsia="en-US"/>
              </w:rPr>
            </w:pPr>
          </w:p>
        </w:tc>
        <w:tc>
          <w:tcPr>
            <w:tcW w:w="6209" w:type="dxa"/>
            <w:tcBorders>
              <w:top w:val="nil"/>
              <w:left w:val="single" w:sz="6" w:space="0" w:color="000000"/>
              <w:right w:val="single" w:sz="6" w:space="0" w:color="000000"/>
            </w:tcBorders>
            <w:hideMark/>
          </w:tcPr>
          <w:p w14:paraId="1C0AD1C6" w14:textId="4E71538A" w:rsidR="005A52DE" w:rsidRPr="005A52DE" w:rsidRDefault="005A52DE" w:rsidP="00197CE2">
            <w:pPr>
              <w:jc w:val="center"/>
              <w:rPr>
                <w:color w:val="000000" w:themeColor="text1"/>
                <w:lang w:val="kk-KZ" w:eastAsia="en-US"/>
              </w:rPr>
            </w:pPr>
            <w:r w:rsidRPr="000F25BB">
              <w:rPr>
                <w:bCs/>
                <w:i/>
                <w:color w:val="000000" w:themeColor="text1"/>
                <w:lang w:val="kk-KZ" w:eastAsia="en-US"/>
              </w:rPr>
              <w:t>Нәтижесі:</w:t>
            </w:r>
            <w:r w:rsidRPr="00292358">
              <w:rPr>
                <w:color w:val="000000" w:themeColor="text1"/>
                <w:lang w:val="kk-KZ" w:eastAsia="en-US"/>
              </w:rPr>
              <w:t xml:space="preserve"> </w:t>
            </w:r>
            <w:r w:rsidRPr="00292358">
              <w:rPr>
                <w:color w:val="000000" w:themeColor="text1"/>
                <w:lang w:val="kk-KZ"/>
              </w:rPr>
              <w:t>болашақ педагог-психологтердің нарративке қабілеттілігін</w:t>
            </w:r>
            <w:r w:rsidR="00292358" w:rsidRPr="00292358">
              <w:rPr>
                <w:color w:val="000000" w:themeColor="text1"/>
                <w:lang w:val="kk-KZ"/>
              </w:rPr>
              <w:t>ің</w:t>
            </w:r>
            <w:r w:rsidRPr="00292358">
              <w:rPr>
                <w:color w:val="000000" w:themeColor="text1"/>
                <w:lang w:val="kk-KZ"/>
              </w:rPr>
              <w:t xml:space="preserve"> дам</w:t>
            </w:r>
            <w:r w:rsidR="00292358" w:rsidRPr="00292358">
              <w:rPr>
                <w:color w:val="000000" w:themeColor="text1"/>
                <w:lang w:val="kk-KZ"/>
              </w:rPr>
              <w:t>у</w:t>
            </w:r>
            <w:r w:rsidR="00CB5845">
              <w:rPr>
                <w:color w:val="000000" w:themeColor="text1"/>
                <w:lang w:val="kk-KZ"/>
              </w:rPr>
              <w:t xml:space="preserve"> ерекшеліктері</w:t>
            </w:r>
            <w:r w:rsidRPr="00292358">
              <w:rPr>
                <w:color w:val="000000" w:themeColor="text1"/>
                <w:lang w:val="kk-KZ" w:eastAsia="en-US"/>
              </w:rPr>
              <w:t>.</w:t>
            </w:r>
          </w:p>
        </w:tc>
        <w:tc>
          <w:tcPr>
            <w:tcW w:w="386" w:type="dxa"/>
            <w:vMerge/>
            <w:tcBorders>
              <w:left w:val="single" w:sz="6" w:space="0" w:color="000000"/>
              <w:right w:val="single" w:sz="6" w:space="0" w:color="000000"/>
            </w:tcBorders>
            <w:vAlign w:val="center"/>
            <w:hideMark/>
          </w:tcPr>
          <w:p w14:paraId="661E5ACA" w14:textId="77777777" w:rsidR="005A52DE" w:rsidRPr="00D15C6D" w:rsidRDefault="005A52DE" w:rsidP="00197CE2">
            <w:pPr>
              <w:rPr>
                <w:color w:val="000000" w:themeColor="text1"/>
                <w:sz w:val="24"/>
                <w:szCs w:val="24"/>
                <w:lang w:val="kk-KZ" w:eastAsia="en-US"/>
              </w:rPr>
            </w:pPr>
          </w:p>
        </w:tc>
        <w:tc>
          <w:tcPr>
            <w:tcW w:w="843" w:type="dxa"/>
            <w:vMerge/>
            <w:tcBorders>
              <w:left w:val="single" w:sz="6" w:space="0" w:color="000000"/>
              <w:right w:val="single" w:sz="6" w:space="0" w:color="000000"/>
            </w:tcBorders>
            <w:vAlign w:val="center"/>
            <w:hideMark/>
          </w:tcPr>
          <w:p w14:paraId="358DEAA0" w14:textId="77777777" w:rsidR="005A52DE" w:rsidRPr="000F25BB" w:rsidRDefault="005A52DE" w:rsidP="000F25BB">
            <w:pPr>
              <w:jc w:val="center"/>
              <w:rPr>
                <w:i/>
                <w:color w:val="000000" w:themeColor="text1"/>
                <w:sz w:val="24"/>
                <w:szCs w:val="24"/>
                <w:lang w:val="kk-KZ" w:eastAsia="en-US"/>
              </w:rPr>
            </w:pPr>
          </w:p>
        </w:tc>
      </w:tr>
    </w:tbl>
    <w:p w14:paraId="2B98BEBD" w14:textId="77777777" w:rsidR="00771CB2" w:rsidRPr="00604862" w:rsidRDefault="00771CB2" w:rsidP="00197CE2">
      <w:pPr>
        <w:ind w:firstLine="709"/>
        <w:jc w:val="both"/>
        <w:rPr>
          <w:bCs/>
          <w:color w:val="000000" w:themeColor="text1"/>
          <w:sz w:val="16"/>
          <w:szCs w:val="16"/>
          <w:lang w:val="kk-KZ"/>
        </w:rPr>
      </w:pPr>
    </w:p>
    <w:p w14:paraId="1DDA1AAD" w14:textId="0E261B8B" w:rsidR="00771CB2" w:rsidRPr="00D15C6D" w:rsidRDefault="00771CB2" w:rsidP="00604862">
      <w:pPr>
        <w:jc w:val="center"/>
        <w:rPr>
          <w:color w:val="000000" w:themeColor="text1"/>
          <w:sz w:val="28"/>
          <w:szCs w:val="28"/>
          <w:lang w:val="kk-KZ"/>
        </w:rPr>
      </w:pPr>
      <w:r w:rsidRPr="00D15C6D">
        <w:rPr>
          <w:color w:val="000000" w:themeColor="text1"/>
          <w:sz w:val="28"/>
          <w:szCs w:val="28"/>
          <w:lang w:val="kk-KZ"/>
        </w:rPr>
        <w:t>Сурет 8</w:t>
      </w:r>
      <w:r w:rsidR="00604862">
        <w:rPr>
          <w:color w:val="000000" w:themeColor="text1"/>
          <w:sz w:val="28"/>
          <w:szCs w:val="28"/>
          <w:lang w:val="kk-KZ"/>
        </w:rPr>
        <w:t>, парақ 2</w:t>
      </w:r>
    </w:p>
    <w:p w14:paraId="533E134C" w14:textId="77777777" w:rsidR="00771CB2" w:rsidRPr="00D15C6D" w:rsidRDefault="00771CB2" w:rsidP="00197CE2">
      <w:pPr>
        <w:ind w:firstLine="709"/>
        <w:jc w:val="both"/>
        <w:rPr>
          <w:bCs/>
          <w:color w:val="000000" w:themeColor="text1"/>
          <w:sz w:val="28"/>
          <w:szCs w:val="28"/>
          <w:lang w:val="kk-KZ"/>
        </w:rPr>
      </w:pPr>
    </w:p>
    <w:p w14:paraId="0F772A25" w14:textId="052BBC50" w:rsidR="00771CB2" w:rsidRPr="00D15C6D" w:rsidRDefault="00604862" w:rsidP="00197CE2">
      <w:pPr>
        <w:ind w:firstLine="709"/>
        <w:jc w:val="both"/>
        <w:rPr>
          <w:bCs/>
          <w:iCs/>
          <w:color w:val="000000" w:themeColor="text1"/>
          <w:sz w:val="28"/>
          <w:szCs w:val="28"/>
          <w:lang w:val="kk-KZ"/>
        </w:rPr>
      </w:pPr>
      <w:r>
        <w:rPr>
          <w:bCs/>
          <w:iCs/>
          <w:color w:val="000000" w:themeColor="text1"/>
          <w:sz w:val="28"/>
          <w:szCs w:val="28"/>
          <w:lang w:val="kk-KZ"/>
        </w:rPr>
        <w:t>8-</w:t>
      </w:r>
      <w:r w:rsidRPr="00D15C6D">
        <w:rPr>
          <w:bCs/>
          <w:iCs/>
          <w:color w:val="000000" w:themeColor="text1"/>
          <w:sz w:val="28"/>
          <w:szCs w:val="28"/>
          <w:lang w:val="kk-KZ"/>
        </w:rPr>
        <w:t>сурет</w:t>
      </w:r>
      <w:r>
        <w:rPr>
          <w:bCs/>
          <w:iCs/>
          <w:color w:val="000000" w:themeColor="text1"/>
          <w:sz w:val="28"/>
          <w:szCs w:val="28"/>
          <w:lang w:val="kk-KZ"/>
        </w:rPr>
        <w:t>те</w:t>
      </w:r>
      <w:r w:rsidR="00771CB2" w:rsidRPr="00D15C6D">
        <w:rPr>
          <w:bCs/>
          <w:iCs/>
          <w:color w:val="000000" w:themeColor="text1"/>
          <w:sz w:val="28"/>
          <w:szCs w:val="28"/>
          <w:lang w:val="kk-KZ"/>
        </w:rPr>
        <w:t xml:space="preserve"> келтірілген модельге сәйкес 5 кезеңді қамтыған әр компонентке сипаттама беретін болсақ, ол келесідей болмақ. </w:t>
      </w:r>
    </w:p>
    <w:p w14:paraId="6998979E" w14:textId="77777777" w:rsidR="00771CB2" w:rsidRPr="00D15C6D" w:rsidRDefault="00771CB2" w:rsidP="00197CE2">
      <w:pPr>
        <w:pStyle w:val="TableParagraph"/>
        <w:ind w:firstLine="709"/>
        <w:jc w:val="both"/>
        <w:rPr>
          <w:bCs/>
          <w:iCs/>
          <w:color w:val="000000" w:themeColor="text1"/>
          <w:sz w:val="28"/>
          <w:szCs w:val="28"/>
          <w:lang w:val="kk-KZ"/>
        </w:rPr>
      </w:pPr>
      <w:r w:rsidRPr="00D15C6D">
        <w:rPr>
          <w:bCs/>
          <w:iCs/>
          <w:color w:val="000000" w:themeColor="text1"/>
          <w:sz w:val="28"/>
          <w:szCs w:val="28"/>
          <w:lang w:val="kk-KZ"/>
        </w:rPr>
        <w:t xml:space="preserve">Мақсатты компонентте болашақ педагог-психологтердің нарративке </w:t>
      </w:r>
      <w:r w:rsidRPr="00D15C6D">
        <w:rPr>
          <w:bCs/>
          <w:iCs/>
          <w:color w:val="000000" w:themeColor="text1"/>
          <w:sz w:val="28"/>
          <w:szCs w:val="28"/>
          <w:lang w:val="kk-KZ"/>
        </w:rPr>
        <w:lastRenderedPageBreak/>
        <w:t>қабілеттілігін дамыту мақсатын, міндеттерін, анықтаудың 1-кезеңі қарастырылған. Бұл ретте болашақ педагог-психологтердің нарративке қабілеттілігін дамытудың құрылымдық-мазмұндық моделінің мақсаты:</w:t>
      </w:r>
      <w:r w:rsidRPr="00D15C6D">
        <w:rPr>
          <w:bCs/>
          <w:iCs/>
          <w:color w:val="000000" w:themeColor="text1"/>
          <w:spacing w:val="1"/>
          <w:sz w:val="28"/>
          <w:szCs w:val="28"/>
          <w:lang w:val="kk-KZ"/>
        </w:rPr>
        <w:t xml:space="preserve"> </w:t>
      </w:r>
      <w:r w:rsidRPr="00D15C6D">
        <w:rPr>
          <w:bCs/>
          <w:iCs/>
          <w:color w:val="000000" w:themeColor="text1"/>
          <w:sz w:val="28"/>
          <w:szCs w:val="28"/>
          <w:lang w:val="kk-KZ"/>
        </w:rPr>
        <w:t xml:space="preserve">болашақ педагог-психологтердің нарративке қабілеттілігін дамытуды ғылыми-әдіснамалық тұрғыдан негіздеу. </w:t>
      </w:r>
    </w:p>
    <w:p w14:paraId="1DFD81DC" w14:textId="77777777" w:rsidR="00771CB2" w:rsidRPr="00D15C6D" w:rsidRDefault="00771CB2" w:rsidP="00197CE2">
      <w:pPr>
        <w:pStyle w:val="TableParagraph"/>
        <w:ind w:firstLine="709"/>
        <w:jc w:val="both"/>
        <w:rPr>
          <w:bCs/>
          <w:iCs/>
          <w:color w:val="000000" w:themeColor="text1"/>
          <w:sz w:val="28"/>
          <w:szCs w:val="28"/>
          <w:lang w:val="kk-KZ"/>
        </w:rPr>
      </w:pPr>
      <w:r w:rsidRPr="00D15C6D">
        <w:rPr>
          <w:bCs/>
          <w:iCs/>
          <w:color w:val="000000" w:themeColor="text1"/>
          <w:sz w:val="28"/>
          <w:szCs w:val="28"/>
          <w:lang w:val="kk-KZ"/>
        </w:rPr>
        <w:t xml:space="preserve">Модельді жүзеге асыруда келесідей міндеттер алға қойылды: </w:t>
      </w:r>
    </w:p>
    <w:p w14:paraId="216B9942" w14:textId="79E3F890" w:rsidR="00771CB2" w:rsidRPr="00D15C6D" w:rsidRDefault="00771CB2" w:rsidP="00197CE2">
      <w:pPr>
        <w:numPr>
          <w:ilvl w:val="0"/>
          <w:numId w:val="1"/>
        </w:numPr>
        <w:shd w:val="clear" w:color="auto" w:fill="FFFFFF"/>
        <w:ind w:left="0" w:firstLine="709"/>
        <w:jc w:val="both"/>
        <w:rPr>
          <w:bCs/>
          <w:iCs/>
          <w:color w:val="000000" w:themeColor="text1"/>
          <w:sz w:val="28"/>
          <w:szCs w:val="28"/>
          <w:lang w:val="kk-KZ"/>
        </w:rPr>
      </w:pPr>
      <w:r w:rsidRPr="00D15C6D">
        <w:rPr>
          <w:bCs/>
          <w:iCs/>
          <w:color w:val="000000" w:themeColor="text1"/>
          <w:sz w:val="28"/>
          <w:szCs w:val="28"/>
          <w:lang w:val="kk-KZ"/>
        </w:rPr>
        <w:t>1.</w:t>
      </w:r>
      <w:r w:rsidR="00604862">
        <w:rPr>
          <w:bCs/>
          <w:iCs/>
          <w:color w:val="000000" w:themeColor="text1"/>
          <w:sz w:val="28"/>
          <w:szCs w:val="28"/>
          <w:lang w:val="kk-KZ"/>
        </w:rPr>
        <w:t xml:space="preserve"> </w:t>
      </w:r>
      <w:r w:rsidRPr="00D15C6D">
        <w:rPr>
          <w:bCs/>
          <w:iCs/>
          <w:color w:val="000000" w:themeColor="text1"/>
          <w:sz w:val="28"/>
          <w:szCs w:val="28"/>
          <w:lang w:val="kk-KZ"/>
        </w:rPr>
        <w:t>Болашақ педагог-психологтердің нарративке қабілеттілігін дамытудың ғылыми-теориялық бағыттарын анықтау.</w:t>
      </w:r>
    </w:p>
    <w:p w14:paraId="37E345A1" w14:textId="39C3B2A9" w:rsidR="00771CB2" w:rsidRPr="00D15C6D" w:rsidRDefault="00771CB2" w:rsidP="00197CE2">
      <w:pPr>
        <w:shd w:val="clear" w:color="auto" w:fill="FFFFFF"/>
        <w:ind w:firstLine="709"/>
        <w:jc w:val="both"/>
        <w:rPr>
          <w:bCs/>
          <w:iCs/>
          <w:color w:val="000000" w:themeColor="text1"/>
          <w:sz w:val="28"/>
          <w:szCs w:val="28"/>
          <w:lang w:val="kk-KZ"/>
        </w:rPr>
      </w:pPr>
      <w:r w:rsidRPr="00D15C6D">
        <w:rPr>
          <w:bCs/>
          <w:iCs/>
          <w:color w:val="000000" w:themeColor="text1"/>
          <w:sz w:val="28"/>
          <w:szCs w:val="28"/>
          <w:lang w:val="kk-KZ"/>
        </w:rPr>
        <w:t>2.</w:t>
      </w:r>
      <w:r w:rsidR="00604862">
        <w:rPr>
          <w:bCs/>
          <w:iCs/>
          <w:color w:val="000000" w:themeColor="text1"/>
          <w:sz w:val="28"/>
          <w:szCs w:val="28"/>
          <w:lang w:val="kk-KZ"/>
        </w:rPr>
        <w:t xml:space="preserve"> </w:t>
      </w:r>
      <w:r w:rsidRPr="00D15C6D">
        <w:rPr>
          <w:bCs/>
          <w:iCs/>
          <w:color w:val="000000" w:themeColor="text1"/>
          <w:sz w:val="28"/>
          <w:szCs w:val="28"/>
          <w:lang w:val="kk-KZ"/>
        </w:rPr>
        <w:t>Болашақ педагог-психологтердің нарративке қабілеттілігін дамытудың  педагогикалық шарттарын негіздеу.</w:t>
      </w:r>
    </w:p>
    <w:p w14:paraId="24F3045C" w14:textId="23A9CB19" w:rsidR="00771CB2" w:rsidRPr="00D15C6D" w:rsidRDefault="00771CB2" w:rsidP="00197CE2">
      <w:pPr>
        <w:pStyle w:val="TableParagraph"/>
        <w:ind w:firstLine="709"/>
        <w:jc w:val="both"/>
        <w:rPr>
          <w:bCs/>
          <w:iCs/>
          <w:color w:val="000000" w:themeColor="text1"/>
          <w:sz w:val="28"/>
          <w:szCs w:val="28"/>
          <w:lang w:val="kk-KZ"/>
        </w:rPr>
      </w:pPr>
      <w:r w:rsidRPr="00D15C6D">
        <w:rPr>
          <w:bCs/>
          <w:iCs/>
          <w:color w:val="000000" w:themeColor="text1"/>
          <w:sz w:val="28"/>
          <w:szCs w:val="28"/>
          <w:lang w:val="kk-KZ"/>
        </w:rPr>
        <w:t>3.</w:t>
      </w:r>
      <w:r w:rsidR="00604862">
        <w:rPr>
          <w:bCs/>
          <w:iCs/>
          <w:color w:val="000000" w:themeColor="text1"/>
          <w:sz w:val="28"/>
          <w:szCs w:val="28"/>
          <w:lang w:val="kk-KZ"/>
        </w:rPr>
        <w:t xml:space="preserve"> </w:t>
      </w:r>
      <w:r w:rsidRPr="00D15C6D">
        <w:rPr>
          <w:bCs/>
          <w:iCs/>
          <w:color w:val="000000" w:themeColor="text1"/>
          <w:sz w:val="28"/>
          <w:szCs w:val="28"/>
          <w:lang w:val="kk-KZ"/>
        </w:rPr>
        <w:t>Болашақ педагог-психологтердің нарративке қабілеттілігінің ерекшеліктерін эксперимент арқылы анықтау.</w:t>
      </w:r>
    </w:p>
    <w:p w14:paraId="19FB1338" w14:textId="43E13F6B" w:rsidR="00771CB2" w:rsidRPr="00D15C6D" w:rsidRDefault="00771CB2" w:rsidP="00197CE2">
      <w:pPr>
        <w:pStyle w:val="TableParagraph"/>
        <w:ind w:firstLine="709"/>
        <w:jc w:val="both"/>
        <w:rPr>
          <w:bCs/>
          <w:iCs/>
          <w:color w:val="000000" w:themeColor="text1"/>
          <w:sz w:val="28"/>
          <w:szCs w:val="28"/>
          <w:lang w:val="kk-KZ"/>
        </w:rPr>
      </w:pPr>
      <w:r w:rsidRPr="00D15C6D">
        <w:rPr>
          <w:bCs/>
          <w:iCs/>
          <w:color w:val="000000" w:themeColor="text1"/>
          <w:sz w:val="28"/>
          <w:szCs w:val="28"/>
          <w:lang w:val="kk-KZ"/>
        </w:rPr>
        <w:t xml:space="preserve">Жалпы болашақ педагог-психологтердің нарративке қабілеттілігін дамытуда нарративтік тұғыр, тұлғалық-адамгершілік, жүйелілік тұғырлар қарастырылды.  </w:t>
      </w:r>
    </w:p>
    <w:p w14:paraId="0348F163" w14:textId="1BB0905F" w:rsidR="00771CB2" w:rsidRPr="00D15C6D" w:rsidRDefault="00771CB2" w:rsidP="00197CE2">
      <w:pPr>
        <w:pStyle w:val="TableParagraph"/>
        <w:ind w:firstLine="709"/>
        <w:jc w:val="both"/>
        <w:rPr>
          <w:bCs/>
          <w:iCs/>
          <w:color w:val="000000" w:themeColor="text1"/>
          <w:sz w:val="28"/>
          <w:szCs w:val="28"/>
          <w:lang w:val="kk-KZ"/>
        </w:rPr>
      </w:pPr>
      <w:r w:rsidRPr="00D15C6D">
        <w:rPr>
          <w:bCs/>
          <w:iCs/>
          <w:color w:val="000000" w:themeColor="text1"/>
          <w:sz w:val="28"/>
          <w:szCs w:val="28"/>
          <w:lang w:val="kk-KZ"/>
        </w:rPr>
        <w:t>Мазмұндық компонентте, болашақ педагог-психологтердің нарративке қабілеттілігін дамытудағы маз</w:t>
      </w:r>
      <w:r w:rsidR="00103E85">
        <w:rPr>
          <w:bCs/>
          <w:iCs/>
          <w:color w:val="000000" w:themeColor="text1"/>
          <w:sz w:val="28"/>
          <w:szCs w:val="28"/>
          <w:lang w:val="kk-KZ"/>
        </w:rPr>
        <w:t>м</w:t>
      </w:r>
      <w:r w:rsidRPr="00D15C6D">
        <w:rPr>
          <w:bCs/>
          <w:iCs/>
          <w:color w:val="000000" w:themeColor="text1"/>
          <w:sz w:val="28"/>
          <w:szCs w:val="28"/>
          <w:lang w:val="kk-KZ"/>
        </w:rPr>
        <w:t>ұндық жағы 2-кезең ретінде қарастырылды. Болашақ педагог-психологтердің нарративке қабілеттілігін дамытуда арнайы пән барысында «Болашақ педагог-психологтердің нарративке қабілеттілігін дамытудағы</w:t>
      </w:r>
      <w:r w:rsidR="00103E85">
        <w:rPr>
          <w:bCs/>
          <w:iCs/>
          <w:color w:val="000000" w:themeColor="text1"/>
          <w:sz w:val="28"/>
          <w:szCs w:val="28"/>
          <w:lang w:val="kk-KZ"/>
        </w:rPr>
        <w:t xml:space="preserve"> т</w:t>
      </w:r>
      <w:r w:rsidRPr="00D15C6D">
        <w:rPr>
          <w:bCs/>
          <w:iCs/>
          <w:color w:val="000000" w:themeColor="text1"/>
          <w:sz w:val="28"/>
          <w:szCs w:val="28"/>
          <w:lang w:val="kk-KZ"/>
        </w:rPr>
        <w:t xml:space="preserve">ренингтік бағдарлама» құрылып, нарративтік әдістерді тренингте қолдану арқылы студенттердің практикалық қабілеттері дамытылды. </w:t>
      </w:r>
    </w:p>
    <w:p w14:paraId="20611CF6" w14:textId="334AD4B2" w:rsidR="00771CB2" w:rsidRPr="00D15C6D" w:rsidRDefault="00771CB2" w:rsidP="00197CE2">
      <w:pPr>
        <w:ind w:firstLine="709"/>
        <w:jc w:val="both"/>
        <w:rPr>
          <w:bCs/>
          <w:iCs/>
          <w:color w:val="000000" w:themeColor="text1"/>
          <w:sz w:val="28"/>
          <w:szCs w:val="28"/>
          <w:lang w:val="kk-KZ"/>
        </w:rPr>
      </w:pPr>
      <w:r w:rsidRPr="00D15C6D">
        <w:rPr>
          <w:bCs/>
          <w:iCs/>
          <w:color w:val="000000" w:themeColor="text1"/>
          <w:sz w:val="28"/>
          <w:szCs w:val="28"/>
          <w:lang w:val="kk-KZ"/>
        </w:rPr>
        <w:t>Іс-әрекеттік компонентте «Болашақ педагог-психологтердің нарративке қабілеттілігін анықтау әдістері мен  құралдар</w:t>
      </w:r>
      <w:r w:rsidR="00103E85">
        <w:rPr>
          <w:bCs/>
          <w:iCs/>
          <w:color w:val="000000" w:themeColor="text1"/>
          <w:sz w:val="28"/>
          <w:szCs w:val="28"/>
          <w:lang w:val="kk-KZ"/>
        </w:rPr>
        <w:t>ын</w:t>
      </w:r>
      <w:r w:rsidRPr="00D15C6D">
        <w:rPr>
          <w:bCs/>
          <w:iCs/>
          <w:color w:val="000000" w:themeColor="text1"/>
          <w:sz w:val="28"/>
          <w:szCs w:val="28"/>
          <w:lang w:val="kk-KZ"/>
        </w:rPr>
        <w:t>, нысандарын айқындау 3-кезеңі жүзеге асырылды. 3-ші кезең барысында нарратив әдістері қолданылды. Сонымен қатар ЖОО болашақ педагог-психологтердің нарративке қабілеттілігін дамыту мәселелері бойынша оқыту семинарларына, ғылыми-тәжірибелік конференцияларға, дөңгелек үстел жұмысына, кафедраның әдістемелік семинарларына қатысып, зерттеу тақырыбымызға сәйкес баяндамалар жасалды.</w:t>
      </w:r>
    </w:p>
    <w:p w14:paraId="48A0D379" w14:textId="77777777" w:rsidR="00771CB2" w:rsidRPr="00D15C6D" w:rsidRDefault="00771CB2" w:rsidP="00197CE2">
      <w:pPr>
        <w:ind w:firstLine="709"/>
        <w:jc w:val="both"/>
        <w:rPr>
          <w:bCs/>
          <w:iCs/>
          <w:color w:val="000000" w:themeColor="text1"/>
          <w:sz w:val="28"/>
          <w:szCs w:val="28"/>
          <w:lang w:val="kk-KZ"/>
        </w:rPr>
      </w:pPr>
      <w:r w:rsidRPr="00D15C6D">
        <w:rPr>
          <w:bCs/>
          <w:iCs/>
          <w:color w:val="000000" w:themeColor="text1"/>
          <w:sz w:val="28"/>
          <w:szCs w:val="28"/>
          <w:lang w:val="kk-KZ"/>
        </w:rPr>
        <w:t xml:space="preserve">Диагностикалық зерттеу жұмысын жүргізудің </w:t>
      </w:r>
      <w:r w:rsidRPr="00D160DD">
        <w:rPr>
          <w:bCs/>
          <w:iCs/>
          <w:color w:val="000000" w:themeColor="text1"/>
          <w:sz w:val="28"/>
          <w:szCs w:val="28"/>
          <w:lang w:val="kk-KZ"/>
        </w:rPr>
        <w:t>4-кезеңі</w:t>
      </w:r>
      <w:r w:rsidRPr="00D15C6D">
        <w:rPr>
          <w:bCs/>
          <w:iCs/>
          <w:color w:val="000000" w:themeColor="text1"/>
          <w:sz w:val="28"/>
          <w:szCs w:val="28"/>
          <w:lang w:val="kk-KZ"/>
        </w:rPr>
        <w:t xml:space="preserve"> барысында зерттеудің мақсаты мен міндеттеріне сәйкестігі, әдістер санын оңтайлы таңдауды қамтамасыз ету, таңдалған әдістерді негіздеу, бастапқы деректерді өңдеу және талдау әдістерін таңдау және жүйелеу, қосымша әдістердің арақатынасын ескеру жұмыстары жүзеге асырылды.</w:t>
      </w:r>
    </w:p>
    <w:p w14:paraId="5CDDAC16" w14:textId="77777777" w:rsidR="00771CB2" w:rsidRPr="00D15C6D" w:rsidRDefault="00771CB2" w:rsidP="00197CE2">
      <w:pPr>
        <w:pStyle w:val="TableParagraph"/>
        <w:ind w:firstLine="709"/>
        <w:jc w:val="both"/>
        <w:rPr>
          <w:bCs/>
          <w:iCs/>
          <w:color w:val="000000" w:themeColor="text1"/>
          <w:sz w:val="28"/>
          <w:szCs w:val="28"/>
          <w:lang w:val="kk-KZ"/>
        </w:rPr>
      </w:pPr>
      <w:r w:rsidRPr="00D15C6D">
        <w:rPr>
          <w:bCs/>
          <w:iCs/>
          <w:color w:val="000000" w:themeColor="text1"/>
          <w:sz w:val="28"/>
          <w:szCs w:val="28"/>
          <w:lang w:val="kk-KZ"/>
        </w:rPr>
        <w:t xml:space="preserve">Бағалау-талдау кезеңінде Диагностикалық зерттеу нәтижелеріне сандық-сапалық талдау жасаудың 5-кезеңі жүзеге асырылды. Бастапқы деректерді талдауға қойылатын негізгі талаптар: алынған ақпараттың күтілетін нәтижелерге сәйкестігі, белгілерді цифрландыруды және нәтижелерді түсіндіруді сапалы жүргізу, құралдардың объектілерге сәйкестігі, ақпарат көздерінің әртүрлілігі, нәтижелерді өлшеу мен талдаудың, дұрыстығы, зерттеу мән-жайларын есепке алу, қорытынды шығару, негізгі нәтижелерді баяндау, одан әрі шешуді талап ететін мәселелер айқындалды. </w:t>
      </w:r>
    </w:p>
    <w:p w14:paraId="3F1FADBF" w14:textId="77777777" w:rsidR="00771CB2" w:rsidRPr="00D15C6D" w:rsidRDefault="00771CB2" w:rsidP="00197CE2">
      <w:pPr>
        <w:pStyle w:val="TableParagraph"/>
        <w:ind w:firstLine="709"/>
        <w:jc w:val="both"/>
        <w:rPr>
          <w:bCs/>
          <w:iCs/>
          <w:color w:val="000000" w:themeColor="text1"/>
          <w:sz w:val="28"/>
          <w:szCs w:val="28"/>
          <w:lang w:val="kk-KZ"/>
        </w:rPr>
      </w:pPr>
      <w:r w:rsidRPr="00D15C6D">
        <w:rPr>
          <w:bCs/>
          <w:iCs/>
          <w:color w:val="000000" w:themeColor="text1"/>
          <w:sz w:val="28"/>
          <w:szCs w:val="28"/>
          <w:lang w:val="kk-KZ"/>
        </w:rPr>
        <w:t>Зерттеу нәтижелеріне сәйкес болашақ педагог-психологтердің нарративке қабілеттігінің компоненттері анықталды:</w:t>
      </w:r>
    </w:p>
    <w:p w14:paraId="3D59457D" w14:textId="7E27ADB6" w:rsidR="00771CB2" w:rsidRPr="00D15C6D" w:rsidRDefault="00771CB2" w:rsidP="00604862">
      <w:pPr>
        <w:pStyle w:val="a5"/>
        <w:numPr>
          <w:ilvl w:val="0"/>
          <w:numId w:val="16"/>
        </w:numPr>
        <w:tabs>
          <w:tab w:val="left" w:pos="993"/>
        </w:tabs>
        <w:ind w:left="0" w:firstLine="709"/>
        <w:jc w:val="both"/>
        <w:rPr>
          <w:bCs/>
          <w:iCs/>
          <w:color w:val="000000" w:themeColor="text1"/>
          <w:sz w:val="28"/>
          <w:szCs w:val="28"/>
          <w:lang w:val="kk-KZ"/>
        </w:rPr>
      </w:pPr>
      <w:r w:rsidRPr="00D15C6D">
        <w:rPr>
          <w:bCs/>
          <w:iCs/>
          <w:color w:val="000000" w:themeColor="text1"/>
          <w:sz w:val="28"/>
          <w:szCs w:val="28"/>
          <w:lang w:val="kk-KZ"/>
        </w:rPr>
        <w:lastRenderedPageBreak/>
        <w:t>мотивациялық – құндылық</w:t>
      </w:r>
      <w:r w:rsidR="00604862">
        <w:rPr>
          <w:bCs/>
          <w:iCs/>
          <w:color w:val="000000" w:themeColor="text1"/>
          <w:sz w:val="28"/>
          <w:szCs w:val="28"/>
          <w:lang w:val="kk-KZ"/>
        </w:rPr>
        <w:t>;</w:t>
      </w:r>
    </w:p>
    <w:p w14:paraId="24CBA2BB" w14:textId="5BB9B8A9" w:rsidR="00771CB2" w:rsidRPr="00D15C6D" w:rsidRDefault="00771CB2" w:rsidP="00604862">
      <w:pPr>
        <w:pStyle w:val="a5"/>
        <w:numPr>
          <w:ilvl w:val="0"/>
          <w:numId w:val="16"/>
        </w:numPr>
        <w:tabs>
          <w:tab w:val="left" w:pos="993"/>
        </w:tabs>
        <w:ind w:left="0" w:firstLine="709"/>
        <w:jc w:val="both"/>
        <w:rPr>
          <w:bCs/>
          <w:iCs/>
          <w:color w:val="000000" w:themeColor="text1"/>
          <w:sz w:val="28"/>
          <w:szCs w:val="28"/>
          <w:lang w:val="kk-KZ"/>
        </w:rPr>
      </w:pPr>
      <w:r w:rsidRPr="00D15C6D">
        <w:rPr>
          <w:bCs/>
          <w:iCs/>
          <w:color w:val="000000" w:themeColor="text1"/>
          <w:sz w:val="28"/>
          <w:szCs w:val="28"/>
          <w:lang w:val="kk-KZ"/>
        </w:rPr>
        <w:t>когнитивтік</w:t>
      </w:r>
      <w:r w:rsidR="00604862">
        <w:rPr>
          <w:bCs/>
          <w:iCs/>
          <w:color w:val="000000" w:themeColor="text1"/>
          <w:sz w:val="28"/>
          <w:szCs w:val="28"/>
          <w:lang w:val="kk-KZ"/>
        </w:rPr>
        <w:t>;</w:t>
      </w:r>
    </w:p>
    <w:p w14:paraId="332E9D00" w14:textId="0B8B0923" w:rsidR="00771CB2" w:rsidRPr="00D15C6D" w:rsidRDefault="00771CB2" w:rsidP="00604862">
      <w:pPr>
        <w:pStyle w:val="a5"/>
        <w:numPr>
          <w:ilvl w:val="0"/>
          <w:numId w:val="16"/>
        </w:numPr>
        <w:tabs>
          <w:tab w:val="left" w:pos="993"/>
        </w:tabs>
        <w:ind w:left="0" w:firstLine="709"/>
        <w:jc w:val="both"/>
        <w:rPr>
          <w:bCs/>
          <w:iCs/>
          <w:color w:val="000000" w:themeColor="text1"/>
          <w:sz w:val="28"/>
          <w:szCs w:val="28"/>
          <w:lang w:val="kk-KZ"/>
        </w:rPr>
      </w:pPr>
      <w:r w:rsidRPr="00D15C6D">
        <w:rPr>
          <w:bCs/>
          <w:iCs/>
          <w:color w:val="000000" w:themeColor="text1"/>
          <w:sz w:val="28"/>
          <w:szCs w:val="28"/>
          <w:lang w:val="kk-KZ"/>
        </w:rPr>
        <w:t>кәсіби-тұлғалық</w:t>
      </w:r>
      <w:r w:rsidR="00604862">
        <w:rPr>
          <w:bCs/>
          <w:iCs/>
          <w:color w:val="000000" w:themeColor="text1"/>
          <w:sz w:val="28"/>
          <w:szCs w:val="28"/>
          <w:lang w:val="kk-KZ"/>
        </w:rPr>
        <w:t>;</w:t>
      </w:r>
    </w:p>
    <w:p w14:paraId="1E49E444" w14:textId="77777777" w:rsidR="00771CB2" w:rsidRPr="00D15C6D" w:rsidRDefault="00771CB2" w:rsidP="00604862">
      <w:pPr>
        <w:pStyle w:val="TableParagraph"/>
        <w:numPr>
          <w:ilvl w:val="0"/>
          <w:numId w:val="16"/>
        </w:numPr>
        <w:tabs>
          <w:tab w:val="left" w:pos="993"/>
        </w:tabs>
        <w:ind w:left="0" w:firstLine="709"/>
        <w:jc w:val="both"/>
        <w:rPr>
          <w:bCs/>
          <w:iCs/>
          <w:color w:val="000000" w:themeColor="text1"/>
          <w:sz w:val="28"/>
          <w:szCs w:val="28"/>
          <w:lang w:val="kk-KZ"/>
        </w:rPr>
      </w:pPr>
      <w:r w:rsidRPr="00D15C6D">
        <w:rPr>
          <w:bCs/>
          <w:iCs/>
          <w:color w:val="000000" w:themeColor="text1"/>
          <w:sz w:val="28"/>
          <w:szCs w:val="28"/>
          <w:lang w:val="kk-KZ"/>
        </w:rPr>
        <w:t>рефлексивті- әрекеттік.</w:t>
      </w:r>
    </w:p>
    <w:p w14:paraId="13C6C153" w14:textId="63A0C410" w:rsidR="00771CB2" w:rsidRPr="00D15C6D" w:rsidRDefault="00771CB2" w:rsidP="00197CE2">
      <w:pPr>
        <w:ind w:firstLine="709"/>
        <w:jc w:val="both"/>
        <w:rPr>
          <w:bCs/>
          <w:iCs/>
          <w:color w:val="000000" w:themeColor="text1"/>
          <w:sz w:val="28"/>
          <w:szCs w:val="28"/>
          <w:lang w:val="kk-KZ"/>
        </w:rPr>
      </w:pPr>
      <w:r w:rsidRPr="00D15C6D">
        <w:rPr>
          <w:bCs/>
          <w:i/>
          <w:color w:val="000000" w:themeColor="text1"/>
          <w:sz w:val="28"/>
          <w:szCs w:val="28"/>
          <w:lang w:val="kk-KZ"/>
        </w:rPr>
        <w:t>Мотивациялық-құндылық компонентке</w:t>
      </w:r>
      <w:r w:rsidRPr="00D15C6D">
        <w:rPr>
          <w:bCs/>
          <w:iCs/>
          <w:color w:val="000000" w:themeColor="text1"/>
          <w:sz w:val="28"/>
          <w:szCs w:val="28"/>
          <w:lang w:val="kk-KZ"/>
        </w:rPr>
        <w:t xml:space="preserve"> педагог-психологтердің  мотивтері, қажеттіліктері, көзқарастар жүйесі, өзін-өзі жетілдіруге деген қызығушылығы, сонымен қатар адамның жалпы</w:t>
      </w:r>
      <w:r w:rsidR="00A85090">
        <w:rPr>
          <w:bCs/>
          <w:iCs/>
          <w:color w:val="000000" w:themeColor="text1"/>
          <w:sz w:val="28"/>
          <w:szCs w:val="28"/>
          <w:lang w:val="kk-KZ"/>
        </w:rPr>
        <w:t xml:space="preserve"> </w:t>
      </w:r>
      <w:r w:rsidRPr="00D15C6D">
        <w:rPr>
          <w:bCs/>
          <w:iCs/>
          <w:color w:val="000000" w:themeColor="text1"/>
          <w:sz w:val="28"/>
          <w:szCs w:val="28"/>
          <w:lang w:val="kk-KZ"/>
        </w:rPr>
        <w:t>адамзаттық құндылықтарға бағытталуын қамтиды.</w:t>
      </w:r>
    </w:p>
    <w:p w14:paraId="67D36CED" w14:textId="62DC15A7" w:rsidR="00785DF0" w:rsidRDefault="00771CB2" w:rsidP="00197CE2">
      <w:pPr>
        <w:ind w:firstLine="709"/>
        <w:jc w:val="both"/>
        <w:rPr>
          <w:bCs/>
          <w:color w:val="000000" w:themeColor="text1"/>
          <w:sz w:val="28"/>
          <w:szCs w:val="28"/>
          <w:lang w:val="kk-KZ"/>
        </w:rPr>
      </w:pPr>
      <w:r w:rsidRPr="00D15C6D">
        <w:rPr>
          <w:bCs/>
          <w:iCs/>
          <w:color w:val="000000" w:themeColor="text1"/>
          <w:sz w:val="28"/>
          <w:szCs w:val="28"/>
          <w:lang w:val="kk-KZ"/>
        </w:rPr>
        <w:t xml:space="preserve">Болашақ педагог-психологтердің нарративке қабілеттілігін дамытудағы </w:t>
      </w:r>
      <w:r w:rsidR="00E617AE" w:rsidRPr="00EA0709">
        <w:rPr>
          <w:bCs/>
          <w:i/>
          <w:iCs/>
          <w:color w:val="000000" w:themeColor="text1"/>
          <w:sz w:val="28"/>
          <w:szCs w:val="28"/>
          <w:lang w:val="kk-KZ"/>
        </w:rPr>
        <w:t>к</w:t>
      </w:r>
      <w:r w:rsidR="00785DF0" w:rsidRPr="00EA0709">
        <w:rPr>
          <w:bCs/>
          <w:i/>
          <w:iCs/>
          <w:color w:val="000000" w:themeColor="text1"/>
          <w:sz w:val="28"/>
          <w:szCs w:val="28"/>
          <w:lang w:val="kk-KZ"/>
        </w:rPr>
        <w:t>огнитивтік</w:t>
      </w:r>
      <w:r w:rsidR="00785DF0" w:rsidRPr="00D160DD">
        <w:rPr>
          <w:bCs/>
          <w:i/>
          <w:iCs/>
          <w:color w:val="000000" w:themeColor="text1"/>
          <w:sz w:val="28"/>
          <w:szCs w:val="28"/>
          <w:lang w:val="kk-KZ"/>
        </w:rPr>
        <w:t xml:space="preserve"> компонент</w:t>
      </w:r>
      <w:r w:rsidR="00785DF0">
        <w:rPr>
          <w:bCs/>
          <w:color w:val="000000" w:themeColor="text1"/>
          <w:sz w:val="28"/>
          <w:szCs w:val="28"/>
          <w:lang w:val="kk-KZ"/>
        </w:rPr>
        <w:t xml:space="preserve"> </w:t>
      </w:r>
      <w:r w:rsidR="00785DF0" w:rsidRPr="00D15C6D">
        <w:rPr>
          <w:bCs/>
          <w:i/>
          <w:color w:val="000000" w:themeColor="text1"/>
          <w:sz w:val="28"/>
          <w:szCs w:val="28"/>
          <w:lang w:val="kk-KZ"/>
        </w:rPr>
        <w:t xml:space="preserve">– </w:t>
      </w:r>
      <w:r w:rsidR="00785DF0" w:rsidRPr="00D15C6D">
        <w:rPr>
          <w:bCs/>
          <w:color w:val="000000" w:themeColor="text1"/>
          <w:sz w:val="28"/>
          <w:szCs w:val="28"/>
          <w:lang w:val="kk-KZ"/>
        </w:rPr>
        <w:t>бұл</w:t>
      </w:r>
      <w:r w:rsidR="00785DF0">
        <w:rPr>
          <w:bCs/>
          <w:color w:val="000000" w:themeColor="text1"/>
          <w:sz w:val="28"/>
          <w:szCs w:val="28"/>
          <w:lang w:val="kk-KZ"/>
        </w:rPr>
        <w:t xml:space="preserve"> </w:t>
      </w:r>
      <w:r w:rsidR="00785DF0" w:rsidRPr="00D15C6D">
        <w:rPr>
          <w:bCs/>
          <w:color w:val="000000" w:themeColor="text1"/>
          <w:sz w:val="28"/>
          <w:szCs w:val="28"/>
          <w:lang w:val="kk-KZ"/>
        </w:rPr>
        <w:t>педагог-психологтерд</w:t>
      </w:r>
      <w:r w:rsidR="00D160DD">
        <w:rPr>
          <w:bCs/>
          <w:color w:val="000000" w:themeColor="text1"/>
          <w:sz w:val="28"/>
          <w:szCs w:val="28"/>
          <w:lang w:val="kk-KZ"/>
        </w:rPr>
        <w:t xml:space="preserve">егі </w:t>
      </w:r>
      <w:r w:rsidR="00785DF0" w:rsidRPr="00785DF0">
        <w:rPr>
          <w:bCs/>
          <w:color w:val="000000" w:themeColor="text1"/>
          <w:sz w:val="28"/>
          <w:szCs w:val="28"/>
          <w:lang w:val="kk-KZ"/>
        </w:rPr>
        <w:t xml:space="preserve">әлем, адамдар, жеке тұлға сияқты таным объектілерін бағалау мен түсінуді қамтиды. Бұл адамның өмірлік жағдайды қабылдауын, түсінуін, түсіндіруін білдіреді. Бұл компонент </w:t>
      </w:r>
      <w:r w:rsidR="00D160DD">
        <w:rPr>
          <w:bCs/>
          <w:color w:val="000000" w:themeColor="text1"/>
          <w:sz w:val="28"/>
          <w:szCs w:val="28"/>
          <w:lang w:val="kk-KZ"/>
        </w:rPr>
        <w:t>тұлға</w:t>
      </w:r>
      <w:r w:rsidR="00785DF0" w:rsidRPr="00785DF0">
        <w:rPr>
          <w:bCs/>
          <w:color w:val="000000" w:themeColor="text1"/>
          <w:sz w:val="28"/>
          <w:szCs w:val="28"/>
          <w:lang w:val="kk-KZ"/>
        </w:rPr>
        <w:t xml:space="preserve"> қабылдаған моральдық құндылықтарда, дамыған сенімдерде, талғамдарда, бейімділіктерде, идеалдарда көрінеді.</w:t>
      </w:r>
    </w:p>
    <w:p w14:paraId="00165888" w14:textId="5D4222A6" w:rsidR="00D160DD" w:rsidRPr="00C43EB5" w:rsidRDefault="00604862" w:rsidP="00197CE2">
      <w:pPr>
        <w:ind w:firstLine="709"/>
        <w:jc w:val="both"/>
        <w:rPr>
          <w:bCs/>
          <w:sz w:val="28"/>
          <w:szCs w:val="28"/>
          <w:lang w:val="kk-KZ"/>
        </w:rPr>
      </w:pPr>
      <w:r w:rsidRPr="00C43EB5">
        <w:rPr>
          <w:bCs/>
          <w:sz w:val="28"/>
          <w:szCs w:val="28"/>
          <w:lang w:val="kk-KZ"/>
        </w:rPr>
        <w:t>В.</w:t>
      </w:r>
      <w:r w:rsidR="00D160DD" w:rsidRPr="00C43EB5">
        <w:rPr>
          <w:bCs/>
          <w:sz w:val="28"/>
          <w:szCs w:val="28"/>
          <w:lang w:val="kk-KZ"/>
        </w:rPr>
        <w:t>Н. Мясищевтің айтуынша, дамытудың бұл компоненті адамның объектілермен және қоғаммен байланысы, өзара әрекеттесу сипатымен анықталады [15</w:t>
      </w:r>
      <w:r w:rsidR="00A93D4E" w:rsidRPr="00C43EB5">
        <w:rPr>
          <w:bCs/>
          <w:sz w:val="28"/>
          <w:szCs w:val="28"/>
          <w:lang w:val="kk-KZ"/>
        </w:rPr>
        <w:t xml:space="preserve">, </w:t>
      </w:r>
      <w:r w:rsidR="0013130C" w:rsidRPr="00C43EB5">
        <w:rPr>
          <w:bCs/>
          <w:sz w:val="28"/>
          <w:szCs w:val="28"/>
          <w:lang w:val="kk-KZ"/>
        </w:rPr>
        <w:t>p</w:t>
      </w:r>
      <w:r w:rsidR="00C43EB5">
        <w:rPr>
          <w:bCs/>
          <w:sz w:val="28"/>
          <w:szCs w:val="28"/>
          <w:lang w:val="kk-KZ"/>
        </w:rPr>
        <w:t>.</w:t>
      </w:r>
      <w:r w:rsidR="0013130C" w:rsidRPr="00C43EB5">
        <w:rPr>
          <w:bCs/>
          <w:sz w:val="28"/>
          <w:szCs w:val="28"/>
          <w:lang w:val="kk-KZ"/>
        </w:rPr>
        <w:t xml:space="preserve"> 148</w:t>
      </w:r>
      <w:r w:rsidR="00D160DD" w:rsidRPr="00C43EB5">
        <w:rPr>
          <w:bCs/>
          <w:sz w:val="28"/>
          <w:szCs w:val="28"/>
          <w:lang w:val="kk-KZ"/>
        </w:rPr>
        <w:t>].</w:t>
      </w:r>
    </w:p>
    <w:p w14:paraId="1AB32DA1" w14:textId="77777777" w:rsidR="00771CB2" w:rsidRPr="00D15C6D" w:rsidRDefault="00771CB2" w:rsidP="00197CE2">
      <w:pPr>
        <w:ind w:firstLine="709"/>
        <w:jc w:val="both"/>
        <w:rPr>
          <w:bCs/>
          <w:color w:val="000000" w:themeColor="text1"/>
          <w:sz w:val="28"/>
          <w:szCs w:val="28"/>
          <w:lang w:val="kk-KZ"/>
        </w:rPr>
      </w:pPr>
      <w:r w:rsidRPr="00C43EB5">
        <w:rPr>
          <w:bCs/>
          <w:i/>
          <w:sz w:val="28"/>
          <w:szCs w:val="28"/>
          <w:lang w:val="kk-KZ"/>
        </w:rPr>
        <w:t xml:space="preserve">Кәсіби-тұлғалық компонент – </w:t>
      </w:r>
      <w:r w:rsidRPr="00C43EB5">
        <w:rPr>
          <w:bCs/>
          <w:sz w:val="28"/>
          <w:szCs w:val="28"/>
          <w:lang w:val="kk-KZ"/>
        </w:rPr>
        <w:t xml:space="preserve">бұл педагог-психологтердің болашақ </w:t>
      </w:r>
      <w:r w:rsidRPr="00D15C6D">
        <w:rPr>
          <w:bCs/>
          <w:color w:val="000000" w:themeColor="text1"/>
          <w:sz w:val="28"/>
          <w:szCs w:val="28"/>
          <w:lang w:val="kk-KZ"/>
        </w:rPr>
        <w:t>кәсіби қызметті жүзеге асыру үшін қажетті кәсіби маңызды және жеке қасиеттер жүйесі ретінде қарастырылады.</w:t>
      </w:r>
    </w:p>
    <w:p w14:paraId="66EA2C83" w14:textId="3D4548DB" w:rsidR="00771CB2" w:rsidRPr="00D15C6D" w:rsidRDefault="00771CB2" w:rsidP="00197CE2">
      <w:pPr>
        <w:ind w:firstLine="709"/>
        <w:jc w:val="both"/>
        <w:rPr>
          <w:bCs/>
          <w:i/>
          <w:color w:val="000000" w:themeColor="text1"/>
          <w:sz w:val="28"/>
          <w:szCs w:val="28"/>
          <w:lang w:val="kk-KZ"/>
        </w:rPr>
      </w:pPr>
      <w:r w:rsidRPr="00D15C6D">
        <w:rPr>
          <w:bCs/>
          <w:color w:val="000000" w:themeColor="text1"/>
          <w:sz w:val="28"/>
          <w:szCs w:val="28"/>
          <w:lang w:val="kk-KZ"/>
        </w:rPr>
        <w:t xml:space="preserve">Осыған байланысты болашақ педагог-психологтердің нарративке қабілеттілігін дамытуда кәсіби-тұлғалық компоненттің даму деңгейін анықтау үшін </w:t>
      </w:r>
      <w:r w:rsidR="000F0407">
        <w:rPr>
          <w:bCs/>
          <w:color w:val="000000" w:themeColor="text1"/>
          <w:sz w:val="28"/>
          <w:szCs w:val="28"/>
          <w:lang w:val="kk-KZ"/>
        </w:rPr>
        <w:t>белсенділік, ашықтық,</w:t>
      </w:r>
      <w:r w:rsidRPr="00D15C6D">
        <w:rPr>
          <w:bCs/>
          <w:color w:val="000000" w:themeColor="text1"/>
          <w:sz w:val="28"/>
          <w:szCs w:val="28"/>
          <w:lang w:val="kk-KZ"/>
        </w:rPr>
        <w:t xml:space="preserve">  қарым-қатынастағы икемділік сияқты кәсіби маңызды және жеке қасиеттер қарастырылады.</w:t>
      </w:r>
      <w:r w:rsidRPr="00D15C6D">
        <w:rPr>
          <w:bCs/>
          <w:i/>
          <w:color w:val="000000" w:themeColor="text1"/>
          <w:sz w:val="28"/>
          <w:szCs w:val="28"/>
          <w:lang w:val="kk-KZ"/>
        </w:rPr>
        <w:t xml:space="preserve"> </w:t>
      </w:r>
    </w:p>
    <w:p w14:paraId="40BA922E" w14:textId="1C6FC4DA" w:rsidR="00771CB2" w:rsidRPr="00D15C6D" w:rsidRDefault="00771CB2" w:rsidP="00197CE2">
      <w:pPr>
        <w:ind w:firstLine="709"/>
        <w:jc w:val="both"/>
        <w:rPr>
          <w:bCs/>
          <w:color w:val="000000" w:themeColor="text1"/>
          <w:sz w:val="28"/>
          <w:szCs w:val="28"/>
          <w:lang w:val="kk-KZ"/>
        </w:rPr>
      </w:pPr>
      <w:r w:rsidRPr="00D15C6D">
        <w:rPr>
          <w:bCs/>
          <w:i/>
          <w:color w:val="000000" w:themeColor="text1"/>
          <w:sz w:val="28"/>
          <w:szCs w:val="28"/>
          <w:lang w:val="kk-KZ"/>
        </w:rPr>
        <w:t>Рефлексивті</w:t>
      </w:r>
      <w:r w:rsidR="00604862">
        <w:rPr>
          <w:bCs/>
          <w:i/>
          <w:color w:val="000000" w:themeColor="text1"/>
          <w:sz w:val="28"/>
          <w:szCs w:val="28"/>
          <w:lang w:val="kk-KZ"/>
        </w:rPr>
        <w:t xml:space="preserve"> </w:t>
      </w:r>
      <w:r w:rsidRPr="00D15C6D">
        <w:rPr>
          <w:bCs/>
          <w:i/>
          <w:color w:val="000000" w:themeColor="text1"/>
          <w:sz w:val="28"/>
          <w:szCs w:val="28"/>
          <w:lang w:val="kk-KZ"/>
        </w:rPr>
        <w:t>- әрекеттік компоненті</w:t>
      </w:r>
    </w:p>
    <w:p w14:paraId="3DB09F31" w14:textId="4DB0D820" w:rsidR="000F0407" w:rsidRDefault="00771CB2" w:rsidP="00197CE2">
      <w:pPr>
        <w:ind w:firstLine="709"/>
        <w:jc w:val="both"/>
        <w:rPr>
          <w:bCs/>
          <w:color w:val="000000" w:themeColor="text1"/>
          <w:sz w:val="28"/>
          <w:szCs w:val="28"/>
          <w:lang w:val="kk-KZ"/>
        </w:rPr>
      </w:pPr>
      <w:r w:rsidRPr="00D15C6D">
        <w:rPr>
          <w:bCs/>
          <w:color w:val="000000" w:themeColor="text1"/>
          <w:sz w:val="28"/>
          <w:szCs w:val="28"/>
          <w:lang w:val="kk-KZ"/>
        </w:rPr>
        <w:t>Рефлексия</w:t>
      </w:r>
      <w:r w:rsidR="00604862">
        <w:rPr>
          <w:bCs/>
          <w:color w:val="000000" w:themeColor="text1"/>
          <w:sz w:val="28"/>
          <w:szCs w:val="28"/>
          <w:lang w:val="kk-KZ"/>
        </w:rPr>
        <w:t xml:space="preserve"> </w:t>
      </w:r>
      <w:r w:rsidRPr="00D15C6D">
        <w:rPr>
          <w:bCs/>
          <w:color w:val="000000" w:themeColor="text1"/>
          <w:sz w:val="28"/>
          <w:szCs w:val="28"/>
          <w:lang w:val="kk-KZ"/>
        </w:rPr>
        <w:t>-</w:t>
      </w:r>
      <w:r w:rsidR="00604862">
        <w:rPr>
          <w:bCs/>
          <w:color w:val="000000" w:themeColor="text1"/>
          <w:sz w:val="28"/>
          <w:szCs w:val="28"/>
          <w:lang w:val="kk-KZ"/>
        </w:rPr>
        <w:t xml:space="preserve"> </w:t>
      </w:r>
      <w:r w:rsidRPr="00D15C6D">
        <w:rPr>
          <w:bCs/>
          <w:color w:val="000000" w:themeColor="text1"/>
          <w:sz w:val="28"/>
          <w:szCs w:val="28"/>
          <w:lang w:val="kk-KZ"/>
        </w:rPr>
        <w:t>бұл адамның өзіне сырттан қарау, оның әрекеттері мен амалдарына талдау жасай алуы, қажет болған жағдайда оларды жаңа жолмен қалпына келтіру қабілеті. Ол басқаны түсіну және бағалау сияқты үдерістерді қамтиды. Рефлексия арқылы олардың санасын, құндылықтарын, пікірлерін басқа адамдардың, топтың, қоғамның қарым-қатынасын, сайып келгенде, жалпы</w:t>
      </w:r>
      <w:r w:rsidR="00A85090">
        <w:rPr>
          <w:bCs/>
          <w:color w:val="000000" w:themeColor="text1"/>
          <w:sz w:val="28"/>
          <w:szCs w:val="28"/>
          <w:lang w:val="kk-KZ"/>
        </w:rPr>
        <w:t xml:space="preserve"> </w:t>
      </w:r>
      <w:r w:rsidRPr="00D15C6D">
        <w:rPr>
          <w:bCs/>
          <w:color w:val="000000" w:themeColor="text1"/>
          <w:sz w:val="28"/>
          <w:szCs w:val="28"/>
          <w:lang w:val="kk-KZ"/>
        </w:rPr>
        <w:t>адамзаттық құндылықтармен байланыстыруға болады</w:t>
      </w:r>
      <w:r w:rsidR="000F0407">
        <w:rPr>
          <w:bCs/>
          <w:color w:val="000000" w:themeColor="text1"/>
          <w:sz w:val="28"/>
          <w:szCs w:val="28"/>
          <w:lang w:val="kk-KZ"/>
        </w:rPr>
        <w:t>.</w:t>
      </w:r>
    </w:p>
    <w:p w14:paraId="04CAE2B0" w14:textId="4BFA148D" w:rsidR="00785DF0" w:rsidRDefault="000F0407" w:rsidP="00197CE2">
      <w:pPr>
        <w:ind w:firstLine="709"/>
        <w:jc w:val="both"/>
        <w:rPr>
          <w:bCs/>
          <w:color w:val="000000" w:themeColor="text1"/>
          <w:sz w:val="28"/>
          <w:szCs w:val="28"/>
          <w:lang w:val="kk-KZ"/>
        </w:rPr>
      </w:pPr>
      <w:r w:rsidRPr="000F0407">
        <w:rPr>
          <w:bCs/>
          <w:color w:val="000000" w:themeColor="text1"/>
          <w:sz w:val="28"/>
          <w:szCs w:val="28"/>
          <w:lang w:val="kk-KZ"/>
        </w:rPr>
        <w:t>Эмпатия-бұл адамның басқа адамның эмоцияларына сәйкес келетін эмоцияларды сезіну қабілеті</w:t>
      </w:r>
      <w:r>
        <w:rPr>
          <w:bCs/>
          <w:color w:val="000000" w:themeColor="text1"/>
          <w:sz w:val="28"/>
          <w:szCs w:val="28"/>
          <w:lang w:val="kk-KZ"/>
        </w:rPr>
        <w:t xml:space="preserve">. </w:t>
      </w:r>
      <w:r w:rsidRPr="000F0407">
        <w:rPr>
          <w:bCs/>
          <w:color w:val="000000" w:themeColor="text1"/>
          <w:sz w:val="28"/>
          <w:szCs w:val="28"/>
          <w:lang w:val="kk-KZ"/>
        </w:rPr>
        <w:t>Бұл кезде бір адам өзін сұхбаттасушымен теңестіреді, оның сезімдеріне енеді және терең</w:t>
      </w:r>
      <w:r>
        <w:rPr>
          <w:bCs/>
          <w:color w:val="000000" w:themeColor="text1"/>
          <w:sz w:val="28"/>
          <w:szCs w:val="28"/>
          <w:lang w:val="kk-KZ"/>
        </w:rPr>
        <w:t xml:space="preserve"> түсінеді</w:t>
      </w:r>
      <w:r w:rsidR="00771CB2" w:rsidRPr="00D15C6D">
        <w:rPr>
          <w:bCs/>
          <w:color w:val="000000" w:themeColor="text1"/>
          <w:sz w:val="28"/>
          <w:szCs w:val="28"/>
          <w:lang w:val="kk-KZ"/>
        </w:rPr>
        <w:t xml:space="preserve"> </w:t>
      </w:r>
      <w:r w:rsidR="00771CB2" w:rsidRPr="00D15C6D">
        <w:rPr>
          <w:color w:val="000000" w:themeColor="text1"/>
          <w:sz w:val="28"/>
          <w:szCs w:val="28"/>
          <w:lang w:val="kk-KZ"/>
        </w:rPr>
        <w:t>[171]</w:t>
      </w:r>
      <w:r w:rsidR="00771CB2" w:rsidRPr="00D15C6D">
        <w:rPr>
          <w:bCs/>
          <w:color w:val="000000" w:themeColor="text1"/>
          <w:sz w:val="28"/>
          <w:szCs w:val="28"/>
          <w:lang w:val="kk-KZ"/>
        </w:rPr>
        <w:t xml:space="preserve">.   </w:t>
      </w:r>
    </w:p>
    <w:p w14:paraId="4458EF16" w14:textId="2422DEE4" w:rsidR="00785DF0" w:rsidRDefault="00785DF0" w:rsidP="00197CE2">
      <w:pPr>
        <w:ind w:firstLine="709"/>
        <w:jc w:val="both"/>
        <w:rPr>
          <w:bCs/>
          <w:color w:val="000000" w:themeColor="text1"/>
          <w:sz w:val="28"/>
          <w:szCs w:val="28"/>
          <w:lang w:val="kk-KZ"/>
        </w:rPr>
      </w:pPr>
      <w:r>
        <w:rPr>
          <w:bCs/>
          <w:color w:val="000000" w:themeColor="text1"/>
          <w:sz w:val="28"/>
          <w:szCs w:val="28"/>
          <w:lang w:val="kk-KZ"/>
        </w:rPr>
        <w:t>Аталған компоненттер негізінде біз нарративке қабілеттілікті анықтайтын көрсеткіштерді анықтадық</w:t>
      </w:r>
      <w:r w:rsidR="00604862">
        <w:rPr>
          <w:bCs/>
          <w:color w:val="000000" w:themeColor="text1"/>
          <w:sz w:val="28"/>
          <w:szCs w:val="28"/>
          <w:lang w:val="kk-KZ"/>
        </w:rPr>
        <w:t xml:space="preserve"> (9-сурет).</w:t>
      </w:r>
      <w:r>
        <w:rPr>
          <w:bCs/>
          <w:color w:val="000000" w:themeColor="text1"/>
          <w:sz w:val="28"/>
          <w:szCs w:val="28"/>
          <w:lang w:val="kk-KZ"/>
        </w:rPr>
        <w:t xml:space="preserve"> </w:t>
      </w:r>
    </w:p>
    <w:p w14:paraId="5086BA76" w14:textId="6D9D3DCE" w:rsidR="00771CB2" w:rsidRDefault="00771CB2" w:rsidP="00197CE2">
      <w:pPr>
        <w:ind w:firstLine="709"/>
        <w:jc w:val="both"/>
        <w:rPr>
          <w:bCs/>
          <w:color w:val="000000" w:themeColor="text1"/>
          <w:sz w:val="28"/>
          <w:szCs w:val="28"/>
          <w:lang w:val="kk-KZ"/>
        </w:rPr>
      </w:pPr>
      <w:r w:rsidRPr="00D15C6D">
        <w:rPr>
          <w:bCs/>
          <w:color w:val="000000" w:themeColor="text1"/>
          <w:sz w:val="28"/>
          <w:szCs w:val="28"/>
          <w:lang w:val="kk-KZ"/>
        </w:rPr>
        <w:t xml:space="preserve"> </w:t>
      </w:r>
    </w:p>
    <w:p w14:paraId="5499069A" w14:textId="22D90486" w:rsidR="00785DF0" w:rsidRDefault="00785DF0" w:rsidP="00197CE2">
      <w:pPr>
        <w:ind w:firstLine="709"/>
        <w:jc w:val="both"/>
        <w:rPr>
          <w:bCs/>
          <w:color w:val="000000" w:themeColor="text1"/>
          <w:sz w:val="28"/>
          <w:szCs w:val="28"/>
          <w:lang w:val="kk-KZ"/>
        </w:rPr>
      </w:pPr>
      <w:r>
        <w:rPr>
          <w:noProof/>
          <w:color w:val="000000" w:themeColor="text1"/>
          <w:sz w:val="28"/>
          <w:szCs w:val="28"/>
        </w:rPr>
        <w:lastRenderedPageBreak/>
        <w:drawing>
          <wp:inline distT="0" distB="0" distL="0" distR="0" wp14:anchorId="2F9FF5A9" wp14:editId="2064BA75">
            <wp:extent cx="5274734" cy="2691977"/>
            <wp:effectExtent l="0" t="0" r="254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14602064" w14:textId="77777777" w:rsidR="00604862" w:rsidRPr="00604862" w:rsidRDefault="00604862" w:rsidP="00197CE2">
      <w:pPr>
        <w:ind w:firstLine="709"/>
        <w:jc w:val="center"/>
        <w:rPr>
          <w:bCs/>
          <w:color w:val="000000" w:themeColor="text1"/>
          <w:sz w:val="16"/>
          <w:szCs w:val="16"/>
          <w:lang w:val="kk-KZ"/>
        </w:rPr>
      </w:pPr>
    </w:p>
    <w:p w14:paraId="1CE05F78" w14:textId="03880D3F" w:rsidR="00785DF0" w:rsidRDefault="00785DF0" w:rsidP="00604862">
      <w:pPr>
        <w:jc w:val="center"/>
        <w:rPr>
          <w:bCs/>
          <w:color w:val="000000" w:themeColor="text1"/>
          <w:sz w:val="28"/>
          <w:szCs w:val="28"/>
          <w:lang w:val="kk-KZ"/>
        </w:rPr>
      </w:pPr>
      <w:r>
        <w:rPr>
          <w:bCs/>
          <w:color w:val="000000" w:themeColor="text1"/>
          <w:sz w:val="28"/>
          <w:szCs w:val="28"/>
          <w:lang w:val="kk-KZ"/>
        </w:rPr>
        <w:t xml:space="preserve">Сурет </w:t>
      </w:r>
      <w:r w:rsidR="007F3AAE">
        <w:rPr>
          <w:bCs/>
          <w:color w:val="000000" w:themeColor="text1"/>
          <w:sz w:val="28"/>
          <w:szCs w:val="28"/>
          <w:lang w:val="kk-KZ"/>
        </w:rPr>
        <w:t>9</w:t>
      </w:r>
      <w:r w:rsidR="00D160DD">
        <w:rPr>
          <w:bCs/>
          <w:color w:val="000000" w:themeColor="text1"/>
          <w:sz w:val="28"/>
          <w:szCs w:val="28"/>
          <w:lang w:val="kk-KZ"/>
        </w:rPr>
        <w:t xml:space="preserve"> </w:t>
      </w:r>
      <w:r w:rsidR="00604862">
        <w:rPr>
          <w:bCs/>
          <w:color w:val="000000" w:themeColor="text1"/>
          <w:sz w:val="28"/>
          <w:szCs w:val="28"/>
          <w:lang w:val="kk-KZ"/>
        </w:rPr>
        <w:t xml:space="preserve">– </w:t>
      </w:r>
      <w:r w:rsidR="007F3AAE">
        <w:rPr>
          <w:bCs/>
          <w:color w:val="000000" w:themeColor="text1"/>
          <w:sz w:val="28"/>
          <w:szCs w:val="28"/>
          <w:lang w:val="kk-KZ"/>
        </w:rPr>
        <w:t>Н</w:t>
      </w:r>
      <w:r w:rsidR="00D160DD">
        <w:rPr>
          <w:bCs/>
          <w:color w:val="000000" w:themeColor="text1"/>
          <w:sz w:val="28"/>
          <w:szCs w:val="28"/>
          <w:lang w:val="kk-KZ"/>
        </w:rPr>
        <w:t>арративке қабілеттілікті анықтайтын көрсеткіштер</w:t>
      </w:r>
    </w:p>
    <w:p w14:paraId="253CBC6E" w14:textId="77777777" w:rsidR="00785DF0" w:rsidRPr="00D15C6D" w:rsidRDefault="00785DF0" w:rsidP="00197CE2">
      <w:pPr>
        <w:ind w:firstLine="709"/>
        <w:jc w:val="both"/>
        <w:rPr>
          <w:bCs/>
          <w:color w:val="000000" w:themeColor="text1"/>
          <w:sz w:val="28"/>
          <w:szCs w:val="28"/>
          <w:lang w:val="kk-KZ"/>
        </w:rPr>
      </w:pPr>
    </w:p>
    <w:p w14:paraId="5BAC3335" w14:textId="7A4D37CE" w:rsidR="00771CB2" w:rsidRPr="00D15C6D" w:rsidRDefault="00771CB2" w:rsidP="00725639">
      <w:pPr>
        <w:tabs>
          <w:tab w:val="num" w:pos="720"/>
        </w:tabs>
        <w:ind w:firstLine="709"/>
        <w:jc w:val="both"/>
        <w:rPr>
          <w:color w:val="000000" w:themeColor="text1"/>
          <w:sz w:val="28"/>
          <w:szCs w:val="28"/>
          <w:lang w:val="kk-KZ"/>
        </w:rPr>
      </w:pPr>
      <w:r w:rsidRPr="00D15C6D">
        <w:rPr>
          <w:color w:val="000000" w:themeColor="text1"/>
          <w:sz w:val="28"/>
          <w:szCs w:val="28"/>
          <w:lang w:val="kk-KZ"/>
        </w:rPr>
        <w:t xml:space="preserve">Сонымен қатар жоғарыда аталған модельдің жүзеге асыру нәтижесінде, біз болашақ педагог-психологтердің нарративке қабілеттілігін дамытудың ұйымдастырушылық-педагогикалық шарттар кешенін толықтай жүзеге асыра аламыз. Нәтижесінде келесідей ерекшеліктер қалыптасады:  </w:t>
      </w:r>
    </w:p>
    <w:p w14:paraId="78355922" w14:textId="19EE1009" w:rsidR="00771CB2" w:rsidRPr="00D15C6D" w:rsidRDefault="0060486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Болашақ </w:t>
      </w:r>
      <w:r w:rsidR="00771CB2" w:rsidRPr="00D15C6D">
        <w:rPr>
          <w:color w:val="000000" w:themeColor="text1"/>
          <w:sz w:val="28"/>
          <w:szCs w:val="28"/>
          <w:lang w:val="kk-KZ"/>
        </w:rPr>
        <w:t>кәсіби қызметтің болашағын түсінуге бағытталған оқытуды ұйымдастыра алуы</w:t>
      </w:r>
      <w:r>
        <w:rPr>
          <w:color w:val="000000" w:themeColor="text1"/>
          <w:sz w:val="28"/>
          <w:szCs w:val="28"/>
          <w:lang w:val="kk-KZ"/>
        </w:rPr>
        <w:t>.</w:t>
      </w:r>
    </w:p>
    <w:p w14:paraId="31A9683C" w14:textId="14DFE4E1" w:rsidR="00771CB2" w:rsidRPr="00D15C6D" w:rsidRDefault="0060486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Бастапқы </w:t>
      </w:r>
      <w:r w:rsidR="00771CB2" w:rsidRPr="00D15C6D">
        <w:rPr>
          <w:color w:val="000000" w:themeColor="text1"/>
          <w:sz w:val="28"/>
          <w:szCs w:val="28"/>
          <w:lang w:val="kk-KZ"/>
        </w:rPr>
        <w:t>кәсіби білім беру студент тұлғасының оқу үдерісі барысында белсенді дамуы</w:t>
      </w:r>
      <w:r>
        <w:rPr>
          <w:color w:val="000000" w:themeColor="text1"/>
          <w:sz w:val="28"/>
          <w:szCs w:val="28"/>
          <w:lang w:val="kk-KZ"/>
        </w:rPr>
        <w:t>.</w:t>
      </w:r>
    </w:p>
    <w:p w14:paraId="4B109B71" w14:textId="295F5940" w:rsidR="00771CB2" w:rsidRPr="00D15C6D" w:rsidRDefault="0060486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Кәсіби </w:t>
      </w:r>
      <w:r w:rsidR="00771CB2" w:rsidRPr="00D15C6D">
        <w:rPr>
          <w:color w:val="000000" w:themeColor="text1"/>
          <w:sz w:val="28"/>
          <w:szCs w:val="28"/>
          <w:lang w:val="kk-KZ"/>
        </w:rPr>
        <w:t>оқу пәнаралық сипатқа ие болуы, кәсіби бағытталған міндеттерді шеше алуы</w:t>
      </w:r>
      <w:r>
        <w:rPr>
          <w:color w:val="000000" w:themeColor="text1"/>
          <w:sz w:val="28"/>
          <w:szCs w:val="28"/>
          <w:lang w:val="kk-KZ"/>
        </w:rPr>
        <w:t>.</w:t>
      </w:r>
    </w:p>
    <w:p w14:paraId="57280921" w14:textId="0B815535" w:rsidR="00771CB2" w:rsidRPr="00D15C6D" w:rsidRDefault="0060486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Жас </w:t>
      </w:r>
      <w:r w:rsidR="00771CB2" w:rsidRPr="00D15C6D">
        <w:rPr>
          <w:color w:val="000000" w:themeColor="text1"/>
          <w:sz w:val="28"/>
          <w:szCs w:val="28"/>
          <w:lang w:val="kk-KZ"/>
        </w:rPr>
        <w:t>білікті педагог-психоло</w:t>
      </w:r>
      <w:r w:rsidR="00324294">
        <w:rPr>
          <w:color w:val="000000" w:themeColor="text1"/>
          <w:sz w:val="28"/>
          <w:szCs w:val="28"/>
          <w:lang w:val="kk-KZ"/>
        </w:rPr>
        <w:t>г</w:t>
      </w:r>
      <w:r w:rsidR="00771CB2" w:rsidRPr="00D15C6D">
        <w:rPr>
          <w:color w:val="000000" w:themeColor="text1"/>
          <w:sz w:val="28"/>
          <w:szCs w:val="28"/>
          <w:lang w:val="kk-KZ"/>
        </w:rPr>
        <w:t>тердің кәсіби құз</w:t>
      </w:r>
      <w:r w:rsidR="00324294">
        <w:rPr>
          <w:color w:val="000000" w:themeColor="text1"/>
          <w:sz w:val="28"/>
          <w:szCs w:val="28"/>
          <w:lang w:val="kk-KZ"/>
        </w:rPr>
        <w:t>ы</w:t>
      </w:r>
      <w:r w:rsidR="00771CB2" w:rsidRPr="00D15C6D">
        <w:rPr>
          <w:color w:val="000000" w:themeColor="text1"/>
          <w:sz w:val="28"/>
          <w:szCs w:val="28"/>
          <w:lang w:val="kk-KZ"/>
        </w:rPr>
        <w:t>реттілігін қалыптастырады</w:t>
      </w:r>
      <w:r>
        <w:rPr>
          <w:color w:val="000000" w:themeColor="text1"/>
          <w:sz w:val="28"/>
          <w:szCs w:val="28"/>
          <w:lang w:val="kk-KZ"/>
        </w:rPr>
        <w:t>.</w:t>
      </w:r>
    </w:p>
    <w:p w14:paraId="35F310FA" w14:textId="727DDAE5" w:rsidR="00771CB2" w:rsidRPr="00D15C6D" w:rsidRDefault="00771CB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Қарым-қатынас дағдыларын шыңдайды</w:t>
      </w:r>
      <w:r w:rsidR="00604862">
        <w:rPr>
          <w:color w:val="000000" w:themeColor="text1"/>
          <w:sz w:val="28"/>
          <w:szCs w:val="28"/>
          <w:lang w:val="kk-KZ"/>
        </w:rPr>
        <w:t>.</w:t>
      </w:r>
      <w:r w:rsidRPr="00D15C6D">
        <w:rPr>
          <w:color w:val="000000" w:themeColor="text1"/>
          <w:sz w:val="28"/>
          <w:szCs w:val="28"/>
          <w:lang w:val="kk-KZ"/>
        </w:rPr>
        <w:t xml:space="preserve"> </w:t>
      </w:r>
    </w:p>
    <w:p w14:paraId="48DF266E" w14:textId="73CA25D1" w:rsidR="00771CB2" w:rsidRPr="00D15C6D" w:rsidRDefault="00771CB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Нарративтік әдістерді меңгереді</w:t>
      </w:r>
      <w:r w:rsidR="00604862">
        <w:rPr>
          <w:color w:val="000000" w:themeColor="text1"/>
          <w:sz w:val="28"/>
          <w:szCs w:val="28"/>
          <w:lang w:val="kk-KZ"/>
        </w:rPr>
        <w:t>.</w:t>
      </w:r>
      <w:r w:rsidRPr="00D15C6D">
        <w:rPr>
          <w:color w:val="000000" w:themeColor="text1"/>
          <w:sz w:val="28"/>
          <w:szCs w:val="28"/>
          <w:lang w:val="kk-KZ"/>
        </w:rPr>
        <w:t xml:space="preserve"> </w:t>
      </w:r>
    </w:p>
    <w:p w14:paraId="33D21B1C" w14:textId="77777777" w:rsidR="00771CB2" w:rsidRPr="00D15C6D" w:rsidRDefault="00771CB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 xml:space="preserve">Нарративтік әдістерді қолдану тиімділігін арттыруы. </w:t>
      </w:r>
    </w:p>
    <w:p w14:paraId="1E66D026" w14:textId="2D19C65A" w:rsidR="00771CB2" w:rsidRPr="00D15C6D" w:rsidRDefault="00771CB2" w:rsidP="00604862">
      <w:pPr>
        <w:numPr>
          <w:ilvl w:val="1"/>
          <w:numId w:val="60"/>
        </w:numPr>
        <w:tabs>
          <w:tab w:val="left" w:pos="993"/>
        </w:tabs>
        <w:ind w:left="0" w:firstLine="709"/>
        <w:jc w:val="both"/>
        <w:rPr>
          <w:color w:val="000000" w:themeColor="text1"/>
          <w:sz w:val="28"/>
          <w:szCs w:val="28"/>
          <w:lang w:val="kk-KZ"/>
        </w:rPr>
      </w:pPr>
      <w:r w:rsidRPr="00D15C6D">
        <w:rPr>
          <w:color w:val="000000" w:themeColor="text1"/>
          <w:sz w:val="28"/>
          <w:szCs w:val="28"/>
          <w:lang w:val="kk-KZ"/>
        </w:rPr>
        <w:t>Нарратив әдістерін психологиялық кеңес беруде, психологиялық ағарту жұмыстарында, психология коррекциялық жұмыстарда, психодиагностикалық зерттеулерде, психологиялық терапиялық жұмыстарды тиімді қолдана алуын артт</w:t>
      </w:r>
      <w:r w:rsidR="00324294">
        <w:rPr>
          <w:color w:val="000000" w:themeColor="text1"/>
          <w:sz w:val="28"/>
          <w:szCs w:val="28"/>
          <w:lang w:val="kk-KZ"/>
        </w:rPr>
        <w:t>ы</w:t>
      </w:r>
      <w:r w:rsidRPr="00D15C6D">
        <w:rPr>
          <w:color w:val="000000" w:themeColor="text1"/>
          <w:sz w:val="28"/>
          <w:szCs w:val="28"/>
          <w:lang w:val="kk-KZ"/>
        </w:rPr>
        <w:t xml:space="preserve">рады.  </w:t>
      </w:r>
    </w:p>
    <w:p w14:paraId="24A2BF16" w14:textId="756949AD" w:rsidR="00771CB2" w:rsidRPr="00D15C6D" w:rsidRDefault="00771CB2" w:rsidP="00725639">
      <w:pPr>
        <w:pStyle w:val="TableParagraph"/>
        <w:ind w:firstLine="709"/>
        <w:jc w:val="both"/>
        <w:rPr>
          <w:b/>
          <w:color w:val="000000" w:themeColor="text1"/>
          <w:sz w:val="28"/>
          <w:szCs w:val="28"/>
          <w:lang w:val="kk-KZ"/>
        </w:rPr>
      </w:pPr>
      <w:bookmarkStart w:id="99" w:name="_Hlk128255279"/>
      <w:r w:rsidRPr="00D15C6D">
        <w:rPr>
          <w:bCs/>
          <w:color w:val="000000" w:themeColor="text1"/>
          <w:sz w:val="28"/>
          <w:szCs w:val="28"/>
          <w:lang w:val="kk-KZ"/>
        </w:rPr>
        <w:t>Түйіндей келе, ұсынып отырған (</w:t>
      </w:r>
      <w:r w:rsidR="00604862">
        <w:rPr>
          <w:bCs/>
          <w:color w:val="000000" w:themeColor="text1"/>
          <w:sz w:val="28"/>
          <w:szCs w:val="28"/>
          <w:lang w:val="kk-KZ"/>
        </w:rPr>
        <w:t>8-</w:t>
      </w:r>
      <w:r w:rsidR="00604862" w:rsidRPr="00D15C6D">
        <w:rPr>
          <w:bCs/>
          <w:color w:val="000000" w:themeColor="text1"/>
          <w:sz w:val="28"/>
          <w:szCs w:val="28"/>
          <w:lang w:val="kk-KZ"/>
        </w:rPr>
        <w:t>сурет</w:t>
      </w:r>
      <w:r w:rsidRPr="00D15C6D">
        <w:rPr>
          <w:bCs/>
          <w:color w:val="000000" w:themeColor="text1"/>
          <w:sz w:val="28"/>
          <w:szCs w:val="28"/>
          <w:lang w:val="kk-KZ"/>
        </w:rPr>
        <w:t>) «болашақ педагог-психологтердің нарративке қабілеттілігін дамытудың құрылымдық</w:t>
      </w:r>
      <w:r w:rsidR="00E617AE">
        <w:rPr>
          <w:bCs/>
          <w:color w:val="000000" w:themeColor="text1"/>
          <w:sz w:val="28"/>
          <w:szCs w:val="28"/>
          <w:lang w:val="kk-KZ"/>
        </w:rPr>
        <w:t>-</w:t>
      </w:r>
      <w:r w:rsidRPr="00D15C6D">
        <w:rPr>
          <w:bCs/>
          <w:color w:val="000000" w:themeColor="text1"/>
          <w:sz w:val="28"/>
          <w:szCs w:val="28"/>
          <w:lang w:val="kk-KZ"/>
        </w:rPr>
        <w:t>мазмұндық моделі» бірнеше компоненттерді, атап айтқанда</w:t>
      </w:r>
      <w:r w:rsidR="00E617AE">
        <w:rPr>
          <w:bCs/>
          <w:color w:val="000000" w:themeColor="text1"/>
          <w:sz w:val="28"/>
          <w:szCs w:val="28"/>
          <w:lang w:val="kk-KZ"/>
        </w:rPr>
        <w:t xml:space="preserve"> </w:t>
      </w:r>
      <w:r w:rsidRPr="00D15C6D">
        <w:rPr>
          <w:bCs/>
          <w:color w:val="000000" w:themeColor="text1"/>
          <w:sz w:val="28"/>
          <w:szCs w:val="28"/>
          <w:lang w:val="kk-KZ"/>
        </w:rPr>
        <w:t>мотивациялық-құндылық, когнитивтік, кәсіби-тұлғалық, рефлексивті-әрекеттік компоненттерді қамтыды, әрі</w:t>
      </w:r>
      <w:r w:rsidR="00EF5F77" w:rsidRPr="00EF5F77">
        <w:rPr>
          <w:bCs/>
          <w:color w:val="000000" w:themeColor="text1"/>
          <w:sz w:val="28"/>
          <w:szCs w:val="28"/>
          <w:lang w:val="kk-KZ"/>
        </w:rPr>
        <w:t xml:space="preserve"> </w:t>
      </w:r>
      <w:r w:rsidR="00EF5F77">
        <w:rPr>
          <w:bCs/>
          <w:color w:val="000000" w:themeColor="text1"/>
          <w:sz w:val="28"/>
          <w:szCs w:val="28"/>
          <w:lang w:val="kk-KZ"/>
        </w:rPr>
        <w:t>нарративке қабілеттілікті</w:t>
      </w:r>
      <w:r w:rsidR="00DF465A">
        <w:rPr>
          <w:bCs/>
          <w:color w:val="000000" w:themeColor="text1"/>
          <w:sz w:val="28"/>
          <w:szCs w:val="28"/>
          <w:lang w:val="kk-KZ"/>
        </w:rPr>
        <w:t xml:space="preserve"> анықтайтын көрсеткіштер анықталды</w:t>
      </w:r>
      <w:r w:rsidRPr="00D15C6D">
        <w:rPr>
          <w:bCs/>
          <w:color w:val="000000" w:themeColor="text1"/>
          <w:sz w:val="28"/>
          <w:szCs w:val="28"/>
          <w:lang w:val="kk-KZ"/>
        </w:rPr>
        <w:t xml:space="preserve">.  </w:t>
      </w:r>
    </w:p>
    <w:p w14:paraId="12896D43" w14:textId="77777777" w:rsidR="00771CB2" w:rsidRPr="00D15C6D" w:rsidRDefault="00771CB2" w:rsidP="00725639">
      <w:pPr>
        <w:tabs>
          <w:tab w:val="num" w:pos="720"/>
        </w:tabs>
        <w:ind w:firstLine="709"/>
        <w:jc w:val="both"/>
        <w:rPr>
          <w:color w:val="000000" w:themeColor="text1"/>
          <w:sz w:val="28"/>
          <w:szCs w:val="28"/>
          <w:lang w:val="kk-KZ"/>
        </w:rPr>
      </w:pPr>
      <w:r w:rsidRPr="00D15C6D">
        <w:rPr>
          <w:b/>
          <w:bCs/>
          <w:color w:val="000000" w:themeColor="text1"/>
          <w:sz w:val="28"/>
          <w:szCs w:val="28"/>
          <w:lang w:val="kk-KZ"/>
        </w:rPr>
        <w:tab/>
      </w:r>
    </w:p>
    <w:p w14:paraId="3D3154A5" w14:textId="77777777" w:rsidR="00771CB2" w:rsidRPr="00D15C6D" w:rsidRDefault="00771CB2" w:rsidP="00197CE2">
      <w:pPr>
        <w:rPr>
          <w:b/>
          <w:bCs/>
          <w:color w:val="000000" w:themeColor="text1"/>
          <w:sz w:val="28"/>
          <w:szCs w:val="28"/>
          <w:lang w:val="kk-KZ"/>
        </w:rPr>
      </w:pPr>
    </w:p>
    <w:bookmarkEnd w:id="99"/>
    <w:p w14:paraId="2889055A" w14:textId="77777777" w:rsidR="00771CB2" w:rsidRPr="00D15C6D" w:rsidRDefault="00771CB2" w:rsidP="00197CE2">
      <w:pPr>
        <w:rPr>
          <w:b/>
          <w:bCs/>
          <w:color w:val="000000" w:themeColor="text1"/>
          <w:sz w:val="28"/>
          <w:szCs w:val="28"/>
          <w:lang w:val="kk-KZ"/>
        </w:rPr>
      </w:pPr>
      <w:r w:rsidRPr="00D15C6D">
        <w:rPr>
          <w:b/>
          <w:bCs/>
          <w:color w:val="000000" w:themeColor="text1"/>
          <w:sz w:val="28"/>
          <w:szCs w:val="28"/>
          <w:lang w:val="kk-KZ"/>
        </w:rPr>
        <w:br w:type="page"/>
      </w:r>
    </w:p>
    <w:p w14:paraId="2B9F0525" w14:textId="36C4CA42" w:rsidR="00771CB2" w:rsidRPr="00D15C6D" w:rsidRDefault="00771CB2" w:rsidP="00725639">
      <w:pPr>
        <w:tabs>
          <w:tab w:val="left" w:pos="993"/>
        </w:tabs>
        <w:ind w:firstLine="709"/>
        <w:jc w:val="both"/>
        <w:rPr>
          <w:b/>
          <w:bCs/>
          <w:noProof/>
          <w:color w:val="000000" w:themeColor="text1"/>
          <w:sz w:val="28"/>
          <w:szCs w:val="28"/>
          <w:lang w:val="kk-KZ"/>
        </w:rPr>
      </w:pPr>
      <w:r w:rsidRPr="00D15C6D">
        <w:rPr>
          <w:b/>
          <w:bCs/>
          <w:color w:val="000000" w:themeColor="text1"/>
          <w:sz w:val="28"/>
          <w:szCs w:val="28"/>
          <w:lang w:val="kk-KZ"/>
        </w:rPr>
        <w:lastRenderedPageBreak/>
        <w:t>3</w:t>
      </w:r>
      <w:r w:rsidR="00725639">
        <w:rPr>
          <w:b/>
          <w:bCs/>
          <w:color w:val="000000" w:themeColor="text1"/>
          <w:sz w:val="28"/>
          <w:szCs w:val="28"/>
          <w:lang w:val="kk-KZ"/>
        </w:rPr>
        <w:t xml:space="preserve"> </w:t>
      </w:r>
      <w:r w:rsidRPr="00D15C6D">
        <w:rPr>
          <w:b/>
          <w:bCs/>
          <w:color w:val="000000" w:themeColor="text1"/>
          <w:sz w:val="28"/>
          <w:szCs w:val="28"/>
          <w:lang w:val="kk-KZ"/>
        </w:rPr>
        <w:t>БОЛАШАҚ ПЕДАГОГ-ПСИХОЛОГТЕРДІҢ НАРРАТИВКЕ ҚАБІЛЕТТІЛІГІН ЭКСПЕРИМЕНТТІК ЗЕРТТЕУ НӘТИЖЕЛЕРІ</w:t>
      </w:r>
      <w:r w:rsidRPr="00D15C6D">
        <w:rPr>
          <w:b/>
          <w:bCs/>
          <w:noProof/>
          <w:color w:val="000000" w:themeColor="text1"/>
          <w:sz w:val="28"/>
          <w:szCs w:val="28"/>
          <w:lang w:val="kk-KZ"/>
        </w:rPr>
        <w:t xml:space="preserve"> </w:t>
      </w:r>
    </w:p>
    <w:p w14:paraId="0E951FCE" w14:textId="77777777" w:rsidR="00771CB2" w:rsidRPr="00D15C6D" w:rsidRDefault="00771CB2" w:rsidP="00725639">
      <w:pPr>
        <w:tabs>
          <w:tab w:val="left" w:pos="993"/>
        </w:tabs>
        <w:ind w:firstLine="709"/>
        <w:rPr>
          <w:b/>
          <w:bCs/>
          <w:noProof/>
          <w:color w:val="000000" w:themeColor="text1"/>
          <w:sz w:val="28"/>
          <w:szCs w:val="28"/>
          <w:lang w:val="kk-KZ"/>
        </w:rPr>
      </w:pPr>
    </w:p>
    <w:p w14:paraId="09F1E0A1" w14:textId="73895A83" w:rsidR="00771CB2" w:rsidRPr="00D15C6D" w:rsidRDefault="00725639" w:rsidP="00A93D4E">
      <w:pPr>
        <w:pStyle w:val="a5"/>
        <w:tabs>
          <w:tab w:val="left" w:pos="993"/>
        </w:tabs>
        <w:ind w:left="0" w:firstLine="709"/>
        <w:jc w:val="both"/>
        <w:rPr>
          <w:b/>
          <w:bCs/>
          <w:color w:val="000000" w:themeColor="text1"/>
          <w:sz w:val="28"/>
          <w:szCs w:val="28"/>
          <w:lang w:val="kk-KZ"/>
        </w:rPr>
      </w:pPr>
      <w:r>
        <w:rPr>
          <w:b/>
          <w:bCs/>
          <w:color w:val="000000" w:themeColor="text1"/>
          <w:sz w:val="28"/>
          <w:szCs w:val="28"/>
          <w:lang w:val="kk-KZ"/>
        </w:rPr>
        <w:t xml:space="preserve">3.1 </w:t>
      </w:r>
      <w:r w:rsidR="00771CB2" w:rsidRPr="00D15C6D">
        <w:rPr>
          <w:b/>
          <w:bCs/>
          <w:color w:val="000000" w:themeColor="text1"/>
          <w:sz w:val="28"/>
          <w:szCs w:val="28"/>
          <w:lang w:val="kk-KZ"/>
        </w:rPr>
        <w:t>Болашақ педагог-</w:t>
      </w:r>
      <w:r w:rsidR="00771CB2" w:rsidRPr="00025A0B">
        <w:rPr>
          <w:b/>
          <w:bCs/>
          <w:color w:val="000000" w:themeColor="text1"/>
          <w:sz w:val="28"/>
          <w:szCs w:val="28"/>
          <w:lang w:val="kk-KZ"/>
        </w:rPr>
        <w:t>психологтердің</w:t>
      </w:r>
      <w:r w:rsidR="00771CB2" w:rsidRPr="00D15C6D">
        <w:rPr>
          <w:b/>
          <w:bCs/>
          <w:color w:val="000000" w:themeColor="text1"/>
          <w:sz w:val="28"/>
          <w:szCs w:val="28"/>
          <w:lang w:val="kk-KZ"/>
        </w:rPr>
        <w:t xml:space="preserve"> нарративке қабілеттілігінің даму ерекшеліктерін зерттеу бағдарламасы</w:t>
      </w:r>
    </w:p>
    <w:p w14:paraId="71698E2C" w14:textId="44233D07"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Зерттеу мәселелесін жан-жақты талдау мен пайымдаулар мен түс</w:t>
      </w:r>
      <w:r w:rsidR="00025A0B">
        <w:rPr>
          <w:color w:val="000000" w:themeColor="text1"/>
          <w:sz w:val="28"/>
          <w:szCs w:val="28"/>
          <w:lang w:val="kk-KZ"/>
        </w:rPr>
        <w:t>і</w:t>
      </w:r>
      <w:r w:rsidRPr="00D15C6D">
        <w:rPr>
          <w:color w:val="000000" w:themeColor="text1"/>
          <w:sz w:val="28"/>
          <w:szCs w:val="28"/>
          <w:lang w:val="kk-KZ"/>
        </w:rPr>
        <w:t>ніктердің мәнін терең зерделеу негізінде болашақ педагог-психологтердің нарративке қабілеттілігін эксперименттік зерттеу жұмысын жүргізу жүзег</w:t>
      </w:r>
      <w:r w:rsidR="00025A0B">
        <w:rPr>
          <w:color w:val="000000" w:themeColor="text1"/>
          <w:sz w:val="28"/>
          <w:szCs w:val="28"/>
          <w:lang w:val="kk-KZ"/>
        </w:rPr>
        <w:t>е</w:t>
      </w:r>
      <w:r w:rsidRPr="00D15C6D">
        <w:rPr>
          <w:color w:val="000000" w:themeColor="text1"/>
          <w:sz w:val="28"/>
          <w:szCs w:val="28"/>
          <w:lang w:val="kk-KZ"/>
        </w:rPr>
        <w:t xml:space="preserve"> асырылды. Болашақ педагог-психологтердің нарративке қабілеттілігі эксперименттік зерттеу жұмысы арқылы анықталады. Диагностикалық зерттеу жұмысы барысында негізге алынатын тұжырымдар мен ережелер нақты белгіленді.</w:t>
      </w:r>
    </w:p>
    <w:p w14:paraId="798034C7" w14:textId="633C5760"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Эксперименттік жұмысты жүзеге асыруға қойылатын талаптар, мақсат</w:t>
      </w:r>
      <w:r w:rsidR="00025A0B">
        <w:rPr>
          <w:color w:val="000000" w:themeColor="text1"/>
          <w:sz w:val="28"/>
          <w:szCs w:val="28"/>
          <w:lang w:val="kk-KZ"/>
        </w:rPr>
        <w:t>ы</w:t>
      </w:r>
      <w:r w:rsidRPr="00D15C6D">
        <w:rPr>
          <w:color w:val="000000" w:themeColor="text1"/>
          <w:sz w:val="28"/>
          <w:szCs w:val="28"/>
          <w:lang w:val="kk-KZ"/>
        </w:rPr>
        <w:t xml:space="preserve"> </w:t>
      </w:r>
      <w:r w:rsidR="00025A0B">
        <w:rPr>
          <w:color w:val="000000" w:themeColor="text1"/>
          <w:sz w:val="28"/>
          <w:szCs w:val="28"/>
          <w:lang w:val="kk-KZ"/>
        </w:rPr>
        <w:t xml:space="preserve">және </w:t>
      </w:r>
      <w:r w:rsidRPr="00D15C6D">
        <w:rPr>
          <w:color w:val="000000" w:themeColor="text1"/>
          <w:sz w:val="28"/>
          <w:szCs w:val="28"/>
          <w:lang w:val="kk-KZ"/>
        </w:rPr>
        <w:t xml:space="preserve">міндеттерін </w:t>
      </w:r>
      <w:r w:rsidR="00025A0B">
        <w:rPr>
          <w:color w:val="000000" w:themeColor="text1"/>
          <w:sz w:val="28"/>
          <w:szCs w:val="28"/>
          <w:lang w:val="kk-KZ"/>
        </w:rPr>
        <w:t>орындау</w:t>
      </w:r>
      <w:r w:rsidRPr="00D15C6D">
        <w:rPr>
          <w:color w:val="000000" w:themeColor="text1"/>
          <w:sz w:val="28"/>
          <w:szCs w:val="28"/>
          <w:lang w:val="kk-KZ"/>
        </w:rPr>
        <w:t xml:space="preserve"> үшін келесідей кезеңдер жүзеге асырылды: </w:t>
      </w:r>
    </w:p>
    <w:p w14:paraId="4675ADCE" w14:textId="5F4850E0"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Айқындаушы кезең</w:t>
      </w:r>
      <w:r w:rsidR="00025A0B">
        <w:rPr>
          <w:color w:val="000000" w:themeColor="text1"/>
          <w:sz w:val="28"/>
          <w:szCs w:val="28"/>
          <w:lang w:val="kk-KZ"/>
        </w:rPr>
        <w:t xml:space="preserve"> </w:t>
      </w:r>
      <w:r w:rsidR="00604862">
        <w:rPr>
          <w:color w:val="000000" w:themeColor="text1"/>
          <w:sz w:val="28"/>
          <w:szCs w:val="28"/>
          <w:lang w:val="kk-KZ"/>
        </w:rPr>
        <w:t>–</w:t>
      </w:r>
      <w:r w:rsidRPr="00D15C6D">
        <w:rPr>
          <w:color w:val="000000" w:themeColor="text1"/>
          <w:sz w:val="28"/>
          <w:szCs w:val="28"/>
          <w:lang w:val="kk-KZ"/>
        </w:rPr>
        <w:t xml:space="preserve"> мақсаты </w:t>
      </w:r>
      <w:r w:rsidRPr="00D15C6D">
        <w:rPr>
          <w:noProof/>
          <w:color w:val="000000" w:themeColor="text1"/>
          <w:sz w:val="28"/>
          <w:szCs w:val="28"/>
          <w:lang w:val="kk-KZ"/>
        </w:rPr>
        <w:t>студенттерде эмпатия мен</w:t>
      </w:r>
      <w:r w:rsidR="00025A0B">
        <w:rPr>
          <w:noProof/>
          <w:color w:val="000000" w:themeColor="text1"/>
          <w:sz w:val="28"/>
          <w:szCs w:val="28"/>
          <w:lang w:val="kk-KZ"/>
        </w:rPr>
        <w:t xml:space="preserve"> </w:t>
      </w:r>
      <w:r w:rsidRPr="00D15C6D">
        <w:rPr>
          <w:noProof/>
          <w:color w:val="000000" w:themeColor="text1"/>
          <w:sz w:val="28"/>
          <w:szCs w:val="28"/>
          <w:lang w:val="kk-KZ"/>
        </w:rPr>
        <w:t>рефлексияның</w:t>
      </w:r>
      <w:r w:rsidR="00025A0B">
        <w:rPr>
          <w:noProof/>
          <w:color w:val="000000" w:themeColor="text1"/>
          <w:sz w:val="28"/>
          <w:szCs w:val="28"/>
          <w:lang w:val="kk-KZ"/>
        </w:rPr>
        <w:t xml:space="preserve"> </w:t>
      </w:r>
      <w:r w:rsidRPr="00D15C6D">
        <w:rPr>
          <w:noProof/>
          <w:color w:val="000000" w:themeColor="text1"/>
          <w:sz w:val="28"/>
          <w:szCs w:val="28"/>
          <w:lang w:val="kk-KZ"/>
        </w:rPr>
        <w:t xml:space="preserve">қалыптасу деңгейін анықтау қарастырылды. </w:t>
      </w:r>
    </w:p>
    <w:p w14:paraId="2B9986E3" w14:textId="42517727"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Қалыптастыру кезеңі</w:t>
      </w:r>
      <w:r w:rsidR="00025A0B">
        <w:rPr>
          <w:color w:val="000000" w:themeColor="text1"/>
          <w:sz w:val="28"/>
          <w:szCs w:val="28"/>
          <w:lang w:val="kk-KZ"/>
        </w:rPr>
        <w:t xml:space="preserve"> </w:t>
      </w:r>
      <w:r w:rsidR="00604862">
        <w:rPr>
          <w:color w:val="000000" w:themeColor="text1"/>
          <w:sz w:val="28"/>
          <w:szCs w:val="28"/>
          <w:lang w:val="kk-KZ"/>
        </w:rPr>
        <w:t>–</w:t>
      </w:r>
      <w:r w:rsidRPr="00D15C6D">
        <w:rPr>
          <w:color w:val="000000" w:themeColor="text1"/>
          <w:sz w:val="28"/>
          <w:szCs w:val="28"/>
          <w:lang w:val="kk-KZ"/>
        </w:rPr>
        <w:t xml:space="preserve"> болашақ педагог-психологтердің нарративке қабілеттілігін анықтау.</w:t>
      </w:r>
    </w:p>
    <w:p w14:paraId="3BD87E25" w14:textId="35B0C770"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Жалпылау кезеңі</w:t>
      </w:r>
      <w:r w:rsidR="00025A0B">
        <w:rPr>
          <w:color w:val="000000" w:themeColor="text1"/>
          <w:sz w:val="28"/>
          <w:szCs w:val="28"/>
          <w:lang w:val="kk-KZ"/>
        </w:rPr>
        <w:t xml:space="preserve"> </w:t>
      </w:r>
      <w:r w:rsidR="00604862">
        <w:rPr>
          <w:color w:val="000000" w:themeColor="text1"/>
          <w:sz w:val="28"/>
          <w:szCs w:val="28"/>
          <w:lang w:val="kk-KZ"/>
        </w:rPr>
        <w:t>–</w:t>
      </w:r>
      <w:r w:rsidRPr="00D15C6D">
        <w:rPr>
          <w:color w:val="000000" w:themeColor="text1"/>
          <w:sz w:val="28"/>
          <w:szCs w:val="28"/>
          <w:lang w:val="kk-KZ"/>
        </w:rPr>
        <w:t xml:space="preserve"> аналитикалық міндеттерді жүзеге асыратын қорытынды кезең болып табылады. </w:t>
      </w:r>
    </w:p>
    <w:p w14:paraId="7B6C1672" w14:textId="77777777"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 xml:space="preserve">Эксперименттік зерттеу жұмысымыз барысында біз болашақ педагог-психологтерде нарративке қабілеттіліктің даму ерекшеліктерін зерттеу бағдарламасын құруды жөн көрдік. </w:t>
      </w:r>
    </w:p>
    <w:p w14:paraId="7CA61EC7" w14:textId="59DFD300"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Эксперименттік жұмыс 2019-2022 жыл аралығында Л.Н.</w:t>
      </w:r>
      <w:r w:rsidR="00604862">
        <w:rPr>
          <w:color w:val="000000" w:themeColor="text1"/>
          <w:sz w:val="28"/>
          <w:szCs w:val="28"/>
          <w:lang w:val="kk-KZ"/>
        </w:rPr>
        <w:t xml:space="preserve"> </w:t>
      </w:r>
      <w:r w:rsidRPr="00D15C6D">
        <w:rPr>
          <w:color w:val="000000" w:themeColor="text1"/>
          <w:sz w:val="28"/>
          <w:szCs w:val="28"/>
          <w:lang w:val="kk-KZ"/>
        </w:rPr>
        <w:t>Гумилев атындағы Еуразия ұлттық университеті</w:t>
      </w:r>
      <w:r w:rsidR="00025A0B">
        <w:rPr>
          <w:color w:val="000000" w:themeColor="text1"/>
          <w:sz w:val="28"/>
          <w:szCs w:val="28"/>
          <w:lang w:val="kk-KZ"/>
        </w:rPr>
        <w:t xml:space="preserve"> және Астана халықаралық университетінде</w:t>
      </w:r>
      <w:r w:rsidRPr="00D15C6D">
        <w:rPr>
          <w:color w:val="000000" w:themeColor="text1"/>
          <w:sz w:val="28"/>
          <w:szCs w:val="28"/>
          <w:lang w:val="kk-KZ"/>
        </w:rPr>
        <w:t xml:space="preserve"> жүргізілді. Зерттеу жұмысына 1 бақылау, 1 эксперименттік топтар «Педагогика-психология» мамандығы бойынша 3-4 курстар алынды. Зерттеу нәтижесіне сәйкес сандық және сапалық талдау жасалып, зерттеу мақсаты мен міндеттерінің, зерттеу болжамының толықтай жүзеге асырылуы қамтамасыз етілді. </w:t>
      </w:r>
    </w:p>
    <w:p w14:paraId="0BF7B2CE" w14:textId="7AAE937E" w:rsidR="00771CB2" w:rsidRPr="00D15C6D" w:rsidRDefault="00771CB2" w:rsidP="00725639">
      <w:pPr>
        <w:tabs>
          <w:tab w:val="left" w:pos="993"/>
        </w:tabs>
        <w:ind w:firstLine="709"/>
        <w:jc w:val="both"/>
        <w:rPr>
          <w:rStyle w:val="q4iawc"/>
          <w:color w:val="000000" w:themeColor="text1"/>
          <w:lang w:val="kk-KZ"/>
        </w:rPr>
      </w:pPr>
      <w:r w:rsidRPr="00D15C6D">
        <w:rPr>
          <w:rStyle w:val="q4iawc"/>
          <w:color w:val="000000" w:themeColor="text1"/>
          <w:sz w:val="28"/>
          <w:szCs w:val="28"/>
          <w:lang w:val="kk-KZ"/>
        </w:rPr>
        <w:t>Бұл зерттеудің мақсаты – нарратив</w:t>
      </w:r>
      <w:r w:rsidR="00025A0B">
        <w:rPr>
          <w:rStyle w:val="q4iawc"/>
          <w:color w:val="000000" w:themeColor="text1"/>
          <w:sz w:val="28"/>
          <w:szCs w:val="28"/>
          <w:lang w:val="kk-KZ"/>
        </w:rPr>
        <w:t>ке</w:t>
      </w:r>
      <w:r w:rsidRPr="00D15C6D">
        <w:rPr>
          <w:rStyle w:val="q4iawc"/>
          <w:color w:val="000000" w:themeColor="text1"/>
          <w:sz w:val="28"/>
          <w:szCs w:val="28"/>
          <w:lang w:val="kk-KZ"/>
        </w:rPr>
        <w:t xml:space="preserve"> қабілет</w:t>
      </w:r>
      <w:r w:rsidR="00025A0B">
        <w:rPr>
          <w:rStyle w:val="q4iawc"/>
          <w:color w:val="000000" w:themeColor="text1"/>
          <w:sz w:val="28"/>
          <w:szCs w:val="28"/>
          <w:lang w:val="kk-KZ"/>
        </w:rPr>
        <w:t>т</w:t>
      </w:r>
      <w:r w:rsidRPr="00D15C6D">
        <w:rPr>
          <w:rStyle w:val="q4iawc"/>
          <w:color w:val="000000" w:themeColor="text1"/>
          <w:sz w:val="28"/>
          <w:szCs w:val="28"/>
          <w:lang w:val="kk-KZ"/>
        </w:rPr>
        <w:t>і</w:t>
      </w:r>
      <w:r w:rsidR="00025A0B">
        <w:rPr>
          <w:rStyle w:val="q4iawc"/>
          <w:color w:val="000000" w:themeColor="text1"/>
          <w:sz w:val="28"/>
          <w:szCs w:val="28"/>
          <w:lang w:val="kk-KZ"/>
        </w:rPr>
        <w:t xml:space="preserve">лікті </w:t>
      </w:r>
      <w:r w:rsidRPr="00D15C6D">
        <w:rPr>
          <w:rStyle w:val="q4iawc"/>
          <w:color w:val="000000" w:themeColor="text1"/>
          <w:sz w:val="28"/>
          <w:szCs w:val="28"/>
          <w:lang w:val="kk-KZ"/>
        </w:rPr>
        <w:t xml:space="preserve">қалыптастыру үдерісіндегі эмпатия мен рефлексияның дамуы арасындағы байланысты анықтау. </w:t>
      </w:r>
    </w:p>
    <w:p w14:paraId="38933BB7" w14:textId="165D4994"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Зерттеу объектісі – нарратив</w:t>
      </w:r>
      <w:r w:rsidR="00025A0B">
        <w:rPr>
          <w:rStyle w:val="q4iawc"/>
          <w:color w:val="000000" w:themeColor="text1"/>
          <w:sz w:val="28"/>
          <w:szCs w:val="28"/>
          <w:lang w:val="kk-KZ"/>
        </w:rPr>
        <w:t>ке</w:t>
      </w:r>
      <w:r w:rsidRPr="00D15C6D">
        <w:rPr>
          <w:rStyle w:val="q4iawc"/>
          <w:color w:val="000000" w:themeColor="text1"/>
          <w:sz w:val="28"/>
          <w:szCs w:val="28"/>
          <w:lang w:val="kk-KZ"/>
        </w:rPr>
        <w:t xml:space="preserve"> қабілет</w:t>
      </w:r>
      <w:r w:rsidR="00025A0B">
        <w:rPr>
          <w:rStyle w:val="q4iawc"/>
          <w:color w:val="000000" w:themeColor="text1"/>
          <w:sz w:val="28"/>
          <w:szCs w:val="28"/>
          <w:lang w:val="kk-KZ"/>
        </w:rPr>
        <w:t>т</w:t>
      </w:r>
      <w:r w:rsidRPr="00D15C6D">
        <w:rPr>
          <w:rStyle w:val="q4iawc"/>
          <w:color w:val="000000" w:themeColor="text1"/>
          <w:sz w:val="28"/>
          <w:szCs w:val="28"/>
          <w:lang w:val="kk-KZ"/>
        </w:rPr>
        <w:t>і</w:t>
      </w:r>
      <w:r w:rsidR="00025A0B">
        <w:rPr>
          <w:rStyle w:val="q4iawc"/>
          <w:color w:val="000000" w:themeColor="text1"/>
          <w:sz w:val="28"/>
          <w:szCs w:val="28"/>
          <w:lang w:val="kk-KZ"/>
        </w:rPr>
        <w:t>лікті</w:t>
      </w:r>
      <w:r w:rsidRPr="00D15C6D">
        <w:rPr>
          <w:rStyle w:val="q4iawc"/>
          <w:color w:val="000000" w:themeColor="text1"/>
          <w:sz w:val="28"/>
          <w:szCs w:val="28"/>
          <w:lang w:val="kk-KZ"/>
        </w:rPr>
        <w:t xml:space="preserve"> қалыптастырудағы негізгі процестер ретінде эмпатия және рефлексия. </w:t>
      </w:r>
    </w:p>
    <w:p w14:paraId="03669BC6" w14:textId="13DC6F89"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Зерттеу пәні болашақ педагог-психологт</w:t>
      </w:r>
      <w:r w:rsidR="00025A0B">
        <w:rPr>
          <w:rStyle w:val="q4iawc"/>
          <w:color w:val="000000" w:themeColor="text1"/>
          <w:sz w:val="28"/>
          <w:szCs w:val="28"/>
          <w:lang w:val="kk-KZ"/>
        </w:rPr>
        <w:t>е</w:t>
      </w:r>
      <w:r w:rsidRPr="00D15C6D">
        <w:rPr>
          <w:rStyle w:val="q4iawc"/>
          <w:color w:val="000000" w:themeColor="text1"/>
          <w:sz w:val="28"/>
          <w:szCs w:val="28"/>
          <w:lang w:val="kk-KZ"/>
        </w:rPr>
        <w:t>рд</w:t>
      </w:r>
      <w:r w:rsidR="00025A0B">
        <w:rPr>
          <w:rStyle w:val="q4iawc"/>
          <w:color w:val="000000" w:themeColor="text1"/>
          <w:sz w:val="28"/>
          <w:szCs w:val="28"/>
          <w:lang w:val="kk-KZ"/>
        </w:rPr>
        <w:t>і</w:t>
      </w:r>
      <w:r w:rsidRPr="00D15C6D">
        <w:rPr>
          <w:rStyle w:val="q4iawc"/>
          <w:color w:val="000000" w:themeColor="text1"/>
          <w:sz w:val="28"/>
          <w:szCs w:val="28"/>
          <w:lang w:val="kk-KZ"/>
        </w:rPr>
        <w:t>ң нарративке қабілет</w:t>
      </w:r>
      <w:r w:rsidR="00025A0B">
        <w:rPr>
          <w:rStyle w:val="q4iawc"/>
          <w:color w:val="000000" w:themeColor="text1"/>
          <w:sz w:val="28"/>
          <w:szCs w:val="28"/>
          <w:lang w:val="kk-KZ"/>
        </w:rPr>
        <w:t>тіліг</w:t>
      </w:r>
      <w:r w:rsidRPr="00D15C6D">
        <w:rPr>
          <w:rStyle w:val="q4iawc"/>
          <w:color w:val="000000" w:themeColor="text1"/>
          <w:sz w:val="28"/>
          <w:szCs w:val="28"/>
          <w:lang w:val="kk-KZ"/>
        </w:rPr>
        <w:t xml:space="preserve">ін дамыту. </w:t>
      </w:r>
    </w:p>
    <w:p w14:paraId="1272A890" w14:textId="0AAF9A2A"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Зерттеу мақсатына жету үшін жүзеге асыру үшін бірқатар міндеттер белгіленді: </w:t>
      </w:r>
    </w:p>
    <w:p w14:paraId="53B9678A" w14:textId="58791CFD" w:rsidR="00771CB2" w:rsidRPr="00D15C6D" w:rsidRDefault="00771CB2" w:rsidP="00725639">
      <w:pPr>
        <w:pStyle w:val="a5"/>
        <w:numPr>
          <w:ilvl w:val="0"/>
          <w:numId w:val="15"/>
        </w:numPr>
        <w:tabs>
          <w:tab w:val="left" w:pos="567"/>
          <w:tab w:val="left" w:pos="993"/>
        </w:tabs>
        <w:ind w:left="0" w:firstLine="709"/>
        <w:jc w:val="both"/>
        <w:rPr>
          <w:rStyle w:val="q4iawc"/>
          <w:rFonts w:eastAsiaTheme="minorHAnsi"/>
          <w:bCs/>
          <w:noProof/>
          <w:color w:val="000000" w:themeColor="text1"/>
          <w:sz w:val="28"/>
          <w:szCs w:val="28"/>
          <w:lang w:val="kk-KZ" w:eastAsia="en-US"/>
        </w:rPr>
      </w:pPr>
      <w:r w:rsidRPr="00D15C6D">
        <w:rPr>
          <w:rStyle w:val="q4iawc"/>
          <w:color w:val="000000" w:themeColor="text1"/>
          <w:sz w:val="28"/>
          <w:szCs w:val="28"/>
          <w:lang w:val="kk-KZ"/>
        </w:rPr>
        <w:t>студенттердің нарративке қабілет</w:t>
      </w:r>
      <w:r w:rsidR="00025A0B">
        <w:rPr>
          <w:rStyle w:val="q4iawc"/>
          <w:color w:val="000000" w:themeColor="text1"/>
          <w:sz w:val="28"/>
          <w:szCs w:val="28"/>
          <w:lang w:val="kk-KZ"/>
        </w:rPr>
        <w:t>т</w:t>
      </w:r>
      <w:r w:rsidRPr="00D15C6D">
        <w:rPr>
          <w:rStyle w:val="q4iawc"/>
          <w:color w:val="000000" w:themeColor="text1"/>
          <w:sz w:val="28"/>
          <w:szCs w:val="28"/>
          <w:lang w:val="kk-KZ"/>
        </w:rPr>
        <w:t>і</w:t>
      </w:r>
      <w:r w:rsidR="00025A0B">
        <w:rPr>
          <w:rStyle w:val="q4iawc"/>
          <w:color w:val="000000" w:themeColor="text1"/>
          <w:sz w:val="28"/>
          <w:szCs w:val="28"/>
          <w:lang w:val="kk-KZ"/>
        </w:rPr>
        <w:t>лігі</w:t>
      </w:r>
      <w:r w:rsidRPr="00D15C6D">
        <w:rPr>
          <w:rStyle w:val="q4iawc"/>
          <w:color w:val="000000" w:themeColor="text1"/>
          <w:sz w:val="28"/>
          <w:szCs w:val="28"/>
          <w:lang w:val="kk-KZ"/>
        </w:rPr>
        <w:t>н дамытуға қатысты теориялық базаға талдау жасау;</w:t>
      </w:r>
    </w:p>
    <w:p w14:paraId="0AC60110" w14:textId="77777777" w:rsidR="00771CB2" w:rsidRPr="00D15C6D" w:rsidRDefault="00771CB2" w:rsidP="00725639">
      <w:pPr>
        <w:pStyle w:val="a5"/>
        <w:numPr>
          <w:ilvl w:val="0"/>
          <w:numId w:val="15"/>
        </w:numPr>
        <w:tabs>
          <w:tab w:val="left" w:pos="567"/>
          <w:tab w:val="left" w:pos="993"/>
        </w:tabs>
        <w:ind w:left="0" w:firstLine="709"/>
        <w:jc w:val="both"/>
        <w:rPr>
          <w:rStyle w:val="q4iawc"/>
          <w:rFonts w:eastAsiaTheme="minorHAnsi"/>
          <w:bCs/>
          <w:noProof/>
          <w:color w:val="000000" w:themeColor="text1"/>
          <w:sz w:val="28"/>
          <w:szCs w:val="28"/>
          <w:lang w:val="kk-KZ" w:eastAsia="en-US"/>
        </w:rPr>
      </w:pPr>
      <w:r w:rsidRPr="00D15C6D">
        <w:rPr>
          <w:rStyle w:val="q4iawc"/>
          <w:color w:val="000000" w:themeColor="text1"/>
          <w:sz w:val="28"/>
          <w:szCs w:val="28"/>
          <w:lang w:val="kk-KZ"/>
        </w:rPr>
        <w:t>студенттердегі эмпатия мен рефлексияның даму деңгейіне эмпирикалық зерттеу жүргізу;</w:t>
      </w:r>
    </w:p>
    <w:p w14:paraId="692373D0" w14:textId="77777777" w:rsidR="00771CB2" w:rsidRPr="00D15C6D" w:rsidRDefault="00771CB2" w:rsidP="00725639">
      <w:pPr>
        <w:pStyle w:val="a5"/>
        <w:numPr>
          <w:ilvl w:val="0"/>
          <w:numId w:val="15"/>
        </w:numPr>
        <w:tabs>
          <w:tab w:val="left" w:pos="567"/>
          <w:tab w:val="left" w:pos="993"/>
        </w:tabs>
        <w:ind w:left="0" w:firstLine="709"/>
        <w:jc w:val="both"/>
        <w:rPr>
          <w:rStyle w:val="q4iawc"/>
          <w:rFonts w:eastAsiaTheme="minorHAnsi"/>
          <w:bCs/>
          <w:noProof/>
          <w:color w:val="000000" w:themeColor="text1"/>
          <w:sz w:val="28"/>
          <w:szCs w:val="28"/>
          <w:lang w:eastAsia="en-US"/>
        </w:rPr>
      </w:pPr>
      <w:r w:rsidRPr="00D15C6D">
        <w:rPr>
          <w:rStyle w:val="q4iawc"/>
          <w:color w:val="000000" w:themeColor="text1"/>
          <w:sz w:val="28"/>
          <w:szCs w:val="28"/>
          <w:lang w:val="kk-KZ"/>
        </w:rPr>
        <w:t>эмпатия мен рефлексия арасындағы байланысты анықтау.</w:t>
      </w:r>
    </w:p>
    <w:p w14:paraId="101EEAD3" w14:textId="710F0B11" w:rsidR="00771CB2" w:rsidRPr="00D15C6D" w:rsidRDefault="00771CB2" w:rsidP="00725639">
      <w:pPr>
        <w:tabs>
          <w:tab w:val="left" w:pos="567"/>
          <w:tab w:val="left" w:pos="993"/>
        </w:tabs>
        <w:ind w:firstLine="709"/>
        <w:jc w:val="both"/>
        <w:rPr>
          <w:rFonts w:eastAsiaTheme="minorHAnsi"/>
          <w:color w:val="000000" w:themeColor="text1"/>
          <w:lang w:val="kk-KZ"/>
        </w:rPr>
      </w:pPr>
      <w:r w:rsidRPr="00D15C6D">
        <w:rPr>
          <w:rStyle w:val="q4iawc"/>
          <w:color w:val="000000" w:themeColor="text1"/>
          <w:sz w:val="28"/>
          <w:szCs w:val="28"/>
          <w:lang w:val="kk-KZ"/>
        </w:rPr>
        <w:lastRenderedPageBreak/>
        <w:t xml:space="preserve">Нарративтік тұғырдың өзектілігі екі негізде қарастырылады, яғни адамның жалпы өмір сүру жағдайы және  нақты өмірлік оқиғаларға байланысты түрлі жағдайлары. </w:t>
      </w:r>
      <w:r w:rsidR="00025A0B">
        <w:rPr>
          <w:rStyle w:val="q4iawc"/>
          <w:color w:val="000000" w:themeColor="text1"/>
          <w:sz w:val="28"/>
          <w:szCs w:val="28"/>
          <w:lang w:val="kk-KZ"/>
        </w:rPr>
        <w:t>Н</w:t>
      </w:r>
      <w:r w:rsidRPr="00D15C6D">
        <w:rPr>
          <w:rStyle w:val="q4iawc"/>
          <w:color w:val="000000" w:themeColor="text1"/>
          <w:sz w:val="28"/>
          <w:szCs w:val="28"/>
          <w:lang w:val="kk-KZ"/>
        </w:rPr>
        <w:t>ақты жағдай күнделікті өмірде болып жатқан нақты оқиғалармен байланыстырылды.</w:t>
      </w:r>
    </w:p>
    <w:p w14:paraId="0D236896" w14:textId="77777777" w:rsidR="00771CB2" w:rsidRPr="00D15C6D" w:rsidRDefault="00771CB2" w:rsidP="00725639">
      <w:pPr>
        <w:tabs>
          <w:tab w:val="left" w:pos="567"/>
          <w:tab w:val="left" w:pos="993"/>
        </w:tabs>
        <w:ind w:firstLine="709"/>
        <w:jc w:val="both"/>
        <w:rPr>
          <w:noProof/>
          <w:color w:val="000000" w:themeColor="text1"/>
          <w:sz w:val="28"/>
          <w:szCs w:val="28"/>
          <w:lang w:val="kk-KZ"/>
        </w:rPr>
      </w:pPr>
      <w:r w:rsidRPr="00D15C6D">
        <w:rPr>
          <w:rStyle w:val="q4iawc"/>
          <w:color w:val="000000" w:themeColor="text1"/>
          <w:sz w:val="28"/>
          <w:szCs w:val="28"/>
          <w:lang w:val="kk-KZ"/>
        </w:rPr>
        <w:t xml:space="preserve">Диссертациялық жұмысымызда теориялық талдау нәтижелерімен қатар эксперименттік зерттеу жұмыстары жүзеге асырылды. </w:t>
      </w:r>
    </w:p>
    <w:p w14:paraId="2270045B" w14:textId="69288CCD" w:rsidR="00771CB2" w:rsidRPr="00D15C6D" w:rsidRDefault="00771CB2" w:rsidP="00725639">
      <w:pPr>
        <w:tabs>
          <w:tab w:val="left" w:pos="567"/>
          <w:tab w:val="left" w:pos="993"/>
        </w:tabs>
        <w:ind w:firstLine="709"/>
        <w:jc w:val="both"/>
        <w:rPr>
          <w:noProof/>
          <w:color w:val="000000" w:themeColor="text1"/>
          <w:sz w:val="28"/>
          <w:szCs w:val="28"/>
          <w:lang w:val="kk-KZ"/>
        </w:rPr>
      </w:pPr>
      <w:r w:rsidRPr="00D15C6D">
        <w:rPr>
          <w:noProof/>
          <w:color w:val="000000" w:themeColor="text1"/>
          <w:sz w:val="28"/>
          <w:szCs w:val="28"/>
          <w:lang w:val="kk-KZ"/>
        </w:rPr>
        <w:t>Зерттеудің базасы Л.Н.</w:t>
      </w:r>
      <w:r w:rsidR="00604862">
        <w:rPr>
          <w:noProof/>
          <w:color w:val="000000" w:themeColor="text1"/>
          <w:sz w:val="28"/>
          <w:szCs w:val="28"/>
          <w:lang w:val="kk-KZ"/>
        </w:rPr>
        <w:t xml:space="preserve"> </w:t>
      </w:r>
      <w:r w:rsidRPr="00D15C6D">
        <w:rPr>
          <w:noProof/>
          <w:color w:val="000000" w:themeColor="text1"/>
          <w:sz w:val="28"/>
          <w:szCs w:val="28"/>
          <w:lang w:val="kk-KZ"/>
        </w:rPr>
        <w:t xml:space="preserve">Гумилев атындағы Еуразия ұлттық университеті </w:t>
      </w:r>
      <w:r w:rsidR="00025A0B">
        <w:rPr>
          <w:noProof/>
          <w:color w:val="000000" w:themeColor="text1"/>
          <w:sz w:val="28"/>
          <w:szCs w:val="28"/>
          <w:lang w:val="kk-KZ"/>
        </w:rPr>
        <w:t xml:space="preserve">және Астана халықаралық университеті </w:t>
      </w:r>
      <w:r w:rsidRPr="00D15C6D">
        <w:rPr>
          <w:noProof/>
          <w:color w:val="000000" w:themeColor="text1"/>
          <w:sz w:val="28"/>
          <w:szCs w:val="28"/>
          <w:lang w:val="kk-KZ"/>
        </w:rPr>
        <w:t>болды. Эксперименттік зерттеу жұымысына Педагогика-психология маманыдығында білім алатын 101 студент қатысты, оның ішінде 72% қыздар, 28% ұлдар. Жұмыстың практикалық бөлімі студенттерде эмпатия мен рефлексияның қалыптасу деңгейін зерттеуге бағытталған әдістер кешені болды.</w:t>
      </w:r>
    </w:p>
    <w:p w14:paraId="192C2F9A" w14:textId="7BEF342F" w:rsidR="00771CB2" w:rsidRPr="00D15C6D" w:rsidRDefault="00771CB2" w:rsidP="00725639">
      <w:pPr>
        <w:tabs>
          <w:tab w:val="left" w:pos="993"/>
        </w:tabs>
        <w:ind w:firstLine="709"/>
        <w:jc w:val="both"/>
        <w:rPr>
          <w:color w:val="000000" w:themeColor="text1"/>
          <w:sz w:val="28"/>
          <w:szCs w:val="28"/>
          <w:lang w:val="kk-KZ"/>
        </w:rPr>
      </w:pPr>
      <w:r w:rsidRPr="00D15C6D">
        <w:rPr>
          <w:color w:val="000000" w:themeColor="text1"/>
          <w:sz w:val="28"/>
          <w:szCs w:val="28"/>
          <w:lang w:val="kk-KZ"/>
        </w:rPr>
        <w:t xml:space="preserve">Болашақ педагог-психологтерде нарративке қабілеттіліктің даму ерекшеліктерін зерттеу барысында келесідей әдістемелік құралдар қолданылды: </w:t>
      </w:r>
    </w:p>
    <w:p w14:paraId="4F2AF060" w14:textId="6843274D" w:rsidR="00771CB2" w:rsidRPr="00C43EB5" w:rsidRDefault="00771CB2" w:rsidP="00725639">
      <w:pPr>
        <w:pStyle w:val="a5"/>
        <w:numPr>
          <w:ilvl w:val="0"/>
          <w:numId w:val="18"/>
        </w:numPr>
        <w:tabs>
          <w:tab w:val="left" w:pos="993"/>
        </w:tabs>
        <w:ind w:left="0" w:firstLine="709"/>
        <w:jc w:val="both"/>
        <w:rPr>
          <w:rStyle w:val="q4iawc"/>
          <w:color w:val="000000" w:themeColor="text1"/>
          <w:sz w:val="28"/>
          <w:szCs w:val="28"/>
          <w:lang w:val="kk-KZ"/>
        </w:rPr>
      </w:pPr>
      <w:r w:rsidRPr="00C43EB5">
        <w:rPr>
          <w:rStyle w:val="q4iawc"/>
          <w:i/>
          <w:iCs/>
          <w:color w:val="000000" w:themeColor="text1"/>
          <w:sz w:val="28"/>
          <w:szCs w:val="28"/>
          <w:lang w:val="kk-KZ"/>
        </w:rPr>
        <w:t>В.В.</w:t>
      </w:r>
      <w:r w:rsidR="00025A0B" w:rsidRPr="00C43EB5">
        <w:rPr>
          <w:rStyle w:val="q4iawc"/>
          <w:i/>
          <w:iCs/>
          <w:color w:val="000000" w:themeColor="text1"/>
          <w:sz w:val="28"/>
          <w:szCs w:val="28"/>
          <w:lang w:val="kk-KZ"/>
        </w:rPr>
        <w:t xml:space="preserve"> </w:t>
      </w:r>
      <w:r w:rsidRPr="00C43EB5">
        <w:rPr>
          <w:rStyle w:val="q4iawc"/>
          <w:i/>
          <w:iCs/>
          <w:color w:val="000000" w:themeColor="text1"/>
          <w:sz w:val="28"/>
          <w:szCs w:val="28"/>
          <w:lang w:val="kk-KZ"/>
        </w:rPr>
        <w:t xml:space="preserve">Бойконың «Эмпатиялық қабілет деңгейінің диагностикасы» әдісі. </w:t>
      </w:r>
      <w:r w:rsidRPr="00C43EB5">
        <w:rPr>
          <w:rStyle w:val="q4iawc"/>
          <w:iCs/>
          <w:color w:val="000000" w:themeColor="text1"/>
          <w:sz w:val="28"/>
          <w:szCs w:val="28"/>
          <w:lang w:val="kk-KZ"/>
        </w:rPr>
        <w:t>(Қосымша А)</w:t>
      </w:r>
      <w:r w:rsidR="00604862" w:rsidRPr="00C43EB5">
        <w:rPr>
          <w:rStyle w:val="q4iawc"/>
          <w:color w:val="000000" w:themeColor="text1"/>
          <w:sz w:val="28"/>
          <w:szCs w:val="28"/>
          <w:lang w:val="kk-KZ"/>
        </w:rPr>
        <w:t>.</w:t>
      </w:r>
      <w:r w:rsidRPr="00C43EB5">
        <w:rPr>
          <w:rStyle w:val="q4iawc"/>
          <w:color w:val="000000" w:themeColor="text1"/>
          <w:sz w:val="28"/>
          <w:szCs w:val="28"/>
          <w:lang w:val="kk-KZ"/>
        </w:rPr>
        <w:t xml:space="preserve"> </w:t>
      </w:r>
    </w:p>
    <w:p w14:paraId="3D546D04" w14:textId="211566FD"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Әдістеменің мақсаты</w:t>
      </w:r>
      <w:r w:rsidR="00025A0B">
        <w:rPr>
          <w:rStyle w:val="q4iawc"/>
          <w:color w:val="000000" w:themeColor="text1"/>
          <w:sz w:val="28"/>
          <w:szCs w:val="28"/>
          <w:lang w:val="kk-KZ"/>
        </w:rPr>
        <w:t xml:space="preserve"> </w:t>
      </w:r>
      <w:r w:rsidR="00604862">
        <w:rPr>
          <w:rStyle w:val="q4iawc"/>
          <w:color w:val="000000" w:themeColor="text1"/>
          <w:sz w:val="28"/>
          <w:szCs w:val="28"/>
          <w:lang w:val="kk-KZ"/>
        </w:rPr>
        <w:t>–</w:t>
      </w:r>
      <w:r w:rsidRPr="00D15C6D">
        <w:rPr>
          <w:rStyle w:val="q4iawc"/>
          <w:color w:val="000000" w:themeColor="text1"/>
          <w:sz w:val="28"/>
          <w:szCs w:val="28"/>
          <w:lang w:val="kk-KZ"/>
        </w:rPr>
        <w:t xml:space="preserve"> студенттердің басқа адамның сезімін түсіну және эмпатия көрсету қабілетін бағалау. В.В.</w:t>
      </w:r>
      <w:r w:rsidR="00025A0B">
        <w:rPr>
          <w:rStyle w:val="q4iawc"/>
          <w:color w:val="000000" w:themeColor="text1"/>
          <w:sz w:val="28"/>
          <w:szCs w:val="28"/>
          <w:lang w:val="kk-KZ"/>
        </w:rPr>
        <w:t xml:space="preserve"> </w:t>
      </w:r>
      <w:r w:rsidRPr="00D15C6D">
        <w:rPr>
          <w:rStyle w:val="q4iawc"/>
          <w:color w:val="000000" w:themeColor="text1"/>
          <w:sz w:val="28"/>
          <w:szCs w:val="28"/>
          <w:lang w:val="kk-KZ"/>
        </w:rPr>
        <w:t xml:space="preserve">Бойконың эмпатиялық қабілеттің деңгейін диагностикалау әдісі басқа адамның ойлары мен сезімдерін эмпатиялау және түсіну қабілетін бағалауға арналған. </w:t>
      </w:r>
    </w:p>
    <w:p w14:paraId="3A03AB1F" w14:textId="77777777"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Эмпатия – грек тілінен «empatheia» алғанда – «эмпатия» деген мағынаны береді. Эмпатия қарым-қатынас серіктесінің ішкі әлемінің мағыналы көрінісін қамтиды. Эмпатиялық реакция мінез-құлық пен эмоционалдық реакциялардың ұқсастығы жағдайында жылдам, әрі тез туындайды. </w:t>
      </w:r>
    </w:p>
    <w:p w14:paraId="39C89410" w14:textId="77777777"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Эмпатияның түрлері келесідей бөлінеді: </w:t>
      </w:r>
    </w:p>
    <w:p w14:paraId="5EE4EE72" w14:textId="650C4B67" w:rsidR="00771CB2" w:rsidRPr="00D15C6D" w:rsidRDefault="00604862" w:rsidP="00725639">
      <w:pPr>
        <w:tabs>
          <w:tab w:val="left" w:pos="567"/>
          <w:tab w:val="left" w:pos="993"/>
        </w:tabs>
        <w:ind w:firstLine="709"/>
        <w:jc w:val="both"/>
        <w:rPr>
          <w:rStyle w:val="q4iawc"/>
          <w:color w:val="000000" w:themeColor="text1"/>
          <w:sz w:val="28"/>
          <w:szCs w:val="28"/>
          <w:lang w:val="kk-KZ"/>
        </w:rPr>
      </w:pPr>
      <w:r>
        <w:rPr>
          <w:rStyle w:val="q4iawc"/>
          <w:color w:val="000000" w:themeColor="text1"/>
          <w:sz w:val="28"/>
          <w:szCs w:val="28"/>
          <w:lang w:val="kk-KZ"/>
        </w:rPr>
        <w:t>–</w:t>
      </w:r>
      <w:r w:rsidR="00771CB2" w:rsidRPr="00D15C6D">
        <w:rPr>
          <w:rStyle w:val="q4iawc"/>
          <w:color w:val="000000" w:themeColor="text1"/>
          <w:sz w:val="28"/>
          <w:szCs w:val="28"/>
          <w:lang w:val="kk-KZ"/>
        </w:rPr>
        <w:t xml:space="preserve"> эмпатия – әңгімелесушінің басқа адамның басынан өткерген сезімдер</w:t>
      </w:r>
      <w:r w:rsidR="00025A0B">
        <w:rPr>
          <w:rStyle w:val="q4iawc"/>
          <w:color w:val="000000" w:themeColor="text1"/>
          <w:sz w:val="28"/>
          <w:szCs w:val="28"/>
          <w:lang w:val="kk-KZ"/>
        </w:rPr>
        <w:t>ін</w:t>
      </w:r>
      <w:r w:rsidR="00771CB2" w:rsidRPr="00D15C6D">
        <w:rPr>
          <w:rStyle w:val="q4iawc"/>
          <w:color w:val="000000" w:themeColor="text1"/>
          <w:sz w:val="28"/>
          <w:szCs w:val="28"/>
          <w:lang w:val="kk-KZ"/>
        </w:rPr>
        <w:t xml:space="preserve"> өзін оның орнына қою</w:t>
      </w:r>
      <w:r w:rsidR="00025A0B">
        <w:rPr>
          <w:rStyle w:val="q4iawc"/>
          <w:color w:val="000000" w:themeColor="text1"/>
          <w:sz w:val="28"/>
          <w:szCs w:val="28"/>
          <w:lang w:val="kk-KZ"/>
        </w:rPr>
        <w:t xml:space="preserve"> арқылы сезінуі</w:t>
      </w:r>
      <w:r w:rsidR="00771CB2" w:rsidRPr="00D15C6D">
        <w:rPr>
          <w:rStyle w:val="q4iawc"/>
          <w:color w:val="000000" w:themeColor="text1"/>
          <w:sz w:val="28"/>
          <w:szCs w:val="28"/>
          <w:lang w:val="kk-KZ"/>
        </w:rPr>
        <w:t xml:space="preserve">; </w:t>
      </w:r>
    </w:p>
    <w:p w14:paraId="0F9C73F1" w14:textId="0AC26968" w:rsidR="00771CB2" w:rsidRPr="00D15C6D" w:rsidRDefault="00604862" w:rsidP="00725639">
      <w:pPr>
        <w:tabs>
          <w:tab w:val="left" w:pos="567"/>
          <w:tab w:val="left" w:pos="993"/>
        </w:tabs>
        <w:ind w:firstLine="709"/>
        <w:jc w:val="both"/>
        <w:rPr>
          <w:rStyle w:val="q4iawc"/>
          <w:color w:val="000000" w:themeColor="text1"/>
          <w:sz w:val="28"/>
          <w:szCs w:val="28"/>
          <w:lang w:val="kk-KZ"/>
        </w:rPr>
      </w:pPr>
      <w:r>
        <w:rPr>
          <w:rStyle w:val="q4iawc"/>
          <w:color w:val="000000" w:themeColor="text1"/>
          <w:sz w:val="28"/>
          <w:szCs w:val="28"/>
          <w:lang w:val="kk-KZ"/>
        </w:rPr>
        <w:t>–</w:t>
      </w:r>
      <w:r w:rsidR="00771CB2" w:rsidRPr="00D15C6D">
        <w:rPr>
          <w:rStyle w:val="q4iawc"/>
          <w:color w:val="000000" w:themeColor="text1"/>
          <w:sz w:val="28"/>
          <w:szCs w:val="28"/>
          <w:lang w:val="kk-KZ"/>
        </w:rPr>
        <w:t xml:space="preserve"> жа</w:t>
      </w:r>
      <w:r w:rsidR="00025A0B">
        <w:rPr>
          <w:rStyle w:val="q4iawc"/>
          <w:color w:val="000000" w:themeColor="text1"/>
          <w:sz w:val="28"/>
          <w:szCs w:val="28"/>
          <w:lang w:val="kk-KZ"/>
        </w:rPr>
        <w:t>н</w:t>
      </w:r>
      <w:r w:rsidR="00771CB2" w:rsidRPr="00D15C6D">
        <w:rPr>
          <w:rStyle w:val="q4iawc"/>
          <w:color w:val="000000" w:themeColor="text1"/>
          <w:sz w:val="28"/>
          <w:szCs w:val="28"/>
          <w:lang w:val="kk-KZ"/>
        </w:rPr>
        <w:t>ашы</w:t>
      </w:r>
      <w:r w:rsidR="00025A0B">
        <w:rPr>
          <w:rStyle w:val="q4iawc"/>
          <w:color w:val="000000" w:themeColor="text1"/>
          <w:sz w:val="28"/>
          <w:szCs w:val="28"/>
          <w:lang w:val="kk-KZ"/>
        </w:rPr>
        <w:t>р</w:t>
      </w:r>
      <w:r w:rsidR="00771CB2" w:rsidRPr="00D15C6D">
        <w:rPr>
          <w:rStyle w:val="q4iawc"/>
          <w:color w:val="000000" w:themeColor="text1"/>
          <w:sz w:val="28"/>
          <w:szCs w:val="28"/>
          <w:lang w:val="kk-KZ"/>
        </w:rPr>
        <w:t>лық - басқаның сезіміне байланысты күй кешу.</w:t>
      </w:r>
    </w:p>
    <w:p w14:paraId="0018A6F1" w14:textId="00C783EC"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Адамның эмпати</w:t>
      </w:r>
      <w:r w:rsidR="00025A0B">
        <w:rPr>
          <w:rStyle w:val="q4iawc"/>
          <w:color w:val="000000" w:themeColor="text1"/>
          <w:sz w:val="28"/>
          <w:szCs w:val="28"/>
          <w:lang w:val="kk-KZ"/>
        </w:rPr>
        <w:t>я</w:t>
      </w:r>
      <w:r w:rsidRPr="00D15C6D">
        <w:rPr>
          <w:rStyle w:val="q4iawc"/>
          <w:color w:val="000000" w:themeColor="text1"/>
          <w:sz w:val="28"/>
          <w:szCs w:val="28"/>
          <w:lang w:val="kk-KZ"/>
        </w:rPr>
        <w:t xml:space="preserve">лық қабілеті өмір тәжірибесінің өсуіне қарай арта түседі. Эмпатияның үш түрі бар: </w:t>
      </w:r>
    </w:p>
    <w:p w14:paraId="4CC91C7A" w14:textId="0D0D8D4C" w:rsidR="00771CB2" w:rsidRPr="00D15C6D" w:rsidRDefault="00771CB2" w:rsidP="00725639">
      <w:pPr>
        <w:pStyle w:val="a5"/>
        <w:numPr>
          <w:ilvl w:val="0"/>
          <w:numId w:val="19"/>
        </w:numPr>
        <w:tabs>
          <w:tab w:val="left" w:pos="567"/>
          <w:tab w:val="left" w:pos="851"/>
          <w:tab w:val="left" w:pos="993"/>
        </w:tabs>
        <w:ind w:left="0" w:firstLine="709"/>
        <w:jc w:val="both"/>
        <w:rPr>
          <w:rStyle w:val="q4iawc"/>
          <w:color w:val="000000" w:themeColor="text1"/>
          <w:sz w:val="28"/>
          <w:szCs w:val="28"/>
          <w:lang w:val="kk-KZ"/>
        </w:rPr>
      </w:pPr>
      <w:r w:rsidRPr="00D15C6D">
        <w:rPr>
          <w:rStyle w:val="q4iawc"/>
          <w:color w:val="000000" w:themeColor="text1"/>
          <w:sz w:val="28"/>
          <w:szCs w:val="28"/>
          <w:lang w:val="kk-KZ"/>
        </w:rPr>
        <w:t xml:space="preserve">Эмоционалдық эмпатия </w:t>
      </w:r>
      <w:r w:rsidR="00604862">
        <w:rPr>
          <w:rStyle w:val="q4iawc"/>
          <w:color w:val="000000" w:themeColor="text1"/>
          <w:sz w:val="28"/>
          <w:szCs w:val="28"/>
          <w:lang w:val="kk-KZ"/>
        </w:rPr>
        <w:t>–</w:t>
      </w:r>
      <w:r w:rsidRPr="00D15C6D">
        <w:rPr>
          <w:rStyle w:val="q4iawc"/>
          <w:color w:val="000000" w:themeColor="text1"/>
          <w:sz w:val="28"/>
          <w:szCs w:val="28"/>
          <w:lang w:val="kk-KZ"/>
        </w:rPr>
        <w:t xml:space="preserve"> басқа адамның мінез-құлқына еліктеу механизмдеріне негізделген</w:t>
      </w:r>
      <w:r w:rsidR="00604862">
        <w:rPr>
          <w:rStyle w:val="q4iawc"/>
          <w:color w:val="000000" w:themeColor="text1"/>
          <w:sz w:val="28"/>
          <w:szCs w:val="28"/>
          <w:lang w:val="kk-KZ"/>
        </w:rPr>
        <w:t>.</w:t>
      </w:r>
    </w:p>
    <w:p w14:paraId="5A56659D" w14:textId="7C3BD389" w:rsidR="00771CB2" w:rsidRPr="00D15C6D" w:rsidRDefault="00771CB2" w:rsidP="00725639">
      <w:pPr>
        <w:pStyle w:val="a5"/>
        <w:numPr>
          <w:ilvl w:val="0"/>
          <w:numId w:val="19"/>
        </w:numPr>
        <w:tabs>
          <w:tab w:val="left" w:pos="567"/>
          <w:tab w:val="left" w:pos="851"/>
          <w:tab w:val="left" w:pos="993"/>
        </w:tabs>
        <w:ind w:left="0" w:firstLine="709"/>
        <w:jc w:val="both"/>
        <w:rPr>
          <w:rStyle w:val="q4iawc"/>
          <w:color w:val="000000" w:themeColor="text1"/>
          <w:sz w:val="28"/>
          <w:szCs w:val="28"/>
          <w:lang w:val="kk-KZ"/>
        </w:rPr>
      </w:pPr>
      <w:r w:rsidRPr="00D15C6D">
        <w:rPr>
          <w:rStyle w:val="q4iawc"/>
          <w:color w:val="000000" w:themeColor="text1"/>
          <w:sz w:val="28"/>
          <w:szCs w:val="28"/>
          <w:lang w:val="kk-KZ"/>
        </w:rPr>
        <w:t xml:space="preserve">Когнитивті эмпатия </w:t>
      </w:r>
      <w:r w:rsidR="00604862">
        <w:rPr>
          <w:rStyle w:val="q4iawc"/>
          <w:color w:val="000000" w:themeColor="text1"/>
          <w:sz w:val="28"/>
          <w:szCs w:val="28"/>
          <w:lang w:val="kk-KZ"/>
        </w:rPr>
        <w:t>–</w:t>
      </w:r>
      <w:r w:rsidRPr="00D15C6D">
        <w:rPr>
          <w:rStyle w:val="q4iawc"/>
          <w:color w:val="000000" w:themeColor="text1"/>
          <w:sz w:val="28"/>
          <w:szCs w:val="28"/>
          <w:lang w:val="kk-KZ"/>
        </w:rPr>
        <w:t xml:space="preserve"> интеллектуалдық процестерге негізделген (салыстыру, аналогия және т.б.)</w:t>
      </w:r>
      <w:r w:rsidR="00604862">
        <w:rPr>
          <w:rStyle w:val="q4iawc"/>
          <w:color w:val="000000" w:themeColor="text1"/>
          <w:sz w:val="28"/>
          <w:szCs w:val="28"/>
          <w:lang w:val="kk-KZ"/>
        </w:rPr>
        <w:t>.</w:t>
      </w:r>
    </w:p>
    <w:p w14:paraId="3F8511BA" w14:textId="14D34511" w:rsidR="00771CB2" w:rsidRPr="00D15C6D" w:rsidRDefault="00771CB2" w:rsidP="00725639">
      <w:pPr>
        <w:pStyle w:val="a5"/>
        <w:numPr>
          <w:ilvl w:val="0"/>
          <w:numId w:val="19"/>
        </w:numPr>
        <w:tabs>
          <w:tab w:val="left" w:pos="567"/>
          <w:tab w:val="left" w:pos="851"/>
          <w:tab w:val="left" w:pos="993"/>
        </w:tabs>
        <w:ind w:left="0" w:firstLine="709"/>
        <w:jc w:val="both"/>
        <w:rPr>
          <w:rStyle w:val="q4iawc"/>
          <w:color w:val="000000" w:themeColor="text1"/>
          <w:sz w:val="28"/>
          <w:szCs w:val="28"/>
          <w:lang w:val="kk-KZ"/>
        </w:rPr>
      </w:pPr>
      <w:r w:rsidRPr="00D15C6D">
        <w:rPr>
          <w:rStyle w:val="q4iawc"/>
          <w:color w:val="000000" w:themeColor="text1"/>
          <w:sz w:val="28"/>
          <w:szCs w:val="28"/>
          <w:lang w:val="kk-KZ"/>
        </w:rPr>
        <w:t xml:space="preserve">Болжаушы эмпатия </w:t>
      </w:r>
      <w:r w:rsidR="00604862">
        <w:rPr>
          <w:rStyle w:val="q4iawc"/>
          <w:color w:val="000000" w:themeColor="text1"/>
          <w:sz w:val="28"/>
          <w:szCs w:val="28"/>
          <w:lang w:val="kk-KZ"/>
        </w:rPr>
        <w:t>–</w:t>
      </w:r>
      <w:r w:rsidRPr="00D15C6D">
        <w:rPr>
          <w:rStyle w:val="q4iawc"/>
          <w:color w:val="000000" w:themeColor="text1"/>
          <w:sz w:val="28"/>
          <w:szCs w:val="28"/>
          <w:lang w:val="kk-KZ"/>
        </w:rPr>
        <w:t xml:space="preserve"> адамның нақты жағдайларда басқа біреудің реакциясын болжау қабілеті ретінде көрінеді.</w:t>
      </w:r>
    </w:p>
    <w:p w14:paraId="6F05D04E" w14:textId="61061C75"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В.В.</w:t>
      </w:r>
      <w:r w:rsidR="00604862">
        <w:rPr>
          <w:rStyle w:val="q4iawc"/>
          <w:color w:val="000000" w:themeColor="text1"/>
          <w:sz w:val="28"/>
          <w:szCs w:val="28"/>
          <w:lang w:val="kk-KZ"/>
        </w:rPr>
        <w:t xml:space="preserve"> </w:t>
      </w:r>
      <w:r w:rsidRPr="00D15C6D">
        <w:rPr>
          <w:rStyle w:val="q4iawc"/>
          <w:color w:val="000000" w:themeColor="text1"/>
          <w:sz w:val="28"/>
          <w:szCs w:val="28"/>
          <w:lang w:val="kk-KZ"/>
        </w:rPr>
        <w:t xml:space="preserve">Бойконың «Эмпатиялық қабілет деңгейінің диагностикасы» әдістемесі эмпатия деңгейін алты шәкіл бойынша бағалауға мүмкіндік береді. </w:t>
      </w:r>
    </w:p>
    <w:p w14:paraId="4D1521F8" w14:textId="77777777"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1. Эмпатияның рационалды шәкілі басқа адамға, яғни оның жай-күйіне, мінез-құлқына зейінін, ойлауын және қабылдауын аударуды анықтайды. </w:t>
      </w:r>
    </w:p>
    <w:p w14:paraId="3EC4F4A5" w14:textId="3A3C4263"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2. Эмпатияның эмоционалдық шәкілі басқалармен бір толқы</w:t>
      </w:r>
      <w:r w:rsidR="00025A0B">
        <w:rPr>
          <w:rStyle w:val="q4iawc"/>
          <w:color w:val="000000" w:themeColor="text1"/>
          <w:sz w:val="28"/>
          <w:szCs w:val="28"/>
          <w:lang w:val="kk-KZ"/>
        </w:rPr>
        <w:t>н</w:t>
      </w:r>
      <w:r w:rsidRPr="00D15C6D">
        <w:rPr>
          <w:rStyle w:val="q4iawc"/>
          <w:color w:val="000000" w:themeColor="text1"/>
          <w:sz w:val="28"/>
          <w:szCs w:val="28"/>
          <w:lang w:val="kk-KZ"/>
        </w:rPr>
        <w:t>да болу (олар</w:t>
      </w:r>
      <w:r w:rsidR="00025A0B">
        <w:rPr>
          <w:rStyle w:val="q4iawc"/>
          <w:color w:val="000000" w:themeColor="text1"/>
          <w:sz w:val="28"/>
          <w:szCs w:val="28"/>
          <w:lang w:val="kk-KZ"/>
        </w:rPr>
        <w:t xml:space="preserve">дың күйін сезіне </w:t>
      </w:r>
      <w:r w:rsidRPr="00D15C6D">
        <w:rPr>
          <w:rStyle w:val="q4iawc"/>
          <w:color w:val="000000" w:themeColor="text1"/>
          <w:sz w:val="28"/>
          <w:szCs w:val="28"/>
          <w:lang w:val="kk-KZ"/>
        </w:rPr>
        <w:t xml:space="preserve">алуы) қабілетін бағалайды. </w:t>
      </w:r>
    </w:p>
    <w:p w14:paraId="24EA37B5" w14:textId="77777777"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lastRenderedPageBreak/>
        <w:t xml:space="preserve">3. Эмпатияның интуитивті шәкілі адамның ақпараттың жетіспеушілігі жағдайында әрекет етуі мен санадан тыс сақталған тәжірибеге сүйену қабілетін сипаттайды. </w:t>
      </w:r>
    </w:p>
    <w:p w14:paraId="4867E575" w14:textId="77777777"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4. Қатынас шәкілі эмпатияға ықпал ететін немесе кедергі келтіретін факторларды бағалауға арналған. </w:t>
      </w:r>
    </w:p>
    <w:p w14:paraId="54DA9703" w14:textId="77777777" w:rsidR="00771CB2" w:rsidRPr="00D15C6D" w:rsidRDefault="00771CB2" w:rsidP="00725639">
      <w:pPr>
        <w:tabs>
          <w:tab w:val="left" w:pos="567"/>
          <w:tab w:val="left" w:pos="993"/>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5. Эмпатиядағы ене алу қабілеті адамның коммуникативті қасиеті ретінде түсіндіріледі, ол сенім мен ашықтық қатынас ахуалын құруға мүмкіндік береді. </w:t>
      </w:r>
    </w:p>
    <w:p w14:paraId="165C799D" w14:textId="116D550E" w:rsidR="00771CB2" w:rsidRPr="00025A0B" w:rsidRDefault="00771CB2" w:rsidP="00725639">
      <w:pPr>
        <w:tabs>
          <w:tab w:val="left" w:pos="567"/>
          <w:tab w:val="left" w:pos="993"/>
        </w:tabs>
        <w:ind w:firstLine="709"/>
        <w:jc w:val="both"/>
        <w:rPr>
          <w:color w:val="000000" w:themeColor="text1"/>
          <w:sz w:val="28"/>
          <w:szCs w:val="28"/>
          <w:lang w:val="kk-KZ"/>
        </w:rPr>
      </w:pPr>
      <w:r w:rsidRPr="00D15C6D">
        <w:rPr>
          <w:rStyle w:val="q4iawc"/>
          <w:color w:val="000000" w:themeColor="text1"/>
          <w:sz w:val="28"/>
          <w:szCs w:val="28"/>
          <w:lang w:val="kk-KZ"/>
        </w:rPr>
        <w:t>6. Эмпатия құрылымындағы маңызды шәкіл өзін серіктестің орнына қоя алу арқылы эмпатия негізінде басқа адамды түсінуге көмектесетін сәйкестендіру болып табылады.</w:t>
      </w:r>
    </w:p>
    <w:p w14:paraId="74B23640" w14:textId="080D5B12" w:rsidR="00771CB2" w:rsidRPr="00C43EB5" w:rsidRDefault="00025A0B" w:rsidP="00725639">
      <w:pPr>
        <w:pStyle w:val="a5"/>
        <w:tabs>
          <w:tab w:val="left" w:pos="0"/>
          <w:tab w:val="left" w:pos="993"/>
        </w:tabs>
        <w:ind w:left="0" w:firstLine="709"/>
        <w:jc w:val="both"/>
        <w:rPr>
          <w:rStyle w:val="q4iawc"/>
          <w:iCs/>
          <w:color w:val="000000" w:themeColor="text1"/>
          <w:lang w:val="kk-KZ"/>
        </w:rPr>
      </w:pPr>
      <w:r>
        <w:rPr>
          <w:i/>
          <w:iCs/>
          <w:color w:val="000000" w:themeColor="text1"/>
          <w:sz w:val="28"/>
          <w:szCs w:val="28"/>
          <w:shd w:val="clear" w:color="auto" w:fill="FFFFFF"/>
          <w:lang w:val="kk-KZ"/>
        </w:rPr>
        <w:t>2</w:t>
      </w:r>
      <w:r w:rsidRPr="00025A0B">
        <w:rPr>
          <w:i/>
          <w:iCs/>
          <w:color w:val="000000" w:themeColor="text1"/>
          <w:sz w:val="28"/>
          <w:szCs w:val="28"/>
          <w:shd w:val="clear" w:color="auto" w:fill="FFFFFF"/>
          <w:lang w:val="kk-KZ"/>
        </w:rPr>
        <w:t>.</w:t>
      </w:r>
      <w:r>
        <w:rPr>
          <w:i/>
          <w:iCs/>
          <w:color w:val="000000" w:themeColor="text1"/>
          <w:sz w:val="28"/>
          <w:szCs w:val="28"/>
          <w:shd w:val="clear" w:color="auto" w:fill="FFFFFF"/>
          <w:lang w:val="kk-KZ"/>
        </w:rPr>
        <w:t xml:space="preserve"> </w:t>
      </w:r>
      <w:r w:rsidR="00771CB2" w:rsidRPr="00025A0B">
        <w:rPr>
          <w:i/>
          <w:iCs/>
          <w:color w:val="000000" w:themeColor="text1"/>
          <w:sz w:val="28"/>
          <w:szCs w:val="28"/>
          <w:shd w:val="clear" w:color="auto" w:fill="FFFFFF"/>
          <w:lang w:val="kk-KZ"/>
        </w:rPr>
        <w:t xml:space="preserve">Үлкен </w:t>
      </w:r>
      <w:r w:rsidR="00771CB2" w:rsidRPr="00C43EB5">
        <w:rPr>
          <w:i/>
          <w:iCs/>
          <w:color w:val="000000" w:themeColor="text1"/>
          <w:sz w:val="28"/>
          <w:szCs w:val="28"/>
          <w:shd w:val="clear" w:color="auto" w:fill="FFFFFF"/>
          <w:lang w:val="kk-KZ"/>
        </w:rPr>
        <w:t xml:space="preserve">бестік тесті (Big five) немесе Тұлғаның бесфакторлық сұрақнамасы (Р. МакКрае, П. Коста) </w:t>
      </w:r>
      <w:r w:rsidR="00771CB2" w:rsidRPr="00C43EB5">
        <w:rPr>
          <w:rStyle w:val="q4iawc"/>
          <w:iCs/>
          <w:color w:val="000000" w:themeColor="text1"/>
          <w:sz w:val="28"/>
          <w:szCs w:val="28"/>
          <w:lang w:val="kk-KZ"/>
        </w:rPr>
        <w:t>(Қосымша Ә)</w:t>
      </w:r>
      <w:r w:rsidR="00604862" w:rsidRPr="00C43EB5">
        <w:rPr>
          <w:rStyle w:val="q4iawc"/>
          <w:iCs/>
          <w:color w:val="000000" w:themeColor="text1"/>
          <w:sz w:val="28"/>
          <w:szCs w:val="28"/>
          <w:lang w:val="kk-KZ"/>
        </w:rPr>
        <w:t>.</w:t>
      </w:r>
    </w:p>
    <w:p w14:paraId="73D83A9F" w14:textId="7D86D30B" w:rsidR="00771CB2" w:rsidRPr="00C43EB5" w:rsidRDefault="00771CB2" w:rsidP="00725639">
      <w:pPr>
        <w:tabs>
          <w:tab w:val="left" w:pos="993"/>
        </w:tabs>
        <w:ind w:firstLine="709"/>
        <w:jc w:val="both"/>
        <w:rPr>
          <w:color w:val="000000" w:themeColor="text1"/>
          <w:shd w:val="clear" w:color="auto" w:fill="FFFFFF"/>
          <w:lang w:val="kk-KZ"/>
        </w:rPr>
      </w:pPr>
      <w:r w:rsidRPr="00C43EB5">
        <w:rPr>
          <w:color w:val="000000" w:themeColor="text1"/>
          <w:sz w:val="28"/>
          <w:szCs w:val="28"/>
          <w:shd w:val="clear" w:color="auto" w:fill="FFFFFF"/>
          <w:lang w:val="kk-KZ"/>
        </w:rPr>
        <w:t>«Үлкен бестік» (Big five) немесе «Тұлғаның бесфакторлық сұрақнамасы»  1983-1985 жылдар аралығында американдық психологт</w:t>
      </w:r>
      <w:r w:rsidR="00025A0B" w:rsidRPr="00C43EB5">
        <w:rPr>
          <w:color w:val="000000" w:themeColor="text1"/>
          <w:sz w:val="28"/>
          <w:szCs w:val="28"/>
          <w:shd w:val="clear" w:color="auto" w:fill="FFFFFF"/>
          <w:lang w:val="kk-KZ"/>
        </w:rPr>
        <w:t>е</w:t>
      </w:r>
      <w:r w:rsidRPr="00C43EB5">
        <w:rPr>
          <w:color w:val="000000" w:themeColor="text1"/>
          <w:sz w:val="28"/>
          <w:szCs w:val="28"/>
          <w:shd w:val="clear" w:color="auto" w:fill="FFFFFF"/>
          <w:lang w:val="kk-KZ"/>
        </w:rPr>
        <w:t>р Р.</w:t>
      </w:r>
      <w:r w:rsidR="00604862" w:rsidRPr="00C43EB5">
        <w:rPr>
          <w:color w:val="000000" w:themeColor="text1"/>
          <w:sz w:val="28"/>
          <w:szCs w:val="28"/>
          <w:shd w:val="clear" w:color="auto" w:fill="FFFFFF"/>
          <w:lang w:val="kk-KZ"/>
        </w:rPr>
        <w:t xml:space="preserve"> </w:t>
      </w:r>
      <w:r w:rsidRPr="00C43EB5">
        <w:rPr>
          <w:color w:val="000000" w:themeColor="text1"/>
          <w:sz w:val="28"/>
          <w:szCs w:val="28"/>
          <w:shd w:val="clear" w:color="auto" w:fill="FFFFFF"/>
          <w:lang w:val="kk-KZ"/>
        </w:rPr>
        <w:t>МакКрае мен П.</w:t>
      </w:r>
      <w:r w:rsidR="00604862" w:rsidRPr="00C43EB5">
        <w:rPr>
          <w:color w:val="000000" w:themeColor="text1"/>
          <w:sz w:val="28"/>
          <w:szCs w:val="28"/>
          <w:shd w:val="clear" w:color="auto" w:fill="FFFFFF"/>
          <w:lang w:val="kk-KZ"/>
        </w:rPr>
        <w:t> </w:t>
      </w:r>
      <w:r w:rsidRPr="00C43EB5">
        <w:rPr>
          <w:color w:val="000000" w:themeColor="text1"/>
          <w:sz w:val="28"/>
          <w:szCs w:val="28"/>
          <w:shd w:val="clear" w:color="auto" w:fill="FFFFFF"/>
          <w:lang w:val="kk-KZ"/>
        </w:rPr>
        <w:t>Костамен авторлығымен құрылған. Р.</w:t>
      </w:r>
      <w:r w:rsidR="00025A0B" w:rsidRPr="00C43EB5">
        <w:rPr>
          <w:color w:val="000000" w:themeColor="text1"/>
          <w:sz w:val="28"/>
          <w:szCs w:val="28"/>
          <w:shd w:val="clear" w:color="auto" w:fill="FFFFFF"/>
          <w:lang w:val="kk-KZ"/>
        </w:rPr>
        <w:t xml:space="preserve"> </w:t>
      </w:r>
      <w:r w:rsidRPr="00C43EB5">
        <w:rPr>
          <w:color w:val="000000" w:themeColor="text1"/>
          <w:sz w:val="28"/>
          <w:szCs w:val="28"/>
          <w:shd w:val="clear" w:color="auto" w:fill="FFFFFF"/>
          <w:lang w:val="kk-KZ"/>
        </w:rPr>
        <w:t>МакКрае мен П. Костаның пікірінше, адамды психологиялық тұрғыдан сипаттау үшін темперамент пен мінез-құлықтың тұлғалық факторларын біл</w:t>
      </w:r>
      <w:r w:rsidR="00025A0B" w:rsidRPr="00C43EB5">
        <w:rPr>
          <w:color w:val="000000" w:themeColor="text1"/>
          <w:sz w:val="28"/>
          <w:szCs w:val="28"/>
          <w:shd w:val="clear" w:color="auto" w:fill="FFFFFF"/>
          <w:lang w:val="kk-KZ"/>
        </w:rPr>
        <w:t>у</w:t>
      </w:r>
      <w:r w:rsidRPr="00C43EB5">
        <w:rPr>
          <w:color w:val="000000" w:themeColor="text1"/>
          <w:sz w:val="28"/>
          <w:szCs w:val="28"/>
          <w:shd w:val="clear" w:color="auto" w:fill="FFFFFF"/>
          <w:lang w:val="kk-KZ"/>
        </w:rPr>
        <w:t xml:space="preserve"> жеткілікті деп есептейді. </w:t>
      </w:r>
    </w:p>
    <w:p w14:paraId="494DCBE4" w14:textId="20F2979C" w:rsidR="00771CB2" w:rsidRPr="00C43EB5" w:rsidRDefault="00771CB2" w:rsidP="00725639">
      <w:pPr>
        <w:tabs>
          <w:tab w:val="left" w:pos="993"/>
        </w:tabs>
        <w:ind w:firstLine="709"/>
        <w:jc w:val="both"/>
        <w:rPr>
          <w:color w:val="000000" w:themeColor="text1"/>
          <w:sz w:val="28"/>
          <w:szCs w:val="28"/>
          <w:lang w:val="kk-KZ"/>
        </w:rPr>
      </w:pPr>
      <w:r w:rsidRPr="00C43EB5">
        <w:rPr>
          <w:color w:val="000000" w:themeColor="text1"/>
          <w:sz w:val="28"/>
          <w:szCs w:val="28"/>
          <w:lang w:val="kk-KZ"/>
        </w:rPr>
        <w:t>Кейінірек әдістеме нақтыланып, оның соңғы түрін ретінде NEO-тұлға сауалнамасы немесе NEO-PI-R (ағылшын тілінен алғанда невротизм, экстраверсия, ашықтық - тұлға сауалнамасы) ретінде ұсынылды. Сауалнама авторлары Р.</w:t>
      </w:r>
      <w:r w:rsidR="00025A0B" w:rsidRPr="00C43EB5">
        <w:rPr>
          <w:color w:val="000000" w:themeColor="text1"/>
          <w:sz w:val="28"/>
          <w:szCs w:val="28"/>
          <w:lang w:val="kk-KZ"/>
        </w:rPr>
        <w:t xml:space="preserve"> </w:t>
      </w:r>
      <w:r w:rsidRPr="00C43EB5">
        <w:rPr>
          <w:color w:val="000000" w:themeColor="text1"/>
          <w:sz w:val="28"/>
          <w:szCs w:val="28"/>
          <w:lang w:val="kk-KZ"/>
        </w:rPr>
        <w:t>МакКр</w:t>
      </w:r>
      <w:r w:rsidR="00025A0B" w:rsidRPr="00C43EB5">
        <w:rPr>
          <w:color w:val="000000" w:themeColor="text1"/>
          <w:sz w:val="28"/>
          <w:szCs w:val="28"/>
          <w:lang w:val="kk-KZ"/>
        </w:rPr>
        <w:t>ае</w:t>
      </w:r>
      <w:r w:rsidRPr="00C43EB5">
        <w:rPr>
          <w:color w:val="000000" w:themeColor="text1"/>
          <w:sz w:val="28"/>
          <w:szCs w:val="28"/>
          <w:lang w:val="kk-KZ"/>
        </w:rPr>
        <w:t xml:space="preserve"> және П.</w:t>
      </w:r>
      <w:r w:rsidR="00604862" w:rsidRPr="00C43EB5">
        <w:rPr>
          <w:color w:val="000000" w:themeColor="text1"/>
          <w:sz w:val="28"/>
          <w:szCs w:val="28"/>
          <w:lang w:val="kk-KZ"/>
        </w:rPr>
        <w:t xml:space="preserve"> </w:t>
      </w:r>
      <w:r w:rsidRPr="00C43EB5">
        <w:rPr>
          <w:color w:val="000000" w:themeColor="text1"/>
          <w:sz w:val="28"/>
          <w:szCs w:val="28"/>
          <w:lang w:val="kk-KZ"/>
        </w:rPr>
        <w:t xml:space="preserve">Коста анықталған бес тәуелсіз айнымалы, дәлірек айтсақ, темперамент пен мінездің тұлғалық факторлары (невротикалық, экстраверсия, тәжірибеге ашықтық, ынтымақтастық, ар-ождан) объективті мақсатқа жету мен тұлға моделі  мен психологиялық портретін  жасауда сенімді құрал болып табылады деген пікірді ұстанды. </w:t>
      </w:r>
    </w:p>
    <w:p w14:paraId="4893B37C" w14:textId="15AEEE07" w:rsidR="00771CB2" w:rsidRPr="00C43EB5" w:rsidRDefault="00771CB2" w:rsidP="00725639">
      <w:pPr>
        <w:tabs>
          <w:tab w:val="left" w:pos="993"/>
        </w:tabs>
        <w:ind w:firstLine="709"/>
        <w:jc w:val="both"/>
        <w:rPr>
          <w:color w:val="000000" w:themeColor="text1"/>
          <w:sz w:val="28"/>
          <w:szCs w:val="28"/>
          <w:shd w:val="clear" w:color="auto" w:fill="FFFFFF"/>
          <w:lang w:val="kk-KZ"/>
        </w:rPr>
      </w:pPr>
      <w:r w:rsidRPr="00C43EB5">
        <w:rPr>
          <w:color w:val="000000" w:themeColor="text1"/>
          <w:sz w:val="28"/>
          <w:szCs w:val="28"/>
          <w:shd w:val="clear" w:color="auto" w:fill="FFFFFF"/>
          <w:lang w:val="kk-KZ"/>
        </w:rPr>
        <w:t>Қазіргі уақытта «Үлкен бестік» тесті танымал, ол шетелде де, Ресейде де үлкен практикалық маңызға ие болып табылады. 5PFQ техникасын 1999 жылы орыс ғалымы А.Б.</w:t>
      </w:r>
      <w:r w:rsidR="00604862" w:rsidRPr="00C43EB5">
        <w:rPr>
          <w:color w:val="000000" w:themeColor="text1"/>
          <w:sz w:val="28"/>
          <w:szCs w:val="28"/>
          <w:shd w:val="clear" w:color="auto" w:fill="FFFFFF"/>
          <w:lang w:val="kk-KZ"/>
        </w:rPr>
        <w:t xml:space="preserve"> </w:t>
      </w:r>
      <w:r w:rsidRPr="00C43EB5">
        <w:rPr>
          <w:color w:val="000000" w:themeColor="text1"/>
          <w:sz w:val="28"/>
          <w:szCs w:val="28"/>
          <w:shd w:val="clear" w:color="auto" w:fill="FFFFFF"/>
          <w:lang w:val="kk-KZ"/>
        </w:rPr>
        <w:t>Хромов бейімдеген.</w:t>
      </w:r>
    </w:p>
    <w:p w14:paraId="655964BA" w14:textId="77777777" w:rsidR="00771CB2" w:rsidRPr="00C43EB5" w:rsidRDefault="00771CB2" w:rsidP="00725639">
      <w:pPr>
        <w:tabs>
          <w:tab w:val="left" w:pos="993"/>
        </w:tabs>
        <w:ind w:firstLine="709"/>
        <w:jc w:val="both"/>
        <w:rPr>
          <w:color w:val="000000" w:themeColor="text1"/>
          <w:sz w:val="28"/>
          <w:szCs w:val="28"/>
          <w:shd w:val="clear" w:color="auto" w:fill="FFFFFF"/>
          <w:lang w:val="kk-KZ"/>
        </w:rPr>
      </w:pPr>
      <w:r w:rsidRPr="00C43EB5">
        <w:rPr>
          <w:color w:val="000000" w:themeColor="text1"/>
          <w:sz w:val="28"/>
          <w:szCs w:val="28"/>
          <w:shd w:val="clear" w:color="auto" w:fill="FFFFFF"/>
          <w:lang w:val="kk-KZ"/>
        </w:rPr>
        <w:t>Бес факторлы тест адамның мінез-құлқын сипаттайтын 75 жұптық, мағынасы қарама-қарсы, ынталандырушы сұрақтардан тұрады. Ынталандыру материалында бес фактордың әрқайсысының ауырлық дәрежесін диагностикалау үшін бес баллдық бағалау шәкілі (-2; -1; 0; 1; 2) қолданылған:</w:t>
      </w:r>
    </w:p>
    <w:p w14:paraId="317A14C1" w14:textId="3B187D13" w:rsidR="00771CB2" w:rsidRPr="00C43EB5" w:rsidRDefault="00771CB2" w:rsidP="00725639">
      <w:pPr>
        <w:pStyle w:val="a5"/>
        <w:numPr>
          <w:ilvl w:val="0"/>
          <w:numId w:val="20"/>
        </w:numPr>
        <w:tabs>
          <w:tab w:val="left" w:pos="567"/>
          <w:tab w:val="left" w:pos="993"/>
        </w:tabs>
        <w:ind w:left="0" w:firstLine="709"/>
        <w:jc w:val="both"/>
        <w:rPr>
          <w:rStyle w:val="q4iawc"/>
          <w:color w:val="000000" w:themeColor="text1"/>
        </w:rPr>
      </w:pPr>
      <w:r w:rsidRPr="00C43EB5">
        <w:rPr>
          <w:rStyle w:val="q4iawc"/>
          <w:color w:val="000000" w:themeColor="text1"/>
          <w:sz w:val="28"/>
          <w:szCs w:val="28"/>
          <w:lang w:val="kk-KZ"/>
        </w:rPr>
        <w:t>экстравер</w:t>
      </w:r>
      <w:r w:rsidR="00025A0B" w:rsidRPr="00C43EB5">
        <w:rPr>
          <w:rStyle w:val="q4iawc"/>
          <w:color w:val="000000" w:themeColor="text1"/>
          <w:sz w:val="28"/>
          <w:szCs w:val="28"/>
          <w:lang w:val="kk-KZ"/>
        </w:rPr>
        <w:t>тілік</w:t>
      </w:r>
      <w:r w:rsidRPr="00C43EB5">
        <w:rPr>
          <w:rStyle w:val="q4iawc"/>
          <w:color w:val="000000" w:themeColor="text1"/>
          <w:sz w:val="28"/>
          <w:szCs w:val="28"/>
          <w:lang w:val="kk-KZ"/>
        </w:rPr>
        <w:t xml:space="preserve"> – интровер</w:t>
      </w:r>
      <w:r w:rsidR="00025A0B" w:rsidRPr="00C43EB5">
        <w:rPr>
          <w:rStyle w:val="q4iawc"/>
          <w:color w:val="000000" w:themeColor="text1"/>
          <w:sz w:val="28"/>
          <w:szCs w:val="28"/>
          <w:lang w:val="kk-KZ"/>
        </w:rPr>
        <w:t>тілік</w:t>
      </w:r>
      <w:r w:rsidRPr="00C43EB5">
        <w:rPr>
          <w:rStyle w:val="q4iawc"/>
          <w:color w:val="000000" w:themeColor="text1"/>
          <w:sz w:val="28"/>
          <w:szCs w:val="28"/>
          <w:lang w:val="kk-KZ"/>
        </w:rPr>
        <w:t>;</w:t>
      </w:r>
    </w:p>
    <w:p w14:paraId="337AFA25" w14:textId="77777777" w:rsidR="00771CB2" w:rsidRPr="00C43EB5" w:rsidRDefault="00771CB2" w:rsidP="00725639">
      <w:pPr>
        <w:pStyle w:val="a5"/>
        <w:numPr>
          <w:ilvl w:val="0"/>
          <w:numId w:val="20"/>
        </w:numPr>
        <w:tabs>
          <w:tab w:val="left" w:pos="567"/>
          <w:tab w:val="left" w:pos="993"/>
        </w:tabs>
        <w:ind w:left="0" w:firstLine="709"/>
        <w:jc w:val="both"/>
        <w:rPr>
          <w:rStyle w:val="q4iawc"/>
          <w:color w:val="000000" w:themeColor="text1"/>
          <w:sz w:val="28"/>
          <w:szCs w:val="28"/>
          <w:lang w:val="kk-KZ"/>
        </w:rPr>
      </w:pPr>
      <w:r w:rsidRPr="00C43EB5">
        <w:rPr>
          <w:color w:val="000000" w:themeColor="text1"/>
          <w:sz w:val="28"/>
          <w:szCs w:val="28"/>
          <w:lang w:eastAsia="uk-UA"/>
        </w:rPr>
        <w:t>привязанность</w:t>
      </w:r>
      <w:r w:rsidRPr="00C43EB5">
        <w:rPr>
          <w:rStyle w:val="q4iawc"/>
          <w:color w:val="000000" w:themeColor="text1"/>
          <w:sz w:val="28"/>
          <w:szCs w:val="28"/>
          <w:lang w:val="kk-KZ"/>
        </w:rPr>
        <w:t xml:space="preserve"> - оқшаулау;</w:t>
      </w:r>
    </w:p>
    <w:p w14:paraId="0FDB229A" w14:textId="77777777" w:rsidR="00771CB2" w:rsidRPr="00C43EB5" w:rsidRDefault="00771CB2" w:rsidP="00725639">
      <w:pPr>
        <w:pStyle w:val="a5"/>
        <w:numPr>
          <w:ilvl w:val="0"/>
          <w:numId w:val="20"/>
        </w:numPr>
        <w:tabs>
          <w:tab w:val="left" w:pos="567"/>
          <w:tab w:val="left" w:pos="993"/>
        </w:tabs>
        <w:ind w:left="0" w:firstLine="709"/>
        <w:jc w:val="both"/>
        <w:rPr>
          <w:rStyle w:val="q4iawc"/>
          <w:color w:val="000000" w:themeColor="text1"/>
          <w:sz w:val="28"/>
          <w:szCs w:val="28"/>
          <w:lang w:val="kk-KZ"/>
        </w:rPr>
      </w:pPr>
      <w:r w:rsidRPr="00C43EB5">
        <w:rPr>
          <w:rStyle w:val="q4iawc"/>
          <w:color w:val="000000" w:themeColor="text1"/>
          <w:sz w:val="28"/>
          <w:szCs w:val="28"/>
          <w:lang w:val="kk-KZ"/>
        </w:rPr>
        <w:t>өзін-өзі бақылау - импульсивтілік;</w:t>
      </w:r>
    </w:p>
    <w:p w14:paraId="64CB3A85" w14:textId="77777777" w:rsidR="00771CB2" w:rsidRPr="00C43EB5" w:rsidRDefault="00771CB2" w:rsidP="00725639">
      <w:pPr>
        <w:pStyle w:val="a5"/>
        <w:numPr>
          <w:ilvl w:val="0"/>
          <w:numId w:val="20"/>
        </w:numPr>
        <w:tabs>
          <w:tab w:val="left" w:pos="567"/>
          <w:tab w:val="left" w:pos="993"/>
        </w:tabs>
        <w:ind w:left="0" w:firstLine="709"/>
        <w:jc w:val="both"/>
        <w:rPr>
          <w:rStyle w:val="q4iawc"/>
          <w:color w:val="000000" w:themeColor="text1"/>
          <w:sz w:val="28"/>
          <w:szCs w:val="28"/>
          <w:lang w:val="kk-KZ"/>
        </w:rPr>
      </w:pPr>
      <w:r w:rsidRPr="00C43EB5">
        <w:rPr>
          <w:rStyle w:val="q4iawc"/>
          <w:color w:val="000000" w:themeColor="text1"/>
          <w:sz w:val="28"/>
          <w:szCs w:val="28"/>
          <w:lang w:val="kk-KZ"/>
        </w:rPr>
        <w:t>эмоционалдық тұрақсыздық – эмоционалды тұрақтылық;</w:t>
      </w:r>
    </w:p>
    <w:p w14:paraId="6390F295" w14:textId="77777777" w:rsidR="00771CB2" w:rsidRPr="00C43EB5" w:rsidRDefault="00771CB2" w:rsidP="00725639">
      <w:pPr>
        <w:pStyle w:val="a5"/>
        <w:numPr>
          <w:ilvl w:val="0"/>
          <w:numId w:val="20"/>
        </w:numPr>
        <w:tabs>
          <w:tab w:val="left" w:pos="567"/>
          <w:tab w:val="left" w:pos="993"/>
        </w:tabs>
        <w:ind w:left="0" w:firstLine="709"/>
        <w:jc w:val="both"/>
        <w:rPr>
          <w:rStyle w:val="q4iawc"/>
          <w:color w:val="000000" w:themeColor="text1"/>
          <w:sz w:val="28"/>
          <w:szCs w:val="28"/>
          <w:lang w:val="kk-KZ"/>
        </w:rPr>
      </w:pPr>
      <w:r w:rsidRPr="00C43EB5">
        <w:rPr>
          <w:rStyle w:val="q4iawc"/>
          <w:color w:val="000000" w:themeColor="text1"/>
          <w:sz w:val="28"/>
          <w:szCs w:val="28"/>
          <w:lang w:val="kk-KZ"/>
        </w:rPr>
        <w:t>экспрессивтілік – практикалық.</w:t>
      </w:r>
    </w:p>
    <w:p w14:paraId="4AB7180B" w14:textId="77777777" w:rsidR="00771CB2" w:rsidRPr="00C43EB5" w:rsidRDefault="00771CB2" w:rsidP="00725639">
      <w:pPr>
        <w:tabs>
          <w:tab w:val="left" w:pos="993"/>
        </w:tabs>
        <w:ind w:firstLine="709"/>
        <w:jc w:val="both"/>
        <w:rPr>
          <w:color w:val="000000" w:themeColor="text1"/>
          <w:shd w:val="clear" w:color="auto" w:fill="FFFFFF"/>
          <w:lang w:val="kk-KZ"/>
        </w:rPr>
      </w:pPr>
      <w:r w:rsidRPr="00C43EB5">
        <w:rPr>
          <w:color w:val="000000" w:themeColor="text1"/>
          <w:sz w:val="28"/>
          <w:szCs w:val="28"/>
          <w:shd w:val="clear" w:color="auto" w:fill="FFFFFF"/>
          <w:lang w:val="kk-KZ"/>
        </w:rPr>
        <w:t xml:space="preserve">Жоғарыда аталған 5 шәкілдің қосымша анықтайтын  субшәкілдері де қарастырылды. </w:t>
      </w:r>
    </w:p>
    <w:p w14:paraId="5496E07B" w14:textId="63231886" w:rsidR="00771CB2" w:rsidRPr="00C43EB5" w:rsidRDefault="00025A0B" w:rsidP="00725639">
      <w:pPr>
        <w:pStyle w:val="a5"/>
        <w:tabs>
          <w:tab w:val="left" w:pos="567"/>
          <w:tab w:val="left" w:pos="993"/>
        </w:tabs>
        <w:ind w:left="0" w:firstLine="709"/>
        <w:jc w:val="both"/>
        <w:rPr>
          <w:rStyle w:val="q4iawc"/>
          <w:i/>
          <w:iCs/>
          <w:color w:val="000000" w:themeColor="text1"/>
          <w:lang w:val="kk-KZ"/>
        </w:rPr>
      </w:pPr>
      <w:r w:rsidRPr="00C43EB5">
        <w:rPr>
          <w:rStyle w:val="q4iawc"/>
          <w:i/>
          <w:iCs/>
          <w:color w:val="000000" w:themeColor="text1"/>
          <w:sz w:val="28"/>
          <w:szCs w:val="28"/>
          <w:lang w:val="kk-KZ"/>
        </w:rPr>
        <w:t>3.</w:t>
      </w:r>
      <w:r w:rsidR="00604862" w:rsidRPr="00C43EB5">
        <w:rPr>
          <w:rStyle w:val="q4iawc"/>
          <w:i/>
          <w:iCs/>
          <w:color w:val="000000" w:themeColor="text1"/>
          <w:sz w:val="28"/>
          <w:szCs w:val="28"/>
          <w:lang w:val="kk-KZ"/>
        </w:rPr>
        <w:t xml:space="preserve"> </w:t>
      </w:r>
      <w:r w:rsidR="00771CB2" w:rsidRPr="00C43EB5">
        <w:rPr>
          <w:rStyle w:val="q4iawc"/>
          <w:i/>
          <w:iCs/>
          <w:color w:val="000000" w:themeColor="text1"/>
          <w:sz w:val="28"/>
          <w:szCs w:val="28"/>
          <w:lang w:val="kk-KZ"/>
        </w:rPr>
        <w:t>В.И.</w:t>
      </w:r>
      <w:r w:rsidR="00604862" w:rsidRPr="00C43EB5">
        <w:rPr>
          <w:rStyle w:val="q4iawc"/>
          <w:i/>
          <w:iCs/>
          <w:color w:val="000000" w:themeColor="text1"/>
          <w:sz w:val="28"/>
          <w:szCs w:val="28"/>
          <w:lang w:val="kk-KZ"/>
        </w:rPr>
        <w:t xml:space="preserve"> </w:t>
      </w:r>
      <w:r w:rsidR="00771CB2" w:rsidRPr="00C43EB5">
        <w:rPr>
          <w:rStyle w:val="q4iawc"/>
          <w:i/>
          <w:iCs/>
          <w:color w:val="000000" w:themeColor="text1"/>
          <w:sz w:val="28"/>
          <w:szCs w:val="28"/>
          <w:lang w:val="kk-KZ"/>
        </w:rPr>
        <w:t>Андреевтің «Өзіндік білім алу және өзін-өзі дамыту қабілетт</w:t>
      </w:r>
      <w:r w:rsidR="00604862" w:rsidRPr="00C43EB5">
        <w:rPr>
          <w:rStyle w:val="q4iawc"/>
          <w:i/>
          <w:iCs/>
          <w:color w:val="000000" w:themeColor="text1"/>
          <w:sz w:val="28"/>
          <w:szCs w:val="28"/>
          <w:lang w:val="kk-KZ"/>
        </w:rPr>
        <w:t>ерін диагностикалау әдістемесі»</w:t>
      </w:r>
      <w:r w:rsidR="00771CB2" w:rsidRPr="00C43EB5">
        <w:rPr>
          <w:i/>
          <w:iCs/>
          <w:color w:val="000000" w:themeColor="text1"/>
          <w:sz w:val="28"/>
          <w:szCs w:val="28"/>
          <w:lang w:val="kk-KZ"/>
        </w:rPr>
        <w:t xml:space="preserve"> </w:t>
      </w:r>
      <w:r w:rsidR="00771CB2" w:rsidRPr="00C43EB5">
        <w:rPr>
          <w:rStyle w:val="q4iawc"/>
          <w:iCs/>
          <w:color w:val="000000" w:themeColor="text1"/>
          <w:sz w:val="28"/>
          <w:szCs w:val="28"/>
          <w:lang w:val="kk-KZ"/>
        </w:rPr>
        <w:t>(Қосымша Б)</w:t>
      </w:r>
      <w:r w:rsidR="00604862" w:rsidRPr="00C43EB5">
        <w:rPr>
          <w:rStyle w:val="q4iawc"/>
          <w:i/>
          <w:iCs/>
          <w:color w:val="000000" w:themeColor="text1"/>
          <w:sz w:val="28"/>
          <w:szCs w:val="28"/>
          <w:lang w:val="kk-KZ"/>
        </w:rPr>
        <w:t>.</w:t>
      </w:r>
    </w:p>
    <w:p w14:paraId="3B2EC3CC" w14:textId="1A4F12E5" w:rsidR="00771CB2" w:rsidRPr="00C43EB5" w:rsidRDefault="00604862" w:rsidP="00725639">
      <w:pPr>
        <w:tabs>
          <w:tab w:val="left" w:pos="0"/>
          <w:tab w:val="left" w:pos="993"/>
        </w:tabs>
        <w:ind w:firstLine="709"/>
        <w:jc w:val="both"/>
        <w:rPr>
          <w:rStyle w:val="q4iawc"/>
          <w:color w:val="000000" w:themeColor="text1"/>
          <w:sz w:val="28"/>
          <w:szCs w:val="28"/>
          <w:lang w:val="kk-KZ"/>
        </w:rPr>
      </w:pPr>
      <w:r w:rsidRPr="00C43EB5">
        <w:rPr>
          <w:rStyle w:val="q4iawc"/>
          <w:color w:val="000000" w:themeColor="text1"/>
          <w:sz w:val="28"/>
          <w:szCs w:val="28"/>
          <w:lang w:val="kk-KZ"/>
        </w:rPr>
        <w:t xml:space="preserve">Әдістеменің мақсаты: </w:t>
      </w:r>
      <w:r w:rsidR="00771CB2" w:rsidRPr="00C43EB5">
        <w:rPr>
          <w:rStyle w:val="q4iawc"/>
          <w:color w:val="000000" w:themeColor="text1"/>
          <w:sz w:val="28"/>
          <w:szCs w:val="28"/>
          <w:lang w:val="kk-KZ"/>
        </w:rPr>
        <w:t>өзіндік білім алу және өзін-өзі дамыту қабілеттерінің деңгейін зерттеу.</w:t>
      </w:r>
    </w:p>
    <w:p w14:paraId="0C1A3F48" w14:textId="357F686A" w:rsidR="00771CB2" w:rsidRPr="00C43EB5" w:rsidRDefault="00771CB2" w:rsidP="00197CE2">
      <w:pPr>
        <w:tabs>
          <w:tab w:val="left" w:pos="0"/>
        </w:tabs>
        <w:ind w:firstLine="709"/>
        <w:jc w:val="both"/>
        <w:rPr>
          <w:rStyle w:val="q4iawc"/>
          <w:color w:val="000000" w:themeColor="text1"/>
          <w:sz w:val="28"/>
          <w:szCs w:val="28"/>
          <w:lang w:val="kk-KZ"/>
        </w:rPr>
      </w:pPr>
      <w:r w:rsidRPr="00C43EB5">
        <w:rPr>
          <w:rStyle w:val="q4iawc"/>
          <w:color w:val="000000" w:themeColor="text1"/>
          <w:sz w:val="28"/>
          <w:szCs w:val="28"/>
          <w:lang w:val="kk-KZ"/>
        </w:rPr>
        <w:t xml:space="preserve">Алынған зерттеу нәтижелері төмендегі </w:t>
      </w:r>
      <w:r w:rsidR="007F3AAE" w:rsidRPr="00C43EB5">
        <w:rPr>
          <w:rStyle w:val="q4iawc"/>
          <w:color w:val="000000" w:themeColor="text1"/>
          <w:sz w:val="28"/>
          <w:szCs w:val="28"/>
          <w:lang w:val="kk-KZ"/>
        </w:rPr>
        <w:t>2</w:t>
      </w:r>
      <w:r w:rsidR="00895389" w:rsidRPr="00C43EB5">
        <w:rPr>
          <w:rStyle w:val="q4iawc"/>
          <w:color w:val="000000" w:themeColor="text1"/>
          <w:sz w:val="28"/>
          <w:szCs w:val="28"/>
          <w:lang w:val="kk-KZ"/>
        </w:rPr>
        <w:t>-</w:t>
      </w:r>
      <w:r w:rsidRPr="00C43EB5">
        <w:rPr>
          <w:rStyle w:val="q4iawc"/>
          <w:color w:val="000000" w:themeColor="text1"/>
          <w:sz w:val="28"/>
          <w:szCs w:val="28"/>
          <w:lang w:val="kk-KZ"/>
        </w:rPr>
        <w:t>кестеге сәйкес қарастырылады</w:t>
      </w:r>
      <w:r w:rsidR="000D0043" w:rsidRPr="00C43EB5">
        <w:rPr>
          <w:rStyle w:val="q4iawc"/>
          <w:color w:val="000000" w:themeColor="text1"/>
          <w:sz w:val="28"/>
          <w:szCs w:val="28"/>
          <w:lang w:val="kk-KZ"/>
        </w:rPr>
        <w:t>.</w:t>
      </w:r>
      <w:r w:rsidRPr="00C43EB5">
        <w:rPr>
          <w:rStyle w:val="q4iawc"/>
          <w:color w:val="000000" w:themeColor="text1"/>
          <w:sz w:val="28"/>
          <w:szCs w:val="28"/>
          <w:lang w:val="kk-KZ"/>
        </w:rPr>
        <w:t xml:space="preserve"> </w:t>
      </w:r>
    </w:p>
    <w:p w14:paraId="1F8BAD20" w14:textId="1DEFE4E2" w:rsidR="00025A0B" w:rsidRPr="00C43EB5" w:rsidRDefault="00604862" w:rsidP="00604862">
      <w:pPr>
        <w:tabs>
          <w:tab w:val="left" w:pos="0"/>
        </w:tabs>
        <w:jc w:val="both"/>
        <w:rPr>
          <w:rStyle w:val="q4iawc"/>
          <w:sz w:val="28"/>
          <w:szCs w:val="28"/>
          <w:lang w:val="kk-KZ"/>
        </w:rPr>
      </w:pPr>
      <w:r w:rsidRPr="00C43EB5">
        <w:rPr>
          <w:rStyle w:val="q4iawc"/>
          <w:sz w:val="28"/>
          <w:szCs w:val="28"/>
          <w:lang w:val="kk-KZ"/>
        </w:rPr>
        <w:lastRenderedPageBreak/>
        <w:t xml:space="preserve">Кесте </w:t>
      </w:r>
      <w:r w:rsidR="000D0043" w:rsidRPr="00C43EB5">
        <w:rPr>
          <w:rStyle w:val="q4iawc"/>
          <w:sz w:val="28"/>
          <w:szCs w:val="28"/>
          <w:lang w:val="kk-KZ"/>
        </w:rPr>
        <w:t xml:space="preserve">2 </w:t>
      </w:r>
      <w:r w:rsidRPr="00C43EB5">
        <w:rPr>
          <w:rStyle w:val="q4iawc"/>
          <w:sz w:val="28"/>
          <w:szCs w:val="28"/>
          <w:lang w:val="kk-KZ"/>
        </w:rPr>
        <w:t xml:space="preserve">– </w:t>
      </w:r>
      <w:r w:rsidR="0013130C" w:rsidRPr="00C43EB5">
        <w:rPr>
          <w:rStyle w:val="q4iawc"/>
          <w:sz w:val="28"/>
          <w:szCs w:val="28"/>
          <w:lang w:val="kk-KZ"/>
        </w:rPr>
        <w:t>Өзіндік білім алу және өзін-өзі дамыту қабілеттерін диагностикалау әдістемесінің нәтижелер көрсеткіші</w:t>
      </w:r>
    </w:p>
    <w:p w14:paraId="2128BABB" w14:textId="77777777" w:rsidR="00604862" w:rsidRPr="00C43EB5" w:rsidRDefault="00604862" w:rsidP="00604862">
      <w:pPr>
        <w:tabs>
          <w:tab w:val="left" w:pos="0"/>
        </w:tabs>
        <w:jc w:val="right"/>
        <w:rPr>
          <w:rStyle w:val="q4iawc"/>
          <w:sz w:val="16"/>
          <w:szCs w:val="16"/>
          <w:lang w:val="kk-KZ"/>
        </w:rPr>
      </w:pPr>
    </w:p>
    <w:tbl>
      <w:tblPr>
        <w:tblStyle w:val="af2"/>
        <w:tblW w:w="0" w:type="auto"/>
        <w:tblInd w:w="122" w:type="dxa"/>
        <w:tblLook w:val="04A0" w:firstRow="1" w:lastRow="0" w:firstColumn="1" w:lastColumn="0" w:noHBand="0" w:noVBand="1"/>
      </w:tblPr>
      <w:tblGrid>
        <w:gridCol w:w="3888"/>
        <w:gridCol w:w="5729"/>
      </w:tblGrid>
      <w:tr w:rsidR="00025A0B" w:rsidRPr="00C43EB5" w14:paraId="672E3FA6" w14:textId="77777777" w:rsidTr="00604862">
        <w:tc>
          <w:tcPr>
            <w:tcW w:w="3888" w:type="dxa"/>
            <w:vAlign w:val="center"/>
          </w:tcPr>
          <w:p w14:paraId="7A7A6360" w14:textId="7A80321F" w:rsidR="00025A0B" w:rsidRPr="00C43EB5" w:rsidRDefault="00025A0B" w:rsidP="00604862">
            <w:pPr>
              <w:tabs>
                <w:tab w:val="left" w:pos="0"/>
              </w:tabs>
              <w:jc w:val="center"/>
              <w:rPr>
                <w:rStyle w:val="q4iawc"/>
                <w:color w:val="000000" w:themeColor="text1"/>
                <w:sz w:val="28"/>
                <w:szCs w:val="28"/>
                <w:lang w:val="kk-KZ"/>
              </w:rPr>
            </w:pPr>
            <w:r w:rsidRPr="00C43EB5">
              <w:rPr>
                <w:color w:val="000000" w:themeColor="text1"/>
                <w:lang w:eastAsia="en-US"/>
              </w:rPr>
              <w:t>Жалпы ұпай саны</w:t>
            </w:r>
          </w:p>
        </w:tc>
        <w:tc>
          <w:tcPr>
            <w:tcW w:w="5729" w:type="dxa"/>
            <w:vAlign w:val="center"/>
          </w:tcPr>
          <w:p w14:paraId="44435C07" w14:textId="153324BC" w:rsidR="00025A0B" w:rsidRPr="00C43EB5" w:rsidRDefault="00025A0B" w:rsidP="00197CE2">
            <w:pPr>
              <w:tabs>
                <w:tab w:val="left" w:pos="0"/>
              </w:tabs>
              <w:jc w:val="center"/>
              <w:rPr>
                <w:rStyle w:val="q4iawc"/>
                <w:color w:val="000000" w:themeColor="text1"/>
                <w:sz w:val="28"/>
                <w:szCs w:val="28"/>
                <w:lang w:val="kk-KZ"/>
              </w:rPr>
            </w:pPr>
            <w:r w:rsidRPr="00C43EB5">
              <w:rPr>
                <w:color w:val="000000" w:themeColor="text1"/>
                <w:lang w:val="kk-KZ" w:eastAsia="en-US"/>
              </w:rPr>
              <w:t>Деңгейлер</w:t>
            </w:r>
          </w:p>
        </w:tc>
      </w:tr>
      <w:tr w:rsidR="00025A0B" w:rsidRPr="00C43EB5" w14:paraId="50B114E6" w14:textId="77777777" w:rsidTr="00604862">
        <w:tc>
          <w:tcPr>
            <w:tcW w:w="3888" w:type="dxa"/>
            <w:vAlign w:val="center"/>
          </w:tcPr>
          <w:p w14:paraId="744CAB9A" w14:textId="6615096D"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18-25</w:t>
            </w:r>
          </w:p>
        </w:tc>
        <w:tc>
          <w:tcPr>
            <w:tcW w:w="5729" w:type="dxa"/>
            <w:vAlign w:val="center"/>
          </w:tcPr>
          <w:p w14:paraId="3C602D27" w14:textId="50177F3A"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1 – </w:t>
            </w:r>
            <w:r w:rsidRPr="00C43EB5">
              <w:rPr>
                <w:color w:val="000000" w:themeColor="text1"/>
                <w:lang w:val="kk-KZ" w:eastAsia="en-US"/>
              </w:rPr>
              <w:t>өте төмен деңгей</w:t>
            </w:r>
          </w:p>
        </w:tc>
      </w:tr>
      <w:tr w:rsidR="00025A0B" w:rsidRPr="00C43EB5" w14:paraId="183B5D68" w14:textId="77777777" w:rsidTr="00604862">
        <w:tc>
          <w:tcPr>
            <w:tcW w:w="3888" w:type="dxa"/>
            <w:vAlign w:val="center"/>
          </w:tcPr>
          <w:p w14:paraId="347B8C54" w14:textId="3078ABBD"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26-28</w:t>
            </w:r>
          </w:p>
        </w:tc>
        <w:tc>
          <w:tcPr>
            <w:tcW w:w="5729" w:type="dxa"/>
            <w:vAlign w:val="center"/>
          </w:tcPr>
          <w:p w14:paraId="02C34504" w14:textId="2A2D0DC4"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2 – </w:t>
            </w:r>
            <w:r w:rsidRPr="00C43EB5">
              <w:rPr>
                <w:color w:val="000000" w:themeColor="text1"/>
                <w:lang w:val="kk-KZ" w:eastAsia="en-US"/>
              </w:rPr>
              <w:t>төмен</w:t>
            </w:r>
          </w:p>
        </w:tc>
      </w:tr>
      <w:tr w:rsidR="00025A0B" w:rsidRPr="00C43EB5" w14:paraId="303E4821" w14:textId="77777777" w:rsidTr="00604862">
        <w:tc>
          <w:tcPr>
            <w:tcW w:w="3888" w:type="dxa"/>
            <w:vAlign w:val="center"/>
          </w:tcPr>
          <w:p w14:paraId="387B260B" w14:textId="4CD71EFC"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29-31</w:t>
            </w:r>
          </w:p>
        </w:tc>
        <w:tc>
          <w:tcPr>
            <w:tcW w:w="5729" w:type="dxa"/>
            <w:vAlign w:val="center"/>
          </w:tcPr>
          <w:p w14:paraId="676F3482" w14:textId="73CC9345"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3 – </w:t>
            </w:r>
            <w:r w:rsidRPr="00C43EB5">
              <w:rPr>
                <w:color w:val="000000" w:themeColor="text1"/>
                <w:lang w:val="kk-KZ" w:eastAsia="en-US"/>
              </w:rPr>
              <w:t>орташадан төмен</w:t>
            </w:r>
          </w:p>
        </w:tc>
      </w:tr>
      <w:tr w:rsidR="00025A0B" w:rsidRPr="00C43EB5" w14:paraId="4FE799B0" w14:textId="77777777" w:rsidTr="00604862">
        <w:tc>
          <w:tcPr>
            <w:tcW w:w="3888" w:type="dxa"/>
            <w:vAlign w:val="center"/>
          </w:tcPr>
          <w:p w14:paraId="6061D8DA" w14:textId="0A3AA339"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32-34</w:t>
            </w:r>
          </w:p>
        </w:tc>
        <w:tc>
          <w:tcPr>
            <w:tcW w:w="5729" w:type="dxa"/>
            <w:vAlign w:val="center"/>
          </w:tcPr>
          <w:p w14:paraId="24C90C3F" w14:textId="06947D94"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4 – </w:t>
            </w:r>
            <w:r w:rsidRPr="00C43EB5">
              <w:rPr>
                <w:color w:val="000000" w:themeColor="text1"/>
                <w:lang w:val="kk-KZ" w:eastAsia="en-US"/>
              </w:rPr>
              <w:t>орташадан сәл төмен</w:t>
            </w:r>
          </w:p>
        </w:tc>
      </w:tr>
      <w:tr w:rsidR="00025A0B" w:rsidRPr="00C43EB5" w14:paraId="456449F4" w14:textId="77777777" w:rsidTr="00604862">
        <w:tc>
          <w:tcPr>
            <w:tcW w:w="3888" w:type="dxa"/>
            <w:vAlign w:val="center"/>
          </w:tcPr>
          <w:p w14:paraId="02FFD5C0" w14:textId="09A24F44"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35-37</w:t>
            </w:r>
          </w:p>
        </w:tc>
        <w:tc>
          <w:tcPr>
            <w:tcW w:w="5729" w:type="dxa"/>
            <w:vAlign w:val="center"/>
          </w:tcPr>
          <w:p w14:paraId="2BB7CDF0" w14:textId="32C79588"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5 – </w:t>
            </w:r>
            <w:r w:rsidRPr="00C43EB5">
              <w:rPr>
                <w:color w:val="000000" w:themeColor="text1"/>
                <w:lang w:val="kk-KZ" w:eastAsia="en-US"/>
              </w:rPr>
              <w:t>орташа</w:t>
            </w:r>
          </w:p>
        </w:tc>
      </w:tr>
      <w:tr w:rsidR="00025A0B" w:rsidRPr="00C43EB5" w14:paraId="1DE1D1F8" w14:textId="77777777" w:rsidTr="00604862">
        <w:tc>
          <w:tcPr>
            <w:tcW w:w="3888" w:type="dxa"/>
            <w:vAlign w:val="center"/>
          </w:tcPr>
          <w:p w14:paraId="3375F759" w14:textId="2DC0543B"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38-40</w:t>
            </w:r>
          </w:p>
        </w:tc>
        <w:tc>
          <w:tcPr>
            <w:tcW w:w="5729" w:type="dxa"/>
            <w:vAlign w:val="center"/>
          </w:tcPr>
          <w:p w14:paraId="4F9EE5C7" w14:textId="1D75D6C5"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6 – </w:t>
            </w:r>
            <w:r w:rsidRPr="00C43EB5">
              <w:rPr>
                <w:color w:val="000000" w:themeColor="text1"/>
                <w:lang w:val="kk-KZ" w:eastAsia="en-US"/>
              </w:rPr>
              <w:t>орташадан сәл жоғары</w:t>
            </w:r>
          </w:p>
        </w:tc>
      </w:tr>
      <w:tr w:rsidR="00025A0B" w:rsidRPr="00C43EB5" w14:paraId="4FF46F0D" w14:textId="77777777" w:rsidTr="00604862">
        <w:tc>
          <w:tcPr>
            <w:tcW w:w="3888" w:type="dxa"/>
            <w:vAlign w:val="center"/>
          </w:tcPr>
          <w:p w14:paraId="7B40E64A" w14:textId="3C8A3B0A"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41-43</w:t>
            </w:r>
          </w:p>
        </w:tc>
        <w:tc>
          <w:tcPr>
            <w:tcW w:w="5729" w:type="dxa"/>
            <w:vAlign w:val="center"/>
          </w:tcPr>
          <w:p w14:paraId="03CFA4DD" w14:textId="1E07BB23"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7 – </w:t>
            </w:r>
            <w:r w:rsidRPr="00C43EB5">
              <w:rPr>
                <w:color w:val="000000" w:themeColor="text1"/>
                <w:lang w:val="kk-KZ" w:eastAsia="en-US"/>
              </w:rPr>
              <w:t>орташадан жоғары</w:t>
            </w:r>
          </w:p>
        </w:tc>
      </w:tr>
      <w:tr w:rsidR="00025A0B" w:rsidRPr="00C43EB5" w14:paraId="0AB230D3" w14:textId="77777777" w:rsidTr="00604862">
        <w:tc>
          <w:tcPr>
            <w:tcW w:w="3888" w:type="dxa"/>
            <w:vAlign w:val="center"/>
          </w:tcPr>
          <w:p w14:paraId="722369A0" w14:textId="29A2F2A7"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44-46</w:t>
            </w:r>
          </w:p>
        </w:tc>
        <w:tc>
          <w:tcPr>
            <w:tcW w:w="5729" w:type="dxa"/>
            <w:vAlign w:val="center"/>
          </w:tcPr>
          <w:p w14:paraId="53980986" w14:textId="317A069D"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 xml:space="preserve">8 </w:t>
            </w:r>
            <w:r w:rsidR="00604862" w:rsidRPr="00C43EB5">
              <w:rPr>
                <w:color w:val="000000" w:themeColor="text1"/>
                <w:lang w:eastAsia="en-US"/>
              </w:rPr>
              <w:t>–</w:t>
            </w:r>
            <w:r w:rsidRPr="00C43EB5">
              <w:rPr>
                <w:color w:val="000000" w:themeColor="text1"/>
                <w:lang w:val="kk-KZ" w:eastAsia="en-US"/>
              </w:rPr>
              <w:t>жоғары</w:t>
            </w:r>
          </w:p>
        </w:tc>
      </w:tr>
      <w:tr w:rsidR="00025A0B" w:rsidRPr="00C43EB5" w14:paraId="2B765465" w14:textId="77777777" w:rsidTr="00604862">
        <w:tc>
          <w:tcPr>
            <w:tcW w:w="3888" w:type="dxa"/>
            <w:vAlign w:val="center"/>
          </w:tcPr>
          <w:p w14:paraId="7FCBDDF8" w14:textId="1D9DE9E0"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47-50</w:t>
            </w:r>
          </w:p>
        </w:tc>
        <w:tc>
          <w:tcPr>
            <w:tcW w:w="5729" w:type="dxa"/>
            <w:vAlign w:val="center"/>
          </w:tcPr>
          <w:p w14:paraId="4B0F77DE" w14:textId="4CBD10BE"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9 – </w:t>
            </w:r>
            <w:r w:rsidRPr="00C43EB5">
              <w:rPr>
                <w:color w:val="000000" w:themeColor="text1"/>
                <w:lang w:val="kk-KZ" w:eastAsia="en-US"/>
              </w:rPr>
              <w:t>өте жоғары</w:t>
            </w:r>
          </w:p>
        </w:tc>
      </w:tr>
      <w:tr w:rsidR="00025A0B" w:rsidRPr="00C43EB5" w14:paraId="46B73DFB" w14:textId="77777777" w:rsidTr="00604862">
        <w:tc>
          <w:tcPr>
            <w:tcW w:w="3888" w:type="dxa"/>
            <w:vAlign w:val="center"/>
          </w:tcPr>
          <w:p w14:paraId="63285554" w14:textId="05F2A36C" w:rsidR="00025A0B" w:rsidRPr="00C43EB5" w:rsidRDefault="00025A0B" w:rsidP="00604862">
            <w:pPr>
              <w:tabs>
                <w:tab w:val="left" w:pos="0"/>
              </w:tabs>
              <w:rPr>
                <w:rStyle w:val="q4iawc"/>
                <w:color w:val="000000" w:themeColor="text1"/>
                <w:sz w:val="28"/>
                <w:szCs w:val="28"/>
                <w:lang w:val="kk-KZ"/>
              </w:rPr>
            </w:pPr>
            <w:r w:rsidRPr="00C43EB5">
              <w:rPr>
                <w:color w:val="000000" w:themeColor="text1"/>
                <w:lang w:eastAsia="en-US"/>
              </w:rPr>
              <w:t>51-54</w:t>
            </w:r>
          </w:p>
        </w:tc>
        <w:tc>
          <w:tcPr>
            <w:tcW w:w="5729" w:type="dxa"/>
            <w:vAlign w:val="center"/>
          </w:tcPr>
          <w:p w14:paraId="1D5E5388" w14:textId="4874245A" w:rsidR="00025A0B" w:rsidRPr="00C43EB5" w:rsidRDefault="00025A0B" w:rsidP="00197CE2">
            <w:pPr>
              <w:tabs>
                <w:tab w:val="left" w:pos="0"/>
              </w:tabs>
              <w:rPr>
                <w:rStyle w:val="q4iawc"/>
                <w:color w:val="000000" w:themeColor="text1"/>
                <w:sz w:val="28"/>
                <w:szCs w:val="28"/>
                <w:lang w:val="kk-KZ"/>
              </w:rPr>
            </w:pPr>
            <w:r w:rsidRPr="00C43EB5">
              <w:rPr>
                <w:color w:val="000000" w:themeColor="text1"/>
                <w:lang w:eastAsia="en-US"/>
              </w:rPr>
              <w:t xml:space="preserve">10 – </w:t>
            </w:r>
            <w:r w:rsidRPr="00C43EB5">
              <w:rPr>
                <w:color w:val="000000" w:themeColor="text1"/>
                <w:lang w:val="kk-KZ" w:eastAsia="en-US"/>
              </w:rPr>
              <w:t>ең жоғары деңгей</w:t>
            </w:r>
          </w:p>
        </w:tc>
      </w:tr>
    </w:tbl>
    <w:p w14:paraId="19B114AC" w14:textId="77777777" w:rsidR="00771CB2" w:rsidRPr="00C43EB5" w:rsidRDefault="00771CB2" w:rsidP="00197CE2">
      <w:pPr>
        <w:rPr>
          <w:color w:val="000000" w:themeColor="text1"/>
          <w:sz w:val="28"/>
          <w:szCs w:val="28"/>
        </w:rPr>
      </w:pPr>
    </w:p>
    <w:p w14:paraId="3972BEA3" w14:textId="77777777" w:rsidR="00771CB2" w:rsidRPr="00C43EB5" w:rsidRDefault="00771CB2" w:rsidP="00725639">
      <w:pPr>
        <w:ind w:firstLine="708"/>
        <w:jc w:val="both"/>
        <w:rPr>
          <w:color w:val="000000" w:themeColor="text1"/>
          <w:sz w:val="28"/>
          <w:szCs w:val="28"/>
          <w:lang w:val="kk-KZ"/>
        </w:rPr>
      </w:pPr>
      <w:r w:rsidRPr="00C43EB5">
        <w:rPr>
          <w:color w:val="000000" w:themeColor="text1"/>
          <w:sz w:val="28"/>
          <w:szCs w:val="28"/>
          <w:lang w:val="kk-KZ"/>
        </w:rPr>
        <w:t xml:space="preserve">Зерттеу нәтижесіне сәйкес, алынған нәтижелер кестедегі көрсеткіштерге сәйкес қарастырылады. </w:t>
      </w:r>
    </w:p>
    <w:p w14:paraId="5143F33B" w14:textId="6BEFE40C" w:rsidR="00771CB2" w:rsidRPr="00C43EB5" w:rsidRDefault="00771CB2" w:rsidP="00604862">
      <w:pPr>
        <w:ind w:firstLine="708"/>
        <w:jc w:val="both"/>
        <w:rPr>
          <w:i/>
          <w:iCs/>
          <w:color w:val="000000" w:themeColor="text1"/>
          <w:sz w:val="28"/>
          <w:szCs w:val="28"/>
          <w:lang w:val="kk-KZ"/>
        </w:rPr>
      </w:pPr>
      <w:r w:rsidRPr="00C43EB5">
        <w:rPr>
          <w:i/>
          <w:iCs/>
          <w:color w:val="000000" w:themeColor="text1"/>
          <w:sz w:val="28"/>
          <w:szCs w:val="28"/>
          <w:lang w:val="kk-KZ"/>
        </w:rPr>
        <w:t xml:space="preserve">4. </w:t>
      </w:r>
      <w:r w:rsidR="00025A0B" w:rsidRPr="00C43EB5">
        <w:rPr>
          <w:i/>
          <w:iCs/>
          <w:color w:val="000000" w:themeColor="text1"/>
          <w:sz w:val="28"/>
          <w:szCs w:val="28"/>
          <w:lang w:val="kk-KZ"/>
        </w:rPr>
        <w:t xml:space="preserve">О.С. Анисимова бойынша </w:t>
      </w:r>
      <w:r w:rsidRPr="00C43EB5">
        <w:rPr>
          <w:i/>
          <w:iCs/>
          <w:color w:val="000000" w:themeColor="text1"/>
          <w:sz w:val="28"/>
          <w:szCs w:val="28"/>
          <w:lang w:val="kk-KZ"/>
        </w:rPr>
        <w:t xml:space="preserve">«Педагогикалық рефлексияның қалыптасу деңгейін анықтау» әдістемесі </w:t>
      </w:r>
      <w:r w:rsidRPr="00C43EB5">
        <w:rPr>
          <w:rStyle w:val="q4iawc"/>
          <w:iCs/>
          <w:color w:val="000000" w:themeColor="text1"/>
          <w:sz w:val="28"/>
          <w:szCs w:val="28"/>
          <w:lang w:val="kk-KZ"/>
        </w:rPr>
        <w:t>(Қосымша В)</w:t>
      </w:r>
      <w:r w:rsidR="00604862" w:rsidRPr="00C43EB5">
        <w:rPr>
          <w:lang w:val="kk-KZ"/>
        </w:rPr>
        <w:t>.</w:t>
      </w:r>
      <w:r w:rsidRPr="00C43EB5">
        <w:rPr>
          <w:lang w:val="kk-KZ"/>
        </w:rPr>
        <w:t xml:space="preserve"> </w:t>
      </w:r>
    </w:p>
    <w:p w14:paraId="36D707DC" w14:textId="77777777" w:rsidR="00771CB2" w:rsidRPr="00C43EB5" w:rsidRDefault="00771CB2" w:rsidP="00725639">
      <w:pPr>
        <w:ind w:firstLine="708"/>
        <w:jc w:val="both"/>
        <w:rPr>
          <w:color w:val="000000" w:themeColor="text1"/>
          <w:sz w:val="28"/>
          <w:szCs w:val="28"/>
          <w:lang w:val="kk-KZ"/>
        </w:rPr>
      </w:pPr>
      <w:r w:rsidRPr="00C43EB5">
        <w:rPr>
          <w:color w:val="000000" w:themeColor="text1"/>
          <w:sz w:val="28"/>
          <w:szCs w:val="28"/>
          <w:lang w:val="kk-KZ"/>
        </w:rPr>
        <w:t xml:space="preserve">О.С. Анисимованың «Педагогикалық рефлексияның қалыптасу деңгейін анықтау» әдістемесі педагогикалық салада оқитын студенттер мен оқытушыларға арналған.  </w:t>
      </w:r>
    </w:p>
    <w:p w14:paraId="72554C33" w14:textId="45FFC47A" w:rsidR="00771CB2" w:rsidRPr="00C43EB5" w:rsidRDefault="00771CB2" w:rsidP="00725639">
      <w:pPr>
        <w:ind w:firstLine="708"/>
        <w:jc w:val="both"/>
        <w:rPr>
          <w:color w:val="000000" w:themeColor="text1"/>
          <w:sz w:val="28"/>
          <w:szCs w:val="28"/>
          <w:lang w:val="kk-KZ"/>
        </w:rPr>
      </w:pPr>
      <w:r w:rsidRPr="00C43EB5">
        <w:rPr>
          <w:color w:val="000000" w:themeColor="text1"/>
          <w:sz w:val="28"/>
          <w:szCs w:val="28"/>
          <w:lang w:val="kk-KZ"/>
        </w:rPr>
        <w:t>Әдістеме – педагогикалық рефлексияны үш критерийд</w:t>
      </w:r>
      <w:r w:rsidR="00025A0B" w:rsidRPr="00C43EB5">
        <w:rPr>
          <w:color w:val="000000" w:themeColor="text1"/>
          <w:sz w:val="28"/>
          <w:szCs w:val="28"/>
          <w:lang w:val="kk-KZ"/>
        </w:rPr>
        <w:t>е</w:t>
      </w:r>
      <w:r w:rsidRPr="00C43EB5">
        <w:rPr>
          <w:color w:val="000000" w:themeColor="text1"/>
          <w:sz w:val="28"/>
          <w:szCs w:val="28"/>
          <w:lang w:val="kk-KZ"/>
        </w:rPr>
        <w:t xml:space="preserve"> анықтауға негіз болып табылады</w:t>
      </w:r>
      <w:r w:rsidR="00025A0B" w:rsidRPr="00C43EB5">
        <w:rPr>
          <w:color w:val="000000" w:themeColor="text1"/>
          <w:sz w:val="28"/>
          <w:szCs w:val="28"/>
          <w:lang w:val="kk-KZ"/>
        </w:rPr>
        <w:t>,</w:t>
      </w:r>
      <w:r w:rsidRPr="00C43EB5">
        <w:rPr>
          <w:color w:val="000000" w:themeColor="text1"/>
          <w:sz w:val="28"/>
          <w:szCs w:val="28"/>
          <w:lang w:val="kk-KZ"/>
        </w:rPr>
        <w:t xml:space="preserve"> атап айтқанда: </w:t>
      </w:r>
    </w:p>
    <w:p w14:paraId="4D593318" w14:textId="53D3CB91" w:rsidR="00771CB2" w:rsidRPr="00C43EB5" w:rsidRDefault="00771CB2" w:rsidP="00604862">
      <w:pPr>
        <w:pStyle w:val="a5"/>
        <w:numPr>
          <w:ilvl w:val="0"/>
          <w:numId w:val="21"/>
        </w:numPr>
        <w:tabs>
          <w:tab w:val="left" w:pos="993"/>
        </w:tabs>
        <w:ind w:left="0" w:firstLine="708"/>
        <w:jc w:val="both"/>
        <w:rPr>
          <w:color w:val="000000" w:themeColor="text1"/>
          <w:sz w:val="28"/>
          <w:szCs w:val="28"/>
          <w:lang w:val="kk-KZ"/>
        </w:rPr>
      </w:pPr>
      <w:r w:rsidRPr="00C43EB5">
        <w:rPr>
          <w:color w:val="000000" w:themeColor="text1"/>
          <w:sz w:val="28"/>
          <w:szCs w:val="28"/>
          <w:lang w:val="kk-KZ"/>
        </w:rPr>
        <w:t>жеке тұлғаның рефлексивтілік деңгейі</w:t>
      </w:r>
      <w:r w:rsidR="00604862" w:rsidRPr="00C43EB5">
        <w:rPr>
          <w:color w:val="000000" w:themeColor="text1"/>
          <w:sz w:val="28"/>
          <w:szCs w:val="28"/>
          <w:lang w:val="kk-KZ"/>
        </w:rPr>
        <w:t>;</w:t>
      </w:r>
    </w:p>
    <w:p w14:paraId="7209EF37" w14:textId="7F35602D" w:rsidR="00771CB2" w:rsidRPr="00C43EB5" w:rsidRDefault="00771CB2" w:rsidP="00604862">
      <w:pPr>
        <w:pStyle w:val="a5"/>
        <w:numPr>
          <w:ilvl w:val="0"/>
          <w:numId w:val="21"/>
        </w:numPr>
        <w:tabs>
          <w:tab w:val="left" w:pos="993"/>
        </w:tabs>
        <w:ind w:left="0" w:firstLine="708"/>
        <w:jc w:val="both"/>
        <w:rPr>
          <w:color w:val="000000" w:themeColor="text1"/>
          <w:sz w:val="28"/>
          <w:szCs w:val="28"/>
          <w:lang w:val="kk-KZ"/>
        </w:rPr>
      </w:pPr>
      <w:r w:rsidRPr="00C43EB5">
        <w:rPr>
          <w:color w:val="000000" w:themeColor="text1"/>
          <w:sz w:val="28"/>
          <w:szCs w:val="28"/>
          <w:lang w:val="kk-KZ"/>
        </w:rPr>
        <w:t>жеке тұлғаның ұжымдық деңгейі</w:t>
      </w:r>
      <w:r w:rsidR="00604862" w:rsidRPr="00C43EB5">
        <w:rPr>
          <w:color w:val="000000" w:themeColor="text1"/>
          <w:sz w:val="28"/>
          <w:szCs w:val="28"/>
          <w:lang w:val="kk-KZ"/>
        </w:rPr>
        <w:t>;</w:t>
      </w:r>
      <w:r w:rsidRPr="00C43EB5">
        <w:rPr>
          <w:color w:val="000000" w:themeColor="text1"/>
          <w:sz w:val="28"/>
          <w:szCs w:val="28"/>
          <w:lang w:val="kk-KZ"/>
        </w:rPr>
        <w:t xml:space="preserve"> </w:t>
      </w:r>
    </w:p>
    <w:p w14:paraId="022B0679" w14:textId="77777777" w:rsidR="00771CB2" w:rsidRPr="00C43EB5" w:rsidRDefault="00771CB2" w:rsidP="00604862">
      <w:pPr>
        <w:pStyle w:val="a5"/>
        <w:numPr>
          <w:ilvl w:val="0"/>
          <w:numId w:val="21"/>
        </w:numPr>
        <w:tabs>
          <w:tab w:val="left" w:pos="993"/>
        </w:tabs>
        <w:ind w:left="0" w:firstLine="708"/>
        <w:jc w:val="both"/>
        <w:rPr>
          <w:color w:val="000000" w:themeColor="text1"/>
          <w:sz w:val="28"/>
          <w:szCs w:val="28"/>
          <w:lang w:val="kk-KZ"/>
        </w:rPr>
      </w:pPr>
      <w:r w:rsidRPr="00C43EB5">
        <w:rPr>
          <w:color w:val="000000" w:themeColor="text1"/>
          <w:sz w:val="28"/>
          <w:szCs w:val="28"/>
          <w:lang w:val="kk-KZ"/>
        </w:rPr>
        <w:t>жеке тұлғаның өзін-өзі сынау деңгейі.</w:t>
      </w:r>
    </w:p>
    <w:p w14:paraId="47A3FC3D" w14:textId="3DB78AC5" w:rsidR="00771CB2" w:rsidRPr="00C43EB5" w:rsidRDefault="00771CB2" w:rsidP="00725639">
      <w:pPr>
        <w:ind w:firstLine="708"/>
        <w:jc w:val="both"/>
        <w:rPr>
          <w:color w:val="000000" w:themeColor="text1"/>
          <w:sz w:val="28"/>
          <w:szCs w:val="28"/>
          <w:lang w:val="kk-KZ"/>
        </w:rPr>
      </w:pPr>
      <w:r w:rsidRPr="00C43EB5">
        <w:rPr>
          <w:color w:val="000000" w:themeColor="text1"/>
          <w:sz w:val="28"/>
          <w:szCs w:val="28"/>
          <w:lang w:val="kk-KZ"/>
        </w:rPr>
        <w:t>О.С.</w:t>
      </w:r>
      <w:r w:rsidR="00604862" w:rsidRPr="00C43EB5">
        <w:rPr>
          <w:color w:val="000000" w:themeColor="text1"/>
          <w:sz w:val="28"/>
          <w:szCs w:val="28"/>
          <w:lang w:val="kk-KZ"/>
        </w:rPr>
        <w:t xml:space="preserve"> </w:t>
      </w:r>
      <w:r w:rsidRPr="00C43EB5">
        <w:rPr>
          <w:color w:val="000000" w:themeColor="text1"/>
          <w:sz w:val="28"/>
          <w:szCs w:val="28"/>
          <w:lang w:val="kk-KZ"/>
        </w:rPr>
        <w:t>Анисимов әдістемесі ойлаудың рефлексивтілігін анықтауға бағытталған. Осылайша, бұл әдістемені пайдалана отырып, рефлексиялық құзыреттілікті тұлғалық, интеллектуалдық және ынтымақтастық компоненттерінің даму деңгейлерін диагностикалауға болады.</w:t>
      </w:r>
    </w:p>
    <w:p w14:paraId="79109769" w14:textId="2AEDB3B5" w:rsidR="00771CB2" w:rsidRPr="00D15C6D" w:rsidRDefault="00771CB2" w:rsidP="00725639">
      <w:pPr>
        <w:ind w:firstLine="708"/>
        <w:jc w:val="both"/>
        <w:rPr>
          <w:b/>
          <w:bCs/>
          <w:color w:val="000000" w:themeColor="text1"/>
          <w:sz w:val="28"/>
          <w:szCs w:val="28"/>
          <w:lang w:val="kk-KZ"/>
        </w:rPr>
      </w:pPr>
      <w:r w:rsidRPr="00C43EB5">
        <w:rPr>
          <w:color w:val="000000" w:themeColor="text1"/>
          <w:sz w:val="28"/>
          <w:szCs w:val="28"/>
          <w:lang w:val="kk-KZ"/>
        </w:rPr>
        <w:t>Рефлексиялық қабілеттердің қалыптасу деңгейін анықтаудың жоғарыда аталған әдістерімен қатар рефлексияның құрылымдық компоненттерін диагностикалау құралдарын зерттеудің әдістемелік кешеніне енгізу маңызды деп санаймыз</w:t>
      </w:r>
      <w:r w:rsidR="00025A0B">
        <w:rPr>
          <w:color w:val="000000" w:themeColor="text1"/>
          <w:sz w:val="28"/>
          <w:szCs w:val="28"/>
          <w:lang w:val="kk-KZ"/>
        </w:rPr>
        <w:t>.</w:t>
      </w:r>
      <w:r w:rsidRPr="00D15C6D">
        <w:rPr>
          <w:color w:val="000000" w:themeColor="text1"/>
          <w:sz w:val="28"/>
          <w:szCs w:val="28"/>
          <w:lang w:val="kk-KZ"/>
        </w:rPr>
        <w:t xml:space="preserve"> </w:t>
      </w:r>
      <w:r w:rsidR="00025A0B">
        <w:rPr>
          <w:color w:val="000000" w:themeColor="text1"/>
          <w:sz w:val="28"/>
          <w:szCs w:val="28"/>
          <w:lang w:val="kk-KZ"/>
        </w:rPr>
        <w:t>Б</w:t>
      </w:r>
      <w:r w:rsidRPr="00D15C6D">
        <w:rPr>
          <w:color w:val="000000" w:themeColor="text1"/>
          <w:sz w:val="28"/>
          <w:szCs w:val="28"/>
          <w:lang w:val="kk-KZ"/>
        </w:rPr>
        <w:t xml:space="preserve">ұл ретте  өзін-өзі тану, өзін-өзі талдау, өзін-өзі бағалау, өзін-өзі дамыту және эмпатия болашақ педагог-психологтердің құзыреттіліктерін дамытудың, меңгерудің негізгі факторлары ретінде қарастырыла алады. </w:t>
      </w:r>
      <w:r w:rsidRPr="00D15C6D">
        <w:rPr>
          <w:rStyle w:val="q4iawc"/>
          <w:color w:val="000000" w:themeColor="text1"/>
          <w:sz w:val="28"/>
          <w:szCs w:val="28"/>
          <w:lang w:val="kk-KZ"/>
        </w:rPr>
        <w:t>Рефлексивтілік – адамның өзінің «Менінің» шегінен шығуы, өзінің «Менінің» бейнесін кез келген оқиғалармен, тұлғалармен салыстыру арқылы бір нәрсені түсіну, зерттеу, талдау қабілеті. Рефлексивтілік импульсивтілікке қарағанда, әрекет ету алдында барлық болжам</w:t>
      </w:r>
      <w:r w:rsidR="00025A0B">
        <w:rPr>
          <w:rStyle w:val="q4iawc"/>
          <w:color w:val="000000" w:themeColor="text1"/>
          <w:sz w:val="28"/>
          <w:szCs w:val="28"/>
          <w:lang w:val="kk-KZ"/>
        </w:rPr>
        <w:t>д</w:t>
      </w:r>
      <w:r w:rsidRPr="00D15C6D">
        <w:rPr>
          <w:rStyle w:val="q4iawc"/>
          <w:color w:val="000000" w:themeColor="text1"/>
          <w:sz w:val="28"/>
          <w:szCs w:val="28"/>
          <w:lang w:val="kk-KZ"/>
        </w:rPr>
        <w:t>арды іштей қайта қарап, өздеріне сай келмейтіндерін жоққа шығар</w:t>
      </w:r>
      <w:r w:rsidR="00025A0B">
        <w:rPr>
          <w:rStyle w:val="q4iawc"/>
          <w:color w:val="000000" w:themeColor="text1"/>
          <w:sz w:val="28"/>
          <w:szCs w:val="28"/>
          <w:lang w:val="kk-KZ"/>
        </w:rPr>
        <w:t>ып</w:t>
      </w:r>
      <w:r w:rsidRPr="00D15C6D">
        <w:rPr>
          <w:rStyle w:val="q4iawc"/>
          <w:color w:val="000000" w:themeColor="text1"/>
          <w:sz w:val="28"/>
          <w:szCs w:val="28"/>
          <w:lang w:val="kk-KZ"/>
        </w:rPr>
        <w:t xml:space="preserve">, «мәселені» шешудің әртүрлі нұсқаларын ескере отырып, саналы, байсалды түрде шешім қабылдайтын адамдарды сипаттайды. </w:t>
      </w:r>
    </w:p>
    <w:p w14:paraId="0C8D9387" w14:textId="77777777" w:rsidR="00771CB2" w:rsidRDefault="00771CB2" w:rsidP="00725639">
      <w:pPr>
        <w:pStyle w:val="a5"/>
        <w:ind w:left="0" w:firstLine="708"/>
        <w:rPr>
          <w:b/>
          <w:bCs/>
          <w:color w:val="000000" w:themeColor="text1"/>
          <w:sz w:val="28"/>
          <w:szCs w:val="28"/>
          <w:lang w:val="kk-KZ"/>
        </w:rPr>
      </w:pPr>
      <w:r w:rsidRPr="00D15C6D">
        <w:rPr>
          <w:b/>
          <w:bCs/>
          <w:color w:val="000000" w:themeColor="text1"/>
          <w:sz w:val="28"/>
          <w:szCs w:val="28"/>
          <w:lang w:val="kk-KZ"/>
        </w:rPr>
        <w:t xml:space="preserve">  </w:t>
      </w:r>
    </w:p>
    <w:p w14:paraId="45537B1D" w14:textId="77777777" w:rsidR="00604862" w:rsidRDefault="00604862" w:rsidP="00725639">
      <w:pPr>
        <w:pStyle w:val="a5"/>
        <w:ind w:left="0" w:firstLine="708"/>
        <w:rPr>
          <w:b/>
          <w:bCs/>
          <w:color w:val="000000" w:themeColor="text1"/>
          <w:sz w:val="28"/>
          <w:szCs w:val="28"/>
          <w:lang w:val="kk-KZ"/>
        </w:rPr>
      </w:pPr>
    </w:p>
    <w:p w14:paraId="2EA6CF51" w14:textId="77777777" w:rsidR="00604862" w:rsidRPr="00D15C6D" w:rsidRDefault="00604862" w:rsidP="00725639">
      <w:pPr>
        <w:pStyle w:val="a5"/>
        <w:ind w:left="0" w:firstLine="708"/>
        <w:rPr>
          <w:b/>
          <w:bCs/>
          <w:color w:val="000000" w:themeColor="text1"/>
          <w:sz w:val="28"/>
          <w:szCs w:val="28"/>
          <w:lang w:val="kk-KZ"/>
        </w:rPr>
      </w:pPr>
    </w:p>
    <w:p w14:paraId="2E61699A" w14:textId="392573B0" w:rsidR="00771CB2" w:rsidRPr="00D15C6D" w:rsidRDefault="00A93D4E" w:rsidP="00A93D4E">
      <w:pPr>
        <w:pStyle w:val="a5"/>
        <w:tabs>
          <w:tab w:val="left" w:pos="567"/>
        </w:tabs>
        <w:ind w:left="0" w:firstLine="709"/>
        <w:jc w:val="both"/>
        <w:rPr>
          <w:b/>
          <w:noProof/>
          <w:color w:val="000000" w:themeColor="text1"/>
          <w:sz w:val="28"/>
          <w:szCs w:val="28"/>
          <w:lang w:val="kk-KZ"/>
        </w:rPr>
      </w:pPr>
      <w:r>
        <w:rPr>
          <w:b/>
          <w:bCs/>
          <w:color w:val="000000" w:themeColor="text1"/>
          <w:sz w:val="28"/>
          <w:szCs w:val="28"/>
          <w:lang w:val="kk-KZ"/>
        </w:rPr>
        <w:lastRenderedPageBreak/>
        <w:t xml:space="preserve">3.2 </w:t>
      </w:r>
      <w:r w:rsidR="00771CB2" w:rsidRPr="00D15C6D">
        <w:rPr>
          <w:b/>
          <w:bCs/>
          <w:color w:val="000000" w:themeColor="text1"/>
          <w:sz w:val="28"/>
          <w:szCs w:val="28"/>
          <w:lang w:val="kk-KZ"/>
        </w:rPr>
        <w:t>Болашақ педагог-психологтердің нарративке қабілеттілігіндегі ерекшеліктердің сандық және сапалық көрсеткіштері</w:t>
      </w:r>
      <w:r w:rsidR="00771CB2" w:rsidRPr="00D15C6D">
        <w:rPr>
          <w:b/>
          <w:bCs/>
          <w:noProof/>
          <w:color w:val="000000" w:themeColor="text1"/>
          <w:sz w:val="28"/>
          <w:szCs w:val="28"/>
          <w:lang w:val="kk-KZ"/>
        </w:rPr>
        <w:t xml:space="preserve"> </w:t>
      </w:r>
    </w:p>
    <w:p w14:paraId="7555BDFF" w14:textId="46CB219C" w:rsidR="00771CB2" w:rsidRPr="00D15C6D" w:rsidRDefault="00771CB2" w:rsidP="00725639">
      <w:pPr>
        <w:tabs>
          <w:tab w:val="left" w:pos="567"/>
        </w:tabs>
        <w:ind w:firstLine="708"/>
        <w:jc w:val="both"/>
        <w:rPr>
          <w:rStyle w:val="q4iawc"/>
          <w:color w:val="000000" w:themeColor="text1"/>
          <w:lang w:val="kk-KZ"/>
        </w:rPr>
      </w:pPr>
      <w:r w:rsidRPr="00D15C6D">
        <w:rPr>
          <w:rStyle w:val="q4iawc"/>
          <w:color w:val="000000" w:themeColor="text1"/>
          <w:sz w:val="28"/>
          <w:szCs w:val="28"/>
          <w:lang w:val="kk-KZ"/>
        </w:rPr>
        <w:t xml:space="preserve">Нарративтік тұғыр өмір жағдайларының тұлғаның дамуына қандай әсері бар екендігін қарастырады, әрі осы қажеттіліктерді толығымен қанағаттандырады, өйткені нарратив арқылы адамның өз тәжірибесімен өзара әрекеттесу сипатын түсінуге, оның өмірлік бағдарларын, құндылықтары мен мақсаттарын анықтауға болады. </w:t>
      </w:r>
    </w:p>
    <w:p w14:paraId="7566C589" w14:textId="17B1BB14" w:rsidR="00771CB2" w:rsidRPr="00D15C6D" w:rsidRDefault="00771CB2" w:rsidP="00725639">
      <w:pPr>
        <w:ind w:firstLine="708"/>
        <w:jc w:val="both"/>
        <w:rPr>
          <w:color w:val="000000" w:themeColor="text1"/>
          <w:lang w:val="kk-KZ"/>
        </w:rPr>
      </w:pPr>
      <w:r w:rsidRPr="00D15C6D">
        <w:rPr>
          <w:rStyle w:val="q4iawc"/>
          <w:color w:val="000000" w:themeColor="text1"/>
          <w:sz w:val="28"/>
          <w:szCs w:val="28"/>
          <w:lang w:val="kk-KZ"/>
        </w:rPr>
        <w:t xml:space="preserve">Тәжірибелік зерттеу бөлімінде </w:t>
      </w:r>
      <w:r w:rsidRPr="00D15C6D">
        <w:rPr>
          <w:color w:val="000000" w:themeColor="text1"/>
          <w:sz w:val="28"/>
          <w:szCs w:val="28"/>
          <w:lang w:val="kk-KZ"/>
        </w:rPr>
        <w:t xml:space="preserve">болашақ педагог-психологтердің нарративке қабілеттілігін </w:t>
      </w:r>
      <w:r w:rsidR="0033355B">
        <w:rPr>
          <w:rStyle w:val="q4iawc"/>
          <w:color w:val="000000" w:themeColor="text1"/>
          <w:sz w:val="28"/>
          <w:szCs w:val="28"/>
          <w:lang w:val="kk-KZ"/>
        </w:rPr>
        <w:t xml:space="preserve">зерттеуге бағытталған </w:t>
      </w:r>
      <w:r w:rsidRPr="00D15C6D">
        <w:rPr>
          <w:rStyle w:val="q4iawc"/>
          <w:color w:val="000000" w:themeColor="text1"/>
          <w:sz w:val="28"/>
          <w:szCs w:val="28"/>
          <w:lang w:val="kk-KZ"/>
        </w:rPr>
        <w:t>В.В.</w:t>
      </w:r>
      <w:r w:rsidR="0033355B">
        <w:rPr>
          <w:rStyle w:val="q4iawc"/>
          <w:color w:val="000000" w:themeColor="text1"/>
          <w:sz w:val="28"/>
          <w:szCs w:val="28"/>
          <w:lang w:val="kk-KZ"/>
        </w:rPr>
        <w:t xml:space="preserve"> </w:t>
      </w:r>
      <w:r w:rsidRPr="00D15C6D">
        <w:rPr>
          <w:rStyle w:val="q4iawc"/>
          <w:color w:val="000000" w:themeColor="text1"/>
          <w:sz w:val="28"/>
          <w:szCs w:val="28"/>
          <w:lang w:val="kk-KZ"/>
        </w:rPr>
        <w:t>Бойконың «Эмпатиялық қабілет деңгейінің диагностикасы», «</w:t>
      </w:r>
      <w:r w:rsidRPr="00D15C6D">
        <w:rPr>
          <w:color w:val="000000" w:themeColor="text1"/>
          <w:sz w:val="28"/>
          <w:szCs w:val="28"/>
          <w:shd w:val="clear" w:color="auto" w:fill="FFFFFF"/>
          <w:lang w:val="kk-KZ"/>
        </w:rPr>
        <w:t>Үлкен бестік» (Big five) немесе Тұлғаның бесфакторлық сұрақнамасы (Р.</w:t>
      </w:r>
      <w:r w:rsidR="0033355B">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МакКрае</w:t>
      </w:r>
      <w:r w:rsidRPr="00D15C6D">
        <w:rPr>
          <w:rStyle w:val="jlqj4b"/>
          <w:bCs/>
          <w:color w:val="000000" w:themeColor="text1"/>
          <w:sz w:val="28"/>
          <w:szCs w:val="28"/>
          <w:lang w:val="kk-KZ"/>
        </w:rPr>
        <w:t>;</w:t>
      </w:r>
      <w:r w:rsidRPr="00D15C6D">
        <w:rPr>
          <w:color w:val="000000" w:themeColor="text1"/>
          <w:sz w:val="28"/>
          <w:szCs w:val="28"/>
          <w:shd w:val="clear" w:color="auto" w:fill="FFFFFF"/>
          <w:lang w:val="kk-KZ"/>
        </w:rPr>
        <w:t xml:space="preserve"> П.</w:t>
      </w:r>
      <w:r w:rsidR="0033355B">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Коста), В</w:t>
      </w:r>
      <w:r w:rsidRPr="00D15C6D">
        <w:rPr>
          <w:rStyle w:val="q4iawc"/>
          <w:color w:val="000000" w:themeColor="text1"/>
          <w:sz w:val="28"/>
          <w:szCs w:val="28"/>
          <w:lang w:val="kk-KZ"/>
        </w:rPr>
        <w:t>.И.</w:t>
      </w:r>
      <w:r w:rsidR="0033355B">
        <w:rPr>
          <w:rStyle w:val="q4iawc"/>
          <w:color w:val="000000" w:themeColor="text1"/>
          <w:sz w:val="28"/>
          <w:szCs w:val="28"/>
          <w:lang w:val="kk-KZ"/>
        </w:rPr>
        <w:t xml:space="preserve"> </w:t>
      </w:r>
      <w:r w:rsidRPr="00D15C6D">
        <w:rPr>
          <w:rStyle w:val="q4iawc"/>
          <w:color w:val="000000" w:themeColor="text1"/>
          <w:sz w:val="28"/>
          <w:szCs w:val="28"/>
          <w:lang w:val="kk-KZ"/>
        </w:rPr>
        <w:t xml:space="preserve">Андреевтің «Өзіндік білім алу және өзін-өзі дамыту қабілеттерін диагностикалау әдістемесі», </w:t>
      </w:r>
      <w:r w:rsidRPr="00D15C6D">
        <w:rPr>
          <w:color w:val="000000" w:themeColor="text1"/>
          <w:sz w:val="28"/>
          <w:szCs w:val="28"/>
          <w:lang w:val="kk-KZ"/>
        </w:rPr>
        <w:t xml:space="preserve"> О.С.</w:t>
      </w:r>
      <w:r w:rsidR="0033355B">
        <w:rPr>
          <w:color w:val="000000" w:themeColor="text1"/>
          <w:sz w:val="28"/>
          <w:szCs w:val="28"/>
          <w:lang w:val="kk-KZ"/>
        </w:rPr>
        <w:t> </w:t>
      </w:r>
      <w:r w:rsidRPr="00D15C6D">
        <w:rPr>
          <w:color w:val="000000" w:themeColor="text1"/>
          <w:sz w:val="28"/>
          <w:szCs w:val="28"/>
          <w:lang w:val="kk-KZ"/>
        </w:rPr>
        <w:t>Анисимованың «Педагогикалық рефлексияның қалыптасу деңгейін анықтау» әдістеме</w:t>
      </w:r>
      <w:r w:rsidR="00025A0B">
        <w:rPr>
          <w:color w:val="000000" w:themeColor="text1"/>
          <w:sz w:val="28"/>
          <w:szCs w:val="28"/>
          <w:lang w:val="kk-KZ"/>
        </w:rPr>
        <w:t>лер</w:t>
      </w:r>
      <w:r w:rsidRPr="00D15C6D">
        <w:rPr>
          <w:color w:val="000000" w:themeColor="text1"/>
          <w:sz w:val="28"/>
          <w:szCs w:val="28"/>
          <w:lang w:val="kk-KZ"/>
        </w:rPr>
        <w:t xml:space="preserve">і </w:t>
      </w:r>
      <w:r w:rsidRPr="00D15C6D">
        <w:rPr>
          <w:rStyle w:val="q4iawc"/>
          <w:color w:val="000000" w:themeColor="text1"/>
          <w:sz w:val="28"/>
          <w:szCs w:val="28"/>
          <w:lang w:val="kk-KZ"/>
        </w:rPr>
        <w:t>арқылы жүргізілді.</w:t>
      </w:r>
    </w:p>
    <w:p w14:paraId="02B51A2D" w14:textId="1862AB90" w:rsidR="00771CB2" w:rsidRPr="00D15C6D" w:rsidRDefault="00771CB2" w:rsidP="00725639">
      <w:pPr>
        <w:tabs>
          <w:tab w:val="left" w:pos="567"/>
        </w:tabs>
        <w:ind w:firstLine="708"/>
        <w:jc w:val="both"/>
        <w:rPr>
          <w:color w:val="000000" w:themeColor="text1"/>
          <w:sz w:val="28"/>
          <w:szCs w:val="28"/>
          <w:lang w:val="kk-KZ"/>
        </w:rPr>
      </w:pPr>
      <w:r w:rsidRPr="00D15C6D">
        <w:rPr>
          <w:color w:val="000000" w:themeColor="text1"/>
          <w:sz w:val="28"/>
          <w:szCs w:val="28"/>
          <w:lang w:val="kk-KZ"/>
        </w:rPr>
        <w:t>Болашақ педагог-психологтердің нарративке қабілеттілігіндегі ерекшеліктер</w:t>
      </w:r>
      <w:r w:rsidR="00025A0B">
        <w:rPr>
          <w:color w:val="000000" w:themeColor="text1"/>
          <w:sz w:val="28"/>
          <w:szCs w:val="28"/>
          <w:lang w:val="kk-KZ"/>
        </w:rPr>
        <w:t>ді</w:t>
      </w:r>
      <w:r w:rsidRPr="00D15C6D">
        <w:rPr>
          <w:color w:val="000000" w:themeColor="text1"/>
          <w:sz w:val="28"/>
          <w:szCs w:val="28"/>
          <w:lang w:val="kk-KZ"/>
        </w:rPr>
        <w:t xml:space="preserve"> зерттеу барысында жүргізілген әдістемелер</w:t>
      </w:r>
      <w:r w:rsidR="00025A0B">
        <w:rPr>
          <w:color w:val="000000" w:themeColor="text1"/>
          <w:sz w:val="28"/>
          <w:szCs w:val="28"/>
          <w:lang w:val="kk-KZ"/>
        </w:rPr>
        <w:t>дің</w:t>
      </w:r>
      <w:r w:rsidRPr="00D15C6D">
        <w:rPr>
          <w:color w:val="000000" w:themeColor="text1"/>
          <w:sz w:val="28"/>
          <w:szCs w:val="28"/>
          <w:lang w:val="kk-KZ"/>
        </w:rPr>
        <w:t xml:space="preserve"> нәтижелері</w:t>
      </w:r>
      <w:r w:rsidR="00025A0B">
        <w:rPr>
          <w:color w:val="000000" w:themeColor="text1"/>
          <w:sz w:val="28"/>
          <w:szCs w:val="28"/>
          <w:lang w:val="kk-KZ"/>
        </w:rPr>
        <w:t xml:space="preserve"> бойынша </w:t>
      </w:r>
      <w:r w:rsidRPr="00D15C6D">
        <w:rPr>
          <w:color w:val="000000" w:themeColor="text1"/>
          <w:sz w:val="28"/>
          <w:szCs w:val="28"/>
          <w:lang w:val="kk-KZ"/>
        </w:rPr>
        <w:t xml:space="preserve">қарастыратын болсақ, ол төмендегідей болды: </w:t>
      </w:r>
    </w:p>
    <w:p w14:paraId="78B9D822" w14:textId="1C5C6242" w:rsidR="00771CB2" w:rsidRPr="00D15C6D" w:rsidRDefault="00771CB2" w:rsidP="00725639">
      <w:pPr>
        <w:ind w:firstLine="708"/>
        <w:jc w:val="both"/>
        <w:rPr>
          <w:rStyle w:val="q4iawc"/>
          <w:i/>
          <w:iCs/>
          <w:color w:val="000000" w:themeColor="text1"/>
          <w:lang w:val="kk-KZ"/>
        </w:rPr>
      </w:pPr>
      <w:r w:rsidRPr="00D15C6D">
        <w:rPr>
          <w:color w:val="000000" w:themeColor="text1"/>
          <w:sz w:val="28"/>
          <w:szCs w:val="28"/>
          <w:lang w:val="kk-KZ"/>
        </w:rPr>
        <w:t xml:space="preserve">Диагностикалық зерттеудің </w:t>
      </w:r>
      <w:r w:rsidRPr="00691F14">
        <w:rPr>
          <w:color w:val="000000" w:themeColor="text1"/>
          <w:sz w:val="28"/>
          <w:szCs w:val="28"/>
          <w:lang w:val="kk-KZ"/>
        </w:rPr>
        <w:t>айқындаушы кезеңінде</w:t>
      </w:r>
      <w:r w:rsidRPr="00025A0B">
        <w:rPr>
          <w:i/>
          <w:iCs/>
          <w:color w:val="000000" w:themeColor="text1"/>
          <w:sz w:val="28"/>
          <w:szCs w:val="28"/>
          <w:lang w:val="kk-KZ"/>
        </w:rPr>
        <w:t xml:space="preserve"> </w:t>
      </w:r>
      <w:r w:rsidRPr="00D15C6D">
        <w:rPr>
          <w:color w:val="000000" w:themeColor="text1"/>
          <w:sz w:val="28"/>
          <w:szCs w:val="28"/>
          <w:lang w:val="kk-KZ"/>
        </w:rPr>
        <w:t xml:space="preserve">- </w:t>
      </w:r>
      <w:r w:rsidRPr="00D15C6D">
        <w:rPr>
          <w:noProof/>
          <w:color w:val="000000" w:themeColor="text1"/>
          <w:sz w:val="28"/>
          <w:szCs w:val="28"/>
          <w:lang w:val="kk-KZ"/>
        </w:rPr>
        <w:t xml:space="preserve">студенттерде эмпатия мен рефлексияның қалыптасу деңгейін анықтау қарастырылды. Бұл ретте </w:t>
      </w:r>
      <w:r w:rsidRPr="00025A0B">
        <w:rPr>
          <w:rStyle w:val="q4iawc"/>
          <w:color w:val="000000" w:themeColor="text1"/>
          <w:sz w:val="28"/>
          <w:szCs w:val="28"/>
          <w:lang w:val="kk-KZ"/>
        </w:rPr>
        <w:t>В.В.</w:t>
      </w:r>
      <w:r w:rsidR="0033355B">
        <w:rPr>
          <w:rStyle w:val="q4iawc"/>
          <w:color w:val="000000" w:themeColor="text1"/>
          <w:sz w:val="28"/>
          <w:szCs w:val="28"/>
          <w:lang w:val="kk-KZ"/>
        </w:rPr>
        <w:t xml:space="preserve"> </w:t>
      </w:r>
      <w:r w:rsidRPr="00025A0B">
        <w:rPr>
          <w:rStyle w:val="q4iawc"/>
          <w:color w:val="000000" w:themeColor="text1"/>
          <w:sz w:val="28"/>
          <w:szCs w:val="28"/>
          <w:lang w:val="kk-KZ"/>
        </w:rPr>
        <w:t xml:space="preserve">Бойконың «Эмпатиялық қабілет деңгейінің диагностикасы» әдістемесі қолданылды. </w:t>
      </w:r>
    </w:p>
    <w:p w14:paraId="49555BB8" w14:textId="1F323CE2" w:rsidR="00771CB2" w:rsidRPr="00D15C6D" w:rsidRDefault="00771CB2" w:rsidP="00725639">
      <w:pPr>
        <w:ind w:firstLine="708"/>
        <w:jc w:val="both"/>
        <w:rPr>
          <w:rStyle w:val="q4iawc"/>
          <w:color w:val="000000" w:themeColor="text1"/>
          <w:sz w:val="28"/>
          <w:szCs w:val="28"/>
          <w:lang w:val="kk-KZ"/>
        </w:rPr>
      </w:pPr>
      <w:r w:rsidRPr="00025A0B">
        <w:rPr>
          <w:rStyle w:val="q4iawc"/>
          <w:color w:val="000000" w:themeColor="text1"/>
          <w:sz w:val="28"/>
          <w:szCs w:val="28"/>
          <w:lang w:val="kk-KZ"/>
        </w:rPr>
        <w:t>В.В.</w:t>
      </w:r>
      <w:r w:rsidR="0033355B">
        <w:rPr>
          <w:rStyle w:val="q4iawc"/>
          <w:color w:val="000000" w:themeColor="text1"/>
          <w:sz w:val="28"/>
          <w:szCs w:val="28"/>
          <w:lang w:val="kk-KZ"/>
        </w:rPr>
        <w:t xml:space="preserve"> </w:t>
      </w:r>
      <w:r w:rsidRPr="00025A0B">
        <w:rPr>
          <w:rStyle w:val="q4iawc"/>
          <w:color w:val="000000" w:themeColor="text1"/>
          <w:sz w:val="28"/>
          <w:szCs w:val="28"/>
          <w:lang w:val="kk-KZ"/>
        </w:rPr>
        <w:t>Бойконың «Эмпатиялық қабілет деңгейінің диагностикасы» әдістемесінің нәтижесі</w:t>
      </w:r>
    </w:p>
    <w:p w14:paraId="6AAC8C64" w14:textId="65565D17" w:rsidR="00771CB2" w:rsidRPr="00D15C6D" w:rsidRDefault="00771CB2" w:rsidP="00725639">
      <w:pPr>
        <w:tabs>
          <w:tab w:val="left" w:pos="567"/>
        </w:tabs>
        <w:ind w:firstLine="708"/>
        <w:jc w:val="both"/>
        <w:rPr>
          <w:rStyle w:val="q4iawc"/>
          <w:color w:val="000000" w:themeColor="text1"/>
          <w:sz w:val="28"/>
          <w:szCs w:val="28"/>
          <w:lang w:val="kk-KZ"/>
        </w:rPr>
      </w:pPr>
      <w:r w:rsidRPr="00D15C6D">
        <w:rPr>
          <w:rStyle w:val="q4iawc"/>
          <w:color w:val="000000" w:themeColor="text1"/>
          <w:sz w:val="28"/>
          <w:szCs w:val="28"/>
          <w:lang w:val="kk-KZ"/>
        </w:rPr>
        <w:t>Әдістеменің мақсаты- студенттердің басқа адамның сезімін түсіну және эмпатия көрсету қабілетін бағалау. В.В.</w:t>
      </w:r>
      <w:r w:rsidR="0033355B">
        <w:rPr>
          <w:rStyle w:val="q4iawc"/>
          <w:color w:val="000000" w:themeColor="text1"/>
          <w:sz w:val="28"/>
          <w:szCs w:val="28"/>
          <w:lang w:val="kk-KZ"/>
        </w:rPr>
        <w:t xml:space="preserve"> </w:t>
      </w:r>
      <w:r w:rsidRPr="00D15C6D">
        <w:rPr>
          <w:rStyle w:val="q4iawc"/>
          <w:color w:val="000000" w:themeColor="text1"/>
          <w:sz w:val="28"/>
          <w:szCs w:val="28"/>
          <w:lang w:val="kk-KZ"/>
        </w:rPr>
        <w:t xml:space="preserve">Бойконың эмпатиялық қабілеттің деңгейін диагностикалау әдісі басқа адамның ойлары мен сезімдерін эмпатиялау және түсіну қабілетін бағалауға арналған. </w:t>
      </w:r>
    </w:p>
    <w:p w14:paraId="307919E5" w14:textId="5123D8E6" w:rsidR="00771CB2" w:rsidRDefault="00771CB2" w:rsidP="00725639">
      <w:pPr>
        <w:tabs>
          <w:tab w:val="left" w:pos="567"/>
        </w:tabs>
        <w:ind w:firstLine="708"/>
        <w:jc w:val="both"/>
        <w:rPr>
          <w:noProof/>
          <w:color w:val="000000" w:themeColor="text1"/>
          <w:sz w:val="28"/>
          <w:szCs w:val="28"/>
          <w:lang w:val="kk-KZ"/>
        </w:rPr>
      </w:pPr>
      <w:r w:rsidRPr="00D15C6D">
        <w:rPr>
          <w:noProof/>
          <w:color w:val="000000" w:themeColor="text1"/>
          <w:sz w:val="28"/>
          <w:szCs w:val="28"/>
          <w:lang w:val="kk-KZ"/>
        </w:rPr>
        <w:t>3</w:t>
      </w:r>
      <w:r w:rsidR="00025A0B" w:rsidRPr="00025A0B">
        <w:rPr>
          <w:noProof/>
          <w:color w:val="000000" w:themeColor="text1"/>
          <w:sz w:val="28"/>
          <w:szCs w:val="28"/>
          <w:lang w:val="kk-KZ"/>
        </w:rPr>
        <w:t>-4</w:t>
      </w:r>
      <w:r w:rsidRPr="00D15C6D">
        <w:rPr>
          <w:noProof/>
          <w:color w:val="000000" w:themeColor="text1"/>
          <w:sz w:val="28"/>
          <w:szCs w:val="28"/>
          <w:lang w:val="kk-KZ"/>
        </w:rPr>
        <w:t xml:space="preserve"> курс студенттердің эмпатиялық қабілеттерінің дәрежесі В.В.</w:t>
      </w:r>
      <w:r w:rsidR="0033355B">
        <w:rPr>
          <w:noProof/>
          <w:color w:val="000000" w:themeColor="text1"/>
          <w:sz w:val="28"/>
          <w:szCs w:val="28"/>
          <w:lang w:val="kk-KZ"/>
        </w:rPr>
        <w:t xml:space="preserve"> </w:t>
      </w:r>
      <w:r w:rsidRPr="00D15C6D">
        <w:rPr>
          <w:noProof/>
          <w:color w:val="000000" w:themeColor="text1"/>
          <w:sz w:val="28"/>
          <w:szCs w:val="28"/>
          <w:lang w:val="kk-KZ"/>
        </w:rPr>
        <w:t>Бойко әдісі бойынша бағаланды, нәтижелер келесідей болды (</w:t>
      </w:r>
      <w:r w:rsidR="0033355B">
        <w:rPr>
          <w:noProof/>
          <w:color w:val="000000" w:themeColor="text1"/>
          <w:sz w:val="28"/>
          <w:szCs w:val="28"/>
          <w:lang w:val="kk-KZ"/>
        </w:rPr>
        <w:t>9-</w:t>
      </w:r>
      <w:r w:rsidR="0033355B" w:rsidRPr="00D15C6D">
        <w:rPr>
          <w:noProof/>
          <w:color w:val="000000" w:themeColor="text1"/>
          <w:sz w:val="28"/>
          <w:szCs w:val="28"/>
          <w:lang w:val="kk-KZ"/>
        </w:rPr>
        <w:t>сурет</w:t>
      </w:r>
      <w:r w:rsidRPr="00D15C6D">
        <w:rPr>
          <w:noProof/>
          <w:color w:val="000000" w:themeColor="text1"/>
          <w:sz w:val="28"/>
          <w:szCs w:val="28"/>
          <w:lang w:val="kk-KZ"/>
        </w:rPr>
        <w:t xml:space="preserve">). Зерттеу нәтижесіне сәйкес респонденттердің </w:t>
      </w:r>
      <w:r w:rsidR="00025A0B">
        <w:rPr>
          <w:noProof/>
          <w:color w:val="000000" w:themeColor="text1"/>
          <w:sz w:val="28"/>
          <w:szCs w:val="28"/>
          <w:lang w:val="kk-KZ"/>
        </w:rPr>
        <w:t>35</w:t>
      </w:r>
      <w:r w:rsidRPr="00D15C6D">
        <w:rPr>
          <w:noProof/>
          <w:color w:val="000000" w:themeColor="text1"/>
          <w:sz w:val="28"/>
          <w:szCs w:val="28"/>
          <w:lang w:val="kk-KZ"/>
        </w:rPr>
        <w:t>%-да</w:t>
      </w:r>
      <w:r w:rsidR="00025A0B">
        <w:rPr>
          <w:noProof/>
          <w:color w:val="000000" w:themeColor="text1"/>
          <w:sz w:val="28"/>
          <w:szCs w:val="28"/>
          <w:lang w:val="kk-KZ"/>
        </w:rPr>
        <w:t>н</w:t>
      </w:r>
      <w:r w:rsidRPr="00D15C6D">
        <w:rPr>
          <w:noProof/>
          <w:color w:val="000000" w:themeColor="text1"/>
          <w:sz w:val="28"/>
          <w:szCs w:val="28"/>
          <w:lang w:val="kk-KZ"/>
        </w:rPr>
        <w:t xml:space="preserve"> эмпатия дамуының орташа </w:t>
      </w:r>
      <w:r w:rsidR="00025A0B">
        <w:rPr>
          <w:noProof/>
          <w:color w:val="000000" w:themeColor="text1"/>
          <w:sz w:val="28"/>
          <w:szCs w:val="28"/>
          <w:lang w:val="kk-KZ"/>
        </w:rPr>
        <w:t xml:space="preserve">және тқмен </w:t>
      </w:r>
      <w:r w:rsidRPr="00D15C6D">
        <w:rPr>
          <w:noProof/>
          <w:color w:val="000000" w:themeColor="text1"/>
          <w:sz w:val="28"/>
          <w:szCs w:val="28"/>
          <w:lang w:val="kk-KZ"/>
        </w:rPr>
        <w:t xml:space="preserve">деңгейі анықталса, өте төмен деңгей </w:t>
      </w:r>
      <w:r w:rsidR="00025A0B" w:rsidRPr="00025A0B">
        <w:rPr>
          <w:noProof/>
          <w:color w:val="000000" w:themeColor="text1"/>
          <w:sz w:val="28"/>
          <w:szCs w:val="28"/>
          <w:lang w:val="kk-KZ"/>
        </w:rPr>
        <w:t>10</w:t>
      </w:r>
      <w:r w:rsidRPr="00D15C6D">
        <w:rPr>
          <w:noProof/>
          <w:color w:val="000000" w:themeColor="text1"/>
          <w:sz w:val="28"/>
          <w:szCs w:val="28"/>
          <w:lang w:val="kk-KZ"/>
        </w:rPr>
        <w:t xml:space="preserve">%-ына, </w:t>
      </w:r>
      <w:r w:rsidR="00025A0B">
        <w:rPr>
          <w:noProof/>
          <w:color w:val="000000" w:themeColor="text1"/>
          <w:sz w:val="28"/>
          <w:szCs w:val="28"/>
          <w:lang w:val="kk-KZ"/>
        </w:rPr>
        <w:t>жоғары</w:t>
      </w:r>
      <w:r w:rsidRPr="00D15C6D">
        <w:rPr>
          <w:noProof/>
          <w:color w:val="000000" w:themeColor="text1"/>
          <w:sz w:val="28"/>
          <w:szCs w:val="28"/>
          <w:lang w:val="kk-KZ"/>
        </w:rPr>
        <w:t xml:space="preserve"> деңгейі – 20%-ына тән екендігі анықталды. </w:t>
      </w:r>
    </w:p>
    <w:p w14:paraId="4D06C9CD" w14:textId="77777777" w:rsidR="00025A0B" w:rsidRPr="00025A0B" w:rsidRDefault="00025A0B" w:rsidP="00725639">
      <w:pPr>
        <w:tabs>
          <w:tab w:val="left" w:pos="567"/>
        </w:tabs>
        <w:ind w:firstLine="708"/>
        <w:jc w:val="both"/>
        <w:rPr>
          <w:noProof/>
          <w:color w:val="000000" w:themeColor="text1"/>
          <w:lang w:val="kk-KZ"/>
        </w:rPr>
      </w:pPr>
    </w:p>
    <w:p w14:paraId="30E33B3C" w14:textId="1D85C73C" w:rsidR="00771CB2" w:rsidRPr="00D15C6D" w:rsidRDefault="00025A0B" w:rsidP="00197CE2">
      <w:pPr>
        <w:ind w:firstLine="720"/>
        <w:jc w:val="both"/>
        <w:rPr>
          <w:noProof/>
          <w:color w:val="000000" w:themeColor="text1"/>
          <w:sz w:val="28"/>
          <w:szCs w:val="28"/>
          <w:lang w:val="kk-KZ"/>
        </w:rPr>
      </w:pPr>
      <w:r>
        <w:rPr>
          <w:noProof/>
          <w:color w:val="000000" w:themeColor="text1"/>
          <w:sz w:val="28"/>
          <w:szCs w:val="28"/>
          <w:lang w:val="kk-KZ"/>
        </w:rPr>
        <w:lastRenderedPageBreak/>
        <w:t xml:space="preserve">  </w:t>
      </w:r>
      <w:r w:rsidR="00771CB2" w:rsidRPr="00D15C6D">
        <w:rPr>
          <w:noProof/>
          <w:color w:val="000000" w:themeColor="text1"/>
          <w:sz w:val="28"/>
          <w:szCs w:val="28"/>
        </w:rPr>
        <w:drawing>
          <wp:inline distT="0" distB="0" distL="0" distR="0" wp14:anchorId="6364215F" wp14:editId="553C95DF">
            <wp:extent cx="4665133" cy="2597785"/>
            <wp:effectExtent l="0" t="0" r="2540" b="0"/>
            <wp:docPr id="11" name="Диаграмма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F5FFBF-1140-E568-E134-CE4D307490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AE54227" w14:textId="77777777" w:rsidR="00771CB2" w:rsidRPr="0033355B" w:rsidRDefault="00771CB2" w:rsidP="00197CE2">
      <w:pPr>
        <w:tabs>
          <w:tab w:val="left" w:pos="567"/>
        </w:tabs>
        <w:jc w:val="both"/>
        <w:rPr>
          <w:rStyle w:val="q4iawc"/>
          <w:color w:val="000000" w:themeColor="text1"/>
          <w:sz w:val="16"/>
          <w:szCs w:val="16"/>
        </w:rPr>
      </w:pPr>
    </w:p>
    <w:p w14:paraId="2827AEC8" w14:textId="2AEFA49A" w:rsidR="00771CB2" w:rsidRPr="0033355B" w:rsidRDefault="00771CB2" w:rsidP="0033355B">
      <w:pPr>
        <w:tabs>
          <w:tab w:val="left" w:pos="567"/>
        </w:tabs>
        <w:jc w:val="center"/>
        <w:rPr>
          <w:noProof/>
          <w:color w:val="000000" w:themeColor="text1"/>
          <w:sz w:val="28"/>
          <w:szCs w:val="28"/>
          <w:lang w:val="kk-KZ"/>
        </w:rPr>
      </w:pPr>
      <w:r w:rsidRPr="0033355B">
        <w:rPr>
          <w:noProof/>
          <w:color w:val="000000" w:themeColor="text1"/>
          <w:sz w:val="28"/>
          <w:szCs w:val="28"/>
          <w:lang w:val="kk-KZ"/>
        </w:rPr>
        <w:t xml:space="preserve">Сурет </w:t>
      </w:r>
      <w:r w:rsidR="007F3AAE" w:rsidRPr="0033355B">
        <w:rPr>
          <w:noProof/>
          <w:color w:val="000000" w:themeColor="text1"/>
          <w:sz w:val="28"/>
          <w:szCs w:val="28"/>
        </w:rPr>
        <w:t>10</w:t>
      </w:r>
      <w:r w:rsidRPr="0033355B">
        <w:rPr>
          <w:noProof/>
          <w:color w:val="000000" w:themeColor="text1"/>
          <w:sz w:val="28"/>
          <w:szCs w:val="28"/>
          <w:lang w:val="kk-KZ"/>
        </w:rPr>
        <w:t xml:space="preserve"> </w:t>
      </w:r>
      <w:r w:rsidR="0033355B">
        <w:rPr>
          <w:noProof/>
          <w:color w:val="000000" w:themeColor="text1"/>
          <w:sz w:val="28"/>
          <w:szCs w:val="28"/>
          <w:lang w:val="kk-KZ"/>
        </w:rPr>
        <w:t xml:space="preserve">– </w:t>
      </w:r>
      <w:r w:rsidRPr="0033355B">
        <w:rPr>
          <w:noProof/>
          <w:color w:val="000000" w:themeColor="text1"/>
          <w:sz w:val="28"/>
          <w:szCs w:val="28"/>
          <w:lang w:val="kk-KZ"/>
        </w:rPr>
        <w:t>В.В.</w:t>
      </w:r>
      <w:r w:rsidR="0033355B">
        <w:rPr>
          <w:noProof/>
          <w:color w:val="000000" w:themeColor="text1"/>
          <w:sz w:val="28"/>
          <w:szCs w:val="28"/>
          <w:lang w:val="kk-KZ"/>
        </w:rPr>
        <w:t xml:space="preserve"> </w:t>
      </w:r>
      <w:r w:rsidRPr="0033355B">
        <w:rPr>
          <w:noProof/>
          <w:color w:val="000000" w:themeColor="text1"/>
          <w:sz w:val="28"/>
          <w:szCs w:val="28"/>
          <w:lang w:val="kk-KZ"/>
        </w:rPr>
        <w:t>Бойко әдісі бойынша</w:t>
      </w:r>
      <w:r w:rsidRPr="0033355B">
        <w:rPr>
          <w:rStyle w:val="q4iawc"/>
          <w:color w:val="000000" w:themeColor="text1"/>
          <w:sz w:val="28"/>
          <w:szCs w:val="28"/>
          <w:lang w:val="kk-KZ"/>
        </w:rPr>
        <w:t xml:space="preserve"> </w:t>
      </w:r>
      <w:r w:rsidR="00025A0B" w:rsidRPr="0033355B">
        <w:rPr>
          <w:rStyle w:val="q4iawc"/>
          <w:color w:val="000000" w:themeColor="text1"/>
          <w:sz w:val="28"/>
          <w:szCs w:val="28"/>
          <w:lang w:val="kk-KZ"/>
        </w:rPr>
        <w:t>респонденттердің</w:t>
      </w:r>
      <w:r w:rsidRPr="0033355B">
        <w:rPr>
          <w:rStyle w:val="q4iawc"/>
          <w:color w:val="000000" w:themeColor="text1"/>
          <w:sz w:val="28"/>
          <w:szCs w:val="28"/>
          <w:lang w:val="kk-KZ"/>
        </w:rPr>
        <w:t xml:space="preserve"> эмпатиялық қабілет деңгейінің</w:t>
      </w:r>
      <w:r w:rsidRPr="0033355B">
        <w:rPr>
          <w:noProof/>
          <w:color w:val="000000" w:themeColor="text1"/>
          <w:sz w:val="28"/>
          <w:szCs w:val="28"/>
          <w:lang w:val="kk-KZ"/>
        </w:rPr>
        <w:t xml:space="preserve"> көрсеткіштері</w:t>
      </w:r>
    </w:p>
    <w:p w14:paraId="1568F59E" w14:textId="77777777" w:rsidR="00771CB2" w:rsidRPr="00D15C6D" w:rsidRDefault="00771CB2" w:rsidP="00197CE2">
      <w:pPr>
        <w:tabs>
          <w:tab w:val="left" w:pos="567"/>
        </w:tabs>
        <w:ind w:firstLine="567"/>
        <w:jc w:val="both"/>
        <w:rPr>
          <w:rStyle w:val="q4iawc"/>
          <w:color w:val="000000" w:themeColor="text1"/>
          <w:lang w:val="kk-KZ"/>
        </w:rPr>
      </w:pPr>
    </w:p>
    <w:p w14:paraId="00C783EC" w14:textId="4B1D6821" w:rsidR="00771CB2" w:rsidRPr="00D15C6D"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Жоғарыда көрсетілген </w:t>
      </w:r>
      <w:r w:rsidR="007F3AAE">
        <w:rPr>
          <w:rStyle w:val="q4iawc"/>
          <w:color w:val="000000" w:themeColor="text1"/>
          <w:sz w:val="28"/>
          <w:szCs w:val="28"/>
          <w:lang w:val="kk-KZ"/>
        </w:rPr>
        <w:t>10</w:t>
      </w:r>
      <w:r w:rsidR="0033355B">
        <w:rPr>
          <w:rStyle w:val="q4iawc"/>
          <w:color w:val="000000" w:themeColor="text1"/>
          <w:sz w:val="28"/>
          <w:szCs w:val="28"/>
          <w:lang w:val="kk-KZ"/>
        </w:rPr>
        <w:t>-</w:t>
      </w:r>
      <w:r w:rsidRPr="00D15C6D">
        <w:rPr>
          <w:rStyle w:val="q4iawc"/>
          <w:color w:val="000000" w:themeColor="text1"/>
          <w:sz w:val="28"/>
          <w:szCs w:val="28"/>
          <w:lang w:val="kk-KZ"/>
        </w:rPr>
        <w:t xml:space="preserve">суреттегі екі топтың зерттеу нәтижелеріне сәйкес адамның эмпатикалық қабілеті өмір тәжірибесінің өсуіне қарай арта түсетіндігі анықталды. </w:t>
      </w:r>
    </w:p>
    <w:p w14:paraId="011C9FD3" w14:textId="0E1D6444" w:rsidR="00771CB2" w:rsidRPr="00D15C6D"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Зерттеу нәтижесіне сәйкес респонде</w:t>
      </w:r>
      <w:r w:rsidR="00025A0B">
        <w:rPr>
          <w:rStyle w:val="q4iawc"/>
          <w:color w:val="000000" w:themeColor="text1"/>
          <w:sz w:val="28"/>
          <w:szCs w:val="28"/>
          <w:lang w:val="kk-KZ"/>
        </w:rPr>
        <w:t>н</w:t>
      </w:r>
      <w:r w:rsidRPr="00D15C6D">
        <w:rPr>
          <w:rStyle w:val="q4iawc"/>
          <w:color w:val="000000" w:themeColor="text1"/>
          <w:sz w:val="28"/>
          <w:szCs w:val="28"/>
          <w:lang w:val="kk-KZ"/>
        </w:rPr>
        <w:t xml:space="preserve">ттердің эмпатия деңгейлері 6 шәкіл бойынша қарастырылды, алынған нәтижелердің салыстырмалы көрсеткіштерін төмендегі </w:t>
      </w:r>
      <w:r w:rsidR="0033355B">
        <w:rPr>
          <w:rStyle w:val="q4iawc"/>
          <w:color w:val="000000" w:themeColor="text1"/>
          <w:sz w:val="28"/>
          <w:szCs w:val="28"/>
          <w:lang w:val="kk-KZ"/>
        </w:rPr>
        <w:t>3-</w:t>
      </w:r>
      <w:r w:rsidRPr="00D15C6D">
        <w:rPr>
          <w:rStyle w:val="q4iawc"/>
          <w:color w:val="000000" w:themeColor="text1"/>
          <w:sz w:val="28"/>
          <w:szCs w:val="28"/>
          <w:lang w:val="kk-KZ"/>
        </w:rPr>
        <w:t>кестеден көруге болады</w:t>
      </w:r>
      <w:r w:rsidR="0033355B">
        <w:rPr>
          <w:rStyle w:val="q4iawc"/>
          <w:color w:val="000000" w:themeColor="text1"/>
          <w:sz w:val="28"/>
          <w:szCs w:val="28"/>
          <w:lang w:val="kk-KZ"/>
        </w:rPr>
        <w:t>.</w:t>
      </w:r>
      <w:r w:rsidRPr="00D15C6D">
        <w:rPr>
          <w:rStyle w:val="q4iawc"/>
          <w:color w:val="000000" w:themeColor="text1"/>
          <w:sz w:val="28"/>
          <w:szCs w:val="28"/>
          <w:lang w:val="kk-KZ"/>
        </w:rPr>
        <w:t xml:space="preserve"> </w:t>
      </w:r>
    </w:p>
    <w:p w14:paraId="422BFFC6" w14:textId="77777777" w:rsidR="00771CB2" w:rsidRPr="00D15C6D" w:rsidRDefault="00771CB2" w:rsidP="00725639">
      <w:pPr>
        <w:tabs>
          <w:tab w:val="left" w:pos="567"/>
        </w:tabs>
        <w:ind w:firstLine="709"/>
        <w:jc w:val="both"/>
        <w:rPr>
          <w:rStyle w:val="q4iawc"/>
          <w:color w:val="000000" w:themeColor="text1"/>
          <w:sz w:val="28"/>
          <w:szCs w:val="28"/>
          <w:lang w:val="kk-KZ"/>
        </w:rPr>
      </w:pPr>
    </w:p>
    <w:p w14:paraId="2D003505" w14:textId="44E37E23" w:rsidR="00771CB2" w:rsidRPr="00D15C6D" w:rsidRDefault="00771CB2" w:rsidP="00197CE2">
      <w:pPr>
        <w:tabs>
          <w:tab w:val="left" w:pos="567"/>
        </w:tabs>
        <w:jc w:val="both"/>
        <w:rPr>
          <w:rStyle w:val="q4iawc"/>
          <w:color w:val="000000" w:themeColor="text1"/>
          <w:sz w:val="28"/>
          <w:szCs w:val="28"/>
          <w:lang w:val="kk-KZ"/>
        </w:rPr>
      </w:pPr>
      <w:r w:rsidRPr="00D15C6D">
        <w:rPr>
          <w:rStyle w:val="q4iawc"/>
          <w:color w:val="000000" w:themeColor="text1"/>
          <w:sz w:val="28"/>
          <w:szCs w:val="28"/>
          <w:lang w:val="kk-KZ"/>
        </w:rPr>
        <w:t xml:space="preserve">Кесте </w:t>
      </w:r>
      <w:r w:rsidR="007F3AAE">
        <w:rPr>
          <w:rStyle w:val="q4iawc"/>
          <w:color w:val="000000" w:themeColor="text1"/>
          <w:sz w:val="28"/>
          <w:szCs w:val="28"/>
          <w:lang w:val="kk-KZ"/>
        </w:rPr>
        <w:t>3</w:t>
      </w:r>
      <w:r w:rsidRPr="00D15C6D">
        <w:rPr>
          <w:rStyle w:val="q4iawc"/>
          <w:color w:val="000000" w:themeColor="text1"/>
          <w:sz w:val="28"/>
          <w:szCs w:val="28"/>
          <w:lang w:val="kk-KZ"/>
        </w:rPr>
        <w:t xml:space="preserve"> </w:t>
      </w:r>
      <w:r w:rsidR="0033355B">
        <w:rPr>
          <w:rStyle w:val="q4iawc"/>
          <w:color w:val="000000" w:themeColor="text1"/>
          <w:sz w:val="28"/>
          <w:szCs w:val="28"/>
          <w:lang w:val="kk-KZ"/>
        </w:rPr>
        <w:t xml:space="preserve">– </w:t>
      </w:r>
      <w:r w:rsidRPr="00D15C6D">
        <w:rPr>
          <w:rStyle w:val="q4iawc"/>
          <w:color w:val="000000" w:themeColor="text1"/>
          <w:sz w:val="28"/>
          <w:szCs w:val="28"/>
          <w:lang w:val="kk-KZ"/>
        </w:rPr>
        <w:t>3-4 курс студенттерінің эмпатия деңгейінің шәкілге сәйкес алынған нәтижелерінің жиынтығы</w:t>
      </w:r>
    </w:p>
    <w:p w14:paraId="7BFEC320" w14:textId="77777777" w:rsidR="00771CB2" w:rsidRPr="0033355B" w:rsidRDefault="00771CB2" w:rsidP="00197CE2">
      <w:pPr>
        <w:tabs>
          <w:tab w:val="left" w:pos="567"/>
        </w:tabs>
        <w:jc w:val="both"/>
        <w:rPr>
          <w:rStyle w:val="q4iawc"/>
          <w:color w:val="000000" w:themeColor="text1"/>
          <w:sz w:val="16"/>
          <w:szCs w:val="16"/>
          <w:lang w:val="kk-KZ"/>
        </w:rPr>
      </w:pPr>
    </w:p>
    <w:tbl>
      <w:tblPr>
        <w:tblStyle w:val="af2"/>
        <w:tblW w:w="0" w:type="auto"/>
        <w:tblInd w:w="136" w:type="dxa"/>
        <w:tblLook w:val="04A0" w:firstRow="1" w:lastRow="0" w:firstColumn="1" w:lastColumn="0" w:noHBand="0" w:noVBand="1"/>
      </w:tblPr>
      <w:tblGrid>
        <w:gridCol w:w="6733"/>
        <w:gridCol w:w="1554"/>
        <w:gridCol w:w="1288"/>
      </w:tblGrid>
      <w:tr w:rsidR="00771CB2" w:rsidRPr="0033355B" w14:paraId="2D191FDD" w14:textId="77777777" w:rsidTr="0033355B">
        <w:tc>
          <w:tcPr>
            <w:tcW w:w="6733" w:type="dxa"/>
            <w:tcBorders>
              <w:top w:val="single" w:sz="4" w:space="0" w:color="auto"/>
              <w:left w:val="single" w:sz="4" w:space="0" w:color="auto"/>
              <w:bottom w:val="single" w:sz="4" w:space="0" w:color="auto"/>
              <w:right w:val="single" w:sz="4" w:space="0" w:color="auto"/>
            </w:tcBorders>
            <w:hideMark/>
          </w:tcPr>
          <w:p w14:paraId="7790994F" w14:textId="77777777" w:rsidR="00771CB2" w:rsidRPr="0033355B" w:rsidRDefault="00771CB2" w:rsidP="00197CE2">
            <w:pPr>
              <w:tabs>
                <w:tab w:val="left" w:pos="567"/>
              </w:tabs>
              <w:jc w:val="center"/>
              <w:rPr>
                <w:rStyle w:val="q4iawc"/>
                <w:bCs/>
                <w:color w:val="000000" w:themeColor="text1"/>
                <w:sz w:val="24"/>
                <w:szCs w:val="24"/>
                <w:lang w:val="kk-KZ" w:eastAsia="en-US"/>
              </w:rPr>
            </w:pPr>
            <w:r w:rsidRPr="0033355B">
              <w:rPr>
                <w:rStyle w:val="q4iawc"/>
                <w:bCs/>
                <w:color w:val="000000" w:themeColor="text1"/>
                <w:sz w:val="24"/>
                <w:szCs w:val="24"/>
                <w:lang w:val="kk-KZ" w:eastAsia="en-US"/>
              </w:rPr>
              <w:t>Шәкілдер</w:t>
            </w:r>
          </w:p>
        </w:tc>
        <w:tc>
          <w:tcPr>
            <w:tcW w:w="1554" w:type="dxa"/>
            <w:tcBorders>
              <w:top w:val="single" w:sz="4" w:space="0" w:color="auto"/>
              <w:left w:val="single" w:sz="4" w:space="0" w:color="auto"/>
              <w:bottom w:val="single" w:sz="4" w:space="0" w:color="auto"/>
              <w:right w:val="single" w:sz="4" w:space="0" w:color="auto"/>
            </w:tcBorders>
            <w:hideMark/>
          </w:tcPr>
          <w:p w14:paraId="0156611E" w14:textId="7F3CB27B" w:rsidR="00771CB2" w:rsidRPr="0033355B" w:rsidRDefault="00771CB2" w:rsidP="00197CE2">
            <w:pPr>
              <w:tabs>
                <w:tab w:val="left" w:pos="567"/>
              </w:tabs>
              <w:jc w:val="center"/>
              <w:rPr>
                <w:rStyle w:val="q4iawc"/>
                <w:bCs/>
                <w:color w:val="000000" w:themeColor="text1"/>
                <w:sz w:val="24"/>
                <w:szCs w:val="24"/>
                <w:lang w:val="kk-KZ" w:eastAsia="en-US"/>
              </w:rPr>
            </w:pPr>
            <w:r w:rsidRPr="0033355B">
              <w:rPr>
                <w:rStyle w:val="q4iawc"/>
                <w:bCs/>
                <w:color w:val="000000" w:themeColor="text1"/>
                <w:sz w:val="24"/>
                <w:szCs w:val="24"/>
                <w:lang w:val="kk-KZ" w:eastAsia="en-US"/>
              </w:rPr>
              <w:t>3 курс</w:t>
            </w:r>
            <w:r w:rsidR="0033355B">
              <w:rPr>
                <w:rStyle w:val="q4iawc"/>
                <w:bCs/>
                <w:color w:val="000000" w:themeColor="text1"/>
                <w:sz w:val="24"/>
                <w:szCs w:val="24"/>
                <w:lang w:val="kk-KZ" w:eastAsia="en-US"/>
              </w:rPr>
              <w:t xml:space="preserve">, </w:t>
            </w:r>
            <w:r w:rsidR="0033355B" w:rsidRPr="0033355B">
              <w:rPr>
                <w:noProof/>
                <w:color w:val="000000" w:themeColor="text1"/>
                <w:sz w:val="24"/>
                <w:szCs w:val="24"/>
                <w:lang w:val="kk-KZ" w:eastAsia="en-US"/>
              </w:rPr>
              <w:t>%</w:t>
            </w:r>
          </w:p>
        </w:tc>
        <w:tc>
          <w:tcPr>
            <w:tcW w:w="1288" w:type="dxa"/>
            <w:tcBorders>
              <w:top w:val="single" w:sz="4" w:space="0" w:color="auto"/>
              <w:left w:val="single" w:sz="4" w:space="0" w:color="auto"/>
              <w:bottom w:val="single" w:sz="4" w:space="0" w:color="auto"/>
              <w:right w:val="single" w:sz="4" w:space="0" w:color="auto"/>
            </w:tcBorders>
            <w:hideMark/>
          </w:tcPr>
          <w:p w14:paraId="69D86149" w14:textId="63D5620F" w:rsidR="00771CB2" w:rsidRPr="0033355B" w:rsidRDefault="00771CB2" w:rsidP="00197CE2">
            <w:pPr>
              <w:tabs>
                <w:tab w:val="left" w:pos="567"/>
              </w:tabs>
              <w:jc w:val="center"/>
              <w:rPr>
                <w:rStyle w:val="q4iawc"/>
                <w:bCs/>
                <w:color w:val="000000" w:themeColor="text1"/>
                <w:sz w:val="24"/>
                <w:szCs w:val="24"/>
                <w:lang w:val="kk-KZ" w:eastAsia="en-US"/>
              </w:rPr>
            </w:pPr>
            <w:r w:rsidRPr="0033355B">
              <w:rPr>
                <w:rStyle w:val="q4iawc"/>
                <w:bCs/>
                <w:color w:val="000000" w:themeColor="text1"/>
                <w:sz w:val="24"/>
                <w:szCs w:val="24"/>
                <w:lang w:val="kk-KZ" w:eastAsia="en-US"/>
              </w:rPr>
              <w:t>4 курс</w:t>
            </w:r>
            <w:r w:rsidR="0033355B">
              <w:rPr>
                <w:rStyle w:val="q4iawc"/>
                <w:bCs/>
                <w:color w:val="000000" w:themeColor="text1"/>
                <w:sz w:val="24"/>
                <w:szCs w:val="24"/>
                <w:lang w:val="kk-KZ" w:eastAsia="en-US"/>
              </w:rPr>
              <w:t xml:space="preserve">, </w:t>
            </w:r>
            <w:r w:rsidR="0033355B" w:rsidRPr="0033355B">
              <w:rPr>
                <w:noProof/>
                <w:color w:val="000000" w:themeColor="text1"/>
                <w:sz w:val="24"/>
                <w:szCs w:val="24"/>
                <w:lang w:val="kk-KZ" w:eastAsia="en-US"/>
              </w:rPr>
              <w:t>%</w:t>
            </w:r>
          </w:p>
        </w:tc>
      </w:tr>
      <w:tr w:rsidR="00771CB2" w:rsidRPr="0033355B" w14:paraId="2D485D7E" w14:textId="77777777" w:rsidTr="0033355B">
        <w:tc>
          <w:tcPr>
            <w:tcW w:w="6733" w:type="dxa"/>
            <w:tcBorders>
              <w:top w:val="single" w:sz="4" w:space="0" w:color="auto"/>
              <w:left w:val="single" w:sz="4" w:space="0" w:color="auto"/>
              <w:bottom w:val="single" w:sz="4" w:space="0" w:color="auto"/>
              <w:right w:val="single" w:sz="4" w:space="0" w:color="auto"/>
            </w:tcBorders>
            <w:hideMark/>
          </w:tcPr>
          <w:p w14:paraId="37E82745" w14:textId="77777777" w:rsidR="00771CB2" w:rsidRPr="0033355B" w:rsidRDefault="00771CB2" w:rsidP="00197CE2">
            <w:pPr>
              <w:tabs>
                <w:tab w:val="left" w:pos="567"/>
              </w:tabs>
              <w:jc w:val="both"/>
              <w:rPr>
                <w:rStyle w:val="q4iawc"/>
                <w:color w:val="000000" w:themeColor="text1"/>
                <w:sz w:val="24"/>
                <w:szCs w:val="24"/>
                <w:lang w:val="kk-KZ" w:eastAsia="en-US"/>
              </w:rPr>
            </w:pPr>
            <w:r w:rsidRPr="0033355B">
              <w:rPr>
                <w:rStyle w:val="q4iawc"/>
                <w:color w:val="000000" w:themeColor="text1"/>
                <w:sz w:val="24"/>
                <w:szCs w:val="24"/>
                <w:lang w:val="kk-KZ" w:eastAsia="en-US"/>
              </w:rPr>
              <w:t>Эмпатияның рационалды шәкілі</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0374E91" w14:textId="56EDE37A"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15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4CDFBF9" w14:textId="4814DFAA"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20</w:t>
            </w:r>
          </w:p>
        </w:tc>
      </w:tr>
      <w:tr w:rsidR="00771CB2" w:rsidRPr="0033355B" w14:paraId="1701E669" w14:textId="77777777" w:rsidTr="0033355B">
        <w:tc>
          <w:tcPr>
            <w:tcW w:w="6733" w:type="dxa"/>
            <w:tcBorders>
              <w:top w:val="single" w:sz="4" w:space="0" w:color="auto"/>
              <w:left w:val="single" w:sz="4" w:space="0" w:color="auto"/>
              <w:bottom w:val="single" w:sz="4" w:space="0" w:color="auto"/>
              <w:right w:val="single" w:sz="4" w:space="0" w:color="auto"/>
            </w:tcBorders>
            <w:hideMark/>
          </w:tcPr>
          <w:p w14:paraId="4C37830A" w14:textId="77777777" w:rsidR="00771CB2" w:rsidRPr="0033355B" w:rsidRDefault="00771CB2" w:rsidP="00197CE2">
            <w:pPr>
              <w:tabs>
                <w:tab w:val="left" w:pos="567"/>
              </w:tabs>
              <w:jc w:val="both"/>
              <w:rPr>
                <w:rStyle w:val="q4iawc"/>
                <w:color w:val="000000" w:themeColor="text1"/>
                <w:sz w:val="24"/>
                <w:szCs w:val="24"/>
                <w:lang w:val="kk-KZ" w:eastAsia="en-US"/>
              </w:rPr>
            </w:pPr>
            <w:r w:rsidRPr="0033355B">
              <w:rPr>
                <w:rStyle w:val="q4iawc"/>
                <w:color w:val="000000" w:themeColor="text1"/>
                <w:sz w:val="24"/>
                <w:szCs w:val="24"/>
                <w:lang w:val="kk-KZ" w:eastAsia="en-US"/>
              </w:rPr>
              <w:t>Эмпатияның эмоционалдық шәкілі</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8AAEF6D" w14:textId="0C1FC978"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25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0AFE571" w14:textId="3AE8A4D2"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25</w:t>
            </w:r>
          </w:p>
        </w:tc>
      </w:tr>
      <w:tr w:rsidR="00771CB2" w:rsidRPr="0033355B" w14:paraId="07A151E7" w14:textId="77777777" w:rsidTr="0033355B">
        <w:tc>
          <w:tcPr>
            <w:tcW w:w="6733" w:type="dxa"/>
            <w:tcBorders>
              <w:top w:val="single" w:sz="4" w:space="0" w:color="auto"/>
              <w:left w:val="single" w:sz="4" w:space="0" w:color="auto"/>
              <w:bottom w:val="single" w:sz="4" w:space="0" w:color="auto"/>
              <w:right w:val="single" w:sz="4" w:space="0" w:color="auto"/>
            </w:tcBorders>
            <w:hideMark/>
          </w:tcPr>
          <w:p w14:paraId="3EF11320" w14:textId="77777777" w:rsidR="00771CB2" w:rsidRPr="0033355B" w:rsidRDefault="00771CB2" w:rsidP="00197CE2">
            <w:pPr>
              <w:tabs>
                <w:tab w:val="left" w:pos="567"/>
              </w:tabs>
              <w:jc w:val="both"/>
              <w:rPr>
                <w:rStyle w:val="q4iawc"/>
                <w:color w:val="000000" w:themeColor="text1"/>
                <w:sz w:val="24"/>
                <w:szCs w:val="24"/>
                <w:lang w:val="kk-KZ" w:eastAsia="en-US"/>
              </w:rPr>
            </w:pPr>
            <w:r w:rsidRPr="0033355B">
              <w:rPr>
                <w:rStyle w:val="q4iawc"/>
                <w:color w:val="000000" w:themeColor="text1"/>
                <w:sz w:val="24"/>
                <w:szCs w:val="24"/>
                <w:lang w:val="kk-KZ" w:eastAsia="en-US"/>
              </w:rPr>
              <w:t>Эмпатияның интуитивті шәкілі</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1778951" w14:textId="3A80C946"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15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1DBC856" w14:textId="0A07D832"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15</w:t>
            </w:r>
          </w:p>
        </w:tc>
      </w:tr>
      <w:tr w:rsidR="00771CB2" w:rsidRPr="0033355B" w14:paraId="4F0BE961" w14:textId="77777777" w:rsidTr="0033355B">
        <w:tc>
          <w:tcPr>
            <w:tcW w:w="6733" w:type="dxa"/>
            <w:tcBorders>
              <w:top w:val="single" w:sz="4" w:space="0" w:color="auto"/>
              <w:left w:val="single" w:sz="4" w:space="0" w:color="auto"/>
              <w:bottom w:val="single" w:sz="4" w:space="0" w:color="auto"/>
              <w:right w:val="single" w:sz="4" w:space="0" w:color="auto"/>
            </w:tcBorders>
            <w:hideMark/>
          </w:tcPr>
          <w:p w14:paraId="52CFC968" w14:textId="77777777" w:rsidR="00771CB2" w:rsidRPr="0033355B" w:rsidRDefault="00771CB2" w:rsidP="00197CE2">
            <w:pPr>
              <w:tabs>
                <w:tab w:val="left" w:pos="567"/>
              </w:tabs>
              <w:jc w:val="both"/>
              <w:rPr>
                <w:rStyle w:val="q4iawc"/>
                <w:color w:val="000000" w:themeColor="text1"/>
                <w:sz w:val="24"/>
                <w:szCs w:val="24"/>
                <w:lang w:val="kk-KZ" w:eastAsia="en-US"/>
              </w:rPr>
            </w:pPr>
            <w:r w:rsidRPr="0033355B">
              <w:rPr>
                <w:rStyle w:val="q4iawc"/>
                <w:color w:val="000000" w:themeColor="text1"/>
                <w:sz w:val="24"/>
                <w:szCs w:val="24"/>
                <w:lang w:val="kk-KZ" w:eastAsia="en-US"/>
              </w:rPr>
              <w:t>Қатынас шәкілі</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86E875B" w14:textId="79B6639C"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20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34B691B" w14:textId="69FDA9B6"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20</w:t>
            </w:r>
          </w:p>
        </w:tc>
      </w:tr>
      <w:tr w:rsidR="00771CB2" w:rsidRPr="0033355B" w14:paraId="3A3C4263" w14:textId="77777777" w:rsidTr="0033355B">
        <w:tc>
          <w:tcPr>
            <w:tcW w:w="6733" w:type="dxa"/>
            <w:tcBorders>
              <w:top w:val="single" w:sz="4" w:space="0" w:color="auto"/>
              <w:left w:val="single" w:sz="4" w:space="0" w:color="auto"/>
              <w:bottom w:val="single" w:sz="4" w:space="0" w:color="auto"/>
              <w:right w:val="single" w:sz="4" w:space="0" w:color="auto"/>
            </w:tcBorders>
            <w:hideMark/>
          </w:tcPr>
          <w:p w14:paraId="17050D66" w14:textId="77777777" w:rsidR="00771CB2" w:rsidRPr="0033355B" w:rsidRDefault="00771CB2" w:rsidP="00197CE2">
            <w:pPr>
              <w:tabs>
                <w:tab w:val="left" w:pos="567"/>
              </w:tabs>
              <w:jc w:val="both"/>
              <w:rPr>
                <w:rStyle w:val="q4iawc"/>
                <w:color w:val="000000" w:themeColor="text1"/>
                <w:sz w:val="24"/>
                <w:szCs w:val="24"/>
                <w:lang w:val="kk-KZ" w:eastAsia="en-US"/>
              </w:rPr>
            </w:pPr>
            <w:r w:rsidRPr="0033355B">
              <w:rPr>
                <w:rStyle w:val="q4iawc"/>
                <w:color w:val="000000" w:themeColor="text1"/>
                <w:sz w:val="24"/>
                <w:szCs w:val="24"/>
                <w:lang w:val="kk-KZ" w:eastAsia="en-US"/>
              </w:rPr>
              <w:t>Эмпатиядағы ортаға ене алу қабілеті</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7DFCFC2" w14:textId="65184810"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15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03206D1" w14:textId="4364AA1F"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10</w:t>
            </w:r>
          </w:p>
        </w:tc>
      </w:tr>
      <w:tr w:rsidR="00771CB2" w:rsidRPr="0033355B" w14:paraId="5A30F896" w14:textId="77777777" w:rsidTr="0033355B">
        <w:tc>
          <w:tcPr>
            <w:tcW w:w="6733" w:type="dxa"/>
            <w:tcBorders>
              <w:top w:val="single" w:sz="4" w:space="0" w:color="auto"/>
              <w:left w:val="single" w:sz="4" w:space="0" w:color="auto"/>
              <w:bottom w:val="single" w:sz="4" w:space="0" w:color="auto"/>
              <w:right w:val="single" w:sz="4" w:space="0" w:color="auto"/>
            </w:tcBorders>
            <w:hideMark/>
          </w:tcPr>
          <w:p w14:paraId="34CBAE3A" w14:textId="77777777" w:rsidR="00771CB2" w:rsidRPr="0033355B" w:rsidRDefault="00771CB2" w:rsidP="00197CE2">
            <w:pPr>
              <w:tabs>
                <w:tab w:val="left" w:pos="567"/>
              </w:tabs>
              <w:jc w:val="both"/>
              <w:rPr>
                <w:rStyle w:val="q4iawc"/>
                <w:color w:val="000000" w:themeColor="text1"/>
                <w:sz w:val="24"/>
                <w:szCs w:val="24"/>
                <w:lang w:val="kk-KZ" w:eastAsia="en-US"/>
              </w:rPr>
            </w:pPr>
            <w:r w:rsidRPr="0033355B">
              <w:rPr>
                <w:rStyle w:val="q4iawc"/>
                <w:color w:val="000000" w:themeColor="text1"/>
                <w:sz w:val="24"/>
                <w:szCs w:val="24"/>
                <w:lang w:val="kk-KZ" w:eastAsia="en-US"/>
              </w:rPr>
              <w:t>Эмпатия құрылымындағы маңызды шәкіл өзін серіктестің орнына қоя алу</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4E7ADE2" w14:textId="6F917955"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10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7065D2A" w14:textId="07DF3C89" w:rsidR="00771CB2" w:rsidRPr="0033355B" w:rsidRDefault="00771CB2" w:rsidP="0033355B">
            <w:pPr>
              <w:tabs>
                <w:tab w:val="left" w:pos="567"/>
              </w:tabs>
              <w:jc w:val="center"/>
              <w:rPr>
                <w:rStyle w:val="q4iawc"/>
                <w:color w:val="000000" w:themeColor="text1"/>
                <w:sz w:val="24"/>
                <w:szCs w:val="24"/>
                <w:lang w:val="kk-KZ" w:eastAsia="en-US"/>
              </w:rPr>
            </w:pPr>
            <w:r w:rsidRPr="0033355B">
              <w:rPr>
                <w:noProof/>
                <w:color w:val="000000" w:themeColor="text1"/>
                <w:sz w:val="24"/>
                <w:szCs w:val="24"/>
                <w:lang w:val="kk-KZ" w:eastAsia="en-US"/>
              </w:rPr>
              <w:t>10</w:t>
            </w:r>
          </w:p>
        </w:tc>
      </w:tr>
    </w:tbl>
    <w:p w14:paraId="23BD74A6" w14:textId="77777777" w:rsidR="00771CB2" w:rsidRPr="00D15C6D" w:rsidRDefault="00771CB2" w:rsidP="00197CE2">
      <w:pPr>
        <w:tabs>
          <w:tab w:val="left" w:pos="567"/>
        </w:tabs>
        <w:jc w:val="both"/>
        <w:rPr>
          <w:rStyle w:val="q4iawc"/>
          <w:color w:val="000000" w:themeColor="text1"/>
          <w:sz w:val="28"/>
          <w:szCs w:val="28"/>
          <w:lang w:val="kk-KZ"/>
        </w:rPr>
      </w:pPr>
    </w:p>
    <w:p w14:paraId="3630DC32" w14:textId="0B8A2F89" w:rsidR="00771CB2"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Екі зерттеу топтың нәтижелеріне сәйкес 6 шәкілдегі % көрсеткіштер </w:t>
      </w:r>
      <w:r w:rsidR="00025A0B" w:rsidRPr="00D15C6D">
        <w:rPr>
          <w:noProof/>
          <w:color w:val="000000" w:themeColor="text1"/>
          <w:sz w:val="28"/>
          <w:szCs w:val="28"/>
          <w:lang w:val="kk-KZ"/>
        </w:rPr>
        <w:t>3</w:t>
      </w:r>
      <w:r w:rsidR="00025A0B" w:rsidRPr="00025A0B">
        <w:rPr>
          <w:noProof/>
          <w:color w:val="000000" w:themeColor="text1"/>
          <w:sz w:val="28"/>
          <w:szCs w:val="28"/>
          <w:lang w:val="kk-KZ"/>
        </w:rPr>
        <w:t>-4</w:t>
      </w:r>
      <w:r w:rsidR="00025A0B" w:rsidRPr="00D15C6D">
        <w:rPr>
          <w:noProof/>
          <w:color w:val="000000" w:themeColor="text1"/>
          <w:sz w:val="28"/>
          <w:szCs w:val="28"/>
          <w:lang w:val="kk-KZ"/>
        </w:rPr>
        <w:t xml:space="preserve"> курс </w:t>
      </w:r>
      <w:r w:rsidRPr="00D15C6D">
        <w:rPr>
          <w:rStyle w:val="q4iawc"/>
          <w:color w:val="000000" w:themeColor="text1"/>
          <w:sz w:val="28"/>
          <w:szCs w:val="28"/>
          <w:lang w:val="kk-KZ"/>
        </w:rPr>
        <w:t xml:space="preserve">студенттерінің арасындағы айырмашылық </w:t>
      </w:r>
      <w:r w:rsidR="00025A0B">
        <w:rPr>
          <w:rStyle w:val="q4iawc"/>
          <w:color w:val="000000" w:themeColor="text1"/>
          <w:sz w:val="28"/>
          <w:szCs w:val="28"/>
          <w:lang w:val="kk-KZ"/>
        </w:rPr>
        <w:t>көп емес</w:t>
      </w:r>
      <w:r w:rsidRPr="00D15C6D">
        <w:rPr>
          <w:rStyle w:val="q4iawc"/>
          <w:color w:val="000000" w:themeColor="text1"/>
          <w:sz w:val="28"/>
          <w:szCs w:val="28"/>
          <w:lang w:val="kk-KZ"/>
        </w:rPr>
        <w:t xml:space="preserve"> екендігі анықталды. </w:t>
      </w:r>
    </w:p>
    <w:p w14:paraId="4F4E3FB5" w14:textId="77777777" w:rsidR="00025A0B" w:rsidRPr="00D15C6D" w:rsidRDefault="00025A0B" w:rsidP="00197CE2">
      <w:pPr>
        <w:tabs>
          <w:tab w:val="left" w:pos="567"/>
        </w:tabs>
        <w:jc w:val="both"/>
        <w:rPr>
          <w:rStyle w:val="q4iawc"/>
          <w:color w:val="000000" w:themeColor="text1"/>
          <w:sz w:val="28"/>
          <w:szCs w:val="28"/>
          <w:lang w:val="kk-KZ"/>
        </w:rPr>
      </w:pPr>
    </w:p>
    <w:p w14:paraId="0B7C467B" w14:textId="77777777" w:rsidR="00771CB2" w:rsidRPr="00D15C6D" w:rsidRDefault="00771CB2" w:rsidP="00197CE2">
      <w:pPr>
        <w:tabs>
          <w:tab w:val="left" w:pos="567"/>
        </w:tabs>
        <w:jc w:val="center"/>
        <w:rPr>
          <w:rStyle w:val="q4iawc"/>
          <w:color w:val="000000" w:themeColor="text1"/>
          <w:sz w:val="28"/>
          <w:szCs w:val="28"/>
          <w:lang w:val="kk-KZ"/>
        </w:rPr>
      </w:pPr>
      <w:r w:rsidRPr="00D15C6D">
        <w:rPr>
          <w:noProof/>
          <w:color w:val="000000" w:themeColor="text1"/>
          <w:sz w:val="28"/>
          <w:szCs w:val="28"/>
        </w:rPr>
        <w:lastRenderedPageBreak/>
        <w:drawing>
          <wp:inline distT="0" distB="0" distL="0" distR="0" wp14:anchorId="0ED40E00" wp14:editId="24CDA0F6">
            <wp:extent cx="6134986" cy="2636875"/>
            <wp:effectExtent l="0" t="0" r="0" b="0"/>
            <wp:docPr id="13" name="Диаграмма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A0260A-3DD3-F012-A39A-0C6CD343BE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9A887C5" w14:textId="77777777" w:rsidR="00771CB2" w:rsidRPr="0033355B" w:rsidRDefault="00771CB2" w:rsidP="00197CE2">
      <w:pPr>
        <w:tabs>
          <w:tab w:val="left" w:pos="567"/>
        </w:tabs>
        <w:jc w:val="both"/>
        <w:rPr>
          <w:rStyle w:val="q4iawc"/>
          <w:color w:val="000000" w:themeColor="text1"/>
          <w:sz w:val="16"/>
          <w:szCs w:val="16"/>
          <w:lang w:val="kk-KZ"/>
        </w:rPr>
      </w:pPr>
    </w:p>
    <w:p w14:paraId="116D550E" w14:textId="0C15BA71" w:rsidR="00771CB2" w:rsidRPr="00D15C6D" w:rsidRDefault="00771CB2" w:rsidP="00197CE2">
      <w:pPr>
        <w:tabs>
          <w:tab w:val="left" w:pos="567"/>
        </w:tabs>
        <w:jc w:val="center"/>
        <w:rPr>
          <w:color w:val="000000" w:themeColor="text1"/>
          <w:lang w:val="uk-UA"/>
        </w:rPr>
      </w:pPr>
      <w:r w:rsidRPr="00D15C6D">
        <w:rPr>
          <w:rStyle w:val="q4iawc"/>
          <w:color w:val="000000" w:themeColor="text1"/>
          <w:sz w:val="28"/>
          <w:szCs w:val="28"/>
          <w:lang w:val="kk-KZ"/>
        </w:rPr>
        <w:t xml:space="preserve">Сурет 11 </w:t>
      </w:r>
      <w:r w:rsidR="0033355B">
        <w:rPr>
          <w:rStyle w:val="q4iawc"/>
          <w:color w:val="000000" w:themeColor="text1"/>
          <w:sz w:val="28"/>
          <w:szCs w:val="28"/>
          <w:lang w:val="kk-KZ"/>
        </w:rPr>
        <w:t>–</w:t>
      </w:r>
      <w:r w:rsidRPr="00D15C6D">
        <w:rPr>
          <w:rStyle w:val="q4iawc"/>
          <w:color w:val="000000" w:themeColor="text1"/>
          <w:sz w:val="28"/>
          <w:szCs w:val="28"/>
          <w:lang w:val="kk-KZ"/>
        </w:rPr>
        <w:t xml:space="preserve"> </w:t>
      </w:r>
      <w:r w:rsidRPr="00D15C6D">
        <w:rPr>
          <w:color w:val="000000" w:themeColor="text1"/>
          <w:sz w:val="28"/>
          <w:szCs w:val="28"/>
          <w:lang w:val="kk-KZ"/>
        </w:rPr>
        <w:t>3-4 курс студенттерінің эмпатия деңгейінің шәкілге сәйкес алынған нәтижелерінің жиынтығы</w:t>
      </w:r>
    </w:p>
    <w:p w14:paraId="2A64AE50" w14:textId="77777777" w:rsidR="00771CB2" w:rsidRPr="00D15C6D" w:rsidRDefault="00771CB2" w:rsidP="00197CE2">
      <w:pPr>
        <w:tabs>
          <w:tab w:val="left" w:pos="567"/>
        </w:tabs>
        <w:jc w:val="both"/>
        <w:rPr>
          <w:rStyle w:val="q4iawc"/>
          <w:color w:val="000000" w:themeColor="text1"/>
          <w:lang w:val="kk-KZ"/>
        </w:rPr>
      </w:pPr>
    </w:p>
    <w:p w14:paraId="737FFDB0" w14:textId="7D719DD1" w:rsidR="00771CB2" w:rsidRPr="00D15C6D"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Жоғарыда көрсетілген </w:t>
      </w:r>
      <w:r w:rsidR="0033355B">
        <w:rPr>
          <w:rStyle w:val="q4iawc"/>
          <w:color w:val="000000" w:themeColor="text1"/>
          <w:sz w:val="28"/>
          <w:szCs w:val="28"/>
          <w:lang w:val="kk-KZ"/>
        </w:rPr>
        <w:t>11-</w:t>
      </w:r>
      <w:r w:rsidR="0033355B" w:rsidRPr="00D15C6D">
        <w:rPr>
          <w:rStyle w:val="q4iawc"/>
          <w:color w:val="000000" w:themeColor="text1"/>
          <w:sz w:val="28"/>
          <w:szCs w:val="28"/>
          <w:lang w:val="kk-KZ"/>
        </w:rPr>
        <w:t>сурет</w:t>
      </w:r>
      <w:r w:rsidR="0033355B">
        <w:rPr>
          <w:rStyle w:val="q4iawc"/>
          <w:color w:val="000000" w:themeColor="text1"/>
          <w:sz w:val="28"/>
          <w:szCs w:val="28"/>
          <w:lang w:val="kk-KZ"/>
        </w:rPr>
        <w:t>к</w:t>
      </w:r>
      <w:r w:rsidRPr="00D15C6D">
        <w:rPr>
          <w:rStyle w:val="q4iawc"/>
          <w:color w:val="000000" w:themeColor="text1"/>
          <w:sz w:val="28"/>
          <w:szCs w:val="28"/>
          <w:lang w:val="kk-KZ"/>
        </w:rPr>
        <w:t>е сәйкес В.В.</w:t>
      </w:r>
      <w:r w:rsidR="0033355B">
        <w:rPr>
          <w:rStyle w:val="q4iawc"/>
          <w:color w:val="000000" w:themeColor="text1"/>
          <w:sz w:val="28"/>
          <w:szCs w:val="28"/>
          <w:lang w:val="kk-KZ"/>
        </w:rPr>
        <w:t xml:space="preserve"> </w:t>
      </w:r>
      <w:r w:rsidRPr="00D15C6D">
        <w:rPr>
          <w:rStyle w:val="q4iawc"/>
          <w:color w:val="000000" w:themeColor="text1"/>
          <w:sz w:val="28"/>
          <w:szCs w:val="28"/>
          <w:lang w:val="kk-KZ"/>
        </w:rPr>
        <w:t>Бойконың «Эмпатиялық қабілет деңгей</w:t>
      </w:r>
      <w:r w:rsidR="0033355B">
        <w:rPr>
          <w:rStyle w:val="q4iawc"/>
          <w:color w:val="000000" w:themeColor="text1"/>
          <w:sz w:val="28"/>
          <w:szCs w:val="28"/>
          <w:lang w:val="kk-KZ"/>
        </w:rPr>
        <w:t xml:space="preserve">інің диагностикасы» әдістемесі </w:t>
      </w:r>
      <w:r w:rsidRPr="00D15C6D">
        <w:rPr>
          <w:rStyle w:val="q4iawc"/>
          <w:color w:val="000000" w:themeColor="text1"/>
          <w:sz w:val="28"/>
          <w:szCs w:val="28"/>
          <w:lang w:val="kk-KZ"/>
        </w:rPr>
        <w:t xml:space="preserve">эмпатия деңгейін алты шәкіл сипаттама беретін болсақ:  </w:t>
      </w:r>
    </w:p>
    <w:p w14:paraId="103445D9" w14:textId="109A30FB" w:rsidR="00771CB2" w:rsidRPr="00D15C6D" w:rsidRDefault="00771CB2" w:rsidP="00725639">
      <w:pPr>
        <w:tabs>
          <w:tab w:val="left" w:pos="567"/>
        </w:tabs>
        <w:ind w:firstLine="709"/>
        <w:jc w:val="both"/>
        <w:rPr>
          <w:color w:val="000000" w:themeColor="text1"/>
          <w:shd w:val="clear" w:color="auto" w:fill="FFFFFF"/>
          <w:lang w:val="kk-KZ"/>
        </w:rPr>
      </w:pPr>
      <w:r w:rsidRPr="00D15C6D">
        <w:rPr>
          <w:rStyle w:val="q4iawc"/>
          <w:color w:val="000000" w:themeColor="text1"/>
          <w:sz w:val="28"/>
          <w:szCs w:val="28"/>
          <w:lang w:val="kk-KZ"/>
        </w:rPr>
        <w:t>1-ші «Эмпатияның рационалды шәкілі» басқа адамға, яғни оның жай-күйіне, мінез-құлқына эмпатия білдіретін зейінін, ойлауын және қабылдауын аударуды анықтайды, зерттеу тобының нәтижесіне сәйкес 3 курс -</w:t>
      </w:r>
      <w:r w:rsidR="0033355B">
        <w:rPr>
          <w:rStyle w:val="q4iawc"/>
          <w:color w:val="000000" w:themeColor="text1"/>
          <w:sz w:val="28"/>
          <w:szCs w:val="28"/>
          <w:lang w:val="kk-KZ"/>
        </w:rPr>
        <w:t xml:space="preserve"> </w:t>
      </w:r>
      <w:r w:rsidRPr="00D15C6D">
        <w:rPr>
          <w:rStyle w:val="q4iawc"/>
          <w:color w:val="000000" w:themeColor="text1"/>
          <w:sz w:val="28"/>
          <w:szCs w:val="28"/>
          <w:lang w:val="kk-KZ"/>
        </w:rPr>
        <w:t>15%, 4 курс</w:t>
      </w:r>
      <w:r w:rsidR="0033355B">
        <w:rPr>
          <w:rStyle w:val="q4iawc"/>
          <w:color w:val="000000" w:themeColor="text1"/>
          <w:sz w:val="28"/>
          <w:szCs w:val="28"/>
          <w:lang w:val="kk-KZ"/>
        </w:rPr>
        <w:t xml:space="preserve"> </w:t>
      </w:r>
      <w:r w:rsidRPr="00D15C6D">
        <w:rPr>
          <w:rStyle w:val="q4iawc"/>
          <w:color w:val="000000" w:themeColor="text1"/>
          <w:sz w:val="28"/>
          <w:szCs w:val="28"/>
          <w:lang w:val="kk-KZ"/>
        </w:rPr>
        <w:t>- 20% көрсетті.</w:t>
      </w:r>
      <w:r w:rsidR="00025A0B">
        <w:rPr>
          <w:rStyle w:val="q4iawc"/>
          <w:color w:val="000000" w:themeColor="text1"/>
          <w:sz w:val="28"/>
          <w:szCs w:val="28"/>
          <w:lang w:val="kk-KZ"/>
        </w:rPr>
        <w:t xml:space="preserve"> </w:t>
      </w:r>
      <w:r w:rsidRPr="00D15C6D">
        <w:rPr>
          <w:rStyle w:val="q4iawc"/>
          <w:color w:val="000000" w:themeColor="text1"/>
          <w:sz w:val="28"/>
          <w:szCs w:val="28"/>
          <w:lang w:val="kk-KZ"/>
        </w:rPr>
        <w:t xml:space="preserve">Эмпатияның рационалды құрамдас бөлігінде қызығушылықтың логикасын немесе мотивациясын басқадан іздемеу керектігімен сипатталады, бұл ретте серіктес өзінің болмысымен назар  аударады, бұл эмпатия білдіретін адамға оның мәнін шынайы түрде ашуға мүмкіндік берумен сипатталады. </w:t>
      </w:r>
    </w:p>
    <w:p w14:paraId="40684184" w14:textId="2633DDE2" w:rsidR="00771CB2" w:rsidRPr="00D15C6D" w:rsidRDefault="00771CB2" w:rsidP="00725639">
      <w:pPr>
        <w:tabs>
          <w:tab w:val="left" w:pos="567"/>
        </w:tabs>
        <w:ind w:firstLine="709"/>
        <w:jc w:val="both"/>
        <w:rPr>
          <w:rStyle w:val="q4iawc"/>
          <w:color w:val="000000" w:themeColor="text1"/>
          <w:lang w:val="kk-KZ"/>
        </w:rPr>
      </w:pPr>
      <w:r w:rsidRPr="00D15C6D">
        <w:rPr>
          <w:rStyle w:val="q4iawc"/>
          <w:color w:val="000000" w:themeColor="text1"/>
          <w:sz w:val="28"/>
          <w:szCs w:val="28"/>
          <w:lang w:val="kk-KZ"/>
        </w:rPr>
        <w:t>2-ші «Эмпатияның эмоционалдық шәкілі» олармен бірдей күйді бастан кешуі қабілетін бағалайды, бұл ретте екі зерттеу тобының нәтижелері бірдей</w:t>
      </w:r>
      <w:r w:rsidR="00025A0B">
        <w:rPr>
          <w:rStyle w:val="q4iawc"/>
          <w:color w:val="000000" w:themeColor="text1"/>
          <w:sz w:val="28"/>
          <w:szCs w:val="28"/>
          <w:lang w:val="kk-KZ"/>
        </w:rPr>
        <w:t>. З</w:t>
      </w:r>
      <w:r w:rsidRPr="00D15C6D">
        <w:rPr>
          <w:rStyle w:val="q4iawc"/>
          <w:color w:val="000000" w:themeColor="text1"/>
          <w:sz w:val="28"/>
          <w:szCs w:val="28"/>
          <w:lang w:val="kk-KZ"/>
        </w:rPr>
        <w:t>ерттеу то</w:t>
      </w:r>
      <w:r w:rsidR="00025A0B">
        <w:rPr>
          <w:rStyle w:val="q4iawc"/>
          <w:color w:val="000000" w:themeColor="text1"/>
          <w:sz w:val="28"/>
          <w:szCs w:val="28"/>
          <w:lang w:val="kk-KZ"/>
        </w:rPr>
        <w:t>птарыны</w:t>
      </w:r>
      <w:r w:rsidRPr="00D15C6D">
        <w:rPr>
          <w:rStyle w:val="q4iawc"/>
          <w:color w:val="000000" w:themeColor="text1"/>
          <w:sz w:val="28"/>
          <w:szCs w:val="28"/>
          <w:lang w:val="kk-KZ"/>
        </w:rPr>
        <w:t>ң нәтиже</w:t>
      </w:r>
      <w:r w:rsidR="00025A0B">
        <w:rPr>
          <w:rStyle w:val="q4iawc"/>
          <w:color w:val="000000" w:themeColor="text1"/>
          <w:sz w:val="28"/>
          <w:szCs w:val="28"/>
          <w:lang w:val="kk-KZ"/>
        </w:rPr>
        <w:t>лері</w:t>
      </w:r>
      <w:r w:rsidRPr="00D15C6D">
        <w:rPr>
          <w:rStyle w:val="q4iawc"/>
          <w:color w:val="000000" w:themeColor="text1"/>
          <w:sz w:val="28"/>
          <w:szCs w:val="28"/>
          <w:lang w:val="kk-KZ"/>
        </w:rPr>
        <w:t>не сәйкес 3 курс -</w:t>
      </w:r>
      <w:r w:rsidR="0033355B">
        <w:rPr>
          <w:rStyle w:val="q4iawc"/>
          <w:color w:val="000000" w:themeColor="text1"/>
          <w:sz w:val="28"/>
          <w:szCs w:val="28"/>
          <w:lang w:val="kk-KZ"/>
        </w:rPr>
        <w:t xml:space="preserve"> </w:t>
      </w:r>
      <w:r w:rsidRPr="00D15C6D">
        <w:rPr>
          <w:rStyle w:val="q4iawc"/>
          <w:color w:val="000000" w:themeColor="text1"/>
          <w:sz w:val="28"/>
          <w:szCs w:val="28"/>
          <w:lang w:val="kk-KZ"/>
        </w:rPr>
        <w:t>25%, 4 курс</w:t>
      </w:r>
      <w:r w:rsidR="0033355B">
        <w:rPr>
          <w:rStyle w:val="q4iawc"/>
          <w:color w:val="000000" w:themeColor="text1"/>
          <w:sz w:val="28"/>
          <w:szCs w:val="28"/>
          <w:lang w:val="kk-KZ"/>
        </w:rPr>
        <w:t xml:space="preserve"> </w:t>
      </w:r>
      <w:r w:rsidRPr="00D15C6D">
        <w:rPr>
          <w:rStyle w:val="q4iawc"/>
          <w:color w:val="000000" w:themeColor="text1"/>
          <w:sz w:val="28"/>
          <w:szCs w:val="28"/>
          <w:lang w:val="kk-KZ"/>
        </w:rPr>
        <w:t>- 25% көрсеткіш</w:t>
      </w:r>
      <w:r w:rsidR="00025A0B">
        <w:rPr>
          <w:rStyle w:val="q4iawc"/>
          <w:color w:val="000000" w:themeColor="text1"/>
          <w:sz w:val="28"/>
          <w:szCs w:val="28"/>
          <w:lang w:val="kk-KZ"/>
        </w:rPr>
        <w:t>терг</w:t>
      </w:r>
      <w:r w:rsidRPr="00D15C6D">
        <w:rPr>
          <w:rStyle w:val="q4iawc"/>
          <w:color w:val="000000" w:themeColor="text1"/>
          <w:sz w:val="28"/>
          <w:szCs w:val="28"/>
          <w:lang w:val="kk-KZ"/>
        </w:rPr>
        <w:t xml:space="preserve">е ие болды.  Бұл жағдайда эмоционалды жауап беру серіктестің энергетикалық өрісіне ену құралына айналумен ерекшеленеді. Ол, адамның ішкі әлемін түсіну, мінез-құлқын болжау және тиімді әсер етуде, эмпатияға бағытталған адамға энергетикалық түзету болған жағдайда ғана мүмкін болуымен сипатталады. </w:t>
      </w:r>
    </w:p>
    <w:p w14:paraId="7AA63AD1" w14:textId="2ED3EB70" w:rsidR="00771CB2" w:rsidRPr="00D15C6D"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3-ші «Эмпатияның интуитивті шәкілі» адамның ақпараттың жетіспеушілігі жағдайында әрекет етуі мен санадан тыс сақталған тәжірибеге сүйену қабілетін сипаттайды, аталмыш шәкілге сәйкес екі зерттеу тобы да 15% көрсетті. Бұл шәкіл респонденттердің мінез-құлықты көру қабілетін, санадан тыс сақталған тәжірибе негізінде олар туралы бастапқы ақпараттың жоқтығы жағдайында әрекет ете алу қабілетін сипаттацды. </w:t>
      </w:r>
    </w:p>
    <w:p w14:paraId="562B6A45" w14:textId="66D98079" w:rsidR="00771CB2" w:rsidRPr="00D15C6D"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4-ші «Қатынас шәкілі» эмпатияға ықпал ететін немесе кедергі келтіретін факторларды бағалай алуы, аталмыш шәкілге сәйкес екі зерттеу тобы да 20% көрсетті. Мәселен, адам жеке қатынастан аулақ болуға тырысса, басқа адамдарға қызығушылық танытуды орынсыз деп санаса, әрі өзгелердің </w:t>
      </w:r>
      <w:r w:rsidRPr="00D15C6D">
        <w:rPr>
          <w:rStyle w:val="q4iawc"/>
          <w:color w:val="000000" w:themeColor="text1"/>
          <w:sz w:val="28"/>
          <w:szCs w:val="28"/>
          <w:lang w:val="kk-KZ"/>
        </w:rPr>
        <w:lastRenderedPageBreak/>
        <w:t xml:space="preserve">тәжірибесі мен мәселелеріне сабырлы болуға сенімі болған жағдайда эмпатияның тиімділігі төмендейді, ал ол эмоционалды жауап беру мен эмпатиялық қабылдаудың ауқымын күрт шектейді. Ал, эмпатияның түрлі арналары тұлғалық қатынаста ешқанай кедергі келтірмесе, онда тұлғаның белсенділігі мен сенімділігі арта түседі.  </w:t>
      </w:r>
    </w:p>
    <w:p w14:paraId="5A98CD21" w14:textId="41229E1D" w:rsidR="00771CB2" w:rsidRPr="00D15C6D"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5-ші «Эмпатиядағы ене</w:t>
      </w:r>
      <w:r w:rsidR="00025A0B">
        <w:rPr>
          <w:rStyle w:val="q4iawc"/>
          <w:color w:val="000000" w:themeColor="text1"/>
          <w:sz w:val="28"/>
          <w:szCs w:val="28"/>
          <w:lang w:val="kk-KZ"/>
        </w:rPr>
        <w:t xml:space="preserve"> алу</w:t>
      </w:r>
      <w:r w:rsidRPr="00D15C6D">
        <w:rPr>
          <w:rStyle w:val="q4iawc"/>
          <w:color w:val="000000" w:themeColor="text1"/>
          <w:sz w:val="28"/>
          <w:szCs w:val="28"/>
          <w:lang w:val="kk-KZ"/>
        </w:rPr>
        <w:t xml:space="preserve"> қабілеті» адамның коммуникативті қасиеті ретінде қарастырылады, ол сенім мен ашықтық қатынас ахуалын құруға мүмкіндік береді, ал бұл шәкілге сәйкес 3 курс -</w:t>
      </w:r>
      <w:r w:rsidR="0033355B">
        <w:rPr>
          <w:rStyle w:val="q4iawc"/>
          <w:color w:val="000000" w:themeColor="text1"/>
          <w:sz w:val="28"/>
          <w:szCs w:val="28"/>
          <w:lang w:val="kk-KZ"/>
        </w:rPr>
        <w:t xml:space="preserve"> </w:t>
      </w:r>
      <w:r w:rsidRPr="00D15C6D">
        <w:rPr>
          <w:rStyle w:val="q4iawc"/>
          <w:color w:val="000000" w:themeColor="text1"/>
          <w:sz w:val="28"/>
          <w:szCs w:val="28"/>
          <w:lang w:val="kk-KZ"/>
        </w:rPr>
        <w:t xml:space="preserve">15%, 4 курс- 10% көрсетті. 3 курс студенттерінің 4 курс студенттеріне қарағанда ортаға енуі, коммуникативтік қабілеті сәл жоғары екендігі анықталды. Әр адам өзінің мінез-құлығы мен көзқарасымен ақпарат алмасуда үлес қосамыз, не болмаса кедергі келтіреміз. </w:t>
      </w:r>
    </w:p>
    <w:p w14:paraId="330252B1" w14:textId="03C1F3D1" w:rsidR="00771CB2" w:rsidRPr="00D15C6D" w:rsidRDefault="00771CB2" w:rsidP="00725639">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6-шы «Эмпатия құрылымындағы маңызды шәкіл» өзін серіктестің орнына қоя алу, сәйкестенді</w:t>
      </w:r>
      <w:r w:rsidR="00025A0B">
        <w:rPr>
          <w:rStyle w:val="q4iawc"/>
          <w:color w:val="000000" w:themeColor="text1"/>
          <w:sz w:val="28"/>
          <w:szCs w:val="28"/>
          <w:lang w:val="kk-KZ"/>
        </w:rPr>
        <w:t>ру</w:t>
      </w:r>
      <w:r w:rsidRPr="00D15C6D">
        <w:rPr>
          <w:rStyle w:val="q4iawc"/>
          <w:color w:val="000000" w:themeColor="text1"/>
          <w:sz w:val="28"/>
          <w:szCs w:val="28"/>
          <w:lang w:val="kk-KZ"/>
        </w:rPr>
        <w:t xml:space="preserve"> арқылы эмпатия негізінде басқа адамды түсінуге көмектесетін сәйкестендіру болып табылады, зерттеу нәтижелеріне сәйкес 3 курс  пен 4 курс студенттерінің нәтижелері 10% ие болды. Шәкіл нәтижесіне сәйкес сәйкестендіру эмоциялардың жеңілдігіне, қозғалғыштығына, икемділігіне, еліктеу қабілетімен сипатталады. </w:t>
      </w:r>
    </w:p>
    <w:p w14:paraId="7B2B12C2" w14:textId="088BC340" w:rsidR="00771CB2" w:rsidRPr="00D15C6D" w:rsidRDefault="00771CB2" w:rsidP="00725639">
      <w:pPr>
        <w:ind w:firstLine="709"/>
        <w:jc w:val="both"/>
        <w:rPr>
          <w:color w:val="000000" w:themeColor="text1"/>
          <w:lang w:val="kk-KZ"/>
        </w:rPr>
      </w:pPr>
      <w:r w:rsidRPr="00D15C6D">
        <w:rPr>
          <w:rStyle w:val="q4iawc"/>
          <w:color w:val="000000" w:themeColor="text1"/>
          <w:sz w:val="28"/>
          <w:szCs w:val="28"/>
          <w:lang w:val="kk-KZ"/>
        </w:rPr>
        <w:t xml:space="preserve">Диагностикалақ зерттеу жұмысының </w:t>
      </w:r>
      <w:r w:rsidRPr="00025A0B">
        <w:rPr>
          <w:i/>
          <w:iCs/>
          <w:color w:val="000000" w:themeColor="text1"/>
          <w:sz w:val="28"/>
          <w:szCs w:val="28"/>
          <w:lang w:val="kk-KZ"/>
        </w:rPr>
        <w:t>қалыптастыру кезеңі-</w:t>
      </w:r>
      <w:r w:rsidRPr="00D15C6D">
        <w:rPr>
          <w:color w:val="000000" w:themeColor="text1"/>
          <w:sz w:val="28"/>
          <w:szCs w:val="28"/>
          <w:lang w:val="kk-KZ"/>
        </w:rPr>
        <w:t xml:space="preserve"> болашақ педагог-психологтердің нарративке қабілеттілігін анықтау мақсатында </w:t>
      </w:r>
      <w:r w:rsidRPr="00D15C6D">
        <w:rPr>
          <w:rStyle w:val="q4iawc"/>
          <w:color w:val="000000" w:themeColor="text1"/>
          <w:sz w:val="28"/>
          <w:szCs w:val="28"/>
          <w:lang w:val="kk-KZ"/>
        </w:rPr>
        <w:t>«</w:t>
      </w:r>
      <w:r w:rsidRPr="00D15C6D">
        <w:rPr>
          <w:color w:val="000000" w:themeColor="text1"/>
          <w:sz w:val="28"/>
          <w:szCs w:val="28"/>
          <w:shd w:val="clear" w:color="auto" w:fill="FFFFFF"/>
          <w:lang w:val="kk-KZ"/>
        </w:rPr>
        <w:t>Үлкен бестік» (Big five) немесе Тұлғаның бесфакторлық сұрақнамасы (Р.</w:t>
      </w:r>
      <w:r w:rsidR="0033355B">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МакКрае, П.</w:t>
      </w:r>
      <w:r w:rsidR="0033355B">
        <w:rPr>
          <w:color w:val="000000" w:themeColor="text1"/>
          <w:sz w:val="28"/>
          <w:szCs w:val="28"/>
          <w:shd w:val="clear" w:color="auto" w:fill="FFFFFF"/>
          <w:lang w:val="kk-KZ"/>
        </w:rPr>
        <w:t> </w:t>
      </w:r>
      <w:r w:rsidRPr="00D15C6D">
        <w:rPr>
          <w:color w:val="000000" w:themeColor="text1"/>
          <w:sz w:val="28"/>
          <w:szCs w:val="28"/>
          <w:shd w:val="clear" w:color="auto" w:fill="FFFFFF"/>
          <w:lang w:val="kk-KZ"/>
        </w:rPr>
        <w:t>Коста) және В</w:t>
      </w:r>
      <w:r w:rsidRPr="00D15C6D">
        <w:rPr>
          <w:rStyle w:val="q4iawc"/>
          <w:color w:val="000000" w:themeColor="text1"/>
          <w:sz w:val="28"/>
          <w:szCs w:val="28"/>
          <w:lang w:val="kk-KZ"/>
        </w:rPr>
        <w:t>.И.</w:t>
      </w:r>
      <w:r w:rsidR="0033355B">
        <w:rPr>
          <w:rStyle w:val="q4iawc"/>
          <w:color w:val="000000" w:themeColor="text1"/>
          <w:sz w:val="28"/>
          <w:szCs w:val="28"/>
          <w:lang w:val="kk-KZ"/>
        </w:rPr>
        <w:t xml:space="preserve"> </w:t>
      </w:r>
      <w:r w:rsidRPr="00D15C6D">
        <w:rPr>
          <w:rStyle w:val="q4iawc"/>
          <w:color w:val="000000" w:themeColor="text1"/>
          <w:sz w:val="28"/>
          <w:szCs w:val="28"/>
          <w:lang w:val="kk-KZ"/>
        </w:rPr>
        <w:t xml:space="preserve">Андреевтің «Өзіндік білім алу және өзін-өзі дамыту қабілеттерін» диагностикалау әдістемесі» жүргізілді.  </w:t>
      </w:r>
      <w:r w:rsidRPr="00D15C6D">
        <w:rPr>
          <w:color w:val="000000" w:themeColor="text1"/>
          <w:sz w:val="28"/>
          <w:szCs w:val="28"/>
          <w:lang w:val="kk-KZ"/>
        </w:rPr>
        <w:t xml:space="preserve"> </w:t>
      </w:r>
    </w:p>
    <w:p w14:paraId="27E02967"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«Үлкен бестік» тестінің 1-ші шәкілі экстраверт пен интроверттілікті анықтауға арналған. </w:t>
      </w:r>
    </w:p>
    <w:p w14:paraId="5DA12EC8" w14:textId="6C39BE6B"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Зерттеу нәтижелеріне сәйкес 3 және 4 курс студенттері арасында экстраверттілік көрсеткіші басым екендігі анықталды </w:t>
      </w:r>
      <w:r w:rsidR="0033355B">
        <w:rPr>
          <w:color w:val="000000" w:themeColor="text1"/>
          <w:sz w:val="28"/>
          <w:szCs w:val="28"/>
          <w:lang w:val="kk-KZ"/>
        </w:rPr>
        <w:t>12-</w:t>
      </w:r>
      <w:r w:rsidR="0033355B" w:rsidRPr="00D15C6D">
        <w:rPr>
          <w:color w:val="000000" w:themeColor="text1"/>
          <w:sz w:val="28"/>
          <w:szCs w:val="28"/>
          <w:lang w:val="kk-KZ"/>
        </w:rPr>
        <w:t>сурет</w:t>
      </w:r>
      <w:r w:rsidR="0033355B">
        <w:rPr>
          <w:color w:val="000000" w:themeColor="text1"/>
          <w:sz w:val="28"/>
          <w:szCs w:val="28"/>
          <w:lang w:val="kk-KZ"/>
        </w:rPr>
        <w:t>.</w:t>
      </w:r>
      <w:r w:rsidRPr="00D15C6D">
        <w:rPr>
          <w:color w:val="000000" w:themeColor="text1"/>
          <w:sz w:val="28"/>
          <w:szCs w:val="28"/>
          <w:lang w:val="kk-KZ"/>
        </w:rPr>
        <w:t xml:space="preserve"> </w:t>
      </w:r>
    </w:p>
    <w:p w14:paraId="0B8C8ABF" w14:textId="77777777" w:rsidR="00771CB2" w:rsidRPr="00D15C6D" w:rsidRDefault="00771CB2" w:rsidP="00197CE2">
      <w:pPr>
        <w:ind w:firstLine="708"/>
        <w:jc w:val="both"/>
        <w:rPr>
          <w:color w:val="000000" w:themeColor="text1"/>
          <w:sz w:val="28"/>
          <w:szCs w:val="28"/>
          <w:lang w:val="kk-KZ"/>
        </w:rPr>
      </w:pPr>
    </w:p>
    <w:p w14:paraId="29B37DEE" w14:textId="77777777" w:rsidR="00771CB2" w:rsidRPr="00D15C6D" w:rsidRDefault="00771CB2" w:rsidP="0033355B">
      <w:pPr>
        <w:jc w:val="center"/>
        <w:rPr>
          <w:color w:val="000000" w:themeColor="text1"/>
          <w:sz w:val="28"/>
          <w:szCs w:val="28"/>
          <w:lang w:val="kk-KZ"/>
        </w:rPr>
      </w:pPr>
      <w:r w:rsidRPr="00D15C6D">
        <w:rPr>
          <w:noProof/>
          <w:color w:val="000000" w:themeColor="text1"/>
          <w:sz w:val="28"/>
          <w:szCs w:val="28"/>
        </w:rPr>
        <w:drawing>
          <wp:inline distT="0" distB="0" distL="0" distR="0" wp14:anchorId="755CC7EA" wp14:editId="276CC1FE">
            <wp:extent cx="4594860" cy="1990725"/>
            <wp:effectExtent l="0" t="0" r="0" b="0"/>
            <wp:docPr id="10" name="Диаграмма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D8742A-1DAB-EF8F-3227-E32402895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E4AF3CC" w14:textId="77777777" w:rsidR="0033355B" w:rsidRPr="0033355B" w:rsidRDefault="0033355B" w:rsidP="00197CE2">
      <w:pPr>
        <w:jc w:val="center"/>
        <w:rPr>
          <w:color w:val="000000" w:themeColor="text1"/>
          <w:sz w:val="16"/>
          <w:szCs w:val="16"/>
          <w:lang w:val="kk-KZ"/>
        </w:rPr>
      </w:pPr>
    </w:p>
    <w:p w14:paraId="322D842A" w14:textId="389FE993" w:rsidR="00771CB2" w:rsidRPr="0033355B" w:rsidRDefault="00771CB2" w:rsidP="00197CE2">
      <w:pPr>
        <w:jc w:val="center"/>
        <w:rPr>
          <w:color w:val="000000" w:themeColor="text1"/>
          <w:sz w:val="28"/>
          <w:szCs w:val="28"/>
          <w:lang w:val="uk-UA"/>
        </w:rPr>
      </w:pPr>
      <w:r w:rsidRPr="0033355B">
        <w:rPr>
          <w:color w:val="000000" w:themeColor="text1"/>
          <w:sz w:val="28"/>
          <w:szCs w:val="28"/>
          <w:lang w:val="kk-KZ"/>
        </w:rPr>
        <w:t xml:space="preserve">Сурет 12 </w:t>
      </w:r>
      <w:r w:rsidR="0033355B">
        <w:rPr>
          <w:color w:val="000000" w:themeColor="text1"/>
          <w:sz w:val="28"/>
          <w:szCs w:val="28"/>
          <w:lang w:val="kk-KZ"/>
        </w:rPr>
        <w:t xml:space="preserve">– </w:t>
      </w:r>
      <w:r w:rsidRPr="0033355B">
        <w:rPr>
          <w:color w:val="000000" w:themeColor="text1"/>
          <w:sz w:val="28"/>
          <w:szCs w:val="28"/>
          <w:lang w:val="uk-UA"/>
        </w:rPr>
        <w:t>3-4 курс студенттерінің экстраверттер мен интроверттер</w:t>
      </w:r>
    </w:p>
    <w:p w14:paraId="17341474" w14:textId="77777777" w:rsidR="00771CB2" w:rsidRPr="00D15C6D" w:rsidRDefault="00771CB2" w:rsidP="00197CE2">
      <w:pPr>
        <w:ind w:firstLine="708"/>
        <w:jc w:val="both"/>
        <w:rPr>
          <w:color w:val="000000" w:themeColor="text1"/>
          <w:sz w:val="28"/>
          <w:szCs w:val="28"/>
          <w:lang w:val="uk-UA"/>
        </w:rPr>
      </w:pPr>
    </w:p>
    <w:p w14:paraId="44016DC6" w14:textId="5C9457E5"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Зерттеу нәтижесіне сәйкес </w:t>
      </w:r>
      <w:r w:rsidR="0033355B">
        <w:rPr>
          <w:color w:val="000000" w:themeColor="text1"/>
          <w:sz w:val="28"/>
          <w:szCs w:val="28"/>
          <w:lang w:val="kk-KZ"/>
        </w:rPr>
        <w:t>12-</w:t>
      </w:r>
      <w:r w:rsidR="0033355B" w:rsidRPr="00D15C6D">
        <w:rPr>
          <w:color w:val="000000" w:themeColor="text1"/>
          <w:sz w:val="28"/>
          <w:szCs w:val="28"/>
          <w:lang w:val="kk-KZ"/>
        </w:rPr>
        <w:t>сурет</w:t>
      </w:r>
      <w:r w:rsidR="0033355B">
        <w:rPr>
          <w:color w:val="000000" w:themeColor="text1"/>
          <w:sz w:val="28"/>
          <w:szCs w:val="28"/>
          <w:lang w:val="kk-KZ"/>
        </w:rPr>
        <w:t>те</w:t>
      </w:r>
      <w:r w:rsidRPr="00D15C6D">
        <w:rPr>
          <w:color w:val="000000" w:themeColor="text1"/>
          <w:sz w:val="28"/>
          <w:szCs w:val="28"/>
          <w:lang w:val="kk-KZ"/>
        </w:rPr>
        <w:t xml:space="preserve"> көрсетілгендей экстраверттер қарым-қатынас белсенділігімен, көңіл көтеруді, қоғамдық іс-шараларда белсенді, достары көп болуымен ерекшеленеді. Экстраверттердің адамдармен қарым-қатынасқа еген қажеттілігі жоғары деңгейде, ол достарымен, </w:t>
      </w:r>
      <w:r w:rsidRPr="00D15C6D">
        <w:rPr>
          <w:color w:val="000000" w:themeColor="text1"/>
          <w:sz w:val="28"/>
          <w:szCs w:val="28"/>
          <w:lang w:val="kk-KZ"/>
        </w:rPr>
        <w:lastRenderedPageBreak/>
        <w:t>таныстарымен тез тіл табса алады, түрлі тақырыптарда ашық қатынаста болады, олар өмірден әсер алу үшін жиі тәуекелге бел буады, импульсивті әрекетке бейім келеді. Экстр</w:t>
      </w:r>
      <w:r w:rsidR="00025A0B">
        <w:rPr>
          <w:color w:val="000000" w:themeColor="text1"/>
          <w:sz w:val="28"/>
          <w:szCs w:val="28"/>
          <w:lang w:val="kk-KZ"/>
        </w:rPr>
        <w:t>а</w:t>
      </w:r>
      <w:r w:rsidRPr="00D15C6D">
        <w:rPr>
          <w:color w:val="000000" w:themeColor="text1"/>
          <w:sz w:val="28"/>
          <w:szCs w:val="28"/>
          <w:lang w:val="kk-KZ"/>
        </w:rPr>
        <w:t xml:space="preserve">верттер энергияны қарым-қатынас арқылы басқа адамдардан алады, олар алға </w:t>
      </w:r>
      <w:r w:rsidR="00025A0B">
        <w:rPr>
          <w:color w:val="000000" w:themeColor="text1"/>
          <w:sz w:val="28"/>
          <w:szCs w:val="28"/>
          <w:lang w:val="kk-KZ"/>
        </w:rPr>
        <w:t>ұ</w:t>
      </w:r>
      <w:r w:rsidRPr="00D15C6D">
        <w:rPr>
          <w:color w:val="000000" w:themeColor="text1"/>
          <w:sz w:val="28"/>
          <w:szCs w:val="28"/>
          <w:lang w:val="kk-KZ"/>
        </w:rPr>
        <w:t>мтылғыш, ашық, әрі жарқын мінезді болып келеді, өзін ортада еркін ұстау себепті кез-келген ортаны өзіне баурап ала алады. Экстраверттер өздерінің жағымсыз эмоциясын сол мезетте сыртқа шығарып тастайды, ештеңені ішінде ұстамайды, әрі олар адамдармен бірлесе отырып жұмыс жасағанды ұнатады.</w:t>
      </w:r>
    </w:p>
    <w:p w14:paraId="0CECD485" w14:textId="1D81A1D3" w:rsidR="00771CB2" w:rsidRPr="00025A0B" w:rsidRDefault="00771CB2" w:rsidP="00197CE2">
      <w:pPr>
        <w:ind w:firstLine="708"/>
        <w:jc w:val="both"/>
        <w:rPr>
          <w:rStyle w:val="rynqvb"/>
          <w:color w:val="000000" w:themeColor="text1"/>
          <w:lang w:val="kk-KZ"/>
        </w:rPr>
      </w:pPr>
      <w:r w:rsidRPr="00D15C6D">
        <w:rPr>
          <w:rStyle w:val="rynqvb"/>
          <w:color w:val="000000" w:themeColor="text1"/>
          <w:sz w:val="28"/>
          <w:szCs w:val="28"/>
          <w:lang w:val="kk-KZ"/>
        </w:rPr>
        <w:t>Фактордың жоғары мәндері адам психикасының экстраверсияға бағдарлануын анықтайды. Типтік экстраверттер көпшіл, көңілді және қоғамдық іс-әрекеттерден ләззат алады, достары мен таныстарының үлкен шеңберіне ие, олармен сөйлесуге және жақсы уақыт өткізуге болатын адамдармен қарым-қатынас жасау қажеттілігін сезінеді, көңіл көтеруді іздейді, өздерін мазалағанды ұнатпайды.</w:t>
      </w:r>
    </w:p>
    <w:p w14:paraId="74A1B23A" w14:textId="77777777" w:rsidR="00771CB2" w:rsidRPr="00D15C6D" w:rsidRDefault="00771CB2" w:rsidP="00197CE2">
      <w:pPr>
        <w:ind w:firstLine="708"/>
        <w:jc w:val="both"/>
        <w:rPr>
          <w:color w:val="000000" w:themeColor="text1"/>
          <w:lang w:val="kk-KZ"/>
        </w:rPr>
      </w:pPr>
      <w:r w:rsidRPr="00D15C6D">
        <w:rPr>
          <w:rStyle w:val="rynqvb"/>
          <w:color w:val="000000" w:themeColor="text1"/>
          <w:sz w:val="28"/>
          <w:szCs w:val="28"/>
          <w:lang w:val="kk-KZ"/>
        </w:rPr>
        <w:t xml:space="preserve">Фактордың төмен мәндері интроверттерге тән. </w:t>
      </w:r>
      <w:r w:rsidRPr="00D15C6D">
        <w:rPr>
          <w:color w:val="000000" w:themeColor="text1"/>
          <w:sz w:val="28"/>
          <w:szCs w:val="28"/>
          <w:lang w:val="kk-KZ"/>
        </w:rPr>
        <w:t xml:space="preserve">Интроверттер болса көпшілік ортадан гөрі жалғыздықты жақсы көретін адамдар, олар барлығын ішінде сақтайды, сол себепті тығырыққа тірелгенде жол таба алмай, күйзеліске түсіп кетуі әбден мүмкін. Инроверттер қарым-қатынаста өзіне деген сенімділіктің жоқтығынан айналасында болып жатқан жағдайларға мән бермейді, олар басқа адамның көзқарасына емес өзінің күшіне және қалауына сенеді.  Интроверттер болса сезімерін сыртқа шығара бермейді, тұйық, өз әлемінде өмір сүргенде ұнатады. Интроверттер оқуда экстраверттерге қарағанда көптеген жетістіктерге жетеді, олар болашаққа жоспар құрып, өз әрекеттері мен сезімдерін бақылап, талдап, қарастырып отырғанды ұнатады. </w:t>
      </w:r>
    </w:p>
    <w:p w14:paraId="34A9124D" w14:textId="021FD956" w:rsidR="00771CB2" w:rsidRDefault="00771CB2" w:rsidP="00197CE2">
      <w:pPr>
        <w:ind w:firstLine="708"/>
        <w:jc w:val="both"/>
        <w:rPr>
          <w:color w:val="000000" w:themeColor="text1"/>
          <w:sz w:val="28"/>
          <w:szCs w:val="28"/>
          <w:lang w:val="kk-KZ"/>
        </w:rPr>
      </w:pPr>
      <w:r w:rsidRPr="00D15C6D">
        <w:rPr>
          <w:color w:val="000000" w:themeColor="text1"/>
          <w:sz w:val="28"/>
          <w:szCs w:val="28"/>
          <w:lang w:val="kk-KZ"/>
        </w:rPr>
        <w:t>Экстраверттілік және инроверттілік шәкіліне сәйкес 3,</w:t>
      </w:r>
      <w:r w:rsidR="0033355B">
        <w:rPr>
          <w:color w:val="000000" w:themeColor="text1"/>
          <w:sz w:val="28"/>
          <w:szCs w:val="28"/>
          <w:lang w:val="kk-KZ"/>
        </w:rPr>
        <w:t xml:space="preserve"> </w:t>
      </w:r>
      <w:r w:rsidRPr="00D15C6D">
        <w:rPr>
          <w:color w:val="000000" w:themeColor="text1"/>
          <w:sz w:val="28"/>
          <w:szCs w:val="28"/>
          <w:lang w:val="kk-KZ"/>
        </w:rPr>
        <w:t xml:space="preserve">4 курс студенттерінің салыстырмалы нәтижесін 3-кестеден қарастыруға болады. </w:t>
      </w:r>
    </w:p>
    <w:p w14:paraId="3AFB7E4C" w14:textId="77777777" w:rsidR="00025A0B" w:rsidRPr="00D15C6D" w:rsidRDefault="00025A0B" w:rsidP="00197CE2">
      <w:pPr>
        <w:ind w:firstLine="708"/>
        <w:jc w:val="both"/>
        <w:rPr>
          <w:color w:val="000000" w:themeColor="text1"/>
          <w:sz w:val="28"/>
          <w:szCs w:val="28"/>
          <w:lang w:val="kk-KZ"/>
        </w:rPr>
      </w:pPr>
    </w:p>
    <w:p w14:paraId="552FDDA0" w14:textId="6EBB7F19" w:rsidR="00771CB2" w:rsidRPr="00D15C6D" w:rsidRDefault="00771CB2" w:rsidP="0033355B">
      <w:pPr>
        <w:jc w:val="both"/>
        <w:rPr>
          <w:color w:val="000000" w:themeColor="text1"/>
          <w:sz w:val="28"/>
          <w:szCs w:val="28"/>
          <w:lang w:val="kk-KZ"/>
        </w:rPr>
      </w:pPr>
      <w:r w:rsidRPr="00D15C6D">
        <w:rPr>
          <w:color w:val="000000" w:themeColor="text1"/>
          <w:sz w:val="28"/>
          <w:szCs w:val="28"/>
          <w:lang w:val="kk-KZ"/>
        </w:rPr>
        <w:t xml:space="preserve">Кесте </w:t>
      </w:r>
      <w:r w:rsidR="007F3AAE">
        <w:rPr>
          <w:color w:val="000000" w:themeColor="text1"/>
          <w:sz w:val="28"/>
          <w:szCs w:val="28"/>
          <w:lang w:val="kk-KZ"/>
        </w:rPr>
        <w:t>4</w:t>
      </w:r>
      <w:r w:rsidRPr="00D15C6D">
        <w:rPr>
          <w:color w:val="000000" w:themeColor="text1"/>
          <w:sz w:val="28"/>
          <w:szCs w:val="28"/>
          <w:lang w:val="kk-KZ"/>
        </w:rPr>
        <w:t xml:space="preserve"> </w:t>
      </w:r>
      <w:r w:rsidR="0033355B">
        <w:rPr>
          <w:color w:val="000000" w:themeColor="text1"/>
          <w:sz w:val="28"/>
          <w:szCs w:val="28"/>
          <w:lang w:val="kk-KZ"/>
        </w:rPr>
        <w:t xml:space="preserve">– </w:t>
      </w:r>
      <w:r w:rsidRPr="00D15C6D">
        <w:rPr>
          <w:color w:val="000000" w:themeColor="text1"/>
          <w:sz w:val="28"/>
          <w:szCs w:val="28"/>
          <w:lang w:val="kk-KZ"/>
        </w:rPr>
        <w:t>Экстраверттілік және инроверттілік шәкіліне сәйкес 3,</w:t>
      </w:r>
      <w:r w:rsidR="0033355B">
        <w:rPr>
          <w:color w:val="000000" w:themeColor="text1"/>
          <w:sz w:val="28"/>
          <w:szCs w:val="28"/>
          <w:lang w:val="kk-KZ"/>
        </w:rPr>
        <w:t xml:space="preserve"> </w:t>
      </w:r>
      <w:r w:rsidRPr="00D15C6D">
        <w:rPr>
          <w:color w:val="000000" w:themeColor="text1"/>
          <w:sz w:val="28"/>
          <w:szCs w:val="28"/>
          <w:lang w:val="kk-KZ"/>
        </w:rPr>
        <w:t>4 курс студенттерінің салыстырмалы нәтижесі</w:t>
      </w:r>
    </w:p>
    <w:p w14:paraId="2856322C" w14:textId="77777777" w:rsidR="00771CB2" w:rsidRPr="0033355B" w:rsidRDefault="00771CB2" w:rsidP="00197CE2">
      <w:pPr>
        <w:ind w:firstLine="708"/>
        <w:jc w:val="both"/>
        <w:rPr>
          <w:color w:val="000000" w:themeColor="text1"/>
          <w:sz w:val="16"/>
          <w:szCs w:val="16"/>
          <w:lang w:val="kk-KZ"/>
        </w:rPr>
      </w:pPr>
    </w:p>
    <w:tbl>
      <w:tblPr>
        <w:tblStyle w:val="af2"/>
        <w:tblW w:w="0" w:type="auto"/>
        <w:tblInd w:w="122" w:type="dxa"/>
        <w:tblLook w:val="04A0" w:firstRow="1" w:lastRow="0" w:firstColumn="1" w:lastColumn="0" w:noHBand="0" w:noVBand="1"/>
      </w:tblPr>
      <w:tblGrid>
        <w:gridCol w:w="2094"/>
        <w:gridCol w:w="1028"/>
        <w:gridCol w:w="644"/>
        <w:gridCol w:w="770"/>
        <w:gridCol w:w="658"/>
        <w:gridCol w:w="629"/>
        <w:gridCol w:w="742"/>
        <w:gridCol w:w="882"/>
        <w:gridCol w:w="826"/>
        <w:gridCol w:w="728"/>
        <w:gridCol w:w="644"/>
      </w:tblGrid>
      <w:tr w:rsidR="00771CB2" w:rsidRPr="0066506E" w14:paraId="3257AA00" w14:textId="77777777" w:rsidTr="0033355B">
        <w:trPr>
          <w:cantSplit/>
          <w:trHeight w:val="2308"/>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0DCF7CCE"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1-ші «Экстроверттілік және интроверттілік</w:t>
            </w:r>
          </w:p>
        </w:tc>
        <w:tc>
          <w:tcPr>
            <w:tcW w:w="1672"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BF3B4DD" w14:textId="77777777" w:rsidR="00771CB2" w:rsidRPr="00FB18E6" w:rsidRDefault="00771CB2" w:rsidP="0033355B">
            <w:pPr>
              <w:ind w:left="113"/>
              <w:jc w:val="center"/>
              <w:rPr>
                <w:bCs/>
                <w:i/>
                <w:color w:val="000000" w:themeColor="text1"/>
                <w:sz w:val="24"/>
                <w:szCs w:val="24"/>
                <w:lang w:val="kk-KZ" w:eastAsia="en-US"/>
              </w:rPr>
            </w:pPr>
            <w:r w:rsidRPr="00FB18E6">
              <w:rPr>
                <w:bCs/>
                <w:i/>
                <w:color w:val="000000" w:themeColor="text1"/>
                <w:sz w:val="24"/>
                <w:szCs w:val="24"/>
                <w:lang w:val="kk-KZ" w:eastAsia="en-US"/>
              </w:rPr>
              <w:t>«Белсенділік пен енжарлық»</w:t>
            </w:r>
          </w:p>
        </w:tc>
        <w:tc>
          <w:tcPr>
            <w:tcW w:w="142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F6E6DCE" w14:textId="39ABD1C2" w:rsidR="00771CB2" w:rsidRPr="00FB18E6" w:rsidRDefault="00771CB2" w:rsidP="0033355B">
            <w:pPr>
              <w:ind w:left="113"/>
              <w:jc w:val="center"/>
              <w:rPr>
                <w:i/>
                <w:color w:val="000000" w:themeColor="text1"/>
                <w:sz w:val="24"/>
                <w:szCs w:val="24"/>
                <w:lang w:val="kk-KZ" w:eastAsia="en-US"/>
              </w:rPr>
            </w:pPr>
            <w:r w:rsidRPr="00FB18E6">
              <w:rPr>
                <w:i/>
                <w:color w:val="000000" w:themeColor="text1"/>
                <w:sz w:val="24"/>
                <w:szCs w:val="24"/>
                <w:lang w:val="kk-KZ" w:eastAsia="en-US"/>
              </w:rPr>
              <w:t>«</w:t>
            </w:r>
            <w:r w:rsidR="0033355B" w:rsidRPr="00FB18E6">
              <w:rPr>
                <w:i/>
                <w:color w:val="000000" w:themeColor="text1"/>
                <w:sz w:val="24"/>
                <w:szCs w:val="24"/>
                <w:lang w:val="kk-KZ" w:eastAsia="en-US"/>
              </w:rPr>
              <w:t>Басымдылық</w:t>
            </w:r>
            <w:r w:rsidRPr="00FB18E6">
              <w:rPr>
                <w:i/>
                <w:color w:val="000000" w:themeColor="text1"/>
                <w:sz w:val="24"/>
                <w:szCs w:val="24"/>
                <w:lang w:val="kk-KZ" w:eastAsia="en-US"/>
              </w:rPr>
              <w:t>» және «тәуелділік»</w:t>
            </w:r>
          </w:p>
        </w:tc>
        <w:tc>
          <w:tcPr>
            <w:tcW w:w="137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4A776ADA" w14:textId="77777777" w:rsidR="00771CB2" w:rsidRPr="00FB18E6" w:rsidRDefault="00771CB2" w:rsidP="0033355B">
            <w:pPr>
              <w:ind w:left="113"/>
              <w:jc w:val="center"/>
              <w:rPr>
                <w:bCs/>
                <w:i/>
                <w:color w:val="000000" w:themeColor="text1"/>
                <w:sz w:val="24"/>
                <w:szCs w:val="24"/>
                <w:lang w:val="kk-KZ" w:eastAsia="en-US"/>
              </w:rPr>
            </w:pPr>
            <w:r w:rsidRPr="00FB18E6">
              <w:rPr>
                <w:bCs/>
                <w:i/>
                <w:color w:val="000000" w:themeColor="text1"/>
                <w:sz w:val="24"/>
                <w:szCs w:val="24"/>
                <w:lang w:val="kk-KZ" w:eastAsia="en-US"/>
              </w:rPr>
              <w:t>«көпшіл» және «тұйықтық»</w:t>
            </w:r>
          </w:p>
        </w:tc>
        <w:tc>
          <w:tcPr>
            <w:tcW w:w="170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24B0024" w14:textId="77777777" w:rsidR="00771CB2" w:rsidRPr="00FB18E6" w:rsidRDefault="00771CB2" w:rsidP="0033355B">
            <w:pPr>
              <w:ind w:left="113"/>
              <w:jc w:val="center"/>
              <w:rPr>
                <w:i/>
                <w:color w:val="000000" w:themeColor="text1"/>
                <w:sz w:val="24"/>
                <w:szCs w:val="24"/>
                <w:lang w:val="kk-KZ" w:eastAsia="en-US"/>
              </w:rPr>
            </w:pPr>
            <w:r w:rsidRPr="00FB18E6">
              <w:rPr>
                <w:i/>
                <w:color w:val="000000" w:themeColor="text1"/>
                <w:sz w:val="24"/>
                <w:szCs w:val="24"/>
                <w:lang w:val="kk-KZ" w:eastAsia="en-US"/>
              </w:rPr>
              <w:t>әсерлерді іздеу» және «әсерлерден аулақ болу»</w:t>
            </w:r>
          </w:p>
        </w:tc>
        <w:tc>
          <w:tcPr>
            <w:tcW w:w="1372"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25141D6" w14:textId="77777777" w:rsidR="00771CB2" w:rsidRPr="00FB18E6" w:rsidRDefault="00771CB2" w:rsidP="0033355B">
            <w:pPr>
              <w:ind w:left="113"/>
              <w:jc w:val="center"/>
              <w:rPr>
                <w:bCs/>
                <w:i/>
                <w:color w:val="000000" w:themeColor="text1"/>
                <w:sz w:val="24"/>
                <w:szCs w:val="24"/>
                <w:lang w:val="kk-KZ" w:eastAsia="en-US"/>
              </w:rPr>
            </w:pPr>
            <w:r w:rsidRPr="00FB18E6">
              <w:rPr>
                <w:bCs/>
                <w:i/>
                <w:color w:val="000000" w:themeColor="text1"/>
                <w:sz w:val="24"/>
                <w:szCs w:val="24"/>
                <w:lang w:val="kk-KZ" w:eastAsia="en-US"/>
              </w:rPr>
              <w:t>«кінәнің көрініс табуы және «кінәдан аулақ болу»</w:t>
            </w:r>
          </w:p>
        </w:tc>
      </w:tr>
      <w:tr w:rsidR="00771CB2" w:rsidRPr="00FB18E6" w14:paraId="59CC8AC9" w14:textId="77777777" w:rsidTr="0033355B">
        <w:trPr>
          <w:trHeight w:val="60"/>
        </w:trPr>
        <w:tc>
          <w:tcPr>
            <w:tcW w:w="2094" w:type="dxa"/>
            <w:vMerge/>
            <w:tcBorders>
              <w:top w:val="single" w:sz="4" w:space="0" w:color="auto"/>
              <w:left w:val="single" w:sz="4" w:space="0" w:color="auto"/>
              <w:bottom w:val="single" w:sz="4" w:space="0" w:color="auto"/>
              <w:right w:val="single" w:sz="4" w:space="0" w:color="auto"/>
            </w:tcBorders>
            <w:vAlign w:val="center"/>
            <w:hideMark/>
          </w:tcPr>
          <w:p w14:paraId="68219432" w14:textId="77777777" w:rsidR="00771CB2" w:rsidRPr="00FB18E6" w:rsidRDefault="00771CB2" w:rsidP="00197CE2">
            <w:pPr>
              <w:rPr>
                <w:color w:val="000000" w:themeColor="text1"/>
                <w:sz w:val="24"/>
                <w:szCs w:val="24"/>
                <w:lang w:val="kk-KZ" w:eastAsia="en-US"/>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6B3F25F7"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w:t>
            </w:r>
          </w:p>
        </w:tc>
        <w:tc>
          <w:tcPr>
            <w:tcW w:w="644" w:type="dxa"/>
            <w:tcBorders>
              <w:top w:val="single" w:sz="4" w:space="0" w:color="auto"/>
              <w:left w:val="single" w:sz="4" w:space="0" w:color="auto"/>
              <w:bottom w:val="single" w:sz="4" w:space="0" w:color="auto"/>
              <w:right w:val="single" w:sz="4" w:space="0" w:color="auto"/>
            </w:tcBorders>
            <w:vAlign w:val="center"/>
            <w:hideMark/>
          </w:tcPr>
          <w:p w14:paraId="70A072D5"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w:t>
            </w:r>
          </w:p>
        </w:tc>
        <w:tc>
          <w:tcPr>
            <w:tcW w:w="770" w:type="dxa"/>
            <w:tcBorders>
              <w:top w:val="single" w:sz="4" w:space="0" w:color="auto"/>
              <w:left w:val="single" w:sz="4" w:space="0" w:color="auto"/>
              <w:bottom w:val="single" w:sz="4" w:space="0" w:color="auto"/>
              <w:right w:val="single" w:sz="4" w:space="0" w:color="auto"/>
            </w:tcBorders>
            <w:vAlign w:val="center"/>
            <w:hideMark/>
          </w:tcPr>
          <w:p w14:paraId="56624A31"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w:t>
            </w:r>
          </w:p>
        </w:tc>
        <w:tc>
          <w:tcPr>
            <w:tcW w:w="658" w:type="dxa"/>
            <w:tcBorders>
              <w:top w:val="single" w:sz="4" w:space="0" w:color="auto"/>
              <w:left w:val="single" w:sz="4" w:space="0" w:color="auto"/>
              <w:bottom w:val="single" w:sz="4" w:space="0" w:color="auto"/>
              <w:right w:val="single" w:sz="4" w:space="0" w:color="auto"/>
            </w:tcBorders>
            <w:vAlign w:val="center"/>
            <w:hideMark/>
          </w:tcPr>
          <w:p w14:paraId="13C51A89"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w:t>
            </w:r>
          </w:p>
        </w:tc>
        <w:tc>
          <w:tcPr>
            <w:tcW w:w="629" w:type="dxa"/>
            <w:tcBorders>
              <w:top w:val="single" w:sz="4" w:space="0" w:color="auto"/>
              <w:left w:val="single" w:sz="4" w:space="0" w:color="auto"/>
              <w:bottom w:val="single" w:sz="4" w:space="0" w:color="auto"/>
              <w:right w:val="single" w:sz="4" w:space="0" w:color="auto"/>
            </w:tcBorders>
            <w:vAlign w:val="center"/>
            <w:hideMark/>
          </w:tcPr>
          <w:p w14:paraId="0B97C05B"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w:t>
            </w:r>
          </w:p>
        </w:tc>
        <w:tc>
          <w:tcPr>
            <w:tcW w:w="742" w:type="dxa"/>
            <w:tcBorders>
              <w:top w:val="single" w:sz="4" w:space="0" w:color="auto"/>
              <w:left w:val="single" w:sz="4" w:space="0" w:color="auto"/>
              <w:bottom w:val="single" w:sz="4" w:space="0" w:color="auto"/>
              <w:right w:val="single" w:sz="4" w:space="0" w:color="auto"/>
            </w:tcBorders>
            <w:vAlign w:val="center"/>
            <w:hideMark/>
          </w:tcPr>
          <w:p w14:paraId="57BB1A94"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w:t>
            </w:r>
          </w:p>
        </w:tc>
        <w:tc>
          <w:tcPr>
            <w:tcW w:w="882" w:type="dxa"/>
            <w:tcBorders>
              <w:top w:val="single" w:sz="4" w:space="0" w:color="auto"/>
              <w:left w:val="single" w:sz="4" w:space="0" w:color="auto"/>
              <w:bottom w:val="single" w:sz="4" w:space="0" w:color="auto"/>
              <w:right w:val="single" w:sz="4" w:space="0" w:color="auto"/>
            </w:tcBorders>
            <w:vAlign w:val="center"/>
            <w:hideMark/>
          </w:tcPr>
          <w:p w14:paraId="3FF79075"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w:t>
            </w:r>
          </w:p>
        </w:tc>
        <w:tc>
          <w:tcPr>
            <w:tcW w:w="826" w:type="dxa"/>
            <w:tcBorders>
              <w:top w:val="single" w:sz="4" w:space="0" w:color="auto"/>
              <w:left w:val="single" w:sz="4" w:space="0" w:color="auto"/>
              <w:bottom w:val="single" w:sz="4" w:space="0" w:color="auto"/>
              <w:right w:val="single" w:sz="4" w:space="0" w:color="auto"/>
            </w:tcBorders>
            <w:vAlign w:val="center"/>
            <w:hideMark/>
          </w:tcPr>
          <w:p w14:paraId="176DB98A"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w:t>
            </w:r>
          </w:p>
        </w:tc>
        <w:tc>
          <w:tcPr>
            <w:tcW w:w="728" w:type="dxa"/>
            <w:tcBorders>
              <w:top w:val="single" w:sz="4" w:space="0" w:color="auto"/>
              <w:left w:val="single" w:sz="4" w:space="0" w:color="auto"/>
              <w:bottom w:val="single" w:sz="4" w:space="0" w:color="auto"/>
              <w:right w:val="single" w:sz="4" w:space="0" w:color="auto"/>
            </w:tcBorders>
            <w:vAlign w:val="center"/>
            <w:hideMark/>
          </w:tcPr>
          <w:p w14:paraId="67739F39"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w:t>
            </w:r>
          </w:p>
        </w:tc>
        <w:tc>
          <w:tcPr>
            <w:tcW w:w="644" w:type="dxa"/>
            <w:tcBorders>
              <w:top w:val="single" w:sz="4" w:space="0" w:color="auto"/>
              <w:left w:val="single" w:sz="4" w:space="0" w:color="auto"/>
              <w:bottom w:val="single" w:sz="4" w:space="0" w:color="auto"/>
              <w:right w:val="single" w:sz="4" w:space="0" w:color="auto"/>
            </w:tcBorders>
            <w:vAlign w:val="center"/>
            <w:hideMark/>
          </w:tcPr>
          <w:p w14:paraId="59B04178" w14:textId="7777777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w:t>
            </w:r>
          </w:p>
        </w:tc>
      </w:tr>
      <w:tr w:rsidR="00771CB2" w:rsidRPr="00FB18E6" w14:paraId="25900FF6" w14:textId="77777777" w:rsidTr="0033355B">
        <w:trPr>
          <w:trHeight w:val="156"/>
        </w:trPr>
        <w:tc>
          <w:tcPr>
            <w:tcW w:w="2094" w:type="dxa"/>
            <w:tcBorders>
              <w:top w:val="single" w:sz="4" w:space="0" w:color="auto"/>
              <w:left w:val="single" w:sz="4" w:space="0" w:color="auto"/>
              <w:bottom w:val="single" w:sz="4" w:space="0" w:color="auto"/>
              <w:right w:val="single" w:sz="4" w:space="0" w:color="auto"/>
            </w:tcBorders>
            <w:hideMark/>
          </w:tcPr>
          <w:p w14:paraId="16F513F8" w14:textId="719875C4"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Жоғары</w:t>
            </w:r>
            <w:r w:rsidR="0033355B" w:rsidRPr="00FB18E6">
              <w:rPr>
                <w:color w:val="000000" w:themeColor="text1"/>
                <w:sz w:val="24"/>
                <w:szCs w:val="24"/>
                <w:lang w:val="kk-KZ" w:eastAsia="en-US"/>
              </w:rPr>
              <w:t xml:space="preserve">, </w:t>
            </w:r>
            <w:r w:rsidR="0033355B" w:rsidRPr="00FB18E6">
              <w:rPr>
                <w:color w:val="000000" w:themeColor="text1"/>
                <w:sz w:val="24"/>
                <w:szCs w:val="24"/>
                <w:lang w:val="en-US" w:eastAsia="en-US"/>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30BC77E" w14:textId="06FEA1F9" w:rsidR="00771CB2" w:rsidRPr="00FB18E6" w:rsidRDefault="00771CB2" w:rsidP="0033355B">
            <w:pPr>
              <w:jc w:val="center"/>
              <w:rPr>
                <w:color w:val="000000" w:themeColor="text1"/>
                <w:sz w:val="24"/>
                <w:szCs w:val="24"/>
                <w:lang w:val="en-US" w:eastAsia="en-US"/>
              </w:rPr>
            </w:pPr>
            <w:r w:rsidRPr="00FB18E6">
              <w:rPr>
                <w:color w:val="000000" w:themeColor="text1"/>
                <w:sz w:val="24"/>
                <w:szCs w:val="24"/>
                <w:lang w:val="kk-KZ" w:eastAsia="en-US"/>
              </w:rPr>
              <w:t>45</w:t>
            </w:r>
            <w:r w:rsidRPr="00FB18E6">
              <w:rPr>
                <w:color w:val="000000" w:themeColor="text1"/>
                <w:sz w:val="24"/>
                <w:szCs w:val="24"/>
                <w:lang w:val="en-US" w:eastAsia="en-US"/>
              </w:rPr>
              <w:t xml:space="preserve"> </w:t>
            </w:r>
          </w:p>
        </w:tc>
        <w:tc>
          <w:tcPr>
            <w:tcW w:w="644" w:type="dxa"/>
            <w:tcBorders>
              <w:top w:val="single" w:sz="4" w:space="0" w:color="auto"/>
              <w:left w:val="single" w:sz="4" w:space="0" w:color="auto"/>
              <w:bottom w:val="single" w:sz="4" w:space="0" w:color="auto"/>
              <w:right w:val="single" w:sz="4" w:space="0" w:color="auto"/>
            </w:tcBorders>
            <w:vAlign w:val="center"/>
            <w:hideMark/>
          </w:tcPr>
          <w:p w14:paraId="05F101AC" w14:textId="703188B1"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en-US" w:eastAsia="en-US"/>
              </w:rPr>
              <w:t>60</w:t>
            </w:r>
          </w:p>
        </w:tc>
        <w:tc>
          <w:tcPr>
            <w:tcW w:w="770" w:type="dxa"/>
            <w:tcBorders>
              <w:top w:val="single" w:sz="4" w:space="0" w:color="auto"/>
              <w:left w:val="single" w:sz="4" w:space="0" w:color="auto"/>
              <w:bottom w:val="single" w:sz="4" w:space="0" w:color="auto"/>
              <w:right w:val="single" w:sz="4" w:space="0" w:color="auto"/>
            </w:tcBorders>
            <w:vAlign w:val="center"/>
            <w:hideMark/>
          </w:tcPr>
          <w:p w14:paraId="09D9CF3F" w14:textId="7494F4A9"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40</w:t>
            </w:r>
          </w:p>
        </w:tc>
        <w:tc>
          <w:tcPr>
            <w:tcW w:w="658" w:type="dxa"/>
            <w:tcBorders>
              <w:top w:val="single" w:sz="4" w:space="0" w:color="auto"/>
              <w:left w:val="single" w:sz="4" w:space="0" w:color="auto"/>
              <w:bottom w:val="single" w:sz="4" w:space="0" w:color="auto"/>
              <w:right w:val="single" w:sz="4" w:space="0" w:color="auto"/>
            </w:tcBorders>
            <w:vAlign w:val="center"/>
            <w:hideMark/>
          </w:tcPr>
          <w:p w14:paraId="03F05A5D" w14:textId="7C12B933"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55</w:t>
            </w:r>
          </w:p>
        </w:tc>
        <w:tc>
          <w:tcPr>
            <w:tcW w:w="629" w:type="dxa"/>
            <w:tcBorders>
              <w:top w:val="single" w:sz="4" w:space="0" w:color="auto"/>
              <w:left w:val="single" w:sz="4" w:space="0" w:color="auto"/>
              <w:bottom w:val="single" w:sz="4" w:space="0" w:color="auto"/>
              <w:right w:val="single" w:sz="4" w:space="0" w:color="auto"/>
            </w:tcBorders>
            <w:vAlign w:val="center"/>
            <w:hideMark/>
          </w:tcPr>
          <w:p w14:paraId="36C75749" w14:textId="6A7585A6"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45</w:t>
            </w:r>
          </w:p>
        </w:tc>
        <w:tc>
          <w:tcPr>
            <w:tcW w:w="742" w:type="dxa"/>
            <w:tcBorders>
              <w:top w:val="single" w:sz="4" w:space="0" w:color="auto"/>
              <w:left w:val="single" w:sz="4" w:space="0" w:color="auto"/>
              <w:bottom w:val="single" w:sz="4" w:space="0" w:color="auto"/>
              <w:right w:val="single" w:sz="4" w:space="0" w:color="auto"/>
            </w:tcBorders>
            <w:vAlign w:val="center"/>
            <w:hideMark/>
          </w:tcPr>
          <w:p w14:paraId="186C5986" w14:textId="2B87DAAD"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55</w:t>
            </w:r>
          </w:p>
        </w:tc>
        <w:tc>
          <w:tcPr>
            <w:tcW w:w="882" w:type="dxa"/>
            <w:tcBorders>
              <w:top w:val="single" w:sz="4" w:space="0" w:color="auto"/>
              <w:left w:val="single" w:sz="4" w:space="0" w:color="auto"/>
              <w:bottom w:val="single" w:sz="4" w:space="0" w:color="auto"/>
              <w:right w:val="single" w:sz="4" w:space="0" w:color="auto"/>
            </w:tcBorders>
            <w:vAlign w:val="center"/>
            <w:hideMark/>
          </w:tcPr>
          <w:p w14:paraId="0FB32088" w14:textId="5720E1EC"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45</w:t>
            </w:r>
          </w:p>
        </w:tc>
        <w:tc>
          <w:tcPr>
            <w:tcW w:w="826" w:type="dxa"/>
            <w:tcBorders>
              <w:top w:val="single" w:sz="4" w:space="0" w:color="auto"/>
              <w:left w:val="single" w:sz="4" w:space="0" w:color="auto"/>
              <w:bottom w:val="single" w:sz="4" w:space="0" w:color="auto"/>
              <w:right w:val="single" w:sz="4" w:space="0" w:color="auto"/>
            </w:tcBorders>
            <w:vAlign w:val="center"/>
            <w:hideMark/>
          </w:tcPr>
          <w:p w14:paraId="65F3B362" w14:textId="3E4BE660"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65</w:t>
            </w:r>
          </w:p>
        </w:tc>
        <w:tc>
          <w:tcPr>
            <w:tcW w:w="728" w:type="dxa"/>
            <w:tcBorders>
              <w:top w:val="single" w:sz="4" w:space="0" w:color="auto"/>
              <w:left w:val="single" w:sz="4" w:space="0" w:color="auto"/>
              <w:bottom w:val="single" w:sz="4" w:space="0" w:color="auto"/>
              <w:right w:val="single" w:sz="4" w:space="0" w:color="auto"/>
            </w:tcBorders>
            <w:vAlign w:val="center"/>
            <w:hideMark/>
          </w:tcPr>
          <w:p w14:paraId="5135965C" w14:textId="77D051CC"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50</w:t>
            </w:r>
          </w:p>
        </w:tc>
        <w:tc>
          <w:tcPr>
            <w:tcW w:w="644" w:type="dxa"/>
            <w:tcBorders>
              <w:top w:val="single" w:sz="4" w:space="0" w:color="auto"/>
              <w:left w:val="single" w:sz="4" w:space="0" w:color="auto"/>
              <w:bottom w:val="single" w:sz="4" w:space="0" w:color="auto"/>
              <w:right w:val="single" w:sz="4" w:space="0" w:color="auto"/>
            </w:tcBorders>
            <w:vAlign w:val="center"/>
            <w:hideMark/>
          </w:tcPr>
          <w:p w14:paraId="0FD62682" w14:textId="04378CE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65</w:t>
            </w:r>
          </w:p>
        </w:tc>
      </w:tr>
      <w:tr w:rsidR="00771CB2" w:rsidRPr="00FB18E6" w14:paraId="1459E576" w14:textId="77777777" w:rsidTr="0033355B">
        <w:trPr>
          <w:trHeight w:val="198"/>
        </w:trPr>
        <w:tc>
          <w:tcPr>
            <w:tcW w:w="2094" w:type="dxa"/>
            <w:tcBorders>
              <w:top w:val="single" w:sz="4" w:space="0" w:color="auto"/>
              <w:left w:val="single" w:sz="4" w:space="0" w:color="auto"/>
              <w:bottom w:val="single" w:sz="4" w:space="0" w:color="auto"/>
              <w:right w:val="single" w:sz="4" w:space="0" w:color="auto"/>
            </w:tcBorders>
            <w:hideMark/>
          </w:tcPr>
          <w:p w14:paraId="22C115D4" w14:textId="77FD29E9"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Орта</w:t>
            </w:r>
            <w:r w:rsidR="0033355B" w:rsidRPr="00FB18E6">
              <w:rPr>
                <w:color w:val="000000" w:themeColor="text1"/>
                <w:sz w:val="24"/>
                <w:szCs w:val="24"/>
                <w:lang w:val="kk-KZ" w:eastAsia="en-US"/>
              </w:rPr>
              <w:t xml:space="preserve">, </w:t>
            </w:r>
            <w:r w:rsidR="0033355B" w:rsidRPr="00FB18E6">
              <w:rPr>
                <w:color w:val="000000" w:themeColor="text1"/>
                <w:sz w:val="24"/>
                <w:szCs w:val="24"/>
                <w:lang w:val="en-US" w:eastAsia="en-US"/>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46F281A" w14:textId="0E308F7B"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40</w:t>
            </w:r>
          </w:p>
        </w:tc>
        <w:tc>
          <w:tcPr>
            <w:tcW w:w="644" w:type="dxa"/>
            <w:tcBorders>
              <w:top w:val="single" w:sz="4" w:space="0" w:color="auto"/>
              <w:left w:val="single" w:sz="4" w:space="0" w:color="auto"/>
              <w:bottom w:val="single" w:sz="4" w:space="0" w:color="auto"/>
              <w:right w:val="single" w:sz="4" w:space="0" w:color="auto"/>
            </w:tcBorders>
            <w:vAlign w:val="center"/>
            <w:hideMark/>
          </w:tcPr>
          <w:p w14:paraId="17624F3B" w14:textId="42EBEEB6"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30</w:t>
            </w:r>
          </w:p>
        </w:tc>
        <w:tc>
          <w:tcPr>
            <w:tcW w:w="770" w:type="dxa"/>
            <w:tcBorders>
              <w:top w:val="single" w:sz="4" w:space="0" w:color="auto"/>
              <w:left w:val="single" w:sz="4" w:space="0" w:color="auto"/>
              <w:bottom w:val="single" w:sz="4" w:space="0" w:color="auto"/>
              <w:right w:val="single" w:sz="4" w:space="0" w:color="auto"/>
            </w:tcBorders>
            <w:vAlign w:val="center"/>
            <w:hideMark/>
          </w:tcPr>
          <w:p w14:paraId="31863F7C" w14:textId="117AFD5F"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45</w:t>
            </w:r>
          </w:p>
        </w:tc>
        <w:tc>
          <w:tcPr>
            <w:tcW w:w="658" w:type="dxa"/>
            <w:tcBorders>
              <w:top w:val="single" w:sz="4" w:space="0" w:color="auto"/>
              <w:left w:val="single" w:sz="4" w:space="0" w:color="auto"/>
              <w:bottom w:val="single" w:sz="4" w:space="0" w:color="auto"/>
              <w:right w:val="single" w:sz="4" w:space="0" w:color="auto"/>
            </w:tcBorders>
            <w:vAlign w:val="center"/>
            <w:hideMark/>
          </w:tcPr>
          <w:p w14:paraId="063E429B" w14:textId="7557C905"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35</w:t>
            </w:r>
          </w:p>
        </w:tc>
        <w:tc>
          <w:tcPr>
            <w:tcW w:w="629" w:type="dxa"/>
            <w:tcBorders>
              <w:top w:val="single" w:sz="4" w:space="0" w:color="auto"/>
              <w:left w:val="single" w:sz="4" w:space="0" w:color="auto"/>
              <w:bottom w:val="single" w:sz="4" w:space="0" w:color="auto"/>
              <w:right w:val="single" w:sz="4" w:space="0" w:color="auto"/>
            </w:tcBorders>
            <w:vAlign w:val="center"/>
            <w:hideMark/>
          </w:tcPr>
          <w:p w14:paraId="1D8DDD86" w14:textId="1CA896E9"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40</w:t>
            </w:r>
          </w:p>
        </w:tc>
        <w:tc>
          <w:tcPr>
            <w:tcW w:w="742" w:type="dxa"/>
            <w:tcBorders>
              <w:top w:val="single" w:sz="4" w:space="0" w:color="auto"/>
              <w:left w:val="single" w:sz="4" w:space="0" w:color="auto"/>
              <w:bottom w:val="single" w:sz="4" w:space="0" w:color="auto"/>
              <w:right w:val="single" w:sz="4" w:space="0" w:color="auto"/>
            </w:tcBorders>
            <w:vAlign w:val="center"/>
            <w:hideMark/>
          </w:tcPr>
          <w:p w14:paraId="66780D68" w14:textId="6E164D8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40</w:t>
            </w:r>
          </w:p>
        </w:tc>
        <w:tc>
          <w:tcPr>
            <w:tcW w:w="882" w:type="dxa"/>
            <w:tcBorders>
              <w:top w:val="single" w:sz="4" w:space="0" w:color="auto"/>
              <w:left w:val="single" w:sz="4" w:space="0" w:color="auto"/>
              <w:bottom w:val="single" w:sz="4" w:space="0" w:color="auto"/>
              <w:right w:val="single" w:sz="4" w:space="0" w:color="auto"/>
            </w:tcBorders>
            <w:vAlign w:val="center"/>
            <w:hideMark/>
          </w:tcPr>
          <w:p w14:paraId="26A743AC" w14:textId="2387FB9E"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55</w:t>
            </w:r>
          </w:p>
        </w:tc>
        <w:tc>
          <w:tcPr>
            <w:tcW w:w="826" w:type="dxa"/>
            <w:tcBorders>
              <w:top w:val="single" w:sz="4" w:space="0" w:color="auto"/>
              <w:left w:val="single" w:sz="4" w:space="0" w:color="auto"/>
              <w:bottom w:val="single" w:sz="4" w:space="0" w:color="auto"/>
              <w:right w:val="single" w:sz="4" w:space="0" w:color="auto"/>
            </w:tcBorders>
            <w:vAlign w:val="center"/>
            <w:hideMark/>
          </w:tcPr>
          <w:p w14:paraId="79DBDEBE" w14:textId="0B188321"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35</w:t>
            </w:r>
          </w:p>
        </w:tc>
        <w:tc>
          <w:tcPr>
            <w:tcW w:w="728" w:type="dxa"/>
            <w:tcBorders>
              <w:top w:val="single" w:sz="4" w:space="0" w:color="auto"/>
              <w:left w:val="single" w:sz="4" w:space="0" w:color="auto"/>
              <w:bottom w:val="single" w:sz="4" w:space="0" w:color="auto"/>
              <w:right w:val="single" w:sz="4" w:space="0" w:color="auto"/>
            </w:tcBorders>
            <w:vAlign w:val="center"/>
            <w:hideMark/>
          </w:tcPr>
          <w:p w14:paraId="02FD273F" w14:textId="3C9F8CB6"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35</w:t>
            </w:r>
          </w:p>
        </w:tc>
        <w:tc>
          <w:tcPr>
            <w:tcW w:w="644" w:type="dxa"/>
            <w:tcBorders>
              <w:top w:val="single" w:sz="4" w:space="0" w:color="auto"/>
              <w:left w:val="single" w:sz="4" w:space="0" w:color="auto"/>
              <w:bottom w:val="single" w:sz="4" w:space="0" w:color="auto"/>
              <w:right w:val="single" w:sz="4" w:space="0" w:color="auto"/>
            </w:tcBorders>
            <w:vAlign w:val="center"/>
            <w:hideMark/>
          </w:tcPr>
          <w:p w14:paraId="44D7580E" w14:textId="445D0F1E"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35</w:t>
            </w:r>
          </w:p>
        </w:tc>
      </w:tr>
      <w:tr w:rsidR="00771CB2" w:rsidRPr="00FB18E6" w14:paraId="14100CB2" w14:textId="77777777" w:rsidTr="0033355B">
        <w:trPr>
          <w:trHeight w:val="184"/>
        </w:trPr>
        <w:tc>
          <w:tcPr>
            <w:tcW w:w="2094" w:type="dxa"/>
            <w:tcBorders>
              <w:top w:val="single" w:sz="4" w:space="0" w:color="auto"/>
              <w:left w:val="single" w:sz="4" w:space="0" w:color="auto"/>
              <w:bottom w:val="single" w:sz="4" w:space="0" w:color="auto"/>
              <w:right w:val="single" w:sz="4" w:space="0" w:color="auto"/>
            </w:tcBorders>
            <w:hideMark/>
          </w:tcPr>
          <w:p w14:paraId="57C49836" w14:textId="3DD76585" w:rsidR="00771CB2" w:rsidRPr="00FB18E6" w:rsidRDefault="0033355B" w:rsidP="00197CE2">
            <w:pPr>
              <w:jc w:val="both"/>
              <w:rPr>
                <w:color w:val="000000" w:themeColor="text1"/>
                <w:sz w:val="24"/>
                <w:szCs w:val="24"/>
                <w:lang w:val="kk-KZ" w:eastAsia="en-US"/>
              </w:rPr>
            </w:pPr>
            <w:r w:rsidRPr="00FB18E6">
              <w:rPr>
                <w:color w:val="000000" w:themeColor="text1"/>
                <w:sz w:val="24"/>
                <w:szCs w:val="24"/>
                <w:lang w:val="kk-KZ" w:eastAsia="en-US"/>
              </w:rPr>
              <w:t xml:space="preserve">Төмен, </w:t>
            </w:r>
            <w:r w:rsidRPr="00FB18E6">
              <w:rPr>
                <w:color w:val="000000" w:themeColor="text1"/>
                <w:sz w:val="24"/>
                <w:szCs w:val="24"/>
                <w:lang w:val="en-US" w:eastAsia="en-US"/>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C10403C" w14:textId="27568920"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067D17DD" w14:textId="0B5E7CF1"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10</w:t>
            </w:r>
          </w:p>
        </w:tc>
        <w:tc>
          <w:tcPr>
            <w:tcW w:w="770" w:type="dxa"/>
            <w:tcBorders>
              <w:top w:val="single" w:sz="4" w:space="0" w:color="auto"/>
              <w:left w:val="single" w:sz="4" w:space="0" w:color="auto"/>
              <w:bottom w:val="single" w:sz="4" w:space="0" w:color="auto"/>
              <w:right w:val="single" w:sz="4" w:space="0" w:color="auto"/>
            </w:tcBorders>
            <w:vAlign w:val="center"/>
            <w:hideMark/>
          </w:tcPr>
          <w:p w14:paraId="08093981" w14:textId="3656D04C"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15</w:t>
            </w:r>
          </w:p>
        </w:tc>
        <w:tc>
          <w:tcPr>
            <w:tcW w:w="658" w:type="dxa"/>
            <w:tcBorders>
              <w:top w:val="single" w:sz="4" w:space="0" w:color="auto"/>
              <w:left w:val="single" w:sz="4" w:space="0" w:color="auto"/>
              <w:bottom w:val="single" w:sz="4" w:space="0" w:color="auto"/>
              <w:right w:val="single" w:sz="4" w:space="0" w:color="auto"/>
            </w:tcBorders>
            <w:vAlign w:val="center"/>
            <w:hideMark/>
          </w:tcPr>
          <w:p w14:paraId="64EFB086" w14:textId="43C7A972"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10</w:t>
            </w:r>
          </w:p>
        </w:tc>
        <w:tc>
          <w:tcPr>
            <w:tcW w:w="629" w:type="dxa"/>
            <w:tcBorders>
              <w:top w:val="single" w:sz="4" w:space="0" w:color="auto"/>
              <w:left w:val="single" w:sz="4" w:space="0" w:color="auto"/>
              <w:bottom w:val="single" w:sz="4" w:space="0" w:color="auto"/>
              <w:right w:val="single" w:sz="4" w:space="0" w:color="auto"/>
            </w:tcBorders>
            <w:vAlign w:val="center"/>
            <w:hideMark/>
          </w:tcPr>
          <w:p w14:paraId="5A53FA64" w14:textId="5DBC522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15</w:t>
            </w:r>
          </w:p>
        </w:tc>
        <w:tc>
          <w:tcPr>
            <w:tcW w:w="742" w:type="dxa"/>
            <w:tcBorders>
              <w:top w:val="single" w:sz="4" w:space="0" w:color="auto"/>
              <w:left w:val="single" w:sz="4" w:space="0" w:color="auto"/>
              <w:bottom w:val="single" w:sz="4" w:space="0" w:color="auto"/>
              <w:right w:val="single" w:sz="4" w:space="0" w:color="auto"/>
            </w:tcBorders>
            <w:vAlign w:val="center"/>
            <w:hideMark/>
          </w:tcPr>
          <w:p w14:paraId="62B9B5E1" w14:textId="71ABFD03"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5</w:t>
            </w:r>
          </w:p>
        </w:tc>
        <w:tc>
          <w:tcPr>
            <w:tcW w:w="882" w:type="dxa"/>
            <w:tcBorders>
              <w:top w:val="single" w:sz="4" w:space="0" w:color="auto"/>
              <w:left w:val="single" w:sz="4" w:space="0" w:color="auto"/>
              <w:bottom w:val="single" w:sz="4" w:space="0" w:color="auto"/>
              <w:right w:val="single" w:sz="4" w:space="0" w:color="auto"/>
            </w:tcBorders>
            <w:vAlign w:val="center"/>
            <w:hideMark/>
          </w:tcPr>
          <w:p w14:paraId="098353A1" w14:textId="32CCB0EB"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0</w:t>
            </w:r>
          </w:p>
        </w:tc>
        <w:tc>
          <w:tcPr>
            <w:tcW w:w="826" w:type="dxa"/>
            <w:tcBorders>
              <w:top w:val="single" w:sz="4" w:space="0" w:color="auto"/>
              <w:left w:val="single" w:sz="4" w:space="0" w:color="auto"/>
              <w:bottom w:val="single" w:sz="4" w:space="0" w:color="auto"/>
              <w:right w:val="single" w:sz="4" w:space="0" w:color="auto"/>
            </w:tcBorders>
            <w:vAlign w:val="center"/>
            <w:hideMark/>
          </w:tcPr>
          <w:p w14:paraId="0E2C07A1" w14:textId="466B4E13"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0</w:t>
            </w:r>
          </w:p>
        </w:tc>
        <w:tc>
          <w:tcPr>
            <w:tcW w:w="728" w:type="dxa"/>
            <w:tcBorders>
              <w:top w:val="single" w:sz="4" w:space="0" w:color="auto"/>
              <w:left w:val="single" w:sz="4" w:space="0" w:color="auto"/>
              <w:bottom w:val="single" w:sz="4" w:space="0" w:color="auto"/>
              <w:right w:val="single" w:sz="4" w:space="0" w:color="auto"/>
            </w:tcBorders>
            <w:vAlign w:val="center"/>
            <w:hideMark/>
          </w:tcPr>
          <w:p w14:paraId="4A2D718C" w14:textId="4233F7E1"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4C69DB54" w14:textId="15CF41A7" w:rsidR="00771CB2" w:rsidRPr="00FB18E6" w:rsidRDefault="00771CB2" w:rsidP="0033355B">
            <w:pPr>
              <w:jc w:val="center"/>
              <w:rPr>
                <w:color w:val="000000" w:themeColor="text1"/>
                <w:sz w:val="24"/>
                <w:szCs w:val="24"/>
                <w:lang w:val="kk-KZ" w:eastAsia="en-US"/>
              </w:rPr>
            </w:pPr>
            <w:r w:rsidRPr="00FB18E6">
              <w:rPr>
                <w:color w:val="000000" w:themeColor="text1"/>
                <w:sz w:val="24"/>
                <w:szCs w:val="24"/>
                <w:lang w:val="kk-KZ" w:eastAsia="en-US"/>
              </w:rPr>
              <w:t>0</w:t>
            </w:r>
          </w:p>
        </w:tc>
      </w:tr>
    </w:tbl>
    <w:p w14:paraId="46C3C0B6" w14:textId="77777777" w:rsidR="00771CB2" w:rsidRPr="00D15C6D" w:rsidRDefault="00771CB2" w:rsidP="00197CE2">
      <w:pPr>
        <w:ind w:firstLine="708"/>
        <w:jc w:val="both"/>
        <w:rPr>
          <w:color w:val="000000" w:themeColor="text1"/>
          <w:sz w:val="28"/>
          <w:szCs w:val="28"/>
          <w:lang w:val="kk-KZ"/>
        </w:rPr>
      </w:pPr>
    </w:p>
    <w:p w14:paraId="5EC4DADC" w14:textId="348329AD"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Экстроверттілік және интроверттілік шәкілі бойынша  алынған субшәкілдер нәтижесіне келетін болсақ:  </w:t>
      </w:r>
    </w:p>
    <w:p w14:paraId="410D1478" w14:textId="10FF5000"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lastRenderedPageBreak/>
        <w:t xml:space="preserve">Экстроверттілік және интроверттілік шәкілі бойынша  «Белсенділік пен енжарлық» субшәкіл бойынша 3 курс -45%, ал 4 курс 60% жоғары көрсеткішті құрады. Алынған нәтижеге сәйкес екінші топта белсенділер басым болып табылды. Ал қалған 3 курста 40%, 4 курс 30% орташа көрсеткішке ие болса, 3 круста 15%, 4 куста 10% төмен көрсеткішке ие болды. </w:t>
      </w:r>
    </w:p>
    <w:p w14:paraId="2DD724AC"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Екінші субшәкіл бойынша «басымдылық» және «тәуелділік» көрсеткіштеріне сәйкес 3 курс 40% жоғары, 45% орташа, 15% төмен, ал 4 курс нәтижелеріне сәйкес 55% жоғары, 35% орташа, 10% төмен көрсеткіштерге ие болды. </w:t>
      </w:r>
    </w:p>
    <w:p w14:paraId="31A6B599"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Үшінші субшәкіл «көпшіл» және «тұйықтық» көрсеткіштері бойынша 3 курс 45% жоғары, 40% орташа, 15% төмен, ал 4 курс нәтижелеріне сәйкес 55% жоғары, 40% орташа, 5% төмен көрсеткіштерге ие болды. Бұл ретте қарым-қатынастағы ашықтық әлеуметтік ортадағы белсенділіктің жоғары болуымен сипатталады. Жалпы алғанда 3 курс студенттеріне қарағанда 4 курс студенттері қарым-қатынасқа ашық, белсенді екендігі анықталды. </w:t>
      </w:r>
    </w:p>
    <w:p w14:paraId="639183A0"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Төртінші субшәкіл «әсерлерді іздеу» және «әсерлерден аулақ болу» нәтижелері бойынша 3 курс 45% ерекше әсерді іздеушілер қатарында болса, қалған 55% ерекше әсерден қашу тән екендігі анықталды. Ал 4 курс нәтижелеріне сәйкес 65% ерекше әсерді іздеушілер қатарында болса, қалған 35% ерекше әсерден қашу тән екендігі анықталды.</w:t>
      </w:r>
    </w:p>
    <w:p w14:paraId="4E82856E" w14:textId="2DACCFB1" w:rsidR="00025A0B" w:rsidRDefault="00771CB2" w:rsidP="00197CE2">
      <w:pPr>
        <w:ind w:firstLine="708"/>
        <w:jc w:val="both"/>
        <w:rPr>
          <w:color w:val="000000" w:themeColor="text1"/>
          <w:sz w:val="28"/>
          <w:szCs w:val="28"/>
          <w:lang w:val="kk-KZ"/>
        </w:rPr>
      </w:pPr>
      <w:r w:rsidRPr="00D15C6D">
        <w:rPr>
          <w:color w:val="000000" w:themeColor="text1"/>
          <w:sz w:val="28"/>
          <w:szCs w:val="28"/>
          <w:lang w:val="kk-KZ"/>
        </w:rPr>
        <w:t>Бесінші субшәкіл «кінәнің көрініс табуы және ««кінәдан аулақ болу»» нәтижелеріне сәйкес 3 курс 50% жоғары нәтижеге ие болса, қалған 35% орташа, 15% төмен  көрсеткішке ие болды. Ал 4 курс нәтижелеріне сәйкес 65% жоғары, 35% орташа нәтижелерге ие болды. Жалпы екі топтың респонденттері өздерінің кінәні сезінуін айқын көрсете алатындығы анықталды.</w:t>
      </w:r>
    </w:p>
    <w:p w14:paraId="0ACC5BC5" w14:textId="77777777" w:rsidR="00025A0B" w:rsidRDefault="00025A0B" w:rsidP="00197CE2">
      <w:pPr>
        <w:ind w:firstLine="708"/>
        <w:jc w:val="both"/>
        <w:rPr>
          <w:color w:val="000000" w:themeColor="text1"/>
          <w:sz w:val="28"/>
          <w:szCs w:val="28"/>
          <w:lang w:val="kk-KZ"/>
        </w:rPr>
      </w:pPr>
    </w:p>
    <w:p w14:paraId="6073712E" w14:textId="762C8F61" w:rsidR="00771CB2" w:rsidRDefault="00025A0B" w:rsidP="00197CE2">
      <w:pPr>
        <w:ind w:firstLine="708"/>
        <w:jc w:val="both"/>
        <w:rPr>
          <w:color w:val="000000" w:themeColor="text1"/>
          <w:sz w:val="28"/>
          <w:szCs w:val="28"/>
          <w:lang w:val="kk-KZ"/>
        </w:rPr>
      </w:pPr>
      <w:r>
        <w:rPr>
          <w:color w:val="000000" w:themeColor="text1"/>
          <w:sz w:val="28"/>
          <w:szCs w:val="28"/>
          <w:lang w:val="kk-KZ"/>
        </w:rPr>
        <w:t xml:space="preserve">         </w:t>
      </w:r>
      <w:r w:rsidR="00771CB2" w:rsidRPr="00D15C6D">
        <w:rPr>
          <w:color w:val="000000" w:themeColor="text1"/>
          <w:sz w:val="28"/>
          <w:szCs w:val="28"/>
          <w:lang w:val="kk-KZ"/>
        </w:rPr>
        <w:t xml:space="preserve"> </w:t>
      </w:r>
      <w:r w:rsidRPr="00025A0B">
        <w:rPr>
          <w:noProof/>
          <w:color w:val="000000" w:themeColor="text1"/>
          <w:sz w:val="28"/>
          <w:szCs w:val="28"/>
        </w:rPr>
        <w:drawing>
          <wp:inline distT="0" distB="0" distL="0" distR="0" wp14:anchorId="4C7AFC44" wp14:editId="2FA685D8">
            <wp:extent cx="3716867" cy="2514600"/>
            <wp:effectExtent l="0" t="0" r="0" b="0"/>
            <wp:docPr id="6" name="Диаграмма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F9DB9D-433B-076A-3582-5D56B003A0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B3A04A5" w14:textId="77777777" w:rsidR="00025A0B" w:rsidRPr="00FB18E6" w:rsidRDefault="00025A0B" w:rsidP="00197CE2">
      <w:pPr>
        <w:ind w:firstLine="708"/>
        <w:jc w:val="both"/>
        <w:rPr>
          <w:color w:val="000000" w:themeColor="text1"/>
          <w:sz w:val="16"/>
          <w:szCs w:val="16"/>
          <w:lang w:val="kk-KZ"/>
        </w:rPr>
      </w:pPr>
    </w:p>
    <w:p w14:paraId="26857506" w14:textId="251D9857" w:rsidR="00025A0B" w:rsidRDefault="00025A0B" w:rsidP="00FB18E6">
      <w:pPr>
        <w:jc w:val="center"/>
        <w:rPr>
          <w:color w:val="000000" w:themeColor="text1"/>
          <w:sz w:val="28"/>
          <w:szCs w:val="28"/>
          <w:lang w:val="kk-KZ"/>
        </w:rPr>
      </w:pPr>
      <w:r>
        <w:rPr>
          <w:color w:val="000000" w:themeColor="text1"/>
          <w:sz w:val="28"/>
          <w:szCs w:val="28"/>
          <w:lang w:val="kk-KZ"/>
        </w:rPr>
        <w:t xml:space="preserve">Сурет 13 </w:t>
      </w:r>
      <w:r w:rsidR="00FB18E6">
        <w:rPr>
          <w:color w:val="000000" w:themeColor="text1"/>
          <w:sz w:val="28"/>
          <w:szCs w:val="28"/>
          <w:lang w:val="kk-KZ"/>
        </w:rPr>
        <w:t xml:space="preserve">– </w:t>
      </w:r>
      <w:r>
        <w:rPr>
          <w:color w:val="000000" w:themeColor="text1"/>
          <w:sz w:val="28"/>
          <w:szCs w:val="28"/>
          <w:lang w:val="kk-KZ"/>
        </w:rPr>
        <w:t>Белсенділік/енжарлық, көпшіл/тұйық, кінәнің көрініс табуы және кінәдан қашу субшәкілдерінің нәтижесі</w:t>
      </w:r>
    </w:p>
    <w:p w14:paraId="2EA90BCE" w14:textId="77777777" w:rsidR="00025A0B" w:rsidRDefault="00025A0B" w:rsidP="00197CE2">
      <w:pPr>
        <w:ind w:firstLine="708"/>
        <w:jc w:val="both"/>
        <w:rPr>
          <w:color w:val="000000" w:themeColor="text1"/>
          <w:sz w:val="28"/>
          <w:szCs w:val="28"/>
          <w:lang w:val="kk-KZ"/>
        </w:rPr>
      </w:pPr>
    </w:p>
    <w:p w14:paraId="47C9ECAB" w14:textId="6A280B00" w:rsidR="00771CB2" w:rsidRPr="00D15C6D" w:rsidRDefault="00025A0B" w:rsidP="00197CE2">
      <w:pPr>
        <w:ind w:firstLine="708"/>
        <w:jc w:val="both"/>
        <w:rPr>
          <w:color w:val="000000" w:themeColor="text1"/>
          <w:sz w:val="28"/>
          <w:szCs w:val="28"/>
          <w:lang w:val="kk-KZ"/>
        </w:rPr>
      </w:pPr>
      <w:r>
        <w:rPr>
          <w:color w:val="000000" w:themeColor="text1"/>
          <w:sz w:val="28"/>
          <w:szCs w:val="28"/>
          <w:lang w:val="kk-KZ"/>
        </w:rPr>
        <w:t xml:space="preserve">Біз, нарративке қабілеттілікті құрайтын тұлғалық факторлар ретінде экстровертілік және интроверттілік шәкілі бойынша 3 негізгі факторға назар </w:t>
      </w:r>
      <w:r>
        <w:rPr>
          <w:color w:val="000000" w:themeColor="text1"/>
          <w:sz w:val="28"/>
          <w:szCs w:val="28"/>
          <w:lang w:val="kk-KZ"/>
        </w:rPr>
        <w:lastRenderedPageBreak/>
        <w:t>аудардық. Белсенділік/енжарлық, көпшіл/тұйық, кінәнің көрініс табуы және кінәдан қашу субшәкілдерінің нәтижесі бойынша, аталған тұлғалық факторларда респонденттердің көбі жоғары көрсеткішті көрсетті (</w:t>
      </w:r>
      <w:r w:rsidR="00FB18E6">
        <w:rPr>
          <w:color w:val="000000" w:themeColor="text1"/>
          <w:sz w:val="28"/>
          <w:szCs w:val="28"/>
          <w:lang w:val="kk-KZ"/>
        </w:rPr>
        <w:t>13-</w:t>
      </w:r>
      <w:r>
        <w:rPr>
          <w:color w:val="000000" w:themeColor="text1"/>
          <w:sz w:val="28"/>
          <w:szCs w:val="28"/>
          <w:lang w:val="kk-KZ"/>
        </w:rPr>
        <w:t>сурет)</w:t>
      </w:r>
      <w:r w:rsidR="00FB18E6">
        <w:rPr>
          <w:color w:val="000000" w:themeColor="text1"/>
          <w:sz w:val="28"/>
          <w:szCs w:val="28"/>
          <w:lang w:val="kk-KZ"/>
        </w:rPr>
        <w:t>.</w:t>
      </w:r>
    </w:p>
    <w:p w14:paraId="288938BC"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«Үлкен бестік» әдістемесінің 2-ші «Тәуелділік» пен «оқшау болуды» анықтауға бағытталған. </w:t>
      </w:r>
    </w:p>
    <w:p w14:paraId="33524B41"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«Тәуелділік» шәкілі бойынша </w:t>
      </w:r>
      <w:r w:rsidRPr="00D15C6D">
        <w:rPr>
          <w:rStyle w:val="rynqvb"/>
          <w:color w:val="000000" w:themeColor="text1"/>
          <w:sz w:val="28"/>
          <w:szCs w:val="28"/>
          <w:lang w:val="kk-KZ"/>
        </w:rPr>
        <w:t>бұл фактордың жоғары құндылықтары адамның адамдарға деген оң көзқарасын анықтайды. Мұндай адамдар басқа адамдармен жақын болу қажеттілігін сезінеді. Әдетте, олар мейірімді, жанашыр адамдар, олар басқа адамдарды жақсы түсінеді, олардың әл-ауқаты үшін жеке жауапкершілікті сезінеді және басқа адамдардың кемшіліктеріне төзімді. Олар жанашырлық танытуды, ұжымдық іс-шараларды қолдауды және ортақ іс үшін жауапкершілікті сезінуді біледі, өз тапсырмаларын адал және жауапкершілікпен орындайды. Басқалармен қарым-қатынас жасай отырып, мұндай адамдар келіспеушіліктерден аулақ болуға тырысады, бәсекелесуді ұнатпайды, бәсекелестіктен гөрі адамдармен ынтымақтастықты қалайды. Топта мұндай адамдар, әдетте, құрметке ие.</w:t>
      </w:r>
    </w:p>
    <w:p w14:paraId="771DD6F9" w14:textId="77777777" w:rsidR="00771CB2" w:rsidRPr="00D15C6D" w:rsidRDefault="00771CB2" w:rsidP="00197CE2">
      <w:pPr>
        <w:ind w:firstLine="708"/>
        <w:jc w:val="both"/>
        <w:rPr>
          <w:color w:val="000000" w:themeColor="text1"/>
          <w:sz w:val="28"/>
          <w:szCs w:val="28"/>
          <w:lang w:val="kk-KZ"/>
        </w:rPr>
      </w:pPr>
      <w:r w:rsidRPr="00D15C6D">
        <w:rPr>
          <w:rStyle w:val="rynqvb"/>
          <w:color w:val="000000" w:themeColor="text1"/>
          <w:sz w:val="28"/>
          <w:szCs w:val="28"/>
          <w:lang w:val="kk-KZ"/>
        </w:rPr>
        <w:t>Оқшау болу факторы бойынша төмен ұпайлар адамның тәуелсіз және өзін-өзі ұстауға деген ұмтылысын көрсетеді. Мұндай адамдар басқалармен қарым-қатынас жасағанда қашықтықты сақтауды, бөлек позицияны ұстануды жөн көреді. Олар қоғамдық тапсырмалардан жалтарады, міндеттері мен уәделерін орындауға салғырттық танытады. Бұл факторды төмен бағалайтын адамдар басқа адамдарға суық қарайды, көбінесе олармен сөйлесетін адамдарды түсінбейді. Олар айналасындағы адамдардың проблемаларынан гөрі өздерінің мәселелеріне көбірек алаңдайды. Олар өз мүдделерін басқа адамдардың мүдделерінен жоғары қояды және оларды бәсекелестік күресте қорғауға әрқашан дайын. Мұндай адамдар әдетте кемелдікке ұмтылады. Өз мақсаттарына жету үшін олар басқа адамдардың мүдделеріне қарамастан өздеріне қол жетімді барлық құралдарды пайдаланады. Мұндай қасиеттерге ие адамдар демократиялық жолмен көшбасшы бола алмайды.</w:t>
      </w:r>
    </w:p>
    <w:p w14:paraId="4ECD10E8" w14:textId="1A4A2DCC" w:rsidR="00771CB2" w:rsidRPr="00D15C6D" w:rsidRDefault="00025A0B" w:rsidP="00197CE2">
      <w:pPr>
        <w:ind w:firstLine="708"/>
        <w:jc w:val="both"/>
        <w:rPr>
          <w:color w:val="000000" w:themeColor="text1"/>
          <w:sz w:val="28"/>
          <w:szCs w:val="28"/>
          <w:lang w:val="kk-KZ"/>
        </w:rPr>
      </w:pPr>
      <w:r>
        <w:rPr>
          <w:color w:val="000000" w:themeColor="text1"/>
          <w:sz w:val="28"/>
          <w:szCs w:val="28"/>
          <w:lang w:val="kk-KZ"/>
        </w:rPr>
        <w:t xml:space="preserve">Нарративке қабілеттілікті құрайтын тұлғалық факторларда </w:t>
      </w:r>
      <w:r w:rsidRPr="00D15C6D">
        <w:rPr>
          <w:color w:val="000000" w:themeColor="text1"/>
          <w:sz w:val="28"/>
          <w:szCs w:val="28"/>
          <w:lang w:val="kk-KZ"/>
        </w:rPr>
        <w:t xml:space="preserve">«Жақын болу» пен «оқшау болу» </w:t>
      </w:r>
      <w:r w:rsidRPr="00D15C6D">
        <w:rPr>
          <w:rStyle w:val="rynqvb"/>
          <w:color w:val="000000" w:themeColor="text1"/>
          <w:sz w:val="28"/>
          <w:szCs w:val="28"/>
          <w:lang w:val="kk-KZ"/>
        </w:rPr>
        <w:t>2-ші шәкіл</w:t>
      </w:r>
      <w:r>
        <w:rPr>
          <w:rStyle w:val="rynqvb"/>
          <w:color w:val="000000" w:themeColor="text1"/>
          <w:sz w:val="28"/>
          <w:szCs w:val="28"/>
          <w:lang w:val="kk-KZ"/>
        </w:rPr>
        <w:t>і бойынша зерттеуде қарастырылмағандықтан, біз жалпылама сипаттама беріп өтеміз.</w:t>
      </w:r>
    </w:p>
    <w:p w14:paraId="2C0E7743" w14:textId="5E0913D1"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Бұл ретте 2-ш</w:t>
      </w:r>
      <w:r w:rsidRPr="00D15C6D">
        <w:rPr>
          <w:bCs/>
          <w:color w:val="000000" w:themeColor="text1"/>
          <w:sz w:val="28"/>
          <w:szCs w:val="28"/>
          <w:lang w:val="kk-KZ"/>
        </w:rPr>
        <w:t xml:space="preserve">і </w:t>
      </w:r>
      <w:r w:rsidRPr="00D15C6D">
        <w:rPr>
          <w:color w:val="000000" w:themeColor="text1"/>
          <w:sz w:val="28"/>
          <w:szCs w:val="28"/>
          <w:lang w:val="kk-KZ"/>
        </w:rPr>
        <w:t>шәкіл бойынша  зерттеу нәтижесіне сәйкес 3, 4 курс студенттерінің көрсеткіштері төмендегідей болды (</w:t>
      </w:r>
      <w:r w:rsidR="00FB18E6">
        <w:rPr>
          <w:color w:val="000000" w:themeColor="text1"/>
          <w:sz w:val="28"/>
          <w:szCs w:val="28"/>
          <w:lang w:val="kk-KZ"/>
        </w:rPr>
        <w:t>5-</w:t>
      </w:r>
      <w:r w:rsidR="00FB18E6" w:rsidRPr="00D15C6D">
        <w:rPr>
          <w:color w:val="000000" w:themeColor="text1"/>
          <w:sz w:val="28"/>
          <w:szCs w:val="28"/>
          <w:lang w:val="kk-KZ"/>
        </w:rPr>
        <w:t>кесте</w:t>
      </w:r>
      <w:r w:rsidRPr="00D15C6D">
        <w:rPr>
          <w:color w:val="000000" w:themeColor="text1"/>
          <w:sz w:val="28"/>
          <w:szCs w:val="28"/>
          <w:lang w:val="kk-KZ"/>
        </w:rPr>
        <w:t>)</w:t>
      </w:r>
      <w:r w:rsidR="00FB18E6">
        <w:rPr>
          <w:color w:val="000000" w:themeColor="text1"/>
          <w:sz w:val="28"/>
          <w:szCs w:val="28"/>
          <w:lang w:val="kk-KZ"/>
        </w:rPr>
        <w:t>.</w:t>
      </w:r>
      <w:r w:rsidRPr="00D15C6D">
        <w:rPr>
          <w:color w:val="000000" w:themeColor="text1"/>
          <w:sz w:val="28"/>
          <w:szCs w:val="28"/>
          <w:lang w:val="kk-KZ"/>
        </w:rPr>
        <w:t xml:space="preserve"> </w:t>
      </w:r>
    </w:p>
    <w:p w14:paraId="42021D28" w14:textId="77777777" w:rsidR="00771CB2" w:rsidRPr="00D15C6D" w:rsidRDefault="00771CB2" w:rsidP="00197CE2">
      <w:pPr>
        <w:ind w:firstLine="708"/>
        <w:jc w:val="both"/>
        <w:rPr>
          <w:color w:val="000000" w:themeColor="text1"/>
          <w:sz w:val="28"/>
          <w:szCs w:val="28"/>
          <w:lang w:val="kk-KZ"/>
        </w:rPr>
      </w:pPr>
    </w:p>
    <w:p w14:paraId="66255CDF" w14:textId="2607B7C6" w:rsidR="00771CB2" w:rsidRPr="00D15C6D" w:rsidRDefault="00771CB2" w:rsidP="00FB18E6">
      <w:pPr>
        <w:jc w:val="both"/>
        <w:rPr>
          <w:rStyle w:val="rynqvb"/>
          <w:color w:val="000000" w:themeColor="text1"/>
          <w:lang w:val="kk-KZ"/>
        </w:rPr>
      </w:pPr>
      <w:r w:rsidRPr="00D15C6D">
        <w:rPr>
          <w:color w:val="000000" w:themeColor="text1"/>
          <w:sz w:val="28"/>
          <w:szCs w:val="28"/>
          <w:lang w:val="kk-KZ"/>
        </w:rPr>
        <w:t xml:space="preserve">Кесте </w:t>
      </w:r>
      <w:r w:rsidR="007F3AAE">
        <w:rPr>
          <w:color w:val="000000" w:themeColor="text1"/>
          <w:sz w:val="28"/>
          <w:szCs w:val="28"/>
          <w:lang w:val="kk-KZ"/>
        </w:rPr>
        <w:t>5</w:t>
      </w:r>
      <w:r w:rsidRPr="00D15C6D">
        <w:rPr>
          <w:color w:val="000000" w:themeColor="text1"/>
          <w:sz w:val="28"/>
          <w:szCs w:val="28"/>
          <w:lang w:val="kk-KZ"/>
        </w:rPr>
        <w:t xml:space="preserve"> </w:t>
      </w:r>
      <w:r w:rsidR="00FB18E6">
        <w:rPr>
          <w:color w:val="000000" w:themeColor="text1"/>
          <w:sz w:val="28"/>
          <w:szCs w:val="28"/>
          <w:lang w:val="kk-KZ"/>
        </w:rPr>
        <w:t xml:space="preserve">– </w:t>
      </w:r>
      <w:r w:rsidRPr="00D15C6D">
        <w:rPr>
          <w:color w:val="000000" w:themeColor="text1"/>
          <w:sz w:val="28"/>
          <w:szCs w:val="28"/>
          <w:lang w:val="kk-KZ"/>
        </w:rPr>
        <w:t xml:space="preserve">«Жақын болу» пен «оқшау болу» </w:t>
      </w:r>
      <w:r w:rsidRPr="00D15C6D">
        <w:rPr>
          <w:rStyle w:val="rynqvb"/>
          <w:color w:val="000000" w:themeColor="text1"/>
          <w:sz w:val="28"/>
          <w:szCs w:val="28"/>
          <w:lang w:val="kk-KZ"/>
        </w:rPr>
        <w:t>2-ші шәкіл көрсеткіштері</w:t>
      </w:r>
    </w:p>
    <w:p w14:paraId="4268D2F1" w14:textId="77777777" w:rsidR="00771CB2" w:rsidRPr="00FB18E6" w:rsidRDefault="00771CB2" w:rsidP="00FB18E6">
      <w:pPr>
        <w:ind w:firstLine="708"/>
        <w:jc w:val="right"/>
        <w:rPr>
          <w:color w:val="000000" w:themeColor="text1"/>
          <w:sz w:val="16"/>
          <w:szCs w:val="16"/>
          <w:lang w:val="kk-KZ"/>
        </w:rPr>
      </w:pPr>
    </w:p>
    <w:tbl>
      <w:tblPr>
        <w:tblStyle w:val="af2"/>
        <w:tblW w:w="0" w:type="auto"/>
        <w:tblInd w:w="150" w:type="dxa"/>
        <w:tblLayout w:type="fixed"/>
        <w:tblLook w:val="04A0" w:firstRow="1" w:lastRow="0" w:firstColumn="1" w:lastColumn="0" w:noHBand="0" w:noVBand="1"/>
      </w:tblPr>
      <w:tblGrid>
        <w:gridCol w:w="1554"/>
        <w:gridCol w:w="798"/>
        <w:gridCol w:w="727"/>
        <w:gridCol w:w="836"/>
        <w:gridCol w:w="1027"/>
        <w:gridCol w:w="602"/>
        <w:gridCol w:w="685"/>
        <w:gridCol w:w="700"/>
        <w:gridCol w:w="714"/>
        <w:gridCol w:w="1041"/>
        <w:gridCol w:w="919"/>
      </w:tblGrid>
      <w:tr w:rsidR="00771CB2" w:rsidRPr="0066506E" w14:paraId="3CA412C7" w14:textId="77777777" w:rsidTr="00FB18E6">
        <w:trPr>
          <w:cantSplit/>
          <w:trHeight w:val="952"/>
        </w:trPr>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4A715206"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2-ші «Тәуелділік» пен «оқшау болу»</w:t>
            </w:r>
          </w:p>
        </w:tc>
        <w:tc>
          <w:tcPr>
            <w:tcW w:w="1525" w:type="dxa"/>
            <w:gridSpan w:val="2"/>
            <w:tcBorders>
              <w:top w:val="single" w:sz="4" w:space="0" w:color="auto"/>
              <w:left w:val="single" w:sz="4" w:space="0" w:color="auto"/>
              <w:bottom w:val="single" w:sz="4" w:space="0" w:color="auto"/>
              <w:right w:val="single" w:sz="4" w:space="0" w:color="auto"/>
            </w:tcBorders>
            <w:vAlign w:val="center"/>
            <w:hideMark/>
          </w:tcPr>
          <w:p w14:paraId="44B38C1E" w14:textId="6F6CD63A" w:rsidR="00771CB2" w:rsidRPr="00FB18E6" w:rsidRDefault="00771CB2" w:rsidP="00FB18E6">
            <w:pPr>
              <w:jc w:val="center"/>
              <w:rPr>
                <w:color w:val="000000" w:themeColor="text1"/>
                <w:sz w:val="24"/>
                <w:szCs w:val="24"/>
                <w:shd w:val="clear" w:color="auto" w:fill="FFFFFF"/>
                <w:lang w:val="kk-KZ" w:eastAsia="en-US"/>
              </w:rPr>
            </w:pPr>
            <w:r w:rsidRPr="00FB18E6">
              <w:rPr>
                <w:color w:val="000000" w:themeColor="text1"/>
                <w:sz w:val="24"/>
                <w:szCs w:val="24"/>
                <w:shd w:val="clear" w:color="auto" w:fill="FFFFFF"/>
                <w:lang w:val="kk-KZ" w:eastAsia="en-US"/>
              </w:rPr>
              <w:t>Жылулық</w:t>
            </w:r>
            <w:r w:rsidRPr="00FB18E6">
              <w:rPr>
                <w:color w:val="000000" w:themeColor="text1"/>
                <w:sz w:val="24"/>
                <w:szCs w:val="24"/>
                <w:shd w:val="clear" w:color="auto" w:fill="FFFFFF"/>
                <w:lang w:eastAsia="en-US"/>
              </w:rPr>
              <w:t xml:space="preserve"> – </w:t>
            </w:r>
            <w:r w:rsidRPr="00FB18E6">
              <w:rPr>
                <w:color w:val="000000" w:themeColor="text1"/>
                <w:sz w:val="24"/>
                <w:szCs w:val="24"/>
                <w:shd w:val="clear" w:color="auto" w:fill="FFFFFF"/>
                <w:lang w:val="kk-KZ" w:eastAsia="en-US"/>
              </w:rPr>
              <w:t>немқұрайлы</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37132FA5" w14:textId="77777777" w:rsidR="00771CB2" w:rsidRPr="00FB18E6" w:rsidRDefault="00771CB2" w:rsidP="00FB18E6">
            <w:pPr>
              <w:ind w:left="-93"/>
              <w:jc w:val="center"/>
              <w:rPr>
                <w:color w:val="000000" w:themeColor="text1"/>
                <w:sz w:val="24"/>
                <w:szCs w:val="24"/>
                <w:lang w:val="kk-KZ" w:eastAsia="en-US"/>
              </w:rPr>
            </w:pPr>
            <w:r w:rsidRPr="00FB18E6">
              <w:rPr>
                <w:color w:val="000000" w:themeColor="text1"/>
                <w:sz w:val="24"/>
                <w:szCs w:val="24"/>
                <w:shd w:val="clear" w:color="auto" w:fill="FFFFFF"/>
                <w:lang w:val="kk-KZ" w:eastAsia="en-US"/>
              </w:rPr>
              <w:t>Ынтымақтастық</w:t>
            </w:r>
            <w:r w:rsidRPr="00FB18E6">
              <w:rPr>
                <w:color w:val="000000" w:themeColor="text1"/>
                <w:sz w:val="24"/>
                <w:szCs w:val="24"/>
                <w:shd w:val="clear" w:color="auto" w:fill="FFFFFF"/>
                <w:lang w:eastAsia="en-US"/>
              </w:rPr>
              <w:t xml:space="preserve"> - </w:t>
            </w:r>
            <w:r w:rsidRPr="00FB18E6">
              <w:rPr>
                <w:color w:val="000000" w:themeColor="text1"/>
                <w:sz w:val="24"/>
                <w:szCs w:val="24"/>
                <w:shd w:val="clear" w:color="auto" w:fill="FFFFFF"/>
                <w:lang w:val="kk-KZ" w:eastAsia="en-US"/>
              </w:rPr>
              <w:t>бәсекелестік</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76179120" w14:textId="77777777" w:rsidR="00771CB2" w:rsidRPr="00FB18E6" w:rsidRDefault="00771CB2" w:rsidP="00FB18E6">
            <w:pPr>
              <w:ind w:left="-10"/>
              <w:jc w:val="center"/>
              <w:rPr>
                <w:color w:val="000000" w:themeColor="text1"/>
                <w:sz w:val="24"/>
                <w:szCs w:val="24"/>
                <w:lang w:val="kk-KZ" w:eastAsia="en-US"/>
              </w:rPr>
            </w:pPr>
            <w:r w:rsidRPr="00FB18E6">
              <w:rPr>
                <w:color w:val="000000" w:themeColor="text1"/>
                <w:sz w:val="24"/>
                <w:szCs w:val="24"/>
                <w:shd w:val="clear" w:color="auto" w:fill="FFFFFF"/>
                <w:lang w:val="kk-KZ" w:eastAsia="en-US"/>
              </w:rPr>
              <w:t>Сенгіштік</w:t>
            </w:r>
            <w:r w:rsidRPr="00FB18E6">
              <w:rPr>
                <w:color w:val="000000" w:themeColor="text1"/>
                <w:sz w:val="24"/>
                <w:szCs w:val="24"/>
                <w:shd w:val="clear" w:color="auto" w:fill="FFFFFF"/>
                <w:lang w:eastAsia="en-US"/>
              </w:rPr>
              <w:t xml:space="preserve"> - </w:t>
            </w:r>
            <w:r w:rsidRPr="00FB18E6">
              <w:rPr>
                <w:color w:val="000000" w:themeColor="text1"/>
                <w:sz w:val="24"/>
                <w:szCs w:val="24"/>
                <w:shd w:val="clear" w:color="auto" w:fill="FFFFFF"/>
                <w:lang w:val="kk-KZ" w:eastAsia="en-US"/>
              </w:rPr>
              <w:t>күдік</w:t>
            </w:r>
          </w:p>
        </w:tc>
        <w:tc>
          <w:tcPr>
            <w:tcW w:w="1414" w:type="dxa"/>
            <w:gridSpan w:val="2"/>
            <w:tcBorders>
              <w:top w:val="single" w:sz="4" w:space="0" w:color="auto"/>
              <w:left w:val="single" w:sz="4" w:space="0" w:color="auto"/>
              <w:bottom w:val="single" w:sz="4" w:space="0" w:color="auto"/>
              <w:right w:val="single" w:sz="4" w:space="0" w:color="auto"/>
            </w:tcBorders>
            <w:vAlign w:val="center"/>
            <w:hideMark/>
          </w:tcPr>
          <w:p w14:paraId="01275DB5" w14:textId="77777777" w:rsidR="00771CB2" w:rsidRPr="00FB18E6" w:rsidRDefault="00771CB2" w:rsidP="00FB18E6">
            <w:pPr>
              <w:ind w:left="113"/>
              <w:jc w:val="center"/>
              <w:rPr>
                <w:color w:val="000000" w:themeColor="text1"/>
                <w:sz w:val="24"/>
                <w:szCs w:val="24"/>
                <w:lang w:val="kk-KZ" w:eastAsia="en-US"/>
              </w:rPr>
            </w:pPr>
            <w:r w:rsidRPr="00FB18E6">
              <w:rPr>
                <w:color w:val="000000" w:themeColor="text1"/>
                <w:sz w:val="24"/>
                <w:szCs w:val="24"/>
                <w:shd w:val="clear" w:color="auto" w:fill="FFFFFF"/>
                <w:lang w:val="kk-KZ" w:eastAsia="en-US"/>
              </w:rPr>
              <w:t>Түсіністік</w:t>
            </w:r>
            <w:r w:rsidRPr="00FB18E6">
              <w:rPr>
                <w:color w:val="000000" w:themeColor="text1"/>
                <w:sz w:val="24"/>
                <w:szCs w:val="24"/>
                <w:shd w:val="clear" w:color="auto" w:fill="FFFFFF"/>
                <w:lang w:eastAsia="en-US"/>
              </w:rPr>
              <w:t xml:space="preserve"> - </w:t>
            </w:r>
            <w:r w:rsidRPr="00FB18E6">
              <w:rPr>
                <w:color w:val="000000" w:themeColor="text1"/>
                <w:sz w:val="24"/>
                <w:szCs w:val="24"/>
                <w:shd w:val="clear" w:color="auto" w:fill="FFFFFF"/>
                <w:lang w:val="kk-KZ" w:eastAsia="en-US"/>
              </w:rPr>
              <w:t>түсінбеу</w:t>
            </w: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5E429D94" w14:textId="77777777" w:rsidR="00771CB2" w:rsidRPr="00FB18E6" w:rsidRDefault="00771CB2" w:rsidP="00FB18E6">
            <w:pPr>
              <w:ind w:left="-38"/>
              <w:jc w:val="center"/>
              <w:rPr>
                <w:color w:val="000000" w:themeColor="text1"/>
                <w:sz w:val="24"/>
                <w:szCs w:val="24"/>
                <w:lang w:val="kk-KZ" w:eastAsia="en-US"/>
              </w:rPr>
            </w:pPr>
            <w:r w:rsidRPr="00FB18E6">
              <w:rPr>
                <w:color w:val="000000" w:themeColor="text1"/>
                <w:sz w:val="24"/>
                <w:szCs w:val="24"/>
                <w:shd w:val="clear" w:color="auto" w:fill="FFFFFF"/>
                <w:lang w:val="kk-KZ" w:eastAsia="en-US"/>
              </w:rPr>
              <w:t>Басқаларды құрметтеу – өзін-өзі құрметтеу</w:t>
            </w:r>
          </w:p>
        </w:tc>
      </w:tr>
      <w:tr w:rsidR="00771CB2" w:rsidRPr="00FB18E6" w14:paraId="425493C7" w14:textId="77777777" w:rsidTr="00FB18E6">
        <w:trPr>
          <w:trHeight w:val="307"/>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7D7143B1" w14:textId="77777777" w:rsidR="00771CB2" w:rsidRPr="00FB18E6" w:rsidRDefault="00771CB2" w:rsidP="00197CE2">
            <w:pPr>
              <w:rPr>
                <w:color w:val="000000" w:themeColor="text1"/>
                <w:sz w:val="24"/>
                <w:szCs w:val="24"/>
                <w:lang w:val="kk-KZ" w:eastAsia="en-US"/>
              </w:rPr>
            </w:pPr>
          </w:p>
        </w:tc>
        <w:tc>
          <w:tcPr>
            <w:tcW w:w="798" w:type="dxa"/>
            <w:tcBorders>
              <w:top w:val="single" w:sz="4" w:space="0" w:color="auto"/>
              <w:left w:val="single" w:sz="4" w:space="0" w:color="auto"/>
              <w:bottom w:val="single" w:sz="4" w:space="0" w:color="auto"/>
              <w:right w:val="single" w:sz="4" w:space="0" w:color="auto"/>
            </w:tcBorders>
            <w:hideMark/>
          </w:tcPr>
          <w:p w14:paraId="7D3ED09D"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w:t>
            </w:r>
          </w:p>
        </w:tc>
        <w:tc>
          <w:tcPr>
            <w:tcW w:w="727" w:type="dxa"/>
            <w:tcBorders>
              <w:top w:val="single" w:sz="4" w:space="0" w:color="auto"/>
              <w:left w:val="single" w:sz="4" w:space="0" w:color="auto"/>
              <w:bottom w:val="single" w:sz="4" w:space="0" w:color="auto"/>
              <w:right w:val="single" w:sz="4" w:space="0" w:color="auto"/>
            </w:tcBorders>
            <w:hideMark/>
          </w:tcPr>
          <w:p w14:paraId="6DD605DA"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w:t>
            </w:r>
          </w:p>
        </w:tc>
        <w:tc>
          <w:tcPr>
            <w:tcW w:w="836" w:type="dxa"/>
            <w:tcBorders>
              <w:top w:val="single" w:sz="4" w:space="0" w:color="auto"/>
              <w:left w:val="single" w:sz="4" w:space="0" w:color="auto"/>
              <w:bottom w:val="single" w:sz="4" w:space="0" w:color="auto"/>
              <w:right w:val="single" w:sz="4" w:space="0" w:color="auto"/>
            </w:tcBorders>
            <w:hideMark/>
          </w:tcPr>
          <w:p w14:paraId="46AB6EE9"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w:t>
            </w:r>
          </w:p>
        </w:tc>
        <w:tc>
          <w:tcPr>
            <w:tcW w:w="1027" w:type="dxa"/>
            <w:tcBorders>
              <w:top w:val="single" w:sz="4" w:space="0" w:color="auto"/>
              <w:left w:val="single" w:sz="4" w:space="0" w:color="auto"/>
              <w:bottom w:val="single" w:sz="4" w:space="0" w:color="auto"/>
              <w:right w:val="single" w:sz="4" w:space="0" w:color="auto"/>
            </w:tcBorders>
            <w:hideMark/>
          </w:tcPr>
          <w:p w14:paraId="39CABE15"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w:t>
            </w:r>
          </w:p>
        </w:tc>
        <w:tc>
          <w:tcPr>
            <w:tcW w:w="602" w:type="dxa"/>
            <w:tcBorders>
              <w:top w:val="single" w:sz="4" w:space="0" w:color="auto"/>
              <w:left w:val="single" w:sz="4" w:space="0" w:color="auto"/>
              <w:bottom w:val="single" w:sz="4" w:space="0" w:color="auto"/>
              <w:right w:val="single" w:sz="4" w:space="0" w:color="auto"/>
            </w:tcBorders>
            <w:hideMark/>
          </w:tcPr>
          <w:p w14:paraId="31EAF283"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w:t>
            </w:r>
          </w:p>
        </w:tc>
        <w:tc>
          <w:tcPr>
            <w:tcW w:w="685" w:type="dxa"/>
            <w:tcBorders>
              <w:top w:val="single" w:sz="4" w:space="0" w:color="auto"/>
              <w:left w:val="single" w:sz="4" w:space="0" w:color="auto"/>
              <w:bottom w:val="single" w:sz="4" w:space="0" w:color="auto"/>
              <w:right w:val="single" w:sz="4" w:space="0" w:color="auto"/>
            </w:tcBorders>
            <w:hideMark/>
          </w:tcPr>
          <w:p w14:paraId="1D665EFD"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w:t>
            </w:r>
          </w:p>
        </w:tc>
        <w:tc>
          <w:tcPr>
            <w:tcW w:w="700" w:type="dxa"/>
            <w:tcBorders>
              <w:top w:val="single" w:sz="4" w:space="0" w:color="auto"/>
              <w:left w:val="single" w:sz="4" w:space="0" w:color="auto"/>
              <w:bottom w:val="single" w:sz="4" w:space="0" w:color="auto"/>
              <w:right w:val="single" w:sz="4" w:space="0" w:color="auto"/>
            </w:tcBorders>
            <w:hideMark/>
          </w:tcPr>
          <w:p w14:paraId="7B56C9C0"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w:t>
            </w:r>
          </w:p>
        </w:tc>
        <w:tc>
          <w:tcPr>
            <w:tcW w:w="714" w:type="dxa"/>
            <w:tcBorders>
              <w:top w:val="single" w:sz="4" w:space="0" w:color="auto"/>
              <w:left w:val="single" w:sz="4" w:space="0" w:color="auto"/>
              <w:bottom w:val="single" w:sz="4" w:space="0" w:color="auto"/>
              <w:right w:val="single" w:sz="4" w:space="0" w:color="auto"/>
            </w:tcBorders>
            <w:hideMark/>
          </w:tcPr>
          <w:p w14:paraId="4B86D3A5"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w:t>
            </w:r>
          </w:p>
        </w:tc>
        <w:tc>
          <w:tcPr>
            <w:tcW w:w="1041" w:type="dxa"/>
            <w:tcBorders>
              <w:top w:val="single" w:sz="4" w:space="0" w:color="auto"/>
              <w:left w:val="single" w:sz="4" w:space="0" w:color="auto"/>
              <w:bottom w:val="single" w:sz="4" w:space="0" w:color="auto"/>
              <w:right w:val="single" w:sz="4" w:space="0" w:color="auto"/>
            </w:tcBorders>
            <w:hideMark/>
          </w:tcPr>
          <w:p w14:paraId="0E723564"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w:t>
            </w:r>
          </w:p>
        </w:tc>
        <w:tc>
          <w:tcPr>
            <w:tcW w:w="919" w:type="dxa"/>
            <w:tcBorders>
              <w:top w:val="single" w:sz="4" w:space="0" w:color="auto"/>
              <w:left w:val="single" w:sz="4" w:space="0" w:color="auto"/>
              <w:bottom w:val="single" w:sz="4" w:space="0" w:color="auto"/>
              <w:right w:val="single" w:sz="4" w:space="0" w:color="auto"/>
            </w:tcBorders>
            <w:hideMark/>
          </w:tcPr>
          <w:p w14:paraId="4E76E5A4"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w:t>
            </w:r>
          </w:p>
        </w:tc>
      </w:tr>
      <w:tr w:rsidR="00771CB2" w:rsidRPr="00FB18E6" w14:paraId="568DFC65" w14:textId="77777777" w:rsidTr="00FB18E6">
        <w:trPr>
          <w:trHeight w:val="251"/>
        </w:trPr>
        <w:tc>
          <w:tcPr>
            <w:tcW w:w="1554" w:type="dxa"/>
            <w:tcBorders>
              <w:top w:val="single" w:sz="4" w:space="0" w:color="auto"/>
              <w:left w:val="single" w:sz="4" w:space="0" w:color="auto"/>
              <w:bottom w:val="single" w:sz="4" w:space="0" w:color="auto"/>
              <w:right w:val="single" w:sz="4" w:space="0" w:color="auto"/>
            </w:tcBorders>
            <w:hideMark/>
          </w:tcPr>
          <w:p w14:paraId="41B612E8" w14:textId="6BF8CF51"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Жоғары</w:t>
            </w:r>
            <w:r w:rsidR="00FB18E6" w:rsidRPr="00FB18E6">
              <w:rPr>
                <w:color w:val="000000" w:themeColor="text1"/>
                <w:sz w:val="24"/>
                <w:szCs w:val="24"/>
                <w:lang w:val="kk-KZ" w:eastAsia="en-US"/>
              </w:rPr>
              <w:t>, %</w:t>
            </w:r>
          </w:p>
        </w:tc>
        <w:tc>
          <w:tcPr>
            <w:tcW w:w="798" w:type="dxa"/>
            <w:tcBorders>
              <w:top w:val="single" w:sz="4" w:space="0" w:color="auto"/>
              <w:left w:val="single" w:sz="4" w:space="0" w:color="auto"/>
              <w:bottom w:val="single" w:sz="4" w:space="0" w:color="auto"/>
              <w:right w:val="single" w:sz="4" w:space="0" w:color="auto"/>
            </w:tcBorders>
            <w:vAlign w:val="center"/>
            <w:hideMark/>
          </w:tcPr>
          <w:p w14:paraId="0100316A" w14:textId="335200E3"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50</w:t>
            </w:r>
          </w:p>
        </w:tc>
        <w:tc>
          <w:tcPr>
            <w:tcW w:w="727" w:type="dxa"/>
            <w:tcBorders>
              <w:top w:val="single" w:sz="4" w:space="0" w:color="auto"/>
              <w:left w:val="single" w:sz="4" w:space="0" w:color="auto"/>
              <w:bottom w:val="single" w:sz="4" w:space="0" w:color="auto"/>
              <w:right w:val="single" w:sz="4" w:space="0" w:color="auto"/>
            </w:tcBorders>
            <w:vAlign w:val="center"/>
            <w:hideMark/>
          </w:tcPr>
          <w:p w14:paraId="7F746EE5" w14:textId="4E8FDB0F"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836" w:type="dxa"/>
            <w:tcBorders>
              <w:top w:val="single" w:sz="4" w:space="0" w:color="auto"/>
              <w:left w:val="single" w:sz="4" w:space="0" w:color="auto"/>
              <w:bottom w:val="single" w:sz="4" w:space="0" w:color="auto"/>
              <w:right w:val="single" w:sz="4" w:space="0" w:color="auto"/>
            </w:tcBorders>
            <w:vAlign w:val="center"/>
            <w:hideMark/>
          </w:tcPr>
          <w:p w14:paraId="30CF3AA9" w14:textId="75B08A1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90A20F7" w14:textId="316E4DED"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50</w:t>
            </w:r>
          </w:p>
        </w:tc>
        <w:tc>
          <w:tcPr>
            <w:tcW w:w="602" w:type="dxa"/>
            <w:tcBorders>
              <w:top w:val="single" w:sz="4" w:space="0" w:color="auto"/>
              <w:left w:val="single" w:sz="4" w:space="0" w:color="auto"/>
              <w:bottom w:val="single" w:sz="4" w:space="0" w:color="auto"/>
              <w:right w:val="single" w:sz="4" w:space="0" w:color="auto"/>
            </w:tcBorders>
            <w:vAlign w:val="center"/>
            <w:hideMark/>
          </w:tcPr>
          <w:p w14:paraId="349F66B8" w14:textId="0D553BD1"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45</w:t>
            </w:r>
          </w:p>
        </w:tc>
        <w:tc>
          <w:tcPr>
            <w:tcW w:w="685" w:type="dxa"/>
            <w:tcBorders>
              <w:top w:val="single" w:sz="4" w:space="0" w:color="auto"/>
              <w:left w:val="single" w:sz="4" w:space="0" w:color="auto"/>
              <w:bottom w:val="single" w:sz="4" w:space="0" w:color="auto"/>
              <w:right w:val="single" w:sz="4" w:space="0" w:color="auto"/>
            </w:tcBorders>
            <w:vAlign w:val="center"/>
            <w:hideMark/>
          </w:tcPr>
          <w:p w14:paraId="62346327" w14:textId="575D0E32"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700" w:type="dxa"/>
            <w:tcBorders>
              <w:top w:val="single" w:sz="4" w:space="0" w:color="auto"/>
              <w:left w:val="single" w:sz="4" w:space="0" w:color="auto"/>
              <w:bottom w:val="single" w:sz="4" w:space="0" w:color="auto"/>
              <w:right w:val="single" w:sz="4" w:space="0" w:color="auto"/>
            </w:tcBorders>
            <w:vAlign w:val="center"/>
            <w:hideMark/>
          </w:tcPr>
          <w:p w14:paraId="0ECCC5DC" w14:textId="4A58AAE4"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714" w:type="dxa"/>
            <w:tcBorders>
              <w:top w:val="single" w:sz="4" w:space="0" w:color="auto"/>
              <w:left w:val="single" w:sz="4" w:space="0" w:color="auto"/>
              <w:bottom w:val="single" w:sz="4" w:space="0" w:color="auto"/>
              <w:right w:val="single" w:sz="4" w:space="0" w:color="auto"/>
            </w:tcBorders>
            <w:vAlign w:val="center"/>
            <w:hideMark/>
          </w:tcPr>
          <w:p w14:paraId="60CF319B" w14:textId="638E5E30"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7AEF95A" w14:textId="34CEB1D3"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919" w:type="dxa"/>
            <w:tcBorders>
              <w:top w:val="single" w:sz="4" w:space="0" w:color="auto"/>
              <w:left w:val="single" w:sz="4" w:space="0" w:color="auto"/>
              <w:bottom w:val="single" w:sz="4" w:space="0" w:color="auto"/>
              <w:right w:val="single" w:sz="4" w:space="0" w:color="auto"/>
            </w:tcBorders>
            <w:vAlign w:val="center"/>
            <w:hideMark/>
          </w:tcPr>
          <w:p w14:paraId="5EA0B6B4" w14:textId="1EB393C5"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65</w:t>
            </w:r>
          </w:p>
        </w:tc>
      </w:tr>
      <w:tr w:rsidR="00771CB2" w:rsidRPr="00FB18E6" w14:paraId="681F2388" w14:textId="77777777" w:rsidTr="00FB18E6">
        <w:trPr>
          <w:trHeight w:val="251"/>
        </w:trPr>
        <w:tc>
          <w:tcPr>
            <w:tcW w:w="1554" w:type="dxa"/>
            <w:tcBorders>
              <w:top w:val="single" w:sz="4" w:space="0" w:color="auto"/>
              <w:left w:val="single" w:sz="4" w:space="0" w:color="auto"/>
              <w:bottom w:val="single" w:sz="4" w:space="0" w:color="auto"/>
              <w:right w:val="single" w:sz="4" w:space="0" w:color="auto"/>
            </w:tcBorders>
            <w:hideMark/>
          </w:tcPr>
          <w:p w14:paraId="201882D7" w14:textId="11CC5A2D"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Орта</w:t>
            </w:r>
            <w:r w:rsidR="00FB18E6" w:rsidRPr="00FB18E6">
              <w:rPr>
                <w:color w:val="000000" w:themeColor="text1"/>
                <w:sz w:val="24"/>
                <w:szCs w:val="24"/>
                <w:lang w:val="kk-KZ" w:eastAsia="en-US"/>
              </w:rPr>
              <w:t>, %</w:t>
            </w:r>
          </w:p>
        </w:tc>
        <w:tc>
          <w:tcPr>
            <w:tcW w:w="798" w:type="dxa"/>
            <w:tcBorders>
              <w:top w:val="single" w:sz="4" w:space="0" w:color="auto"/>
              <w:left w:val="single" w:sz="4" w:space="0" w:color="auto"/>
              <w:bottom w:val="single" w:sz="4" w:space="0" w:color="auto"/>
              <w:right w:val="single" w:sz="4" w:space="0" w:color="auto"/>
            </w:tcBorders>
            <w:vAlign w:val="center"/>
            <w:hideMark/>
          </w:tcPr>
          <w:p w14:paraId="676024E8" w14:textId="3F7F4D7C"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727" w:type="dxa"/>
            <w:tcBorders>
              <w:top w:val="single" w:sz="4" w:space="0" w:color="auto"/>
              <w:left w:val="single" w:sz="4" w:space="0" w:color="auto"/>
              <w:bottom w:val="single" w:sz="4" w:space="0" w:color="auto"/>
              <w:right w:val="single" w:sz="4" w:space="0" w:color="auto"/>
            </w:tcBorders>
            <w:vAlign w:val="center"/>
            <w:hideMark/>
          </w:tcPr>
          <w:p w14:paraId="6E74B7F6" w14:textId="7FD3A0B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836" w:type="dxa"/>
            <w:tcBorders>
              <w:top w:val="single" w:sz="4" w:space="0" w:color="auto"/>
              <w:left w:val="single" w:sz="4" w:space="0" w:color="auto"/>
              <w:bottom w:val="single" w:sz="4" w:space="0" w:color="auto"/>
              <w:right w:val="single" w:sz="4" w:space="0" w:color="auto"/>
            </w:tcBorders>
            <w:vAlign w:val="center"/>
            <w:hideMark/>
          </w:tcPr>
          <w:p w14:paraId="0EC256D9" w14:textId="10AE9084"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45</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08A8DAF" w14:textId="6FB05955"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45</w:t>
            </w:r>
          </w:p>
        </w:tc>
        <w:tc>
          <w:tcPr>
            <w:tcW w:w="602" w:type="dxa"/>
            <w:tcBorders>
              <w:top w:val="single" w:sz="4" w:space="0" w:color="auto"/>
              <w:left w:val="single" w:sz="4" w:space="0" w:color="auto"/>
              <w:bottom w:val="single" w:sz="4" w:space="0" w:color="auto"/>
              <w:right w:val="single" w:sz="4" w:space="0" w:color="auto"/>
            </w:tcBorders>
            <w:vAlign w:val="center"/>
            <w:hideMark/>
          </w:tcPr>
          <w:p w14:paraId="6E6A5E05" w14:textId="19E474C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50</w:t>
            </w:r>
          </w:p>
        </w:tc>
        <w:tc>
          <w:tcPr>
            <w:tcW w:w="685" w:type="dxa"/>
            <w:tcBorders>
              <w:top w:val="single" w:sz="4" w:space="0" w:color="auto"/>
              <w:left w:val="single" w:sz="4" w:space="0" w:color="auto"/>
              <w:bottom w:val="single" w:sz="4" w:space="0" w:color="auto"/>
              <w:right w:val="single" w:sz="4" w:space="0" w:color="auto"/>
            </w:tcBorders>
            <w:vAlign w:val="center"/>
            <w:hideMark/>
          </w:tcPr>
          <w:p w14:paraId="01A5D1CB" w14:textId="27F68AA1"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700" w:type="dxa"/>
            <w:tcBorders>
              <w:top w:val="single" w:sz="4" w:space="0" w:color="auto"/>
              <w:left w:val="single" w:sz="4" w:space="0" w:color="auto"/>
              <w:bottom w:val="single" w:sz="4" w:space="0" w:color="auto"/>
              <w:right w:val="single" w:sz="4" w:space="0" w:color="auto"/>
            </w:tcBorders>
            <w:vAlign w:val="center"/>
            <w:hideMark/>
          </w:tcPr>
          <w:p w14:paraId="516E027B" w14:textId="46A0D714"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714" w:type="dxa"/>
            <w:tcBorders>
              <w:top w:val="single" w:sz="4" w:space="0" w:color="auto"/>
              <w:left w:val="single" w:sz="4" w:space="0" w:color="auto"/>
              <w:bottom w:val="single" w:sz="4" w:space="0" w:color="auto"/>
              <w:right w:val="single" w:sz="4" w:space="0" w:color="auto"/>
            </w:tcBorders>
            <w:vAlign w:val="center"/>
            <w:hideMark/>
          </w:tcPr>
          <w:p w14:paraId="04620932" w14:textId="67C0515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007804E" w14:textId="7888C0C5"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919" w:type="dxa"/>
            <w:tcBorders>
              <w:top w:val="single" w:sz="4" w:space="0" w:color="auto"/>
              <w:left w:val="single" w:sz="4" w:space="0" w:color="auto"/>
              <w:bottom w:val="single" w:sz="4" w:space="0" w:color="auto"/>
              <w:right w:val="single" w:sz="4" w:space="0" w:color="auto"/>
            </w:tcBorders>
            <w:vAlign w:val="center"/>
            <w:hideMark/>
          </w:tcPr>
          <w:p w14:paraId="7AD21290" w14:textId="6A38AA2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30</w:t>
            </w:r>
          </w:p>
        </w:tc>
      </w:tr>
      <w:tr w:rsidR="00771CB2" w:rsidRPr="00FB18E6" w14:paraId="1FF01DEE" w14:textId="77777777" w:rsidTr="00FB18E6">
        <w:trPr>
          <w:trHeight w:val="307"/>
        </w:trPr>
        <w:tc>
          <w:tcPr>
            <w:tcW w:w="1554" w:type="dxa"/>
            <w:tcBorders>
              <w:top w:val="single" w:sz="4" w:space="0" w:color="auto"/>
              <w:left w:val="single" w:sz="4" w:space="0" w:color="auto"/>
              <w:bottom w:val="single" w:sz="4" w:space="0" w:color="auto"/>
              <w:right w:val="single" w:sz="4" w:space="0" w:color="auto"/>
            </w:tcBorders>
            <w:hideMark/>
          </w:tcPr>
          <w:p w14:paraId="0DA3171D" w14:textId="37F50A10" w:rsidR="00771CB2" w:rsidRPr="00FB18E6" w:rsidRDefault="00FB18E6" w:rsidP="00197CE2">
            <w:pPr>
              <w:jc w:val="both"/>
              <w:rPr>
                <w:color w:val="000000" w:themeColor="text1"/>
                <w:sz w:val="24"/>
                <w:szCs w:val="24"/>
                <w:lang w:val="kk-KZ" w:eastAsia="en-US"/>
              </w:rPr>
            </w:pPr>
            <w:r w:rsidRPr="00FB18E6">
              <w:rPr>
                <w:color w:val="000000" w:themeColor="text1"/>
                <w:sz w:val="24"/>
                <w:szCs w:val="24"/>
                <w:lang w:val="kk-KZ" w:eastAsia="en-US"/>
              </w:rPr>
              <w:t>Т</w:t>
            </w:r>
            <w:r w:rsidR="00771CB2" w:rsidRPr="00FB18E6">
              <w:rPr>
                <w:color w:val="000000" w:themeColor="text1"/>
                <w:sz w:val="24"/>
                <w:szCs w:val="24"/>
                <w:lang w:val="kk-KZ" w:eastAsia="en-US"/>
              </w:rPr>
              <w:t>өмен</w:t>
            </w:r>
            <w:r w:rsidRPr="00FB18E6">
              <w:rPr>
                <w:color w:val="000000" w:themeColor="text1"/>
                <w:sz w:val="24"/>
                <w:szCs w:val="24"/>
                <w:lang w:val="kk-KZ" w:eastAsia="en-US"/>
              </w:rPr>
              <w:t>, %</w:t>
            </w:r>
          </w:p>
        </w:tc>
        <w:tc>
          <w:tcPr>
            <w:tcW w:w="798" w:type="dxa"/>
            <w:tcBorders>
              <w:top w:val="single" w:sz="4" w:space="0" w:color="auto"/>
              <w:left w:val="single" w:sz="4" w:space="0" w:color="auto"/>
              <w:bottom w:val="single" w:sz="4" w:space="0" w:color="auto"/>
              <w:right w:val="single" w:sz="4" w:space="0" w:color="auto"/>
            </w:tcBorders>
            <w:vAlign w:val="center"/>
            <w:hideMark/>
          </w:tcPr>
          <w:p w14:paraId="44BA6CEE" w14:textId="5B611F2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15</w:t>
            </w:r>
          </w:p>
        </w:tc>
        <w:tc>
          <w:tcPr>
            <w:tcW w:w="727" w:type="dxa"/>
            <w:tcBorders>
              <w:top w:val="single" w:sz="4" w:space="0" w:color="auto"/>
              <w:left w:val="single" w:sz="4" w:space="0" w:color="auto"/>
              <w:bottom w:val="single" w:sz="4" w:space="0" w:color="auto"/>
              <w:right w:val="single" w:sz="4" w:space="0" w:color="auto"/>
            </w:tcBorders>
            <w:vAlign w:val="center"/>
            <w:hideMark/>
          </w:tcPr>
          <w:p w14:paraId="3EF1C58C" w14:textId="74C99D9D"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836" w:type="dxa"/>
            <w:tcBorders>
              <w:top w:val="single" w:sz="4" w:space="0" w:color="auto"/>
              <w:left w:val="single" w:sz="4" w:space="0" w:color="auto"/>
              <w:bottom w:val="single" w:sz="4" w:space="0" w:color="auto"/>
              <w:right w:val="single" w:sz="4" w:space="0" w:color="auto"/>
            </w:tcBorders>
            <w:vAlign w:val="center"/>
            <w:hideMark/>
          </w:tcPr>
          <w:p w14:paraId="5C345297" w14:textId="13EACAAF"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10</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5156AD" w14:textId="5B6002B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602" w:type="dxa"/>
            <w:tcBorders>
              <w:top w:val="single" w:sz="4" w:space="0" w:color="auto"/>
              <w:left w:val="single" w:sz="4" w:space="0" w:color="auto"/>
              <w:bottom w:val="single" w:sz="4" w:space="0" w:color="auto"/>
              <w:right w:val="single" w:sz="4" w:space="0" w:color="auto"/>
            </w:tcBorders>
            <w:vAlign w:val="center"/>
            <w:hideMark/>
          </w:tcPr>
          <w:p w14:paraId="7177134C" w14:textId="6C60C471"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685" w:type="dxa"/>
            <w:tcBorders>
              <w:top w:val="single" w:sz="4" w:space="0" w:color="auto"/>
              <w:left w:val="single" w:sz="4" w:space="0" w:color="auto"/>
              <w:bottom w:val="single" w:sz="4" w:space="0" w:color="auto"/>
              <w:right w:val="single" w:sz="4" w:space="0" w:color="auto"/>
            </w:tcBorders>
            <w:vAlign w:val="center"/>
            <w:hideMark/>
          </w:tcPr>
          <w:p w14:paraId="002C2C65" w14:textId="3830FCA2"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700" w:type="dxa"/>
            <w:tcBorders>
              <w:top w:val="single" w:sz="4" w:space="0" w:color="auto"/>
              <w:left w:val="single" w:sz="4" w:space="0" w:color="auto"/>
              <w:bottom w:val="single" w:sz="4" w:space="0" w:color="auto"/>
              <w:right w:val="single" w:sz="4" w:space="0" w:color="auto"/>
            </w:tcBorders>
            <w:vAlign w:val="center"/>
            <w:hideMark/>
          </w:tcPr>
          <w:p w14:paraId="39AFD3D1" w14:textId="2367E379"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714" w:type="dxa"/>
            <w:tcBorders>
              <w:top w:val="single" w:sz="4" w:space="0" w:color="auto"/>
              <w:left w:val="single" w:sz="4" w:space="0" w:color="auto"/>
              <w:bottom w:val="single" w:sz="4" w:space="0" w:color="auto"/>
              <w:right w:val="single" w:sz="4" w:space="0" w:color="auto"/>
            </w:tcBorders>
            <w:vAlign w:val="center"/>
            <w:hideMark/>
          </w:tcPr>
          <w:p w14:paraId="295DCA73" w14:textId="57FD8B1D"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1041" w:type="dxa"/>
            <w:tcBorders>
              <w:top w:val="single" w:sz="4" w:space="0" w:color="auto"/>
              <w:left w:val="single" w:sz="4" w:space="0" w:color="auto"/>
              <w:bottom w:val="single" w:sz="4" w:space="0" w:color="auto"/>
              <w:right w:val="single" w:sz="4" w:space="0" w:color="auto"/>
            </w:tcBorders>
            <w:vAlign w:val="center"/>
            <w:hideMark/>
          </w:tcPr>
          <w:p w14:paraId="0E2C779F" w14:textId="31582C9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919" w:type="dxa"/>
            <w:tcBorders>
              <w:top w:val="single" w:sz="4" w:space="0" w:color="auto"/>
              <w:left w:val="single" w:sz="4" w:space="0" w:color="auto"/>
              <w:bottom w:val="single" w:sz="4" w:space="0" w:color="auto"/>
              <w:right w:val="single" w:sz="4" w:space="0" w:color="auto"/>
            </w:tcBorders>
            <w:vAlign w:val="center"/>
            <w:hideMark/>
          </w:tcPr>
          <w:p w14:paraId="5AF5BA12" w14:textId="1AE4A636"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r>
    </w:tbl>
    <w:p w14:paraId="59B901AF" w14:textId="77777777" w:rsidR="00771CB2" w:rsidRPr="00D15C6D" w:rsidRDefault="00771CB2" w:rsidP="00197CE2">
      <w:pPr>
        <w:ind w:firstLine="708"/>
        <w:jc w:val="both"/>
        <w:rPr>
          <w:color w:val="000000" w:themeColor="text1"/>
          <w:sz w:val="28"/>
          <w:szCs w:val="28"/>
          <w:lang w:val="kk-KZ"/>
        </w:rPr>
      </w:pPr>
    </w:p>
    <w:p w14:paraId="5A3B54A4" w14:textId="5C33A016" w:rsidR="00771CB2" w:rsidRPr="00025A0B" w:rsidRDefault="00771CB2" w:rsidP="00197CE2">
      <w:pPr>
        <w:ind w:firstLine="708"/>
        <w:jc w:val="both"/>
        <w:rPr>
          <w:color w:val="000000" w:themeColor="text1"/>
          <w:sz w:val="28"/>
          <w:szCs w:val="28"/>
          <w:lang w:val="kk-KZ"/>
        </w:rPr>
      </w:pPr>
      <w:r w:rsidRPr="00D15C6D">
        <w:rPr>
          <w:color w:val="000000" w:themeColor="text1"/>
          <w:sz w:val="28"/>
          <w:szCs w:val="28"/>
          <w:lang w:val="kk-KZ"/>
        </w:rPr>
        <w:lastRenderedPageBreak/>
        <w:t>Зерттеу нәтижелеріне сәйкес бұл 2-ші шәкіл бойынша тәуелділіктің жоғары көрсеткішіне ие болғандар адамдарға деген жағымды көзқарасын анықтайды. Мұндай адамдар мейірімді, адам</w:t>
      </w:r>
      <w:r w:rsidR="00025A0B">
        <w:rPr>
          <w:color w:val="000000" w:themeColor="text1"/>
          <w:sz w:val="28"/>
          <w:szCs w:val="28"/>
          <w:lang w:val="kk-KZ"/>
        </w:rPr>
        <w:t>д</w:t>
      </w:r>
      <w:r w:rsidRPr="00D15C6D">
        <w:rPr>
          <w:color w:val="000000" w:themeColor="text1"/>
          <w:sz w:val="28"/>
          <w:szCs w:val="28"/>
          <w:lang w:val="kk-KZ"/>
        </w:rPr>
        <w:t>арға жанашыр, басқаларды түсінуге бейім, өзгелер үшін жауапкершілікті сезінеді, басқалардың кемшіліктеріне жол бермейді, ұжымдық әрекеттерде қолдауға бейім, ортақ істе өз жауапкершілігін сезінеді, өздері қабылдаған міндеттерді жауапты әрі адал орындай біледі. Топ құрметіне бөленіп жүреді. Ал, «дербестік» көрсетікшіне ие болғандар әлеуметтік ортада қашықтық сақтайды, тәуелсіздік және тәуелсіз болуға ниетті болып табылады,өз мүдделерін басқалардың мүд</w:t>
      </w:r>
      <w:r w:rsidR="00025A0B">
        <w:rPr>
          <w:color w:val="000000" w:themeColor="text1"/>
          <w:sz w:val="28"/>
          <w:szCs w:val="28"/>
          <w:lang w:val="kk-KZ"/>
        </w:rPr>
        <w:t>д</w:t>
      </w:r>
      <w:r w:rsidRPr="00D15C6D">
        <w:rPr>
          <w:color w:val="000000" w:themeColor="text1"/>
          <w:sz w:val="28"/>
          <w:szCs w:val="28"/>
          <w:lang w:val="kk-KZ"/>
        </w:rPr>
        <w:t xml:space="preserve">елерінен жоғары қойып, бәсекелестікте өздерін қорғауға бейім болып келеді.  </w:t>
      </w:r>
    </w:p>
    <w:p w14:paraId="312AF730"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«Үлкен бестік» әдістемесінің 3-ші «Өзін-өзі бақылау» және «</w:t>
      </w:r>
      <w:r w:rsidRPr="00D15C6D">
        <w:rPr>
          <w:rStyle w:val="rynqvb"/>
          <w:color w:val="000000" w:themeColor="text1"/>
          <w:sz w:val="28"/>
          <w:szCs w:val="28"/>
          <w:lang w:val="kk-KZ"/>
        </w:rPr>
        <w:t>импульсивтілікті»</w:t>
      </w:r>
      <w:r w:rsidRPr="00D15C6D">
        <w:rPr>
          <w:color w:val="000000" w:themeColor="text1"/>
          <w:sz w:val="28"/>
          <w:szCs w:val="28"/>
          <w:lang w:val="kk-KZ"/>
        </w:rPr>
        <w:t xml:space="preserve"> анықтауға бағытталған. </w:t>
      </w:r>
    </w:p>
    <w:p w14:paraId="5859BD95" w14:textId="77777777" w:rsidR="00771CB2" w:rsidRPr="00D15C6D" w:rsidRDefault="00771CB2" w:rsidP="00197CE2">
      <w:pPr>
        <w:ind w:firstLine="708"/>
        <w:jc w:val="both"/>
        <w:rPr>
          <w:rStyle w:val="rynqvb"/>
          <w:color w:val="000000" w:themeColor="text1"/>
          <w:lang w:val="kk-KZ"/>
        </w:rPr>
      </w:pPr>
      <w:r w:rsidRPr="00D15C6D">
        <w:rPr>
          <w:color w:val="000000" w:themeColor="text1"/>
          <w:sz w:val="28"/>
          <w:szCs w:val="28"/>
          <w:lang w:val="kk-KZ"/>
        </w:rPr>
        <w:t xml:space="preserve">«Өзін-өзі бақылау» факторына сәйкес </w:t>
      </w:r>
      <w:r w:rsidRPr="00D15C6D">
        <w:rPr>
          <w:rStyle w:val="rynqvb"/>
          <w:color w:val="000000" w:themeColor="text1"/>
          <w:sz w:val="28"/>
          <w:szCs w:val="28"/>
          <w:lang w:val="kk-KZ"/>
        </w:rPr>
        <w:t>оның  негізгі мазмұны мінез-құлықты ерікті түрде реттеу болып табылады. Жоғары құндылықтар полюсінде іскерлік, жауапкершілік, адалдық, ұқыптылық және ұқыптылық сияқты тұлғалық қасиеттер тұр. Мұндай адамдар тәртіп пен жайлылықты жақсы көреді, олар іс-әрекетте табанды және әдетте жоғары нәтижелерге қол жеткізеді. Олар моральдық принциптерді ұстанады, қоғамда жалпы қабылданған мінез-құлық нормаларын бұзбайды және нормалар мен ережелер бос формальдылық сияқты көрінсе де оларды сақтайды. Жоғары саналылық пен ұқыптылық әдетте жақсы өзін-өзі бақылаумен, жалпы адамзаттық құндылықтарды бекітуге ұмтылумен, кейде жеке құндылықтарға зиян келтіреді. Мұндай адамдар өздерінің сезімдерін ашуға мүмкіндік беретіндей, толығымен кедергісіз сезінеді.</w:t>
      </w:r>
    </w:p>
    <w:p w14:paraId="05CAF278" w14:textId="77777777" w:rsidR="00771CB2" w:rsidRPr="00D15C6D" w:rsidRDefault="00771CB2" w:rsidP="00197CE2">
      <w:pPr>
        <w:ind w:firstLine="708"/>
        <w:jc w:val="both"/>
        <w:rPr>
          <w:rStyle w:val="rynqvb"/>
          <w:color w:val="000000" w:themeColor="text1"/>
          <w:sz w:val="28"/>
          <w:szCs w:val="28"/>
          <w:lang w:val="kk-KZ"/>
        </w:rPr>
      </w:pPr>
      <w:r w:rsidRPr="00D15C6D">
        <w:rPr>
          <w:rStyle w:val="rynqvb"/>
          <w:color w:val="000000" w:themeColor="text1"/>
          <w:sz w:val="28"/>
          <w:szCs w:val="28"/>
          <w:lang w:val="kk-KZ"/>
        </w:rPr>
        <w:t>Импульсивтілік, бұл фактор бойынша төмен ұпай жинаған адам өз өмірінде ерік-жігерлік қасиеттерді сирек көрсетеді, ол өмірін қиындатпауға тырысады. «Жеңіл өмірді» іздеу. Бұл табиғи мінез-құлықпен, абайсыздықпен, бөртпе әрекеттерге бейімділікпен сипатталатын тұлға түрі. Мұндай адам мақсатқа жетуде табандылық танытпай, жұмысқа адал емес болуы мүмкін. Ол қоғамда қабылданған талаптар мен мәдени мінез-құлық нормаларын орындауға жеткілікті күш салмайды, ол адамгершілік құндылықтарды менсінбейтін болуы мүмкін. Мұндай қасиетке ие адам қоғамға жат әрекеттерге барады. Өз пайдасы үшін ол арамдық пен алдауға қабілетті. Мұндай адам, әдетте, өзінің болашағына қарамай, бір күн өмір сүреді.</w:t>
      </w:r>
    </w:p>
    <w:p w14:paraId="55C4AA4D" w14:textId="7C4C2268" w:rsidR="00771CB2" w:rsidRPr="00D15C6D" w:rsidRDefault="00771CB2" w:rsidP="00197CE2">
      <w:pPr>
        <w:ind w:firstLine="708"/>
        <w:jc w:val="both"/>
        <w:rPr>
          <w:color w:val="000000" w:themeColor="text1"/>
          <w:lang w:val="kk-KZ"/>
        </w:rPr>
      </w:pPr>
      <w:r w:rsidRPr="00D15C6D">
        <w:rPr>
          <w:color w:val="000000" w:themeColor="text1"/>
          <w:sz w:val="28"/>
          <w:szCs w:val="28"/>
          <w:lang w:val="kk-KZ"/>
        </w:rPr>
        <w:t>3-ш</w:t>
      </w:r>
      <w:r w:rsidR="00025A0B">
        <w:rPr>
          <w:color w:val="000000" w:themeColor="text1"/>
          <w:sz w:val="28"/>
          <w:szCs w:val="28"/>
          <w:lang w:val="kk-KZ"/>
        </w:rPr>
        <w:t>і</w:t>
      </w:r>
      <w:r w:rsidRPr="00D15C6D">
        <w:rPr>
          <w:color w:val="000000" w:themeColor="text1"/>
          <w:sz w:val="28"/>
          <w:szCs w:val="28"/>
          <w:lang w:val="kk-KZ"/>
        </w:rPr>
        <w:t xml:space="preserve"> шәкіл бойынша зерттеу нәтижесіне сәйкес 3, 4 курс студенттерінің көрсеткіштері төмендегідей болды (</w:t>
      </w:r>
      <w:r w:rsidR="00FB18E6">
        <w:rPr>
          <w:color w:val="000000" w:themeColor="text1"/>
          <w:sz w:val="28"/>
          <w:szCs w:val="28"/>
          <w:lang w:val="kk-KZ"/>
        </w:rPr>
        <w:t>6-</w:t>
      </w:r>
      <w:r w:rsidR="00FB18E6" w:rsidRPr="00D15C6D">
        <w:rPr>
          <w:color w:val="000000" w:themeColor="text1"/>
          <w:sz w:val="28"/>
          <w:szCs w:val="28"/>
          <w:lang w:val="kk-KZ"/>
        </w:rPr>
        <w:t>кесте</w:t>
      </w:r>
      <w:r w:rsidRPr="00D15C6D">
        <w:rPr>
          <w:color w:val="000000" w:themeColor="text1"/>
          <w:sz w:val="28"/>
          <w:szCs w:val="28"/>
          <w:lang w:val="kk-KZ"/>
        </w:rPr>
        <w:t>)</w:t>
      </w:r>
      <w:r w:rsidR="00FB18E6">
        <w:rPr>
          <w:color w:val="000000" w:themeColor="text1"/>
          <w:sz w:val="28"/>
          <w:szCs w:val="28"/>
          <w:lang w:val="kk-KZ"/>
        </w:rPr>
        <w:t>.</w:t>
      </w:r>
      <w:r w:rsidRPr="00D15C6D">
        <w:rPr>
          <w:color w:val="000000" w:themeColor="text1"/>
          <w:sz w:val="28"/>
          <w:szCs w:val="28"/>
          <w:lang w:val="kk-KZ"/>
        </w:rPr>
        <w:t xml:space="preserve"> </w:t>
      </w:r>
    </w:p>
    <w:p w14:paraId="74C63B77" w14:textId="77777777" w:rsidR="00771CB2" w:rsidRPr="00D15C6D" w:rsidRDefault="00771CB2" w:rsidP="00197CE2">
      <w:pPr>
        <w:ind w:firstLine="708"/>
        <w:jc w:val="both"/>
        <w:rPr>
          <w:color w:val="000000" w:themeColor="text1"/>
          <w:sz w:val="28"/>
          <w:szCs w:val="28"/>
          <w:lang w:val="kk-KZ"/>
        </w:rPr>
      </w:pPr>
    </w:p>
    <w:p w14:paraId="73E428DB" w14:textId="5B5D21B2" w:rsidR="00771CB2" w:rsidRPr="00D15C6D" w:rsidRDefault="00771CB2" w:rsidP="00FB18E6">
      <w:pPr>
        <w:jc w:val="both"/>
        <w:rPr>
          <w:rStyle w:val="rynqvb"/>
          <w:color w:val="000000" w:themeColor="text1"/>
          <w:lang w:val="kk-KZ"/>
        </w:rPr>
      </w:pPr>
      <w:r w:rsidRPr="00D15C6D">
        <w:rPr>
          <w:color w:val="000000" w:themeColor="text1"/>
          <w:sz w:val="28"/>
          <w:szCs w:val="28"/>
          <w:lang w:val="kk-KZ"/>
        </w:rPr>
        <w:t xml:space="preserve">Кесте </w:t>
      </w:r>
      <w:r w:rsidR="007F3AAE">
        <w:rPr>
          <w:color w:val="000000" w:themeColor="text1"/>
          <w:sz w:val="28"/>
          <w:szCs w:val="28"/>
          <w:lang w:val="kk-KZ"/>
        </w:rPr>
        <w:t>6</w:t>
      </w:r>
      <w:r w:rsidRPr="00D15C6D">
        <w:rPr>
          <w:color w:val="000000" w:themeColor="text1"/>
          <w:sz w:val="28"/>
          <w:szCs w:val="28"/>
          <w:lang w:val="kk-KZ"/>
        </w:rPr>
        <w:t xml:space="preserve"> </w:t>
      </w:r>
      <w:r w:rsidR="00FB18E6">
        <w:rPr>
          <w:color w:val="000000" w:themeColor="text1"/>
          <w:sz w:val="28"/>
          <w:szCs w:val="28"/>
          <w:lang w:val="kk-KZ"/>
        </w:rPr>
        <w:t>–</w:t>
      </w:r>
      <w:r w:rsidRPr="00D15C6D">
        <w:rPr>
          <w:color w:val="000000" w:themeColor="text1"/>
          <w:sz w:val="28"/>
          <w:szCs w:val="28"/>
          <w:lang w:val="kk-KZ"/>
        </w:rPr>
        <w:t xml:space="preserve"> «Өзін-өзі басқару» және «</w:t>
      </w:r>
      <w:r w:rsidRPr="00D15C6D">
        <w:rPr>
          <w:rStyle w:val="rynqvb"/>
          <w:color w:val="000000" w:themeColor="text1"/>
          <w:sz w:val="28"/>
          <w:szCs w:val="28"/>
          <w:lang w:val="kk-KZ"/>
        </w:rPr>
        <w:t>импульсивтілік» 3-ші шәкіл көрсеткіштері</w:t>
      </w:r>
    </w:p>
    <w:p w14:paraId="130057AA" w14:textId="77777777" w:rsidR="00771CB2" w:rsidRPr="00FB18E6" w:rsidRDefault="00771CB2" w:rsidP="00FB18E6">
      <w:pPr>
        <w:jc w:val="right"/>
        <w:rPr>
          <w:color w:val="000000" w:themeColor="text1"/>
          <w:sz w:val="16"/>
          <w:szCs w:val="16"/>
          <w:lang w:val="kk-KZ"/>
        </w:rPr>
      </w:pPr>
    </w:p>
    <w:tbl>
      <w:tblPr>
        <w:tblStyle w:val="af2"/>
        <w:tblW w:w="9589" w:type="dxa"/>
        <w:tblInd w:w="136" w:type="dxa"/>
        <w:tblLayout w:type="fixed"/>
        <w:tblLook w:val="04A0" w:firstRow="1" w:lastRow="0" w:firstColumn="1" w:lastColumn="0" w:noHBand="0" w:noVBand="1"/>
      </w:tblPr>
      <w:tblGrid>
        <w:gridCol w:w="1723"/>
        <w:gridCol w:w="662"/>
        <w:gridCol w:w="900"/>
        <w:gridCol w:w="691"/>
        <w:gridCol w:w="571"/>
        <w:gridCol w:w="699"/>
        <w:gridCol w:w="997"/>
        <w:gridCol w:w="924"/>
        <w:gridCol w:w="868"/>
        <w:gridCol w:w="868"/>
        <w:gridCol w:w="686"/>
      </w:tblGrid>
      <w:tr w:rsidR="00771CB2" w:rsidRPr="00FB18E6" w14:paraId="0DF7B48A" w14:textId="77777777" w:rsidTr="00FB18E6">
        <w:trPr>
          <w:cantSplit/>
          <w:trHeight w:val="1117"/>
        </w:trPr>
        <w:tc>
          <w:tcPr>
            <w:tcW w:w="1723" w:type="dxa"/>
            <w:vMerge w:val="restart"/>
            <w:tcBorders>
              <w:top w:val="single" w:sz="4" w:space="0" w:color="auto"/>
              <w:left w:val="single" w:sz="4" w:space="0" w:color="auto"/>
              <w:bottom w:val="single" w:sz="4" w:space="0" w:color="auto"/>
              <w:right w:val="single" w:sz="4" w:space="0" w:color="auto"/>
            </w:tcBorders>
            <w:vAlign w:val="center"/>
            <w:hideMark/>
          </w:tcPr>
          <w:p w14:paraId="0F2FE336" w14:textId="1CAAC6C9"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3-ші «Өзін-өзі бақылау» және «</w:t>
            </w:r>
            <w:r w:rsidRPr="00FB18E6">
              <w:rPr>
                <w:rStyle w:val="rynqvb"/>
                <w:color w:val="000000" w:themeColor="text1"/>
                <w:sz w:val="24"/>
                <w:szCs w:val="24"/>
                <w:lang w:val="kk-KZ" w:eastAsia="en-US"/>
              </w:rPr>
              <w:t>импуль</w:t>
            </w:r>
            <w:r w:rsidR="00FB18E6">
              <w:rPr>
                <w:rStyle w:val="rynqvb"/>
                <w:color w:val="000000" w:themeColor="text1"/>
                <w:sz w:val="24"/>
                <w:szCs w:val="24"/>
                <w:lang w:val="kk-KZ" w:eastAsia="en-US"/>
              </w:rPr>
              <w:t xml:space="preserve"> </w:t>
            </w:r>
            <w:r w:rsidRPr="00FB18E6">
              <w:rPr>
                <w:rStyle w:val="rynqvb"/>
                <w:color w:val="000000" w:themeColor="text1"/>
                <w:sz w:val="24"/>
                <w:szCs w:val="24"/>
                <w:lang w:val="kk-KZ" w:eastAsia="en-US"/>
              </w:rPr>
              <w:t>сивтілік»</w:t>
            </w:r>
          </w:p>
        </w:tc>
        <w:tc>
          <w:tcPr>
            <w:tcW w:w="1562" w:type="dxa"/>
            <w:gridSpan w:val="2"/>
            <w:tcBorders>
              <w:top w:val="single" w:sz="4" w:space="0" w:color="auto"/>
              <w:left w:val="single" w:sz="4" w:space="0" w:color="auto"/>
              <w:bottom w:val="single" w:sz="4" w:space="0" w:color="auto"/>
              <w:right w:val="single" w:sz="4" w:space="0" w:color="auto"/>
            </w:tcBorders>
            <w:vAlign w:val="center"/>
            <w:hideMark/>
          </w:tcPr>
          <w:p w14:paraId="3B2C48E9" w14:textId="59C1C1C9" w:rsidR="00771CB2" w:rsidRPr="00FB18E6" w:rsidRDefault="00771CB2" w:rsidP="00FB18E6">
            <w:pPr>
              <w:ind w:left="-109" w:right="-127"/>
              <w:jc w:val="center"/>
              <w:rPr>
                <w:color w:val="000000" w:themeColor="text1"/>
                <w:sz w:val="24"/>
                <w:szCs w:val="24"/>
                <w:lang w:val="kk-KZ" w:eastAsia="en-US"/>
              </w:rPr>
            </w:pPr>
            <w:r w:rsidRPr="00FB18E6">
              <w:rPr>
                <w:color w:val="000000" w:themeColor="text1"/>
                <w:sz w:val="24"/>
                <w:szCs w:val="24"/>
                <w:shd w:val="clear" w:color="auto" w:fill="FFFFFF"/>
                <w:lang w:val="kk-KZ" w:eastAsia="en-US"/>
              </w:rPr>
              <w:t>Ұқыптылық</w:t>
            </w:r>
            <w:r w:rsidRPr="00FB18E6">
              <w:rPr>
                <w:color w:val="000000" w:themeColor="text1"/>
                <w:sz w:val="24"/>
                <w:szCs w:val="24"/>
                <w:shd w:val="clear" w:color="auto" w:fill="FFFFFF"/>
                <w:lang w:eastAsia="en-US"/>
              </w:rPr>
              <w:t xml:space="preserve"> - </w:t>
            </w:r>
            <w:r w:rsidRPr="00FB18E6">
              <w:rPr>
                <w:color w:val="000000" w:themeColor="text1"/>
                <w:sz w:val="24"/>
                <w:szCs w:val="24"/>
                <w:shd w:val="clear" w:color="auto" w:fill="FFFFFF"/>
                <w:lang w:val="kk-KZ" w:eastAsia="en-US"/>
              </w:rPr>
              <w:t>ұқыпсыздық</w:t>
            </w:r>
          </w:p>
        </w:tc>
        <w:tc>
          <w:tcPr>
            <w:tcW w:w="1262" w:type="dxa"/>
            <w:gridSpan w:val="2"/>
            <w:tcBorders>
              <w:top w:val="single" w:sz="4" w:space="0" w:color="auto"/>
              <w:left w:val="single" w:sz="4" w:space="0" w:color="auto"/>
              <w:bottom w:val="single" w:sz="4" w:space="0" w:color="auto"/>
              <w:right w:val="single" w:sz="4" w:space="0" w:color="auto"/>
            </w:tcBorders>
            <w:vAlign w:val="center"/>
            <w:hideMark/>
          </w:tcPr>
          <w:p w14:paraId="2CF5F8A0" w14:textId="64D8598C" w:rsidR="00771CB2" w:rsidRPr="00FB18E6" w:rsidRDefault="00771CB2" w:rsidP="00FB18E6">
            <w:pPr>
              <w:ind w:left="-109" w:right="-127"/>
              <w:jc w:val="center"/>
              <w:rPr>
                <w:color w:val="000000" w:themeColor="text1"/>
                <w:sz w:val="24"/>
                <w:szCs w:val="24"/>
                <w:lang w:val="kk-KZ" w:eastAsia="en-US"/>
              </w:rPr>
            </w:pPr>
            <w:r w:rsidRPr="00FB18E6">
              <w:rPr>
                <w:color w:val="000000" w:themeColor="text1"/>
                <w:sz w:val="24"/>
                <w:szCs w:val="24"/>
                <w:shd w:val="clear" w:color="auto" w:fill="FFFFFF"/>
                <w:lang w:val="kk-KZ" w:eastAsia="en-US"/>
              </w:rPr>
              <w:t>Табан</w:t>
            </w:r>
            <w:r w:rsidR="00FB18E6">
              <w:rPr>
                <w:color w:val="000000" w:themeColor="text1"/>
                <w:sz w:val="24"/>
                <w:szCs w:val="24"/>
                <w:shd w:val="clear" w:color="auto" w:fill="FFFFFF"/>
                <w:lang w:val="kk-KZ" w:eastAsia="en-US"/>
              </w:rPr>
              <w:t xml:space="preserve"> </w:t>
            </w:r>
            <w:r w:rsidRPr="00FB18E6">
              <w:rPr>
                <w:color w:val="000000" w:themeColor="text1"/>
                <w:sz w:val="24"/>
                <w:szCs w:val="24"/>
                <w:shd w:val="clear" w:color="auto" w:fill="FFFFFF"/>
                <w:lang w:val="kk-KZ" w:eastAsia="en-US"/>
              </w:rPr>
              <w:t xml:space="preserve">дылық </w:t>
            </w:r>
            <w:r w:rsidR="00FB18E6">
              <w:rPr>
                <w:color w:val="000000" w:themeColor="text1"/>
                <w:sz w:val="24"/>
                <w:szCs w:val="24"/>
                <w:shd w:val="clear" w:color="auto" w:fill="FFFFFF"/>
                <w:lang w:eastAsia="en-US"/>
              </w:rPr>
              <w:t>–</w:t>
            </w:r>
            <w:r w:rsidRPr="00FB18E6">
              <w:rPr>
                <w:color w:val="000000" w:themeColor="text1"/>
                <w:sz w:val="24"/>
                <w:szCs w:val="24"/>
                <w:shd w:val="clear" w:color="auto" w:fill="FFFFFF"/>
                <w:lang w:eastAsia="en-US"/>
              </w:rPr>
              <w:t xml:space="preserve"> </w:t>
            </w:r>
            <w:r w:rsidRPr="00FB18E6">
              <w:rPr>
                <w:color w:val="000000" w:themeColor="text1"/>
                <w:sz w:val="24"/>
                <w:szCs w:val="24"/>
                <w:shd w:val="clear" w:color="auto" w:fill="FFFFFF"/>
                <w:lang w:val="kk-KZ" w:eastAsia="en-US"/>
              </w:rPr>
              <w:t>табан</w:t>
            </w:r>
            <w:r w:rsidR="00FB18E6">
              <w:rPr>
                <w:color w:val="000000" w:themeColor="text1"/>
                <w:sz w:val="24"/>
                <w:szCs w:val="24"/>
                <w:shd w:val="clear" w:color="auto" w:fill="FFFFFF"/>
                <w:lang w:val="kk-KZ" w:eastAsia="en-US"/>
              </w:rPr>
              <w:t xml:space="preserve"> </w:t>
            </w:r>
            <w:r w:rsidRPr="00FB18E6">
              <w:rPr>
                <w:color w:val="000000" w:themeColor="text1"/>
                <w:sz w:val="24"/>
                <w:szCs w:val="24"/>
                <w:shd w:val="clear" w:color="auto" w:fill="FFFFFF"/>
                <w:lang w:val="kk-KZ" w:eastAsia="en-US"/>
              </w:rPr>
              <w:t>сыздық</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795C885" w14:textId="4DC9A3AD" w:rsidR="00771CB2" w:rsidRPr="00FB18E6" w:rsidRDefault="00771CB2" w:rsidP="00FB18E6">
            <w:pPr>
              <w:ind w:left="-109" w:right="-127"/>
              <w:jc w:val="center"/>
              <w:rPr>
                <w:color w:val="000000" w:themeColor="text1"/>
                <w:sz w:val="24"/>
                <w:szCs w:val="24"/>
                <w:shd w:val="clear" w:color="auto" w:fill="FFFFFF"/>
                <w:lang w:val="kk-KZ" w:eastAsia="en-US"/>
              </w:rPr>
            </w:pPr>
            <w:r w:rsidRPr="00FB18E6">
              <w:rPr>
                <w:color w:val="000000" w:themeColor="text1"/>
                <w:sz w:val="24"/>
                <w:szCs w:val="24"/>
                <w:shd w:val="clear" w:color="auto" w:fill="FFFFFF"/>
                <w:lang w:val="kk-KZ" w:eastAsia="en-US"/>
              </w:rPr>
              <w:t xml:space="preserve">Жауапкершілік </w:t>
            </w:r>
            <w:r w:rsidRPr="00FB18E6">
              <w:rPr>
                <w:color w:val="000000" w:themeColor="text1"/>
                <w:sz w:val="24"/>
                <w:szCs w:val="24"/>
                <w:shd w:val="clear" w:color="auto" w:fill="FFFFFF"/>
                <w:lang w:eastAsia="en-US"/>
              </w:rPr>
              <w:t xml:space="preserve">- </w:t>
            </w:r>
            <w:r w:rsidR="00FB18E6">
              <w:rPr>
                <w:color w:val="000000" w:themeColor="text1"/>
                <w:sz w:val="24"/>
                <w:szCs w:val="24"/>
                <w:shd w:val="clear" w:color="auto" w:fill="FFFFFF"/>
                <w:lang w:val="kk-KZ" w:eastAsia="en-US"/>
              </w:rPr>
              <w:t>жауапсыздық</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14:paraId="283A7AF2" w14:textId="77777777" w:rsidR="00771CB2" w:rsidRPr="00FB18E6" w:rsidRDefault="00771CB2" w:rsidP="00FB18E6">
            <w:pPr>
              <w:jc w:val="center"/>
              <w:rPr>
                <w:bCs/>
                <w:i/>
                <w:color w:val="000000" w:themeColor="text1"/>
                <w:sz w:val="24"/>
                <w:szCs w:val="24"/>
                <w:lang w:val="kk-KZ" w:eastAsia="en-US"/>
              </w:rPr>
            </w:pPr>
            <w:r w:rsidRPr="00FB18E6">
              <w:rPr>
                <w:bCs/>
                <w:i/>
                <w:color w:val="000000" w:themeColor="text1"/>
                <w:sz w:val="24"/>
                <w:szCs w:val="24"/>
                <w:shd w:val="clear" w:color="auto" w:fill="FFFFFF"/>
                <w:lang w:val="kk-KZ" w:eastAsia="en-US"/>
              </w:rPr>
              <w:t>Мінез-құлықты бақылау</w:t>
            </w:r>
            <w:r w:rsidRPr="00FB18E6">
              <w:rPr>
                <w:bCs/>
                <w:i/>
                <w:color w:val="000000" w:themeColor="text1"/>
                <w:sz w:val="24"/>
                <w:szCs w:val="24"/>
                <w:shd w:val="clear" w:color="auto" w:fill="FFFFFF"/>
                <w:lang w:eastAsia="en-US"/>
              </w:rPr>
              <w:t xml:space="preserve"> - импульсив</w:t>
            </w:r>
            <w:r w:rsidRPr="00FB18E6">
              <w:rPr>
                <w:bCs/>
                <w:i/>
                <w:color w:val="000000" w:themeColor="text1"/>
                <w:sz w:val="24"/>
                <w:szCs w:val="24"/>
                <w:shd w:val="clear" w:color="auto" w:fill="FFFFFF"/>
                <w:lang w:val="kk-KZ" w:eastAsia="en-US"/>
              </w:rPr>
              <w:t>тілік</w:t>
            </w:r>
          </w:p>
        </w:tc>
        <w:tc>
          <w:tcPr>
            <w:tcW w:w="1554" w:type="dxa"/>
            <w:gridSpan w:val="2"/>
            <w:tcBorders>
              <w:top w:val="single" w:sz="4" w:space="0" w:color="auto"/>
              <w:left w:val="single" w:sz="4" w:space="0" w:color="auto"/>
              <w:bottom w:val="single" w:sz="4" w:space="0" w:color="auto"/>
              <w:right w:val="single" w:sz="4" w:space="0" w:color="auto"/>
            </w:tcBorders>
            <w:vAlign w:val="center"/>
            <w:hideMark/>
          </w:tcPr>
          <w:p w14:paraId="668B6D94" w14:textId="77777777" w:rsidR="00771CB2" w:rsidRPr="00FB18E6" w:rsidRDefault="00771CB2" w:rsidP="00FB18E6">
            <w:pPr>
              <w:jc w:val="center"/>
              <w:rPr>
                <w:bCs/>
                <w:i/>
                <w:color w:val="000000" w:themeColor="text1"/>
                <w:sz w:val="24"/>
                <w:szCs w:val="24"/>
                <w:lang w:val="kk-KZ" w:eastAsia="en-US"/>
              </w:rPr>
            </w:pPr>
            <w:r w:rsidRPr="00FB18E6">
              <w:rPr>
                <w:rStyle w:val="rynqvb"/>
                <w:bCs/>
                <w:i/>
                <w:color w:val="000000" w:themeColor="text1"/>
                <w:sz w:val="24"/>
                <w:szCs w:val="24"/>
                <w:lang w:val="kk-KZ" w:eastAsia="en-US"/>
              </w:rPr>
              <w:t>Сақтық – абайсыздық</w:t>
            </w:r>
          </w:p>
        </w:tc>
      </w:tr>
      <w:tr w:rsidR="00771CB2" w:rsidRPr="00FB18E6" w14:paraId="00F8D959" w14:textId="77777777" w:rsidTr="00FB18E6">
        <w:trPr>
          <w:trHeight w:val="329"/>
        </w:trPr>
        <w:tc>
          <w:tcPr>
            <w:tcW w:w="1723" w:type="dxa"/>
            <w:vMerge/>
            <w:tcBorders>
              <w:top w:val="single" w:sz="4" w:space="0" w:color="auto"/>
              <w:left w:val="single" w:sz="4" w:space="0" w:color="auto"/>
              <w:bottom w:val="single" w:sz="4" w:space="0" w:color="auto"/>
              <w:right w:val="single" w:sz="4" w:space="0" w:color="auto"/>
            </w:tcBorders>
            <w:vAlign w:val="center"/>
            <w:hideMark/>
          </w:tcPr>
          <w:p w14:paraId="72D5C994" w14:textId="77777777" w:rsidR="00771CB2" w:rsidRPr="00FB18E6" w:rsidRDefault="00771CB2" w:rsidP="00197CE2">
            <w:pPr>
              <w:rPr>
                <w:color w:val="000000" w:themeColor="text1"/>
                <w:sz w:val="24"/>
                <w:szCs w:val="24"/>
                <w:lang w:val="kk-KZ" w:eastAsia="en-US"/>
              </w:rPr>
            </w:pPr>
          </w:p>
        </w:tc>
        <w:tc>
          <w:tcPr>
            <w:tcW w:w="662" w:type="dxa"/>
            <w:tcBorders>
              <w:top w:val="single" w:sz="4" w:space="0" w:color="auto"/>
              <w:left w:val="single" w:sz="4" w:space="0" w:color="auto"/>
              <w:bottom w:val="single" w:sz="4" w:space="0" w:color="auto"/>
              <w:right w:val="single" w:sz="4" w:space="0" w:color="auto"/>
            </w:tcBorders>
            <w:hideMark/>
          </w:tcPr>
          <w:p w14:paraId="0EA31C7E" w14:textId="77777777" w:rsidR="00771CB2" w:rsidRPr="00FB18E6" w:rsidRDefault="00771CB2" w:rsidP="00197CE2">
            <w:pPr>
              <w:rPr>
                <w:color w:val="000000" w:themeColor="text1"/>
                <w:sz w:val="24"/>
                <w:szCs w:val="24"/>
                <w:lang w:val="kk-KZ" w:eastAsia="en-US"/>
              </w:rPr>
            </w:pPr>
            <w:r w:rsidRPr="00FB18E6">
              <w:rPr>
                <w:color w:val="000000" w:themeColor="text1"/>
                <w:sz w:val="24"/>
                <w:szCs w:val="24"/>
                <w:lang w:val="kk-KZ" w:eastAsia="en-US"/>
              </w:rPr>
              <w:t>3</w:t>
            </w:r>
          </w:p>
        </w:tc>
        <w:tc>
          <w:tcPr>
            <w:tcW w:w="900" w:type="dxa"/>
            <w:tcBorders>
              <w:top w:val="single" w:sz="4" w:space="0" w:color="auto"/>
              <w:left w:val="single" w:sz="4" w:space="0" w:color="auto"/>
              <w:bottom w:val="single" w:sz="4" w:space="0" w:color="auto"/>
              <w:right w:val="single" w:sz="4" w:space="0" w:color="auto"/>
            </w:tcBorders>
            <w:hideMark/>
          </w:tcPr>
          <w:p w14:paraId="2288CCA4"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691" w:type="dxa"/>
            <w:tcBorders>
              <w:top w:val="single" w:sz="4" w:space="0" w:color="auto"/>
              <w:left w:val="single" w:sz="4" w:space="0" w:color="auto"/>
              <w:bottom w:val="single" w:sz="4" w:space="0" w:color="auto"/>
              <w:right w:val="single" w:sz="4" w:space="0" w:color="auto"/>
            </w:tcBorders>
            <w:hideMark/>
          </w:tcPr>
          <w:p w14:paraId="751F7243"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571" w:type="dxa"/>
            <w:tcBorders>
              <w:top w:val="single" w:sz="4" w:space="0" w:color="auto"/>
              <w:left w:val="single" w:sz="4" w:space="0" w:color="auto"/>
              <w:bottom w:val="single" w:sz="4" w:space="0" w:color="auto"/>
              <w:right w:val="single" w:sz="4" w:space="0" w:color="auto"/>
            </w:tcBorders>
            <w:hideMark/>
          </w:tcPr>
          <w:p w14:paraId="526F6781"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699" w:type="dxa"/>
            <w:tcBorders>
              <w:top w:val="single" w:sz="4" w:space="0" w:color="auto"/>
              <w:left w:val="single" w:sz="4" w:space="0" w:color="auto"/>
              <w:bottom w:val="single" w:sz="4" w:space="0" w:color="auto"/>
              <w:right w:val="single" w:sz="4" w:space="0" w:color="auto"/>
            </w:tcBorders>
            <w:hideMark/>
          </w:tcPr>
          <w:p w14:paraId="16E2A0C0"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997" w:type="dxa"/>
            <w:tcBorders>
              <w:top w:val="single" w:sz="4" w:space="0" w:color="auto"/>
              <w:left w:val="single" w:sz="4" w:space="0" w:color="auto"/>
              <w:bottom w:val="single" w:sz="4" w:space="0" w:color="auto"/>
              <w:right w:val="single" w:sz="4" w:space="0" w:color="auto"/>
            </w:tcBorders>
            <w:hideMark/>
          </w:tcPr>
          <w:p w14:paraId="0F3D93E9"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924" w:type="dxa"/>
            <w:tcBorders>
              <w:top w:val="single" w:sz="4" w:space="0" w:color="auto"/>
              <w:left w:val="single" w:sz="4" w:space="0" w:color="auto"/>
              <w:bottom w:val="single" w:sz="4" w:space="0" w:color="auto"/>
              <w:right w:val="single" w:sz="4" w:space="0" w:color="auto"/>
            </w:tcBorders>
            <w:hideMark/>
          </w:tcPr>
          <w:p w14:paraId="486000ED"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868" w:type="dxa"/>
            <w:tcBorders>
              <w:top w:val="single" w:sz="4" w:space="0" w:color="auto"/>
              <w:left w:val="single" w:sz="4" w:space="0" w:color="auto"/>
              <w:bottom w:val="single" w:sz="4" w:space="0" w:color="auto"/>
              <w:right w:val="single" w:sz="4" w:space="0" w:color="auto"/>
            </w:tcBorders>
            <w:hideMark/>
          </w:tcPr>
          <w:p w14:paraId="26104F2D"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868" w:type="dxa"/>
            <w:tcBorders>
              <w:top w:val="single" w:sz="4" w:space="0" w:color="auto"/>
              <w:left w:val="single" w:sz="4" w:space="0" w:color="auto"/>
              <w:bottom w:val="single" w:sz="4" w:space="0" w:color="auto"/>
              <w:right w:val="single" w:sz="4" w:space="0" w:color="auto"/>
            </w:tcBorders>
            <w:hideMark/>
          </w:tcPr>
          <w:p w14:paraId="5ABA4B56"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686" w:type="dxa"/>
            <w:tcBorders>
              <w:top w:val="single" w:sz="4" w:space="0" w:color="auto"/>
              <w:left w:val="single" w:sz="4" w:space="0" w:color="auto"/>
              <w:bottom w:val="single" w:sz="4" w:space="0" w:color="auto"/>
              <w:right w:val="single" w:sz="4" w:space="0" w:color="auto"/>
            </w:tcBorders>
            <w:hideMark/>
          </w:tcPr>
          <w:p w14:paraId="37E901DA"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r>
      <w:tr w:rsidR="00771CB2" w:rsidRPr="00FB18E6" w14:paraId="009AA3C5" w14:textId="77777777" w:rsidTr="00FB18E6">
        <w:trPr>
          <w:trHeight w:val="269"/>
        </w:trPr>
        <w:tc>
          <w:tcPr>
            <w:tcW w:w="1723" w:type="dxa"/>
            <w:tcBorders>
              <w:top w:val="single" w:sz="4" w:space="0" w:color="auto"/>
              <w:left w:val="single" w:sz="4" w:space="0" w:color="auto"/>
              <w:bottom w:val="single" w:sz="4" w:space="0" w:color="auto"/>
              <w:right w:val="single" w:sz="4" w:space="0" w:color="auto"/>
            </w:tcBorders>
            <w:hideMark/>
          </w:tcPr>
          <w:p w14:paraId="65B6D3F1" w14:textId="59363FC0"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Жоғары</w:t>
            </w:r>
            <w:r w:rsidR="00FB18E6" w:rsidRPr="00FB18E6">
              <w:rPr>
                <w:color w:val="000000" w:themeColor="text1"/>
                <w:sz w:val="24"/>
                <w:szCs w:val="24"/>
                <w:lang w:val="kk-KZ" w:eastAsia="en-US"/>
              </w:rPr>
              <w:t>, %</w:t>
            </w:r>
          </w:p>
        </w:tc>
        <w:tc>
          <w:tcPr>
            <w:tcW w:w="662" w:type="dxa"/>
            <w:tcBorders>
              <w:top w:val="single" w:sz="4" w:space="0" w:color="auto"/>
              <w:left w:val="single" w:sz="4" w:space="0" w:color="auto"/>
              <w:bottom w:val="single" w:sz="4" w:space="0" w:color="auto"/>
              <w:right w:val="single" w:sz="4" w:space="0" w:color="auto"/>
            </w:tcBorders>
            <w:hideMark/>
          </w:tcPr>
          <w:p w14:paraId="31EDAFA0" w14:textId="525D1D34"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50</w:t>
            </w:r>
          </w:p>
        </w:tc>
        <w:tc>
          <w:tcPr>
            <w:tcW w:w="900" w:type="dxa"/>
            <w:tcBorders>
              <w:top w:val="single" w:sz="4" w:space="0" w:color="auto"/>
              <w:left w:val="single" w:sz="4" w:space="0" w:color="auto"/>
              <w:bottom w:val="single" w:sz="4" w:space="0" w:color="auto"/>
              <w:right w:val="single" w:sz="4" w:space="0" w:color="auto"/>
            </w:tcBorders>
            <w:hideMark/>
          </w:tcPr>
          <w:p w14:paraId="067761B9" w14:textId="73E3586B"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65</w:t>
            </w:r>
          </w:p>
        </w:tc>
        <w:tc>
          <w:tcPr>
            <w:tcW w:w="691" w:type="dxa"/>
            <w:tcBorders>
              <w:top w:val="single" w:sz="4" w:space="0" w:color="auto"/>
              <w:left w:val="single" w:sz="4" w:space="0" w:color="auto"/>
              <w:bottom w:val="single" w:sz="4" w:space="0" w:color="auto"/>
              <w:right w:val="single" w:sz="4" w:space="0" w:color="auto"/>
            </w:tcBorders>
            <w:hideMark/>
          </w:tcPr>
          <w:p w14:paraId="2CECAC75" w14:textId="73C3E845"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40</w:t>
            </w:r>
          </w:p>
        </w:tc>
        <w:tc>
          <w:tcPr>
            <w:tcW w:w="571" w:type="dxa"/>
            <w:tcBorders>
              <w:top w:val="single" w:sz="4" w:space="0" w:color="auto"/>
              <w:left w:val="single" w:sz="4" w:space="0" w:color="auto"/>
              <w:bottom w:val="single" w:sz="4" w:space="0" w:color="auto"/>
              <w:right w:val="single" w:sz="4" w:space="0" w:color="auto"/>
            </w:tcBorders>
            <w:hideMark/>
          </w:tcPr>
          <w:p w14:paraId="0EA0CB77" w14:textId="6F98B5C3"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60</w:t>
            </w:r>
          </w:p>
        </w:tc>
        <w:tc>
          <w:tcPr>
            <w:tcW w:w="699" w:type="dxa"/>
            <w:tcBorders>
              <w:top w:val="single" w:sz="4" w:space="0" w:color="auto"/>
              <w:left w:val="single" w:sz="4" w:space="0" w:color="auto"/>
              <w:bottom w:val="single" w:sz="4" w:space="0" w:color="auto"/>
              <w:right w:val="single" w:sz="4" w:space="0" w:color="auto"/>
            </w:tcBorders>
            <w:hideMark/>
          </w:tcPr>
          <w:p w14:paraId="49AA483B" w14:textId="5081F758"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50</w:t>
            </w:r>
          </w:p>
        </w:tc>
        <w:tc>
          <w:tcPr>
            <w:tcW w:w="997" w:type="dxa"/>
            <w:tcBorders>
              <w:top w:val="single" w:sz="4" w:space="0" w:color="auto"/>
              <w:left w:val="single" w:sz="4" w:space="0" w:color="auto"/>
              <w:bottom w:val="single" w:sz="4" w:space="0" w:color="auto"/>
              <w:right w:val="single" w:sz="4" w:space="0" w:color="auto"/>
            </w:tcBorders>
            <w:hideMark/>
          </w:tcPr>
          <w:p w14:paraId="24A1DB86" w14:textId="06ABD869"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50</w:t>
            </w:r>
          </w:p>
        </w:tc>
        <w:tc>
          <w:tcPr>
            <w:tcW w:w="924" w:type="dxa"/>
            <w:tcBorders>
              <w:top w:val="single" w:sz="4" w:space="0" w:color="auto"/>
              <w:left w:val="single" w:sz="4" w:space="0" w:color="auto"/>
              <w:bottom w:val="single" w:sz="4" w:space="0" w:color="auto"/>
              <w:right w:val="single" w:sz="4" w:space="0" w:color="auto"/>
            </w:tcBorders>
            <w:hideMark/>
          </w:tcPr>
          <w:p w14:paraId="706F6038" w14:textId="48DFA0AA"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40</w:t>
            </w:r>
          </w:p>
        </w:tc>
        <w:tc>
          <w:tcPr>
            <w:tcW w:w="868" w:type="dxa"/>
            <w:tcBorders>
              <w:top w:val="single" w:sz="4" w:space="0" w:color="auto"/>
              <w:left w:val="single" w:sz="4" w:space="0" w:color="auto"/>
              <w:bottom w:val="single" w:sz="4" w:space="0" w:color="auto"/>
              <w:right w:val="single" w:sz="4" w:space="0" w:color="auto"/>
            </w:tcBorders>
            <w:hideMark/>
          </w:tcPr>
          <w:p w14:paraId="7BCB3B8D" w14:textId="713918BA"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50</w:t>
            </w:r>
          </w:p>
        </w:tc>
        <w:tc>
          <w:tcPr>
            <w:tcW w:w="868" w:type="dxa"/>
            <w:tcBorders>
              <w:top w:val="single" w:sz="4" w:space="0" w:color="auto"/>
              <w:left w:val="single" w:sz="4" w:space="0" w:color="auto"/>
              <w:bottom w:val="single" w:sz="4" w:space="0" w:color="auto"/>
              <w:right w:val="single" w:sz="4" w:space="0" w:color="auto"/>
            </w:tcBorders>
            <w:hideMark/>
          </w:tcPr>
          <w:p w14:paraId="3EB89020" w14:textId="08BE5AE2"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45</w:t>
            </w:r>
          </w:p>
        </w:tc>
        <w:tc>
          <w:tcPr>
            <w:tcW w:w="686" w:type="dxa"/>
            <w:tcBorders>
              <w:top w:val="single" w:sz="4" w:space="0" w:color="auto"/>
              <w:left w:val="single" w:sz="4" w:space="0" w:color="auto"/>
              <w:bottom w:val="single" w:sz="4" w:space="0" w:color="auto"/>
              <w:right w:val="single" w:sz="4" w:space="0" w:color="auto"/>
            </w:tcBorders>
            <w:hideMark/>
          </w:tcPr>
          <w:p w14:paraId="497DF7DD" w14:textId="4B9FD6C4"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50</w:t>
            </w:r>
          </w:p>
        </w:tc>
      </w:tr>
      <w:tr w:rsidR="00771CB2" w:rsidRPr="00FB18E6" w14:paraId="3B9ACBB5" w14:textId="77777777" w:rsidTr="00FB18E6">
        <w:trPr>
          <w:trHeight w:val="269"/>
        </w:trPr>
        <w:tc>
          <w:tcPr>
            <w:tcW w:w="1723" w:type="dxa"/>
            <w:tcBorders>
              <w:top w:val="single" w:sz="4" w:space="0" w:color="auto"/>
              <w:left w:val="single" w:sz="4" w:space="0" w:color="auto"/>
              <w:bottom w:val="single" w:sz="4" w:space="0" w:color="auto"/>
              <w:right w:val="single" w:sz="4" w:space="0" w:color="auto"/>
            </w:tcBorders>
            <w:hideMark/>
          </w:tcPr>
          <w:p w14:paraId="47895ECF" w14:textId="2F368DE8"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Орта</w:t>
            </w:r>
            <w:r w:rsidR="00FB18E6" w:rsidRPr="00FB18E6">
              <w:rPr>
                <w:color w:val="000000" w:themeColor="text1"/>
                <w:sz w:val="24"/>
                <w:szCs w:val="24"/>
                <w:lang w:val="kk-KZ" w:eastAsia="en-US"/>
              </w:rPr>
              <w:t>, %</w:t>
            </w:r>
          </w:p>
        </w:tc>
        <w:tc>
          <w:tcPr>
            <w:tcW w:w="662" w:type="dxa"/>
            <w:tcBorders>
              <w:top w:val="single" w:sz="4" w:space="0" w:color="auto"/>
              <w:left w:val="single" w:sz="4" w:space="0" w:color="auto"/>
              <w:bottom w:val="single" w:sz="4" w:space="0" w:color="auto"/>
              <w:right w:val="single" w:sz="4" w:space="0" w:color="auto"/>
            </w:tcBorders>
            <w:hideMark/>
          </w:tcPr>
          <w:p w14:paraId="7C070569" w14:textId="0FAE5D1B"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45</w:t>
            </w:r>
          </w:p>
        </w:tc>
        <w:tc>
          <w:tcPr>
            <w:tcW w:w="900" w:type="dxa"/>
            <w:tcBorders>
              <w:top w:val="single" w:sz="4" w:space="0" w:color="auto"/>
              <w:left w:val="single" w:sz="4" w:space="0" w:color="auto"/>
              <w:bottom w:val="single" w:sz="4" w:space="0" w:color="auto"/>
              <w:right w:val="single" w:sz="4" w:space="0" w:color="auto"/>
            </w:tcBorders>
            <w:hideMark/>
          </w:tcPr>
          <w:p w14:paraId="34678D20" w14:textId="146A03E3"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30</w:t>
            </w:r>
          </w:p>
        </w:tc>
        <w:tc>
          <w:tcPr>
            <w:tcW w:w="691" w:type="dxa"/>
            <w:tcBorders>
              <w:top w:val="single" w:sz="4" w:space="0" w:color="auto"/>
              <w:left w:val="single" w:sz="4" w:space="0" w:color="auto"/>
              <w:bottom w:val="single" w:sz="4" w:space="0" w:color="auto"/>
              <w:right w:val="single" w:sz="4" w:space="0" w:color="auto"/>
            </w:tcBorders>
            <w:hideMark/>
          </w:tcPr>
          <w:p w14:paraId="039DC165" w14:textId="3DB29262"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40</w:t>
            </w:r>
          </w:p>
        </w:tc>
        <w:tc>
          <w:tcPr>
            <w:tcW w:w="571" w:type="dxa"/>
            <w:tcBorders>
              <w:top w:val="single" w:sz="4" w:space="0" w:color="auto"/>
              <w:left w:val="single" w:sz="4" w:space="0" w:color="auto"/>
              <w:bottom w:val="single" w:sz="4" w:space="0" w:color="auto"/>
              <w:right w:val="single" w:sz="4" w:space="0" w:color="auto"/>
            </w:tcBorders>
            <w:hideMark/>
          </w:tcPr>
          <w:p w14:paraId="5610FF14" w14:textId="3CD845BA"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35</w:t>
            </w:r>
          </w:p>
        </w:tc>
        <w:tc>
          <w:tcPr>
            <w:tcW w:w="699" w:type="dxa"/>
            <w:tcBorders>
              <w:top w:val="single" w:sz="4" w:space="0" w:color="auto"/>
              <w:left w:val="single" w:sz="4" w:space="0" w:color="auto"/>
              <w:bottom w:val="single" w:sz="4" w:space="0" w:color="auto"/>
              <w:right w:val="single" w:sz="4" w:space="0" w:color="auto"/>
            </w:tcBorders>
            <w:hideMark/>
          </w:tcPr>
          <w:p w14:paraId="651695BA" w14:textId="24FACE67"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35</w:t>
            </w:r>
          </w:p>
        </w:tc>
        <w:tc>
          <w:tcPr>
            <w:tcW w:w="997" w:type="dxa"/>
            <w:tcBorders>
              <w:top w:val="single" w:sz="4" w:space="0" w:color="auto"/>
              <w:left w:val="single" w:sz="4" w:space="0" w:color="auto"/>
              <w:bottom w:val="single" w:sz="4" w:space="0" w:color="auto"/>
              <w:right w:val="single" w:sz="4" w:space="0" w:color="auto"/>
            </w:tcBorders>
            <w:hideMark/>
          </w:tcPr>
          <w:p w14:paraId="2E7AFD41" w14:textId="0999E59A"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40</w:t>
            </w:r>
          </w:p>
        </w:tc>
        <w:tc>
          <w:tcPr>
            <w:tcW w:w="924" w:type="dxa"/>
            <w:tcBorders>
              <w:top w:val="single" w:sz="4" w:space="0" w:color="auto"/>
              <w:left w:val="single" w:sz="4" w:space="0" w:color="auto"/>
              <w:bottom w:val="single" w:sz="4" w:space="0" w:color="auto"/>
              <w:right w:val="single" w:sz="4" w:space="0" w:color="auto"/>
            </w:tcBorders>
            <w:hideMark/>
          </w:tcPr>
          <w:p w14:paraId="3F5263AE" w14:textId="4623843B"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40</w:t>
            </w:r>
          </w:p>
        </w:tc>
        <w:tc>
          <w:tcPr>
            <w:tcW w:w="868" w:type="dxa"/>
            <w:tcBorders>
              <w:top w:val="single" w:sz="4" w:space="0" w:color="auto"/>
              <w:left w:val="single" w:sz="4" w:space="0" w:color="auto"/>
              <w:bottom w:val="single" w:sz="4" w:space="0" w:color="auto"/>
              <w:right w:val="single" w:sz="4" w:space="0" w:color="auto"/>
            </w:tcBorders>
            <w:hideMark/>
          </w:tcPr>
          <w:p w14:paraId="56C6E579" w14:textId="3676929A"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35</w:t>
            </w:r>
          </w:p>
        </w:tc>
        <w:tc>
          <w:tcPr>
            <w:tcW w:w="868" w:type="dxa"/>
            <w:tcBorders>
              <w:top w:val="single" w:sz="4" w:space="0" w:color="auto"/>
              <w:left w:val="single" w:sz="4" w:space="0" w:color="auto"/>
              <w:bottom w:val="single" w:sz="4" w:space="0" w:color="auto"/>
              <w:right w:val="single" w:sz="4" w:space="0" w:color="auto"/>
            </w:tcBorders>
            <w:hideMark/>
          </w:tcPr>
          <w:p w14:paraId="275E35F0" w14:textId="09B1447B"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35</w:t>
            </w:r>
          </w:p>
        </w:tc>
        <w:tc>
          <w:tcPr>
            <w:tcW w:w="686" w:type="dxa"/>
            <w:tcBorders>
              <w:top w:val="single" w:sz="4" w:space="0" w:color="auto"/>
              <w:left w:val="single" w:sz="4" w:space="0" w:color="auto"/>
              <w:bottom w:val="single" w:sz="4" w:space="0" w:color="auto"/>
              <w:right w:val="single" w:sz="4" w:space="0" w:color="auto"/>
            </w:tcBorders>
            <w:hideMark/>
          </w:tcPr>
          <w:p w14:paraId="64481000" w14:textId="4DFEF000"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35</w:t>
            </w:r>
          </w:p>
        </w:tc>
      </w:tr>
      <w:tr w:rsidR="00771CB2" w:rsidRPr="00FB18E6" w14:paraId="582BA970" w14:textId="77777777" w:rsidTr="00FB18E6">
        <w:trPr>
          <w:trHeight w:val="269"/>
        </w:trPr>
        <w:tc>
          <w:tcPr>
            <w:tcW w:w="1723" w:type="dxa"/>
            <w:tcBorders>
              <w:top w:val="single" w:sz="4" w:space="0" w:color="auto"/>
              <w:left w:val="single" w:sz="4" w:space="0" w:color="auto"/>
              <w:bottom w:val="single" w:sz="4" w:space="0" w:color="auto"/>
              <w:right w:val="single" w:sz="4" w:space="0" w:color="auto"/>
            </w:tcBorders>
            <w:hideMark/>
          </w:tcPr>
          <w:p w14:paraId="3C85B453" w14:textId="2A337DB3" w:rsidR="00771CB2" w:rsidRPr="00FB18E6" w:rsidRDefault="00FB18E6" w:rsidP="00197CE2">
            <w:pPr>
              <w:jc w:val="both"/>
              <w:rPr>
                <w:color w:val="000000" w:themeColor="text1"/>
                <w:sz w:val="24"/>
                <w:szCs w:val="24"/>
                <w:lang w:val="kk-KZ" w:eastAsia="en-US"/>
              </w:rPr>
            </w:pPr>
            <w:r w:rsidRPr="00FB18E6">
              <w:rPr>
                <w:color w:val="000000" w:themeColor="text1"/>
                <w:sz w:val="24"/>
                <w:szCs w:val="24"/>
                <w:lang w:val="kk-KZ" w:eastAsia="en-US"/>
              </w:rPr>
              <w:t>Т</w:t>
            </w:r>
            <w:r w:rsidR="00771CB2" w:rsidRPr="00FB18E6">
              <w:rPr>
                <w:color w:val="000000" w:themeColor="text1"/>
                <w:sz w:val="24"/>
                <w:szCs w:val="24"/>
                <w:lang w:val="kk-KZ" w:eastAsia="en-US"/>
              </w:rPr>
              <w:t>өмен</w:t>
            </w:r>
            <w:r w:rsidRPr="00FB18E6">
              <w:rPr>
                <w:color w:val="000000" w:themeColor="text1"/>
                <w:sz w:val="24"/>
                <w:szCs w:val="24"/>
                <w:lang w:val="kk-KZ" w:eastAsia="en-US"/>
              </w:rPr>
              <w:t>, %</w:t>
            </w:r>
          </w:p>
        </w:tc>
        <w:tc>
          <w:tcPr>
            <w:tcW w:w="662" w:type="dxa"/>
            <w:tcBorders>
              <w:top w:val="single" w:sz="4" w:space="0" w:color="auto"/>
              <w:left w:val="single" w:sz="4" w:space="0" w:color="auto"/>
              <w:bottom w:val="single" w:sz="4" w:space="0" w:color="auto"/>
              <w:right w:val="single" w:sz="4" w:space="0" w:color="auto"/>
            </w:tcBorders>
            <w:hideMark/>
          </w:tcPr>
          <w:p w14:paraId="70639842" w14:textId="35557342"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w:t>
            </w:r>
          </w:p>
        </w:tc>
        <w:tc>
          <w:tcPr>
            <w:tcW w:w="900" w:type="dxa"/>
            <w:tcBorders>
              <w:top w:val="single" w:sz="4" w:space="0" w:color="auto"/>
              <w:left w:val="single" w:sz="4" w:space="0" w:color="auto"/>
              <w:bottom w:val="single" w:sz="4" w:space="0" w:color="auto"/>
              <w:right w:val="single" w:sz="4" w:space="0" w:color="auto"/>
            </w:tcBorders>
            <w:hideMark/>
          </w:tcPr>
          <w:p w14:paraId="37D52073" w14:textId="4223D65C"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w:t>
            </w:r>
          </w:p>
        </w:tc>
        <w:tc>
          <w:tcPr>
            <w:tcW w:w="691" w:type="dxa"/>
            <w:tcBorders>
              <w:top w:val="single" w:sz="4" w:space="0" w:color="auto"/>
              <w:left w:val="single" w:sz="4" w:space="0" w:color="auto"/>
              <w:bottom w:val="single" w:sz="4" w:space="0" w:color="auto"/>
              <w:right w:val="single" w:sz="4" w:space="0" w:color="auto"/>
            </w:tcBorders>
            <w:hideMark/>
          </w:tcPr>
          <w:p w14:paraId="064ABB04" w14:textId="06A68210"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20</w:t>
            </w:r>
          </w:p>
        </w:tc>
        <w:tc>
          <w:tcPr>
            <w:tcW w:w="571" w:type="dxa"/>
            <w:tcBorders>
              <w:top w:val="single" w:sz="4" w:space="0" w:color="auto"/>
              <w:left w:val="single" w:sz="4" w:space="0" w:color="auto"/>
              <w:bottom w:val="single" w:sz="4" w:space="0" w:color="auto"/>
              <w:right w:val="single" w:sz="4" w:space="0" w:color="auto"/>
            </w:tcBorders>
            <w:hideMark/>
          </w:tcPr>
          <w:p w14:paraId="7BF536C1" w14:textId="4FF7C6F6"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5</w:t>
            </w:r>
          </w:p>
        </w:tc>
        <w:tc>
          <w:tcPr>
            <w:tcW w:w="699" w:type="dxa"/>
            <w:tcBorders>
              <w:top w:val="single" w:sz="4" w:space="0" w:color="auto"/>
              <w:left w:val="single" w:sz="4" w:space="0" w:color="auto"/>
              <w:bottom w:val="single" w:sz="4" w:space="0" w:color="auto"/>
              <w:right w:val="single" w:sz="4" w:space="0" w:color="auto"/>
            </w:tcBorders>
            <w:hideMark/>
          </w:tcPr>
          <w:p w14:paraId="0942940F" w14:textId="44CCFA51"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15</w:t>
            </w:r>
          </w:p>
        </w:tc>
        <w:tc>
          <w:tcPr>
            <w:tcW w:w="997" w:type="dxa"/>
            <w:tcBorders>
              <w:top w:val="single" w:sz="4" w:space="0" w:color="auto"/>
              <w:left w:val="single" w:sz="4" w:space="0" w:color="auto"/>
              <w:bottom w:val="single" w:sz="4" w:space="0" w:color="auto"/>
              <w:right w:val="single" w:sz="4" w:space="0" w:color="auto"/>
            </w:tcBorders>
            <w:hideMark/>
          </w:tcPr>
          <w:p w14:paraId="5A36C65C" w14:textId="7009F3EC"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10</w:t>
            </w:r>
          </w:p>
        </w:tc>
        <w:tc>
          <w:tcPr>
            <w:tcW w:w="924" w:type="dxa"/>
            <w:tcBorders>
              <w:top w:val="single" w:sz="4" w:space="0" w:color="auto"/>
              <w:left w:val="single" w:sz="4" w:space="0" w:color="auto"/>
              <w:bottom w:val="single" w:sz="4" w:space="0" w:color="auto"/>
              <w:right w:val="single" w:sz="4" w:space="0" w:color="auto"/>
            </w:tcBorders>
            <w:hideMark/>
          </w:tcPr>
          <w:p w14:paraId="02649922" w14:textId="5B94A98B"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20</w:t>
            </w:r>
          </w:p>
        </w:tc>
        <w:tc>
          <w:tcPr>
            <w:tcW w:w="868" w:type="dxa"/>
            <w:tcBorders>
              <w:top w:val="single" w:sz="4" w:space="0" w:color="auto"/>
              <w:left w:val="single" w:sz="4" w:space="0" w:color="auto"/>
              <w:bottom w:val="single" w:sz="4" w:space="0" w:color="auto"/>
              <w:right w:val="single" w:sz="4" w:space="0" w:color="auto"/>
            </w:tcBorders>
            <w:hideMark/>
          </w:tcPr>
          <w:p w14:paraId="68535B6E" w14:textId="7DE30186"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15</w:t>
            </w:r>
          </w:p>
        </w:tc>
        <w:tc>
          <w:tcPr>
            <w:tcW w:w="868" w:type="dxa"/>
            <w:tcBorders>
              <w:top w:val="single" w:sz="4" w:space="0" w:color="auto"/>
              <w:left w:val="single" w:sz="4" w:space="0" w:color="auto"/>
              <w:bottom w:val="single" w:sz="4" w:space="0" w:color="auto"/>
              <w:right w:val="single" w:sz="4" w:space="0" w:color="auto"/>
            </w:tcBorders>
            <w:hideMark/>
          </w:tcPr>
          <w:p w14:paraId="60E78000" w14:textId="709CD4E2"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20</w:t>
            </w:r>
          </w:p>
        </w:tc>
        <w:tc>
          <w:tcPr>
            <w:tcW w:w="686" w:type="dxa"/>
            <w:tcBorders>
              <w:top w:val="single" w:sz="4" w:space="0" w:color="auto"/>
              <w:left w:val="single" w:sz="4" w:space="0" w:color="auto"/>
              <w:bottom w:val="single" w:sz="4" w:space="0" w:color="auto"/>
              <w:right w:val="single" w:sz="4" w:space="0" w:color="auto"/>
            </w:tcBorders>
            <w:hideMark/>
          </w:tcPr>
          <w:p w14:paraId="2C266634" w14:textId="4849FED3" w:rsidR="00771CB2" w:rsidRPr="00FB18E6" w:rsidRDefault="00771CB2" w:rsidP="00FB18E6">
            <w:pPr>
              <w:jc w:val="both"/>
              <w:rPr>
                <w:color w:val="000000" w:themeColor="text1"/>
                <w:sz w:val="24"/>
                <w:szCs w:val="24"/>
                <w:lang w:val="kk-KZ" w:eastAsia="en-US"/>
              </w:rPr>
            </w:pPr>
            <w:r w:rsidRPr="00FB18E6">
              <w:rPr>
                <w:color w:val="000000" w:themeColor="text1"/>
                <w:sz w:val="24"/>
                <w:szCs w:val="24"/>
                <w:lang w:val="kk-KZ" w:eastAsia="en-US"/>
              </w:rPr>
              <w:t>15</w:t>
            </w:r>
          </w:p>
        </w:tc>
      </w:tr>
    </w:tbl>
    <w:p w14:paraId="6981A641"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lastRenderedPageBreak/>
        <w:t xml:space="preserve">Зерттеу нәтижесіне сәйкес 3 курстың нәтижесіне сәйкес «ұқыптылық-ұқыпсыздық» 50% жоғары, 45% орта, 5% төмен, ал 4 курс бойынша 65% жоғары, 30% орта, 5% төмен көрсеткішіне ие болды. Зерттеу нәтижесіне сәйкес, 4 курстың басым бөлігі өз жұмысына ұқыптылықпен қарайтындығы анықталды, алайда 3 курстың жартысынан көбісі де осындай нәтижеге қол жеткізген. </w:t>
      </w:r>
    </w:p>
    <w:p w14:paraId="2DD3F81C"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 «Табандылық-табансыздық» субшәкілі бойынша 3 курс 40% жоғары, 40% орта, 20% төмен, ал 4 курс бойынша 60% жоғары, 35% орта, 5% төмен көрсеткішіне ие болды. Сыналушылардың арасынан 4 курс қиян жағдайларда табандылық танытатындығы анықталды. </w:t>
      </w:r>
    </w:p>
    <w:p w14:paraId="37E2249C" w14:textId="064130B9"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w:t>
      </w:r>
      <w:r w:rsidRPr="00D15C6D">
        <w:rPr>
          <w:color w:val="000000" w:themeColor="text1"/>
          <w:sz w:val="28"/>
          <w:szCs w:val="28"/>
          <w:shd w:val="clear" w:color="auto" w:fill="FFFFFF"/>
          <w:lang w:val="kk-KZ"/>
        </w:rPr>
        <w:t>Жауапкершілік-жауасыздық</w:t>
      </w:r>
      <w:r w:rsidRPr="00D15C6D">
        <w:rPr>
          <w:color w:val="000000" w:themeColor="text1"/>
          <w:sz w:val="28"/>
          <w:szCs w:val="28"/>
          <w:lang w:val="kk-KZ"/>
        </w:rPr>
        <w:t>» субшәкілі бойынша 3 курс 50% жоғары, 35% орта</w:t>
      </w:r>
      <w:r w:rsidR="00A93D4E">
        <w:rPr>
          <w:color w:val="000000" w:themeColor="text1"/>
          <w:sz w:val="28"/>
          <w:szCs w:val="28"/>
          <w:lang w:val="kk-KZ"/>
        </w:rPr>
        <w:t xml:space="preserve">, 15% төмен, ал 4 курс бойынша </w:t>
      </w:r>
      <w:r w:rsidRPr="00D15C6D">
        <w:rPr>
          <w:color w:val="000000" w:themeColor="text1"/>
          <w:sz w:val="28"/>
          <w:szCs w:val="28"/>
          <w:lang w:val="kk-KZ"/>
        </w:rPr>
        <w:t xml:space="preserve">50% жоғары, 40% орта,10% төмен көрсеткішіне ие болды. Екі зерттелуші топтың студенттерінің жартысынан көбіне жоғары жауапкершілікке ие екендігі анықталды. </w:t>
      </w:r>
    </w:p>
    <w:p w14:paraId="79A357B9"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w:t>
      </w:r>
      <w:r w:rsidRPr="00D15C6D">
        <w:rPr>
          <w:color w:val="000000" w:themeColor="text1"/>
          <w:sz w:val="28"/>
          <w:szCs w:val="28"/>
          <w:shd w:val="clear" w:color="auto" w:fill="FFFFFF"/>
          <w:lang w:val="kk-KZ"/>
        </w:rPr>
        <w:t>Мінез-құлықты бақылау- импульсивтілік</w:t>
      </w:r>
      <w:r w:rsidRPr="00D15C6D">
        <w:rPr>
          <w:color w:val="000000" w:themeColor="text1"/>
          <w:sz w:val="28"/>
          <w:szCs w:val="28"/>
          <w:lang w:val="kk-KZ"/>
        </w:rPr>
        <w:t xml:space="preserve">» субшәкілі бойынша 3 курс 40% жоғары, 40% орта, 20% төмен, ал 4 курс бойынша 55% жоғары, 35% орта, 15% төмен көрсеткішіне ие болды. 3 курс студенттеріне қарағанда 4 курс студенттері мінез-құлықты бақылау қабілеті жоғары екендігі анықталды. </w:t>
      </w:r>
    </w:p>
    <w:p w14:paraId="09E9B69E" w14:textId="2045EFBF" w:rsidR="00025A0B" w:rsidRDefault="00771CB2" w:rsidP="00197CE2">
      <w:pPr>
        <w:ind w:firstLine="708"/>
        <w:jc w:val="both"/>
        <w:rPr>
          <w:color w:val="000000" w:themeColor="text1"/>
          <w:sz w:val="28"/>
          <w:szCs w:val="28"/>
          <w:lang w:val="kk-KZ"/>
        </w:rPr>
      </w:pPr>
      <w:r w:rsidRPr="00D15C6D">
        <w:rPr>
          <w:color w:val="000000" w:themeColor="text1"/>
          <w:sz w:val="28"/>
          <w:szCs w:val="28"/>
          <w:shd w:val="clear" w:color="auto" w:fill="FFFFFF"/>
          <w:lang w:val="kk-KZ"/>
        </w:rPr>
        <w:t xml:space="preserve">«Сақтық-абайсыздық» </w:t>
      </w:r>
      <w:r w:rsidRPr="00D15C6D">
        <w:rPr>
          <w:color w:val="000000" w:themeColor="text1"/>
          <w:sz w:val="28"/>
          <w:szCs w:val="28"/>
          <w:lang w:val="kk-KZ"/>
        </w:rPr>
        <w:t xml:space="preserve">субшәкілі бойынша 3 курс 45% жоғары, 35% орта, 20% төмен, ал 4 курс бойынша 50% жоғары, 35% орта, 15% төмен көрсеткішіне ие болды. 4 курс нәтижесі 3 курс нәтижесіне қарағанда белгілі бір келеңсіз жағдайларда нәтиже қандай болады деген болжам жасаумен сипатталатындығы анықталды. Бұл ретте олар болжам жасау арқылы оң нәтижеге жетуге әрекет жасайтындығы анықталды. </w:t>
      </w:r>
    </w:p>
    <w:p w14:paraId="360B2903" w14:textId="4882CCD9" w:rsidR="00025A0B" w:rsidRDefault="00025A0B" w:rsidP="00197CE2">
      <w:pPr>
        <w:ind w:firstLine="708"/>
        <w:jc w:val="both"/>
        <w:rPr>
          <w:rStyle w:val="rynqvb"/>
          <w:color w:val="000000" w:themeColor="text1"/>
          <w:sz w:val="28"/>
          <w:szCs w:val="28"/>
          <w:lang w:val="kk-KZ"/>
        </w:rPr>
      </w:pPr>
      <w:r>
        <w:rPr>
          <w:color w:val="000000" w:themeColor="text1"/>
          <w:sz w:val="28"/>
          <w:szCs w:val="28"/>
          <w:lang w:val="kk-KZ"/>
        </w:rPr>
        <w:t>Нарративке қабілеттілікті зерттеу барысында ө</w:t>
      </w:r>
      <w:r w:rsidRPr="00D15C6D">
        <w:rPr>
          <w:color w:val="000000" w:themeColor="text1"/>
          <w:sz w:val="28"/>
          <w:szCs w:val="28"/>
          <w:lang w:val="kk-KZ"/>
        </w:rPr>
        <w:t xml:space="preserve">зін-өзі басқару және </w:t>
      </w:r>
      <w:r w:rsidRPr="00D15C6D">
        <w:rPr>
          <w:rStyle w:val="rynqvb"/>
          <w:color w:val="000000" w:themeColor="text1"/>
          <w:sz w:val="28"/>
          <w:szCs w:val="28"/>
          <w:lang w:val="kk-KZ"/>
        </w:rPr>
        <w:t>импульсивтілік</w:t>
      </w:r>
      <w:r>
        <w:rPr>
          <w:rStyle w:val="rynqvb"/>
          <w:color w:val="000000" w:themeColor="text1"/>
          <w:sz w:val="28"/>
          <w:szCs w:val="28"/>
          <w:lang w:val="kk-KZ"/>
        </w:rPr>
        <w:t xml:space="preserve"> тұлғалық факторларына жіті назар аударуды жөн көрдік, себебі аталған тұлғалық факторлар нарративке қабілеттілікті анықтайды</w:t>
      </w:r>
      <w:r w:rsidR="00FB18E6">
        <w:rPr>
          <w:rStyle w:val="rynqvb"/>
          <w:color w:val="000000" w:themeColor="text1"/>
          <w:sz w:val="28"/>
          <w:szCs w:val="28"/>
          <w:lang w:val="kk-KZ"/>
        </w:rPr>
        <w:t xml:space="preserve"> (14-сурет)</w:t>
      </w:r>
      <w:r>
        <w:rPr>
          <w:rStyle w:val="rynqvb"/>
          <w:color w:val="000000" w:themeColor="text1"/>
          <w:sz w:val="28"/>
          <w:szCs w:val="28"/>
          <w:lang w:val="kk-KZ"/>
        </w:rPr>
        <w:t>.</w:t>
      </w:r>
    </w:p>
    <w:p w14:paraId="5D20B83B" w14:textId="77777777" w:rsidR="00025A0B" w:rsidRDefault="00025A0B" w:rsidP="00197CE2">
      <w:pPr>
        <w:ind w:firstLine="708"/>
        <w:jc w:val="both"/>
        <w:rPr>
          <w:rStyle w:val="rynqvb"/>
          <w:color w:val="000000" w:themeColor="text1"/>
          <w:sz w:val="28"/>
          <w:szCs w:val="28"/>
          <w:lang w:val="kk-KZ"/>
        </w:rPr>
      </w:pPr>
    </w:p>
    <w:p w14:paraId="58BA8D1D" w14:textId="4B488C45" w:rsidR="00025A0B" w:rsidRDefault="00025A0B" w:rsidP="00197CE2">
      <w:pPr>
        <w:ind w:firstLine="708"/>
        <w:jc w:val="both"/>
        <w:rPr>
          <w:color w:val="000000" w:themeColor="text1"/>
          <w:sz w:val="28"/>
          <w:szCs w:val="28"/>
          <w:lang w:val="kk-KZ"/>
        </w:rPr>
      </w:pPr>
      <w:r>
        <w:rPr>
          <w:color w:val="000000" w:themeColor="text1"/>
          <w:sz w:val="28"/>
          <w:szCs w:val="28"/>
          <w:lang w:val="kk-KZ"/>
        </w:rPr>
        <w:t xml:space="preserve">      </w:t>
      </w:r>
      <w:r w:rsidRPr="00025A0B">
        <w:rPr>
          <w:noProof/>
          <w:color w:val="000000" w:themeColor="text1"/>
          <w:sz w:val="28"/>
          <w:szCs w:val="28"/>
        </w:rPr>
        <w:drawing>
          <wp:inline distT="0" distB="0" distL="0" distR="0" wp14:anchorId="41C79149" wp14:editId="499EFFB6">
            <wp:extent cx="4131734" cy="1837267"/>
            <wp:effectExtent l="0" t="0" r="2540" b="0"/>
            <wp:docPr id="8" name="Диаграмма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04B653-4DD6-D8E0-3EFC-87A03DC1E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3C4B551" w14:textId="77777777" w:rsidR="00FB18E6" w:rsidRPr="00FB18E6" w:rsidRDefault="00FB18E6" w:rsidP="00197CE2">
      <w:pPr>
        <w:ind w:firstLine="708"/>
        <w:jc w:val="both"/>
        <w:rPr>
          <w:color w:val="000000" w:themeColor="text1"/>
          <w:sz w:val="16"/>
          <w:szCs w:val="16"/>
          <w:lang w:val="kk-KZ"/>
        </w:rPr>
      </w:pPr>
    </w:p>
    <w:p w14:paraId="393A0EEE" w14:textId="692EEE8F" w:rsidR="00025A0B" w:rsidRDefault="00025A0B" w:rsidP="00FB18E6">
      <w:pPr>
        <w:jc w:val="center"/>
        <w:rPr>
          <w:color w:val="000000" w:themeColor="text1"/>
          <w:sz w:val="28"/>
          <w:szCs w:val="28"/>
          <w:lang w:val="kk-KZ"/>
        </w:rPr>
      </w:pPr>
      <w:r>
        <w:rPr>
          <w:color w:val="000000" w:themeColor="text1"/>
          <w:sz w:val="28"/>
          <w:szCs w:val="28"/>
          <w:lang w:val="kk-KZ"/>
        </w:rPr>
        <w:t xml:space="preserve">Сурет </w:t>
      </w:r>
      <w:r w:rsidRPr="00E526B6">
        <w:rPr>
          <w:color w:val="000000" w:themeColor="text1"/>
          <w:sz w:val="28"/>
          <w:szCs w:val="28"/>
          <w:lang w:val="kk-KZ"/>
        </w:rPr>
        <w:t>14</w:t>
      </w:r>
      <w:r w:rsidR="007F3AAE">
        <w:rPr>
          <w:color w:val="000000" w:themeColor="text1"/>
          <w:sz w:val="28"/>
          <w:szCs w:val="28"/>
          <w:lang w:val="kk-KZ"/>
        </w:rPr>
        <w:t xml:space="preserve"> </w:t>
      </w:r>
      <w:r w:rsidR="00FB18E6">
        <w:rPr>
          <w:color w:val="000000" w:themeColor="text1"/>
          <w:sz w:val="28"/>
          <w:szCs w:val="28"/>
          <w:lang w:val="kk-KZ"/>
        </w:rPr>
        <w:t xml:space="preserve">– </w:t>
      </w:r>
      <w:r w:rsidR="007F3AAE">
        <w:rPr>
          <w:color w:val="000000" w:themeColor="text1"/>
          <w:sz w:val="28"/>
          <w:szCs w:val="28"/>
          <w:lang w:val="kk-KZ"/>
        </w:rPr>
        <w:t>Ө</w:t>
      </w:r>
      <w:r w:rsidR="007F3AAE" w:rsidRPr="00D15C6D">
        <w:rPr>
          <w:color w:val="000000" w:themeColor="text1"/>
          <w:sz w:val="28"/>
          <w:szCs w:val="28"/>
          <w:lang w:val="kk-KZ"/>
        </w:rPr>
        <w:t xml:space="preserve">зін-өзі басқару және </w:t>
      </w:r>
      <w:r w:rsidR="007F3AAE" w:rsidRPr="00D15C6D">
        <w:rPr>
          <w:rStyle w:val="rynqvb"/>
          <w:color w:val="000000" w:themeColor="text1"/>
          <w:sz w:val="28"/>
          <w:szCs w:val="28"/>
          <w:lang w:val="kk-KZ"/>
        </w:rPr>
        <w:t>импульсивтілік</w:t>
      </w:r>
      <w:r w:rsidR="007F3AAE">
        <w:rPr>
          <w:rStyle w:val="rynqvb"/>
          <w:color w:val="000000" w:themeColor="text1"/>
          <w:sz w:val="28"/>
          <w:szCs w:val="28"/>
          <w:lang w:val="kk-KZ"/>
        </w:rPr>
        <w:t xml:space="preserve"> шәкілі бойынша зерттеу нәтижелері</w:t>
      </w:r>
    </w:p>
    <w:p w14:paraId="5EC27D46" w14:textId="664CC0A4" w:rsidR="00025A0B" w:rsidRPr="00025A0B" w:rsidRDefault="00025A0B" w:rsidP="00197CE2">
      <w:pPr>
        <w:jc w:val="both"/>
        <w:rPr>
          <w:color w:val="000000" w:themeColor="text1"/>
          <w:sz w:val="28"/>
          <w:szCs w:val="28"/>
          <w:lang w:val="kk-KZ"/>
        </w:rPr>
      </w:pPr>
      <w:r>
        <w:rPr>
          <w:color w:val="000000" w:themeColor="text1"/>
          <w:sz w:val="28"/>
          <w:szCs w:val="28"/>
          <w:lang w:val="kk-KZ"/>
        </w:rPr>
        <w:tab/>
      </w:r>
    </w:p>
    <w:p w14:paraId="470B56C9" w14:textId="69E5570D" w:rsidR="00025A0B" w:rsidRPr="00D15C6D" w:rsidRDefault="00025A0B" w:rsidP="00197CE2">
      <w:pPr>
        <w:ind w:firstLine="708"/>
        <w:jc w:val="both"/>
        <w:rPr>
          <w:color w:val="000000" w:themeColor="text1"/>
          <w:sz w:val="28"/>
          <w:szCs w:val="28"/>
          <w:lang w:val="kk-KZ"/>
        </w:rPr>
      </w:pPr>
      <w:r>
        <w:rPr>
          <w:color w:val="000000" w:themeColor="text1"/>
          <w:sz w:val="28"/>
          <w:szCs w:val="28"/>
          <w:lang w:val="kk-KZ"/>
        </w:rPr>
        <w:t>Ө</w:t>
      </w:r>
      <w:r w:rsidRPr="00D15C6D">
        <w:rPr>
          <w:color w:val="000000" w:themeColor="text1"/>
          <w:sz w:val="28"/>
          <w:szCs w:val="28"/>
          <w:lang w:val="kk-KZ"/>
        </w:rPr>
        <w:t xml:space="preserve">зін-өзі басқару және </w:t>
      </w:r>
      <w:r w:rsidRPr="00D15C6D">
        <w:rPr>
          <w:rStyle w:val="rynqvb"/>
          <w:color w:val="000000" w:themeColor="text1"/>
          <w:sz w:val="28"/>
          <w:szCs w:val="28"/>
          <w:lang w:val="kk-KZ"/>
        </w:rPr>
        <w:t>импульсивтілік</w:t>
      </w:r>
      <w:r>
        <w:rPr>
          <w:rStyle w:val="rynqvb"/>
          <w:color w:val="000000" w:themeColor="text1"/>
          <w:sz w:val="28"/>
          <w:szCs w:val="28"/>
          <w:lang w:val="kk-KZ"/>
        </w:rPr>
        <w:t xml:space="preserve"> тұлғалық факторларының зерттеу нәтижелерін қарастыратын болсақ, тағыда респонденттердің өзін өзі басқарулары жоғары немесе импульсивті деген қорытынды шығара аламыз.</w:t>
      </w:r>
    </w:p>
    <w:p w14:paraId="3B5A84F8" w14:textId="5CF9860F" w:rsidR="00771CB2" w:rsidRPr="00D15C6D" w:rsidRDefault="00025A0B" w:rsidP="00197CE2">
      <w:pPr>
        <w:ind w:firstLine="708"/>
        <w:jc w:val="both"/>
        <w:rPr>
          <w:color w:val="000000" w:themeColor="text1"/>
          <w:sz w:val="28"/>
          <w:szCs w:val="28"/>
          <w:lang w:val="kk-KZ"/>
        </w:rPr>
      </w:pPr>
      <w:r>
        <w:rPr>
          <w:color w:val="000000" w:themeColor="text1"/>
          <w:sz w:val="28"/>
          <w:szCs w:val="28"/>
          <w:lang w:val="kk-KZ"/>
        </w:rPr>
        <w:lastRenderedPageBreak/>
        <w:t>Жалпы ү</w:t>
      </w:r>
      <w:r w:rsidR="00771CB2" w:rsidRPr="00D15C6D">
        <w:rPr>
          <w:color w:val="000000" w:themeColor="text1"/>
          <w:sz w:val="28"/>
          <w:szCs w:val="28"/>
          <w:lang w:val="kk-KZ"/>
        </w:rPr>
        <w:t>шінші шәкіл бойынша «өзін-өзі бақылау» және «</w:t>
      </w:r>
      <w:r w:rsidR="00771CB2" w:rsidRPr="00D15C6D">
        <w:rPr>
          <w:rStyle w:val="rynqvb"/>
          <w:color w:val="000000" w:themeColor="text1"/>
          <w:sz w:val="28"/>
          <w:szCs w:val="28"/>
          <w:lang w:val="kk-KZ"/>
        </w:rPr>
        <w:t>импульсивтілікті</w:t>
      </w:r>
      <w:r w:rsidR="00771CB2" w:rsidRPr="00D15C6D">
        <w:rPr>
          <w:color w:val="000000" w:themeColor="text1"/>
          <w:sz w:val="28"/>
          <w:szCs w:val="28"/>
          <w:lang w:val="kk-KZ"/>
        </w:rPr>
        <w:t>» анықтауда негізге алатын ерекшелік, ол мінез-құлықты реттеуге бағытталған. Өзін-өзі бақ</w:t>
      </w:r>
      <w:r>
        <w:rPr>
          <w:color w:val="000000" w:themeColor="text1"/>
          <w:sz w:val="28"/>
          <w:szCs w:val="28"/>
          <w:lang w:val="kk-KZ"/>
        </w:rPr>
        <w:t>ы</w:t>
      </w:r>
      <w:r w:rsidR="00771CB2" w:rsidRPr="00D15C6D">
        <w:rPr>
          <w:color w:val="000000" w:themeColor="text1"/>
          <w:sz w:val="28"/>
          <w:szCs w:val="28"/>
          <w:lang w:val="kk-KZ"/>
        </w:rPr>
        <w:t>лаудың жоғары нәтижелерге ие болуы сыналушының жеке</w:t>
      </w:r>
      <w:r>
        <w:rPr>
          <w:color w:val="000000" w:themeColor="text1"/>
          <w:sz w:val="28"/>
          <w:szCs w:val="28"/>
          <w:lang w:val="kk-KZ"/>
        </w:rPr>
        <w:t xml:space="preserve"> </w:t>
      </w:r>
      <w:r w:rsidR="00771CB2" w:rsidRPr="00D15C6D">
        <w:rPr>
          <w:color w:val="000000" w:themeColor="text1"/>
          <w:sz w:val="28"/>
          <w:szCs w:val="28"/>
          <w:lang w:val="kk-KZ"/>
        </w:rPr>
        <w:t>бастық мінез-құлқы, жауапкершілігі, адалдық қасиеттерінің басым болуымен сипатталады.  Олар тәртіп пен тұрақтылықты ұнатады, өз әрекетінде тұрақты болып табылады, соның нәтижесінде олар жоғары жетістіктерге жете алады. Іс-әрекет барысында моральдық ұстанымдарды ұстанады. Ал, албырттық</w:t>
      </w:r>
      <w:r>
        <w:rPr>
          <w:color w:val="000000" w:themeColor="text1"/>
          <w:sz w:val="28"/>
          <w:szCs w:val="28"/>
          <w:lang w:val="kk-KZ"/>
        </w:rPr>
        <w:t>қ</w:t>
      </w:r>
      <w:r w:rsidR="00771CB2" w:rsidRPr="00D15C6D">
        <w:rPr>
          <w:color w:val="000000" w:themeColor="text1"/>
          <w:sz w:val="28"/>
          <w:szCs w:val="28"/>
          <w:lang w:val="kk-KZ"/>
        </w:rPr>
        <w:t xml:space="preserve">а салыну мінез-құлқындағы абайсыздығымен, белгілі бір іс-әрекетті жүзеге асыруда табансыздығымен сипатталады. </w:t>
      </w:r>
    </w:p>
    <w:p w14:paraId="1AAC00ED"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xml:space="preserve">«Үлкен бестік» әдістемесінің 4-ші «Эмоционалды тұрақтылық» және «эмоционалдық тұрақсыздықты» анықтауға бағытталған. </w:t>
      </w:r>
    </w:p>
    <w:p w14:paraId="53AC4DFA" w14:textId="77777777" w:rsidR="00771CB2" w:rsidRPr="00D15C6D" w:rsidRDefault="00771CB2" w:rsidP="00197CE2">
      <w:pPr>
        <w:ind w:firstLine="708"/>
        <w:jc w:val="both"/>
        <w:rPr>
          <w:rStyle w:val="rynqvb"/>
          <w:color w:val="000000" w:themeColor="text1"/>
          <w:lang w:val="kk-KZ"/>
        </w:rPr>
      </w:pPr>
      <w:r w:rsidRPr="00D15C6D">
        <w:rPr>
          <w:color w:val="000000" w:themeColor="text1"/>
          <w:sz w:val="28"/>
          <w:szCs w:val="28"/>
          <w:lang w:val="kk-KZ"/>
        </w:rPr>
        <w:t xml:space="preserve">«Эмоционалды тұрақтылық» бойынша, </w:t>
      </w:r>
      <w:r w:rsidRPr="00D15C6D">
        <w:rPr>
          <w:rStyle w:val="rynqvb"/>
          <w:color w:val="000000" w:themeColor="text1"/>
          <w:sz w:val="28"/>
          <w:szCs w:val="28"/>
          <w:lang w:val="kk-KZ"/>
        </w:rPr>
        <w:t>фактордың жоғары мәндері өз эмоциялары мен импульсивтілігін басқара алмайтын адамдарды сипаттайды. Мінез-құлықта бұл жауапкершілікті сезінбеу, шындықтан жалтару, капризділік ретінде көрінеді. Ондай адамдар өздерін дәрменсіз сезінеді, өмірдің қиындықтарына төтеп бере алмайды. Олардың мінез-құлқы көбінесе жағдайға байланысты. Олар қиындықты тағатсыздана күтеді, сәтсіздікке ұшыраған жағдайда олар үмітсіздік пен депрессияға оңай түседі. Мұндай адамдар психологиялық күйзеліске ұшыраған стресстік жағдайларда нашар жұмыс істейді. Олардың өзін-өзі бағалауы төмен, олар сезімтал және сәтсіздікке ұшырайды.</w:t>
      </w:r>
    </w:p>
    <w:p w14:paraId="14384D69" w14:textId="77777777" w:rsidR="00771CB2" w:rsidRPr="00D15C6D" w:rsidRDefault="00771CB2" w:rsidP="00197CE2">
      <w:pPr>
        <w:ind w:firstLine="708"/>
        <w:jc w:val="both"/>
        <w:rPr>
          <w:color w:val="000000" w:themeColor="text1"/>
          <w:lang w:val="kk-KZ"/>
        </w:rPr>
      </w:pPr>
      <w:r w:rsidRPr="00D15C6D">
        <w:rPr>
          <w:color w:val="000000" w:themeColor="text1"/>
          <w:sz w:val="28"/>
          <w:szCs w:val="28"/>
          <w:lang w:val="kk-KZ"/>
        </w:rPr>
        <w:t xml:space="preserve">«Эмоционалдық тұрақсыздық» </w:t>
      </w:r>
      <w:r w:rsidRPr="00D15C6D">
        <w:rPr>
          <w:rStyle w:val="rynqvb"/>
          <w:color w:val="000000" w:themeColor="text1"/>
          <w:sz w:val="28"/>
          <w:szCs w:val="28"/>
          <w:lang w:val="kk-KZ"/>
        </w:rPr>
        <w:t>факторының төмен мәндері өзін-өзі қамтамасыз ететін, өзіне сенімді, эмоционалды түрде жетілген, фактілерге батыл бетпе-бет келетін, сабырлы, жоспарлары мен сүйіспеншілігінде тұрақты, көңіл-күйдің кездейсоқ ауытқуларына көнбейтін адамдарға тән. Мұндай адамдар өмірге байсалды және шынайы қарайды, шындықтың талаптарын жақсы түсінеді, өз кемшіліктерін өзінен жасырмайды, ұсақ-түйектерге ренжімейді, өмірге жақсы бейімделеді. Олар ең қолайсыз жағдайларда да салқын және сабырлы болып қалады. Көбінесе олар жаман көңіл-күйге қарағанда жақсы көңіл-күйде болады.</w:t>
      </w:r>
    </w:p>
    <w:p w14:paraId="4EFE6399" w14:textId="258AD4E5"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4-ш</w:t>
      </w:r>
      <w:r w:rsidR="00025A0B">
        <w:rPr>
          <w:color w:val="000000" w:themeColor="text1"/>
          <w:sz w:val="28"/>
          <w:szCs w:val="28"/>
          <w:lang w:val="kk-KZ"/>
        </w:rPr>
        <w:t>і</w:t>
      </w:r>
      <w:r w:rsidRPr="00D15C6D">
        <w:rPr>
          <w:color w:val="000000" w:themeColor="text1"/>
          <w:sz w:val="28"/>
          <w:szCs w:val="28"/>
          <w:lang w:val="kk-KZ"/>
        </w:rPr>
        <w:t xml:space="preserve"> шәкіл бойынша зерттеу нәтижесіне сәйкес 3, 4 курс студенттерінің көрсеткіштері төмендегідей болды (</w:t>
      </w:r>
      <w:r w:rsidR="00FB18E6">
        <w:rPr>
          <w:color w:val="000000" w:themeColor="text1"/>
          <w:sz w:val="28"/>
          <w:szCs w:val="28"/>
          <w:lang w:val="kk-KZ"/>
        </w:rPr>
        <w:t>7-</w:t>
      </w:r>
      <w:r w:rsidR="00FB18E6" w:rsidRPr="00D15C6D">
        <w:rPr>
          <w:color w:val="000000" w:themeColor="text1"/>
          <w:sz w:val="28"/>
          <w:szCs w:val="28"/>
          <w:lang w:val="kk-KZ"/>
        </w:rPr>
        <w:t>кесте</w:t>
      </w:r>
      <w:r w:rsidRPr="00D15C6D">
        <w:rPr>
          <w:color w:val="000000" w:themeColor="text1"/>
          <w:sz w:val="28"/>
          <w:szCs w:val="28"/>
          <w:lang w:val="kk-KZ"/>
        </w:rPr>
        <w:t>)</w:t>
      </w:r>
      <w:r w:rsidR="00FB18E6">
        <w:rPr>
          <w:color w:val="000000" w:themeColor="text1"/>
          <w:sz w:val="28"/>
          <w:szCs w:val="28"/>
          <w:lang w:val="kk-KZ"/>
        </w:rPr>
        <w:t>.</w:t>
      </w:r>
      <w:r w:rsidRPr="00D15C6D">
        <w:rPr>
          <w:color w:val="000000" w:themeColor="text1"/>
          <w:sz w:val="28"/>
          <w:szCs w:val="28"/>
          <w:lang w:val="kk-KZ"/>
        </w:rPr>
        <w:t xml:space="preserve"> </w:t>
      </w:r>
    </w:p>
    <w:p w14:paraId="103FD61A" w14:textId="77777777" w:rsidR="00771CB2" w:rsidRPr="00D15C6D" w:rsidRDefault="00771CB2" w:rsidP="00197CE2">
      <w:pPr>
        <w:ind w:firstLine="708"/>
        <w:jc w:val="both"/>
        <w:rPr>
          <w:color w:val="000000" w:themeColor="text1"/>
          <w:sz w:val="28"/>
          <w:szCs w:val="28"/>
          <w:lang w:val="kk-KZ"/>
        </w:rPr>
      </w:pPr>
    </w:p>
    <w:p w14:paraId="7C055E09" w14:textId="7AB2D3F9" w:rsidR="00771CB2" w:rsidRPr="00D15C6D" w:rsidRDefault="00771CB2" w:rsidP="00FB18E6">
      <w:pPr>
        <w:jc w:val="both"/>
        <w:rPr>
          <w:rStyle w:val="rynqvb"/>
          <w:color w:val="000000" w:themeColor="text1"/>
          <w:lang w:val="kk-KZ"/>
        </w:rPr>
      </w:pPr>
      <w:r w:rsidRPr="00D15C6D">
        <w:rPr>
          <w:color w:val="000000" w:themeColor="text1"/>
          <w:sz w:val="28"/>
          <w:szCs w:val="28"/>
          <w:lang w:val="kk-KZ"/>
        </w:rPr>
        <w:t>Кесте</w:t>
      </w:r>
      <w:r w:rsidR="007F3AAE">
        <w:rPr>
          <w:color w:val="000000" w:themeColor="text1"/>
          <w:sz w:val="28"/>
          <w:szCs w:val="28"/>
          <w:lang w:val="kk-KZ"/>
        </w:rPr>
        <w:t xml:space="preserve"> </w:t>
      </w:r>
      <w:r w:rsidR="007F3AAE" w:rsidRPr="00412024">
        <w:rPr>
          <w:color w:val="000000" w:themeColor="text1"/>
          <w:sz w:val="28"/>
          <w:szCs w:val="28"/>
          <w:lang w:val="kk-KZ"/>
        </w:rPr>
        <w:t>7</w:t>
      </w:r>
      <w:r w:rsidRPr="00D15C6D">
        <w:rPr>
          <w:color w:val="000000" w:themeColor="text1"/>
          <w:sz w:val="28"/>
          <w:szCs w:val="28"/>
          <w:lang w:val="kk-KZ"/>
        </w:rPr>
        <w:t xml:space="preserve"> </w:t>
      </w:r>
      <w:r w:rsidR="00FB18E6">
        <w:rPr>
          <w:color w:val="000000" w:themeColor="text1"/>
          <w:sz w:val="28"/>
          <w:szCs w:val="28"/>
          <w:lang w:val="kk-KZ"/>
        </w:rPr>
        <w:t xml:space="preserve">– </w:t>
      </w:r>
      <w:r w:rsidRPr="00D15C6D">
        <w:rPr>
          <w:color w:val="000000" w:themeColor="text1"/>
          <w:sz w:val="28"/>
          <w:szCs w:val="28"/>
          <w:lang w:val="kk-KZ"/>
        </w:rPr>
        <w:t>«Эмоционалды тұрақтылық» және «эмоционалдық тұрақсыздықты</w:t>
      </w:r>
      <w:r w:rsidRPr="00D15C6D">
        <w:rPr>
          <w:rStyle w:val="rynqvb"/>
          <w:color w:val="000000" w:themeColor="text1"/>
          <w:sz w:val="28"/>
          <w:szCs w:val="28"/>
          <w:lang w:val="kk-KZ"/>
        </w:rPr>
        <w:t xml:space="preserve"> 4-ші шәкіл көрсеткіштері</w:t>
      </w:r>
    </w:p>
    <w:p w14:paraId="74F5811E" w14:textId="77777777" w:rsidR="00771CB2" w:rsidRPr="00FB18E6" w:rsidRDefault="00771CB2" w:rsidP="00197CE2">
      <w:pPr>
        <w:ind w:firstLine="708"/>
        <w:jc w:val="both"/>
        <w:rPr>
          <w:color w:val="000000" w:themeColor="text1"/>
          <w:sz w:val="16"/>
          <w:szCs w:val="16"/>
          <w:lang w:val="kk-KZ"/>
        </w:rPr>
      </w:pPr>
    </w:p>
    <w:tbl>
      <w:tblPr>
        <w:tblStyle w:val="af2"/>
        <w:tblW w:w="9645" w:type="dxa"/>
        <w:tblInd w:w="108" w:type="dxa"/>
        <w:tblLayout w:type="fixed"/>
        <w:tblLook w:val="04A0" w:firstRow="1" w:lastRow="0" w:firstColumn="1" w:lastColumn="0" w:noHBand="0" w:noVBand="1"/>
      </w:tblPr>
      <w:tblGrid>
        <w:gridCol w:w="1588"/>
        <w:gridCol w:w="1005"/>
        <w:gridCol w:w="750"/>
        <w:gridCol w:w="631"/>
        <w:gridCol w:w="631"/>
        <w:gridCol w:w="722"/>
        <w:gridCol w:w="769"/>
        <w:gridCol w:w="987"/>
        <w:gridCol w:w="812"/>
        <w:gridCol w:w="938"/>
        <w:gridCol w:w="812"/>
      </w:tblGrid>
      <w:tr w:rsidR="00771CB2" w:rsidRPr="00FB18E6" w14:paraId="762F3426" w14:textId="77777777" w:rsidTr="00FB18E6">
        <w:trPr>
          <w:cantSplit/>
          <w:trHeight w:val="1171"/>
        </w:trPr>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096753DD" w14:textId="34F7BF48" w:rsidR="00771CB2" w:rsidRPr="00FB18E6" w:rsidRDefault="00771CB2" w:rsidP="00FB18E6">
            <w:pPr>
              <w:ind w:left="-66" w:right="-74"/>
              <w:jc w:val="center"/>
              <w:rPr>
                <w:color w:val="000000" w:themeColor="text1"/>
                <w:sz w:val="24"/>
                <w:szCs w:val="24"/>
                <w:lang w:val="kk-KZ" w:eastAsia="en-US"/>
              </w:rPr>
            </w:pPr>
            <w:r w:rsidRPr="00FB18E6">
              <w:rPr>
                <w:color w:val="000000" w:themeColor="text1"/>
                <w:sz w:val="24"/>
                <w:szCs w:val="24"/>
                <w:lang w:val="kk-KZ" w:eastAsia="en-US"/>
              </w:rPr>
              <w:t>4-ші «Эмоцио</w:t>
            </w:r>
            <w:r w:rsidR="00FB18E6">
              <w:rPr>
                <w:color w:val="000000" w:themeColor="text1"/>
                <w:sz w:val="24"/>
                <w:szCs w:val="24"/>
                <w:lang w:val="kk-KZ" w:eastAsia="en-US"/>
              </w:rPr>
              <w:t xml:space="preserve"> </w:t>
            </w:r>
            <w:r w:rsidRPr="00FB18E6">
              <w:rPr>
                <w:color w:val="000000" w:themeColor="text1"/>
                <w:sz w:val="24"/>
                <w:szCs w:val="24"/>
                <w:lang w:val="kk-KZ" w:eastAsia="en-US"/>
              </w:rPr>
              <w:t>налды тұрақ</w:t>
            </w:r>
            <w:r w:rsidR="00FB18E6">
              <w:rPr>
                <w:color w:val="000000" w:themeColor="text1"/>
                <w:sz w:val="24"/>
                <w:szCs w:val="24"/>
                <w:lang w:val="kk-KZ" w:eastAsia="en-US"/>
              </w:rPr>
              <w:t xml:space="preserve"> </w:t>
            </w:r>
            <w:r w:rsidRPr="00FB18E6">
              <w:rPr>
                <w:color w:val="000000" w:themeColor="text1"/>
                <w:sz w:val="24"/>
                <w:szCs w:val="24"/>
                <w:lang w:val="kk-KZ" w:eastAsia="en-US"/>
              </w:rPr>
              <w:t>тылық» және «эмоционал</w:t>
            </w:r>
            <w:r w:rsidR="00FB18E6">
              <w:rPr>
                <w:color w:val="000000" w:themeColor="text1"/>
                <w:sz w:val="24"/>
                <w:szCs w:val="24"/>
                <w:lang w:val="kk-KZ" w:eastAsia="en-US"/>
              </w:rPr>
              <w:t xml:space="preserve"> </w:t>
            </w:r>
            <w:r w:rsidRPr="00FB18E6">
              <w:rPr>
                <w:color w:val="000000" w:themeColor="text1"/>
                <w:sz w:val="24"/>
                <w:szCs w:val="24"/>
                <w:lang w:val="kk-KZ" w:eastAsia="en-US"/>
              </w:rPr>
              <w:t>дық тұрақ</w:t>
            </w:r>
            <w:r w:rsidR="00FB18E6">
              <w:rPr>
                <w:color w:val="000000" w:themeColor="text1"/>
                <w:sz w:val="24"/>
                <w:szCs w:val="24"/>
                <w:lang w:val="kk-KZ" w:eastAsia="en-US"/>
              </w:rPr>
              <w:t xml:space="preserve"> </w:t>
            </w:r>
            <w:r w:rsidRPr="00FB18E6">
              <w:rPr>
                <w:color w:val="000000" w:themeColor="text1"/>
                <w:sz w:val="24"/>
                <w:szCs w:val="24"/>
                <w:lang w:val="kk-KZ" w:eastAsia="en-US"/>
              </w:rPr>
              <w:t>сыздықты»</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5E226F2F" w14:textId="78D4C2C4" w:rsidR="00771CB2" w:rsidRPr="00FB18E6" w:rsidRDefault="00771CB2" w:rsidP="00FB18E6">
            <w:pPr>
              <w:jc w:val="center"/>
              <w:rPr>
                <w:color w:val="000000" w:themeColor="text1"/>
                <w:sz w:val="24"/>
                <w:szCs w:val="24"/>
                <w:shd w:val="clear" w:color="auto" w:fill="FFFFFF"/>
                <w:lang w:val="kk-KZ" w:eastAsia="en-US"/>
              </w:rPr>
            </w:pPr>
            <w:r w:rsidRPr="00FB18E6">
              <w:rPr>
                <w:color w:val="000000" w:themeColor="text1"/>
                <w:sz w:val="24"/>
                <w:szCs w:val="24"/>
                <w:shd w:val="clear" w:color="auto" w:fill="FFFFFF"/>
                <w:lang w:val="kk-KZ" w:eastAsia="en-US"/>
              </w:rPr>
              <w:t>Мазасыздық</w:t>
            </w:r>
            <w:r w:rsidRPr="00FB18E6">
              <w:rPr>
                <w:color w:val="000000" w:themeColor="text1"/>
                <w:sz w:val="24"/>
                <w:szCs w:val="24"/>
                <w:shd w:val="clear" w:color="auto" w:fill="FFFFFF"/>
                <w:lang w:eastAsia="en-US"/>
              </w:rPr>
              <w:t xml:space="preserve"> – </w:t>
            </w:r>
            <w:r w:rsidRPr="00FB18E6">
              <w:rPr>
                <w:color w:val="000000" w:themeColor="text1"/>
                <w:sz w:val="24"/>
                <w:szCs w:val="24"/>
                <w:shd w:val="clear" w:color="auto" w:fill="FFFFFF"/>
                <w:lang w:val="kk-KZ" w:eastAsia="en-US"/>
              </w:rPr>
              <w:t>уайымсыздық</w:t>
            </w:r>
          </w:p>
        </w:tc>
        <w:tc>
          <w:tcPr>
            <w:tcW w:w="1262" w:type="dxa"/>
            <w:gridSpan w:val="2"/>
            <w:tcBorders>
              <w:top w:val="single" w:sz="4" w:space="0" w:color="auto"/>
              <w:left w:val="single" w:sz="4" w:space="0" w:color="auto"/>
              <w:bottom w:val="single" w:sz="4" w:space="0" w:color="auto"/>
              <w:right w:val="single" w:sz="4" w:space="0" w:color="auto"/>
            </w:tcBorders>
            <w:vAlign w:val="center"/>
            <w:hideMark/>
          </w:tcPr>
          <w:p w14:paraId="6A104BB1" w14:textId="77777777" w:rsidR="00771CB2" w:rsidRPr="00FB18E6" w:rsidRDefault="00771CB2" w:rsidP="00FB18E6">
            <w:pPr>
              <w:jc w:val="center"/>
              <w:rPr>
                <w:color w:val="000000" w:themeColor="text1"/>
                <w:sz w:val="24"/>
                <w:szCs w:val="24"/>
                <w:lang w:val="kk-KZ" w:eastAsia="en-US"/>
              </w:rPr>
            </w:pPr>
            <w:r w:rsidRPr="00FB18E6">
              <w:rPr>
                <w:color w:val="000000" w:themeColor="text1"/>
                <w:sz w:val="24"/>
                <w:szCs w:val="24"/>
                <w:shd w:val="clear" w:color="auto" w:fill="FFFFFF"/>
                <w:lang w:eastAsia="en-US"/>
              </w:rPr>
              <w:t>Қысым - босаңсу</w:t>
            </w:r>
          </w:p>
        </w:tc>
        <w:tc>
          <w:tcPr>
            <w:tcW w:w="1491" w:type="dxa"/>
            <w:gridSpan w:val="2"/>
            <w:tcBorders>
              <w:top w:val="single" w:sz="4" w:space="0" w:color="auto"/>
              <w:left w:val="single" w:sz="4" w:space="0" w:color="auto"/>
              <w:bottom w:val="single" w:sz="4" w:space="0" w:color="auto"/>
              <w:right w:val="single" w:sz="4" w:space="0" w:color="auto"/>
            </w:tcBorders>
            <w:vAlign w:val="center"/>
            <w:hideMark/>
          </w:tcPr>
          <w:p w14:paraId="0E34BB8A" w14:textId="77777777" w:rsidR="00771CB2" w:rsidRPr="00FB18E6" w:rsidRDefault="00771CB2" w:rsidP="00FB18E6">
            <w:pPr>
              <w:jc w:val="center"/>
              <w:rPr>
                <w:color w:val="000000" w:themeColor="text1"/>
                <w:sz w:val="24"/>
                <w:szCs w:val="24"/>
                <w:lang w:val="kk-KZ" w:eastAsia="en-US"/>
              </w:rPr>
            </w:pPr>
            <w:r w:rsidRPr="00FB18E6">
              <w:rPr>
                <w:rStyle w:val="rynqvb"/>
                <w:color w:val="000000" w:themeColor="text1"/>
                <w:sz w:val="24"/>
                <w:szCs w:val="24"/>
                <w:lang w:val="kk-KZ" w:eastAsia="en-US"/>
              </w:rPr>
              <w:t>Депрессия – эмоционалды жайлылық</w:t>
            </w:r>
          </w:p>
        </w:tc>
        <w:tc>
          <w:tcPr>
            <w:tcW w:w="1799" w:type="dxa"/>
            <w:gridSpan w:val="2"/>
            <w:tcBorders>
              <w:top w:val="single" w:sz="4" w:space="0" w:color="auto"/>
              <w:left w:val="single" w:sz="4" w:space="0" w:color="auto"/>
              <w:bottom w:val="single" w:sz="4" w:space="0" w:color="auto"/>
              <w:right w:val="single" w:sz="4" w:space="0" w:color="auto"/>
            </w:tcBorders>
            <w:vAlign w:val="center"/>
            <w:hideMark/>
          </w:tcPr>
          <w:p w14:paraId="180B68BD" w14:textId="77777777" w:rsidR="00771CB2" w:rsidRPr="00FB18E6" w:rsidRDefault="00771CB2" w:rsidP="00FB18E6">
            <w:pPr>
              <w:jc w:val="center"/>
              <w:rPr>
                <w:color w:val="000000" w:themeColor="text1"/>
                <w:sz w:val="24"/>
                <w:szCs w:val="24"/>
                <w:lang w:val="kk-KZ" w:eastAsia="en-US"/>
              </w:rPr>
            </w:pPr>
            <w:r w:rsidRPr="00FB18E6">
              <w:rPr>
                <w:rStyle w:val="rynqvb"/>
                <w:color w:val="000000" w:themeColor="text1"/>
                <w:sz w:val="24"/>
                <w:szCs w:val="24"/>
                <w:lang w:val="kk-KZ" w:eastAsia="en-US"/>
              </w:rPr>
              <w:t>Өзін-өзі сынау – өзін-өзі қамтамасыз ету</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08BDD8B4" w14:textId="6E2E147C" w:rsidR="00771CB2" w:rsidRPr="00FB18E6" w:rsidRDefault="00771CB2" w:rsidP="00FB18E6">
            <w:pPr>
              <w:jc w:val="center"/>
              <w:rPr>
                <w:color w:val="000000" w:themeColor="text1"/>
                <w:sz w:val="24"/>
                <w:szCs w:val="24"/>
                <w:lang w:val="kk-KZ" w:eastAsia="en-US"/>
              </w:rPr>
            </w:pPr>
            <w:r w:rsidRPr="00FB18E6">
              <w:rPr>
                <w:rStyle w:val="rynqvb"/>
                <w:color w:val="000000" w:themeColor="text1"/>
                <w:sz w:val="24"/>
                <w:szCs w:val="24"/>
                <w:lang w:val="kk-KZ" w:eastAsia="en-US"/>
              </w:rPr>
              <w:t>Эмоционалды тұрақтылық- эмоциялық тұрақсыздық</w:t>
            </w:r>
          </w:p>
        </w:tc>
      </w:tr>
      <w:tr w:rsidR="00025A0B" w:rsidRPr="00FB18E6" w14:paraId="13FE8F29" w14:textId="77777777" w:rsidTr="00FB18E6">
        <w:trPr>
          <w:trHeight w:val="345"/>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0BF08FF1" w14:textId="77777777" w:rsidR="00771CB2" w:rsidRPr="00FB18E6" w:rsidRDefault="00771CB2" w:rsidP="00197CE2">
            <w:pPr>
              <w:rPr>
                <w:color w:val="000000" w:themeColor="text1"/>
                <w:sz w:val="24"/>
                <w:szCs w:val="24"/>
                <w:lang w:val="kk-KZ" w:eastAsia="en-US"/>
              </w:rPr>
            </w:pPr>
          </w:p>
        </w:tc>
        <w:tc>
          <w:tcPr>
            <w:tcW w:w="1005" w:type="dxa"/>
            <w:tcBorders>
              <w:top w:val="single" w:sz="4" w:space="0" w:color="auto"/>
              <w:left w:val="single" w:sz="4" w:space="0" w:color="auto"/>
              <w:bottom w:val="single" w:sz="4" w:space="0" w:color="auto"/>
              <w:right w:val="single" w:sz="4" w:space="0" w:color="auto"/>
            </w:tcBorders>
            <w:hideMark/>
          </w:tcPr>
          <w:p w14:paraId="26CEC707" w14:textId="77777777" w:rsidR="00771CB2" w:rsidRPr="00FB18E6" w:rsidRDefault="00771CB2" w:rsidP="00197CE2">
            <w:pPr>
              <w:rPr>
                <w:color w:val="000000" w:themeColor="text1"/>
                <w:sz w:val="24"/>
                <w:szCs w:val="24"/>
                <w:lang w:val="kk-KZ" w:eastAsia="en-US"/>
              </w:rPr>
            </w:pPr>
            <w:r w:rsidRPr="00FB18E6">
              <w:rPr>
                <w:color w:val="000000" w:themeColor="text1"/>
                <w:sz w:val="24"/>
                <w:szCs w:val="24"/>
                <w:lang w:val="kk-KZ" w:eastAsia="en-US"/>
              </w:rPr>
              <w:t>3</w:t>
            </w:r>
          </w:p>
        </w:tc>
        <w:tc>
          <w:tcPr>
            <w:tcW w:w="750" w:type="dxa"/>
            <w:tcBorders>
              <w:top w:val="single" w:sz="4" w:space="0" w:color="auto"/>
              <w:left w:val="single" w:sz="4" w:space="0" w:color="auto"/>
              <w:bottom w:val="single" w:sz="4" w:space="0" w:color="auto"/>
              <w:right w:val="single" w:sz="4" w:space="0" w:color="auto"/>
            </w:tcBorders>
            <w:hideMark/>
          </w:tcPr>
          <w:p w14:paraId="65B60D0A"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631" w:type="dxa"/>
            <w:tcBorders>
              <w:top w:val="single" w:sz="4" w:space="0" w:color="auto"/>
              <w:left w:val="single" w:sz="4" w:space="0" w:color="auto"/>
              <w:bottom w:val="single" w:sz="4" w:space="0" w:color="auto"/>
              <w:right w:val="single" w:sz="4" w:space="0" w:color="auto"/>
            </w:tcBorders>
            <w:hideMark/>
          </w:tcPr>
          <w:p w14:paraId="141F2D00"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631" w:type="dxa"/>
            <w:tcBorders>
              <w:top w:val="single" w:sz="4" w:space="0" w:color="auto"/>
              <w:left w:val="single" w:sz="4" w:space="0" w:color="auto"/>
              <w:bottom w:val="single" w:sz="4" w:space="0" w:color="auto"/>
              <w:right w:val="single" w:sz="4" w:space="0" w:color="auto"/>
            </w:tcBorders>
            <w:hideMark/>
          </w:tcPr>
          <w:p w14:paraId="0B0E0FDA"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722" w:type="dxa"/>
            <w:tcBorders>
              <w:top w:val="single" w:sz="4" w:space="0" w:color="auto"/>
              <w:left w:val="single" w:sz="4" w:space="0" w:color="auto"/>
              <w:bottom w:val="single" w:sz="4" w:space="0" w:color="auto"/>
              <w:right w:val="single" w:sz="4" w:space="0" w:color="auto"/>
            </w:tcBorders>
            <w:hideMark/>
          </w:tcPr>
          <w:p w14:paraId="3582D02C"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769" w:type="dxa"/>
            <w:tcBorders>
              <w:top w:val="single" w:sz="4" w:space="0" w:color="auto"/>
              <w:left w:val="single" w:sz="4" w:space="0" w:color="auto"/>
              <w:bottom w:val="single" w:sz="4" w:space="0" w:color="auto"/>
              <w:right w:val="single" w:sz="4" w:space="0" w:color="auto"/>
            </w:tcBorders>
            <w:hideMark/>
          </w:tcPr>
          <w:p w14:paraId="767907BD"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987" w:type="dxa"/>
            <w:tcBorders>
              <w:top w:val="single" w:sz="4" w:space="0" w:color="auto"/>
              <w:left w:val="single" w:sz="4" w:space="0" w:color="auto"/>
              <w:bottom w:val="single" w:sz="4" w:space="0" w:color="auto"/>
              <w:right w:val="single" w:sz="4" w:space="0" w:color="auto"/>
            </w:tcBorders>
            <w:hideMark/>
          </w:tcPr>
          <w:p w14:paraId="1C2AE31C"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812" w:type="dxa"/>
            <w:tcBorders>
              <w:top w:val="single" w:sz="4" w:space="0" w:color="auto"/>
              <w:left w:val="single" w:sz="4" w:space="0" w:color="auto"/>
              <w:bottom w:val="single" w:sz="4" w:space="0" w:color="auto"/>
              <w:right w:val="single" w:sz="4" w:space="0" w:color="auto"/>
            </w:tcBorders>
            <w:hideMark/>
          </w:tcPr>
          <w:p w14:paraId="34576FFB"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c>
          <w:tcPr>
            <w:tcW w:w="938" w:type="dxa"/>
            <w:tcBorders>
              <w:top w:val="single" w:sz="4" w:space="0" w:color="auto"/>
              <w:left w:val="single" w:sz="4" w:space="0" w:color="auto"/>
              <w:bottom w:val="single" w:sz="4" w:space="0" w:color="auto"/>
              <w:right w:val="single" w:sz="4" w:space="0" w:color="auto"/>
            </w:tcBorders>
            <w:hideMark/>
          </w:tcPr>
          <w:p w14:paraId="196FBC9D"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3</w:t>
            </w:r>
          </w:p>
        </w:tc>
        <w:tc>
          <w:tcPr>
            <w:tcW w:w="812" w:type="dxa"/>
            <w:tcBorders>
              <w:top w:val="single" w:sz="4" w:space="0" w:color="auto"/>
              <w:left w:val="single" w:sz="4" w:space="0" w:color="auto"/>
              <w:bottom w:val="single" w:sz="4" w:space="0" w:color="auto"/>
              <w:right w:val="single" w:sz="4" w:space="0" w:color="auto"/>
            </w:tcBorders>
            <w:hideMark/>
          </w:tcPr>
          <w:p w14:paraId="6EA39100" w14:textId="77777777"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4</w:t>
            </w:r>
          </w:p>
        </w:tc>
      </w:tr>
      <w:tr w:rsidR="00025A0B" w:rsidRPr="00FB18E6" w14:paraId="31AD3B48" w14:textId="77777777" w:rsidTr="00FB18E6">
        <w:trPr>
          <w:trHeight w:val="282"/>
        </w:trPr>
        <w:tc>
          <w:tcPr>
            <w:tcW w:w="1588" w:type="dxa"/>
            <w:tcBorders>
              <w:top w:val="single" w:sz="4" w:space="0" w:color="auto"/>
              <w:left w:val="single" w:sz="4" w:space="0" w:color="auto"/>
              <w:bottom w:val="single" w:sz="4" w:space="0" w:color="auto"/>
              <w:right w:val="single" w:sz="4" w:space="0" w:color="auto"/>
            </w:tcBorders>
            <w:hideMark/>
          </w:tcPr>
          <w:p w14:paraId="27C6C993" w14:textId="39C6ADFC"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Жоғары</w:t>
            </w:r>
            <w:r w:rsidR="00FB18E6">
              <w:rPr>
                <w:color w:val="000000" w:themeColor="text1"/>
                <w:sz w:val="24"/>
                <w:szCs w:val="24"/>
                <w:lang w:val="kk-KZ" w:eastAsia="en-US"/>
              </w:rPr>
              <w:t xml:space="preserve">, </w:t>
            </w:r>
            <w:r w:rsidR="00FB18E6" w:rsidRPr="00FB18E6">
              <w:rPr>
                <w:color w:val="000000" w:themeColor="text1"/>
                <w:sz w:val="24"/>
                <w:szCs w:val="24"/>
                <w:lang w:val="kk-KZ" w:eastAsia="en-US"/>
              </w:rPr>
              <w:t>%</w:t>
            </w:r>
          </w:p>
        </w:tc>
        <w:tc>
          <w:tcPr>
            <w:tcW w:w="1005" w:type="dxa"/>
            <w:tcBorders>
              <w:top w:val="single" w:sz="4" w:space="0" w:color="auto"/>
              <w:left w:val="single" w:sz="4" w:space="0" w:color="auto"/>
              <w:bottom w:val="single" w:sz="4" w:space="0" w:color="auto"/>
              <w:right w:val="single" w:sz="4" w:space="0" w:color="auto"/>
            </w:tcBorders>
            <w:hideMark/>
          </w:tcPr>
          <w:p w14:paraId="102FD04A" w14:textId="366AC9A6"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750" w:type="dxa"/>
            <w:tcBorders>
              <w:top w:val="single" w:sz="4" w:space="0" w:color="auto"/>
              <w:left w:val="single" w:sz="4" w:space="0" w:color="auto"/>
              <w:bottom w:val="single" w:sz="4" w:space="0" w:color="auto"/>
              <w:right w:val="single" w:sz="4" w:space="0" w:color="auto"/>
            </w:tcBorders>
            <w:hideMark/>
          </w:tcPr>
          <w:p w14:paraId="15567017" w14:textId="74902C5B"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65</w:t>
            </w:r>
          </w:p>
        </w:tc>
        <w:tc>
          <w:tcPr>
            <w:tcW w:w="631" w:type="dxa"/>
            <w:tcBorders>
              <w:top w:val="single" w:sz="4" w:space="0" w:color="auto"/>
              <w:left w:val="single" w:sz="4" w:space="0" w:color="auto"/>
              <w:bottom w:val="single" w:sz="4" w:space="0" w:color="auto"/>
              <w:right w:val="single" w:sz="4" w:space="0" w:color="auto"/>
            </w:tcBorders>
            <w:hideMark/>
          </w:tcPr>
          <w:p w14:paraId="3016E797" w14:textId="27B3FB0F"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40</w:t>
            </w:r>
          </w:p>
        </w:tc>
        <w:tc>
          <w:tcPr>
            <w:tcW w:w="631" w:type="dxa"/>
            <w:tcBorders>
              <w:top w:val="single" w:sz="4" w:space="0" w:color="auto"/>
              <w:left w:val="single" w:sz="4" w:space="0" w:color="auto"/>
              <w:bottom w:val="single" w:sz="4" w:space="0" w:color="auto"/>
              <w:right w:val="single" w:sz="4" w:space="0" w:color="auto"/>
            </w:tcBorders>
            <w:hideMark/>
          </w:tcPr>
          <w:p w14:paraId="79BF5F66" w14:textId="3EB33EFF"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722" w:type="dxa"/>
            <w:tcBorders>
              <w:top w:val="single" w:sz="4" w:space="0" w:color="auto"/>
              <w:left w:val="single" w:sz="4" w:space="0" w:color="auto"/>
              <w:bottom w:val="single" w:sz="4" w:space="0" w:color="auto"/>
              <w:right w:val="single" w:sz="4" w:space="0" w:color="auto"/>
            </w:tcBorders>
            <w:hideMark/>
          </w:tcPr>
          <w:p w14:paraId="3DBBBA33" w14:textId="7D84A096"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50</w:t>
            </w:r>
          </w:p>
        </w:tc>
        <w:tc>
          <w:tcPr>
            <w:tcW w:w="769" w:type="dxa"/>
            <w:tcBorders>
              <w:top w:val="single" w:sz="4" w:space="0" w:color="auto"/>
              <w:left w:val="single" w:sz="4" w:space="0" w:color="auto"/>
              <w:bottom w:val="single" w:sz="4" w:space="0" w:color="auto"/>
              <w:right w:val="single" w:sz="4" w:space="0" w:color="auto"/>
            </w:tcBorders>
            <w:hideMark/>
          </w:tcPr>
          <w:p w14:paraId="65E310F7" w14:textId="6411A68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60</w:t>
            </w:r>
          </w:p>
        </w:tc>
        <w:tc>
          <w:tcPr>
            <w:tcW w:w="987" w:type="dxa"/>
            <w:tcBorders>
              <w:top w:val="single" w:sz="4" w:space="0" w:color="auto"/>
              <w:left w:val="single" w:sz="4" w:space="0" w:color="auto"/>
              <w:bottom w:val="single" w:sz="4" w:space="0" w:color="auto"/>
              <w:right w:val="single" w:sz="4" w:space="0" w:color="auto"/>
            </w:tcBorders>
            <w:hideMark/>
          </w:tcPr>
          <w:p w14:paraId="530EB6C9" w14:textId="142E9BFB"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40</w:t>
            </w:r>
          </w:p>
        </w:tc>
        <w:tc>
          <w:tcPr>
            <w:tcW w:w="812" w:type="dxa"/>
            <w:tcBorders>
              <w:top w:val="single" w:sz="4" w:space="0" w:color="auto"/>
              <w:left w:val="single" w:sz="4" w:space="0" w:color="auto"/>
              <w:bottom w:val="single" w:sz="4" w:space="0" w:color="auto"/>
              <w:right w:val="single" w:sz="4" w:space="0" w:color="auto"/>
            </w:tcBorders>
            <w:hideMark/>
          </w:tcPr>
          <w:p w14:paraId="76871BCD" w14:textId="5B22A73A"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55</w:t>
            </w:r>
          </w:p>
        </w:tc>
        <w:tc>
          <w:tcPr>
            <w:tcW w:w="938" w:type="dxa"/>
            <w:tcBorders>
              <w:top w:val="single" w:sz="4" w:space="0" w:color="auto"/>
              <w:left w:val="single" w:sz="4" w:space="0" w:color="auto"/>
              <w:bottom w:val="single" w:sz="4" w:space="0" w:color="auto"/>
              <w:right w:val="single" w:sz="4" w:space="0" w:color="auto"/>
            </w:tcBorders>
            <w:hideMark/>
          </w:tcPr>
          <w:p w14:paraId="38427F0F" w14:textId="5B763B01" w:rsidR="00771CB2" w:rsidRPr="00FB18E6" w:rsidRDefault="00025A0B" w:rsidP="00FB18E6">
            <w:pPr>
              <w:jc w:val="center"/>
              <w:rPr>
                <w:color w:val="000000" w:themeColor="text1"/>
                <w:sz w:val="24"/>
                <w:szCs w:val="24"/>
                <w:lang w:val="kk-KZ" w:eastAsia="en-US"/>
              </w:rPr>
            </w:pPr>
            <w:r w:rsidRPr="00FB18E6">
              <w:rPr>
                <w:color w:val="000000" w:themeColor="text1"/>
                <w:sz w:val="24"/>
                <w:szCs w:val="24"/>
                <w:lang w:val="kk-KZ" w:eastAsia="en-US"/>
              </w:rPr>
              <w:t>2</w:t>
            </w:r>
            <w:r w:rsidR="00771CB2" w:rsidRPr="00FB18E6">
              <w:rPr>
                <w:color w:val="000000" w:themeColor="text1"/>
                <w:sz w:val="24"/>
                <w:szCs w:val="24"/>
                <w:lang w:val="kk-KZ" w:eastAsia="en-US"/>
              </w:rPr>
              <w:t>5</w:t>
            </w:r>
          </w:p>
        </w:tc>
        <w:tc>
          <w:tcPr>
            <w:tcW w:w="812" w:type="dxa"/>
            <w:tcBorders>
              <w:top w:val="single" w:sz="4" w:space="0" w:color="auto"/>
              <w:left w:val="single" w:sz="4" w:space="0" w:color="auto"/>
              <w:bottom w:val="single" w:sz="4" w:space="0" w:color="auto"/>
              <w:right w:val="single" w:sz="4" w:space="0" w:color="auto"/>
            </w:tcBorders>
            <w:hideMark/>
          </w:tcPr>
          <w:p w14:paraId="6A113864" w14:textId="61C27485" w:rsidR="00771CB2" w:rsidRPr="00FB18E6" w:rsidRDefault="00025A0B" w:rsidP="00FB18E6">
            <w:pPr>
              <w:jc w:val="center"/>
              <w:rPr>
                <w:color w:val="000000" w:themeColor="text1"/>
                <w:sz w:val="24"/>
                <w:szCs w:val="24"/>
                <w:lang w:val="kk-KZ" w:eastAsia="en-US"/>
              </w:rPr>
            </w:pPr>
            <w:r w:rsidRPr="00FB18E6">
              <w:rPr>
                <w:color w:val="000000" w:themeColor="text1"/>
                <w:sz w:val="24"/>
                <w:szCs w:val="24"/>
                <w:lang w:val="kk-KZ" w:eastAsia="en-US"/>
              </w:rPr>
              <w:t>2</w:t>
            </w:r>
            <w:r w:rsidR="00771CB2" w:rsidRPr="00FB18E6">
              <w:rPr>
                <w:color w:val="000000" w:themeColor="text1"/>
                <w:sz w:val="24"/>
                <w:szCs w:val="24"/>
                <w:lang w:val="kk-KZ" w:eastAsia="en-US"/>
              </w:rPr>
              <w:t>0</w:t>
            </w:r>
          </w:p>
        </w:tc>
      </w:tr>
      <w:tr w:rsidR="00025A0B" w:rsidRPr="00FB18E6" w14:paraId="74CF3D52" w14:textId="77777777" w:rsidTr="00FB18E6">
        <w:trPr>
          <w:trHeight w:val="282"/>
        </w:trPr>
        <w:tc>
          <w:tcPr>
            <w:tcW w:w="1588" w:type="dxa"/>
            <w:tcBorders>
              <w:top w:val="single" w:sz="4" w:space="0" w:color="auto"/>
              <w:left w:val="single" w:sz="4" w:space="0" w:color="auto"/>
              <w:bottom w:val="single" w:sz="4" w:space="0" w:color="auto"/>
              <w:right w:val="single" w:sz="4" w:space="0" w:color="auto"/>
            </w:tcBorders>
            <w:hideMark/>
          </w:tcPr>
          <w:p w14:paraId="5DC802A9" w14:textId="7F8426ED" w:rsidR="00771CB2" w:rsidRPr="00FB18E6" w:rsidRDefault="00771CB2" w:rsidP="00197CE2">
            <w:pPr>
              <w:jc w:val="both"/>
              <w:rPr>
                <w:color w:val="000000" w:themeColor="text1"/>
                <w:sz w:val="24"/>
                <w:szCs w:val="24"/>
                <w:lang w:val="kk-KZ" w:eastAsia="en-US"/>
              </w:rPr>
            </w:pPr>
            <w:r w:rsidRPr="00FB18E6">
              <w:rPr>
                <w:color w:val="000000" w:themeColor="text1"/>
                <w:sz w:val="24"/>
                <w:szCs w:val="24"/>
                <w:lang w:val="kk-KZ" w:eastAsia="en-US"/>
              </w:rPr>
              <w:t>Орта</w:t>
            </w:r>
            <w:r w:rsidR="00FB18E6">
              <w:rPr>
                <w:color w:val="000000" w:themeColor="text1"/>
                <w:sz w:val="24"/>
                <w:szCs w:val="24"/>
                <w:lang w:val="kk-KZ" w:eastAsia="en-US"/>
              </w:rPr>
              <w:t xml:space="preserve">, </w:t>
            </w:r>
            <w:r w:rsidR="00FB18E6" w:rsidRPr="00FB18E6">
              <w:rPr>
                <w:color w:val="000000" w:themeColor="text1"/>
                <w:sz w:val="24"/>
                <w:szCs w:val="24"/>
                <w:lang w:val="kk-KZ" w:eastAsia="en-US"/>
              </w:rPr>
              <w:t>%</w:t>
            </w:r>
          </w:p>
        </w:tc>
        <w:tc>
          <w:tcPr>
            <w:tcW w:w="1005" w:type="dxa"/>
            <w:tcBorders>
              <w:top w:val="single" w:sz="4" w:space="0" w:color="auto"/>
              <w:left w:val="single" w:sz="4" w:space="0" w:color="auto"/>
              <w:bottom w:val="single" w:sz="4" w:space="0" w:color="auto"/>
              <w:right w:val="single" w:sz="4" w:space="0" w:color="auto"/>
            </w:tcBorders>
            <w:hideMark/>
          </w:tcPr>
          <w:p w14:paraId="5D1AEE80" w14:textId="2E18911F"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30</w:t>
            </w:r>
          </w:p>
        </w:tc>
        <w:tc>
          <w:tcPr>
            <w:tcW w:w="750" w:type="dxa"/>
            <w:tcBorders>
              <w:top w:val="single" w:sz="4" w:space="0" w:color="auto"/>
              <w:left w:val="single" w:sz="4" w:space="0" w:color="auto"/>
              <w:bottom w:val="single" w:sz="4" w:space="0" w:color="auto"/>
              <w:right w:val="single" w:sz="4" w:space="0" w:color="auto"/>
            </w:tcBorders>
            <w:hideMark/>
          </w:tcPr>
          <w:p w14:paraId="6D3C8DEC" w14:textId="5A02898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30</w:t>
            </w:r>
          </w:p>
        </w:tc>
        <w:tc>
          <w:tcPr>
            <w:tcW w:w="631" w:type="dxa"/>
            <w:tcBorders>
              <w:top w:val="single" w:sz="4" w:space="0" w:color="auto"/>
              <w:left w:val="single" w:sz="4" w:space="0" w:color="auto"/>
              <w:bottom w:val="single" w:sz="4" w:space="0" w:color="auto"/>
              <w:right w:val="single" w:sz="4" w:space="0" w:color="auto"/>
            </w:tcBorders>
            <w:hideMark/>
          </w:tcPr>
          <w:p w14:paraId="471D8661" w14:textId="2DFE4FC6"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40</w:t>
            </w:r>
          </w:p>
        </w:tc>
        <w:tc>
          <w:tcPr>
            <w:tcW w:w="631" w:type="dxa"/>
            <w:tcBorders>
              <w:top w:val="single" w:sz="4" w:space="0" w:color="auto"/>
              <w:left w:val="single" w:sz="4" w:space="0" w:color="auto"/>
              <w:bottom w:val="single" w:sz="4" w:space="0" w:color="auto"/>
              <w:right w:val="single" w:sz="4" w:space="0" w:color="auto"/>
            </w:tcBorders>
            <w:hideMark/>
          </w:tcPr>
          <w:p w14:paraId="52B90397" w14:textId="1E8D4E37"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722" w:type="dxa"/>
            <w:tcBorders>
              <w:top w:val="single" w:sz="4" w:space="0" w:color="auto"/>
              <w:left w:val="single" w:sz="4" w:space="0" w:color="auto"/>
              <w:bottom w:val="single" w:sz="4" w:space="0" w:color="auto"/>
              <w:right w:val="single" w:sz="4" w:space="0" w:color="auto"/>
            </w:tcBorders>
            <w:hideMark/>
          </w:tcPr>
          <w:p w14:paraId="1ECB9538" w14:textId="0AEF6F4B"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35</w:t>
            </w:r>
          </w:p>
        </w:tc>
        <w:tc>
          <w:tcPr>
            <w:tcW w:w="769" w:type="dxa"/>
            <w:tcBorders>
              <w:top w:val="single" w:sz="4" w:space="0" w:color="auto"/>
              <w:left w:val="single" w:sz="4" w:space="0" w:color="auto"/>
              <w:bottom w:val="single" w:sz="4" w:space="0" w:color="auto"/>
              <w:right w:val="single" w:sz="4" w:space="0" w:color="auto"/>
            </w:tcBorders>
            <w:hideMark/>
          </w:tcPr>
          <w:p w14:paraId="03284543" w14:textId="05BBA682"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30</w:t>
            </w:r>
          </w:p>
        </w:tc>
        <w:tc>
          <w:tcPr>
            <w:tcW w:w="987" w:type="dxa"/>
            <w:tcBorders>
              <w:top w:val="single" w:sz="4" w:space="0" w:color="auto"/>
              <w:left w:val="single" w:sz="4" w:space="0" w:color="auto"/>
              <w:bottom w:val="single" w:sz="4" w:space="0" w:color="auto"/>
              <w:right w:val="single" w:sz="4" w:space="0" w:color="auto"/>
            </w:tcBorders>
            <w:hideMark/>
          </w:tcPr>
          <w:p w14:paraId="3AF5CC7E" w14:textId="61EABF59"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40</w:t>
            </w:r>
          </w:p>
        </w:tc>
        <w:tc>
          <w:tcPr>
            <w:tcW w:w="812" w:type="dxa"/>
            <w:tcBorders>
              <w:top w:val="single" w:sz="4" w:space="0" w:color="auto"/>
              <w:left w:val="single" w:sz="4" w:space="0" w:color="auto"/>
              <w:bottom w:val="single" w:sz="4" w:space="0" w:color="auto"/>
              <w:right w:val="single" w:sz="4" w:space="0" w:color="auto"/>
            </w:tcBorders>
            <w:hideMark/>
          </w:tcPr>
          <w:p w14:paraId="02B2DD9D" w14:textId="27E04604"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15</w:t>
            </w:r>
          </w:p>
        </w:tc>
        <w:tc>
          <w:tcPr>
            <w:tcW w:w="938" w:type="dxa"/>
            <w:tcBorders>
              <w:top w:val="single" w:sz="4" w:space="0" w:color="auto"/>
              <w:left w:val="single" w:sz="4" w:space="0" w:color="auto"/>
              <w:bottom w:val="single" w:sz="4" w:space="0" w:color="auto"/>
              <w:right w:val="single" w:sz="4" w:space="0" w:color="auto"/>
            </w:tcBorders>
            <w:hideMark/>
          </w:tcPr>
          <w:p w14:paraId="22EC805E" w14:textId="34EA9EF1" w:rsidR="00771CB2" w:rsidRPr="00FB18E6" w:rsidRDefault="00025A0B" w:rsidP="00FB18E6">
            <w:pPr>
              <w:jc w:val="center"/>
              <w:rPr>
                <w:color w:val="000000" w:themeColor="text1"/>
                <w:sz w:val="24"/>
                <w:szCs w:val="24"/>
                <w:lang w:val="kk-KZ" w:eastAsia="en-US"/>
              </w:rPr>
            </w:pPr>
            <w:r w:rsidRPr="00FB18E6">
              <w:rPr>
                <w:color w:val="000000" w:themeColor="text1"/>
                <w:sz w:val="24"/>
                <w:szCs w:val="24"/>
                <w:lang w:val="kk-KZ" w:eastAsia="en-US"/>
              </w:rPr>
              <w:t>3</w:t>
            </w:r>
            <w:r w:rsidR="00771CB2" w:rsidRPr="00FB18E6">
              <w:rPr>
                <w:color w:val="000000" w:themeColor="text1"/>
                <w:sz w:val="24"/>
                <w:szCs w:val="24"/>
                <w:lang w:val="kk-KZ" w:eastAsia="en-US"/>
              </w:rPr>
              <w:t>5</w:t>
            </w:r>
          </w:p>
        </w:tc>
        <w:tc>
          <w:tcPr>
            <w:tcW w:w="812" w:type="dxa"/>
            <w:tcBorders>
              <w:top w:val="single" w:sz="4" w:space="0" w:color="auto"/>
              <w:left w:val="single" w:sz="4" w:space="0" w:color="auto"/>
              <w:bottom w:val="single" w:sz="4" w:space="0" w:color="auto"/>
              <w:right w:val="single" w:sz="4" w:space="0" w:color="auto"/>
            </w:tcBorders>
            <w:hideMark/>
          </w:tcPr>
          <w:p w14:paraId="66054FB2" w14:textId="7BFD0661" w:rsidR="00771CB2" w:rsidRPr="00FB18E6" w:rsidRDefault="00025A0B" w:rsidP="00FB18E6">
            <w:pPr>
              <w:jc w:val="center"/>
              <w:rPr>
                <w:color w:val="000000" w:themeColor="text1"/>
                <w:sz w:val="24"/>
                <w:szCs w:val="24"/>
                <w:lang w:val="kk-KZ" w:eastAsia="en-US"/>
              </w:rPr>
            </w:pPr>
            <w:r w:rsidRPr="00FB18E6">
              <w:rPr>
                <w:color w:val="000000" w:themeColor="text1"/>
                <w:sz w:val="24"/>
                <w:szCs w:val="24"/>
                <w:lang w:val="kk-KZ" w:eastAsia="en-US"/>
              </w:rPr>
              <w:t>4</w:t>
            </w:r>
            <w:r w:rsidR="00771CB2" w:rsidRPr="00FB18E6">
              <w:rPr>
                <w:color w:val="000000" w:themeColor="text1"/>
                <w:sz w:val="24"/>
                <w:szCs w:val="24"/>
                <w:lang w:val="kk-KZ" w:eastAsia="en-US"/>
              </w:rPr>
              <w:t>5</w:t>
            </w:r>
          </w:p>
        </w:tc>
      </w:tr>
      <w:tr w:rsidR="00025A0B" w:rsidRPr="00FB18E6" w14:paraId="08D089F8" w14:textId="77777777" w:rsidTr="00FB18E6">
        <w:trPr>
          <w:trHeight w:val="282"/>
        </w:trPr>
        <w:tc>
          <w:tcPr>
            <w:tcW w:w="1588" w:type="dxa"/>
            <w:tcBorders>
              <w:top w:val="single" w:sz="4" w:space="0" w:color="auto"/>
              <w:left w:val="single" w:sz="4" w:space="0" w:color="auto"/>
              <w:bottom w:val="single" w:sz="4" w:space="0" w:color="auto"/>
              <w:right w:val="single" w:sz="4" w:space="0" w:color="auto"/>
            </w:tcBorders>
            <w:hideMark/>
          </w:tcPr>
          <w:p w14:paraId="4D7074F0" w14:textId="52287152" w:rsidR="00771CB2" w:rsidRPr="00FB18E6" w:rsidRDefault="00FB18E6" w:rsidP="00197CE2">
            <w:pPr>
              <w:jc w:val="both"/>
              <w:rPr>
                <w:color w:val="000000" w:themeColor="text1"/>
                <w:sz w:val="24"/>
                <w:szCs w:val="24"/>
                <w:lang w:val="kk-KZ" w:eastAsia="en-US"/>
              </w:rPr>
            </w:pPr>
            <w:r w:rsidRPr="00FB18E6">
              <w:rPr>
                <w:color w:val="000000" w:themeColor="text1"/>
                <w:sz w:val="24"/>
                <w:szCs w:val="24"/>
                <w:lang w:val="kk-KZ" w:eastAsia="en-US"/>
              </w:rPr>
              <w:t>Т</w:t>
            </w:r>
            <w:r w:rsidR="00771CB2" w:rsidRPr="00FB18E6">
              <w:rPr>
                <w:color w:val="000000" w:themeColor="text1"/>
                <w:sz w:val="24"/>
                <w:szCs w:val="24"/>
                <w:lang w:val="kk-KZ" w:eastAsia="en-US"/>
              </w:rPr>
              <w:t>өмен</w:t>
            </w:r>
            <w:r>
              <w:rPr>
                <w:color w:val="000000" w:themeColor="text1"/>
                <w:sz w:val="24"/>
                <w:szCs w:val="24"/>
                <w:lang w:val="kk-KZ" w:eastAsia="en-US"/>
              </w:rPr>
              <w:t xml:space="preserve">, </w:t>
            </w:r>
            <w:r w:rsidRPr="00FB18E6">
              <w:rPr>
                <w:color w:val="000000" w:themeColor="text1"/>
                <w:sz w:val="24"/>
                <w:szCs w:val="24"/>
                <w:lang w:val="kk-KZ" w:eastAsia="en-US"/>
              </w:rPr>
              <w:t>%</w:t>
            </w:r>
          </w:p>
        </w:tc>
        <w:tc>
          <w:tcPr>
            <w:tcW w:w="1005" w:type="dxa"/>
            <w:tcBorders>
              <w:top w:val="single" w:sz="4" w:space="0" w:color="auto"/>
              <w:left w:val="single" w:sz="4" w:space="0" w:color="auto"/>
              <w:bottom w:val="single" w:sz="4" w:space="0" w:color="auto"/>
              <w:right w:val="single" w:sz="4" w:space="0" w:color="auto"/>
            </w:tcBorders>
            <w:hideMark/>
          </w:tcPr>
          <w:p w14:paraId="6E4308A8" w14:textId="37CD1842"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10</w:t>
            </w:r>
          </w:p>
        </w:tc>
        <w:tc>
          <w:tcPr>
            <w:tcW w:w="750" w:type="dxa"/>
            <w:tcBorders>
              <w:top w:val="single" w:sz="4" w:space="0" w:color="auto"/>
              <w:left w:val="single" w:sz="4" w:space="0" w:color="auto"/>
              <w:bottom w:val="single" w:sz="4" w:space="0" w:color="auto"/>
              <w:right w:val="single" w:sz="4" w:space="0" w:color="auto"/>
            </w:tcBorders>
            <w:hideMark/>
          </w:tcPr>
          <w:p w14:paraId="1CAFFD55" w14:textId="2E630498"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631" w:type="dxa"/>
            <w:tcBorders>
              <w:top w:val="single" w:sz="4" w:space="0" w:color="auto"/>
              <w:left w:val="single" w:sz="4" w:space="0" w:color="auto"/>
              <w:bottom w:val="single" w:sz="4" w:space="0" w:color="auto"/>
              <w:right w:val="single" w:sz="4" w:space="0" w:color="auto"/>
            </w:tcBorders>
            <w:hideMark/>
          </w:tcPr>
          <w:p w14:paraId="269679BA" w14:textId="170EF29B"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20</w:t>
            </w:r>
          </w:p>
        </w:tc>
        <w:tc>
          <w:tcPr>
            <w:tcW w:w="631" w:type="dxa"/>
            <w:tcBorders>
              <w:top w:val="single" w:sz="4" w:space="0" w:color="auto"/>
              <w:left w:val="single" w:sz="4" w:space="0" w:color="auto"/>
              <w:bottom w:val="single" w:sz="4" w:space="0" w:color="auto"/>
              <w:right w:val="single" w:sz="4" w:space="0" w:color="auto"/>
            </w:tcBorders>
            <w:hideMark/>
          </w:tcPr>
          <w:p w14:paraId="75C891DC" w14:textId="104736D3"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5</w:t>
            </w:r>
          </w:p>
        </w:tc>
        <w:tc>
          <w:tcPr>
            <w:tcW w:w="722" w:type="dxa"/>
            <w:tcBorders>
              <w:top w:val="single" w:sz="4" w:space="0" w:color="auto"/>
              <w:left w:val="single" w:sz="4" w:space="0" w:color="auto"/>
              <w:bottom w:val="single" w:sz="4" w:space="0" w:color="auto"/>
              <w:right w:val="single" w:sz="4" w:space="0" w:color="auto"/>
            </w:tcBorders>
            <w:hideMark/>
          </w:tcPr>
          <w:p w14:paraId="2A909517" w14:textId="337DCF65"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15</w:t>
            </w:r>
          </w:p>
        </w:tc>
        <w:tc>
          <w:tcPr>
            <w:tcW w:w="769" w:type="dxa"/>
            <w:tcBorders>
              <w:top w:val="single" w:sz="4" w:space="0" w:color="auto"/>
              <w:left w:val="single" w:sz="4" w:space="0" w:color="auto"/>
              <w:bottom w:val="single" w:sz="4" w:space="0" w:color="auto"/>
              <w:right w:val="single" w:sz="4" w:space="0" w:color="auto"/>
            </w:tcBorders>
            <w:hideMark/>
          </w:tcPr>
          <w:p w14:paraId="07B46A0D" w14:textId="7C8A1A2C"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10</w:t>
            </w:r>
          </w:p>
        </w:tc>
        <w:tc>
          <w:tcPr>
            <w:tcW w:w="987" w:type="dxa"/>
            <w:tcBorders>
              <w:top w:val="single" w:sz="4" w:space="0" w:color="auto"/>
              <w:left w:val="single" w:sz="4" w:space="0" w:color="auto"/>
              <w:bottom w:val="single" w:sz="4" w:space="0" w:color="auto"/>
              <w:right w:val="single" w:sz="4" w:space="0" w:color="auto"/>
            </w:tcBorders>
            <w:hideMark/>
          </w:tcPr>
          <w:p w14:paraId="2F552E45" w14:textId="591B0AEF"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20</w:t>
            </w:r>
          </w:p>
        </w:tc>
        <w:tc>
          <w:tcPr>
            <w:tcW w:w="812" w:type="dxa"/>
            <w:tcBorders>
              <w:top w:val="single" w:sz="4" w:space="0" w:color="auto"/>
              <w:left w:val="single" w:sz="4" w:space="0" w:color="auto"/>
              <w:bottom w:val="single" w:sz="4" w:space="0" w:color="auto"/>
              <w:right w:val="single" w:sz="4" w:space="0" w:color="auto"/>
            </w:tcBorders>
            <w:hideMark/>
          </w:tcPr>
          <w:p w14:paraId="71DCD3B9" w14:textId="7D7F63E3" w:rsidR="00771CB2" w:rsidRPr="00FB18E6" w:rsidRDefault="00771CB2" w:rsidP="00FB18E6">
            <w:pPr>
              <w:jc w:val="center"/>
              <w:rPr>
                <w:color w:val="000000" w:themeColor="text1"/>
                <w:sz w:val="24"/>
                <w:szCs w:val="24"/>
                <w:lang w:val="kk-KZ" w:eastAsia="en-US"/>
              </w:rPr>
            </w:pPr>
            <w:r w:rsidRPr="00FB18E6">
              <w:rPr>
                <w:color w:val="000000" w:themeColor="text1"/>
                <w:sz w:val="24"/>
                <w:szCs w:val="24"/>
                <w:lang w:val="kk-KZ" w:eastAsia="en-US"/>
              </w:rPr>
              <w:t>10</w:t>
            </w:r>
          </w:p>
        </w:tc>
        <w:tc>
          <w:tcPr>
            <w:tcW w:w="938" w:type="dxa"/>
            <w:tcBorders>
              <w:top w:val="single" w:sz="4" w:space="0" w:color="auto"/>
              <w:left w:val="single" w:sz="4" w:space="0" w:color="auto"/>
              <w:bottom w:val="single" w:sz="4" w:space="0" w:color="auto"/>
              <w:right w:val="single" w:sz="4" w:space="0" w:color="auto"/>
            </w:tcBorders>
            <w:hideMark/>
          </w:tcPr>
          <w:p w14:paraId="3FB34510" w14:textId="1B27FF57" w:rsidR="00771CB2" w:rsidRPr="00FB18E6" w:rsidRDefault="00025A0B" w:rsidP="00FB18E6">
            <w:pPr>
              <w:jc w:val="center"/>
              <w:rPr>
                <w:color w:val="000000" w:themeColor="text1"/>
                <w:sz w:val="24"/>
                <w:szCs w:val="24"/>
                <w:lang w:val="kk-KZ" w:eastAsia="en-US"/>
              </w:rPr>
            </w:pPr>
            <w:r w:rsidRPr="00FB18E6">
              <w:rPr>
                <w:color w:val="000000" w:themeColor="text1"/>
                <w:sz w:val="24"/>
                <w:szCs w:val="24"/>
                <w:lang w:val="kk-KZ" w:eastAsia="en-US"/>
              </w:rPr>
              <w:t>4</w:t>
            </w:r>
            <w:r w:rsidR="00771CB2" w:rsidRPr="00FB18E6">
              <w:rPr>
                <w:color w:val="000000" w:themeColor="text1"/>
                <w:sz w:val="24"/>
                <w:szCs w:val="24"/>
                <w:lang w:val="kk-KZ" w:eastAsia="en-US"/>
              </w:rPr>
              <w:t>0</w:t>
            </w:r>
          </w:p>
        </w:tc>
        <w:tc>
          <w:tcPr>
            <w:tcW w:w="812" w:type="dxa"/>
            <w:tcBorders>
              <w:top w:val="single" w:sz="4" w:space="0" w:color="auto"/>
              <w:left w:val="single" w:sz="4" w:space="0" w:color="auto"/>
              <w:bottom w:val="single" w:sz="4" w:space="0" w:color="auto"/>
              <w:right w:val="single" w:sz="4" w:space="0" w:color="auto"/>
            </w:tcBorders>
            <w:hideMark/>
          </w:tcPr>
          <w:p w14:paraId="5B6D3D2B" w14:textId="687B7A74" w:rsidR="00771CB2" w:rsidRPr="00FB18E6" w:rsidRDefault="00025A0B" w:rsidP="00FB18E6">
            <w:pPr>
              <w:jc w:val="center"/>
              <w:rPr>
                <w:color w:val="000000" w:themeColor="text1"/>
                <w:sz w:val="24"/>
                <w:szCs w:val="24"/>
                <w:lang w:val="kk-KZ" w:eastAsia="en-US"/>
              </w:rPr>
            </w:pPr>
            <w:r w:rsidRPr="00FB18E6">
              <w:rPr>
                <w:color w:val="000000" w:themeColor="text1"/>
                <w:sz w:val="24"/>
                <w:szCs w:val="24"/>
                <w:lang w:val="kk-KZ" w:eastAsia="en-US"/>
              </w:rPr>
              <w:t>3</w:t>
            </w:r>
            <w:r w:rsidR="00771CB2" w:rsidRPr="00FB18E6">
              <w:rPr>
                <w:color w:val="000000" w:themeColor="text1"/>
                <w:sz w:val="24"/>
                <w:szCs w:val="24"/>
                <w:lang w:val="kk-KZ" w:eastAsia="en-US"/>
              </w:rPr>
              <w:t>5</w:t>
            </w:r>
          </w:p>
        </w:tc>
      </w:tr>
    </w:tbl>
    <w:p w14:paraId="7A75D224" w14:textId="0A09B8F5"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lastRenderedPageBreak/>
        <w:t>Зерттеу нәтижесіне сәйкес 3 курстың нәтижесіне сәйкес «</w:t>
      </w:r>
      <w:r w:rsidRPr="00D15C6D">
        <w:rPr>
          <w:color w:val="000000" w:themeColor="text1"/>
          <w:sz w:val="28"/>
          <w:szCs w:val="28"/>
          <w:shd w:val="clear" w:color="auto" w:fill="FFFFFF"/>
          <w:lang w:val="kk-KZ"/>
        </w:rPr>
        <w:t>Мазасыздық – уайымсыздық</w:t>
      </w:r>
      <w:r w:rsidRPr="00D15C6D">
        <w:rPr>
          <w:color w:val="000000" w:themeColor="text1"/>
          <w:sz w:val="28"/>
          <w:szCs w:val="28"/>
          <w:lang w:val="kk-KZ"/>
        </w:rPr>
        <w:t xml:space="preserve">» 60% жоғары, 30% орта, 10% төмен, ал 4 курс бойынша 65% жоғары, 30% орта, 5% төмен көрсеткішіне ие болды. Жалпы екі зерттеу тобының студенттерінің алаңдаушылығы жоғары екендігі анықталды.  </w:t>
      </w:r>
    </w:p>
    <w:p w14:paraId="150B9C1A"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 «</w:t>
      </w:r>
      <w:r w:rsidRPr="00D15C6D">
        <w:rPr>
          <w:color w:val="000000" w:themeColor="text1"/>
          <w:sz w:val="28"/>
          <w:szCs w:val="28"/>
          <w:shd w:val="clear" w:color="auto" w:fill="FFFFFF"/>
          <w:lang w:val="kk-KZ"/>
        </w:rPr>
        <w:t>Қысым - босаңсу</w:t>
      </w:r>
      <w:r w:rsidRPr="00D15C6D">
        <w:rPr>
          <w:color w:val="000000" w:themeColor="text1"/>
          <w:sz w:val="28"/>
          <w:szCs w:val="28"/>
          <w:lang w:val="kk-KZ"/>
        </w:rPr>
        <w:t xml:space="preserve">» субшәкілі бойынша 3 курс 40% жоғары, 40% орта, 20% төмен, ал 4 курс бойынша 60% жоғары, 35% орта, 5% төмен көрсеткішіне ие болды. </w:t>
      </w:r>
    </w:p>
    <w:p w14:paraId="79705002"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 xml:space="preserve"> «</w:t>
      </w:r>
      <w:r w:rsidRPr="00D15C6D">
        <w:rPr>
          <w:rStyle w:val="rynqvb"/>
          <w:color w:val="000000" w:themeColor="text1"/>
          <w:sz w:val="28"/>
          <w:szCs w:val="28"/>
          <w:lang w:val="kk-KZ"/>
        </w:rPr>
        <w:t>Депрессия – эмоционалды жайлылық</w:t>
      </w:r>
      <w:r w:rsidRPr="00D15C6D">
        <w:rPr>
          <w:color w:val="000000" w:themeColor="text1"/>
          <w:sz w:val="28"/>
          <w:szCs w:val="28"/>
          <w:lang w:val="kk-KZ"/>
        </w:rPr>
        <w:t xml:space="preserve">»  субшәкілі бойынша 3 курс 50% жоғары, 35% орта, 15% төмен, ал 4 курс бойынша  60% жоғары, 30% орта, 10% төмен көрсеткішіне ие болды. Зерттеу нәтижесіне сәйкес екі топтың сыналушыларының депрессияға төзімді, кез-келген жағдайда өздерін алып шыға алуға бейім екендігі анықталды. </w:t>
      </w:r>
    </w:p>
    <w:p w14:paraId="64BA5044" w14:textId="77777777" w:rsidR="00771CB2" w:rsidRPr="00D15C6D" w:rsidRDefault="00771CB2" w:rsidP="00725639">
      <w:pPr>
        <w:ind w:firstLine="709"/>
        <w:jc w:val="both"/>
        <w:rPr>
          <w:color w:val="000000" w:themeColor="text1"/>
          <w:sz w:val="28"/>
          <w:szCs w:val="28"/>
          <w:lang w:val="kk-KZ"/>
        </w:rPr>
      </w:pPr>
      <w:r w:rsidRPr="00D15C6D">
        <w:rPr>
          <w:color w:val="000000" w:themeColor="text1"/>
          <w:sz w:val="28"/>
          <w:szCs w:val="28"/>
          <w:lang w:val="kk-KZ"/>
        </w:rPr>
        <w:t>«</w:t>
      </w:r>
      <w:r w:rsidRPr="00D15C6D">
        <w:rPr>
          <w:rStyle w:val="rynqvb"/>
          <w:color w:val="000000" w:themeColor="text1"/>
          <w:sz w:val="28"/>
          <w:szCs w:val="28"/>
          <w:lang w:val="kk-KZ"/>
        </w:rPr>
        <w:t>Өзін-өзі сынау – өзін-өзі қамтамасыз ету</w:t>
      </w:r>
      <w:r w:rsidRPr="00D15C6D">
        <w:rPr>
          <w:color w:val="000000" w:themeColor="text1"/>
          <w:sz w:val="28"/>
          <w:szCs w:val="28"/>
          <w:lang w:val="kk-KZ"/>
        </w:rPr>
        <w:t xml:space="preserve">» субшәкілі бойынша 3 курс 40% жоғары, 40% орта, 20% төмен, ал 4 курс бойынша 55% жоғары, 35% орта, 10% төмен көрсеткішіне ие болды. Зерттеу нәтижелеріне сәйкес, екі топтың студенттері өзін-өзі сынауда өздеріне сын көзбен қарайтындықтары анықталды. </w:t>
      </w:r>
    </w:p>
    <w:p w14:paraId="5AA61E23" w14:textId="192B825D" w:rsidR="00771CB2" w:rsidRDefault="00771CB2" w:rsidP="00725639">
      <w:pPr>
        <w:ind w:firstLine="709"/>
        <w:jc w:val="both"/>
        <w:rPr>
          <w:color w:val="000000" w:themeColor="text1"/>
          <w:sz w:val="28"/>
          <w:szCs w:val="28"/>
          <w:lang w:val="kk-KZ"/>
        </w:rPr>
      </w:pPr>
      <w:r w:rsidRPr="00D15C6D">
        <w:rPr>
          <w:color w:val="000000" w:themeColor="text1"/>
          <w:sz w:val="28"/>
          <w:szCs w:val="28"/>
          <w:shd w:val="clear" w:color="auto" w:fill="FFFFFF"/>
          <w:lang w:val="kk-KZ"/>
        </w:rPr>
        <w:t>«</w:t>
      </w:r>
      <w:r w:rsidRPr="00D15C6D">
        <w:rPr>
          <w:rStyle w:val="rynqvb"/>
          <w:color w:val="000000" w:themeColor="text1"/>
          <w:sz w:val="28"/>
          <w:szCs w:val="28"/>
          <w:lang w:val="kk-KZ"/>
        </w:rPr>
        <w:t>Эмоционалды тұрақтылық- эмоциялық тұрақсыздық</w:t>
      </w:r>
      <w:r w:rsidRPr="00D15C6D">
        <w:rPr>
          <w:color w:val="000000" w:themeColor="text1"/>
          <w:sz w:val="28"/>
          <w:szCs w:val="28"/>
          <w:shd w:val="clear" w:color="auto" w:fill="FFFFFF"/>
          <w:lang w:val="kk-KZ"/>
        </w:rPr>
        <w:t xml:space="preserve">» </w:t>
      </w:r>
      <w:r w:rsidRPr="00D15C6D">
        <w:rPr>
          <w:color w:val="000000" w:themeColor="text1"/>
          <w:sz w:val="28"/>
          <w:szCs w:val="28"/>
          <w:lang w:val="kk-KZ"/>
        </w:rPr>
        <w:t xml:space="preserve">субшәкілі бойынша 3 курс </w:t>
      </w:r>
      <w:r w:rsidR="00025A0B">
        <w:rPr>
          <w:color w:val="000000" w:themeColor="text1"/>
          <w:sz w:val="28"/>
          <w:szCs w:val="28"/>
          <w:lang w:val="kk-KZ"/>
        </w:rPr>
        <w:t>2</w:t>
      </w:r>
      <w:r w:rsidRPr="00D15C6D">
        <w:rPr>
          <w:color w:val="000000" w:themeColor="text1"/>
          <w:sz w:val="28"/>
          <w:szCs w:val="28"/>
          <w:lang w:val="kk-KZ"/>
        </w:rPr>
        <w:t xml:space="preserve">5% жоғары, 35% орта, </w:t>
      </w:r>
      <w:r w:rsidR="00025A0B">
        <w:rPr>
          <w:color w:val="000000" w:themeColor="text1"/>
          <w:sz w:val="28"/>
          <w:szCs w:val="28"/>
          <w:lang w:val="kk-KZ"/>
        </w:rPr>
        <w:t>4</w:t>
      </w:r>
      <w:r w:rsidRPr="00D15C6D">
        <w:rPr>
          <w:color w:val="000000" w:themeColor="text1"/>
          <w:sz w:val="28"/>
          <w:szCs w:val="28"/>
          <w:lang w:val="kk-KZ"/>
        </w:rPr>
        <w:t xml:space="preserve">0% төмен, ал 4 курс бойынша </w:t>
      </w:r>
      <w:r w:rsidR="00025A0B">
        <w:rPr>
          <w:color w:val="000000" w:themeColor="text1"/>
          <w:sz w:val="28"/>
          <w:szCs w:val="28"/>
          <w:lang w:val="kk-KZ"/>
        </w:rPr>
        <w:t>2</w:t>
      </w:r>
      <w:r w:rsidRPr="00D15C6D">
        <w:rPr>
          <w:color w:val="000000" w:themeColor="text1"/>
          <w:sz w:val="28"/>
          <w:szCs w:val="28"/>
          <w:lang w:val="kk-KZ"/>
        </w:rPr>
        <w:t xml:space="preserve">0% жоғары, </w:t>
      </w:r>
      <w:r w:rsidR="00025A0B">
        <w:rPr>
          <w:color w:val="000000" w:themeColor="text1"/>
          <w:sz w:val="28"/>
          <w:szCs w:val="28"/>
          <w:lang w:val="kk-KZ"/>
        </w:rPr>
        <w:t>4</w:t>
      </w:r>
      <w:r w:rsidRPr="00D15C6D">
        <w:rPr>
          <w:color w:val="000000" w:themeColor="text1"/>
          <w:sz w:val="28"/>
          <w:szCs w:val="28"/>
          <w:lang w:val="kk-KZ"/>
        </w:rPr>
        <w:t xml:space="preserve">5% орта, </w:t>
      </w:r>
      <w:r w:rsidR="00025A0B">
        <w:rPr>
          <w:color w:val="000000" w:themeColor="text1"/>
          <w:sz w:val="28"/>
          <w:szCs w:val="28"/>
          <w:lang w:val="kk-KZ"/>
        </w:rPr>
        <w:t>3</w:t>
      </w:r>
      <w:r w:rsidRPr="00D15C6D">
        <w:rPr>
          <w:color w:val="000000" w:themeColor="text1"/>
          <w:sz w:val="28"/>
          <w:szCs w:val="28"/>
          <w:lang w:val="kk-KZ"/>
        </w:rPr>
        <w:t xml:space="preserve">5% төмен көрсеткішіне ие болды. Зерттеу нәтижелеріне сәйкес жоғары көрсеткіштерге ие болған студенттер өздерінің өмірлерінде кездесетін шиеленіс жағдайларды 4 курс студенттері өз беттерімен шеш </w:t>
      </w:r>
      <w:r w:rsidR="00025A0B" w:rsidRPr="00D15C6D">
        <w:rPr>
          <w:color w:val="000000" w:themeColor="text1"/>
          <w:sz w:val="28"/>
          <w:szCs w:val="28"/>
          <w:lang w:val="kk-KZ"/>
        </w:rPr>
        <w:t xml:space="preserve">басқалардың көмегіне жүгінетіндігін </w:t>
      </w:r>
      <w:r w:rsidRPr="00D15C6D">
        <w:rPr>
          <w:color w:val="000000" w:themeColor="text1"/>
          <w:sz w:val="28"/>
          <w:szCs w:val="28"/>
          <w:lang w:val="kk-KZ"/>
        </w:rPr>
        <w:t xml:space="preserve">көрсетсе, орта және төмен көрсеткішке ие болғандар </w:t>
      </w:r>
      <w:r w:rsidR="00025A0B">
        <w:rPr>
          <w:color w:val="000000" w:themeColor="text1"/>
          <w:sz w:val="28"/>
          <w:szCs w:val="28"/>
          <w:lang w:val="kk-KZ"/>
        </w:rPr>
        <w:t>эмоционалды түрде қиындықпен кездесетінін</w:t>
      </w:r>
      <w:r w:rsidR="00025A0B" w:rsidRPr="00D15C6D">
        <w:rPr>
          <w:color w:val="000000" w:themeColor="text1"/>
          <w:sz w:val="28"/>
          <w:szCs w:val="28"/>
          <w:lang w:val="kk-KZ"/>
        </w:rPr>
        <w:t xml:space="preserve"> </w:t>
      </w:r>
      <w:r w:rsidRPr="00D15C6D">
        <w:rPr>
          <w:color w:val="000000" w:themeColor="text1"/>
          <w:sz w:val="28"/>
          <w:szCs w:val="28"/>
          <w:lang w:val="kk-KZ"/>
        </w:rPr>
        <w:t>көрсетті.</w:t>
      </w:r>
    </w:p>
    <w:p w14:paraId="3534F730" w14:textId="761385D9" w:rsidR="00025A0B" w:rsidRPr="00025A0B" w:rsidRDefault="00025A0B" w:rsidP="00725639">
      <w:pPr>
        <w:ind w:firstLine="709"/>
        <w:jc w:val="both"/>
        <w:rPr>
          <w:color w:val="000000" w:themeColor="text1"/>
          <w:sz w:val="28"/>
          <w:szCs w:val="28"/>
          <w:lang w:val="kk-KZ"/>
        </w:rPr>
      </w:pPr>
      <w:r w:rsidRPr="00D15C6D">
        <w:rPr>
          <w:color w:val="000000" w:themeColor="text1"/>
          <w:sz w:val="28"/>
          <w:szCs w:val="28"/>
          <w:shd w:val="clear" w:color="auto" w:fill="FFFFFF"/>
          <w:lang w:val="kk-KZ"/>
        </w:rPr>
        <w:t>«</w:t>
      </w:r>
      <w:r w:rsidRPr="00D15C6D">
        <w:rPr>
          <w:rStyle w:val="rynqvb"/>
          <w:color w:val="000000" w:themeColor="text1"/>
          <w:sz w:val="28"/>
          <w:szCs w:val="28"/>
          <w:lang w:val="kk-KZ"/>
        </w:rPr>
        <w:t>Эмоционалды тұрақтылық</w:t>
      </w:r>
      <w:r>
        <w:rPr>
          <w:rStyle w:val="rynqvb"/>
          <w:color w:val="000000" w:themeColor="text1"/>
          <w:sz w:val="28"/>
          <w:szCs w:val="28"/>
          <w:lang w:val="kk-KZ"/>
        </w:rPr>
        <w:t xml:space="preserve"> </w:t>
      </w:r>
      <w:r w:rsidRPr="00D15C6D">
        <w:rPr>
          <w:rStyle w:val="rynqvb"/>
          <w:color w:val="000000" w:themeColor="text1"/>
          <w:sz w:val="28"/>
          <w:szCs w:val="28"/>
          <w:lang w:val="kk-KZ"/>
        </w:rPr>
        <w:t>- эмоциялық тұрақсыздық</w:t>
      </w:r>
      <w:r w:rsidRPr="00D15C6D">
        <w:rPr>
          <w:color w:val="000000" w:themeColor="text1"/>
          <w:sz w:val="28"/>
          <w:szCs w:val="28"/>
          <w:shd w:val="clear" w:color="auto" w:fill="FFFFFF"/>
          <w:lang w:val="kk-KZ"/>
        </w:rPr>
        <w:t xml:space="preserve">» </w:t>
      </w:r>
      <w:r w:rsidRPr="00D15C6D">
        <w:rPr>
          <w:color w:val="000000" w:themeColor="text1"/>
          <w:sz w:val="28"/>
          <w:szCs w:val="28"/>
          <w:lang w:val="kk-KZ"/>
        </w:rPr>
        <w:t>субшәкілі</w:t>
      </w:r>
      <w:r>
        <w:rPr>
          <w:color w:val="000000" w:themeColor="text1"/>
          <w:sz w:val="28"/>
          <w:szCs w:val="28"/>
          <w:lang w:val="kk-KZ"/>
        </w:rPr>
        <w:t xml:space="preserve"> жалпы нәтиже көрсеткіштері бойынша респонденттердің </w:t>
      </w:r>
      <w:r w:rsidRPr="00025A0B">
        <w:rPr>
          <w:color w:val="000000" w:themeColor="text1"/>
          <w:sz w:val="28"/>
          <w:szCs w:val="28"/>
          <w:lang w:val="kk-KZ"/>
        </w:rPr>
        <w:t>2</w:t>
      </w:r>
      <w:r>
        <w:rPr>
          <w:color w:val="000000" w:themeColor="text1"/>
          <w:sz w:val="28"/>
          <w:szCs w:val="28"/>
          <w:lang w:val="kk-KZ"/>
        </w:rPr>
        <w:t>3</w:t>
      </w:r>
      <w:r w:rsidRPr="00025A0B">
        <w:rPr>
          <w:color w:val="000000" w:themeColor="text1"/>
          <w:sz w:val="28"/>
          <w:szCs w:val="28"/>
          <w:lang w:val="kk-KZ"/>
        </w:rPr>
        <w:t>%</w:t>
      </w:r>
      <w:r>
        <w:rPr>
          <w:color w:val="000000" w:themeColor="text1"/>
          <w:sz w:val="28"/>
          <w:szCs w:val="28"/>
          <w:lang w:val="kk-KZ"/>
        </w:rPr>
        <w:t xml:space="preserve"> жоғары көрсеткішті көрсетті, бұл респонденттер үшін эмоционалдылық маңызды емес дегенді білдіреді (</w:t>
      </w:r>
      <w:r w:rsidR="00FB18E6">
        <w:rPr>
          <w:color w:val="000000" w:themeColor="text1"/>
          <w:sz w:val="28"/>
          <w:szCs w:val="28"/>
          <w:lang w:val="kk-KZ"/>
        </w:rPr>
        <w:t>15-сурет</w:t>
      </w:r>
      <w:r>
        <w:rPr>
          <w:color w:val="000000" w:themeColor="text1"/>
          <w:sz w:val="28"/>
          <w:szCs w:val="28"/>
          <w:lang w:val="kk-KZ"/>
        </w:rPr>
        <w:t>)</w:t>
      </w:r>
      <w:r w:rsidR="00FB18E6">
        <w:rPr>
          <w:color w:val="000000" w:themeColor="text1"/>
          <w:sz w:val="28"/>
          <w:szCs w:val="28"/>
          <w:lang w:val="kk-KZ"/>
        </w:rPr>
        <w:t>.</w:t>
      </w:r>
    </w:p>
    <w:p w14:paraId="75319366" w14:textId="77777777" w:rsidR="00025A0B" w:rsidRDefault="00025A0B" w:rsidP="00725639">
      <w:pPr>
        <w:ind w:firstLine="709"/>
        <w:jc w:val="both"/>
        <w:rPr>
          <w:color w:val="000000" w:themeColor="text1"/>
          <w:sz w:val="28"/>
          <w:szCs w:val="28"/>
          <w:lang w:val="kk-KZ"/>
        </w:rPr>
      </w:pPr>
    </w:p>
    <w:p w14:paraId="40D7173B" w14:textId="4EAC0819" w:rsidR="00025A0B" w:rsidRPr="00D15C6D" w:rsidRDefault="00025A0B" w:rsidP="00197CE2">
      <w:pPr>
        <w:ind w:firstLine="708"/>
        <w:jc w:val="both"/>
        <w:rPr>
          <w:color w:val="000000" w:themeColor="text1"/>
          <w:sz w:val="28"/>
          <w:szCs w:val="28"/>
          <w:lang w:val="kk-KZ"/>
        </w:rPr>
      </w:pPr>
      <w:r>
        <w:rPr>
          <w:color w:val="000000" w:themeColor="text1"/>
          <w:sz w:val="28"/>
          <w:szCs w:val="28"/>
          <w:lang w:val="kk-KZ"/>
        </w:rPr>
        <w:t xml:space="preserve">    </w:t>
      </w:r>
      <w:r w:rsidRPr="00025A0B">
        <w:rPr>
          <w:noProof/>
          <w:color w:val="000000" w:themeColor="text1"/>
          <w:sz w:val="28"/>
          <w:szCs w:val="28"/>
        </w:rPr>
        <w:drawing>
          <wp:inline distT="0" distB="0" distL="0" distR="0" wp14:anchorId="27D6FCD3" wp14:editId="1168702B">
            <wp:extent cx="4411134" cy="2192867"/>
            <wp:effectExtent l="0" t="0" r="8890" b="0"/>
            <wp:docPr id="12" name="Диаграмма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7BDE22-20B7-836F-D9BF-9C3F4EF49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D858A33" w14:textId="77777777" w:rsidR="00025A0B" w:rsidRPr="00333AE3" w:rsidRDefault="00025A0B" w:rsidP="00197CE2">
      <w:pPr>
        <w:jc w:val="center"/>
        <w:rPr>
          <w:color w:val="000000" w:themeColor="text1"/>
          <w:sz w:val="16"/>
          <w:szCs w:val="16"/>
          <w:lang w:val="kk-KZ"/>
        </w:rPr>
      </w:pPr>
    </w:p>
    <w:p w14:paraId="31DF11F6" w14:textId="4FF7CCB8" w:rsidR="00771CB2" w:rsidRDefault="00025A0B" w:rsidP="00197CE2">
      <w:pPr>
        <w:jc w:val="center"/>
        <w:rPr>
          <w:color w:val="000000" w:themeColor="text1"/>
          <w:sz w:val="28"/>
          <w:szCs w:val="28"/>
          <w:shd w:val="clear" w:color="auto" w:fill="FFFFFF"/>
          <w:lang w:val="kk-KZ"/>
        </w:rPr>
      </w:pPr>
      <w:r>
        <w:rPr>
          <w:color w:val="000000" w:themeColor="text1"/>
          <w:sz w:val="28"/>
          <w:szCs w:val="28"/>
          <w:lang w:val="kk-KZ"/>
        </w:rPr>
        <w:t xml:space="preserve">Сурет 15 </w:t>
      </w:r>
      <w:r w:rsidR="00333AE3">
        <w:rPr>
          <w:color w:val="000000" w:themeColor="text1"/>
          <w:sz w:val="28"/>
          <w:szCs w:val="28"/>
          <w:lang w:val="kk-KZ"/>
        </w:rPr>
        <w:t xml:space="preserve">– </w:t>
      </w:r>
      <w:r w:rsidRPr="00D15C6D">
        <w:rPr>
          <w:color w:val="000000" w:themeColor="text1"/>
          <w:sz w:val="28"/>
          <w:szCs w:val="28"/>
          <w:shd w:val="clear" w:color="auto" w:fill="FFFFFF"/>
          <w:lang w:val="kk-KZ"/>
        </w:rPr>
        <w:t>«</w:t>
      </w:r>
      <w:r w:rsidRPr="00D15C6D">
        <w:rPr>
          <w:rStyle w:val="rynqvb"/>
          <w:color w:val="000000" w:themeColor="text1"/>
          <w:sz w:val="28"/>
          <w:szCs w:val="28"/>
          <w:lang w:val="kk-KZ"/>
        </w:rPr>
        <w:t>Эмоционалды тұрақтылық</w:t>
      </w:r>
      <w:r>
        <w:rPr>
          <w:rStyle w:val="rynqvb"/>
          <w:color w:val="000000" w:themeColor="text1"/>
          <w:sz w:val="28"/>
          <w:szCs w:val="28"/>
          <w:lang w:val="kk-KZ"/>
        </w:rPr>
        <w:t xml:space="preserve"> </w:t>
      </w:r>
      <w:r w:rsidRPr="00D15C6D">
        <w:rPr>
          <w:rStyle w:val="rynqvb"/>
          <w:color w:val="000000" w:themeColor="text1"/>
          <w:sz w:val="28"/>
          <w:szCs w:val="28"/>
          <w:lang w:val="kk-KZ"/>
        </w:rPr>
        <w:t>- эмоциялық тұрақсыздық</w:t>
      </w:r>
      <w:r w:rsidRPr="00D15C6D">
        <w:rPr>
          <w:color w:val="000000" w:themeColor="text1"/>
          <w:sz w:val="28"/>
          <w:szCs w:val="28"/>
          <w:shd w:val="clear" w:color="auto" w:fill="FFFFFF"/>
          <w:lang w:val="kk-KZ"/>
        </w:rPr>
        <w:t xml:space="preserve">» </w:t>
      </w:r>
      <w:r w:rsidRPr="00D15C6D">
        <w:rPr>
          <w:color w:val="000000" w:themeColor="text1"/>
          <w:sz w:val="28"/>
          <w:szCs w:val="28"/>
          <w:lang w:val="kk-KZ"/>
        </w:rPr>
        <w:t>субшәкілі</w:t>
      </w:r>
      <w:r>
        <w:rPr>
          <w:color w:val="000000" w:themeColor="text1"/>
          <w:sz w:val="28"/>
          <w:szCs w:val="28"/>
          <w:lang w:val="kk-KZ"/>
        </w:rPr>
        <w:t xml:space="preserve"> жалпы нәтиже көрсеткіштері</w:t>
      </w:r>
    </w:p>
    <w:p w14:paraId="6602C459" w14:textId="77777777" w:rsidR="00FB18E6" w:rsidRDefault="00FB18E6" w:rsidP="00197CE2">
      <w:pPr>
        <w:ind w:firstLine="708"/>
        <w:jc w:val="both"/>
        <w:rPr>
          <w:color w:val="000000" w:themeColor="text1"/>
          <w:sz w:val="28"/>
          <w:szCs w:val="28"/>
          <w:lang w:val="kk-KZ"/>
        </w:rPr>
      </w:pPr>
    </w:p>
    <w:p w14:paraId="55C0DDC3"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«Үлкен бестік» әдістемесінің 5-ші «</w:t>
      </w:r>
      <w:r w:rsidRPr="00D15C6D">
        <w:rPr>
          <w:color w:val="000000" w:themeColor="text1"/>
          <w:sz w:val="28"/>
          <w:szCs w:val="28"/>
          <w:shd w:val="clear" w:color="auto" w:fill="FFFFFF"/>
          <w:lang w:val="kk-KZ"/>
        </w:rPr>
        <w:t>Экспрессивтілік және  практикалық</w:t>
      </w:r>
      <w:r w:rsidRPr="00D15C6D">
        <w:rPr>
          <w:color w:val="000000" w:themeColor="text1"/>
          <w:sz w:val="28"/>
          <w:szCs w:val="28"/>
          <w:lang w:val="kk-KZ"/>
        </w:rPr>
        <w:t xml:space="preserve">» анықтауға бағытталған. Эксперссия дегеніміз тілге ерекше эмоционалды бояу </w:t>
      </w:r>
      <w:r w:rsidRPr="00D15C6D">
        <w:rPr>
          <w:color w:val="000000" w:themeColor="text1"/>
          <w:sz w:val="28"/>
          <w:szCs w:val="28"/>
          <w:lang w:val="kk-KZ"/>
        </w:rPr>
        <w:lastRenderedPageBreak/>
        <w:t xml:space="preserve">беретін сөйлеу сапасы. Осы ретте біздің диссертация тақырыбымыздағы «нарратив» ерекшелігі осы шәкіл арқылы айқын көрінеді. </w:t>
      </w:r>
    </w:p>
    <w:p w14:paraId="6308620C" w14:textId="39993FC8"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«Экспрессия»</w:t>
      </w:r>
      <w:r w:rsidR="00333AE3">
        <w:rPr>
          <w:color w:val="000000" w:themeColor="text1"/>
          <w:sz w:val="28"/>
          <w:szCs w:val="28"/>
          <w:lang w:val="kk-KZ"/>
        </w:rPr>
        <w:t xml:space="preserve"> –</w:t>
      </w:r>
      <w:r w:rsidRPr="00D15C6D">
        <w:rPr>
          <w:color w:val="000000" w:themeColor="text1"/>
          <w:sz w:val="28"/>
          <w:szCs w:val="28"/>
          <w:lang w:val="kk-KZ"/>
        </w:rPr>
        <w:t xml:space="preserve"> сезімнің көрінумен сипатталады, әрі ол адамдар арасындағы қарым-қатынас сипатына елеулі ықпал етеді. Бұл қасиетке ие адам өмірге жеңіл көзқараспен қарайды. Ол әр қадамын есептеп, күш-қуатын материалдық игілікті құруға бағыттайды. Бұл фактор бойынша жоғары ұпай жинаған адам өмірдің әртүрлі аспектілеріне қызығушылық таныту арқылы өзінің қызығушылығын қанағаттандырады. Мұндай адамдар көбінесе ақылға қарағанда өзінің сезімі мен түйсігіне сенеді. Бұл эстетикалық және көркемдік талғамы жақсы дамыған эмоционалды, мәнерлі адам.</w:t>
      </w:r>
    </w:p>
    <w:p w14:paraId="53A648E4"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Практикалық көрсеткішке сәйкес, а</w:t>
      </w:r>
      <w:r w:rsidRPr="00D15C6D">
        <w:rPr>
          <w:rStyle w:val="rynqvb"/>
          <w:color w:val="000000" w:themeColor="text1"/>
          <w:sz w:val="28"/>
          <w:szCs w:val="28"/>
          <w:lang w:val="kk-KZ"/>
        </w:rPr>
        <w:t>йқын практикалық қасиеті бар адам күнделікті өмірге жақсы бейімделген реалист болып табылады. Ол өмірге байсалды және шынайы қарайды, дерексіз идеяларға қарағанда материалдық құндылықтарға көбірек сенеді. Мұндай адам көбінесе өзінің материалдық мәселелерімен айналысады, көп жұмыс істейді және өзінің жоспарларын жүзеге асыра отырып, қызғанарлықтай табандылық көрсетеді. Икемсіз және көркем емес, көбінесе қарапайым және күнделікті өмірде юмор сезімінен айырылған ол өзінің әдеттері мен қызығушылықтарының тұрақтылығын көрсетеді. Мұндай адам өміріндегі кенеттен өзгерістерді ұнатпайды, ол өзін қоршаған барлық нәрседе тұрақтылық пен сенімділікті қалайды. Ол өте сезімтал, сондықтан оны теңгерімсіздікке ұшырату, жасалған таңдауға әсер ету қиын. Мұндай адам барлық өмірлік оқиғаларға логикалық өлшеммен жақындайды, ұтымды түсініктемелер мен практикалық пайда іздейді.</w:t>
      </w:r>
    </w:p>
    <w:p w14:paraId="2D472733" w14:textId="6F3A746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5-ші шәкіл бойынша  зерттеу нәтижесіне сәйкес 3, 4 курс студенттерінің көрсеткіштері төмендегідей болды (</w:t>
      </w:r>
      <w:r w:rsidR="00333AE3">
        <w:rPr>
          <w:color w:val="000000" w:themeColor="text1"/>
          <w:sz w:val="28"/>
          <w:szCs w:val="28"/>
          <w:lang w:val="kk-KZ"/>
        </w:rPr>
        <w:t>8-</w:t>
      </w:r>
      <w:r w:rsidR="00333AE3" w:rsidRPr="00D15C6D">
        <w:rPr>
          <w:color w:val="000000" w:themeColor="text1"/>
          <w:sz w:val="28"/>
          <w:szCs w:val="28"/>
          <w:lang w:val="kk-KZ"/>
        </w:rPr>
        <w:t>кесте</w:t>
      </w:r>
      <w:r w:rsidRPr="00D15C6D">
        <w:rPr>
          <w:color w:val="000000" w:themeColor="text1"/>
          <w:sz w:val="28"/>
          <w:szCs w:val="28"/>
          <w:lang w:val="kk-KZ"/>
        </w:rPr>
        <w:t>)</w:t>
      </w:r>
      <w:r w:rsidR="00333AE3">
        <w:rPr>
          <w:color w:val="000000" w:themeColor="text1"/>
          <w:sz w:val="28"/>
          <w:szCs w:val="28"/>
          <w:lang w:val="kk-KZ"/>
        </w:rPr>
        <w:t>.</w:t>
      </w:r>
      <w:r w:rsidRPr="00D15C6D">
        <w:rPr>
          <w:color w:val="000000" w:themeColor="text1"/>
          <w:sz w:val="28"/>
          <w:szCs w:val="28"/>
          <w:lang w:val="kk-KZ"/>
        </w:rPr>
        <w:t xml:space="preserve"> </w:t>
      </w:r>
    </w:p>
    <w:p w14:paraId="1DB7973C" w14:textId="77777777" w:rsidR="00771CB2" w:rsidRPr="00D15C6D" w:rsidRDefault="00771CB2" w:rsidP="00197CE2">
      <w:pPr>
        <w:ind w:firstLine="708"/>
        <w:jc w:val="both"/>
        <w:rPr>
          <w:color w:val="000000" w:themeColor="text1"/>
          <w:sz w:val="28"/>
          <w:szCs w:val="28"/>
          <w:lang w:val="kk-KZ"/>
        </w:rPr>
      </w:pPr>
    </w:p>
    <w:p w14:paraId="2731AC1E" w14:textId="2CE3BA75" w:rsidR="00771CB2" w:rsidRPr="00D15C6D" w:rsidRDefault="00771CB2" w:rsidP="00333AE3">
      <w:pPr>
        <w:jc w:val="both"/>
        <w:rPr>
          <w:rStyle w:val="rynqvb"/>
          <w:color w:val="000000" w:themeColor="text1"/>
        </w:rPr>
      </w:pPr>
      <w:r w:rsidRPr="00D15C6D">
        <w:rPr>
          <w:color w:val="000000" w:themeColor="text1"/>
          <w:sz w:val="28"/>
          <w:szCs w:val="28"/>
          <w:lang w:val="kk-KZ"/>
        </w:rPr>
        <w:t xml:space="preserve">Кесте </w:t>
      </w:r>
      <w:r w:rsidR="007F3AAE">
        <w:rPr>
          <w:color w:val="000000" w:themeColor="text1"/>
          <w:sz w:val="28"/>
          <w:szCs w:val="28"/>
          <w:lang w:val="kk-KZ"/>
        </w:rPr>
        <w:t>8</w:t>
      </w:r>
      <w:r w:rsidRPr="00D15C6D">
        <w:rPr>
          <w:color w:val="000000" w:themeColor="text1"/>
          <w:sz w:val="28"/>
          <w:szCs w:val="28"/>
          <w:lang w:val="kk-KZ"/>
        </w:rPr>
        <w:t xml:space="preserve"> </w:t>
      </w:r>
      <w:r w:rsidR="00333AE3">
        <w:rPr>
          <w:color w:val="000000" w:themeColor="text1"/>
          <w:sz w:val="28"/>
          <w:szCs w:val="28"/>
          <w:lang w:val="kk-KZ"/>
        </w:rPr>
        <w:t xml:space="preserve">– </w:t>
      </w:r>
      <w:r w:rsidRPr="00D15C6D">
        <w:rPr>
          <w:color w:val="000000" w:themeColor="text1"/>
          <w:sz w:val="28"/>
          <w:szCs w:val="28"/>
          <w:lang w:val="kk-KZ"/>
        </w:rPr>
        <w:t>«</w:t>
      </w:r>
      <w:r w:rsidRPr="00D15C6D">
        <w:rPr>
          <w:rStyle w:val="rynqvb"/>
          <w:color w:val="000000" w:themeColor="text1"/>
          <w:sz w:val="28"/>
          <w:szCs w:val="28"/>
          <w:lang w:val="kk-KZ"/>
        </w:rPr>
        <w:t>Экспрессивтілік және практикалық</w:t>
      </w:r>
      <w:r w:rsidRPr="00D15C6D">
        <w:rPr>
          <w:color w:val="000000" w:themeColor="text1"/>
          <w:sz w:val="28"/>
          <w:szCs w:val="28"/>
          <w:lang w:val="kk-KZ"/>
        </w:rPr>
        <w:t>» 5</w:t>
      </w:r>
      <w:r w:rsidRPr="00D15C6D">
        <w:rPr>
          <w:rStyle w:val="rynqvb"/>
          <w:color w:val="000000" w:themeColor="text1"/>
          <w:sz w:val="28"/>
          <w:szCs w:val="28"/>
          <w:lang w:val="kk-KZ"/>
        </w:rPr>
        <w:t>-ші шәкіл көрсеткіштері</w:t>
      </w:r>
    </w:p>
    <w:p w14:paraId="37A4D424" w14:textId="77777777" w:rsidR="00771CB2" w:rsidRPr="00333AE3" w:rsidRDefault="00771CB2" w:rsidP="00197CE2">
      <w:pPr>
        <w:ind w:firstLine="708"/>
        <w:jc w:val="both"/>
        <w:rPr>
          <w:color w:val="000000" w:themeColor="text1"/>
          <w:sz w:val="16"/>
          <w:szCs w:val="16"/>
        </w:rPr>
      </w:pPr>
    </w:p>
    <w:tbl>
      <w:tblPr>
        <w:tblStyle w:val="af2"/>
        <w:tblW w:w="0" w:type="auto"/>
        <w:tblLayout w:type="fixed"/>
        <w:tblLook w:val="04A0" w:firstRow="1" w:lastRow="0" w:firstColumn="1" w:lastColumn="0" w:noHBand="0" w:noVBand="1"/>
      </w:tblPr>
      <w:tblGrid>
        <w:gridCol w:w="2003"/>
        <w:gridCol w:w="604"/>
        <w:gridCol w:w="762"/>
        <w:gridCol w:w="567"/>
        <w:gridCol w:w="708"/>
        <w:gridCol w:w="993"/>
        <w:gridCol w:w="1103"/>
        <w:gridCol w:w="935"/>
        <w:gridCol w:w="935"/>
        <w:gridCol w:w="635"/>
        <w:gridCol w:w="609"/>
      </w:tblGrid>
      <w:tr w:rsidR="00333AE3" w:rsidRPr="00333AE3" w14:paraId="1601D8E8" w14:textId="77777777" w:rsidTr="00333AE3">
        <w:trPr>
          <w:cantSplit/>
          <w:trHeight w:val="769"/>
        </w:trPr>
        <w:tc>
          <w:tcPr>
            <w:tcW w:w="2003" w:type="dxa"/>
            <w:vMerge w:val="restart"/>
            <w:tcBorders>
              <w:top w:val="single" w:sz="4" w:space="0" w:color="auto"/>
              <w:left w:val="single" w:sz="4" w:space="0" w:color="auto"/>
              <w:bottom w:val="single" w:sz="4" w:space="0" w:color="auto"/>
              <w:right w:val="single" w:sz="4" w:space="0" w:color="auto"/>
            </w:tcBorders>
            <w:vAlign w:val="center"/>
            <w:hideMark/>
          </w:tcPr>
          <w:p w14:paraId="496B295E" w14:textId="50B8664F"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5-ші «</w:t>
            </w:r>
            <w:r w:rsidRPr="00333AE3">
              <w:rPr>
                <w:rStyle w:val="rynqvb"/>
                <w:color w:val="000000" w:themeColor="text1"/>
                <w:sz w:val="24"/>
                <w:szCs w:val="24"/>
                <w:lang w:val="kk-KZ" w:eastAsia="en-US"/>
              </w:rPr>
              <w:t>Экспрес</w:t>
            </w:r>
            <w:r w:rsidR="00333AE3">
              <w:rPr>
                <w:rStyle w:val="rynqvb"/>
                <w:color w:val="000000" w:themeColor="text1"/>
                <w:sz w:val="24"/>
                <w:szCs w:val="24"/>
                <w:lang w:val="kk-KZ" w:eastAsia="en-US"/>
              </w:rPr>
              <w:t xml:space="preserve"> </w:t>
            </w:r>
            <w:r w:rsidRPr="00333AE3">
              <w:rPr>
                <w:rStyle w:val="rynqvb"/>
                <w:color w:val="000000" w:themeColor="text1"/>
                <w:sz w:val="24"/>
                <w:szCs w:val="24"/>
                <w:lang w:val="kk-KZ" w:eastAsia="en-US"/>
              </w:rPr>
              <w:t>сивтілік және практикалық</w:t>
            </w:r>
            <w:r w:rsidRPr="00333AE3">
              <w:rPr>
                <w:color w:val="000000" w:themeColor="text1"/>
                <w:sz w:val="24"/>
                <w:szCs w:val="24"/>
                <w:lang w:val="kk-KZ" w:eastAsia="en-US"/>
              </w:rPr>
              <w:t>»</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4BFD89AB" w14:textId="47B39DC5" w:rsidR="00771CB2" w:rsidRPr="00333AE3" w:rsidRDefault="00771CB2" w:rsidP="00333AE3">
            <w:pPr>
              <w:ind w:left="-122" w:right="-129"/>
              <w:jc w:val="center"/>
              <w:rPr>
                <w:color w:val="000000" w:themeColor="text1"/>
                <w:sz w:val="24"/>
                <w:szCs w:val="24"/>
                <w:lang w:val="kk-KZ" w:eastAsia="en-US"/>
              </w:rPr>
            </w:pPr>
            <w:r w:rsidRPr="00333AE3">
              <w:rPr>
                <w:rStyle w:val="rynqvb"/>
                <w:color w:val="000000" w:themeColor="text1"/>
                <w:sz w:val="24"/>
                <w:szCs w:val="24"/>
                <w:lang w:val="kk-KZ" w:eastAsia="en-US"/>
              </w:rPr>
              <w:t>Қызығушы</w:t>
            </w:r>
            <w:r w:rsidR="00333AE3">
              <w:rPr>
                <w:rStyle w:val="rynqvb"/>
                <w:color w:val="000000" w:themeColor="text1"/>
                <w:sz w:val="24"/>
                <w:szCs w:val="24"/>
                <w:lang w:val="kk-KZ" w:eastAsia="en-US"/>
              </w:rPr>
              <w:t xml:space="preserve"> </w:t>
            </w:r>
            <w:r w:rsidRPr="00333AE3">
              <w:rPr>
                <w:rStyle w:val="rynqvb"/>
                <w:color w:val="000000" w:themeColor="text1"/>
                <w:sz w:val="24"/>
                <w:szCs w:val="24"/>
                <w:lang w:val="kk-KZ" w:eastAsia="en-US"/>
              </w:rPr>
              <w:t>лығы – кон</w:t>
            </w:r>
            <w:r w:rsidR="00333AE3">
              <w:rPr>
                <w:rStyle w:val="rynqvb"/>
                <w:color w:val="000000" w:themeColor="text1"/>
                <w:sz w:val="24"/>
                <w:szCs w:val="24"/>
                <w:lang w:val="kk-KZ" w:eastAsia="en-US"/>
              </w:rPr>
              <w:t xml:space="preserve"> </w:t>
            </w:r>
            <w:r w:rsidRPr="00333AE3">
              <w:rPr>
                <w:rStyle w:val="rynqvb"/>
                <w:color w:val="000000" w:themeColor="text1"/>
                <w:sz w:val="24"/>
                <w:szCs w:val="24"/>
                <w:lang w:val="kk-KZ" w:eastAsia="en-US"/>
              </w:rPr>
              <w:t>серватизм</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8974D0C" w14:textId="77777777" w:rsidR="00771CB2" w:rsidRPr="00333AE3" w:rsidRDefault="00771CB2" w:rsidP="00333AE3">
            <w:pPr>
              <w:ind w:left="-83"/>
              <w:jc w:val="center"/>
              <w:rPr>
                <w:color w:val="000000" w:themeColor="text1"/>
                <w:sz w:val="24"/>
                <w:szCs w:val="24"/>
                <w:lang w:val="kk-KZ" w:eastAsia="en-US"/>
              </w:rPr>
            </w:pPr>
            <w:r w:rsidRPr="00333AE3">
              <w:rPr>
                <w:color w:val="000000" w:themeColor="text1"/>
                <w:sz w:val="24"/>
                <w:szCs w:val="24"/>
                <w:shd w:val="clear" w:color="auto" w:fill="FFFFFF"/>
                <w:lang w:val="kk-KZ" w:eastAsia="en-US"/>
              </w:rPr>
              <w:t>Танымдық</w:t>
            </w:r>
            <w:r w:rsidRPr="00333AE3">
              <w:rPr>
                <w:color w:val="000000" w:themeColor="text1"/>
                <w:sz w:val="24"/>
                <w:szCs w:val="24"/>
                <w:shd w:val="clear" w:color="auto" w:fill="FFFFFF"/>
                <w:lang w:eastAsia="en-US"/>
              </w:rPr>
              <w:t xml:space="preserve"> - реалист</w:t>
            </w:r>
            <w:r w:rsidRPr="00333AE3">
              <w:rPr>
                <w:color w:val="000000" w:themeColor="text1"/>
                <w:sz w:val="24"/>
                <w:szCs w:val="24"/>
                <w:shd w:val="clear" w:color="auto" w:fill="FFFFFF"/>
                <w:lang w:val="kk-KZ" w:eastAsia="en-US"/>
              </w:rPr>
              <w:t>ік</w:t>
            </w:r>
          </w:p>
        </w:tc>
        <w:tc>
          <w:tcPr>
            <w:tcW w:w="2096" w:type="dxa"/>
            <w:gridSpan w:val="2"/>
            <w:tcBorders>
              <w:top w:val="single" w:sz="4" w:space="0" w:color="auto"/>
              <w:left w:val="single" w:sz="4" w:space="0" w:color="auto"/>
              <w:bottom w:val="single" w:sz="4" w:space="0" w:color="auto"/>
              <w:right w:val="single" w:sz="4" w:space="0" w:color="auto"/>
            </w:tcBorders>
            <w:vAlign w:val="center"/>
            <w:hideMark/>
          </w:tcPr>
          <w:p w14:paraId="3F739CBA" w14:textId="49A745E5" w:rsidR="00771CB2" w:rsidRPr="00333AE3" w:rsidRDefault="00771CB2" w:rsidP="00333AE3">
            <w:pPr>
              <w:jc w:val="center"/>
              <w:rPr>
                <w:color w:val="000000" w:themeColor="text1"/>
                <w:sz w:val="24"/>
                <w:szCs w:val="24"/>
                <w:lang w:val="kk-KZ" w:eastAsia="en-US"/>
              </w:rPr>
            </w:pPr>
            <w:r w:rsidRPr="00333AE3">
              <w:rPr>
                <w:color w:val="000000" w:themeColor="text1"/>
                <w:sz w:val="24"/>
                <w:szCs w:val="24"/>
                <w:shd w:val="clear" w:color="auto" w:fill="FFFFFF"/>
                <w:lang w:val="kk-KZ" w:eastAsia="en-US"/>
              </w:rPr>
              <w:t>Шығармашылық</w:t>
            </w:r>
            <w:r w:rsidRPr="00333AE3">
              <w:rPr>
                <w:color w:val="000000" w:themeColor="text1"/>
                <w:sz w:val="24"/>
                <w:szCs w:val="24"/>
                <w:shd w:val="clear" w:color="auto" w:fill="FFFFFF"/>
                <w:lang w:eastAsia="en-US"/>
              </w:rPr>
              <w:t xml:space="preserve"> – </w:t>
            </w:r>
            <w:r w:rsidRPr="00333AE3">
              <w:rPr>
                <w:color w:val="000000" w:themeColor="text1"/>
                <w:sz w:val="24"/>
                <w:szCs w:val="24"/>
                <w:shd w:val="clear" w:color="auto" w:fill="FFFFFF"/>
                <w:lang w:val="kk-KZ" w:eastAsia="en-US"/>
              </w:rPr>
              <w:t>шығармашы</w:t>
            </w:r>
            <w:r w:rsidR="00333AE3">
              <w:rPr>
                <w:color w:val="000000" w:themeColor="text1"/>
                <w:sz w:val="24"/>
                <w:szCs w:val="24"/>
                <w:shd w:val="clear" w:color="auto" w:fill="FFFFFF"/>
                <w:lang w:val="kk-KZ" w:eastAsia="en-US"/>
              </w:rPr>
              <w:t xml:space="preserve"> </w:t>
            </w:r>
            <w:r w:rsidRPr="00333AE3">
              <w:rPr>
                <w:color w:val="000000" w:themeColor="text1"/>
                <w:sz w:val="24"/>
                <w:szCs w:val="24"/>
                <w:shd w:val="clear" w:color="auto" w:fill="FFFFFF"/>
                <w:lang w:val="kk-KZ" w:eastAsia="en-US"/>
              </w:rPr>
              <w:t>лықтың жоқтығы</w:t>
            </w:r>
          </w:p>
        </w:tc>
        <w:tc>
          <w:tcPr>
            <w:tcW w:w="1870" w:type="dxa"/>
            <w:gridSpan w:val="2"/>
            <w:tcBorders>
              <w:top w:val="single" w:sz="4" w:space="0" w:color="auto"/>
              <w:left w:val="single" w:sz="4" w:space="0" w:color="auto"/>
              <w:bottom w:val="single" w:sz="4" w:space="0" w:color="auto"/>
              <w:right w:val="single" w:sz="4" w:space="0" w:color="auto"/>
            </w:tcBorders>
            <w:vAlign w:val="center"/>
            <w:hideMark/>
          </w:tcPr>
          <w:p w14:paraId="51505D77"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shd w:val="clear" w:color="auto" w:fill="FFFFFF"/>
                <w:lang w:val="kk-KZ" w:eastAsia="en-US"/>
              </w:rPr>
              <w:t>Сезімталдық</w:t>
            </w:r>
            <w:r w:rsidRPr="00333AE3">
              <w:rPr>
                <w:color w:val="000000" w:themeColor="text1"/>
                <w:sz w:val="24"/>
                <w:szCs w:val="24"/>
                <w:shd w:val="clear" w:color="auto" w:fill="FFFFFF"/>
                <w:lang w:eastAsia="en-US"/>
              </w:rPr>
              <w:t xml:space="preserve"> – </w:t>
            </w:r>
            <w:r w:rsidRPr="00333AE3">
              <w:rPr>
                <w:color w:val="000000" w:themeColor="text1"/>
                <w:sz w:val="24"/>
                <w:szCs w:val="24"/>
                <w:shd w:val="clear" w:color="auto" w:fill="FFFFFF"/>
                <w:lang w:val="kk-KZ" w:eastAsia="en-US"/>
              </w:rPr>
              <w:t>сезімталдықтың болмауы</w:t>
            </w:r>
          </w:p>
        </w:tc>
        <w:tc>
          <w:tcPr>
            <w:tcW w:w="1244" w:type="dxa"/>
            <w:gridSpan w:val="2"/>
            <w:tcBorders>
              <w:top w:val="single" w:sz="4" w:space="0" w:color="auto"/>
              <w:left w:val="single" w:sz="4" w:space="0" w:color="auto"/>
              <w:bottom w:val="single" w:sz="4" w:space="0" w:color="auto"/>
              <w:right w:val="single" w:sz="4" w:space="0" w:color="auto"/>
            </w:tcBorders>
            <w:vAlign w:val="center"/>
            <w:hideMark/>
          </w:tcPr>
          <w:p w14:paraId="01E82CD3" w14:textId="77777777" w:rsidR="00333AE3" w:rsidRDefault="00771CB2" w:rsidP="00333AE3">
            <w:pPr>
              <w:ind w:left="-53" w:right="-49"/>
              <w:jc w:val="center"/>
              <w:rPr>
                <w:color w:val="000000" w:themeColor="text1"/>
                <w:sz w:val="24"/>
                <w:szCs w:val="24"/>
                <w:shd w:val="clear" w:color="auto" w:fill="FFFFFF"/>
                <w:lang w:val="kk-KZ" w:eastAsia="en-US"/>
              </w:rPr>
            </w:pPr>
            <w:r w:rsidRPr="00333AE3">
              <w:rPr>
                <w:color w:val="000000" w:themeColor="text1"/>
                <w:sz w:val="24"/>
                <w:szCs w:val="24"/>
                <w:shd w:val="clear" w:color="auto" w:fill="FFFFFF"/>
                <w:lang w:val="kk-KZ" w:eastAsia="en-US"/>
              </w:rPr>
              <w:t>Икемді</w:t>
            </w:r>
          </w:p>
          <w:p w14:paraId="131E8C87" w14:textId="430C3DA5" w:rsidR="00771CB2" w:rsidRPr="00333AE3" w:rsidRDefault="00771CB2" w:rsidP="00333AE3">
            <w:pPr>
              <w:ind w:left="-53" w:right="-49"/>
              <w:jc w:val="center"/>
              <w:rPr>
                <w:color w:val="000000" w:themeColor="text1"/>
                <w:sz w:val="24"/>
                <w:szCs w:val="24"/>
                <w:lang w:val="kk-KZ" w:eastAsia="en-US"/>
              </w:rPr>
            </w:pPr>
            <w:r w:rsidRPr="00333AE3">
              <w:rPr>
                <w:color w:val="000000" w:themeColor="text1"/>
                <w:sz w:val="24"/>
                <w:szCs w:val="24"/>
                <w:shd w:val="clear" w:color="auto" w:fill="FFFFFF"/>
                <w:lang w:val="kk-KZ" w:eastAsia="en-US"/>
              </w:rPr>
              <w:t>лік</w:t>
            </w:r>
            <w:r w:rsidRPr="00333AE3">
              <w:rPr>
                <w:color w:val="000000" w:themeColor="text1"/>
                <w:sz w:val="24"/>
                <w:szCs w:val="24"/>
                <w:shd w:val="clear" w:color="auto" w:fill="FFFFFF"/>
                <w:lang w:eastAsia="en-US"/>
              </w:rPr>
              <w:t xml:space="preserve"> - ригид</w:t>
            </w:r>
            <w:r w:rsidRPr="00333AE3">
              <w:rPr>
                <w:color w:val="000000" w:themeColor="text1"/>
                <w:sz w:val="24"/>
                <w:szCs w:val="24"/>
                <w:shd w:val="clear" w:color="auto" w:fill="FFFFFF"/>
                <w:lang w:val="kk-KZ" w:eastAsia="en-US"/>
              </w:rPr>
              <w:t>тілік</w:t>
            </w:r>
          </w:p>
        </w:tc>
      </w:tr>
      <w:tr w:rsidR="00333AE3" w:rsidRPr="00333AE3" w14:paraId="178A2EF2" w14:textId="77777777" w:rsidTr="00333AE3">
        <w:trPr>
          <w:trHeight w:val="98"/>
        </w:trPr>
        <w:tc>
          <w:tcPr>
            <w:tcW w:w="2003" w:type="dxa"/>
            <w:vMerge/>
            <w:tcBorders>
              <w:top w:val="single" w:sz="4" w:space="0" w:color="auto"/>
              <w:left w:val="single" w:sz="4" w:space="0" w:color="auto"/>
              <w:bottom w:val="single" w:sz="4" w:space="0" w:color="auto"/>
              <w:right w:val="single" w:sz="4" w:space="0" w:color="auto"/>
            </w:tcBorders>
            <w:vAlign w:val="center"/>
            <w:hideMark/>
          </w:tcPr>
          <w:p w14:paraId="5FEB0928" w14:textId="77777777" w:rsidR="00771CB2" w:rsidRPr="00333AE3" w:rsidRDefault="00771CB2" w:rsidP="00197CE2">
            <w:pPr>
              <w:rPr>
                <w:color w:val="000000" w:themeColor="text1"/>
                <w:sz w:val="24"/>
                <w:szCs w:val="24"/>
                <w:lang w:val="kk-KZ" w:eastAsia="en-US"/>
              </w:rPr>
            </w:pPr>
          </w:p>
        </w:tc>
        <w:tc>
          <w:tcPr>
            <w:tcW w:w="604" w:type="dxa"/>
            <w:tcBorders>
              <w:top w:val="single" w:sz="4" w:space="0" w:color="auto"/>
              <w:left w:val="single" w:sz="4" w:space="0" w:color="auto"/>
              <w:bottom w:val="single" w:sz="4" w:space="0" w:color="auto"/>
              <w:right w:val="single" w:sz="4" w:space="0" w:color="auto"/>
            </w:tcBorders>
            <w:hideMark/>
          </w:tcPr>
          <w:p w14:paraId="56CB2B4E"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w:t>
            </w:r>
          </w:p>
        </w:tc>
        <w:tc>
          <w:tcPr>
            <w:tcW w:w="762" w:type="dxa"/>
            <w:tcBorders>
              <w:top w:val="single" w:sz="4" w:space="0" w:color="auto"/>
              <w:left w:val="single" w:sz="4" w:space="0" w:color="auto"/>
              <w:bottom w:val="single" w:sz="4" w:space="0" w:color="auto"/>
              <w:right w:val="single" w:sz="4" w:space="0" w:color="auto"/>
            </w:tcBorders>
            <w:hideMark/>
          </w:tcPr>
          <w:p w14:paraId="4B493F21"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5407AF20"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w:t>
            </w:r>
          </w:p>
        </w:tc>
        <w:tc>
          <w:tcPr>
            <w:tcW w:w="708" w:type="dxa"/>
            <w:tcBorders>
              <w:top w:val="single" w:sz="4" w:space="0" w:color="auto"/>
              <w:left w:val="single" w:sz="4" w:space="0" w:color="auto"/>
              <w:bottom w:val="single" w:sz="4" w:space="0" w:color="auto"/>
              <w:right w:val="single" w:sz="4" w:space="0" w:color="auto"/>
            </w:tcBorders>
            <w:hideMark/>
          </w:tcPr>
          <w:p w14:paraId="45D64C2C"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w:t>
            </w:r>
          </w:p>
        </w:tc>
        <w:tc>
          <w:tcPr>
            <w:tcW w:w="993" w:type="dxa"/>
            <w:tcBorders>
              <w:top w:val="single" w:sz="4" w:space="0" w:color="auto"/>
              <w:left w:val="single" w:sz="4" w:space="0" w:color="auto"/>
              <w:bottom w:val="single" w:sz="4" w:space="0" w:color="auto"/>
              <w:right w:val="single" w:sz="4" w:space="0" w:color="auto"/>
            </w:tcBorders>
            <w:hideMark/>
          </w:tcPr>
          <w:p w14:paraId="4934FCE4"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w:t>
            </w:r>
          </w:p>
        </w:tc>
        <w:tc>
          <w:tcPr>
            <w:tcW w:w="1103" w:type="dxa"/>
            <w:tcBorders>
              <w:top w:val="single" w:sz="4" w:space="0" w:color="auto"/>
              <w:left w:val="single" w:sz="4" w:space="0" w:color="auto"/>
              <w:bottom w:val="single" w:sz="4" w:space="0" w:color="auto"/>
              <w:right w:val="single" w:sz="4" w:space="0" w:color="auto"/>
            </w:tcBorders>
            <w:hideMark/>
          </w:tcPr>
          <w:p w14:paraId="10D6868E"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w:t>
            </w:r>
          </w:p>
        </w:tc>
        <w:tc>
          <w:tcPr>
            <w:tcW w:w="935" w:type="dxa"/>
            <w:tcBorders>
              <w:top w:val="single" w:sz="4" w:space="0" w:color="auto"/>
              <w:left w:val="single" w:sz="4" w:space="0" w:color="auto"/>
              <w:bottom w:val="single" w:sz="4" w:space="0" w:color="auto"/>
              <w:right w:val="single" w:sz="4" w:space="0" w:color="auto"/>
            </w:tcBorders>
            <w:hideMark/>
          </w:tcPr>
          <w:p w14:paraId="10F4B341"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w:t>
            </w:r>
          </w:p>
        </w:tc>
        <w:tc>
          <w:tcPr>
            <w:tcW w:w="935" w:type="dxa"/>
            <w:tcBorders>
              <w:top w:val="single" w:sz="4" w:space="0" w:color="auto"/>
              <w:left w:val="single" w:sz="4" w:space="0" w:color="auto"/>
              <w:bottom w:val="single" w:sz="4" w:space="0" w:color="auto"/>
              <w:right w:val="single" w:sz="4" w:space="0" w:color="auto"/>
            </w:tcBorders>
            <w:hideMark/>
          </w:tcPr>
          <w:p w14:paraId="168D8AE6"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w:t>
            </w:r>
          </w:p>
        </w:tc>
        <w:tc>
          <w:tcPr>
            <w:tcW w:w="635" w:type="dxa"/>
            <w:tcBorders>
              <w:top w:val="single" w:sz="4" w:space="0" w:color="auto"/>
              <w:left w:val="single" w:sz="4" w:space="0" w:color="auto"/>
              <w:bottom w:val="single" w:sz="4" w:space="0" w:color="auto"/>
              <w:right w:val="single" w:sz="4" w:space="0" w:color="auto"/>
            </w:tcBorders>
            <w:hideMark/>
          </w:tcPr>
          <w:p w14:paraId="4F165B91"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w:t>
            </w:r>
          </w:p>
        </w:tc>
        <w:tc>
          <w:tcPr>
            <w:tcW w:w="609" w:type="dxa"/>
            <w:tcBorders>
              <w:top w:val="single" w:sz="4" w:space="0" w:color="auto"/>
              <w:left w:val="single" w:sz="4" w:space="0" w:color="auto"/>
              <w:bottom w:val="single" w:sz="4" w:space="0" w:color="auto"/>
              <w:right w:val="single" w:sz="4" w:space="0" w:color="auto"/>
            </w:tcBorders>
            <w:hideMark/>
          </w:tcPr>
          <w:p w14:paraId="27C3A47E" w14:textId="77777777"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w:t>
            </w:r>
          </w:p>
        </w:tc>
      </w:tr>
      <w:tr w:rsidR="00333AE3" w:rsidRPr="00333AE3" w14:paraId="37560DF0" w14:textId="77777777" w:rsidTr="00333AE3">
        <w:trPr>
          <w:trHeight w:val="81"/>
        </w:trPr>
        <w:tc>
          <w:tcPr>
            <w:tcW w:w="2003" w:type="dxa"/>
            <w:tcBorders>
              <w:top w:val="single" w:sz="4" w:space="0" w:color="auto"/>
              <w:left w:val="single" w:sz="4" w:space="0" w:color="auto"/>
              <w:bottom w:val="single" w:sz="4" w:space="0" w:color="auto"/>
              <w:right w:val="single" w:sz="4" w:space="0" w:color="auto"/>
            </w:tcBorders>
            <w:hideMark/>
          </w:tcPr>
          <w:p w14:paraId="2B37C418" w14:textId="6FD4F17D" w:rsidR="00771CB2" w:rsidRPr="00333AE3" w:rsidRDefault="00771CB2" w:rsidP="00197CE2">
            <w:pPr>
              <w:jc w:val="both"/>
              <w:rPr>
                <w:color w:val="000000" w:themeColor="text1"/>
                <w:sz w:val="24"/>
                <w:szCs w:val="24"/>
                <w:lang w:val="kk-KZ" w:eastAsia="en-US"/>
              </w:rPr>
            </w:pPr>
            <w:r w:rsidRPr="00333AE3">
              <w:rPr>
                <w:color w:val="000000" w:themeColor="text1"/>
                <w:sz w:val="24"/>
                <w:szCs w:val="24"/>
                <w:lang w:val="kk-KZ" w:eastAsia="en-US"/>
              </w:rPr>
              <w:t>Жоғары</w:t>
            </w:r>
            <w:r w:rsidR="00333AE3">
              <w:rPr>
                <w:color w:val="000000" w:themeColor="text1"/>
                <w:sz w:val="24"/>
                <w:szCs w:val="24"/>
                <w:lang w:val="kk-KZ" w:eastAsia="en-US"/>
              </w:rPr>
              <w:t xml:space="preserve">, </w:t>
            </w:r>
            <w:r w:rsidR="00333AE3" w:rsidRPr="00333AE3">
              <w:rPr>
                <w:color w:val="000000" w:themeColor="text1"/>
                <w:sz w:val="24"/>
                <w:szCs w:val="24"/>
                <w:lang w:val="kk-KZ" w:eastAsia="en-US"/>
              </w:rPr>
              <w:t>%</w:t>
            </w:r>
          </w:p>
        </w:tc>
        <w:tc>
          <w:tcPr>
            <w:tcW w:w="604" w:type="dxa"/>
            <w:tcBorders>
              <w:top w:val="single" w:sz="4" w:space="0" w:color="auto"/>
              <w:left w:val="single" w:sz="4" w:space="0" w:color="auto"/>
              <w:bottom w:val="single" w:sz="4" w:space="0" w:color="auto"/>
              <w:right w:val="single" w:sz="4" w:space="0" w:color="auto"/>
            </w:tcBorders>
            <w:vAlign w:val="center"/>
            <w:hideMark/>
          </w:tcPr>
          <w:p w14:paraId="156A9FD1" w14:textId="618515EE"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50</w:t>
            </w:r>
          </w:p>
        </w:tc>
        <w:tc>
          <w:tcPr>
            <w:tcW w:w="762" w:type="dxa"/>
            <w:tcBorders>
              <w:top w:val="single" w:sz="4" w:space="0" w:color="auto"/>
              <w:left w:val="single" w:sz="4" w:space="0" w:color="auto"/>
              <w:bottom w:val="single" w:sz="4" w:space="0" w:color="auto"/>
              <w:right w:val="single" w:sz="4" w:space="0" w:color="auto"/>
            </w:tcBorders>
            <w:vAlign w:val="center"/>
            <w:hideMark/>
          </w:tcPr>
          <w:p w14:paraId="3681D943" w14:textId="722B3016"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78ABFE" w14:textId="2B84A5D0"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6B0224" w14:textId="76BF8449"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3E1B3C" w14:textId="678D8DAF"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50</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3A7A5D1" w14:textId="516B8A85"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50</w:t>
            </w:r>
          </w:p>
        </w:tc>
        <w:tc>
          <w:tcPr>
            <w:tcW w:w="935" w:type="dxa"/>
            <w:tcBorders>
              <w:top w:val="single" w:sz="4" w:space="0" w:color="auto"/>
              <w:left w:val="single" w:sz="4" w:space="0" w:color="auto"/>
              <w:bottom w:val="single" w:sz="4" w:space="0" w:color="auto"/>
              <w:right w:val="single" w:sz="4" w:space="0" w:color="auto"/>
            </w:tcBorders>
            <w:vAlign w:val="center"/>
            <w:hideMark/>
          </w:tcPr>
          <w:p w14:paraId="2190EE50" w14:textId="0FD42746"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50</w:t>
            </w:r>
          </w:p>
        </w:tc>
        <w:tc>
          <w:tcPr>
            <w:tcW w:w="935" w:type="dxa"/>
            <w:tcBorders>
              <w:top w:val="single" w:sz="4" w:space="0" w:color="auto"/>
              <w:left w:val="single" w:sz="4" w:space="0" w:color="auto"/>
              <w:bottom w:val="single" w:sz="4" w:space="0" w:color="auto"/>
              <w:right w:val="single" w:sz="4" w:space="0" w:color="auto"/>
            </w:tcBorders>
            <w:vAlign w:val="center"/>
            <w:hideMark/>
          </w:tcPr>
          <w:p w14:paraId="50132D0E" w14:textId="6E0C35E6"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60</w:t>
            </w:r>
          </w:p>
        </w:tc>
        <w:tc>
          <w:tcPr>
            <w:tcW w:w="635" w:type="dxa"/>
            <w:tcBorders>
              <w:top w:val="single" w:sz="4" w:space="0" w:color="auto"/>
              <w:left w:val="single" w:sz="4" w:space="0" w:color="auto"/>
              <w:bottom w:val="single" w:sz="4" w:space="0" w:color="auto"/>
              <w:right w:val="single" w:sz="4" w:space="0" w:color="auto"/>
            </w:tcBorders>
            <w:vAlign w:val="center"/>
            <w:hideMark/>
          </w:tcPr>
          <w:p w14:paraId="0AB4628F" w14:textId="71139985"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55</w:t>
            </w:r>
          </w:p>
        </w:tc>
        <w:tc>
          <w:tcPr>
            <w:tcW w:w="609" w:type="dxa"/>
            <w:tcBorders>
              <w:top w:val="single" w:sz="4" w:space="0" w:color="auto"/>
              <w:left w:val="single" w:sz="4" w:space="0" w:color="auto"/>
              <w:bottom w:val="single" w:sz="4" w:space="0" w:color="auto"/>
              <w:right w:val="single" w:sz="4" w:space="0" w:color="auto"/>
            </w:tcBorders>
            <w:vAlign w:val="center"/>
            <w:hideMark/>
          </w:tcPr>
          <w:p w14:paraId="4535ADB7" w14:textId="3F4C7CC1"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70</w:t>
            </w:r>
          </w:p>
        </w:tc>
      </w:tr>
      <w:tr w:rsidR="00333AE3" w:rsidRPr="00333AE3" w14:paraId="258A534E" w14:textId="77777777" w:rsidTr="00333AE3">
        <w:trPr>
          <w:trHeight w:val="60"/>
        </w:trPr>
        <w:tc>
          <w:tcPr>
            <w:tcW w:w="2003" w:type="dxa"/>
            <w:tcBorders>
              <w:top w:val="single" w:sz="4" w:space="0" w:color="auto"/>
              <w:left w:val="single" w:sz="4" w:space="0" w:color="auto"/>
              <w:bottom w:val="single" w:sz="4" w:space="0" w:color="auto"/>
              <w:right w:val="single" w:sz="4" w:space="0" w:color="auto"/>
            </w:tcBorders>
            <w:hideMark/>
          </w:tcPr>
          <w:p w14:paraId="7B617C76" w14:textId="41677DD6" w:rsidR="00771CB2" w:rsidRPr="00333AE3" w:rsidRDefault="00771CB2" w:rsidP="00197CE2">
            <w:pPr>
              <w:jc w:val="both"/>
              <w:rPr>
                <w:color w:val="000000" w:themeColor="text1"/>
                <w:sz w:val="24"/>
                <w:szCs w:val="24"/>
                <w:lang w:val="kk-KZ" w:eastAsia="en-US"/>
              </w:rPr>
            </w:pPr>
            <w:r w:rsidRPr="00333AE3">
              <w:rPr>
                <w:color w:val="000000" w:themeColor="text1"/>
                <w:sz w:val="24"/>
                <w:szCs w:val="24"/>
                <w:lang w:val="kk-KZ" w:eastAsia="en-US"/>
              </w:rPr>
              <w:t>Орта</w:t>
            </w:r>
            <w:r w:rsidR="00333AE3">
              <w:rPr>
                <w:color w:val="000000" w:themeColor="text1"/>
                <w:sz w:val="24"/>
                <w:szCs w:val="24"/>
                <w:lang w:val="kk-KZ" w:eastAsia="en-US"/>
              </w:rPr>
              <w:t xml:space="preserve">, </w:t>
            </w:r>
            <w:r w:rsidR="00333AE3" w:rsidRPr="00333AE3">
              <w:rPr>
                <w:color w:val="000000" w:themeColor="text1"/>
                <w:sz w:val="24"/>
                <w:szCs w:val="24"/>
                <w:lang w:val="kk-KZ" w:eastAsia="en-US"/>
              </w:rPr>
              <w:t>%</w:t>
            </w:r>
          </w:p>
        </w:tc>
        <w:tc>
          <w:tcPr>
            <w:tcW w:w="604" w:type="dxa"/>
            <w:tcBorders>
              <w:top w:val="single" w:sz="4" w:space="0" w:color="auto"/>
              <w:left w:val="single" w:sz="4" w:space="0" w:color="auto"/>
              <w:bottom w:val="single" w:sz="4" w:space="0" w:color="auto"/>
              <w:right w:val="single" w:sz="4" w:space="0" w:color="auto"/>
            </w:tcBorders>
            <w:vAlign w:val="center"/>
            <w:hideMark/>
          </w:tcPr>
          <w:p w14:paraId="65F0B79F" w14:textId="286B8F5C"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45</w:t>
            </w:r>
          </w:p>
        </w:tc>
        <w:tc>
          <w:tcPr>
            <w:tcW w:w="762" w:type="dxa"/>
            <w:tcBorders>
              <w:top w:val="single" w:sz="4" w:space="0" w:color="auto"/>
              <w:left w:val="single" w:sz="4" w:space="0" w:color="auto"/>
              <w:bottom w:val="single" w:sz="4" w:space="0" w:color="auto"/>
              <w:right w:val="single" w:sz="4" w:space="0" w:color="auto"/>
            </w:tcBorders>
            <w:vAlign w:val="center"/>
            <w:hideMark/>
          </w:tcPr>
          <w:p w14:paraId="5EC1393C" w14:textId="7DE09E38"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BD90E8" w14:textId="1AD9F13C"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6CF384" w14:textId="2C42E59F"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C6E3A0" w14:textId="3C81678A"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40</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3172E57" w14:textId="25ADF313"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45</w:t>
            </w:r>
          </w:p>
        </w:tc>
        <w:tc>
          <w:tcPr>
            <w:tcW w:w="935" w:type="dxa"/>
            <w:tcBorders>
              <w:top w:val="single" w:sz="4" w:space="0" w:color="auto"/>
              <w:left w:val="single" w:sz="4" w:space="0" w:color="auto"/>
              <w:bottom w:val="single" w:sz="4" w:space="0" w:color="auto"/>
              <w:right w:val="single" w:sz="4" w:space="0" w:color="auto"/>
            </w:tcBorders>
            <w:vAlign w:val="center"/>
            <w:hideMark/>
          </w:tcPr>
          <w:p w14:paraId="6B59A8CD" w14:textId="58F35682"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35</w:t>
            </w:r>
          </w:p>
        </w:tc>
        <w:tc>
          <w:tcPr>
            <w:tcW w:w="935" w:type="dxa"/>
            <w:tcBorders>
              <w:top w:val="single" w:sz="4" w:space="0" w:color="auto"/>
              <w:left w:val="single" w:sz="4" w:space="0" w:color="auto"/>
              <w:bottom w:val="single" w:sz="4" w:space="0" w:color="auto"/>
              <w:right w:val="single" w:sz="4" w:space="0" w:color="auto"/>
            </w:tcBorders>
            <w:vAlign w:val="center"/>
            <w:hideMark/>
          </w:tcPr>
          <w:p w14:paraId="69ADC192" w14:textId="657CB888"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35</w:t>
            </w:r>
          </w:p>
        </w:tc>
        <w:tc>
          <w:tcPr>
            <w:tcW w:w="635" w:type="dxa"/>
            <w:tcBorders>
              <w:top w:val="single" w:sz="4" w:space="0" w:color="auto"/>
              <w:left w:val="single" w:sz="4" w:space="0" w:color="auto"/>
              <w:bottom w:val="single" w:sz="4" w:space="0" w:color="auto"/>
              <w:right w:val="single" w:sz="4" w:space="0" w:color="auto"/>
            </w:tcBorders>
            <w:vAlign w:val="center"/>
            <w:hideMark/>
          </w:tcPr>
          <w:p w14:paraId="49E7FD0B" w14:textId="17F576C9"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35</w:t>
            </w:r>
          </w:p>
        </w:tc>
        <w:tc>
          <w:tcPr>
            <w:tcW w:w="609" w:type="dxa"/>
            <w:tcBorders>
              <w:top w:val="single" w:sz="4" w:space="0" w:color="auto"/>
              <w:left w:val="single" w:sz="4" w:space="0" w:color="auto"/>
              <w:bottom w:val="single" w:sz="4" w:space="0" w:color="auto"/>
              <w:right w:val="single" w:sz="4" w:space="0" w:color="auto"/>
            </w:tcBorders>
            <w:vAlign w:val="center"/>
            <w:hideMark/>
          </w:tcPr>
          <w:p w14:paraId="63E36443" w14:textId="7CF0DC9D"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25</w:t>
            </w:r>
          </w:p>
        </w:tc>
      </w:tr>
      <w:tr w:rsidR="00333AE3" w:rsidRPr="00333AE3" w14:paraId="161F904D" w14:textId="77777777" w:rsidTr="00333AE3">
        <w:trPr>
          <w:trHeight w:val="81"/>
        </w:trPr>
        <w:tc>
          <w:tcPr>
            <w:tcW w:w="2003" w:type="dxa"/>
            <w:tcBorders>
              <w:top w:val="single" w:sz="4" w:space="0" w:color="auto"/>
              <w:left w:val="single" w:sz="4" w:space="0" w:color="auto"/>
              <w:bottom w:val="single" w:sz="4" w:space="0" w:color="auto"/>
              <w:right w:val="single" w:sz="4" w:space="0" w:color="auto"/>
            </w:tcBorders>
            <w:hideMark/>
          </w:tcPr>
          <w:p w14:paraId="46AA9F91" w14:textId="2610EB9A" w:rsidR="00771CB2" w:rsidRPr="00333AE3" w:rsidRDefault="00333AE3" w:rsidP="00197CE2">
            <w:pPr>
              <w:jc w:val="both"/>
              <w:rPr>
                <w:color w:val="000000" w:themeColor="text1"/>
                <w:sz w:val="24"/>
                <w:szCs w:val="24"/>
                <w:lang w:val="kk-KZ" w:eastAsia="en-US"/>
              </w:rPr>
            </w:pPr>
            <w:r w:rsidRPr="00333AE3">
              <w:rPr>
                <w:color w:val="000000" w:themeColor="text1"/>
                <w:sz w:val="24"/>
                <w:szCs w:val="24"/>
                <w:lang w:val="kk-KZ" w:eastAsia="en-US"/>
              </w:rPr>
              <w:t>Т</w:t>
            </w:r>
            <w:r w:rsidR="00771CB2" w:rsidRPr="00333AE3">
              <w:rPr>
                <w:color w:val="000000" w:themeColor="text1"/>
                <w:sz w:val="24"/>
                <w:szCs w:val="24"/>
                <w:lang w:val="kk-KZ" w:eastAsia="en-US"/>
              </w:rPr>
              <w:t>өмен</w:t>
            </w:r>
            <w:r>
              <w:rPr>
                <w:color w:val="000000" w:themeColor="text1"/>
                <w:sz w:val="24"/>
                <w:szCs w:val="24"/>
                <w:lang w:val="kk-KZ" w:eastAsia="en-US"/>
              </w:rPr>
              <w:t xml:space="preserve">, </w:t>
            </w:r>
            <w:r w:rsidRPr="00333AE3">
              <w:rPr>
                <w:color w:val="000000" w:themeColor="text1"/>
                <w:sz w:val="24"/>
                <w:szCs w:val="24"/>
                <w:lang w:eastAsia="en-US"/>
              </w:rPr>
              <w:t>%</w:t>
            </w:r>
          </w:p>
        </w:tc>
        <w:tc>
          <w:tcPr>
            <w:tcW w:w="604" w:type="dxa"/>
            <w:tcBorders>
              <w:top w:val="single" w:sz="4" w:space="0" w:color="auto"/>
              <w:left w:val="single" w:sz="4" w:space="0" w:color="auto"/>
              <w:bottom w:val="single" w:sz="4" w:space="0" w:color="auto"/>
              <w:right w:val="single" w:sz="4" w:space="0" w:color="auto"/>
            </w:tcBorders>
            <w:vAlign w:val="center"/>
            <w:hideMark/>
          </w:tcPr>
          <w:p w14:paraId="1AB85B6A" w14:textId="40B976D7" w:rsidR="00771CB2" w:rsidRPr="00333AE3" w:rsidRDefault="00771CB2" w:rsidP="00333AE3">
            <w:pPr>
              <w:jc w:val="center"/>
              <w:rPr>
                <w:color w:val="000000" w:themeColor="text1"/>
                <w:sz w:val="24"/>
                <w:szCs w:val="24"/>
                <w:lang w:eastAsia="en-US"/>
              </w:rPr>
            </w:pPr>
            <w:r w:rsidRPr="00333AE3">
              <w:rPr>
                <w:color w:val="000000" w:themeColor="text1"/>
                <w:sz w:val="24"/>
                <w:szCs w:val="24"/>
                <w:lang w:eastAsia="en-US"/>
              </w:rPr>
              <w:t>5</w:t>
            </w:r>
          </w:p>
        </w:tc>
        <w:tc>
          <w:tcPr>
            <w:tcW w:w="762" w:type="dxa"/>
            <w:tcBorders>
              <w:top w:val="single" w:sz="4" w:space="0" w:color="auto"/>
              <w:left w:val="single" w:sz="4" w:space="0" w:color="auto"/>
              <w:bottom w:val="single" w:sz="4" w:space="0" w:color="auto"/>
              <w:right w:val="single" w:sz="4" w:space="0" w:color="auto"/>
            </w:tcBorders>
            <w:vAlign w:val="center"/>
            <w:hideMark/>
          </w:tcPr>
          <w:p w14:paraId="2D97ADE7" w14:textId="2D22CFA5"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39D5" w14:textId="36084804"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725BB8" w14:textId="1D6FDD68"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359CA8" w14:textId="4B6DE15D"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10</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EC78158" w14:textId="1D52E2D1"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w:t>
            </w:r>
          </w:p>
        </w:tc>
        <w:tc>
          <w:tcPr>
            <w:tcW w:w="935" w:type="dxa"/>
            <w:tcBorders>
              <w:top w:val="single" w:sz="4" w:space="0" w:color="auto"/>
              <w:left w:val="single" w:sz="4" w:space="0" w:color="auto"/>
              <w:bottom w:val="single" w:sz="4" w:space="0" w:color="auto"/>
              <w:right w:val="single" w:sz="4" w:space="0" w:color="auto"/>
            </w:tcBorders>
            <w:vAlign w:val="center"/>
            <w:hideMark/>
          </w:tcPr>
          <w:p w14:paraId="36B9DC2B" w14:textId="0A4AAE45"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15</w:t>
            </w:r>
          </w:p>
        </w:tc>
        <w:tc>
          <w:tcPr>
            <w:tcW w:w="935" w:type="dxa"/>
            <w:tcBorders>
              <w:top w:val="single" w:sz="4" w:space="0" w:color="auto"/>
              <w:left w:val="single" w:sz="4" w:space="0" w:color="auto"/>
              <w:bottom w:val="single" w:sz="4" w:space="0" w:color="auto"/>
              <w:right w:val="single" w:sz="4" w:space="0" w:color="auto"/>
            </w:tcBorders>
            <w:vAlign w:val="center"/>
            <w:hideMark/>
          </w:tcPr>
          <w:p w14:paraId="1340373D" w14:textId="7CC01C88"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w:t>
            </w:r>
          </w:p>
        </w:tc>
        <w:tc>
          <w:tcPr>
            <w:tcW w:w="635" w:type="dxa"/>
            <w:tcBorders>
              <w:top w:val="single" w:sz="4" w:space="0" w:color="auto"/>
              <w:left w:val="single" w:sz="4" w:space="0" w:color="auto"/>
              <w:bottom w:val="single" w:sz="4" w:space="0" w:color="auto"/>
              <w:right w:val="single" w:sz="4" w:space="0" w:color="auto"/>
            </w:tcBorders>
            <w:vAlign w:val="center"/>
            <w:hideMark/>
          </w:tcPr>
          <w:p w14:paraId="2193DBEE" w14:textId="3EDAAD0D"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10</w:t>
            </w:r>
          </w:p>
        </w:tc>
        <w:tc>
          <w:tcPr>
            <w:tcW w:w="609" w:type="dxa"/>
            <w:tcBorders>
              <w:top w:val="single" w:sz="4" w:space="0" w:color="auto"/>
              <w:left w:val="single" w:sz="4" w:space="0" w:color="auto"/>
              <w:bottom w:val="single" w:sz="4" w:space="0" w:color="auto"/>
              <w:right w:val="single" w:sz="4" w:space="0" w:color="auto"/>
            </w:tcBorders>
            <w:vAlign w:val="center"/>
            <w:hideMark/>
          </w:tcPr>
          <w:p w14:paraId="4068F8DA" w14:textId="662D8FC1" w:rsidR="00771CB2" w:rsidRPr="00333AE3" w:rsidRDefault="00771CB2" w:rsidP="00333AE3">
            <w:pPr>
              <w:jc w:val="center"/>
              <w:rPr>
                <w:color w:val="000000" w:themeColor="text1"/>
                <w:sz w:val="24"/>
                <w:szCs w:val="24"/>
                <w:lang w:val="kk-KZ" w:eastAsia="en-US"/>
              </w:rPr>
            </w:pPr>
            <w:r w:rsidRPr="00333AE3">
              <w:rPr>
                <w:color w:val="000000" w:themeColor="text1"/>
                <w:sz w:val="24"/>
                <w:szCs w:val="24"/>
                <w:lang w:val="kk-KZ" w:eastAsia="en-US"/>
              </w:rPr>
              <w:t>5</w:t>
            </w:r>
          </w:p>
        </w:tc>
      </w:tr>
    </w:tbl>
    <w:p w14:paraId="53EF89ED" w14:textId="77777777" w:rsidR="00771CB2" w:rsidRPr="00D15C6D" w:rsidRDefault="00771CB2" w:rsidP="00197CE2">
      <w:pPr>
        <w:ind w:firstLine="708"/>
        <w:jc w:val="both"/>
        <w:rPr>
          <w:color w:val="000000" w:themeColor="text1"/>
          <w:sz w:val="28"/>
          <w:szCs w:val="28"/>
          <w:lang w:val="kk-KZ"/>
        </w:rPr>
      </w:pPr>
    </w:p>
    <w:p w14:paraId="278B2C88" w14:textId="0E7220AF"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Зерттеу нәтижесіне сәйкес 3 курстың нәтижесіне сәйкес «</w:t>
      </w:r>
      <w:r w:rsidRPr="00D15C6D">
        <w:rPr>
          <w:color w:val="000000" w:themeColor="text1"/>
          <w:sz w:val="28"/>
          <w:szCs w:val="28"/>
          <w:shd w:val="clear" w:color="auto" w:fill="FFFFFF"/>
          <w:lang w:val="kk-KZ"/>
        </w:rPr>
        <w:t>қызығушылық</w:t>
      </w:r>
      <w:r w:rsidRPr="00D15C6D">
        <w:rPr>
          <w:rStyle w:val="rynqvb"/>
          <w:color w:val="000000" w:themeColor="text1"/>
          <w:sz w:val="28"/>
          <w:szCs w:val="28"/>
          <w:lang w:val="kk-KZ"/>
        </w:rPr>
        <w:t xml:space="preserve"> – консерватизм</w:t>
      </w:r>
      <w:r w:rsidRPr="00D15C6D">
        <w:rPr>
          <w:color w:val="000000" w:themeColor="text1"/>
          <w:sz w:val="28"/>
          <w:szCs w:val="28"/>
          <w:lang w:val="kk-KZ"/>
        </w:rPr>
        <w:t xml:space="preserve">» 50% жоғары, 45% орта, 5% төмен, ал 4 курс бойынша 65% жоғары, 30% орта, 5% төмен көрсеткішіне ие болды. </w:t>
      </w:r>
    </w:p>
    <w:p w14:paraId="2138124F" w14:textId="4B5C803D"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w:t>
      </w:r>
      <w:r w:rsidRPr="00D15C6D">
        <w:rPr>
          <w:color w:val="000000" w:themeColor="text1"/>
          <w:sz w:val="28"/>
          <w:szCs w:val="28"/>
          <w:shd w:val="clear" w:color="auto" w:fill="FFFFFF"/>
          <w:lang w:val="kk-KZ"/>
        </w:rPr>
        <w:t>Танымдық</w:t>
      </w:r>
      <w:r w:rsidR="00333AE3">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 реалистік</w:t>
      </w:r>
      <w:r w:rsidRPr="00D15C6D">
        <w:rPr>
          <w:color w:val="000000" w:themeColor="text1"/>
          <w:sz w:val="28"/>
          <w:szCs w:val="28"/>
          <w:lang w:val="kk-KZ"/>
        </w:rPr>
        <w:t xml:space="preserve">» субшәкілі бойынша 3 курс 60% жоғары, 30% орта, 10% төмен, ал 4 курс бойынша 70% жоғары, 25% орта, 5% төмен көрсеткішіне ие болды. Зерттеу нәтижелеріне сәйкес, екі топта жоғары көрсетікштерге ие болды, бұл жаңаны танып-білуге деген құштарлықтың жоғары болуымен ерекшеленетіндігін көрсетті.  </w:t>
      </w:r>
    </w:p>
    <w:p w14:paraId="7F231D50" w14:textId="101640A0"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«Ш</w:t>
      </w:r>
      <w:r w:rsidRPr="00D15C6D">
        <w:rPr>
          <w:color w:val="000000" w:themeColor="text1"/>
          <w:sz w:val="28"/>
          <w:szCs w:val="28"/>
          <w:shd w:val="clear" w:color="auto" w:fill="FFFFFF"/>
          <w:lang w:val="kk-KZ"/>
        </w:rPr>
        <w:t>ығармашылық</w:t>
      </w:r>
      <w:r w:rsidR="00333AE3">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 шығармашылықтың жоқтығы</w:t>
      </w:r>
      <w:r w:rsidRPr="00D15C6D">
        <w:rPr>
          <w:color w:val="000000" w:themeColor="text1"/>
          <w:sz w:val="28"/>
          <w:szCs w:val="28"/>
          <w:lang w:val="kk-KZ"/>
        </w:rPr>
        <w:t xml:space="preserve">» субшәкілі бойынша 3 курс 50% жоғары, 40% орта, 10% төмен, ал 4 курс бойынша 50% жоғары, 45%  </w:t>
      </w:r>
      <w:r w:rsidRPr="00D15C6D">
        <w:rPr>
          <w:color w:val="000000" w:themeColor="text1"/>
          <w:sz w:val="28"/>
          <w:szCs w:val="28"/>
          <w:lang w:val="kk-KZ"/>
        </w:rPr>
        <w:lastRenderedPageBreak/>
        <w:t xml:space="preserve">орта, 5% төмен көрсеткішіне ие болды. Екі топта да шығармашылаққа бейім екендігі анықталы. </w:t>
      </w:r>
    </w:p>
    <w:p w14:paraId="0128843F" w14:textId="2D06D5BD"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lang w:val="kk-KZ"/>
        </w:rPr>
        <w:t>«</w:t>
      </w:r>
      <w:r w:rsidRPr="00D15C6D">
        <w:rPr>
          <w:color w:val="000000" w:themeColor="text1"/>
          <w:sz w:val="28"/>
          <w:szCs w:val="28"/>
          <w:shd w:val="clear" w:color="auto" w:fill="FFFFFF"/>
          <w:lang w:val="kk-KZ"/>
        </w:rPr>
        <w:t>Сезімталдылық</w:t>
      </w:r>
      <w:r w:rsidR="00333AE3">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 сезімталдықтың болмауы</w:t>
      </w:r>
      <w:r w:rsidRPr="00D15C6D">
        <w:rPr>
          <w:color w:val="000000" w:themeColor="text1"/>
          <w:sz w:val="28"/>
          <w:szCs w:val="28"/>
          <w:lang w:val="kk-KZ"/>
        </w:rPr>
        <w:t xml:space="preserve">» субшәкілі бойынша 3 курс 50% жоғары, 35% орта, 15% төмен, ал 4 курс бойынша 60%  жоғары, 35% орта, 5% төмен көрсеткішіне ие болды. Зерттеу нәтижелеріне сәйкес екі топтың сыналушылары айналадағы болып жатқан жағдайларға сезімталдылықпен қарайтындығы анықталды. </w:t>
      </w:r>
    </w:p>
    <w:p w14:paraId="0A6613DF" w14:textId="60C732C0" w:rsidR="00771CB2" w:rsidRPr="00D15C6D" w:rsidRDefault="00771CB2" w:rsidP="00725639">
      <w:pPr>
        <w:ind w:firstLine="708"/>
        <w:jc w:val="both"/>
        <w:rPr>
          <w:color w:val="000000" w:themeColor="text1"/>
          <w:sz w:val="28"/>
          <w:szCs w:val="28"/>
          <w:lang w:val="kk-KZ"/>
        </w:rPr>
      </w:pPr>
      <w:r w:rsidRPr="00D15C6D">
        <w:rPr>
          <w:color w:val="000000" w:themeColor="text1"/>
          <w:sz w:val="28"/>
          <w:szCs w:val="28"/>
          <w:shd w:val="clear" w:color="auto" w:fill="FFFFFF"/>
          <w:lang w:val="kk-KZ"/>
        </w:rPr>
        <w:t xml:space="preserve">«Икемділік - ригидтілік» </w:t>
      </w:r>
      <w:r w:rsidRPr="00D15C6D">
        <w:rPr>
          <w:color w:val="000000" w:themeColor="text1"/>
          <w:sz w:val="28"/>
          <w:szCs w:val="28"/>
          <w:lang w:val="kk-KZ"/>
        </w:rPr>
        <w:t xml:space="preserve">субшәкілі бойынша 3 курс 55% жоғары, 35% орта, 10% төмен, ал 4 курс бойынша 70% жоғары, 25% орта, 5% төмен көрсеткішіне ие болды. Зерттеу нәтижесіне сәйкес екі топтың студенттерінің басым бөлігі жоғары көрсеткішке ие болды, бұл ретте олар кез-келген жағдайға, ортаға тез әрі оңай бейімделіп кететіндігі анықталды. </w:t>
      </w:r>
    </w:p>
    <w:p w14:paraId="05DC90F5" w14:textId="7A428F98" w:rsidR="00771CB2" w:rsidRPr="00025A0B" w:rsidRDefault="00771CB2" w:rsidP="00725639">
      <w:pPr>
        <w:pStyle w:val="a5"/>
        <w:numPr>
          <w:ilvl w:val="0"/>
          <w:numId w:val="18"/>
        </w:numPr>
        <w:tabs>
          <w:tab w:val="left" w:pos="567"/>
          <w:tab w:val="left" w:pos="993"/>
        </w:tabs>
        <w:ind w:left="0" w:firstLine="708"/>
        <w:jc w:val="both"/>
        <w:rPr>
          <w:rStyle w:val="q4iawc"/>
          <w:i/>
          <w:iCs/>
          <w:color w:val="000000" w:themeColor="text1"/>
          <w:lang w:val="kk-KZ"/>
        </w:rPr>
      </w:pPr>
      <w:r w:rsidRPr="00025A0B">
        <w:rPr>
          <w:rStyle w:val="q4iawc"/>
          <w:i/>
          <w:iCs/>
          <w:color w:val="000000" w:themeColor="text1"/>
          <w:sz w:val="28"/>
          <w:szCs w:val="28"/>
          <w:lang w:val="kk-KZ"/>
        </w:rPr>
        <w:t>В.И.</w:t>
      </w:r>
      <w:r w:rsidR="00333AE3">
        <w:rPr>
          <w:rStyle w:val="q4iawc"/>
          <w:i/>
          <w:iCs/>
          <w:color w:val="000000" w:themeColor="text1"/>
          <w:sz w:val="28"/>
          <w:szCs w:val="28"/>
          <w:lang w:val="kk-KZ"/>
        </w:rPr>
        <w:t xml:space="preserve"> </w:t>
      </w:r>
      <w:r w:rsidRPr="00025A0B">
        <w:rPr>
          <w:rStyle w:val="q4iawc"/>
          <w:i/>
          <w:iCs/>
          <w:color w:val="000000" w:themeColor="text1"/>
          <w:sz w:val="28"/>
          <w:szCs w:val="28"/>
          <w:lang w:val="kk-KZ"/>
        </w:rPr>
        <w:t>Андреевтің «Өзіндік білім алу және өзін-өзі дамыту қабілеттерін диагностикалау әдістемесі»</w:t>
      </w:r>
    </w:p>
    <w:p w14:paraId="3521A1B4" w14:textId="668BB58C" w:rsidR="00771CB2" w:rsidRPr="00D15C6D" w:rsidRDefault="00771CB2" w:rsidP="00725639">
      <w:pPr>
        <w:tabs>
          <w:tab w:val="left" w:pos="567"/>
        </w:tabs>
        <w:ind w:firstLine="708"/>
        <w:jc w:val="both"/>
        <w:rPr>
          <w:rStyle w:val="q4iawc"/>
          <w:color w:val="000000" w:themeColor="text1"/>
          <w:sz w:val="28"/>
          <w:szCs w:val="28"/>
          <w:lang w:val="kk-KZ"/>
        </w:rPr>
      </w:pPr>
      <w:r w:rsidRPr="00D15C6D">
        <w:rPr>
          <w:rStyle w:val="q4iawc"/>
          <w:color w:val="000000" w:themeColor="text1"/>
          <w:sz w:val="28"/>
          <w:szCs w:val="28"/>
          <w:lang w:val="kk-KZ"/>
        </w:rPr>
        <w:t>Әдістеменің мақсаты: өзіндік білім алу және өзін-өзі дамыту қабілеттерінің деңгейін зерттеу.</w:t>
      </w:r>
    </w:p>
    <w:p w14:paraId="664537F3" w14:textId="2E657BE5" w:rsidR="00771CB2" w:rsidRPr="00D15C6D" w:rsidRDefault="00771CB2" w:rsidP="00725639">
      <w:pPr>
        <w:tabs>
          <w:tab w:val="left" w:pos="567"/>
        </w:tabs>
        <w:ind w:firstLine="708"/>
        <w:jc w:val="both"/>
        <w:rPr>
          <w:rStyle w:val="q4iawc"/>
          <w:color w:val="000000" w:themeColor="text1"/>
          <w:sz w:val="28"/>
          <w:szCs w:val="28"/>
          <w:lang w:val="kk-KZ"/>
        </w:rPr>
      </w:pPr>
      <w:r w:rsidRPr="00D15C6D">
        <w:rPr>
          <w:rStyle w:val="q4iawc"/>
          <w:color w:val="000000" w:themeColor="text1"/>
          <w:sz w:val="28"/>
          <w:szCs w:val="28"/>
          <w:lang w:val="kk-KZ"/>
        </w:rPr>
        <w:t>Диагностикалық зерттеу жұмысы барысында екі зерттеу топтарына 18 сұрақтан тұратын В.И.</w:t>
      </w:r>
      <w:r w:rsidR="00333AE3">
        <w:rPr>
          <w:rStyle w:val="q4iawc"/>
          <w:color w:val="000000" w:themeColor="text1"/>
          <w:sz w:val="28"/>
          <w:szCs w:val="28"/>
          <w:lang w:val="kk-KZ"/>
        </w:rPr>
        <w:t xml:space="preserve"> </w:t>
      </w:r>
      <w:r w:rsidRPr="00D15C6D">
        <w:rPr>
          <w:rStyle w:val="q4iawc"/>
          <w:color w:val="000000" w:themeColor="text1"/>
          <w:sz w:val="28"/>
          <w:szCs w:val="28"/>
          <w:lang w:val="kk-KZ"/>
        </w:rPr>
        <w:t>Андреевтің әдістемесі ұсынылды. Әр сұрақтың 3 жауап нұсқасы берілген, соның бірін таңау ұсынылады. Зерттеу нәтижесі төмендегі кестедегі деңгейлерге сәйкес қарастырылып, 3 және 4 курс студенттерінің салыстырмалы нәтижелері алынды (</w:t>
      </w:r>
      <w:r w:rsidR="00333AE3">
        <w:rPr>
          <w:rStyle w:val="q4iawc"/>
          <w:color w:val="000000" w:themeColor="text1"/>
          <w:sz w:val="28"/>
          <w:szCs w:val="28"/>
          <w:lang w:val="kk-KZ"/>
        </w:rPr>
        <w:t>9-</w:t>
      </w:r>
      <w:r w:rsidR="00333AE3" w:rsidRPr="00D15C6D">
        <w:rPr>
          <w:rStyle w:val="q4iawc"/>
          <w:color w:val="000000" w:themeColor="text1"/>
          <w:sz w:val="28"/>
          <w:szCs w:val="28"/>
          <w:lang w:val="kk-KZ"/>
        </w:rPr>
        <w:t>кесте</w:t>
      </w:r>
      <w:r w:rsidRPr="00D15C6D">
        <w:rPr>
          <w:rStyle w:val="q4iawc"/>
          <w:color w:val="000000" w:themeColor="text1"/>
          <w:sz w:val="28"/>
          <w:szCs w:val="28"/>
          <w:lang w:val="kk-KZ"/>
        </w:rPr>
        <w:t>)</w:t>
      </w:r>
      <w:r w:rsidR="00333AE3">
        <w:rPr>
          <w:rStyle w:val="q4iawc"/>
          <w:color w:val="000000" w:themeColor="text1"/>
          <w:sz w:val="28"/>
          <w:szCs w:val="28"/>
          <w:lang w:val="kk-KZ"/>
        </w:rPr>
        <w:t>.</w:t>
      </w:r>
      <w:r w:rsidRPr="00D15C6D">
        <w:rPr>
          <w:rStyle w:val="q4iawc"/>
          <w:color w:val="000000" w:themeColor="text1"/>
          <w:sz w:val="28"/>
          <w:szCs w:val="28"/>
          <w:lang w:val="kk-KZ"/>
        </w:rPr>
        <w:t xml:space="preserve"> </w:t>
      </w:r>
    </w:p>
    <w:p w14:paraId="08806303" w14:textId="77777777" w:rsidR="00771CB2" w:rsidRPr="00D15C6D" w:rsidRDefault="00771CB2" w:rsidP="00725639">
      <w:pPr>
        <w:tabs>
          <w:tab w:val="left" w:pos="567"/>
        </w:tabs>
        <w:ind w:firstLine="708"/>
        <w:jc w:val="both"/>
        <w:rPr>
          <w:rStyle w:val="q4iawc"/>
          <w:color w:val="000000" w:themeColor="text1"/>
          <w:sz w:val="28"/>
          <w:szCs w:val="28"/>
          <w:lang w:val="kk-KZ"/>
        </w:rPr>
      </w:pPr>
    </w:p>
    <w:p w14:paraId="406315A0" w14:textId="78103C0F" w:rsidR="00771CB2" w:rsidRPr="00D15C6D" w:rsidRDefault="00771CB2" w:rsidP="00333AE3">
      <w:pPr>
        <w:tabs>
          <w:tab w:val="left" w:pos="567"/>
        </w:tabs>
        <w:jc w:val="both"/>
        <w:rPr>
          <w:rStyle w:val="q4iawc"/>
          <w:color w:val="000000" w:themeColor="text1"/>
          <w:sz w:val="28"/>
          <w:szCs w:val="28"/>
          <w:lang w:val="kk-KZ"/>
        </w:rPr>
      </w:pPr>
      <w:r w:rsidRPr="00D15C6D">
        <w:rPr>
          <w:rStyle w:val="q4iawc"/>
          <w:color w:val="000000" w:themeColor="text1"/>
          <w:sz w:val="28"/>
          <w:szCs w:val="28"/>
          <w:lang w:val="kk-KZ"/>
        </w:rPr>
        <w:t xml:space="preserve">Кесте </w:t>
      </w:r>
      <w:r w:rsidR="007F3AAE">
        <w:rPr>
          <w:rStyle w:val="q4iawc"/>
          <w:color w:val="000000" w:themeColor="text1"/>
          <w:sz w:val="28"/>
          <w:szCs w:val="28"/>
          <w:lang w:val="kk-KZ"/>
        </w:rPr>
        <w:t>9</w:t>
      </w:r>
      <w:r w:rsidRPr="00D15C6D">
        <w:rPr>
          <w:rStyle w:val="q4iawc"/>
          <w:color w:val="000000" w:themeColor="text1"/>
          <w:sz w:val="28"/>
          <w:szCs w:val="28"/>
          <w:lang w:val="kk-KZ"/>
        </w:rPr>
        <w:t xml:space="preserve"> </w:t>
      </w:r>
      <w:r w:rsidR="00333AE3">
        <w:rPr>
          <w:rStyle w:val="q4iawc"/>
          <w:color w:val="000000" w:themeColor="text1"/>
          <w:sz w:val="28"/>
          <w:szCs w:val="28"/>
          <w:lang w:val="kk-KZ"/>
        </w:rPr>
        <w:t xml:space="preserve">– </w:t>
      </w:r>
      <w:r w:rsidRPr="00D15C6D">
        <w:rPr>
          <w:rStyle w:val="q4iawc"/>
          <w:color w:val="000000" w:themeColor="text1"/>
          <w:sz w:val="28"/>
          <w:szCs w:val="28"/>
          <w:lang w:val="kk-KZ"/>
        </w:rPr>
        <w:t>3-4 курс студенттерінің В.И.</w:t>
      </w:r>
      <w:r w:rsidR="00333AE3">
        <w:rPr>
          <w:rStyle w:val="q4iawc"/>
          <w:color w:val="000000" w:themeColor="text1"/>
          <w:sz w:val="28"/>
          <w:szCs w:val="28"/>
          <w:lang w:val="kk-KZ"/>
        </w:rPr>
        <w:t xml:space="preserve"> </w:t>
      </w:r>
      <w:r w:rsidRPr="00D15C6D">
        <w:rPr>
          <w:rStyle w:val="q4iawc"/>
          <w:color w:val="000000" w:themeColor="text1"/>
          <w:sz w:val="28"/>
          <w:szCs w:val="28"/>
          <w:lang w:val="kk-KZ"/>
        </w:rPr>
        <w:t>Андреевтің «Өзіндік білім алу  және өзін-өзі дамыту қабілеттері әдістемесі бойынша салыстырмалы нәтижелері</w:t>
      </w:r>
    </w:p>
    <w:p w14:paraId="3441630F" w14:textId="77777777" w:rsidR="00771CB2" w:rsidRPr="00333AE3" w:rsidRDefault="00771CB2" w:rsidP="00197CE2">
      <w:pPr>
        <w:tabs>
          <w:tab w:val="left" w:pos="567"/>
        </w:tabs>
        <w:ind w:firstLine="567"/>
        <w:jc w:val="both"/>
        <w:rPr>
          <w:rStyle w:val="q4iawc"/>
          <w:color w:val="000000" w:themeColor="text1"/>
          <w:sz w:val="16"/>
          <w:szCs w:val="16"/>
          <w:lang w:val="kk-KZ"/>
        </w:rPr>
      </w:pPr>
    </w:p>
    <w:tbl>
      <w:tblPr>
        <w:tblStyle w:val="af2"/>
        <w:tblW w:w="9630" w:type="dxa"/>
        <w:jc w:val="center"/>
        <w:tblLook w:val="04A0" w:firstRow="1" w:lastRow="0" w:firstColumn="1" w:lastColumn="0" w:noHBand="0" w:noVBand="1"/>
      </w:tblPr>
      <w:tblGrid>
        <w:gridCol w:w="5341"/>
        <w:gridCol w:w="2163"/>
        <w:gridCol w:w="2126"/>
      </w:tblGrid>
      <w:tr w:rsidR="00771CB2" w:rsidRPr="00333AE3" w14:paraId="662B9BF6" w14:textId="77777777" w:rsidTr="00333AE3">
        <w:trPr>
          <w:jc w:val="center"/>
        </w:trPr>
        <w:tc>
          <w:tcPr>
            <w:tcW w:w="5341" w:type="dxa"/>
            <w:vMerge w:val="restart"/>
            <w:tcBorders>
              <w:top w:val="single" w:sz="4" w:space="0" w:color="auto"/>
              <w:left w:val="single" w:sz="4" w:space="0" w:color="auto"/>
              <w:bottom w:val="single" w:sz="4" w:space="0" w:color="auto"/>
              <w:right w:val="single" w:sz="4" w:space="0" w:color="auto"/>
            </w:tcBorders>
            <w:vAlign w:val="center"/>
            <w:hideMark/>
          </w:tcPr>
          <w:p w14:paraId="4B81F850" w14:textId="0124B5C1"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Көрсеткіштер</w:t>
            </w:r>
          </w:p>
        </w:tc>
        <w:tc>
          <w:tcPr>
            <w:tcW w:w="4289" w:type="dxa"/>
            <w:gridSpan w:val="2"/>
            <w:tcBorders>
              <w:top w:val="single" w:sz="4" w:space="0" w:color="auto"/>
              <w:left w:val="single" w:sz="4" w:space="0" w:color="auto"/>
              <w:bottom w:val="single" w:sz="4" w:space="0" w:color="auto"/>
              <w:right w:val="single" w:sz="4" w:space="0" w:color="auto"/>
            </w:tcBorders>
            <w:hideMark/>
          </w:tcPr>
          <w:p w14:paraId="541FE1F0" w14:textId="601A1D29"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Зерттеу тобы</w:t>
            </w:r>
          </w:p>
        </w:tc>
      </w:tr>
      <w:tr w:rsidR="00771CB2" w:rsidRPr="00333AE3" w14:paraId="4D448E32" w14:textId="77777777" w:rsidTr="00333AE3">
        <w:trPr>
          <w:jc w:val="center"/>
        </w:trPr>
        <w:tc>
          <w:tcPr>
            <w:tcW w:w="5341" w:type="dxa"/>
            <w:vMerge/>
            <w:tcBorders>
              <w:top w:val="single" w:sz="4" w:space="0" w:color="auto"/>
              <w:left w:val="single" w:sz="4" w:space="0" w:color="auto"/>
              <w:bottom w:val="single" w:sz="4" w:space="0" w:color="auto"/>
              <w:right w:val="single" w:sz="4" w:space="0" w:color="auto"/>
            </w:tcBorders>
            <w:vAlign w:val="center"/>
            <w:hideMark/>
          </w:tcPr>
          <w:p w14:paraId="320B1C29" w14:textId="77777777" w:rsidR="00771CB2" w:rsidRPr="00333AE3" w:rsidRDefault="00771CB2" w:rsidP="00197CE2">
            <w:pPr>
              <w:rPr>
                <w:rStyle w:val="q4iawc"/>
                <w:color w:val="000000" w:themeColor="text1"/>
                <w:sz w:val="24"/>
                <w:szCs w:val="24"/>
                <w:lang w:val="kk-KZ" w:eastAsia="en-US"/>
              </w:rPr>
            </w:pPr>
          </w:p>
        </w:tc>
        <w:tc>
          <w:tcPr>
            <w:tcW w:w="2163" w:type="dxa"/>
            <w:tcBorders>
              <w:top w:val="single" w:sz="4" w:space="0" w:color="auto"/>
              <w:left w:val="single" w:sz="4" w:space="0" w:color="auto"/>
              <w:bottom w:val="single" w:sz="4" w:space="0" w:color="auto"/>
              <w:right w:val="single" w:sz="4" w:space="0" w:color="auto"/>
            </w:tcBorders>
            <w:hideMark/>
          </w:tcPr>
          <w:p w14:paraId="6F442B08" w14:textId="77777777"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3 курс</w:t>
            </w:r>
          </w:p>
        </w:tc>
        <w:tc>
          <w:tcPr>
            <w:tcW w:w="2126" w:type="dxa"/>
            <w:tcBorders>
              <w:top w:val="single" w:sz="4" w:space="0" w:color="auto"/>
              <w:left w:val="single" w:sz="4" w:space="0" w:color="auto"/>
              <w:bottom w:val="single" w:sz="4" w:space="0" w:color="auto"/>
              <w:right w:val="single" w:sz="4" w:space="0" w:color="auto"/>
            </w:tcBorders>
            <w:hideMark/>
          </w:tcPr>
          <w:p w14:paraId="2533BF74" w14:textId="2419ED09"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4 курс</w:t>
            </w:r>
          </w:p>
        </w:tc>
      </w:tr>
      <w:tr w:rsidR="00771CB2" w:rsidRPr="00333AE3" w14:paraId="6974A3F5"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5A0FF1D3" w14:textId="3F742424" w:rsidR="00771CB2" w:rsidRPr="00333AE3" w:rsidRDefault="00333AE3" w:rsidP="00197CE2">
            <w:pPr>
              <w:tabs>
                <w:tab w:val="left" w:pos="567"/>
              </w:tabs>
              <w:jc w:val="both"/>
              <w:rPr>
                <w:rStyle w:val="q4iawc"/>
                <w:color w:val="000000" w:themeColor="text1"/>
                <w:sz w:val="24"/>
                <w:szCs w:val="24"/>
                <w:lang w:val="kk-KZ" w:eastAsia="en-US"/>
              </w:rPr>
            </w:pPr>
            <w:r w:rsidRPr="00333AE3">
              <w:rPr>
                <w:color w:val="000000" w:themeColor="text1"/>
                <w:sz w:val="24"/>
                <w:szCs w:val="24"/>
                <w:lang w:val="kk-KZ" w:eastAsia="en-US"/>
              </w:rPr>
              <w:t xml:space="preserve">Өте </w:t>
            </w:r>
            <w:r w:rsidR="00771CB2" w:rsidRPr="00333AE3">
              <w:rPr>
                <w:color w:val="000000" w:themeColor="text1"/>
                <w:sz w:val="24"/>
                <w:szCs w:val="24"/>
                <w:lang w:val="kk-KZ" w:eastAsia="en-US"/>
              </w:rPr>
              <w:t>төмен деңгей</w:t>
            </w:r>
            <w:r>
              <w:rPr>
                <w:color w:val="000000" w:themeColor="text1"/>
                <w:sz w:val="24"/>
                <w:szCs w:val="24"/>
                <w:lang w:val="kk-KZ" w:eastAsia="en-US"/>
              </w:rPr>
              <w:t xml:space="preserve">, </w:t>
            </w:r>
            <w:r w:rsidRPr="00333AE3">
              <w:rPr>
                <w:color w:val="000000" w:themeColor="text1"/>
                <w:sz w:val="24"/>
                <w:szCs w:val="24"/>
                <w:lang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30BD0771" w14:textId="198FDF3F"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0</w:t>
            </w:r>
          </w:p>
        </w:tc>
        <w:tc>
          <w:tcPr>
            <w:tcW w:w="2126" w:type="dxa"/>
            <w:tcBorders>
              <w:top w:val="single" w:sz="4" w:space="0" w:color="auto"/>
              <w:left w:val="single" w:sz="4" w:space="0" w:color="auto"/>
              <w:bottom w:val="single" w:sz="4" w:space="0" w:color="auto"/>
              <w:right w:val="single" w:sz="4" w:space="0" w:color="auto"/>
            </w:tcBorders>
            <w:hideMark/>
          </w:tcPr>
          <w:p w14:paraId="5ED34115" w14:textId="6FACEC35"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0</w:t>
            </w:r>
          </w:p>
        </w:tc>
      </w:tr>
      <w:tr w:rsidR="00771CB2" w:rsidRPr="00333AE3" w14:paraId="45507591"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3AC2EC55" w14:textId="758B19DC" w:rsidR="00771CB2" w:rsidRPr="00333AE3" w:rsidRDefault="00333AE3" w:rsidP="00197CE2">
            <w:pPr>
              <w:tabs>
                <w:tab w:val="left" w:pos="567"/>
              </w:tabs>
              <w:jc w:val="both"/>
              <w:rPr>
                <w:rStyle w:val="q4iawc"/>
                <w:color w:val="000000" w:themeColor="text1"/>
                <w:sz w:val="24"/>
                <w:szCs w:val="24"/>
                <w:lang w:val="kk-KZ" w:eastAsia="en-US"/>
              </w:rPr>
            </w:pPr>
            <w:r w:rsidRPr="00333AE3">
              <w:rPr>
                <w:color w:val="000000" w:themeColor="text1"/>
                <w:sz w:val="24"/>
                <w:szCs w:val="24"/>
                <w:lang w:val="kk-KZ" w:eastAsia="en-US"/>
              </w:rPr>
              <w:t>Т</w:t>
            </w:r>
            <w:r w:rsidR="00771CB2" w:rsidRPr="00333AE3">
              <w:rPr>
                <w:color w:val="000000" w:themeColor="text1"/>
                <w:sz w:val="24"/>
                <w:szCs w:val="24"/>
                <w:lang w:val="kk-KZ" w:eastAsia="en-US"/>
              </w:rPr>
              <w:t>өмен</w:t>
            </w:r>
            <w:r>
              <w:rPr>
                <w:color w:val="000000" w:themeColor="text1"/>
                <w:sz w:val="24"/>
                <w:szCs w:val="24"/>
                <w:lang w:val="kk-KZ" w:eastAsia="en-US"/>
              </w:rPr>
              <w:t xml:space="preserve">, </w:t>
            </w:r>
            <w:r w:rsidRPr="00333AE3">
              <w:rPr>
                <w:color w:val="000000" w:themeColor="text1"/>
                <w:sz w:val="24"/>
                <w:szCs w:val="24"/>
                <w:lang w:val="kk-KZ"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62F15C28" w14:textId="5B2D3226"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5</w:t>
            </w:r>
          </w:p>
        </w:tc>
        <w:tc>
          <w:tcPr>
            <w:tcW w:w="2126" w:type="dxa"/>
            <w:tcBorders>
              <w:top w:val="single" w:sz="4" w:space="0" w:color="auto"/>
              <w:left w:val="single" w:sz="4" w:space="0" w:color="auto"/>
              <w:bottom w:val="single" w:sz="4" w:space="0" w:color="auto"/>
              <w:right w:val="single" w:sz="4" w:space="0" w:color="auto"/>
            </w:tcBorders>
            <w:hideMark/>
          </w:tcPr>
          <w:p w14:paraId="60695E38" w14:textId="57EE9AB9"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0</w:t>
            </w:r>
          </w:p>
        </w:tc>
      </w:tr>
      <w:tr w:rsidR="00771CB2" w:rsidRPr="00333AE3" w14:paraId="16682FAE"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3ABB12BE" w14:textId="148B78AF" w:rsidR="00771CB2" w:rsidRPr="00333AE3" w:rsidRDefault="00333AE3" w:rsidP="00197CE2">
            <w:pPr>
              <w:tabs>
                <w:tab w:val="left" w:pos="567"/>
              </w:tabs>
              <w:jc w:val="both"/>
              <w:rPr>
                <w:rStyle w:val="q4iawc"/>
                <w:color w:val="000000" w:themeColor="text1"/>
                <w:sz w:val="24"/>
                <w:szCs w:val="24"/>
                <w:lang w:val="kk-KZ" w:eastAsia="en-US"/>
              </w:rPr>
            </w:pPr>
            <w:r w:rsidRPr="00333AE3">
              <w:rPr>
                <w:color w:val="000000" w:themeColor="text1"/>
                <w:sz w:val="24"/>
                <w:szCs w:val="24"/>
                <w:lang w:val="kk-KZ" w:eastAsia="en-US"/>
              </w:rPr>
              <w:t>Орташадан төмен</w:t>
            </w:r>
            <w:r>
              <w:rPr>
                <w:color w:val="000000" w:themeColor="text1"/>
                <w:sz w:val="24"/>
                <w:szCs w:val="24"/>
                <w:lang w:val="kk-KZ" w:eastAsia="en-US"/>
              </w:rPr>
              <w:t xml:space="preserve">, </w:t>
            </w:r>
            <w:r w:rsidRPr="00333AE3">
              <w:rPr>
                <w:color w:val="000000" w:themeColor="text1"/>
                <w:sz w:val="24"/>
                <w:szCs w:val="24"/>
                <w:lang w:val="kk-KZ"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35CADF69" w14:textId="6C0B9CCE"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5</w:t>
            </w:r>
          </w:p>
        </w:tc>
        <w:tc>
          <w:tcPr>
            <w:tcW w:w="2126" w:type="dxa"/>
            <w:tcBorders>
              <w:top w:val="single" w:sz="4" w:space="0" w:color="auto"/>
              <w:left w:val="single" w:sz="4" w:space="0" w:color="auto"/>
              <w:bottom w:val="single" w:sz="4" w:space="0" w:color="auto"/>
              <w:right w:val="single" w:sz="4" w:space="0" w:color="auto"/>
            </w:tcBorders>
            <w:hideMark/>
          </w:tcPr>
          <w:p w14:paraId="42E9978F" w14:textId="77B29394"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5</w:t>
            </w:r>
          </w:p>
        </w:tc>
      </w:tr>
      <w:tr w:rsidR="00771CB2" w:rsidRPr="00333AE3" w14:paraId="73A8AF14"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35F9DAD0" w14:textId="1EA29C63" w:rsidR="00771CB2" w:rsidRPr="00333AE3" w:rsidRDefault="00333AE3" w:rsidP="00197CE2">
            <w:pPr>
              <w:tabs>
                <w:tab w:val="left" w:pos="567"/>
              </w:tabs>
              <w:jc w:val="both"/>
              <w:rPr>
                <w:rStyle w:val="q4iawc"/>
                <w:color w:val="000000" w:themeColor="text1"/>
                <w:sz w:val="24"/>
                <w:szCs w:val="24"/>
                <w:lang w:val="kk-KZ" w:eastAsia="en-US"/>
              </w:rPr>
            </w:pPr>
            <w:r w:rsidRPr="00333AE3">
              <w:rPr>
                <w:color w:val="000000" w:themeColor="text1"/>
                <w:sz w:val="24"/>
                <w:szCs w:val="24"/>
                <w:lang w:val="kk-KZ" w:eastAsia="en-US"/>
              </w:rPr>
              <w:t>Орташадан сәл төмен</w:t>
            </w:r>
            <w:r>
              <w:rPr>
                <w:color w:val="000000" w:themeColor="text1"/>
                <w:sz w:val="24"/>
                <w:szCs w:val="24"/>
                <w:lang w:val="kk-KZ" w:eastAsia="en-US"/>
              </w:rPr>
              <w:t xml:space="preserve">, </w:t>
            </w:r>
            <w:r w:rsidRPr="00333AE3">
              <w:rPr>
                <w:color w:val="000000" w:themeColor="text1"/>
                <w:sz w:val="24"/>
                <w:szCs w:val="24"/>
                <w:lang w:val="kk-KZ"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4D4C24AB" w14:textId="508BCF75"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5</w:t>
            </w:r>
          </w:p>
        </w:tc>
        <w:tc>
          <w:tcPr>
            <w:tcW w:w="2126" w:type="dxa"/>
            <w:tcBorders>
              <w:top w:val="single" w:sz="4" w:space="0" w:color="auto"/>
              <w:left w:val="single" w:sz="4" w:space="0" w:color="auto"/>
              <w:bottom w:val="single" w:sz="4" w:space="0" w:color="auto"/>
              <w:right w:val="single" w:sz="4" w:space="0" w:color="auto"/>
            </w:tcBorders>
            <w:hideMark/>
          </w:tcPr>
          <w:p w14:paraId="7D279C6B" w14:textId="18D495F2"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5</w:t>
            </w:r>
          </w:p>
        </w:tc>
      </w:tr>
      <w:tr w:rsidR="00771CB2" w:rsidRPr="00333AE3" w14:paraId="411A34C9"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295175FF" w14:textId="54B2DED1" w:rsidR="00771CB2" w:rsidRPr="00333AE3" w:rsidRDefault="00333AE3" w:rsidP="00197CE2">
            <w:pPr>
              <w:tabs>
                <w:tab w:val="left" w:pos="567"/>
              </w:tabs>
              <w:jc w:val="both"/>
              <w:rPr>
                <w:rStyle w:val="q4iawc"/>
                <w:color w:val="000000" w:themeColor="text1"/>
                <w:sz w:val="24"/>
                <w:szCs w:val="24"/>
                <w:lang w:val="kk-KZ" w:eastAsia="en-US"/>
              </w:rPr>
            </w:pPr>
            <w:r w:rsidRPr="00333AE3">
              <w:rPr>
                <w:color w:val="000000" w:themeColor="text1"/>
                <w:sz w:val="24"/>
                <w:szCs w:val="24"/>
                <w:lang w:val="kk-KZ" w:eastAsia="en-US"/>
              </w:rPr>
              <w:t>Орташа</w:t>
            </w:r>
            <w:r>
              <w:rPr>
                <w:color w:val="000000" w:themeColor="text1"/>
                <w:sz w:val="24"/>
                <w:szCs w:val="24"/>
                <w:lang w:val="kk-KZ" w:eastAsia="en-US"/>
              </w:rPr>
              <w:t xml:space="preserve">, </w:t>
            </w:r>
            <w:r w:rsidRPr="00333AE3">
              <w:rPr>
                <w:color w:val="000000" w:themeColor="text1"/>
                <w:sz w:val="24"/>
                <w:szCs w:val="24"/>
                <w:lang w:val="kk-KZ"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3528887C" w14:textId="2269ECEC"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10</w:t>
            </w:r>
          </w:p>
        </w:tc>
        <w:tc>
          <w:tcPr>
            <w:tcW w:w="2126" w:type="dxa"/>
            <w:tcBorders>
              <w:top w:val="single" w:sz="4" w:space="0" w:color="auto"/>
              <w:left w:val="single" w:sz="4" w:space="0" w:color="auto"/>
              <w:bottom w:val="single" w:sz="4" w:space="0" w:color="auto"/>
              <w:right w:val="single" w:sz="4" w:space="0" w:color="auto"/>
            </w:tcBorders>
            <w:hideMark/>
          </w:tcPr>
          <w:p w14:paraId="6F08D682" w14:textId="2E891E16"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10</w:t>
            </w:r>
          </w:p>
        </w:tc>
      </w:tr>
      <w:tr w:rsidR="00771CB2" w:rsidRPr="00333AE3" w14:paraId="70F09AD3"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2567CABA" w14:textId="2838AF65" w:rsidR="00771CB2" w:rsidRPr="00333AE3" w:rsidRDefault="00333AE3" w:rsidP="00197CE2">
            <w:pPr>
              <w:tabs>
                <w:tab w:val="left" w:pos="567"/>
              </w:tabs>
              <w:jc w:val="both"/>
              <w:rPr>
                <w:rStyle w:val="q4iawc"/>
                <w:color w:val="000000" w:themeColor="text1"/>
                <w:sz w:val="24"/>
                <w:szCs w:val="24"/>
                <w:lang w:val="kk-KZ" w:eastAsia="en-US"/>
              </w:rPr>
            </w:pPr>
            <w:r w:rsidRPr="00333AE3">
              <w:rPr>
                <w:color w:val="000000" w:themeColor="text1"/>
                <w:sz w:val="24"/>
                <w:szCs w:val="24"/>
                <w:lang w:val="kk-KZ" w:eastAsia="en-US"/>
              </w:rPr>
              <w:t>Орташадан сәл жоғары</w:t>
            </w:r>
            <w:r>
              <w:rPr>
                <w:color w:val="000000" w:themeColor="text1"/>
                <w:sz w:val="24"/>
                <w:szCs w:val="24"/>
                <w:lang w:val="kk-KZ" w:eastAsia="en-US"/>
              </w:rPr>
              <w:t>,</w:t>
            </w:r>
            <w:r w:rsidRPr="00333AE3">
              <w:rPr>
                <w:color w:val="000000" w:themeColor="text1"/>
                <w:sz w:val="24"/>
                <w:szCs w:val="24"/>
                <w:lang w:val="kk-KZ" w:eastAsia="en-US"/>
              </w:rPr>
              <w:t xml:space="preserve"> %</w:t>
            </w:r>
          </w:p>
        </w:tc>
        <w:tc>
          <w:tcPr>
            <w:tcW w:w="2163" w:type="dxa"/>
            <w:tcBorders>
              <w:top w:val="single" w:sz="4" w:space="0" w:color="auto"/>
              <w:left w:val="single" w:sz="4" w:space="0" w:color="auto"/>
              <w:bottom w:val="single" w:sz="4" w:space="0" w:color="auto"/>
              <w:right w:val="single" w:sz="4" w:space="0" w:color="auto"/>
            </w:tcBorders>
            <w:hideMark/>
          </w:tcPr>
          <w:p w14:paraId="19D914E5" w14:textId="71D23498"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val="kk-KZ" w:eastAsia="en-US"/>
              </w:rPr>
              <w:t>20</w:t>
            </w:r>
          </w:p>
        </w:tc>
        <w:tc>
          <w:tcPr>
            <w:tcW w:w="2126" w:type="dxa"/>
            <w:tcBorders>
              <w:top w:val="single" w:sz="4" w:space="0" w:color="auto"/>
              <w:left w:val="single" w:sz="4" w:space="0" w:color="auto"/>
              <w:bottom w:val="single" w:sz="4" w:space="0" w:color="auto"/>
              <w:right w:val="single" w:sz="4" w:space="0" w:color="auto"/>
            </w:tcBorders>
            <w:hideMark/>
          </w:tcPr>
          <w:p w14:paraId="38034812" w14:textId="5D53FC2B"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10</w:t>
            </w:r>
          </w:p>
        </w:tc>
      </w:tr>
      <w:tr w:rsidR="00771CB2" w:rsidRPr="00333AE3" w14:paraId="1C1221F4"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59708B02" w14:textId="2DF93412" w:rsidR="00771CB2" w:rsidRPr="00333AE3" w:rsidRDefault="00333AE3" w:rsidP="00197CE2">
            <w:pPr>
              <w:tabs>
                <w:tab w:val="left" w:pos="567"/>
              </w:tabs>
              <w:jc w:val="both"/>
              <w:rPr>
                <w:color w:val="000000" w:themeColor="text1"/>
                <w:sz w:val="24"/>
                <w:szCs w:val="24"/>
              </w:rPr>
            </w:pPr>
            <w:r w:rsidRPr="00333AE3">
              <w:rPr>
                <w:color w:val="000000" w:themeColor="text1"/>
                <w:sz w:val="24"/>
                <w:szCs w:val="24"/>
                <w:lang w:val="kk-KZ" w:eastAsia="en-US"/>
              </w:rPr>
              <w:t>Орташадан жоғары</w:t>
            </w:r>
            <w:r>
              <w:rPr>
                <w:color w:val="000000" w:themeColor="text1"/>
                <w:sz w:val="24"/>
                <w:szCs w:val="24"/>
                <w:lang w:val="kk-KZ" w:eastAsia="en-US"/>
              </w:rPr>
              <w:t xml:space="preserve">, </w:t>
            </w:r>
            <w:r w:rsidRPr="00333AE3">
              <w:rPr>
                <w:color w:val="000000" w:themeColor="text1"/>
                <w:sz w:val="24"/>
                <w:szCs w:val="24"/>
                <w:lang w:val="kk-KZ"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4D91BD64" w14:textId="0F28DED4" w:rsidR="00771CB2" w:rsidRPr="00333AE3" w:rsidRDefault="00771CB2" w:rsidP="00333AE3">
            <w:pPr>
              <w:tabs>
                <w:tab w:val="left" w:pos="567"/>
              </w:tabs>
              <w:jc w:val="center"/>
              <w:rPr>
                <w:rStyle w:val="q4iawc"/>
                <w:color w:val="000000" w:themeColor="text1"/>
                <w:sz w:val="24"/>
                <w:szCs w:val="24"/>
              </w:rPr>
            </w:pPr>
            <w:r w:rsidRPr="00333AE3">
              <w:rPr>
                <w:color w:val="000000" w:themeColor="text1"/>
                <w:sz w:val="24"/>
                <w:szCs w:val="24"/>
                <w:lang w:val="kk-KZ" w:eastAsia="en-US"/>
              </w:rPr>
              <w:t>20</w:t>
            </w:r>
          </w:p>
        </w:tc>
        <w:tc>
          <w:tcPr>
            <w:tcW w:w="2126" w:type="dxa"/>
            <w:tcBorders>
              <w:top w:val="single" w:sz="4" w:space="0" w:color="auto"/>
              <w:left w:val="single" w:sz="4" w:space="0" w:color="auto"/>
              <w:bottom w:val="single" w:sz="4" w:space="0" w:color="auto"/>
              <w:right w:val="single" w:sz="4" w:space="0" w:color="auto"/>
            </w:tcBorders>
            <w:hideMark/>
          </w:tcPr>
          <w:p w14:paraId="6B1B9438" w14:textId="79FDF714"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20</w:t>
            </w:r>
          </w:p>
        </w:tc>
      </w:tr>
      <w:tr w:rsidR="00771CB2" w:rsidRPr="00333AE3" w14:paraId="0CFFC478"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7EAD5FFC" w14:textId="45432743" w:rsidR="00771CB2" w:rsidRPr="00333AE3" w:rsidRDefault="00333AE3" w:rsidP="00197CE2">
            <w:pPr>
              <w:tabs>
                <w:tab w:val="left" w:pos="567"/>
              </w:tabs>
              <w:jc w:val="both"/>
              <w:rPr>
                <w:color w:val="000000" w:themeColor="text1"/>
                <w:sz w:val="24"/>
                <w:szCs w:val="24"/>
              </w:rPr>
            </w:pPr>
            <w:r w:rsidRPr="00333AE3">
              <w:rPr>
                <w:color w:val="000000" w:themeColor="text1"/>
                <w:sz w:val="24"/>
                <w:szCs w:val="24"/>
                <w:lang w:val="kk-KZ" w:eastAsia="en-US"/>
              </w:rPr>
              <w:t>Жоғары</w:t>
            </w:r>
            <w:r>
              <w:rPr>
                <w:color w:val="000000" w:themeColor="text1"/>
                <w:sz w:val="24"/>
                <w:szCs w:val="24"/>
                <w:lang w:val="kk-KZ" w:eastAsia="en-US"/>
              </w:rPr>
              <w:t xml:space="preserve">, </w:t>
            </w:r>
            <w:r w:rsidRPr="00333AE3">
              <w:rPr>
                <w:color w:val="000000" w:themeColor="text1"/>
                <w:sz w:val="24"/>
                <w:szCs w:val="24"/>
                <w:lang w:val="kk-KZ"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5C483849" w14:textId="3EDD278D" w:rsidR="00771CB2" w:rsidRPr="00333AE3" w:rsidRDefault="00771CB2" w:rsidP="00333AE3">
            <w:pPr>
              <w:tabs>
                <w:tab w:val="left" w:pos="567"/>
              </w:tabs>
              <w:jc w:val="center"/>
              <w:rPr>
                <w:rStyle w:val="q4iawc"/>
                <w:color w:val="000000" w:themeColor="text1"/>
                <w:sz w:val="24"/>
                <w:szCs w:val="24"/>
              </w:rPr>
            </w:pPr>
            <w:r w:rsidRPr="00333AE3">
              <w:rPr>
                <w:color w:val="000000" w:themeColor="text1"/>
                <w:sz w:val="24"/>
                <w:szCs w:val="24"/>
                <w:lang w:val="kk-KZ" w:eastAsia="en-US"/>
              </w:rPr>
              <w:t>10</w:t>
            </w:r>
          </w:p>
        </w:tc>
        <w:tc>
          <w:tcPr>
            <w:tcW w:w="2126" w:type="dxa"/>
            <w:tcBorders>
              <w:top w:val="single" w:sz="4" w:space="0" w:color="auto"/>
              <w:left w:val="single" w:sz="4" w:space="0" w:color="auto"/>
              <w:bottom w:val="single" w:sz="4" w:space="0" w:color="auto"/>
              <w:right w:val="single" w:sz="4" w:space="0" w:color="auto"/>
            </w:tcBorders>
            <w:hideMark/>
          </w:tcPr>
          <w:p w14:paraId="59A43E88" w14:textId="1EFCA4F7"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20</w:t>
            </w:r>
          </w:p>
        </w:tc>
      </w:tr>
      <w:tr w:rsidR="00771CB2" w:rsidRPr="00333AE3" w14:paraId="704598FF"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4B20F9FF" w14:textId="4172E44B" w:rsidR="00771CB2" w:rsidRPr="00333AE3" w:rsidRDefault="00333AE3" w:rsidP="00197CE2">
            <w:pPr>
              <w:tabs>
                <w:tab w:val="left" w:pos="567"/>
              </w:tabs>
              <w:jc w:val="both"/>
              <w:rPr>
                <w:color w:val="000000" w:themeColor="text1"/>
                <w:sz w:val="24"/>
                <w:szCs w:val="24"/>
              </w:rPr>
            </w:pPr>
            <w:r w:rsidRPr="00333AE3">
              <w:rPr>
                <w:color w:val="000000" w:themeColor="text1"/>
                <w:sz w:val="24"/>
                <w:szCs w:val="24"/>
                <w:lang w:val="kk-KZ" w:eastAsia="en-US"/>
              </w:rPr>
              <w:t>Өте жоғары</w:t>
            </w:r>
            <w:r>
              <w:rPr>
                <w:color w:val="000000" w:themeColor="text1"/>
                <w:sz w:val="24"/>
                <w:szCs w:val="24"/>
                <w:lang w:val="kk-KZ" w:eastAsia="en-US"/>
              </w:rPr>
              <w:t>,</w:t>
            </w:r>
            <w:r w:rsidRPr="00333AE3">
              <w:rPr>
                <w:color w:val="000000" w:themeColor="text1"/>
                <w:sz w:val="24"/>
                <w:szCs w:val="24"/>
                <w:lang w:val="kk-KZ" w:eastAsia="en-US"/>
              </w:rPr>
              <w:t xml:space="preserve"> %</w:t>
            </w:r>
          </w:p>
        </w:tc>
        <w:tc>
          <w:tcPr>
            <w:tcW w:w="2163" w:type="dxa"/>
            <w:tcBorders>
              <w:top w:val="single" w:sz="4" w:space="0" w:color="auto"/>
              <w:left w:val="single" w:sz="4" w:space="0" w:color="auto"/>
              <w:bottom w:val="single" w:sz="4" w:space="0" w:color="auto"/>
              <w:right w:val="single" w:sz="4" w:space="0" w:color="auto"/>
            </w:tcBorders>
            <w:hideMark/>
          </w:tcPr>
          <w:p w14:paraId="4B2393A3" w14:textId="2AF2D8C6" w:rsidR="00771CB2" w:rsidRPr="00333AE3" w:rsidRDefault="00771CB2" w:rsidP="00333AE3">
            <w:pPr>
              <w:tabs>
                <w:tab w:val="left" w:pos="567"/>
              </w:tabs>
              <w:jc w:val="center"/>
              <w:rPr>
                <w:rStyle w:val="q4iawc"/>
                <w:color w:val="000000" w:themeColor="text1"/>
                <w:sz w:val="24"/>
                <w:szCs w:val="24"/>
              </w:rPr>
            </w:pPr>
            <w:r w:rsidRPr="00333AE3">
              <w:rPr>
                <w:color w:val="000000" w:themeColor="text1"/>
                <w:sz w:val="24"/>
                <w:szCs w:val="24"/>
                <w:lang w:val="kk-KZ" w:eastAsia="en-US"/>
              </w:rPr>
              <w:t>20</w:t>
            </w:r>
          </w:p>
        </w:tc>
        <w:tc>
          <w:tcPr>
            <w:tcW w:w="2126" w:type="dxa"/>
            <w:tcBorders>
              <w:top w:val="single" w:sz="4" w:space="0" w:color="auto"/>
              <w:left w:val="single" w:sz="4" w:space="0" w:color="auto"/>
              <w:bottom w:val="single" w:sz="4" w:space="0" w:color="auto"/>
              <w:right w:val="single" w:sz="4" w:space="0" w:color="auto"/>
            </w:tcBorders>
            <w:hideMark/>
          </w:tcPr>
          <w:p w14:paraId="2EE3B28D" w14:textId="5D516461"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25</w:t>
            </w:r>
          </w:p>
        </w:tc>
      </w:tr>
      <w:tr w:rsidR="00771CB2" w:rsidRPr="00333AE3" w14:paraId="3BB8783E" w14:textId="77777777" w:rsidTr="00333AE3">
        <w:trPr>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14:paraId="390B5D4E" w14:textId="2353A5CC" w:rsidR="00771CB2" w:rsidRPr="00333AE3" w:rsidRDefault="00333AE3" w:rsidP="00197CE2">
            <w:pPr>
              <w:tabs>
                <w:tab w:val="left" w:pos="567"/>
              </w:tabs>
              <w:jc w:val="both"/>
              <w:rPr>
                <w:color w:val="000000" w:themeColor="text1"/>
                <w:sz w:val="24"/>
                <w:szCs w:val="24"/>
              </w:rPr>
            </w:pPr>
            <w:r w:rsidRPr="00333AE3">
              <w:rPr>
                <w:color w:val="000000" w:themeColor="text1"/>
                <w:sz w:val="24"/>
                <w:szCs w:val="24"/>
                <w:lang w:val="kk-KZ" w:eastAsia="en-US"/>
              </w:rPr>
              <w:t>Ең жоғары деңгей</w:t>
            </w:r>
            <w:r>
              <w:rPr>
                <w:color w:val="000000" w:themeColor="text1"/>
                <w:sz w:val="24"/>
                <w:szCs w:val="24"/>
                <w:lang w:val="kk-KZ" w:eastAsia="en-US"/>
              </w:rPr>
              <w:t xml:space="preserve">, </w:t>
            </w:r>
            <w:r w:rsidRPr="00333AE3">
              <w:rPr>
                <w:color w:val="000000" w:themeColor="text1"/>
                <w:sz w:val="24"/>
                <w:szCs w:val="24"/>
                <w:lang w:val="kk-KZ" w:eastAsia="en-US"/>
              </w:rPr>
              <w:t>%</w:t>
            </w:r>
          </w:p>
        </w:tc>
        <w:tc>
          <w:tcPr>
            <w:tcW w:w="2163" w:type="dxa"/>
            <w:tcBorders>
              <w:top w:val="single" w:sz="4" w:space="0" w:color="auto"/>
              <w:left w:val="single" w:sz="4" w:space="0" w:color="auto"/>
              <w:bottom w:val="single" w:sz="4" w:space="0" w:color="auto"/>
              <w:right w:val="single" w:sz="4" w:space="0" w:color="auto"/>
            </w:tcBorders>
            <w:hideMark/>
          </w:tcPr>
          <w:p w14:paraId="04075E1E" w14:textId="40F21D1D" w:rsidR="00771CB2" w:rsidRPr="00333AE3" w:rsidRDefault="00771CB2" w:rsidP="00333AE3">
            <w:pPr>
              <w:tabs>
                <w:tab w:val="left" w:pos="567"/>
              </w:tabs>
              <w:jc w:val="center"/>
              <w:rPr>
                <w:rStyle w:val="q4iawc"/>
                <w:color w:val="000000" w:themeColor="text1"/>
                <w:sz w:val="24"/>
                <w:szCs w:val="24"/>
              </w:rPr>
            </w:pPr>
            <w:r w:rsidRPr="00333AE3">
              <w:rPr>
                <w:color w:val="000000" w:themeColor="text1"/>
                <w:sz w:val="24"/>
                <w:szCs w:val="24"/>
                <w:lang w:val="kk-KZ" w:eastAsia="en-US"/>
              </w:rPr>
              <w:t>5</w:t>
            </w:r>
          </w:p>
        </w:tc>
        <w:tc>
          <w:tcPr>
            <w:tcW w:w="2126" w:type="dxa"/>
            <w:tcBorders>
              <w:top w:val="single" w:sz="4" w:space="0" w:color="auto"/>
              <w:left w:val="single" w:sz="4" w:space="0" w:color="auto"/>
              <w:bottom w:val="single" w:sz="4" w:space="0" w:color="auto"/>
              <w:right w:val="single" w:sz="4" w:space="0" w:color="auto"/>
            </w:tcBorders>
            <w:hideMark/>
          </w:tcPr>
          <w:p w14:paraId="29B26424" w14:textId="1684D67A" w:rsidR="00771CB2" w:rsidRPr="00333AE3" w:rsidRDefault="00771CB2" w:rsidP="00333AE3">
            <w:pPr>
              <w:tabs>
                <w:tab w:val="left" w:pos="567"/>
              </w:tabs>
              <w:jc w:val="center"/>
              <w:rPr>
                <w:rStyle w:val="q4iawc"/>
                <w:color w:val="000000" w:themeColor="text1"/>
                <w:sz w:val="24"/>
                <w:szCs w:val="24"/>
                <w:lang w:val="kk-KZ" w:eastAsia="en-US"/>
              </w:rPr>
            </w:pPr>
            <w:r w:rsidRPr="00333AE3">
              <w:rPr>
                <w:color w:val="000000" w:themeColor="text1"/>
                <w:sz w:val="24"/>
                <w:szCs w:val="24"/>
                <w:lang w:eastAsia="en-US"/>
              </w:rPr>
              <w:t>5</w:t>
            </w:r>
          </w:p>
        </w:tc>
      </w:tr>
    </w:tbl>
    <w:p w14:paraId="785D5FC3" w14:textId="77777777" w:rsidR="00333AE3" w:rsidRDefault="00333AE3" w:rsidP="00197CE2">
      <w:pPr>
        <w:ind w:firstLine="567"/>
        <w:jc w:val="both"/>
        <w:rPr>
          <w:color w:val="000000" w:themeColor="text1"/>
          <w:sz w:val="28"/>
          <w:szCs w:val="28"/>
          <w:lang w:val="kk-KZ"/>
        </w:rPr>
      </w:pPr>
    </w:p>
    <w:p w14:paraId="2EE9C116" w14:textId="312FB3F4" w:rsidR="00771CB2" w:rsidRPr="00D15C6D" w:rsidRDefault="00771CB2" w:rsidP="00333AE3">
      <w:pPr>
        <w:ind w:firstLine="709"/>
        <w:jc w:val="both"/>
        <w:rPr>
          <w:color w:val="000000" w:themeColor="text1"/>
          <w:sz w:val="28"/>
          <w:szCs w:val="28"/>
          <w:lang w:val="kk-KZ"/>
        </w:rPr>
      </w:pPr>
      <w:r w:rsidRPr="00D15C6D">
        <w:rPr>
          <w:color w:val="000000" w:themeColor="text1"/>
          <w:sz w:val="28"/>
          <w:szCs w:val="28"/>
          <w:lang w:val="kk-KZ"/>
        </w:rPr>
        <w:t xml:space="preserve">Зерттеу нәтижесіне сәйкес, алынған нәтижелер </w:t>
      </w:r>
      <w:r w:rsidR="00333AE3">
        <w:rPr>
          <w:color w:val="000000" w:themeColor="text1"/>
          <w:sz w:val="28"/>
          <w:szCs w:val="28"/>
          <w:lang w:val="kk-KZ"/>
        </w:rPr>
        <w:t>9-</w:t>
      </w:r>
      <w:r w:rsidRPr="00D15C6D">
        <w:rPr>
          <w:color w:val="000000" w:themeColor="text1"/>
          <w:sz w:val="28"/>
          <w:szCs w:val="28"/>
          <w:lang w:val="kk-KZ"/>
        </w:rPr>
        <w:t xml:space="preserve">кестедегі көрсеткіштерге сәйкес қарастырылады. </w:t>
      </w:r>
    </w:p>
    <w:p w14:paraId="58A1254F" w14:textId="0713BE0B" w:rsidR="00771CB2" w:rsidRDefault="00771CB2" w:rsidP="00197CE2">
      <w:pPr>
        <w:ind w:firstLine="567"/>
        <w:jc w:val="both"/>
        <w:rPr>
          <w:color w:val="000000" w:themeColor="text1"/>
          <w:sz w:val="28"/>
          <w:szCs w:val="28"/>
          <w:lang w:val="kk-KZ"/>
        </w:rPr>
      </w:pPr>
    </w:p>
    <w:p w14:paraId="1B6E54AF" w14:textId="06C6EA85" w:rsidR="00025A0B" w:rsidRPr="00D15C6D" w:rsidRDefault="00025A0B" w:rsidP="00197CE2">
      <w:pPr>
        <w:jc w:val="both"/>
        <w:rPr>
          <w:color w:val="000000" w:themeColor="text1"/>
          <w:sz w:val="28"/>
          <w:szCs w:val="28"/>
          <w:lang w:val="kk-KZ"/>
        </w:rPr>
      </w:pPr>
    </w:p>
    <w:p w14:paraId="39212A02" w14:textId="77777777" w:rsidR="00771CB2" w:rsidRPr="00D15C6D" w:rsidRDefault="00771CB2" w:rsidP="00333AE3">
      <w:pPr>
        <w:jc w:val="center"/>
        <w:rPr>
          <w:color w:val="000000" w:themeColor="text1"/>
          <w:sz w:val="28"/>
          <w:szCs w:val="28"/>
          <w:lang w:val="kk-KZ"/>
        </w:rPr>
      </w:pPr>
      <w:r w:rsidRPr="00D15C6D">
        <w:rPr>
          <w:noProof/>
          <w:color w:val="000000" w:themeColor="text1"/>
          <w:sz w:val="28"/>
          <w:szCs w:val="28"/>
        </w:rPr>
        <w:lastRenderedPageBreak/>
        <w:drawing>
          <wp:inline distT="0" distB="0" distL="0" distR="0" wp14:anchorId="3864BCF0" wp14:editId="4B2BE33F">
            <wp:extent cx="5774267" cy="2311400"/>
            <wp:effectExtent l="0" t="0" r="0" b="0"/>
            <wp:docPr id="4" name="Диаграм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E14D16-394A-2D08-6564-519847FAB7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8554E31" w14:textId="77777777" w:rsidR="00771CB2" w:rsidRPr="00333AE3" w:rsidRDefault="00771CB2" w:rsidP="00197CE2">
      <w:pPr>
        <w:ind w:firstLine="567"/>
        <w:jc w:val="both"/>
        <w:rPr>
          <w:color w:val="000000" w:themeColor="text1"/>
          <w:sz w:val="16"/>
          <w:szCs w:val="16"/>
          <w:lang w:val="kk-KZ"/>
        </w:rPr>
      </w:pPr>
    </w:p>
    <w:p w14:paraId="0BA581E0" w14:textId="7A1B9CBF" w:rsidR="00771CB2" w:rsidRPr="00D15C6D" w:rsidRDefault="00771CB2" w:rsidP="00333AE3">
      <w:pPr>
        <w:jc w:val="center"/>
        <w:rPr>
          <w:color w:val="000000" w:themeColor="text1"/>
          <w:sz w:val="28"/>
          <w:szCs w:val="28"/>
          <w:lang w:val="kk-KZ"/>
        </w:rPr>
      </w:pPr>
      <w:r w:rsidRPr="00D15C6D">
        <w:rPr>
          <w:color w:val="000000" w:themeColor="text1"/>
          <w:sz w:val="28"/>
          <w:szCs w:val="28"/>
          <w:lang w:val="kk-KZ"/>
        </w:rPr>
        <w:t>Сурет 1</w:t>
      </w:r>
      <w:r w:rsidR="00025A0B">
        <w:rPr>
          <w:color w:val="000000" w:themeColor="text1"/>
          <w:sz w:val="28"/>
          <w:szCs w:val="28"/>
          <w:lang w:val="kk-KZ"/>
        </w:rPr>
        <w:t>6</w:t>
      </w:r>
      <w:r w:rsidRPr="00D15C6D">
        <w:rPr>
          <w:color w:val="000000" w:themeColor="text1"/>
          <w:sz w:val="28"/>
          <w:szCs w:val="28"/>
          <w:lang w:val="kk-KZ"/>
        </w:rPr>
        <w:t xml:space="preserve"> </w:t>
      </w:r>
      <w:r w:rsidR="00333AE3">
        <w:rPr>
          <w:color w:val="000000" w:themeColor="text1"/>
          <w:sz w:val="28"/>
          <w:szCs w:val="28"/>
          <w:lang w:val="kk-KZ"/>
        </w:rPr>
        <w:t>–</w:t>
      </w:r>
      <w:r w:rsidRPr="00D15C6D">
        <w:rPr>
          <w:color w:val="000000" w:themeColor="text1"/>
          <w:sz w:val="28"/>
          <w:szCs w:val="28"/>
          <w:lang w:val="kk-KZ"/>
        </w:rPr>
        <w:t xml:space="preserve"> В.И.</w:t>
      </w:r>
      <w:r w:rsidR="00333AE3">
        <w:rPr>
          <w:color w:val="000000" w:themeColor="text1"/>
          <w:sz w:val="28"/>
          <w:szCs w:val="28"/>
          <w:lang w:val="kk-KZ"/>
        </w:rPr>
        <w:t xml:space="preserve"> </w:t>
      </w:r>
      <w:r w:rsidRPr="00D15C6D">
        <w:rPr>
          <w:color w:val="000000" w:themeColor="text1"/>
          <w:sz w:val="28"/>
          <w:szCs w:val="28"/>
          <w:lang w:val="kk-KZ"/>
        </w:rPr>
        <w:t>Андреевтің «Өзіндік білім алу және өзін-өзі дамыту қабілеттері әдістемесі бойынша 3-4 курс студенттерінің  нәтижелері</w:t>
      </w:r>
    </w:p>
    <w:p w14:paraId="67741A35" w14:textId="77777777" w:rsidR="00771CB2" w:rsidRPr="00D15C6D" w:rsidRDefault="00771CB2" w:rsidP="00197CE2">
      <w:pPr>
        <w:ind w:firstLine="567"/>
        <w:jc w:val="center"/>
        <w:rPr>
          <w:color w:val="000000" w:themeColor="text1"/>
          <w:sz w:val="28"/>
          <w:szCs w:val="28"/>
          <w:lang w:val="kk-KZ"/>
        </w:rPr>
      </w:pPr>
    </w:p>
    <w:p w14:paraId="6C1E470E" w14:textId="40F1847F" w:rsidR="00771CB2" w:rsidRPr="00D15C6D" w:rsidRDefault="00333AE3" w:rsidP="00333AE3">
      <w:pPr>
        <w:tabs>
          <w:tab w:val="left" w:pos="567"/>
        </w:tabs>
        <w:ind w:firstLine="709"/>
        <w:jc w:val="both"/>
        <w:rPr>
          <w:rStyle w:val="q4iawc"/>
          <w:color w:val="000000" w:themeColor="text1"/>
          <w:lang w:val="kk-KZ"/>
        </w:rPr>
      </w:pPr>
      <w:r>
        <w:rPr>
          <w:rStyle w:val="q4iawc"/>
          <w:color w:val="000000" w:themeColor="text1"/>
          <w:sz w:val="28"/>
          <w:szCs w:val="28"/>
          <w:lang w:val="kk-KZ"/>
        </w:rPr>
        <w:t xml:space="preserve">16-суретте, </w:t>
      </w:r>
      <w:r w:rsidR="00771CB2" w:rsidRPr="00D15C6D">
        <w:rPr>
          <w:rStyle w:val="q4iawc"/>
          <w:color w:val="000000" w:themeColor="text1"/>
          <w:sz w:val="28"/>
          <w:szCs w:val="28"/>
          <w:lang w:val="kk-KZ"/>
        </w:rPr>
        <w:t>В.И.</w:t>
      </w:r>
      <w:r>
        <w:rPr>
          <w:rStyle w:val="q4iawc"/>
          <w:color w:val="000000" w:themeColor="text1"/>
          <w:sz w:val="28"/>
          <w:szCs w:val="28"/>
          <w:lang w:val="kk-KZ"/>
        </w:rPr>
        <w:t xml:space="preserve"> </w:t>
      </w:r>
      <w:r w:rsidR="00771CB2" w:rsidRPr="00D15C6D">
        <w:rPr>
          <w:rStyle w:val="q4iawc"/>
          <w:color w:val="000000" w:themeColor="text1"/>
          <w:sz w:val="28"/>
          <w:szCs w:val="28"/>
          <w:lang w:val="kk-KZ"/>
        </w:rPr>
        <w:t xml:space="preserve">Андреевтің әдістемесі арқылы алынған зерттеу нәтижелері бойынша «Өзіндік білім алу және өзін-өзі дамыту қабілеттері екі топта да ең жоғары деңгейді иемденгендер </w:t>
      </w:r>
      <w:r w:rsidR="00771CB2" w:rsidRPr="00D15C6D">
        <w:rPr>
          <w:color w:val="000000" w:themeColor="text1"/>
          <w:sz w:val="28"/>
          <w:szCs w:val="28"/>
          <w:lang w:val="kk-KZ"/>
        </w:rPr>
        <w:t xml:space="preserve">5% құрады. Ал, өте жоғары көрсеткішке иемденгендер 3 курс 20%, ал 4 курс 25% екендігі анықталды. Осы ретте жоғары деңгейді көрсеткендер қатарында 3 курс 10%, ал 4 курс 20% екендігі анықталды. Жалпы зерттеу нәтижелеріне сүйене отырып, зерттелуші топтарда өзін-өзі жетілдіруге деген талпыныстың жоғары екендігі анықталды. Алайда зерттеу барысында төмен көрсеткішке ие болған 3 курс 5% құрады. </w:t>
      </w:r>
    </w:p>
    <w:p w14:paraId="43EFB7E8" w14:textId="03071C39" w:rsidR="00771CB2" w:rsidRPr="00025A0B" w:rsidRDefault="00771CB2" w:rsidP="00333AE3">
      <w:pPr>
        <w:ind w:firstLine="709"/>
        <w:jc w:val="both"/>
        <w:rPr>
          <w:rStyle w:val="q4iawc"/>
          <w:color w:val="000000" w:themeColor="text1"/>
          <w:sz w:val="28"/>
          <w:szCs w:val="28"/>
          <w:lang w:val="kk-KZ"/>
        </w:rPr>
      </w:pPr>
      <w:r w:rsidRPr="00025A0B">
        <w:rPr>
          <w:color w:val="000000" w:themeColor="text1"/>
          <w:sz w:val="28"/>
          <w:szCs w:val="28"/>
          <w:lang w:val="kk-KZ"/>
        </w:rPr>
        <w:t xml:space="preserve">Диссертациялық зерттеу жұмысының жалпылау кезеңінде- аналитикалық міндеттерді жүзеге асыратын қорытынды кезең болып табылады. Осы ретте біз О.С. Анисимова бойынша «Педагогикалық рефлексияның қалыптасу деңгейін анықтау» әдістемесі жүргізілді. </w:t>
      </w:r>
    </w:p>
    <w:p w14:paraId="5E6F2542" w14:textId="77777777" w:rsidR="00771CB2" w:rsidRPr="00025A0B" w:rsidRDefault="00771CB2" w:rsidP="00333AE3">
      <w:pPr>
        <w:ind w:firstLine="709"/>
        <w:jc w:val="both"/>
        <w:rPr>
          <w:i/>
          <w:iCs/>
          <w:color w:val="000000" w:themeColor="text1"/>
          <w:lang w:val="kk-KZ"/>
        </w:rPr>
      </w:pPr>
      <w:r w:rsidRPr="00025A0B">
        <w:rPr>
          <w:i/>
          <w:iCs/>
          <w:color w:val="000000" w:themeColor="text1"/>
          <w:sz w:val="28"/>
          <w:szCs w:val="28"/>
          <w:lang w:val="kk-KZ"/>
        </w:rPr>
        <w:t xml:space="preserve">4. «Педагогикалық рефлексияның қалыптасу деңгейін анықтау» әдістемесі </w:t>
      </w:r>
    </w:p>
    <w:p w14:paraId="224B2B81" w14:textId="42D26AA2" w:rsidR="00771CB2" w:rsidRPr="00025A0B" w:rsidRDefault="00771CB2" w:rsidP="00333AE3">
      <w:pPr>
        <w:ind w:firstLine="709"/>
        <w:jc w:val="both"/>
        <w:rPr>
          <w:i/>
          <w:iCs/>
          <w:color w:val="000000" w:themeColor="text1"/>
          <w:sz w:val="28"/>
          <w:szCs w:val="28"/>
          <w:lang w:val="kk-KZ"/>
        </w:rPr>
      </w:pPr>
      <w:r w:rsidRPr="00025A0B">
        <w:rPr>
          <w:i/>
          <w:iCs/>
          <w:color w:val="000000" w:themeColor="text1"/>
          <w:sz w:val="28"/>
          <w:szCs w:val="28"/>
          <w:lang w:val="kk-KZ"/>
        </w:rPr>
        <w:t>О.С. Анисимова бойынша алынған нәтижелер</w:t>
      </w:r>
    </w:p>
    <w:p w14:paraId="38D0B20E" w14:textId="77777777" w:rsidR="00771CB2" w:rsidRPr="00D15C6D" w:rsidRDefault="00771CB2" w:rsidP="00333AE3">
      <w:pPr>
        <w:ind w:firstLine="709"/>
        <w:jc w:val="both"/>
        <w:rPr>
          <w:color w:val="000000" w:themeColor="text1"/>
          <w:sz w:val="28"/>
          <w:szCs w:val="28"/>
          <w:lang w:val="kk-KZ"/>
        </w:rPr>
      </w:pPr>
      <w:r w:rsidRPr="00D15C6D">
        <w:rPr>
          <w:color w:val="000000" w:themeColor="text1"/>
          <w:sz w:val="28"/>
          <w:szCs w:val="28"/>
          <w:lang w:val="kk-KZ"/>
        </w:rPr>
        <w:t xml:space="preserve">О.С.Анисимованың «Педагогикалық рефлексияның қалыптасу деңгейін анықтау» әдістемесі педагогикалық рефлексияны анықтауға негіз болып табылады. </w:t>
      </w:r>
    </w:p>
    <w:p w14:paraId="394B93C9" w14:textId="77777777" w:rsidR="00771CB2" w:rsidRPr="00D15C6D" w:rsidRDefault="00771CB2" w:rsidP="00333AE3">
      <w:pPr>
        <w:ind w:firstLine="709"/>
        <w:jc w:val="both"/>
        <w:rPr>
          <w:color w:val="000000" w:themeColor="text1"/>
          <w:sz w:val="28"/>
          <w:szCs w:val="28"/>
          <w:lang w:val="kk-KZ"/>
        </w:rPr>
      </w:pPr>
      <w:r w:rsidRPr="00D15C6D">
        <w:rPr>
          <w:color w:val="000000" w:themeColor="text1"/>
          <w:sz w:val="28"/>
          <w:szCs w:val="28"/>
          <w:lang w:val="kk-KZ"/>
        </w:rPr>
        <w:t xml:space="preserve">О.С.Анисимов әдістемесі ойлаудың рефлексивтілігін анықтауға бағытталған. Зерттеу жұмысының нәтижесіне сәйкес 9-шы кестеден қарастыруға болады.  </w:t>
      </w:r>
    </w:p>
    <w:p w14:paraId="2371518D" w14:textId="77777777" w:rsidR="00771CB2" w:rsidRPr="00D15C6D" w:rsidRDefault="00771CB2" w:rsidP="00197CE2">
      <w:pPr>
        <w:jc w:val="both"/>
        <w:rPr>
          <w:rStyle w:val="q4iawc"/>
          <w:color w:val="000000" w:themeColor="text1"/>
          <w:lang w:val="kk-KZ"/>
        </w:rPr>
      </w:pPr>
    </w:p>
    <w:p w14:paraId="4D52454B" w14:textId="73E637AE" w:rsidR="00771CB2" w:rsidRPr="00D15C6D" w:rsidRDefault="00771CB2" w:rsidP="00333AE3">
      <w:pPr>
        <w:jc w:val="both"/>
        <w:rPr>
          <w:rStyle w:val="q4iawc"/>
          <w:color w:val="000000" w:themeColor="text1"/>
          <w:sz w:val="28"/>
          <w:szCs w:val="28"/>
          <w:lang w:val="kk-KZ"/>
        </w:rPr>
      </w:pPr>
      <w:r w:rsidRPr="00D15C6D">
        <w:rPr>
          <w:rStyle w:val="q4iawc"/>
          <w:color w:val="000000" w:themeColor="text1"/>
          <w:sz w:val="28"/>
          <w:szCs w:val="28"/>
          <w:lang w:val="kk-KZ"/>
        </w:rPr>
        <w:t xml:space="preserve">Кесте </w:t>
      </w:r>
      <w:r w:rsidR="007F3AAE">
        <w:rPr>
          <w:rStyle w:val="q4iawc"/>
          <w:color w:val="000000" w:themeColor="text1"/>
          <w:sz w:val="28"/>
          <w:szCs w:val="28"/>
          <w:lang w:val="kk-KZ"/>
        </w:rPr>
        <w:t>10</w:t>
      </w:r>
      <w:r w:rsidRPr="00D15C6D">
        <w:rPr>
          <w:rStyle w:val="q4iawc"/>
          <w:color w:val="000000" w:themeColor="text1"/>
          <w:sz w:val="28"/>
          <w:szCs w:val="28"/>
          <w:lang w:val="kk-KZ"/>
        </w:rPr>
        <w:t xml:space="preserve"> </w:t>
      </w:r>
      <w:r w:rsidR="00333AE3">
        <w:rPr>
          <w:rStyle w:val="q4iawc"/>
          <w:color w:val="000000" w:themeColor="text1"/>
          <w:sz w:val="28"/>
          <w:szCs w:val="28"/>
          <w:lang w:val="kk-KZ"/>
        </w:rPr>
        <w:t>–</w:t>
      </w:r>
      <w:r w:rsidRPr="00D15C6D">
        <w:rPr>
          <w:rStyle w:val="q4iawc"/>
          <w:color w:val="000000" w:themeColor="text1"/>
          <w:sz w:val="28"/>
          <w:szCs w:val="28"/>
          <w:lang w:val="kk-KZ"/>
        </w:rPr>
        <w:t xml:space="preserve"> 3-4 курс студенттерінің эмпатия деңгейінің шәкілге сәйкес алынған нәтижелерінің жиынтығы</w:t>
      </w:r>
    </w:p>
    <w:p w14:paraId="68393B7D" w14:textId="77777777" w:rsidR="00771CB2" w:rsidRPr="00333AE3" w:rsidRDefault="00771CB2" w:rsidP="00333AE3">
      <w:pPr>
        <w:tabs>
          <w:tab w:val="left" w:pos="567"/>
        </w:tabs>
        <w:jc w:val="right"/>
        <w:rPr>
          <w:rStyle w:val="q4iawc"/>
          <w:color w:val="000000" w:themeColor="text1"/>
          <w:sz w:val="16"/>
          <w:szCs w:val="16"/>
          <w:lang w:val="kk-KZ"/>
        </w:rPr>
      </w:pPr>
    </w:p>
    <w:tbl>
      <w:tblPr>
        <w:tblStyle w:val="af2"/>
        <w:tblW w:w="0" w:type="auto"/>
        <w:tblInd w:w="122" w:type="dxa"/>
        <w:tblLook w:val="04A0" w:firstRow="1" w:lastRow="0" w:firstColumn="1" w:lastColumn="0" w:noHBand="0" w:noVBand="1"/>
      </w:tblPr>
      <w:tblGrid>
        <w:gridCol w:w="2993"/>
        <w:gridCol w:w="3115"/>
        <w:gridCol w:w="3481"/>
      </w:tblGrid>
      <w:tr w:rsidR="00771CB2" w:rsidRPr="00DC3CAB" w14:paraId="0898C73B" w14:textId="77777777" w:rsidTr="00DC3CAB">
        <w:trPr>
          <w:trHeight w:val="435"/>
        </w:trPr>
        <w:tc>
          <w:tcPr>
            <w:tcW w:w="2993" w:type="dxa"/>
            <w:tcBorders>
              <w:top w:val="single" w:sz="4" w:space="0" w:color="auto"/>
              <w:left w:val="single" w:sz="4" w:space="0" w:color="auto"/>
              <w:bottom w:val="single" w:sz="4" w:space="0" w:color="auto"/>
              <w:right w:val="single" w:sz="4" w:space="0" w:color="auto"/>
            </w:tcBorders>
            <w:vAlign w:val="center"/>
            <w:hideMark/>
          </w:tcPr>
          <w:p w14:paraId="76AC242A" w14:textId="77777777" w:rsidR="00771CB2" w:rsidRPr="00DC3CAB" w:rsidRDefault="00771CB2" w:rsidP="00DC3CAB">
            <w:pPr>
              <w:tabs>
                <w:tab w:val="left" w:pos="567"/>
              </w:tabs>
              <w:jc w:val="center"/>
              <w:rPr>
                <w:rStyle w:val="q4iawc"/>
                <w:bCs/>
                <w:color w:val="000000" w:themeColor="text1"/>
                <w:sz w:val="24"/>
                <w:szCs w:val="24"/>
                <w:lang w:val="kk-KZ" w:eastAsia="en-US"/>
              </w:rPr>
            </w:pPr>
            <w:r w:rsidRPr="00DC3CAB">
              <w:rPr>
                <w:rStyle w:val="q4iawc"/>
                <w:bCs/>
                <w:color w:val="000000" w:themeColor="text1"/>
                <w:sz w:val="24"/>
                <w:szCs w:val="24"/>
                <w:lang w:val="kk-KZ" w:eastAsia="en-US"/>
              </w:rPr>
              <w:t>Деңгейлер</w:t>
            </w:r>
          </w:p>
        </w:tc>
        <w:tc>
          <w:tcPr>
            <w:tcW w:w="3115" w:type="dxa"/>
            <w:tcBorders>
              <w:top w:val="single" w:sz="4" w:space="0" w:color="auto"/>
              <w:left w:val="single" w:sz="4" w:space="0" w:color="auto"/>
              <w:bottom w:val="single" w:sz="4" w:space="0" w:color="auto"/>
              <w:right w:val="single" w:sz="4" w:space="0" w:color="auto"/>
            </w:tcBorders>
            <w:vAlign w:val="center"/>
            <w:hideMark/>
          </w:tcPr>
          <w:p w14:paraId="44F465D4" w14:textId="77777777" w:rsidR="00771CB2" w:rsidRPr="00DC3CAB" w:rsidRDefault="00771CB2" w:rsidP="00DC3CAB">
            <w:pPr>
              <w:tabs>
                <w:tab w:val="left" w:pos="567"/>
              </w:tabs>
              <w:jc w:val="center"/>
              <w:rPr>
                <w:rStyle w:val="q4iawc"/>
                <w:bCs/>
                <w:color w:val="000000" w:themeColor="text1"/>
                <w:sz w:val="24"/>
                <w:szCs w:val="24"/>
                <w:lang w:val="kk-KZ" w:eastAsia="en-US"/>
              </w:rPr>
            </w:pPr>
            <w:r w:rsidRPr="00DC3CAB">
              <w:rPr>
                <w:rStyle w:val="q4iawc"/>
                <w:bCs/>
                <w:color w:val="000000" w:themeColor="text1"/>
                <w:sz w:val="24"/>
                <w:szCs w:val="24"/>
                <w:lang w:val="kk-KZ" w:eastAsia="en-US"/>
              </w:rPr>
              <w:t>3 курс</w:t>
            </w:r>
          </w:p>
        </w:tc>
        <w:tc>
          <w:tcPr>
            <w:tcW w:w="3481" w:type="dxa"/>
            <w:tcBorders>
              <w:top w:val="single" w:sz="4" w:space="0" w:color="auto"/>
              <w:left w:val="single" w:sz="4" w:space="0" w:color="auto"/>
              <w:bottom w:val="single" w:sz="4" w:space="0" w:color="auto"/>
              <w:right w:val="single" w:sz="4" w:space="0" w:color="auto"/>
            </w:tcBorders>
            <w:vAlign w:val="center"/>
            <w:hideMark/>
          </w:tcPr>
          <w:p w14:paraId="6EF3588B" w14:textId="77777777" w:rsidR="00771CB2" w:rsidRPr="00DC3CAB" w:rsidRDefault="00771CB2" w:rsidP="00DC3CAB">
            <w:pPr>
              <w:tabs>
                <w:tab w:val="left" w:pos="567"/>
              </w:tabs>
              <w:jc w:val="center"/>
              <w:rPr>
                <w:rStyle w:val="q4iawc"/>
                <w:bCs/>
                <w:color w:val="000000" w:themeColor="text1"/>
                <w:sz w:val="24"/>
                <w:szCs w:val="24"/>
                <w:lang w:val="kk-KZ" w:eastAsia="en-US"/>
              </w:rPr>
            </w:pPr>
            <w:r w:rsidRPr="00DC3CAB">
              <w:rPr>
                <w:rStyle w:val="q4iawc"/>
                <w:bCs/>
                <w:color w:val="000000" w:themeColor="text1"/>
                <w:sz w:val="24"/>
                <w:szCs w:val="24"/>
                <w:lang w:val="kk-KZ" w:eastAsia="en-US"/>
              </w:rPr>
              <w:t>4 курс</w:t>
            </w:r>
          </w:p>
        </w:tc>
      </w:tr>
      <w:tr w:rsidR="00771CB2" w:rsidRPr="00DC3CAB" w14:paraId="7A0AA84D" w14:textId="77777777" w:rsidTr="00DC3CAB">
        <w:trPr>
          <w:trHeight w:hRule="exact" w:val="284"/>
        </w:trPr>
        <w:tc>
          <w:tcPr>
            <w:tcW w:w="2993" w:type="dxa"/>
            <w:tcBorders>
              <w:top w:val="single" w:sz="4" w:space="0" w:color="auto"/>
              <w:left w:val="single" w:sz="4" w:space="0" w:color="auto"/>
              <w:bottom w:val="single" w:sz="4" w:space="0" w:color="auto"/>
              <w:right w:val="single" w:sz="4" w:space="0" w:color="auto"/>
            </w:tcBorders>
            <w:hideMark/>
          </w:tcPr>
          <w:p w14:paraId="681FEA4A" w14:textId="04E7B1C6" w:rsidR="00771CB2" w:rsidRPr="00DC3CAB" w:rsidRDefault="00771CB2" w:rsidP="00197CE2">
            <w:pPr>
              <w:tabs>
                <w:tab w:val="left" w:pos="567"/>
              </w:tabs>
              <w:jc w:val="both"/>
              <w:rPr>
                <w:rStyle w:val="q4iawc"/>
                <w:color w:val="000000" w:themeColor="text1"/>
                <w:sz w:val="24"/>
                <w:szCs w:val="24"/>
                <w:lang w:val="kk-KZ" w:eastAsia="en-US"/>
              </w:rPr>
            </w:pPr>
            <w:r w:rsidRPr="00DC3CAB">
              <w:rPr>
                <w:rStyle w:val="q4iawc"/>
                <w:color w:val="000000" w:themeColor="text1"/>
                <w:sz w:val="24"/>
                <w:szCs w:val="24"/>
                <w:lang w:val="kk-KZ" w:eastAsia="en-US"/>
              </w:rPr>
              <w:t>Жоғары</w:t>
            </w:r>
            <w:r w:rsidR="00333AE3" w:rsidRPr="00DC3CAB">
              <w:rPr>
                <w:rStyle w:val="q4iawc"/>
                <w:color w:val="000000" w:themeColor="text1"/>
                <w:sz w:val="24"/>
                <w:szCs w:val="24"/>
                <w:lang w:val="kk-KZ" w:eastAsia="en-US"/>
              </w:rPr>
              <w:t xml:space="preserve">, </w:t>
            </w:r>
            <w:r w:rsidR="00333AE3" w:rsidRPr="00DC3CAB">
              <w:rPr>
                <w:color w:val="000000" w:themeColor="text1"/>
                <w:sz w:val="24"/>
                <w:szCs w:val="24"/>
                <w:lang w:eastAsia="en-US"/>
              </w:rPr>
              <w:t>%</w:t>
            </w:r>
          </w:p>
        </w:tc>
        <w:tc>
          <w:tcPr>
            <w:tcW w:w="3115" w:type="dxa"/>
            <w:tcBorders>
              <w:top w:val="single" w:sz="4" w:space="0" w:color="auto"/>
              <w:left w:val="single" w:sz="4" w:space="0" w:color="auto"/>
              <w:bottom w:val="single" w:sz="4" w:space="0" w:color="auto"/>
              <w:right w:val="single" w:sz="4" w:space="0" w:color="auto"/>
            </w:tcBorders>
            <w:hideMark/>
          </w:tcPr>
          <w:p w14:paraId="2B6BFA24" w14:textId="193AEECB" w:rsidR="00771CB2" w:rsidRPr="00DC3CAB" w:rsidRDefault="00025A0B" w:rsidP="00333AE3">
            <w:pPr>
              <w:tabs>
                <w:tab w:val="left" w:pos="567"/>
              </w:tabs>
              <w:jc w:val="center"/>
              <w:rPr>
                <w:rStyle w:val="q4iawc"/>
                <w:color w:val="000000" w:themeColor="text1"/>
                <w:sz w:val="24"/>
                <w:szCs w:val="24"/>
                <w:lang w:val="kk-KZ" w:eastAsia="en-US"/>
              </w:rPr>
            </w:pPr>
            <w:r w:rsidRPr="00DC3CAB">
              <w:rPr>
                <w:color w:val="000000" w:themeColor="text1"/>
                <w:sz w:val="24"/>
                <w:szCs w:val="24"/>
                <w:lang w:eastAsia="en-US"/>
              </w:rPr>
              <w:t>15</w:t>
            </w:r>
          </w:p>
        </w:tc>
        <w:tc>
          <w:tcPr>
            <w:tcW w:w="3481" w:type="dxa"/>
            <w:tcBorders>
              <w:top w:val="single" w:sz="4" w:space="0" w:color="auto"/>
              <w:left w:val="single" w:sz="4" w:space="0" w:color="auto"/>
              <w:bottom w:val="single" w:sz="4" w:space="0" w:color="auto"/>
              <w:right w:val="single" w:sz="4" w:space="0" w:color="auto"/>
            </w:tcBorders>
            <w:hideMark/>
          </w:tcPr>
          <w:p w14:paraId="68680813" w14:textId="25A76F26" w:rsidR="00771CB2" w:rsidRPr="00DC3CAB" w:rsidRDefault="00025A0B" w:rsidP="00333AE3">
            <w:pPr>
              <w:tabs>
                <w:tab w:val="left" w:pos="567"/>
              </w:tabs>
              <w:jc w:val="center"/>
              <w:rPr>
                <w:rStyle w:val="q4iawc"/>
                <w:color w:val="000000" w:themeColor="text1"/>
                <w:sz w:val="24"/>
                <w:szCs w:val="24"/>
                <w:lang w:val="kk-KZ" w:eastAsia="en-US"/>
              </w:rPr>
            </w:pPr>
            <w:r w:rsidRPr="00DC3CAB">
              <w:rPr>
                <w:color w:val="000000" w:themeColor="text1"/>
                <w:sz w:val="24"/>
                <w:szCs w:val="24"/>
                <w:lang w:eastAsia="en-US"/>
              </w:rPr>
              <w:t>26</w:t>
            </w:r>
          </w:p>
        </w:tc>
      </w:tr>
      <w:tr w:rsidR="00771CB2" w:rsidRPr="00DC3CAB" w14:paraId="2BFDC57F" w14:textId="77777777" w:rsidTr="00DC3CAB">
        <w:trPr>
          <w:trHeight w:hRule="exact" w:val="284"/>
        </w:trPr>
        <w:tc>
          <w:tcPr>
            <w:tcW w:w="2993" w:type="dxa"/>
            <w:tcBorders>
              <w:top w:val="single" w:sz="4" w:space="0" w:color="auto"/>
              <w:left w:val="single" w:sz="4" w:space="0" w:color="auto"/>
              <w:bottom w:val="single" w:sz="4" w:space="0" w:color="auto"/>
              <w:right w:val="single" w:sz="4" w:space="0" w:color="auto"/>
            </w:tcBorders>
            <w:hideMark/>
          </w:tcPr>
          <w:p w14:paraId="05E7854B" w14:textId="591927F9" w:rsidR="00771CB2" w:rsidRPr="00DC3CAB" w:rsidRDefault="00771CB2" w:rsidP="00197CE2">
            <w:pPr>
              <w:tabs>
                <w:tab w:val="left" w:pos="567"/>
              </w:tabs>
              <w:jc w:val="both"/>
              <w:rPr>
                <w:rStyle w:val="q4iawc"/>
                <w:color w:val="000000" w:themeColor="text1"/>
                <w:sz w:val="24"/>
                <w:szCs w:val="24"/>
                <w:lang w:val="kk-KZ" w:eastAsia="en-US"/>
              </w:rPr>
            </w:pPr>
            <w:r w:rsidRPr="00DC3CAB">
              <w:rPr>
                <w:rStyle w:val="q4iawc"/>
                <w:color w:val="000000" w:themeColor="text1"/>
                <w:sz w:val="24"/>
                <w:szCs w:val="24"/>
                <w:lang w:val="kk-KZ" w:eastAsia="en-US"/>
              </w:rPr>
              <w:t>Орта</w:t>
            </w:r>
            <w:r w:rsidR="00333AE3" w:rsidRPr="00DC3CAB">
              <w:rPr>
                <w:rStyle w:val="q4iawc"/>
                <w:color w:val="000000" w:themeColor="text1"/>
                <w:sz w:val="24"/>
                <w:szCs w:val="24"/>
                <w:lang w:val="kk-KZ" w:eastAsia="en-US"/>
              </w:rPr>
              <w:t xml:space="preserve">, </w:t>
            </w:r>
            <w:r w:rsidR="00333AE3" w:rsidRPr="00DC3CAB">
              <w:rPr>
                <w:color w:val="000000" w:themeColor="text1"/>
                <w:sz w:val="24"/>
                <w:szCs w:val="24"/>
                <w:lang w:eastAsia="en-US"/>
              </w:rPr>
              <w:t>%</w:t>
            </w:r>
          </w:p>
        </w:tc>
        <w:tc>
          <w:tcPr>
            <w:tcW w:w="3115" w:type="dxa"/>
            <w:tcBorders>
              <w:top w:val="single" w:sz="4" w:space="0" w:color="auto"/>
              <w:left w:val="single" w:sz="4" w:space="0" w:color="auto"/>
              <w:bottom w:val="single" w:sz="4" w:space="0" w:color="auto"/>
              <w:right w:val="single" w:sz="4" w:space="0" w:color="auto"/>
            </w:tcBorders>
            <w:hideMark/>
          </w:tcPr>
          <w:p w14:paraId="1DF13057" w14:textId="0F7D685B" w:rsidR="00771CB2" w:rsidRPr="00DC3CAB" w:rsidRDefault="00771CB2" w:rsidP="00333AE3">
            <w:pPr>
              <w:tabs>
                <w:tab w:val="left" w:pos="567"/>
              </w:tabs>
              <w:jc w:val="center"/>
              <w:rPr>
                <w:rStyle w:val="q4iawc"/>
                <w:color w:val="000000" w:themeColor="text1"/>
                <w:sz w:val="24"/>
                <w:szCs w:val="24"/>
                <w:lang w:val="kk-KZ" w:eastAsia="en-US"/>
              </w:rPr>
            </w:pPr>
            <w:r w:rsidRPr="00DC3CAB">
              <w:rPr>
                <w:color w:val="000000" w:themeColor="text1"/>
                <w:sz w:val="24"/>
                <w:szCs w:val="24"/>
                <w:lang w:val="kk-KZ" w:eastAsia="en-US"/>
              </w:rPr>
              <w:t>45</w:t>
            </w:r>
          </w:p>
        </w:tc>
        <w:tc>
          <w:tcPr>
            <w:tcW w:w="3481" w:type="dxa"/>
            <w:tcBorders>
              <w:top w:val="single" w:sz="4" w:space="0" w:color="auto"/>
              <w:left w:val="single" w:sz="4" w:space="0" w:color="auto"/>
              <w:bottom w:val="single" w:sz="4" w:space="0" w:color="auto"/>
              <w:right w:val="single" w:sz="4" w:space="0" w:color="auto"/>
            </w:tcBorders>
            <w:hideMark/>
          </w:tcPr>
          <w:p w14:paraId="48D845E2" w14:textId="235FCC4A" w:rsidR="00771CB2" w:rsidRPr="00DC3CAB" w:rsidRDefault="00025A0B" w:rsidP="00333AE3">
            <w:pPr>
              <w:tabs>
                <w:tab w:val="left" w:pos="567"/>
              </w:tabs>
              <w:jc w:val="center"/>
              <w:rPr>
                <w:rStyle w:val="q4iawc"/>
                <w:color w:val="000000" w:themeColor="text1"/>
                <w:sz w:val="24"/>
                <w:szCs w:val="24"/>
                <w:lang w:val="kk-KZ" w:eastAsia="en-US"/>
              </w:rPr>
            </w:pPr>
            <w:r w:rsidRPr="00DC3CAB">
              <w:rPr>
                <w:color w:val="000000" w:themeColor="text1"/>
                <w:sz w:val="24"/>
                <w:szCs w:val="24"/>
                <w:lang w:eastAsia="en-US"/>
              </w:rPr>
              <w:t>35</w:t>
            </w:r>
          </w:p>
        </w:tc>
      </w:tr>
      <w:tr w:rsidR="00771CB2" w:rsidRPr="00DC3CAB" w14:paraId="24179F7B" w14:textId="77777777" w:rsidTr="00DC3CAB">
        <w:trPr>
          <w:trHeight w:hRule="exact" w:val="284"/>
        </w:trPr>
        <w:tc>
          <w:tcPr>
            <w:tcW w:w="2993" w:type="dxa"/>
            <w:tcBorders>
              <w:top w:val="single" w:sz="4" w:space="0" w:color="auto"/>
              <w:left w:val="single" w:sz="4" w:space="0" w:color="auto"/>
              <w:bottom w:val="single" w:sz="4" w:space="0" w:color="auto"/>
              <w:right w:val="single" w:sz="4" w:space="0" w:color="auto"/>
            </w:tcBorders>
            <w:hideMark/>
          </w:tcPr>
          <w:p w14:paraId="418E5D2C" w14:textId="41FD18A6" w:rsidR="00771CB2" w:rsidRPr="00DC3CAB" w:rsidRDefault="00771CB2" w:rsidP="00197CE2">
            <w:pPr>
              <w:tabs>
                <w:tab w:val="left" w:pos="567"/>
              </w:tabs>
              <w:jc w:val="both"/>
              <w:rPr>
                <w:rStyle w:val="q4iawc"/>
                <w:color w:val="000000" w:themeColor="text1"/>
                <w:sz w:val="24"/>
                <w:szCs w:val="24"/>
                <w:lang w:val="kk-KZ" w:eastAsia="en-US"/>
              </w:rPr>
            </w:pPr>
            <w:r w:rsidRPr="00DC3CAB">
              <w:rPr>
                <w:rStyle w:val="q4iawc"/>
                <w:color w:val="000000" w:themeColor="text1"/>
                <w:sz w:val="24"/>
                <w:szCs w:val="24"/>
                <w:lang w:val="kk-KZ" w:eastAsia="en-US"/>
              </w:rPr>
              <w:t>Төмен</w:t>
            </w:r>
            <w:r w:rsidR="00333AE3" w:rsidRPr="00DC3CAB">
              <w:rPr>
                <w:rStyle w:val="q4iawc"/>
                <w:color w:val="000000" w:themeColor="text1"/>
                <w:sz w:val="24"/>
                <w:szCs w:val="24"/>
                <w:lang w:val="kk-KZ" w:eastAsia="en-US"/>
              </w:rPr>
              <w:t xml:space="preserve">, </w:t>
            </w:r>
            <w:r w:rsidR="00333AE3" w:rsidRPr="00DC3CAB">
              <w:rPr>
                <w:color w:val="000000" w:themeColor="text1"/>
                <w:sz w:val="24"/>
                <w:szCs w:val="24"/>
                <w:lang w:eastAsia="en-US"/>
              </w:rPr>
              <w:t>%</w:t>
            </w:r>
          </w:p>
        </w:tc>
        <w:tc>
          <w:tcPr>
            <w:tcW w:w="3115" w:type="dxa"/>
            <w:tcBorders>
              <w:top w:val="single" w:sz="4" w:space="0" w:color="auto"/>
              <w:left w:val="single" w:sz="4" w:space="0" w:color="auto"/>
              <w:bottom w:val="single" w:sz="4" w:space="0" w:color="auto"/>
              <w:right w:val="single" w:sz="4" w:space="0" w:color="auto"/>
            </w:tcBorders>
            <w:hideMark/>
          </w:tcPr>
          <w:p w14:paraId="0D993821" w14:textId="10D924B4" w:rsidR="00771CB2" w:rsidRPr="00DC3CAB" w:rsidRDefault="00025A0B" w:rsidP="00333AE3">
            <w:pPr>
              <w:tabs>
                <w:tab w:val="left" w:pos="567"/>
              </w:tabs>
              <w:jc w:val="center"/>
              <w:rPr>
                <w:rStyle w:val="q4iawc"/>
                <w:color w:val="000000" w:themeColor="text1"/>
                <w:sz w:val="24"/>
                <w:szCs w:val="24"/>
                <w:lang w:val="kk-KZ" w:eastAsia="en-US"/>
              </w:rPr>
            </w:pPr>
            <w:r w:rsidRPr="00DC3CAB">
              <w:rPr>
                <w:color w:val="000000" w:themeColor="text1"/>
                <w:sz w:val="24"/>
                <w:szCs w:val="24"/>
                <w:lang w:eastAsia="en-US"/>
              </w:rPr>
              <w:t>40</w:t>
            </w:r>
          </w:p>
        </w:tc>
        <w:tc>
          <w:tcPr>
            <w:tcW w:w="3481" w:type="dxa"/>
            <w:tcBorders>
              <w:top w:val="single" w:sz="4" w:space="0" w:color="auto"/>
              <w:left w:val="single" w:sz="4" w:space="0" w:color="auto"/>
              <w:bottom w:val="single" w:sz="4" w:space="0" w:color="auto"/>
              <w:right w:val="single" w:sz="4" w:space="0" w:color="auto"/>
            </w:tcBorders>
            <w:hideMark/>
          </w:tcPr>
          <w:p w14:paraId="4A0B06FB" w14:textId="2D2CF14D" w:rsidR="00771CB2" w:rsidRPr="00DC3CAB" w:rsidRDefault="00025A0B" w:rsidP="00333AE3">
            <w:pPr>
              <w:tabs>
                <w:tab w:val="left" w:pos="567"/>
              </w:tabs>
              <w:jc w:val="center"/>
              <w:rPr>
                <w:rStyle w:val="q4iawc"/>
                <w:color w:val="000000" w:themeColor="text1"/>
                <w:sz w:val="24"/>
                <w:szCs w:val="24"/>
                <w:lang w:val="kk-KZ" w:eastAsia="en-US"/>
              </w:rPr>
            </w:pPr>
            <w:r w:rsidRPr="00DC3CAB">
              <w:rPr>
                <w:color w:val="000000" w:themeColor="text1"/>
                <w:sz w:val="24"/>
                <w:szCs w:val="24"/>
                <w:lang w:eastAsia="en-US"/>
              </w:rPr>
              <w:t>38</w:t>
            </w:r>
          </w:p>
        </w:tc>
      </w:tr>
    </w:tbl>
    <w:p w14:paraId="394DF26C" w14:textId="77777777" w:rsidR="00771CB2" w:rsidRPr="00D15C6D" w:rsidRDefault="00771CB2" w:rsidP="00197CE2">
      <w:pPr>
        <w:tabs>
          <w:tab w:val="left" w:pos="567"/>
        </w:tabs>
        <w:jc w:val="both"/>
        <w:rPr>
          <w:rStyle w:val="q4iawc"/>
          <w:color w:val="000000" w:themeColor="text1"/>
          <w:sz w:val="28"/>
          <w:szCs w:val="28"/>
          <w:lang w:val="kk-KZ"/>
        </w:rPr>
      </w:pPr>
    </w:p>
    <w:p w14:paraId="7E59F0AC" w14:textId="1A407FAF" w:rsidR="00771CB2" w:rsidRPr="00D15C6D" w:rsidRDefault="00771CB2" w:rsidP="00197CE2">
      <w:pPr>
        <w:ind w:firstLine="720"/>
        <w:jc w:val="both"/>
        <w:rPr>
          <w:color w:val="000000" w:themeColor="text1"/>
          <w:lang w:val="kk-KZ"/>
        </w:rPr>
      </w:pPr>
      <w:r w:rsidRPr="00D15C6D">
        <w:rPr>
          <w:color w:val="000000" w:themeColor="text1"/>
          <w:sz w:val="28"/>
          <w:szCs w:val="28"/>
          <w:lang w:val="kk-KZ"/>
        </w:rPr>
        <w:lastRenderedPageBreak/>
        <w:t xml:space="preserve">Зерттеу нәтижелеріне сәйкес зерттелушілердің педагогикалық рефлексивтілігінің қалыптасу деңгейі 3 курс </w:t>
      </w:r>
      <w:r w:rsidR="00025A0B">
        <w:rPr>
          <w:color w:val="000000" w:themeColor="text1"/>
          <w:sz w:val="28"/>
          <w:szCs w:val="28"/>
          <w:lang w:val="kk-KZ"/>
        </w:rPr>
        <w:t>15</w:t>
      </w:r>
      <w:r w:rsidRPr="00D15C6D">
        <w:rPr>
          <w:color w:val="000000" w:themeColor="text1"/>
          <w:sz w:val="28"/>
          <w:szCs w:val="28"/>
          <w:lang w:val="kk-KZ"/>
        </w:rPr>
        <w:t xml:space="preserve">%, 4 курс  </w:t>
      </w:r>
      <w:r w:rsidR="00025A0B">
        <w:rPr>
          <w:color w:val="000000" w:themeColor="text1"/>
          <w:sz w:val="28"/>
          <w:szCs w:val="28"/>
          <w:lang w:val="kk-KZ"/>
        </w:rPr>
        <w:t>26</w:t>
      </w:r>
      <w:r w:rsidRPr="00D15C6D">
        <w:rPr>
          <w:color w:val="000000" w:themeColor="text1"/>
          <w:sz w:val="28"/>
          <w:szCs w:val="28"/>
          <w:lang w:val="kk-KZ"/>
        </w:rPr>
        <w:t>% жоғары екендігі анықталды. Орташа көрс</w:t>
      </w:r>
      <w:r w:rsidR="00025A0B">
        <w:rPr>
          <w:color w:val="000000" w:themeColor="text1"/>
          <w:sz w:val="28"/>
          <w:szCs w:val="28"/>
          <w:lang w:val="kk-KZ"/>
        </w:rPr>
        <w:t>ет</w:t>
      </w:r>
      <w:r w:rsidRPr="00D15C6D">
        <w:rPr>
          <w:color w:val="000000" w:themeColor="text1"/>
          <w:sz w:val="28"/>
          <w:szCs w:val="28"/>
          <w:lang w:val="kk-KZ"/>
        </w:rPr>
        <w:t xml:space="preserve">кішке 3 курс 45%, ал 4 курс </w:t>
      </w:r>
      <w:r w:rsidR="00025A0B">
        <w:rPr>
          <w:color w:val="000000" w:themeColor="text1"/>
          <w:sz w:val="28"/>
          <w:szCs w:val="28"/>
          <w:lang w:val="kk-KZ"/>
        </w:rPr>
        <w:t>35</w:t>
      </w:r>
      <w:r w:rsidRPr="00D15C6D">
        <w:rPr>
          <w:color w:val="000000" w:themeColor="text1"/>
          <w:sz w:val="28"/>
          <w:szCs w:val="28"/>
          <w:lang w:val="kk-KZ"/>
        </w:rPr>
        <w:t xml:space="preserve">% иемденді. Зерттеу нәтижелеріне сәйкес төмен көрсеткішке ие болғандар да анықталды, ол 3 курс </w:t>
      </w:r>
      <w:r w:rsidR="00025A0B">
        <w:rPr>
          <w:color w:val="000000" w:themeColor="text1"/>
          <w:sz w:val="28"/>
          <w:szCs w:val="28"/>
          <w:lang w:val="kk-KZ"/>
        </w:rPr>
        <w:t>40</w:t>
      </w:r>
      <w:r w:rsidRPr="00D15C6D">
        <w:rPr>
          <w:color w:val="000000" w:themeColor="text1"/>
          <w:sz w:val="28"/>
          <w:szCs w:val="28"/>
          <w:lang w:val="kk-KZ"/>
        </w:rPr>
        <w:t xml:space="preserve">%, ал 4 курс % ие болды. </w:t>
      </w:r>
    </w:p>
    <w:p w14:paraId="5B72F5B6" w14:textId="77777777" w:rsidR="00771CB2" w:rsidRPr="00D15C6D" w:rsidRDefault="00771CB2" w:rsidP="00DC3CAB">
      <w:pPr>
        <w:ind w:firstLine="720"/>
        <w:jc w:val="both"/>
        <w:rPr>
          <w:noProof/>
          <w:color w:val="000000" w:themeColor="text1"/>
          <w:sz w:val="28"/>
          <w:szCs w:val="28"/>
          <w:lang w:val="kk-KZ"/>
        </w:rPr>
      </w:pPr>
      <w:r w:rsidRPr="00D15C6D">
        <w:rPr>
          <w:noProof/>
          <w:color w:val="000000" w:themeColor="text1"/>
          <w:sz w:val="28"/>
          <w:szCs w:val="28"/>
          <w:lang w:val="kk-KZ"/>
        </w:rPr>
        <w:t>Негізінен рефлексия ойлау процестерінің дамуының жоғары деңгейінің көрінісі болып табылады.  Рефлексия адамға өзінің ойлауын мазмұны жағынан да, құралдары жағынан да саналы түрде реттеуге, басқаруға мүмкіндік берумен сипатталады. Рефлексия психикалық әрекет өнімділігінің факторы болып табылады. Осы ретте тұлғаның жеке саласында рефлексия коммуникативті процестерді де, өзін-өзі түсіну, өзін-өзі тану процестерін де қамтиды, ол:</w:t>
      </w:r>
    </w:p>
    <w:p w14:paraId="64493170" w14:textId="238945A5" w:rsidR="00771CB2" w:rsidRPr="00D15C6D" w:rsidRDefault="00DC3CAB" w:rsidP="00DC3CAB">
      <w:pPr>
        <w:tabs>
          <w:tab w:val="left" w:pos="426"/>
        </w:tabs>
        <w:ind w:firstLine="720"/>
        <w:jc w:val="both"/>
        <w:rPr>
          <w:noProof/>
          <w:color w:val="000000" w:themeColor="text1"/>
          <w:sz w:val="28"/>
          <w:szCs w:val="28"/>
          <w:lang w:val="kk-KZ"/>
        </w:rPr>
      </w:pPr>
      <w:r>
        <w:rPr>
          <w:noProof/>
          <w:color w:val="000000" w:themeColor="text1"/>
          <w:sz w:val="28"/>
          <w:szCs w:val="28"/>
          <w:lang w:val="kk-KZ"/>
        </w:rPr>
        <w:t xml:space="preserve">– </w:t>
      </w:r>
      <w:r w:rsidR="00771CB2" w:rsidRPr="00D15C6D">
        <w:rPr>
          <w:noProof/>
          <w:color w:val="000000" w:themeColor="text1"/>
          <w:sz w:val="28"/>
          <w:szCs w:val="28"/>
          <w:lang w:val="kk-KZ"/>
        </w:rPr>
        <w:t>рефлексия оң тұлғааралық байланыстардың кепілі бола алады;</w:t>
      </w:r>
    </w:p>
    <w:p w14:paraId="66FA8C39" w14:textId="230F5BC1" w:rsidR="00771CB2" w:rsidRPr="00D15C6D" w:rsidRDefault="00DC3CAB" w:rsidP="00DC3CAB">
      <w:pPr>
        <w:tabs>
          <w:tab w:val="left" w:pos="426"/>
        </w:tabs>
        <w:ind w:firstLine="720"/>
        <w:jc w:val="both"/>
        <w:rPr>
          <w:noProof/>
          <w:color w:val="000000" w:themeColor="text1"/>
          <w:sz w:val="28"/>
          <w:szCs w:val="28"/>
          <w:lang w:val="kk-KZ"/>
        </w:rPr>
      </w:pPr>
      <w:r>
        <w:rPr>
          <w:noProof/>
          <w:color w:val="000000" w:themeColor="text1"/>
          <w:sz w:val="28"/>
          <w:szCs w:val="28"/>
          <w:lang w:val="kk-KZ"/>
        </w:rPr>
        <w:t xml:space="preserve">– </w:t>
      </w:r>
      <w:r w:rsidR="00771CB2" w:rsidRPr="00D15C6D">
        <w:rPr>
          <w:noProof/>
          <w:color w:val="000000" w:themeColor="text1"/>
          <w:sz w:val="28"/>
          <w:szCs w:val="28"/>
          <w:lang w:val="kk-KZ"/>
        </w:rPr>
        <w:t xml:space="preserve">рефлексия бірлескен қызмет, ынтымақтастық жағдайында серіктестердің өзара түсіністігі мен әрекеттерін үйлестіруді қамтамасыз ете алады; </w:t>
      </w:r>
    </w:p>
    <w:p w14:paraId="34E24E2F" w14:textId="4A8736E2" w:rsidR="00771CB2" w:rsidRPr="00D15C6D" w:rsidRDefault="00DC3CAB" w:rsidP="00DC3CAB">
      <w:pPr>
        <w:tabs>
          <w:tab w:val="left" w:pos="426"/>
        </w:tabs>
        <w:ind w:firstLine="720"/>
        <w:jc w:val="both"/>
        <w:rPr>
          <w:noProof/>
          <w:color w:val="000000" w:themeColor="text1"/>
          <w:sz w:val="28"/>
          <w:szCs w:val="28"/>
          <w:lang w:val="kk-KZ"/>
        </w:rPr>
      </w:pPr>
      <w:r>
        <w:rPr>
          <w:noProof/>
          <w:color w:val="000000" w:themeColor="text1"/>
          <w:sz w:val="28"/>
          <w:szCs w:val="28"/>
          <w:lang w:val="kk-KZ"/>
        </w:rPr>
        <w:t xml:space="preserve">– </w:t>
      </w:r>
      <w:r w:rsidR="00771CB2" w:rsidRPr="00D15C6D">
        <w:rPr>
          <w:noProof/>
          <w:color w:val="000000" w:themeColor="text1"/>
          <w:sz w:val="28"/>
          <w:szCs w:val="28"/>
          <w:lang w:val="kk-KZ"/>
        </w:rPr>
        <w:t>рефлексия адамның өзін-өзі тану, өзін-өзі түсіну және қайта ойлау қабілеті ретінде сипатталады;</w:t>
      </w:r>
    </w:p>
    <w:p w14:paraId="68DE34FE" w14:textId="13971DE4" w:rsidR="00771CB2" w:rsidRPr="00D15C6D" w:rsidRDefault="00DC3CAB" w:rsidP="00DC3CAB">
      <w:pPr>
        <w:tabs>
          <w:tab w:val="left" w:pos="426"/>
        </w:tabs>
        <w:ind w:firstLine="720"/>
        <w:jc w:val="both"/>
        <w:rPr>
          <w:noProof/>
          <w:color w:val="000000" w:themeColor="text1"/>
          <w:sz w:val="28"/>
          <w:szCs w:val="28"/>
          <w:lang w:val="kk-KZ"/>
        </w:rPr>
      </w:pPr>
      <w:r>
        <w:rPr>
          <w:noProof/>
          <w:color w:val="000000" w:themeColor="text1"/>
          <w:sz w:val="28"/>
          <w:szCs w:val="28"/>
          <w:lang w:val="kk-KZ"/>
        </w:rPr>
        <w:t xml:space="preserve">– </w:t>
      </w:r>
      <w:r w:rsidR="00771CB2" w:rsidRPr="00D15C6D">
        <w:rPr>
          <w:noProof/>
          <w:color w:val="000000" w:themeColor="text1"/>
          <w:sz w:val="28"/>
          <w:szCs w:val="28"/>
          <w:lang w:val="kk-KZ"/>
        </w:rPr>
        <w:t xml:space="preserve">рефлексия адамның ішкі өмірінің тұтастығы мен серпінді болуына ықпал етеді. </w:t>
      </w:r>
    </w:p>
    <w:p w14:paraId="0ADA1DA1" w14:textId="4925F819" w:rsidR="00771CB2" w:rsidRPr="00D15C6D" w:rsidRDefault="00771CB2" w:rsidP="00DC3CAB">
      <w:pPr>
        <w:ind w:firstLine="720"/>
        <w:jc w:val="both"/>
        <w:rPr>
          <w:noProof/>
          <w:color w:val="000000" w:themeColor="text1"/>
          <w:sz w:val="28"/>
          <w:szCs w:val="28"/>
          <w:lang w:val="kk-KZ"/>
        </w:rPr>
      </w:pPr>
      <w:r w:rsidRPr="00D15C6D">
        <w:rPr>
          <w:noProof/>
          <w:color w:val="000000" w:themeColor="text1"/>
          <w:sz w:val="28"/>
          <w:szCs w:val="28"/>
          <w:lang w:val="kk-KZ"/>
        </w:rPr>
        <w:t xml:space="preserve">Бұл дегеніміз, жоғары көрсеткіштерге ие болған сыналуышлардың рефлексивтілігің жоғары болуы нарративтік талдау жасауда оңтайлы нәтижелерге қол жеткізуге ықпал етері сөзсіз. </w:t>
      </w:r>
    </w:p>
    <w:p w14:paraId="6CAF61C2" w14:textId="2762808E" w:rsidR="00771CB2" w:rsidRPr="00D15C6D" w:rsidRDefault="00771CB2" w:rsidP="00DC3CAB">
      <w:pPr>
        <w:tabs>
          <w:tab w:val="left" w:pos="567"/>
        </w:tabs>
        <w:ind w:firstLine="720"/>
        <w:jc w:val="both"/>
        <w:rPr>
          <w:rStyle w:val="q4iawc"/>
          <w:color w:val="000000" w:themeColor="text1"/>
          <w:lang w:val="kk-KZ"/>
        </w:rPr>
      </w:pPr>
      <w:r w:rsidRPr="00D15C6D">
        <w:rPr>
          <w:rStyle w:val="q4iawc"/>
          <w:color w:val="000000" w:themeColor="text1"/>
          <w:sz w:val="28"/>
          <w:szCs w:val="28"/>
          <w:lang w:val="kk-KZ"/>
        </w:rPr>
        <w:t xml:space="preserve">Жоғарыда жүргізілген зерттеу әдістері негізінде алынған нәтижелер Пирсонның статистикалық корреляция коэффициенті арқылы өңделді. Қатысушылардың іріктемесі 101 адам көлеміндегі «Педагогика-психология» мамандығының студенттерінен құралды, оның ішінде 72% қыздар, 28% ұлдар. Зерттеу нәтижелері нарратив қабілетіне эмпатия мен рефлексияның жақсы әсер ететіндігін, әрі зерттеу көрсеткіштерінің арасында жағымды байланыстың бар екенін анық көрсетеді. </w:t>
      </w:r>
    </w:p>
    <w:p w14:paraId="1F463921" w14:textId="08EAA16E" w:rsidR="00771CB2" w:rsidRPr="00D15C6D" w:rsidRDefault="00771CB2" w:rsidP="00DC3CAB">
      <w:pPr>
        <w:tabs>
          <w:tab w:val="left" w:pos="567"/>
        </w:tabs>
        <w:ind w:firstLine="720"/>
        <w:jc w:val="both"/>
        <w:rPr>
          <w:rStyle w:val="q4iawc"/>
          <w:color w:val="000000" w:themeColor="text1"/>
          <w:sz w:val="28"/>
          <w:szCs w:val="28"/>
          <w:lang w:val="kk-KZ"/>
        </w:rPr>
      </w:pPr>
      <w:r w:rsidRPr="00D15C6D">
        <w:rPr>
          <w:rStyle w:val="q4iawc"/>
          <w:color w:val="000000" w:themeColor="text1"/>
          <w:sz w:val="28"/>
          <w:szCs w:val="28"/>
          <w:lang w:val="kk-KZ"/>
        </w:rPr>
        <w:t xml:space="preserve">Әдебиеттерге жасалған теориялық талдаулар нәтижесінде нарративті зерттеу саласындағы жетістіктерді ғалымдардың психологиялық-педагогикалық салалардағы жұмыс әдісі ретінде көрсететіндігі анықталды. </w:t>
      </w:r>
    </w:p>
    <w:p w14:paraId="640A5EF5" w14:textId="2C3FA445" w:rsidR="00771CB2" w:rsidRPr="00D15C6D" w:rsidRDefault="00771CB2" w:rsidP="00DC3CAB">
      <w:pPr>
        <w:tabs>
          <w:tab w:val="left" w:pos="567"/>
        </w:tabs>
        <w:ind w:firstLine="720"/>
        <w:jc w:val="both"/>
        <w:rPr>
          <w:noProof/>
          <w:color w:val="000000" w:themeColor="text1"/>
          <w:lang w:val="kk-KZ"/>
        </w:rPr>
      </w:pPr>
      <w:r w:rsidRPr="00D15C6D">
        <w:rPr>
          <w:noProof/>
          <w:color w:val="000000" w:themeColor="text1"/>
          <w:sz w:val="28"/>
          <w:szCs w:val="28"/>
          <w:lang w:val="kk-KZ"/>
        </w:rPr>
        <w:t>Эмпатияның даму деңгейі мен рефлексия көрсеткіштері арасындағы байланысты анықтау мақсатында мәліметтерді статистикалық өңдеу үшін Пирсон корреляция коэффициенті қолданылды.</w:t>
      </w:r>
    </w:p>
    <w:p w14:paraId="7CE9D124" w14:textId="77777777" w:rsidR="00771CB2" w:rsidRPr="00D15C6D" w:rsidRDefault="00771CB2" w:rsidP="00DC3CAB">
      <w:pPr>
        <w:tabs>
          <w:tab w:val="left" w:pos="567"/>
        </w:tabs>
        <w:ind w:firstLine="720"/>
        <w:jc w:val="both"/>
        <w:rPr>
          <w:rStyle w:val="q4iawc"/>
          <w:color w:val="000000" w:themeColor="text1"/>
          <w:lang w:val="kk-KZ"/>
        </w:rPr>
      </w:pPr>
      <w:r w:rsidRPr="00D15C6D">
        <w:rPr>
          <w:rStyle w:val="q4iawc"/>
          <w:color w:val="000000" w:themeColor="text1"/>
          <w:sz w:val="28"/>
          <w:szCs w:val="28"/>
          <w:lang w:val="kk-KZ"/>
        </w:rPr>
        <w:t xml:space="preserve">Статистикалық талдау нәтижесінде эмпатияның даму деңгейі мен рефлексивтіліктің даму деңгейі арасындағы маңыздылықтың жоғары дәрежесімен сипатталатын қалыпты оң байланыс анықталды: </w:t>
      </w:r>
    </w:p>
    <w:p w14:paraId="310940C0" w14:textId="77777777" w:rsidR="00771CB2" w:rsidRPr="00D15C6D" w:rsidRDefault="00771CB2" w:rsidP="00197CE2">
      <w:pPr>
        <w:tabs>
          <w:tab w:val="left" w:pos="567"/>
        </w:tabs>
        <w:ind w:firstLine="567"/>
        <w:jc w:val="both"/>
        <w:rPr>
          <w:rStyle w:val="q4iawc"/>
          <w:color w:val="000000" w:themeColor="text1"/>
          <w:sz w:val="28"/>
          <w:szCs w:val="28"/>
          <w:lang w:val="kk-KZ"/>
        </w:rPr>
      </w:pPr>
    </w:p>
    <w:p w14:paraId="4B05C42A" w14:textId="77777777" w:rsidR="00771CB2" w:rsidRPr="00D15C6D" w:rsidRDefault="00771CB2" w:rsidP="00197CE2">
      <w:pPr>
        <w:tabs>
          <w:tab w:val="left" w:pos="567"/>
        </w:tabs>
        <w:ind w:firstLine="567"/>
        <w:jc w:val="center"/>
        <w:rPr>
          <w:rStyle w:val="q4iawc"/>
          <w:color w:val="000000" w:themeColor="text1"/>
          <w:sz w:val="28"/>
          <w:szCs w:val="28"/>
          <w:lang w:val="kk-KZ"/>
        </w:rPr>
      </w:pPr>
      <w:r w:rsidRPr="00D15C6D">
        <w:rPr>
          <w:rStyle w:val="q4iawc"/>
          <w:color w:val="000000" w:themeColor="text1"/>
          <w:sz w:val="28"/>
          <w:szCs w:val="28"/>
          <w:lang w:val="kk-KZ"/>
        </w:rPr>
        <w:t>r=0,426, p=0,000</w:t>
      </w:r>
    </w:p>
    <w:p w14:paraId="374364DD" w14:textId="77777777" w:rsidR="00771CB2" w:rsidRPr="00D15C6D" w:rsidRDefault="00771CB2" w:rsidP="00197CE2">
      <w:pPr>
        <w:tabs>
          <w:tab w:val="left" w:pos="567"/>
        </w:tabs>
        <w:ind w:firstLine="567"/>
        <w:jc w:val="both"/>
        <w:rPr>
          <w:rStyle w:val="q4iawc"/>
          <w:color w:val="000000" w:themeColor="text1"/>
          <w:sz w:val="28"/>
          <w:szCs w:val="28"/>
          <w:lang w:val="kk-KZ"/>
        </w:rPr>
      </w:pPr>
    </w:p>
    <w:p w14:paraId="2F813173" w14:textId="77777777"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Эмпатия мен рефлексия арасында қатынасқа тең екендігі анықталды: </w:t>
      </w:r>
    </w:p>
    <w:p w14:paraId="0A52E757" w14:textId="77777777" w:rsidR="00771CB2" w:rsidRPr="00D15C6D" w:rsidRDefault="00771CB2" w:rsidP="00197CE2">
      <w:pPr>
        <w:tabs>
          <w:tab w:val="left" w:pos="567"/>
        </w:tabs>
        <w:ind w:firstLine="567"/>
        <w:jc w:val="both"/>
        <w:rPr>
          <w:rStyle w:val="q4iawc"/>
          <w:color w:val="000000" w:themeColor="text1"/>
          <w:sz w:val="28"/>
          <w:szCs w:val="28"/>
          <w:lang w:val="kk-KZ"/>
        </w:rPr>
      </w:pPr>
    </w:p>
    <w:p w14:paraId="2981B0ED" w14:textId="77777777" w:rsidR="00771CB2" w:rsidRPr="00D15C6D" w:rsidRDefault="00771CB2" w:rsidP="00197CE2">
      <w:pPr>
        <w:tabs>
          <w:tab w:val="left" w:pos="567"/>
        </w:tabs>
        <w:ind w:firstLine="567"/>
        <w:jc w:val="both"/>
        <w:rPr>
          <w:rStyle w:val="q4iawc"/>
          <w:color w:val="000000" w:themeColor="text1"/>
          <w:sz w:val="28"/>
          <w:szCs w:val="28"/>
          <w:lang w:val="kk-KZ"/>
        </w:rPr>
      </w:pPr>
    </w:p>
    <w:p w14:paraId="6F6D300A" w14:textId="77777777" w:rsidR="00771CB2" w:rsidRPr="00D15C6D" w:rsidRDefault="00771CB2" w:rsidP="00197CE2">
      <w:pPr>
        <w:tabs>
          <w:tab w:val="left" w:pos="567"/>
        </w:tabs>
        <w:ind w:firstLine="567"/>
        <w:jc w:val="center"/>
        <w:rPr>
          <w:rStyle w:val="q4iawc"/>
          <w:color w:val="000000" w:themeColor="text1"/>
          <w:sz w:val="28"/>
          <w:szCs w:val="28"/>
          <w:lang w:val="kk-KZ"/>
        </w:rPr>
      </w:pPr>
      <w:r w:rsidRPr="00D15C6D">
        <w:rPr>
          <w:rStyle w:val="q4iawc"/>
          <w:color w:val="000000" w:themeColor="text1"/>
          <w:sz w:val="28"/>
          <w:szCs w:val="28"/>
          <w:lang w:val="kk-KZ"/>
        </w:rPr>
        <w:lastRenderedPageBreak/>
        <w:t>r=0,343, p=0,000</w:t>
      </w:r>
    </w:p>
    <w:p w14:paraId="4AD8D576" w14:textId="77777777" w:rsidR="00771CB2" w:rsidRPr="00D15C6D" w:rsidRDefault="00771CB2" w:rsidP="00DC3CAB">
      <w:pPr>
        <w:tabs>
          <w:tab w:val="left" w:pos="567"/>
        </w:tabs>
        <w:ind w:firstLine="709"/>
        <w:jc w:val="center"/>
        <w:rPr>
          <w:rStyle w:val="q4iawc"/>
          <w:color w:val="000000" w:themeColor="text1"/>
          <w:sz w:val="28"/>
          <w:szCs w:val="28"/>
          <w:lang w:val="kk-KZ"/>
        </w:rPr>
      </w:pPr>
    </w:p>
    <w:p w14:paraId="7B81E402" w14:textId="77777777"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Біз сондай-ақ эмпатия деңгейі мен квазирефлексия арасында жоғары мәнді әлсіз оң қатынасты таптық, әрі ол келесідей нәтижелрді көрсетті:</w:t>
      </w:r>
    </w:p>
    <w:p w14:paraId="41152041" w14:textId="77777777" w:rsidR="00771CB2" w:rsidRPr="00D15C6D" w:rsidRDefault="00771CB2" w:rsidP="00197CE2">
      <w:pPr>
        <w:tabs>
          <w:tab w:val="left" w:pos="567"/>
        </w:tabs>
        <w:ind w:firstLine="567"/>
        <w:jc w:val="both"/>
        <w:rPr>
          <w:rStyle w:val="q4iawc"/>
          <w:color w:val="000000" w:themeColor="text1"/>
          <w:sz w:val="28"/>
          <w:szCs w:val="28"/>
          <w:lang w:val="kk-KZ"/>
        </w:rPr>
      </w:pPr>
      <w:r w:rsidRPr="00D15C6D">
        <w:rPr>
          <w:rStyle w:val="q4iawc"/>
          <w:color w:val="000000" w:themeColor="text1"/>
          <w:sz w:val="28"/>
          <w:szCs w:val="28"/>
          <w:lang w:val="kk-KZ"/>
        </w:rPr>
        <w:t xml:space="preserve"> </w:t>
      </w:r>
    </w:p>
    <w:p w14:paraId="62833D72" w14:textId="77777777" w:rsidR="00771CB2" w:rsidRPr="00D15C6D" w:rsidRDefault="00771CB2" w:rsidP="00197CE2">
      <w:pPr>
        <w:tabs>
          <w:tab w:val="left" w:pos="567"/>
        </w:tabs>
        <w:ind w:firstLine="567"/>
        <w:jc w:val="center"/>
        <w:rPr>
          <w:rStyle w:val="q4iawc"/>
          <w:color w:val="000000" w:themeColor="text1"/>
          <w:sz w:val="28"/>
          <w:szCs w:val="28"/>
          <w:lang w:val="kk-KZ"/>
        </w:rPr>
      </w:pPr>
      <w:r w:rsidRPr="00D15C6D">
        <w:rPr>
          <w:rStyle w:val="q4iawc"/>
          <w:color w:val="000000" w:themeColor="text1"/>
          <w:sz w:val="28"/>
          <w:szCs w:val="28"/>
          <w:lang w:val="kk-KZ"/>
        </w:rPr>
        <w:t>r=0,285, p=0,009</w:t>
      </w:r>
    </w:p>
    <w:p w14:paraId="5FD92477" w14:textId="77777777" w:rsidR="00771CB2" w:rsidRPr="00D15C6D" w:rsidRDefault="00771CB2" w:rsidP="00197CE2">
      <w:pPr>
        <w:tabs>
          <w:tab w:val="left" w:pos="567"/>
        </w:tabs>
        <w:ind w:firstLine="567"/>
        <w:jc w:val="both"/>
        <w:rPr>
          <w:rStyle w:val="q4iawc"/>
          <w:color w:val="000000" w:themeColor="text1"/>
          <w:sz w:val="28"/>
          <w:szCs w:val="28"/>
          <w:lang w:val="kk-KZ"/>
        </w:rPr>
      </w:pPr>
    </w:p>
    <w:p w14:paraId="2858D235" w14:textId="77777777"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Қорыта келе, зерттеу барысында алынған көрсеткіштердің ерекшелігін келесідей түсіндіруге болады: эмпатия деңгейі неғұрлым жоғары болса, соғұрлым рефлексивтіліктің деңгейі жоғары болады және керісінше. Осылайша, эмпатия мен рефлексия процестері өзара байланысты және бір-біріне белгілі бір әсер етеді деген болжам расталады. Бұл ұғымдар басқа адамды да, өзін де ерекше қабылдауды қамтиды. Сонымен бірге, рефлексия адамның өзіне бағытталған әрекеті болса, эмпатия басқа адамдарды түсіну, оларды өзіне бейімдеу, олардың эмоцияларын тану және оларға жауап беру, ал ол нарративтік талдауда тиімді болып табылады.</w:t>
      </w:r>
    </w:p>
    <w:p w14:paraId="73878DEB" w14:textId="77777777" w:rsidR="00771CB2" w:rsidRPr="00D15C6D" w:rsidRDefault="00771CB2" w:rsidP="00DC3CAB">
      <w:pPr>
        <w:tabs>
          <w:tab w:val="left" w:pos="567"/>
        </w:tabs>
        <w:ind w:firstLine="709"/>
        <w:jc w:val="both"/>
        <w:rPr>
          <w:rStyle w:val="q4iawc"/>
          <w:color w:val="000000" w:themeColor="text1"/>
          <w:lang w:val="kk-KZ"/>
        </w:rPr>
      </w:pPr>
    </w:p>
    <w:p w14:paraId="325C63FD" w14:textId="208DC475" w:rsidR="00771CB2" w:rsidRPr="00D15C6D" w:rsidRDefault="00DC3CAB" w:rsidP="00DC3CAB">
      <w:pPr>
        <w:pStyle w:val="a5"/>
        <w:tabs>
          <w:tab w:val="left" w:pos="567"/>
        </w:tabs>
        <w:ind w:left="0" w:firstLine="709"/>
        <w:jc w:val="both"/>
        <w:rPr>
          <w:noProof/>
          <w:color w:val="000000" w:themeColor="text1"/>
          <w:lang w:val="kk-KZ"/>
        </w:rPr>
      </w:pPr>
      <w:r>
        <w:rPr>
          <w:b/>
          <w:bCs/>
          <w:color w:val="000000" w:themeColor="text1"/>
          <w:sz w:val="28"/>
          <w:szCs w:val="28"/>
          <w:lang w:val="kk-KZ"/>
        </w:rPr>
        <w:t xml:space="preserve">3.3 </w:t>
      </w:r>
      <w:r w:rsidR="00771CB2" w:rsidRPr="00D15C6D">
        <w:rPr>
          <w:b/>
          <w:bCs/>
          <w:color w:val="000000" w:themeColor="text1"/>
          <w:sz w:val="28"/>
          <w:szCs w:val="28"/>
          <w:lang w:val="kk-KZ"/>
        </w:rPr>
        <w:t>Болашақ педагог-психологтердің нарративке қабілеттілігін дамыту нәтижелері</w:t>
      </w:r>
      <w:r w:rsidR="00771CB2" w:rsidRPr="00D15C6D">
        <w:rPr>
          <w:b/>
          <w:bCs/>
          <w:noProof/>
          <w:color w:val="000000" w:themeColor="text1"/>
          <w:sz w:val="28"/>
          <w:szCs w:val="28"/>
          <w:lang w:val="kk-KZ"/>
        </w:rPr>
        <w:t xml:space="preserve"> </w:t>
      </w:r>
    </w:p>
    <w:p w14:paraId="1DFFD989" w14:textId="7E064193" w:rsidR="00771CB2" w:rsidRPr="00D15C6D" w:rsidRDefault="00771CB2" w:rsidP="00DC3CAB">
      <w:pPr>
        <w:tabs>
          <w:tab w:val="left" w:pos="567"/>
        </w:tabs>
        <w:ind w:firstLine="709"/>
        <w:jc w:val="both"/>
        <w:rPr>
          <w:color w:val="000000" w:themeColor="text1"/>
          <w:sz w:val="28"/>
          <w:szCs w:val="28"/>
          <w:lang w:val="kk-KZ"/>
        </w:rPr>
      </w:pPr>
      <w:r w:rsidRPr="00D15C6D">
        <w:rPr>
          <w:rStyle w:val="q4iawc"/>
          <w:color w:val="000000" w:themeColor="text1"/>
          <w:sz w:val="28"/>
          <w:szCs w:val="28"/>
          <w:lang w:val="kk-KZ"/>
        </w:rPr>
        <w:t>Оқу үдерісі білім алушыларды педагогикалық тәжірибемен таныстыруға, жаңа әлеуметтік жағдайларға оңтайлы бейімделуге, білімін жетілдіруге үйретеді, ал нарративтік тұғыр болса жоғары оқу орнында оқу мен білімді игеру үшін оны өзекті ете түседі. Нарративтік тұғыр көп қырлы, ол білім алушының өзін-өзі тануын</w:t>
      </w:r>
      <w:r w:rsidR="00025A0B">
        <w:rPr>
          <w:rStyle w:val="q4iawc"/>
          <w:color w:val="000000" w:themeColor="text1"/>
          <w:sz w:val="28"/>
          <w:szCs w:val="28"/>
          <w:lang w:val="kk-KZ"/>
        </w:rPr>
        <w:t>д</w:t>
      </w:r>
      <w:r w:rsidRPr="00D15C6D">
        <w:rPr>
          <w:rStyle w:val="q4iawc"/>
          <w:color w:val="000000" w:themeColor="text1"/>
          <w:sz w:val="28"/>
          <w:szCs w:val="28"/>
          <w:lang w:val="kk-KZ"/>
        </w:rPr>
        <w:t>а және мәдени-педагогикалық тәжірибені көрсетуге қызмет ететін мәдени-тарихи арна ретінде қарастырылуы мүмкін. Алайда, екінші жағынан, ол құрылымдаудың, әлемді қабылдаудың нақты формаларын көрсете алады, сонымен қатар тәжірибені ретке келтіреді, әрі баяндаушының эмоциялары мен тәжірибесін шыңдай түседі. Нарративтік тұғыр жұқтырудың психологиялық механизмін іске қосуы үшін пайдалы. Нарративтік тұғыр білім алушылардың пәнге және оқытушы тұлғасына деген көзқарасын қалыптастырады, сол арқылы оның қабылдауы мен субъектінің өзі қалыптасады. Білім алушылардың қабылдауы үшін маңызды элементтер педагогикалық қызметтің жеке тәжірибесі, ғылыми кеңістіктің «аш</w:t>
      </w:r>
      <w:r w:rsidR="00025A0B">
        <w:rPr>
          <w:rStyle w:val="q4iawc"/>
          <w:color w:val="000000" w:themeColor="text1"/>
          <w:sz w:val="28"/>
          <w:szCs w:val="28"/>
          <w:lang w:val="kk-KZ"/>
        </w:rPr>
        <w:t>ыл</w:t>
      </w:r>
      <w:r w:rsidRPr="00D15C6D">
        <w:rPr>
          <w:rStyle w:val="q4iawc"/>
          <w:color w:val="000000" w:themeColor="text1"/>
          <w:sz w:val="28"/>
          <w:szCs w:val="28"/>
          <w:lang w:val="kk-KZ"/>
        </w:rPr>
        <w:t>уы» болып табылады. Олар ғылыми-білім беру кеңістігінде «өзінің» үлгісін құруға, сондай-ақ практикалық және теориялық тәжірибені бірінші болып меңгеру жолдарын ашуға мүмкіндік береді.</w:t>
      </w:r>
    </w:p>
    <w:p w14:paraId="7B490E4B" w14:textId="77777777" w:rsidR="00771CB2" w:rsidRPr="00D15C6D" w:rsidRDefault="00771CB2" w:rsidP="00DC3CAB">
      <w:pPr>
        <w:tabs>
          <w:tab w:val="left" w:pos="567"/>
        </w:tabs>
        <w:ind w:firstLine="709"/>
        <w:jc w:val="both"/>
        <w:rPr>
          <w:rStyle w:val="q4iawc"/>
          <w:color w:val="000000" w:themeColor="text1"/>
          <w:lang w:val="kk-KZ"/>
        </w:rPr>
      </w:pPr>
      <w:r w:rsidRPr="00D15C6D">
        <w:rPr>
          <w:rStyle w:val="q4iawc"/>
          <w:color w:val="000000" w:themeColor="text1"/>
          <w:sz w:val="28"/>
          <w:szCs w:val="28"/>
          <w:lang w:val="kk-KZ"/>
        </w:rPr>
        <w:t xml:space="preserve">Нарративтік әдістерді қарастыру барысында оқиғаның толық, әрі мән-жайы нақты және егжей-тегжейлі қарастырылуы маңызды. Негізінен нарративтік талаптарға сәйкес баяндауыш талаптарымен қатар баяндаушы өз оқиғасын дәйекті, басқаларға түсінікті етіп жеткізуге мүмкіндік беретін ережелер бар екендігін ұмытпау керек. </w:t>
      </w:r>
    </w:p>
    <w:p w14:paraId="3CB655EC" w14:textId="510EA68D"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Бірінші ереже - тұтастық пен толық аяқталғандық.  Әңгімелеуші өз өмірінің жекелеген эпизодтары туралы әңгімені оның жеке элементтерін логикалық түрде байланыстыра отырып айтады, сондықтан субъектінің өмірлік тәжірибесі үшін маңызды және мәнді болып табылатын оқиғалардың барлығы </w:t>
      </w:r>
      <w:r w:rsidRPr="00D15C6D">
        <w:rPr>
          <w:rStyle w:val="q4iawc"/>
          <w:color w:val="000000" w:themeColor="text1"/>
          <w:sz w:val="28"/>
          <w:szCs w:val="28"/>
          <w:lang w:val="kk-KZ"/>
        </w:rPr>
        <w:lastRenderedPageBreak/>
        <w:t>белгілі бір реттілікпен, біртұтас байланыста беріледі және әрбір нақты эпизодтың аяқталған көрінісі болуымен сипатталады.</w:t>
      </w:r>
    </w:p>
    <w:p w14:paraId="3A0B102F" w14:textId="3A185CB2"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Екінші ереже –әңгіменің  қоюлығы. Әңгімелердің авторы өзі үшін ең маңызды және шешуші болып табылатын өз өміріндегі жағдайлар мен оқиғаларды ғана бөліп көрсетеді. Дәл осы әңгімелер баяндаушы үшін маңызды болып табылады. </w:t>
      </w:r>
    </w:p>
    <w:p w14:paraId="55789F8F" w14:textId="79765D04" w:rsidR="00771CB2" w:rsidRPr="00D15C6D" w:rsidRDefault="00771CB2" w:rsidP="00DC3CAB">
      <w:pPr>
        <w:tabs>
          <w:tab w:val="left" w:pos="567"/>
        </w:tabs>
        <w:ind w:firstLine="709"/>
        <w:jc w:val="both"/>
        <w:rPr>
          <w:color w:val="000000" w:themeColor="text1"/>
          <w:lang w:val="kk-KZ"/>
        </w:rPr>
      </w:pPr>
      <w:r w:rsidRPr="00D15C6D">
        <w:rPr>
          <w:rStyle w:val="q4iawc"/>
          <w:color w:val="000000" w:themeColor="text1"/>
          <w:sz w:val="28"/>
          <w:szCs w:val="28"/>
          <w:lang w:val="kk-KZ"/>
        </w:rPr>
        <w:t>Үшінші ереже – баяндаудағы ә</w:t>
      </w:r>
      <w:r w:rsidR="00025A0B">
        <w:rPr>
          <w:rStyle w:val="q4iawc"/>
          <w:color w:val="000000" w:themeColor="text1"/>
          <w:sz w:val="28"/>
          <w:szCs w:val="28"/>
          <w:lang w:val="kk-KZ"/>
        </w:rPr>
        <w:t>ңгі</w:t>
      </w:r>
      <w:r w:rsidRPr="00D15C6D">
        <w:rPr>
          <w:rStyle w:val="q4iawc"/>
          <w:color w:val="000000" w:themeColor="text1"/>
          <w:sz w:val="28"/>
          <w:szCs w:val="28"/>
          <w:lang w:val="kk-KZ"/>
        </w:rPr>
        <w:t>менің егжей-тегжейлігі.  Баяндаушы сөз болып отырған оқиғаларға байланысты нақты (уақыт, кеңістік, себептік) мән-жайларды нақтылап, анықтай алады. Бұл адамның өмір жолындағы оқиғалардың тарихи реттілігін, айқындылығын және контексттілігін анықтайды.</w:t>
      </w:r>
    </w:p>
    <w:p w14:paraId="0F8E0B8A" w14:textId="77777777" w:rsidR="00771CB2" w:rsidRPr="00D15C6D" w:rsidRDefault="00771CB2" w:rsidP="00DC3CAB">
      <w:pPr>
        <w:tabs>
          <w:tab w:val="left" w:pos="567"/>
        </w:tabs>
        <w:ind w:firstLine="709"/>
        <w:jc w:val="both"/>
        <w:rPr>
          <w:rStyle w:val="q4iawc"/>
          <w:color w:val="000000" w:themeColor="text1"/>
          <w:lang w:val="kk-KZ"/>
        </w:rPr>
      </w:pPr>
      <w:r w:rsidRPr="00D15C6D">
        <w:rPr>
          <w:rStyle w:val="q4iawc"/>
          <w:color w:val="000000" w:themeColor="text1"/>
          <w:sz w:val="28"/>
          <w:szCs w:val="28"/>
          <w:lang w:val="kk-KZ"/>
        </w:rPr>
        <w:t xml:space="preserve">Оқиғаның мазмұнды болуы және аталған ережелерді сақталуы үшін әңгімелеушінің тұлғалық қасиеттерін дамыту қажет. Әңгімелеуді қалыптастырудағы эмпатия мен рефлексияны дамытудың маңыздылығын жеке тұлғаның әлеуметтік белсенділігі арқылы баяндауды анықтайтын ғалымдардың зерттеулері дәлелдейді. Әлеуметтік белсенділік практикалық және экспрессивті компоненттің болуын білдіреді. Практикалық жағы лингвистикалық құрылымдар арқылы өрнектелсе, экспрессивтік жағы мағына мен мәннің қайнар көзі болып табылады. Экспрессивтік жағына келетін болсақ, мұнда нарратив өмірдің «дағдарыс», «шытырман оқиға», «конфронтация» сияқты оқиғаларға ұласатын және әрекеттердің нәтижесін болжауға болмайтын салаларына сілтеме жасайды. Практикалық жағы - бұл субъект өз әрекетінің нәтижесінде бастан кешіретін өзгеріс ретіндегі оқиға идеясы. </w:t>
      </w:r>
    </w:p>
    <w:p w14:paraId="575D77C3" w14:textId="77777777"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Нарративті талдап, түсіндіру кезінде олардың психологиялық мазмұнының бірнеше өлшемдері қарастырылады. </w:t>
      </w:r>
    </w:p>
    <w:p w14:paraId="37C84A62" w14:textId="77777777" w:rsidR="00771CB2" w:rsidRPr="00D15C6D" w:rsidRDefault="00771CB2" w:rsidP="00DC3CAB">
      <w:pPr>
        <w:tabs>
          <w:tab w:val="left" w:pos="567"/>
        </w:tabs>
        <w:ind w:firstLine="709"/>
        <w:jc w:val="both"/>
        <w:rPr>
          <w:color w:val="000000" w:themeColor="text1"/>
          <w:lang w:val="kk-KZ"/>
        </w:rPr>
      </w:pPr>
      <w:r w:rsidRPr="00D15C6D">
        <w:rPr>
          <w:rStyle w:val="q4iawc"/>
          <w:color w:val="000000" w:themeColor="text1"/>
          <w:sz w:val="28"/>
          <w:szCs w:val="28"/>
          <w:lang w:val="kk-KZ"/>
        </w:rPr>
        <w:t xml:space="preserve">Нарратив құрылымында мотив оқиға ретінде қарастырылады – бұл күйлердің өзгерістері, яғни кейіпкерлердің іс-әрекеті мен байқаусызда болатын құбылыстар мен процестер; оқиғалар сюжет ретінде – оқиға нарратив мәтінінің жалпы құрылымы ретінде сюжетпен байланыстырылады; оқиға әлеуметтік-мәдени ұғым – оқиға өмірлік категория ретінде қабылданады. Бұл шындық туралы үкім болып табылатын фактілермен ерекшеленеді. </w:t>
      </w:r>
    </w:p>
    <w:p w14:paraId="19DA6393" w14:textId="48C294DD" w:rsidR="00771CB2" w:rsidRPr="00895389" w:rsidRDefault="00771CB2" w:rsidP="00DC3CAB">
      <w:pPr>
        <w:tabs>
          <w:tab w:val="left" w:pos="567"/>
        </w:tabs>
        <w:ind w:firstLine="709"/>
        <w:jc w:val="both"/>
        <w:rPr>
          <w:noProof/>
          <w:sz w:val="28"/>
          <w:szCs w:val="28"/>
          <w:lang w:val="kk-KZ"/>
        </w:rPr>
      </w:pPr>
      <w:r w:rsidRPr="00D15C6D">
        <w:rPr>
          <w:rStyle w:val="q4iawc"/>
          <w:color w:val="000000" w:themeColor="text1"/>
          <w:sz w:val="28"/>
          <w:szCs w:val="28"/>
          <w:lang w:val="kk-KZ"/>
        </w:rPr>
        <w:t>В.В.</w:t>
      </w:r>
      <w:r w:rsidR="00025A0B">
        <w:rPr>
          <w:rStyle w:val="q4iawc"/>
          <w:color w:val="000000" w:themeColor="text1"/>
          <w:sz w:val="28"/>
          <w:szCs w:val="28"/>
          <w:lang w:val="kk-KZ"/>
        </w:rPr>
        <w:t xml:space="preserve"> </w:t>
      </w:r>
      <w:r w:rsidRPr="00D15C6D">
        <w:rPr>
          <w:rStyle w:val="q4iawc"/>
          <w:color w:val="000000" w:themeColor="text1"/>
          <w:sz w:val="28"/>
          <w:szCs w:val="28"/>
          <w:lang w:val="kk-KZ"/>
        </w:rPr>
        <w:t xml:space="preserve">Бойко эмпатия туралы </w:t>
      </w:r>
      <w:r w:rsidR="00DC3CAB">
        <w:rPr>
          <w:rStyle w:val="q4iawc"/>
          <w:color w:val="000000" w:themeColor="text1"/>
          <w:sz w:val="28"/>
          <w:szCs w:val="28"/>
          <w:lang w:val="kk-KZ"/>
        </w:rPr>
        <w:t>–</w:t>
      </w:r>
      <w:r w:rsidRPr="00D15C6D">
        <w:rPr>
          <w:rStyle w:val="q4iawc"/>
          <w:color w:val="000000" w:themeColor="text1"/>
          <w:sz w:val="28"/>
          <w:szCs w:val="28"/>
          <w:lang w:val="kk-KZ"/>
        </w:rPr>
        <w:t xml:space="preserve"> ол эмоционалдық сезімталдық пен инсайтқа негізделген өзара әрекеттесетін адамдар рефлексиясының ерекше түрі, әрі ол мағыналы қабылдауда маңызды орын алады. В.В.</w:t>
      </w:r>
      <w:r w:rsidR="00025A0B">
        <w:rPr>
          <w:rStyle w:val="q4iawc"/>
          <w:color w:val="000000" w:themeColor="text1"/>
          <w:sz w:val="28"/>
          <w:szCs w:val="28"/>
          <w:lang w:val="kk-KZ"/>
        </w:rPr>
        <w:t xml:space="preserve"> </w:t>
      </w:r>
      <w:r w:rsidRPr="00D15C6D">
        <w:rPr>
          <w:rStyle w:val="q4iawc"/>
          <w:color w:val="000000" w:themeColor="text1"/>
          <w:sz w:val="28"/>
          <w:szCs w:val="28"/>
          <w:lang w:val="kk-KZ"/>
        </w:rPr>
        <w:t>Бойконың пайымдауы бойынша эмпатия басқаны түсінуге ғана емес, сонымен бірге оның мотивтері мен іс-әрекеттерінің мақсатының мәніне енуге, оның белсенді немесе белсенді емес мінез-құлқының шынайы себебін, сондай-ақ шынайылық негіздерін көруге мүмкіндік беретінін атап өтеді. В.В.</w:t>
      </w:r>
      <w:r w:rsidR="00025A0B">
        <w:rPr>
          <w:rStyle w:val="q4iawc"/>
          <w:color w:val="000000" w:themeColor="text1"/>
          <w:sz w:val="28"/>
          <w:szCs w:val="28"/>
          <w:lang w:val="kk-KZ"/>
        </w:rPr>
        <w:t xml:space="preserve"> </w:t>
      </w:r>
      <w:r w:rsidRPr="00D15C6D">
        <w:rPr>
          <w:rStyle w:val="q4iawc"/>
          <w:color w:val="000000" w:themeColor="text1"/>
          <w:sz w:val="28"/>
          <w:szCs w:val="28"/>
          <w:lang w:val="kk-KZ"/>
        </w:rPr>
        <w:t>Бойко өз зерттеуінде эмпатияның бірнеше құрамдастарын бөліп көрсетеді, оларға рационалды, эмоционал</w:t>
      </w:r>
      <w:r w:rsidR="00DC3CAB">
        <w:rPr>
          <w:rStyle w:val="q4iawc"/>
          <w:color w:val="000000" w:themeColor="text1"/>
          <w:sz w:val="28"/>
          <w:szCs w:val="28"/>
          <w:lang w:val="kk-KZ"/>
        </w:rPr>
        <w:t>ды және интуитивті принциптерді</w:t>
      </w:r>
      <w:r w:rsidRPr="00D15C6D">
        <w:rPr>
          <w:rStyle w:val="q4iawc"/>
          <w:color w:val="000000" w:themeColor="text1"/>
          <w:sz w:val="28"/>
          <w:szCs w:val="28"/>
          <w:lang w:val="kk-KZ"/>
        </w:rPr>
        <w:t xml:space="preserve"> жатқызады. Рационалды принцип басқаға ілтипатпен қарауға және оның күйін, көңіл-күйін және ер</w:t>
      </w:r>
      <w:r w:rsidR="00DC3CAB">
        <w:rPr>
          <w:rStyle w:val="q4iawc"/>
          <w:color w:val="000000" w:themeColor="text1"/>
          <w:sz w:val="28"/>
          <w:szCs w:val="28"/>
          <w:lang w:val="kk-KZ"/>
        </w:rPr>
        <w:t xml:space="preserve">екшеліктерін білуге </w:t>
      </w:r>
      <w:r w:rsidRPr="00D15C6D">
        <w:rPr>
          <w:rStyle w:val="q4iawc"/>
          <w:color w:val="000000" w:themeColor="text1"/>
          <w:sz w:val="28"/>
          <w:szCs w:val="28"/>
          <w:lang w:val="kk-KZ"/>
        </w:rPr>
        <w:t>негізделген. Сонымен бірг</w:t>
      </w:r>
      <w:r w:rsidR="00025A0B">
        <w:rPr>
          <w:rStyle w:val="q4iawc"/>
          <w:color w:val="000000" w:themeColor="text1"/>
          <w:sz w:val="28"/>
          <w:szCs w:val="28"/>
          <w:lang w:val="kk-KZ"/>
        </w:rPr>
        <w:t>е,</w:t>
      </w:r>
      <w:r w:rsidRPr="00D15C6D">
        <w:rPr>
          <w:rStyle w:val="q4iawc"/>
          <w:color w:val="000000" w:themeColor="text1"/>
          <w:sz w:val="28"/>
          <w:szCs w:val="28"/>
          <w:lang w:val="kk-KZ"/>
        </w:rPr>
        <w:t xml:space="preserve"> өзара әрекеттесу кезіндегі танымдық процестер алынған ақпаратты белсенді аналитикалық талдауға бағытталған. Эмпатиялық танымның эмоционалды компонентке келетін болсақ, ол басқаның күйлерін </w:t>
      </w:r>
      <w:r w:rsidRPr="00D15C6D">
        <w:rPr>
          <w:rStyle w:val="q4iawc"/>
          <w:color w:val="000000" w:themeColor="text1"/>
          <w:sz w:val="28"/>
          <w:szCs w:val="28"/>
          <w:lang w:val="kk-KZ"/>
        </w:rPr>
        <w:lastRenderedPageBreak/>
        <w:t xml:space="preserve">сенсорлық түсінуге және бейнелеуге бағытталған, эмоционалдық ассоциациялар мен трансферттерге негізделген. Эмпатияның интуитивті компоненті бейсаналық деңгейде ақпаратты өңдеуге және интуитивті қорытындыларды алуға жауап </w:t>
      </w:r>
      <w:r w:rsidRPr="00895389">
        <w:rPr>
          <w:rStyle w:val="q4iawc"/>
          <w:sz w:val="28"/>
          <w:szCs w:val="28"/>
          <w:lang w:val="kk-KZ"/>
        </w:rPr>
        <w:t>береді [9</w:t>
      </w:r>
      <w:r w:rsidR="00A93D4E" w:rsidRPr="00895389">
        <w:rPr>
          <w:rStyle w:val="q4iawc"/>
          <w:sz w:val="28"/>
          <w:szCs w:val="28"/>
          <w:lang w:val="kk-KZ"/>
        </w:rPr>
        <w:t>, р</w:t>
      </w:r>
      <w:r w:rsidR="00895389" w:rsidRPr="00895389">
        <w:rPr>
          <w:rStyle w:val="q4iawc"/>
          <w:sz w:val="28"/>
          <w:szCs w:val="28"/>
          <w:lang w:val="kk-KZ"/>
        </w:rPr>
        <w:t>.</w:t>
      </w:r>
      <w:r w:rsidR="0013130C" w:rsidRPr="00895389">
        <w:rPr>
          <w:rStyle w:val="q4iawc"/>
          <w:sz w:val="28"/>
          <w:szCs w:val="28"/>
          <w:lang w:val="kk-KZ"/>
        </w:rPr>
        <w:t xml:space="preserve"> 86</w:t>
      </w:r>
      <w:r w:rsidRPr="00895389">
        <w:rPr>
          <w:rStyle w:val="q4iawc"/>
          <w:sz w:val="28"/>
          <w:szCs w:val="28"/>
          <w:lang w:val="kk-KZ"/>
        </w:rPr>
        <w:t>].</w:t>
      </w:r>
    </w:p>
    <w:p w14:paraId="6A2ACD4D" w14:textId="77777777" w:rsidR="00771CB2" w:rsidRPr="00D15C6D" w:rsidRDefault="00771CB2" w:rsidP="00DC3CAB">
      <w:pPr>
        <w:tabs>
          <w:tab w:val="left" w:pos="567"/>
        </w:tabs>
        <w:ind w:firstLine="709"/>
        <w:jc w:val="both"/>
        <w:rPr>
          <w:rStyle w:val="q4iawc"/>
          <w:color w:val="000000" w:themeColor="text1"/>
          <w:lang w:val="kk-KZ"/>
        </w:rPr>
      </w:pPr>
      <w:r w:rsidRPr="00D15C6D">
        <w:rPr>
          <w:rStyle w:val="q4iawc"/>
          <w:color w:val="000000" w:themeColor="text1"/>
          <w:sz w:val="28"/>
          <w:szCs w:val="28"/>
          <w:lang w:val="kk-KZ"/>
        </w:rPr>
        <w:t xml:space="preserve">Сонымен, эмпатия басқа адамның орнында болу, әлемді оның көзімен көру қабілеті ретінде анықталады. Яғни, эмпатия кезінде басқа адамның тәжірибесі жеке адамның ішкі әлеміне ауысуы іспеттес, эмпатия «басқаның тәжірибесін бастан кешіру» болғандықтан, бұл процесс басқаны толық түсінуге ғана емес, сонымен қатар оның тәжірибесін, күйлерін, эмоцияларын, белсенділік мотивтерін қоса алғанда толық түсінуге, сондай-ақ белгілі бір дәрежеде олармен келісуге мүмкіндік туғызады. </w:t>
      </w:r>
    </w:p>
    <w:p w14:paraId="0712E715" w14:textId="2C2E1472" w:rsidR="00771CB2" w:rsidRPr="00D15C6D" w:rsidRDefault="00771CB2" w:rsidP="00DC3CAB">
      <w:pPr>
        <w:tabs>
          <w:tab w:val="left" w:pos="567"/>
        </w:tabs>
        <w:ind w:firstLine="709"/>
        <w:jc w:val="both"/>
        <w:rPr>
          <w:noProof/>
          <w:color w:val="000000" w:themeColor="text1"/>
          <w:lang w:val="kk-KZ"/>
        </w:rPr>
      </w:pPr>
      <w:r w:rsidRPr="00D15C6D">
        <w:rPr>
          <w:rStyle w:val="q4iawc"/>
          <w:color w:val="000000" w:themeColor="text1"/>
          <w:sz w:val="28"/>
          <w:szCs w:val="28"/>
          <w:lang w:val="kk-KZ"/>
        </w:rPr>
        <w:t>Бір-бірін түсіну процесі рефлексия құбылысының «күрделі» болуымен сипатталады. Сонымен бірге басқаның іс-әрекетін, мотивін, жай-күйін түсіну барысында адамның бірлескен әрекеттесу кезінде өзін басқалар қалай қабылдайтыны туралы идеяларымен толысады. Бұл, Л.А.</w:t>
      </w:r>
      <w:r w:rsidR="00025A0B">
        <w:rPr>
          <w:rStyle w:val="q4iawc"/>
          <w:color w:val="000000" w:themeColor="text1"/>
          <w:sz w:val="28"/>
          <w:szCs w:val="28"/>
          <w:lang w:val="kk-KZ"/>
        </w:rPr>
        <w:t xml:space="preserve"> </w:t>
      </w:r>
      <w:r w:rsidRPr="00D15C6D">
        <w:rPr>
          <w:rStyle w:val="q4iawc"/>
          <w:color w:val="000000" w:themeColor="text1"/>
          <w:sz w:val="28"/>
          <w:szCs w:val="28"/>
          <w:lang w:val="kk-KZ"/>
        </w:rPr>
        <w:t>Колмагорова</w:t>
      </w:r>
      <w:r w:rsidR="00025A0B" w:rsidRPr="00025A0B">
        <w:rPr>
          <w:rStyle w:val="q4iawc"/>
          <w:color w:val="000000" w:themeColor="text1"/>
          <w:sz w:val="28"/>
          <w:szCs w:val="28"/>
          <w:lang w:val="kk-KZ"/>
        </w:rPr>
        <w:t>:</w:t>
      </w:r>
      <w:r w:rsidRPr="00D15C6D">
        <w:rPr>
          <w:rStyle w:val="q4iawc"/>
          <w:color w:val="000000" w:themeColor="text1"/>
          <w:sz w:val="28"/>
          <w:szCs w:val="28"/>
          <w:lang w:val="kk-KZ"/>
        </w:rPr>
        <w:t xml:space="preserve"> қазірдің өзінде бір-бірінің айнадағы көріністерінің екі еселенген процесі іспеттес, терең, дәйекті өзара рефлексия, оның мазмұны серіктестің ішкі әлемін жаңғырту болып табылады және осы ішкі әлемде, өз кезегінде, менің ішкі әлемім көрініс табады</w:t>
      </w:r>
      <w:r w:rsidR="00025A0B">
        <w:rPr>
          <w:rStyle w:val="q4iawc"/>
          <w:color w:val="000000" w:themeColor="text1"/>
          <w:sz w:val="28"/>
          <w:szCs w:val="28"/>
          <w:lang w:val="kk-KZ"/>
        </w:rPr>
        <w:t xml:space="preserve">, </w:t>
      </w:r>
      <w:r w:rsidRPr="00D15C6D">
        <w:rPr>
          <w:rStyle w:val="q4iawc"/>
          <w:color w:val="000000" w:themeColor="text1"/>
          <w:sz w:val="28"/>
          <w:szCs w:val="28"/>
          <w:lang w:val="kk-KZ"/>
        </w:rPr>
        <w:t>- дейді.</w:t>
      </w:r>
    </w:p>
    <w:p w14:paraId="7B37B783" w14:textId="0A46F7F6" w:rsidR="00771CB2" w:rsidRPr="00D15C6D" w:rsidRDefault="00771CB2" w:rsidP="00DC3CAB">
      <w:pPr>
        <w:tabs>
          <w:tab w:val="left" w:pos="567"/>
        </w:tabs>
        <w:ind w:firstLine="709"/>
        <w:jc w:val="both"/>
        <w:rPr>
          <w:rStyle w:val="q4iawc"/>
          <w:color w:val="000000" w:themeColor="text1"/>
          <w:lang w:val="kk-KZ"/>
        </w:rPr>
      </w:pPr>
      <w:r w:rsidRPr="00D15C6D">
        <w:rPr>
          <w:rStyle w:val="q4iawc"/>
          <w:color w:val="000000" w:themeColor="text1"/>
          <w:sz w:val="28"/>
          <w:szCs w:val="28"/>
          <w:lang w:val="kk-KZ"/>
        </w:rPr>
        <w:t>А.В.</w:t>
      </w:r>
      <w:r w:rsidR="00025A0B">
        <w:rPr>
          <w:rStyle w:val="q4iawc"/>
          <w:color w:val="000000" w:themeColor="text1"/>
          <w:sz w:val="28"/>
          <w:szCs w:val="28"/>
          <w:lang w:val="kk-KZ"/>
        </w:rPr>
        <w:t xml:space="preserve"> </w:t>
      </w:r>
      <w:r w:rsidRPr="00D15C6D">
        <w:rPr>
          <w:rStyle w:val="q4iawc"/>
          <w:color w:val="000000" w:themeColor="text1"/>
          <w:sz w:val="28"/>
          <w:szCs w:val="28"/>
          <w:lang w:val="kk-KZ"/>
        </w:rPr>
        <w:t xml:space="preserve">Карповтың зерттеулерінде психиканың қасиеті ретінде қарастырылған рефлексивтілік невротизм мен қобалжудың дамуымен байланысты, сондықтан адамның рефлексивтілігі неғұрлым жоғары дамыған болса, уайымсыздық пен невротизм деңгейі соғұрлым жоғары болады деп </w:t>
      </w:r>
      <w:r w:rsidRPr="00895389">
        <w:rPr>
          <w:rStyle w:val="q4iawc"/>
          <w:sz w:val="28"/>
          <w:szCs w:val="28"/>
          <w:lang w:val="kk-KZ"/>
        </w:rPr>
        <w:t>көрсеткен [9</w:t>
      </w:r>
      <w:r w:rsidR="00A93D4E" w:rsidRPr="00895389">
        <w:rPr>
          <w:rStyle w:val="q4iawc"/>
          <w:sz w:val="28"/>
          <w:szCs w:val="28"/>
          <w:lang w:val="kk-KZ"/>
        </w:rPr>
        <w:t>, р</w:t>
      </w:r>
      <w:r w:rsidR="00895389" w:rsidRPr="00895389">
        <w:rPr>
          <w:rStyle w:val="q4iawc"/>
          <w:sz w:val="28"/>
          <w:szCs w:val="28"/>
          <w:lang w:val="kk-KZ"/>
        </w:rPr>
        <w:t>.</w:t>
      </w:r>
      <w:r w:rsidR="0013130C" w:rsidRPr="00895389">
        <w:rPr>
          <w:rStyle w:val="q4iawc"/>
          <w:sz w:val="28"/>
          <w:szCs w:val="28"/>
          <w:lang w:val="kk-KZ"/>
        </w:rPr>
        <w:t xml:space="preserve"> 248</w:t>
      </w:r>
      <w:r w:rsidRPr="00895389">
        <w:rPr>
          <w:rStyle w:val="q4iawc"/>
          <w:sz w:val="28"/>
          <w:szCs w:val="28"/>
          <w:lang w:val="kk-KZ"/>
        </w:rPr>
        <w:t xml:space="preserve">]. Сондай-ақ, интроспекция адамның белсенділігін </w:t>
      </w:r>
      <w:r w:rsidRPr="00D15C6D">
        <w:rPr>
          <w:rStyle w:val="q4iawc"/>
          <w:color w:val="000000" w:themeColor="text1"/>
          <w:sz w:val="28"/>
          <w:szCs w:val="28"/>
          <w:lang w:val="kk-KZ"/>
        </w:rPr>
        <w:t>тежейтіні, оның өнімділігі</w:t>
      </w:r>
      <w:r w:rsidR="00DC3CAB">
        <w:rPr>
          <w:rStyle w:val="q4iawc"/>
          <w:color w:val="000000" w:themeColor="text1"/>
          <w:sz w:val="28"/>
          <w:szCs w:val="28"/>
          <w:lang w:val="kk-KZ"/>
        </w:rPr>
        <w:t>н төмендететіні де сөз етілген.</w:t>
      </w:r>
      <w:r w:rsidRPr="00D15C6D">
        <w:rPr>
          <w:rStyle w:val="q4iawc"/>
          <w:color w:val="000000" w:themeColor="text1"/>
          <w:sz w:val="28"/>
          <w:szCs w:val="28"/>
          <w:lang w:val="kk-KZ"/>
        </w:rPr>
        <w:t xml:space="preserve"> Д.А. Леонтьевте дәл осындай қорытындыға келеді, оның пайымдауы бойынша «өзін-өзі зерт</w:t>
      </w:r>
      <w:r w:rsidR="00025A0B">
        <w:rPr>
          <w:rStyle w:val="q4iawc"/>
          <w:color w:val="000000" w:themeColor="text1"/>
          <w:sz w:val="28"/>
          <w:szCs w:val="28"/>
          <w:lang w:val="kk-KZ"/>
        </w:rPr>
        <w:t>т</w:t>
      </w:r>
      <w:r w:rsidRPr="00D15C6D">
        <w:rPr>
          <w:rStyle w:val="q4iawc"/>
          <w:color w:val="000000" w:themeColor="text1"/>
          <w:sz w:val="28"/>
          <w:szCs w:val="28"/>
          <w:lang w:val="kk-KZ"/>
        </w:rPr>
        <w:t>еуге (самокопание)» теріс баға берген, ғалым өз зерттеуінде рефлексияның бұл түрі «интроспекция» деп атаған. А.В.</w:t>
      </w:r>
      <w:r w:rsidR="00025A0B">
        <w:rPr>
          <w:rStyle w:val="q4iawc"/>
          <w:color w:val="000000" w:themeColor="text1"/>
          <w:sz w:val="28"/>
          <w:szCs w:val="28"/>
          <w:lang w:val="kk-KZ"/>
        </w:rPr>
        <w:t xml:space="preserve"> </w:t>
      </w:r>
      <w:r w:rsidRPr="00D15C6D">
        <w:rPr>
          <w:rStyle w:val="q4iawc"/>
          <w:color w:val="000000" w:themeColor="text1"/>
          <w:sz w:val="28"/>
          <w:szCs w:val="28"/>
          <w:lang w:val="kk-KZ"/>
        </w:rPr>
        <w:t xml:space="preserve">Карповтың өзі өз кезегінде рефлексияны психикалық шындықтың негізгі аспектілерінің бірі ретінде анықтап, оны үш құрамдас бөлікке бөлуді ұсынды: </w:t>
      </w:r>
    </w:p>
    <w:p w14:paraId="23882736" w14:textId="6CD22BC6"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1</w:t>
      </w:r>
      <w:r w:rsidR="00DC3CAB">
        <w:rPr>
          <w:rStyle w:val="q4iawc"/>
          <w:color w:val="000000" w:themeColor="text1"/>
          <w:sz w:val="28"/>
          <w:szCs w:val="28"/>
          <w:lang w:val="kk-KZ"/>
        </w:rPr>
        <w:t xml:space="preserve">) </w:t>
      </w:r>
      <w:r w:rsidRPr="00D15C6D">
        <w:rPr>
          <w:rStyle w:val="q4iawc"/>
          <w:color w:val="000000" w:themeColor="text1"/>
          <w:sz w:val="28"/>
          <w:szCs w:val="28"/>
          <w:lang w:val="kk-KZ"/>
        </w:rPr>
        <w:t>рефлексивтілік</w:t>
      </w:r>
      <w:r w:rsidR="00DC3CAB">
        <w:rPr>
          <w:rStyle w:val="q4iawc"/>
          <w:color w:val="000000" w:themeColor="text1"/>
          <w:sz w:val="28"/>
          <w:szCs w:val="28"/>
          <w:lang w:val="kk-KZ"/>
        </w:rPr>
        <w:t>;</w:t>
      </w:r>
      <w:r w:rsidRPr="00D15C6D">
        <w:rPr>
          <w:rStyle w:val="q4iawc"/>
          <w:color w:val="000000" w:themeColor="text1"/>
          <w:sz w:val="28"/>
          <w:szCs w:val="28"/>
          <w:lang w:val="kk-KZ"/>
        </w:rPr>
        <w:t xml:space="preserve"> </w:t>
      </w:r>
    </w:p>
    <w:p w14:paraId="3954F798" w14:textId="55E62C09"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2</w:t>
      </w:r>
      <w:r w:rsidR="00DC3CAB">
        <w:rPr>
          <w:rStyle w:val="q4iawc"/>
          <w:color w:val="000000" w:themeColor="text1"/>
          <w:sz w:val="28"/>
          <w:szCs w:val="28"/>
          <w:lang w:val="kk-KZ"/>
        </w:rPr>
        <w:t xml:space="preserve">) </w:t>
      </w:r>
      <w:r w:rsidRPr="00D15C6D">
        <w:rPr>
          <w:rStyle w:val="q4iawc"/>
          <w:color w:val="000000" w:themeColor="text1"/>
          <w:sz w:val="28"/>
          <w:szCs w:val="28"/>
          <w:lang w:val="kk-KZ"/>
        </w:rPr>
        <w:t>рефлексия</w:t>
      </w:r>
      <w:r w:rsidR="00DC3CAB">
        <w:rPr>
          <w:rStyle w:val="q4iawc"/>
          <w:color w:val="000000" w:themeColor="text1"/>
          <w:sz w:val="28"/>
          <w:szCs w:val="28"/>
          <w:lang w:val="kk-KZ"/>
        </w:rPr>
        <w:t>;</w:t>
      </w:r>
    </w:p>
    <w:p w14:paraId="0BAB45CF" w14:textId="788D722A"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3</w:t>
      </w:r>
      <w:r w:rsidR="00DC3CAB">
        <w:rPr>
          <w:rStyle w:val="q4iawc"/>
          <w:color w:val="000000" w:themeColor="text1"/>
          <w:sz w:val="28"/>
          <w:szCs w:val="28"/>
          <w:lang w:val="kk-KZ"/>
        </w:rPr>
        <w:t xml:space="preserve">) </w:t>
      </w:r>
      <w:r w:rsidRPr="00D15C6D">
        <w:rPr>
          <w:rStyle w:val="q4iawc"/>
          <w:color w:val="000000" w:themeColor="text1"/>
          <w:sz w:val="28"/>
          <w:szCs w:val="28"/>
          <w:lang w:val="kk-KZ"/>
        </w:rPr>
        <w:t>рефлексияға қабілеттілік.</w:t>
      </w:r>
    </w:p>
    <w:p w14:paraId="44A1C388" w14:textId="77777777" w:rsidR="00771CB2" w:rsidRPr="00D15C6D" w:rsidRDefault="00771CB2" w:rsidP="00DC3CAB">
      <w:pPr>
        <w:tabs>
          <w:tab w:val="left" w:pos="567"/>
        </w:tabs>
        <w:ind w:firstLine="709"/>
        <w:jc w:val="both"/>
        <w:rPr>
          <w:rStyle w:val="q4iawc"/>
          <w:color w:val="000000" w:themeColor="text1"/>
          <w:sz w:val="28"/>
          <w:szCs w:val="28"/>
          <w:lang w:val="kk-KZ"/>
        </w:rPr>
      </w:pPr>
      <w:r w:rsidRPr="00D15C6D">
        <w:rPr>
          <w:rStyle w:val="q4iawc"/>
          <w:i/>
          <w:iCs/>
          <w:color w:val="000000" w:themeColor="text1"/>
          <w:sz w:val="28"/>
          <w:szCs w:val="28"/>
          <w:lang w:val="kk-KZ"/>
        </w:rPr>
        <w:t>Рефлексивтілік</w:t>
      </w:r>
      <w:r w:rsidRPr="00D15C6D">
        <w:rPr>
          <w:rStyle w:val="q4iawc"/>
          <w:color w:val="000000" w:themeColor="text1"/>
          <w:sz w:val="28"/>
          <w:szCs w:val="28"/>
          <w:lang w:val="kk-KZ"/>
        </w:rPr>
        <w:t xml:space="preserve"> – әр адамға тән жеке психикалық қасиет, алайда ол дамудың әртүрлі деңгейіндегі көрінеді. Ол рефлексия мен рефлектированиенің қалыптасуына да байланысты. </w:t>
      </w:r>
    </w:p>
    <w:p w14:paraId="0CD70E21" w14:textId="50153152" w:rsidR="00771CB2" w:rsidRPr="00D15C6D" w:rsidRDefault="00771CB2" w:rsidP="00DC3CAB">
      <w:pPr>
        <w:tabs>
          <w:tab w:val="left" w:pos="567"/>
        </w:tabs>
        <w:ind w:firstLine="709"/>
        <w:jc w:val="both"/>
        <w:rPr>
          <w:color w:val="000000" w:themeColor="text1"/>
          <w:lang w:val="kk-KZ"/>
        </w:rPr>
      </w:pPr>
      <w:r w:rsidRPr="00D15C6D">
        <w:rPr>
          <w:rStyle w:val="q4iawc"/>
          <w:i/>
          <w:iCs/>
          <w:color w:val="000000" w:themeColor="text1"/>
          <w:sz w:val="28"/>
          <w:szCs w:val="28"/>
          <w:lang w:val="kk-KZ"/>
        </w:rPr>
        <w:t>Рефлексия</w:t>
      </w:r>
      <w:r w:rsidRPr="00D15C6D">
        <w:rPr>
          <w:rStyle w:val="q4iawc"/>
          <w:color w:val="000000" w:themeColor="text1"/>
          <w:sz w:val="28"/>
          <w:szCs w:val="28"/>
          <w:lang w:val="kk-KZ"/>
        </w:rPr>
        <w:t xml:space="preserve"> </w:t>
      </w:r>
      <w:r w:rsidR="00DC3CAB">
        <w:rPr>
          <w:rStyle w:val="q4iawc"/>
          <w:color w:val="000000" w:themeColor="text1"/>
          <w:sz w:val="28"/>
          <w:szCs w:val="28"/>
          <w:lang w:val="kk-KZ"/>
        </w:rPr>
        <w:t>–</w:t>
      </w:r>
      <w:r w:rsidRPr="00D15C6D">
        <w:rPr>
          <w:rStyle w:val="q4iawc"/>
          <w:color w:val="000000" w:themeColor="text1"/>
          <w:sz w:val="28"/>
          <w:szCs w:val="28"/>
          <w:lang w:val="kk-KZ"/>
        </w:rPr>
        <w:t xml:space="preserve"> бұл процесс, ал рефлектирование - күй. Рефлексия –қайталанбайтын қасиет, бір нәрсені сезіну күйі, әрі өзіндік мазмұндағы психиканы бе</w:t>
      </w:r>
      <w:r w:rsidR="00DC3CAB">
        <w:rPr>
          <w:rStyle w:val="q4iawc"/>
          <w:color w:val="000000" w:themeColor="text1"/>
          <w:sz w:val="28"/>
          <w:szCs w:val="28"/>
          <w:lang w:val="kk-KZ"/>
        </w:rPr>
        <w:t xml:space="preserve">йнелеу процесі болып табылады. </w:t>
      </w:r>
      <w:r w:rsidRPr="00D15C6D">
        <w:rPr>
          <w:rStyle w:val="q4iawc"/>
          <w:color w:val="000000" w:themeColor="text1"/>
          <w:sz w:val="28"/>
          <w:szCs w:val="28"/>
          <w:lang w:val="kk-KZ"/>
        </w:rPr>
        <w:t>Осы үш құрамдас бөліктердің барлығы өзара байланысты, әрі бірін-бірі толықтырып отырады.</w:t>
      </w:r>
    </w:p>
    <w:p w14:paraId="3145B3AC" w14:textId="19B50BB5" w:rsidR="00771CB2" w:rsidRPr="00895389" w:rsidRDefault="00771CB2" w:rsidP="00DC3CAB">
      <w:pPr>
        <w:tabs>
          <w:tab w:val="left" w:pos="567"/>
        </w:tabs>
        <w:ind w:firstLine="709"/>
        <w:jc w:val="both"/>
        <w:rPr>
          <w:noProof/>
          <w:sz w:val="28"/>
          <w:szCs w:val="28"/>
          <w:lang w:val="kk-KZ"/>
        </w:rPr>
      </w:pPr>
      <w:r w:rsidRPr="00D15C6D">
        <w:rPr>
          <w:noProof/>
          <w:color w:val="000000" w:themeColor="text1"/>
          <w:sz w:val="28"/>
          <w:szCs w:val="28"/>
          <w:lang w:val="kk-KZ"/>
        </w:rPr>
        <w:t xml:space="preserve">Рефлексия екі аспектіде қарастырылады, бұл өзін-өзі түсінуде де, адамдардың бірлескен қызметі тұрғысынан да, соның ішінде рефлексия процестерінің әлеуметтік-психологиялық аспектісінде де анықталады. Яғни, рефлексия – бұл басқа адамдардың психикасын, олардың мінез-құлқын және </w:t>
      </w:r>
      <w:r w:rsidRPr="00D15C6D">
        <w:rPr>
          <w:noProof/>
          <w:color w:val="000000" w:themeColor="text1"/>
          <w:sz w:val="28"/>
          <w:szCs w:val="28"/>
          <w:lang w:val="kk-KZ"/>
        </w:rPr>
        <w:lastRenderedPageBreak/>
        <w:t xml:space="preserve">қызмет нәтижелерін тану. Бұл жағдайда рефлексияны түсіну қазіргі эмпатия тұжырымдамасына жақын, өйткені өзін тану қабілеті басқа адамды тану әрекетінсіз жүзеге асуы мүмкін емес. Субъект басқаның іс-әрекетін, сөзін талдау, оның әрекетін түсіндіру, басқаның орнын алу арқылы өзін тани алады. Рефлексия адамның өз санасын, құндылықтарын, пікірлерін басқа адамдардың, топтардың, қоғамның құндылықтарымен, пікірлерімен, қарым-қатынастарымен, сайып келгенде, жалпыадамзаттық құндылықтармен салыстыруға ықпал </w:t>
      </w:r>
      <w:r w:rsidRPr="00895389">
        <w:rPr>
          <w:noProof/>
          <w:sz w:val="28"/>
          <w:szCs w:val="28"/>
          <w:lang w:val="kk-KZ"/>
        </w:rPr>
        <w:t>етеді</w:t>
      </w:r>
      <w:r w:rsidR="00DC3CAB" w:rsidRPr="00895389">
        <w:rPr>
          <w:noProof/>
          <w:sz w:val="28"/>
          <w:szCs w:val="28"/>
          <w:lang w:val="kk-KZ"/>
        </w:rPr>
        <w:t> </w:t>
      </w:r>
      <w:r w:rsidRPr="00895389">
        <w:rPr>
          <w:noProof/>
          <w:sz w:val="28"/>
          <w:szCs w:val="28"/>
          <w:lang w:val="kk-KZ"/>
        </w:rPr>
        <w:t>[9</w:t>
      </w:r>
      <w:r w:rsidR="00A93D4E" w:rsidRPr="00895389">
        <w:rPr>
          <w:noProof/>
          <w:sz w:val="28"/>
          <w:szCs w:val="28"/>
          <w:lang w:val="kk-KZ"/>
        </w:rPr>
        <w:t>, р</w:t>
      </w:r>
      <w:r w:rsidR="00895389" w:rsidRPr="00895389">
        <w:rPr>
          <w:noProof/>
          <w:sz w:val="28"/>
          <w:szCs w:val="28"/>
          <w:lang w:val="kk-KZ"/>
        </w:rPr>
        <w:t>.</w:t>
      </w:r>
      <w:r w:rsidR="0013130C" w:rsidRPr="00895389">
        <w:rPr>
          <w:noProof/>
          <w:sz w:val="28"/>
          <w:szCs w:val="28"/>
          <w:lang w:val="kk-KZ"/>
        </w:rPr>
        <w:t xml:space="preserve"> 312</w:t>
      </w:r>
      <w:r w:rsidRPr="00895389">
        <w:rPr>
          <w:noProof/>
          <w:sz w:val="28"/>
          <w:szCs w:val="28"/>
          <w:lang w:val="kk-KZ"/>
        </w:rPr>
        <w:t xml:space="preserve">]. </w:t>
      </w:r>
    </w:p>
    <w:p w14:paraId="5A0AA35A" w14:textId="77777777" w:rsidR="00771CB2" w:rsidRPr="00D15C6D" w:rsidRDefault="00771CB2" w:rsidP="00DC3CAB">
      <w:pPr>
        <w:tabs>
          <w:tab w:val="left" w:pos="567"/>
        </w:tabs>
        <w:ind w:firstLine="709"/>
        <w:jc w:val="both"/>
        <w:rPr>
          <w:noProof/>
          <w:color w:val="000000" w:themeColor="text1"/>
          <w:sz w:val="28"/>
          <w:szCs w:val="28"/>
          <w:lang w:val="kk-KZ"/>
        </w:rPr>
      </w:pPr>
      <w:r w:rsidRPr="00D15C6D">
        <w:rPr>
          <w:i/>
          <w:iCs/>
          <w:noProof/>
          <w:color w:val="000000" w:themeColor="text1"/>
          <w:sz w:val="28"/>
          <w:szCs w:val="28"/>
          <w:lang w:val="kk-KZ"/>
        </w:rPr>
        <w:t>Рефлексияға қабілеттілік</w:t>
      </w:r>
      <w:r w:rsidRPr="00D15C6D">
        <w:rPr>
          <w:noProof/>
          <w:color w:val="000000" w:themeColor="text1"/>
          <w:sz w:val="28"/>
          <w:szCs w:val="28"/>
          <w:lang w:val="kk-KZ"/>
        </w:rPr>
        <w:t xml:space="preserve"> – бір нәрсені өз бойынан, ішкі әлемінен өткізу, оны сезінуі.</w:t>
      </w:r>
    </w:p>
    <w:p w14:paraId="652993AD" w14:textId="77777777" w:rsidR="00771CB2" w:rsidRPr="00D15C6D" w:rsidRDefault="00771CB2" w:rsidP="00DC3CAB">
      <w:pPr>
        <w:tabs>
          <w:tab w:val="left" w:pos="567"/>
        </w:tabs>
        <w:ind w:firstLine="709"/>
        <w:jc w:val="both"/>
        <w:rPr>
          <w:noProof/>
          <w:color w:val="000000" w:themeColor="text1"/>
          <w:sz w:val="28"/>
          <w:szCs w:val="28"/>
          <w:lang w:val="kk-KZ"/>
        </w:rPr>
      </w:pPr>
      <w:r w:rsidRPr="00D15C6D">
        <w:rPr>
          <w:noProof/>
          <w:color w:val="000000" w:themeColor="text1"/>
          <w:sz w:val="28"/>
          <w:szCs w:val="28"/>
          <w:lang w:val="kk-KZ"/>
        </w:rPr>
        <w:t>Нарративті әлеуметтік-мәдени тұрғыдан қарастыратын болсақ, тұлғаның мәдени және әлеуметтік объектілерге, нормаларға, құндылықтар мен дәстүрлерге деген көзқарасының өзгеруін білдіретін әлеуметтік контексте тұлғаның жеке қасиеттерінің өзгеруі маңызды болып табылуы.</w:t>
      </w:r>
    </w:p>
    <w:p w14:paraId="071347D7" w14:textId="7B6642FF" w:rsidR="00771CB2" w:rsidRPr="00D15C6D" w:rsidRDefault="00771CB2" w:rsidP="00DC3CAB">
      <w:pPr>
        <w:tabs>
          <w:tab w:val="left" w:pos="567"/>
        </w:tabs>
        <w:ind w:firstLine="709"/>
        <w:jc w:val="both"/>
        <w:rPr>
          <w:noProof/>
          <w:color w:val="000000" w:themeColor="text1"/>
          <w:sz w:val="28"/>
          <w:szCs w:val="28"/>
          <w:lang w:val="kk-KZ"/>
        </w:rPr>
      </w:pPr>
      <w:r w:rsidRPr="00D15C6D">
        <w:rPr>
          <w:noProof/>
          <w:color w:val="000000" w:themeColor="text1"/>
          <w:sz w:val="28"/>
          <w:szCs w:val="28"/>
          <w:lang w:val="kk-KZ"/>
        </w:rPr>
        <w:t xml:space="preserve">Зерттеу нәтижелеріне сәйкес біз тұлғалық қасиеттерді нарративтік талдау арқылы </w:t>
      </w:r>
      <w:r w:rsidR="00DC3CAB">
        <w:rPr>
          <w:noProof/>
          <w:color w:val="000000" w:themeColor="text1"/>
          <w:sz w:val="28"/>
          <w:szCs w:val="28"/>
          <w:lang w:val="kk-KZ"/>
        </w:rPr>
        <w:t>10-</w:t>
      </w:r>
      <w:r w:rsidR="00DC3CAB" w:rsidRPr="00D15C6D">
        <w:rPr>
          <w:noProof/>
          <w:color w:val="000000" w:themeColor="text1"/>
          <w:sz w:val="28"/>
          <w:szCs w:val="28"/>
          <w:lang w:val="kk-KZ"/>
        </w:rPr>
        <w:t xml:space="preserve">кестеде </w:t>
      </w:r>
      <w:r w:rsidRPr="00D15C6D">
        <w:rPr>
          <w:noProof/>
          <w:color w:val="000000" w:themeColor="text1"/>
          <w:sz w:val="28"/>
          <w:szCs w:val="28"/>
          <w:lang w:val="kk-KZ"/>
        </w:rPr>
        <w:t xml:space="preserve">көрсетуді жөн көрдік. </w:t>
      </w:r>
      <w:r w:rsidR="00DC3CAB">
        <w:rPr>
          <w:noProof/>
          <w:color w:val="000000" w:themeColor="text1"/>
          <w:sz w:val="28"/>
          <w:szCs w:val="28"/>
          <w:lang w:val="kk-KZ"/>
        </w:rPr>
        <w:t>10-</w:t>
      </w:r>
      <w:r w:rsidR="00DC3CAB" w:rsidRPr="00D15C6D">
        <w:rPr>
          <w:noProof/>
          <w:color w:val="000000" w:themeColor="text1"/>
          <w:sz w:val="28"/>
          <w:szCs w:val="28"/>
          <w:lang w:val="kk-KZ"/>
        </w:rPr>
        <w:t xml:space="preserve">кестеде </w:t>
      </w:r>
      <w:r w:rsidRPr="00D15C6D">
        <w:rPr>
          <w:noProof/>
          <w:color w:val="000000" w:themeColor="text1"/>
          <w:sz w:val="28"/>
          <w:szCs w:val="28"/>
          <w:lang w:val="kk-KZ"/>
        </w:rPr>
        <w:t>тұлғаның жеке типологиялық қасиеттеріне байланысты нарративтік талдаудағы оң және теріс тұжырымдамалар келтірілген. Кесте</w:t>
      </w:r>
      <w:r w:rsidR="00025A0B">
        <w:rPr>
          <w:noProof/>
          <w:color w:val="000000" w:themeColor="text1"/>
          <w:sz w:val="28"/>
          <w:szCs w:val="28"/>
          <w:lang w:val="kk-KZ"/>
        </w:rPr>
        <w:t>де</w:t>
      </w:r>
      <w:r w:rsidRPr="00D15C6D">
        <w:rPr>
          <w:noProof/>
          <w:color w:val="000000" w:themeColor="text1"/>
          <w:sz w:val="28"/>
          <w:szCs w:val="28"/>
          <w:lang w:val="kk-KZ"/>
        </w:rPr>
        <w:t xml:space="preserve"> келтірілген тұжырымдамалардың басым көпшілігі әлеуметтік шындыққа қатысты болып табылады. </w:t>
      </w:r>
      <w:r w:rsidR="00DC3CAB">
        <w:rPr>
          <w:noProof/>
          <w:color w:val="000000" w:themeColor="text1"/>
          <w:sz w:val="28"/>
          <w:szCs w:val="28"/>
          <w:lang w:val="kk-KZ"/>
        </w:rPr>
        <w:t>10-</w:t>
      </w:r>
      <w:r w:rsidR="00DC3CAB" w:rsidRPr="00D15C6D">
        <w:rPr>
          <w:noProof/>
          <w:color w:val="000000" w:themeColor="text1"/>
          <w:sz w:val="28"/>
          <w:szCs w:val="28"/>
          <w:lang w:val="kk-KZ"/>
        </w:rPr>
        <w:t xml:space="preserve">кестеде </w:t>
      </w:r>
      <w:r w:rsidRPr="00D15C6D">
        <w:rPr>
          <w:noProof/>
          <w:color w:val="000000" w:themeColor="text1"/>
          <w:sz w:val="28"/>
          <w:szCs w:val="28"/>
          <w:lang w:val="kk-KZ"/>
        </w:rPr>
        <w:t>тұлғалық қасиеттердің әңгімелеушінің өзі туралы әңгімесіндегі тілдік құрылымдармен немесе семантикалық үлгілермен байланысты екендігі көрсетілген. Бұл қолданылған тілдік құрылымдар тұлғаның қаси</w:t>
      </w:r>
      <w:r w:rsidR="00025A0B">
        <w:rPr>
          <w:noProof/>
          <w:color w:val="000000" w:themeColor="text1"/>
          <w:sz w:val="28"/>
          <w:szCs w:val="28"/>
          <w:lang w:val="kk-KZ"/>
        </w:rPr>
        <w:t>е</w:t>
      </w:r>
      <w:r w:rsidRPr="00D15C6D">
        <w:rPr>
          <w:noProof/>
          <w:color w:val="000000" w:themeColor="text1"/>
          <w:sz w:val="28"/>
          <w:szCs w:val="28"/>
          <w:lang w:val="kk-KZ"/>
        </w:rPr>
        <w:t>ттерін дәл көрсетеді, әрі анық сипаттауымен байланысты екендігін нарративтік талдау негізінде анықтадық.</w:t>
      </w:r>
    </w:p>
    <w:p w14:paraId="09B7BD7A" w14:textId="77777777" w:rsidR="00771CB2" w:rsidRPr="00D15C6D" w:rsidRDefault="00771CB2" w:rsidP="00197CE2">
      <w:pPr>
        <w:tabs>
          <w:tab w:val="left" w:pos="567"/>
        </w:tabs>
        <w:ind w:firstLine="567"/>
        <w:jc w:val="both"/>
        <w:rPr>
          <w:rStyle w:val="q4iawc"/>
          <w:color w:val="000000" w:themeColor="text1"/>
          <w:lang w:val="kk-KZ"/>
        </w:rPr>
      </w:pPr>
    </w:p>
    <w:p w14:paraId="68ECB7E7" w14:textId="21298787" w:rsidR="00771CB2" w:rsidRPr="007F3AAE" w:rsidRDefault="00771CB2" w:rsidP="00DC3CAB">
      <w:pPr>
        <w:tabs>
          <w:tab w:val="left" w:pos="567"/>
        </w:tabs>
        <w:jc w:val="both"/>
        <w:rPr>
          <w:noProof/>
          <w:color w:val="000000" w:themeColor="text1"/>
          <w:lang w:val="kk-KZ"/>
        </w:rPr>
      </w:pPr>
      <w:r w:rsidRPr="00D15C6D">
        <w:rPr>
          <w:rStyle w:val="q4iawc"/>
          <w:color w:val="000000" w:themeColor="text1"/>
          <w:sz w:val="28"/>
          <w:szCs w:val="28"/>
          <w:lang w:val="kk-KZ"/>
        </w:rPr>
        <w:t>Кесте 1</w:t>
      </w:r>
      <w:r w:rsidR="007F3AAE">
        <w:rPr>
          <w:rStyle w:val="q4iawc"/>
          <w:color w:val="000000" w:themeColor="text1"/>
          <w:sz w:val="28"/>
          <w:szCs w:val="28"/>
          <w:lang w:val="kk-KZ"/>
        </w:rPr>
        <w:t>1</w:t>
      </w:r>
      <w:r w:rsidRPr="00D15C6D">
        <w:rPr>
          <w:rStyle w:val="q4iawc"/>
          <w:color w:val="000000" w:themeColor="text1"/>
          <w:sz w:val="28"/>
          <w:szCs w:val="28"/>
          <w:lang w:val="kk-KZ"/>
        </w:rPr>
        <w:t xml:space="preserve"> </w:t>
      </w:r>
      <w:r w:rsidR="00DC3CAB">
        <w:rPr>
          <w:rStyle w:val="q4iawc"/>
          <w:color w:val="000000" w:themeColor="text1"/>
          <w:sz w:val="28"/>
          <w:szCs w:val="28"/>
          <w:lang w:val="kk-KZ"/>
        </w:rPr>
        <w:t xml:space="preserve">– </w:t>
      </w:r>
      <w:r w:rsidRPr="00D15C6D">
        <w:rPr>
          <w:noProof/>
          <w:color w:val="000000" w:themeColor="text1"/>
          <w:sz w:val="28"/>
          <w:szCs w:val="28"/>
          <w:lang w:val="kk-KZ"/>
        </w:rPr>
        <w:t>Тұлғалық қасиеттерді нарративтік талдау</w:t>
      </w:r>
    </w:p>
    <w:p w14:paraId="5C57F6CD" w14:textId="77777777" w:rsidR="00771CB2" w:rsidRPr="00DC3CAB" w:rsidRDefault="00771CB2" w:rsidP="00DC3CAB">
      <w:pPr>
        <w:tabs>
          <w:tab w:val="left" w:pos="567"/>
        </w:tabs>
        <w:ind w:firstLine="567"/>
        <w:jc w:val="right"/>
        <w:rPr>
          <w:noProof/>
          <w:color w:val="000000" w:themeColor="text1"/>
          <w:sz w:val="16"/>
          <w:szCs w:val="16"/>
          <w:lang w:val="kk-KZ"/>
        </w:rPr>
      </w:pPr>
    </w:p>
    <w:tbl>
      <w:tblPr>
        <w:tblStyle w:val="af2"/>
        <w:tblW w:w="4904" w:type="pct"/>
        <w:tblInd w:w="136" w:type="dxa"/>
        <w:tblLook w:val="04A0" w:firstRow="1" w:lastRow="0" w:firstColumn="1" w:lastColumn="0" w:noHBand="0" w:noVBand="1"/>
      </w:tblPr>
      <w:tblGrid>
        <w:gridCol w:w="2058"/>
        <w:gridCol w:w="3901"/>
        <w:gridCol w:w="3706"/>
      </w:tblGrid>
      <w:tr w:rsidR="00771CB2" w:rsidRPr="00DC3CAB" w14:paraId="35FAFB28" w14:textId="77777777" w:rsidTr="00DC3CAB">
        <w:trPr>
          <w:trHeight w:val="469"/>
        </w:trPr>
        <w:tc>
          <w:tcPr>
            <w:tcW w:w="1065" w:type="pct"/>
            <w:tcBorders>
              <w:top w:val="single" w:sz="4" w:space="0" w:color="auto"/>
              <w:left w:val="single" w:sz="4" w:space="0" w:color="auto"/>
              <w:bottom w:val="single" w:sz="4" w:space="0" w:color="auto"/>
              <w:right w:val="single" w:sz="4" w:space="0" w:color="auto"/>
            </w:tcBorders>
            <w:vAlign w:val="center"/>
            <w:hideMark/>
          </w:tcPr>
          <w:p w14:paraId="35A4072A" w14:textId="77777777" w:rsidR="00771CB2" w:rsidRPr="00DC3CAB" w:rsidRDefault="00771CB2" w:rsidP="00DC3CAB">
            <w:pPr>
              <w:tabs>
                <w:tab w:val="left" w:pos="567"/>
              </w:tabs>
              <w:ind w:firstLine="30"/>
              <w:jc w:val="center"/>
              <w:rPr>
                <w:noProof/>
                <w:color w:val="000000" w:themeColor="text1"/>
                <w:sz w:val="24"/>
                <w:szCs w:val="24"/>
                <w:lang w:val="kk-KZ" w:eastAsia="en-US"/>
              </w:rPr>
            </w:pPr>
            <w:r w:rsidRPr="00DC3CAB">
              <w:rPr>
                <w:noProof/>
                <w:color w:val="000000" w:themeColor="text1"/>
                <w:sz w:val="24"/>
                <w:szCs w:val="24"/>
                <w:lang w:val="kk-KZ" w:eastAsia="en-US"/>
              </w:rPr>
              <w:t>Тұлғалық қасиеттер</w:t>
            </w:r>
          </w:p>
        </w:tc>
        <w:tc>
          <w:tcPr>
            <w:tcW w:w="2018" w:type="pct"/>
            <w:tcBorders>
              <w:top w:val="single" w:sz="4" w:space="0" w:color="auto"/>
              <w:left w:val="single" w:sz="4" w:space="0" w:color="auto"/>
              <w:bottom w:val="single" w:sz="4" w:space="0" w:color="auto"/>
              <w:right w:val="single" w:sz="4" w:space="0" w:color="auto"/>
            </w:tcBorders>
            <w:vAlign w:val="center"/>
            <w:hideMark/>
          </w:tcPr>
          <w:p w14:paraId="70B3B74A" w14:textId="46DEB17B" w:rsidR="00771CB2" w:rsidRPr="00DC3CAB" w:rsidRDefault="005C6F88" w:rsidP="00DC3CAB">
            <w:pPr>
              <w:tabs>
                <w:tab w:val="left" w:pos="567"/>
              </w:tabs>
              <w:ind w:firstLine="30"/>
              <w:jc w:val="center"/>
              <w:rPr>
                <w:noProof/>
                <w:color w:val="000000" w:themeColor="text1"/>
                <w:sz w:val="24"/>
                <w:szCs w:val="24"/>
                <w:lang w:val="kk-KZ" w:eastAsia="en-US"/>
              </w:rPr>
            </w:pPr>
            <w:r w:rsidRPr="00DC3CAB">
              <w:rPr>
                <w:rStyle w:val="q4iawc"/>
                <w:sz w:val="24"/>
                <w:szCs w:val="24"/>
                <w:lang w:val="kk-KZ"/>
              </w:rPr>
              <w:t>Тұжырымдалармен</w:t>
            </w:r>
            <w:r w:rsidR="00771CB2" w:rsidRPr="00DC3CAB">
              <w:rPr>
                <w:rStyle w:val="q4iawc"/>
                <w:color w:val="000000" w:themeColor="text1"/>
                <w:sz w:val="24"/>
                <w:szCs w:val="24"/>
                <w:lang w:val="kk-KZ" w:eastAsia="en-US"/>
              </w:rPr>
              <w:t xml:space="preserve"> оң байланысы</w:t>
            </w:r>
          </w:p>
        </w:tc>
        <w:tc>
          <w:tcPr>
            <w:tcW w:w="1917" w:type="pct"/>
            <w:tcBorders>
              <w:top w:val="single" w:sz="4" w:space="0" w:color="auto"/>
              <w:left w:val="single" w:sz="4" w:space="0" w:color="auto"/>
              <w:bottom w:val="single" w:sz="4" w:space="0" w:color="auto"/>
              <w:right w:val="single" w:sz="4" w:space="0" w:color="auto"/>
            </w:tcBorders>
            <w:vAlign w:val="center"/>
            <w:hideMark/>
          </w:tcPr>
          <w:p w14:paraId="398B7457" w14:textId="7219F603" w:rsidR="00771CB2" w:rsidRPr="00DC3CAB" w:rsidRDefault="005C6F88" w:rsidP="00DC3CAB">
            <w:pPr>
              <w:tabs>
                <w:tab w:val="left" w:pos="567"/>
              </w:tabs>
              <w:ind w:firstLine="30"/>
              <w:jc w:val="center"/>
              <w:rPr>
                <w:noProof/>
                <w:color w:val="000000" w:themeColor="text1"/>
                <w:sz w:val="24"/>
                <w:szCs w:val="24"/>
                <w:lang w:val="en-US" w:eastAsia="en-US"/>
              </w:rPr>
            </w:pPr>
            <w:r w:rsidRPr="00DC3CAB">
              <w:rPr>
                <w:rStyle w:val="q4iawc"/>
                <w:color w:val="000000" w:themeColor="text1"/>
                <w:sz w:val="24"/>
                <w:szCs w:val="24"/>
                <w:lang w:val="kk-KZ" w:eastAsia="en-US"/>
              </w:rPr>
              <w:t>Тұжырымдамалармен</w:t>
            </w:r>
            <w:r w:rsidR="00771CB2" w:rsidRPr="00DC3CAB">
              <w:rPr>
                <w:rStyle w:val="q4iawc"/>
                <w:color w:val="000000" w:themeColor="text1"/>
                <w:sz w:val="24"/>
                <w:szCs w:val="24"/>
                <w:lang w:val="kk-KZ" w:eastAsia="en-US"/>
              </w:rPr>
              <w:t xml:space="preserve"> теріс байланысы</w:t>
            </w:r>
          </w:p>
        </w:tc>
      </w:tr>
      <w:tr w:rsidR="00771CB2" w:rsidRPr="0066506E" w14:paraId="4A7D2820" w14:textId="77777777" w:rsidTr="00DC3CAB">
        <w:trPr>
          <w:trHeight w:val="595"/>
        </w:trPr>
        <w:tc>
          <w:tcPr>
            <w:tcW w:w="1065" w:type="pct"/>
            <w:tcBorders>
              <w:top w:val="single" w:sz="4" w:space="0" w:color="auto"/>
              <w:left w:val="single" w:sz="4" w:space="0" w:color="auto"/>
              <w:bottom w:val="single" w:sz="4" w:space="0" w:color="auto"/>
              <w:right w:val="single" w:sz="4" w:space="0" w:color="auto"/>
            </w:tcBorders>
            <w:hideMark/>
          </w:tcPr>
          <w:p w14:paraId="7882074B" w14:textId="6BC60526" w:rsidR="00771CB2" w:rsidRPr="00DC3CAB" w:rsidRDefault="00025A0B" w:rsidP="00197CE2">
            <w:pPr>
              <w:tabs>
                <w:tab w:val="left" w:pos="567"/>
              </w:tabs>
              <w:ind w:firstLine="30"/>
              <w:rPr>
                <w:noProof/>
                <w:color w:val="000000" w:themeColor="text1"/>
                <w:sz w:val="24"/>
                <w:szCs w:val="24"/>
                <w:lang w:val="kk-KZ" w:eastAsia="en-US"/>
              </w:rPr>
            </w:pPr>
            <w:r w:rsidRPr="00DC3CAB">
              <w:rPr>
                <w:noProof/>
                <w:color w:val="000000" w:themeColor="text1"/>
                <w:sz w:val="24"/>
                <w:szCs w:val="24"/>
                <w:lang w:val="kk-KZ" w:eastAsia="en-US"/>
              </w:rPr>
              <w:t>Эмоционалды тұрақтылық</w:t>
            </w:r>
            <w:r w:rsidR="00771CB2" w:rsidRPr="00DC3CAB">
              <w:rPr>
                <w:noProof/>
                <w:color w:val="000000" w:themeColor="text1"/>
                <w:sz w:val="24"/>
                <w:szCs w:val="24"/>
                <w:lang w:val="kk-KZ" w:eastAsia="en-US"/>
              </w:rPr>
              <w:t xml:space="preserve"> </w:t>
            </w:r>
          </w:p>
        </w:tc>
        <w:tc>
          <w:tcPr>
            <w:tcW w:w="2018" w:type="pct"/>
            <w:tcBorders>
              <w:top w:val="single" w:sz="4" w:space="0" w:color="auto"/>
              <w:left w:val="single" w:sz="4" w:space="0" w:color="auto"/>
              <w:bottom w:val="single" w:sz="4" w:space="0" w:color="auto"/>
              <w:right w:val="single" w:sz="4" w:space="0" w:color="auto"/>
            </w:tcBorders>
            <w:hideMark/>
          </w:tcPr>
          <w:p w14:paraId="2F5EB950" w14:textId="77777777"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rStyle w:val="q4iawc"/>
                <w:color w:val="000000" w:themeColor="text1"/>
                <w:sz w:val="24"/>
                <w:szCs w:val="24"/>
                <w:lang w:val="kk-KZ" w:eastAsia="en-US"/>
              </w:rPr>
              <w:t>Отбасы, әлеуметтік қатынас, эмоционалдық тұрақтылық туралы мәлімдемелер</w:t>
            </w:r>
          </w:p>
        </w:tc>
        <w:tc>
          <w:tcPr>
            <w:tcW w:w="1917" w:type="pct"/>
            <w:tcBorders>
              <w:top w:val="single" w:sz="4" w:space="0" w:color="auto"/>
              <w:left w:val="single" w:sz="4" w:space="0" w:color="auto"/>
              <w:bottom w:val="single" w:sz="4" w:space="0" w:color="auto"/>
              <w:right w:val="single" w:sz="4" w:space="0" w:color="auto"/>
            </w:tcBorders>
            <w:hideMark/>
          </w:tcPr>
          <w:p w14:paraId="5FF80FA5" w14:textId="2720B562"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rStyle w:val="q4iawc"/>
                <w:color w:val="000000" w:themeColor="text1"/>
                <w:sz w:val="24"/>
                <w:szCs w:val="24"/>
                <w:lang w:val="kk-KZ" w:eastAsia="en-US"/>
              </w:rPr>
              <w:t>Ашу, агрессия, адам ағзасы тура</w:t>
            </w:r>
            <w:r w:rsidR="00DC3CAB">
              <w:rPr>
                <w:rStyle w:val="q4iawc"/>
                <w:color w:val="000000" w:themeColor="text1"/>
                <w:sz w:val="24"/>
                <w:szCs w:val="24"/>
                <w:lang w:val="kk-KZ" w:eastAsia="en-US"/>
              </w:rPr>
              <w:t xml:space="preserve"> </w:t>
            </w:r>
            <w:r w:rsidRPr="00DC3CAB">
              <w:rPr>
                <w:rStyle w:val="q4iawc"/>
                <w:color w:val="000000" w:themeColor="text1"/>
                <w:sz w:val="24"/>
                <w:szCs w:val="24"/>
                <w:lang w:val="kk-KZ" w:eastAsia="en-US"/>
              </w:rPr>
              <w:t>лы жағымсыз  мәлімдемелер (ден</w:t>
            </w:r>
            <w:r w:rsidR="00DC3CAB">
              <w:rPr>
                <w:rStyle w:val="q4iawc"/>
                <w:color w:val="000000" w:themeColor="text1"/>
                <w:sz w:val="24"/>
                <w:szCs w:val="24"/>
                <w:lang w:val="kk-KZ" w:eastAsia="en-US"/>
              </w:rPr>
              <w:t xml:space="preserve"> </w:t>
            </w:r>
            <w:r w:rsidRPr="00DC3CAB">
              <w:rPr>
                <w:rStyle w:val="q4iawc"/>
                <w:color w:val="000000" w:themeColor="text1"/>
                <w:sz w:val="24"/>
                <w:szCs w:val="24"/>
                <w:lang w:val="kk-KZ" w:eastAsia="en-US"/>
              </w:rPr>
              <w:t>саулық пен адам ағзасына қатыс</w:t>
            </w:r>
            <w:r w:rsidR="00DC3CAB">
              <w:rPr>
                <w:rStyle w:val="q4iawc"/>
                <w:color w:val="000000" w:themeColor="text1"/>
                <w:sz w:val="24"/>
                <w:szCs w:val="24"/>
                <w:lang w:val="kk-KZ" w:eastAsia="en-US"/>
              </w:rPr>
              <w:t xml:space="preserve"> </w:t>
            </w:r>
            <w:r w:rsidRPr="00DC3CAB">
              <w:rPr>
                <w:rStyle w:val="q4iawc"/>
                <w:color w:val="000000" w:themeColor="text1"/>
                <w:sz w:val="24"/>
                <w:szCs w:val="24"/>
                <w:lang w:val="kk-KZ" w:eastAsia="en-US"/>
              </w:rPr>
              <w:t>ты жағымсыз сөздерді қолдану)</w:t>
            </w:r>
          </w:p>
        </w:tc>
      </w:tr>
      <w:tr w:rsidR="00771CB2" w:rsidRPr="00DC3CAB" w14:paraId="40B7AF2F" w14:textId="77777777" w:rsidTr="00DC3CAB">
        <w:trPr>
          <w:trHeight w:val="449"/>
        </w:trPr>
        <w:tc>
          <w:tcPr>
            <w:tcW w:w="1065" w:type="pct"/>
            <w:tcBorders>
              <w:top w:val="single" w:sz="4" w:space="0" w:color="auto"/>
              <w:left w:val="single" w:sz="4" w:space="0" w:color="auto"/>
              <w:bottom w:val="single" w:sz="4" w:space="0" w:color="auto"/>
              <w:right w:val="single" w:sz="4" w:space="0" w:color="auto"/>
            </w:tcBorders>
            <w:hideMark/>
          </w:tcPr>
          <w:p w14:paraId="3E791EC7" w14:textId="5104C085" w:rsidR="00771CB2" w:rsidRPr="00DC3CAB" w:rsidRDefault="00771CB2" w:rsidP="00197CE2">
            <w:pPr>
              <w:tabs>
                <w:tab w:val="left" w:pos="567"/>
              </w:tabs>
              <w:ind w:firstLine="30"/>
              <w:rPr>
                <w:noProof/>
                <w:color w:val="000000" w:themeColor="text1"/>
                <w:sz w:val="24"/>
                <w:szCs w:val="24"/>
                <w:lang w:val="kk-KZ" w:eastAsia="en-US"/>
              </w:rPr>
            </w:pPr>
            <w:r w:rsidRPr="00DC3CAB">
              <w:rPr>
                <w:noProof/>
                <w:color w:val="000000" w:themeColor="text1"/>
                <w:sz w:val="24"/>
                <w:szCs w:val="24"/>
                <w:lang w:val="en-US" w:eastAsia="en-US"/>
              </w:rPr>
              <w:t>Экстравер</w:t>
            </w:r>
            <w:r w:rsidR="00025A0B" w:rsidRPr="00DC3CAB">
              <w:rPr>
                <w:noProof/>
                <w:color w:val="000000" w:themeColor="text1"/>
                <w:sz w:val="24"/>
                <w:szCs w:val="24"/>
                <w:lang w:eastAsia="en-US"/>
              </w:rPr>
              <w:t>т</w:t>
            </w:r>
            <w:r w:rsidR="00025A0B" w:rsidRPr="00DC3CAB">
              <w:rPr>
                <w:noProof/>
                <w:color w:val="000000" w:themeColor="text1"/>
                <w:sz w:val="24"/>
                <w:szCs w:val="24"/>
                <w:lang w:val="kk-KZ" w:eastAsia="en-US"/>
              </w:rPr>
              <w:t>тілік</w:t>
            </w:r>
          </w:p>
        </w:tc>
        <w:tc>
          <w:tcPr>
            <w:tcW w:w="2018" w:type="pct"/>
            <w:tcBorders>
              <w:top w:val="single" w:sz="4" w:space="0" w:color="auto"/>
              <w:left w:val="single" w:sz="4" w:space="0" w:color="auto"/>
              <w:bottom w:val="single" w:sz="4" w:space="0" w:color="auto"/>
              <w:right w:val="single" w:sz="4" w:space="0" w:color="auto"/>
            </w:tcBorders>
            <w:hideMark/>
          </w:tcPr>
          <w:p w14:paraId="479E9940" w14:textId="77777777" w:rsidR="00771CB2" w:rsidRPr="00DC3CAB" w:rsidRDefault="00771CB2" w:rsidP="00197CE2">
            <w:pPr>
              <w:tabs>
                <w:tab w:val="left" w:pos="317"/>
                <w:tab w:val="left" w:pos="567"/>
              </w:tabs>
              <w:ind w:firstLine="30"/>
              <w:rPr>
                <w:noProof/>
                <w:color w:val="000000" w:themeColor="text1"/>
                <w:sz w:val="24"/>
                <w:szCs w:val="24"/>
                <w:lang w:eastAsia="en-US"/>
              </w:rPr>
            </w:pPr>
            <w:r w:rsidRPr="00DC3CAB">
              <w:rPr>
                <w:rStyle w:val="q4iawc"/>
                <w:color w:val="000000" w:themeColor="text1"/>
                <w:sz w:val="24"/>
                <w:szCs w:val="24"/>
                <w:lang w:val="kk-KZ" w:eastAsia="en-US"/>
              </w:rPr>
              <w:t>Адамдар, әлеуметтік процестер, отбасы туралы мәлімдемелер</w:t>
            </w:r>
          </w:p>
        </w:tc>
        <w:tc>
          <w:tcPr>
            <w:tcW w:w="1917" w:type="pct"/>
            <w:tcBorders>
              <w:top w:val="single" w:sz="4" w:space="0" w:color="auto"/>
              <w:left w:val="single" w:sz="4" w:space="0" w:color="auto"/>
              <w:bottom w:val="single" w:sz="4" w:space="0" w:color="auto"/>
              <w:right w:val="single" w:sz="4" w:space="0" w:color="auto"/>
            </w:tcBorders>
            <w:hideMark/>
          </w:tcPr>
          <w:p w14:paraId="2A6A07BD" w14:textId="77777777" w:rsidR="00771CB2" w:rsidRPr="00DC3CAB" w:rsidRDefault="00771CB2" w:rsidP="00197CE2">
            <w:pPr>
              <w:tabs>
                <w:tab w:val="left" w:pos="317"/>
                <w:tab w:val="left" w:pos="567"/>
              </w:tabs>
              <w:ind w:firstLine="30"/>
              <w:rPr>
                <w:noProof/>
                <w:color w:val="000000" w:themeColor="text1"/>
                <w:sz w:val="24"/>
                <w:szCs w:val="24"/>
                <w:lang w:val="en-US" w:eastAsia="en-US"/>
              </w:rPr>
            </w:pPr>
            <w:r w:rsidRPr="00DC3CAB">
              <w:rPr>
                <w:noProof/>
                <w:color w:val="000000" w:themeColor="text1"/>
                <w:sz w:val="24"/>
                <w:szCs w:val="24"/>
                <w:lang w:val="en-US" w:eastAsia="en-US"/>
              </w:rPr>
              <w:t>-</w:t>
            </w:r>
          </w:p>
        </w:tc>
      </w:tr>
      <w:tr w:rsidR="00771CB2" w:rsidRPr="0066506E" w14:paraId="31683C3E" w14:textId="77777777" w:rsidTr="00DC3CAB">
        <w:trPr>
          <w:trHeight w:val="469"/>
        </w:trPr>
        <w:tc>
          <w:tcPr>
            <w:tcW w:w="1065" w:type="pct"/>
            <w:tcBorders>
              <w:top w:val="single" w:sz="4" w:space="0" w:color="auto"/>
              <w:left w:val="single" w:sz="4" w:space="0" w:color="auto"/>
              <w:bottom w:val="single" w:sz="4" w:space="0" w:color="auto"/>
              <w:right w:val="single" w:sz="4" w:space="0" w:color="auto"/>
            </w:tcBorders>
            <w:hideMark/>
          </w:tcPr>
          <w:p w14:paraId="61C86986" w14:textId="305B22B8" w:rsidR="00771CB2" w:rsidRPr="00DC3CAB" w:rsidRDefault="00025A0B" w:rsidP="00197CE2">
            <w:pPr>
              <w:tabs>
                <w:tab w:val="left" w:pos="567"/>
              </w:tabs>
              <w:ind w:firstLine="30"/>
              <w:rPr>
                <w:noProof/>
                <w:color w:val="000000" w:themeColor="text1"/>
                <w:sz w:val="24"/>
                <w:szCs w:val="24"/>
                <w:lang w:val="kk-KZ" w:eastAsia="en-US"/>
              </w:rPr>
            </w:pPr>
            <w:r w:rsidRPr="00DC3CAB">
              <w:rPr>
                <w:noProof/>
                <w:color w:val="000000" w:themeColor="text1"/>
                <w:sz w:val="24"/>
                <w:szCs w:val="24"/>
                <w:lang w:val="kk-KZ" w:eastAsia="en-US"/>
              </w:rPr>
              <w:t xml:space="preserve">Белсенділік </w:t>
            </w:r>
          </w:p>
        </w:tc>
        <w:tc>
          <w:tcPr>
            <w:tcW w:w="2018" w:type="pct"/>
            <w:tcBorders>
              <w:top w:val="single" w:sz="4" w:space="0" w:color="auto"/>
              <w:left w:val="single" w:sz="4" w:space="0" w:color="auto"/>
              <w:bottom w:val="single" w:sz="4" w:space="0" w:color="auto"/>
              <w:right w:val="single" w:sz="4" w:space="0" w:color="auto"/>
            </w:tcBorders>
            <w:hideMark/>
          </w:tcPr>
          <w:p w14:paraId="60853682" w14:textId="77777777"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rStyle w:val="q4iawc"/>
                <w:color w:val="000000" w:themeColor="text1"/>
                <w:sz w:val="24"/>
                <w:szCs w:val="24"/>
                <w:lang w:val="kk-KZ" w:eastAsia="en-US"/>
              </w:rPr>
              <w:t>Жетістіктер, еңбек әрекеті туралы мәлімдемелер</w:t>
            </w:r>
          </w:p>
        </w:tc>
        <w:tc>
          <w:tcPr>
            <w:tcW w:w="1917" w:type="pct"/>
            <w:tcBorders>
              <w:top w:val="single" w:sz="4" w:space="0" w:color="auto"/>
              <w:left w:val="single" w:sz="4" w:space="0" w:color="auto"/>
              <w:bottom w:val="single" w:sz="4" w:space="0" w:color="auto"/>
              <w:right w:val="single" w:sz="4" w:space="0" w:color="auto"/>
            </w:tcBorders>
            <w:hideMark/>
          </w:tcPr>
          <w:p w14:paraId="71890A97" w14:textId="77777777"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rStyle w:val="q4iawc"/>
                <w:color w:val="000000" w:themeColor="text1"/>
                <w:sz w:val="24"/>
                <w:szCs w:val="24"/>
                <w:lang w:val="kk-KZ" w:eastAsia="en-US"/>
              </w:rPr>
              <w:t>Адам ағзасы, өлім, ашу туралы мәлімдемелер</w:t>
            </w:r>
          </w:p>
        </w:tc>
      </w:tr>
      <w:tr w:rsidR="00771CB2" w:rsidRPr="00DC3CAB" w14:paraId="5FA1885D" w14:textId="77777777" w:rsidTr="00DC3CAB">
        <w:trPr>
          <w:trHeight w:val="469"/>
        </w:trPr>
        <w:tc>
          <w:tcPr>
            <w:tcW w:w="1065" w:type="pct"/>
            <w:tcBorders>
              <w:top w:val="single" w:sz="4" w:space="0" w:color="auto"/>
              <w:left w:val="single" w:sz="4" w:space="0" w:color="auto"/>
              <w:bottom w:val="single" w:sz="4" w:space="0" w:color="auto"/>
              <w:right w:val="single" w:sz="4" w:space="0" w:color="auto"/>
            </w:tcBorders>
            <w:hideMark/>
          </w:tcPr>
          <w:p w14:paraId="06DBD3E5" w14:textId="68A4C629" w:rsidR="00771CB2" w:rsidRPr="00DC3CAB" w:rsidRDefault="00025A0B" w:rsidP="00197CE2">
            <w:pPr>
              <w:tabs>
                <w:tab w:val="left" w:pos="567"/>
              </w:tabs>
              <w:ind w:firstLine="30"/>
              <w:rPr>
                <w:noProof/>
                <w:color w:val="000000" w:themeColor="text1"/>
                <w:sz w:val="24"/>
                <w:szCs w:val="24"/>
                <w:lang w:val="kk-KZ" w:eastAsia="en-US"/>
              </w:rPr>
            </w:pPr>
            <w:r w:rsidRPr="00DC3CAB">
              <w:rPr>
                <w:noProof/>
                <w:color w:val="000000" w:themeColor="text1"/>
                <w:sz w:val="24"/>
                <w:szCs w:val="24"/>
                <w:lang w:val="kk-KZ" w:eastAsia="en-US"/>
              </w:rPr>
              <w:t>Кінәдан қашу</w:t>
            </w:r>
          </w:p>
        </w:tc>
        <w:tc>
          <w:tcPr>
            <w:tcW w:w="2018" w:type="pct"/>
            <w:tcBorders>
              <w:top w:val="single" w:sz="4" w:space="0" w:color="auto"/>
              <w:left w:val="single" w:sz="4" w:space="0" w:color="auto"/>
              <w:bottom w:val="single" w:sz="4" w:space="0" w:color="auto"/>
              <w:right w:val="single" w:sz="4" w:space="0" w:color="auto"/>
            </w:tcBorders>
            <w:hideMark/>
          </w:tcPr>
          <w:p w14:paraId="3A5CA29A" w14:textId="77777777"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rStyle w:val="q4iawc"/>
                <w:color w:val="000000" w:themeColor="text1"/>
                <w:sz w:val="24"/>
                <w:szCs w:val="24"/>
                <w:lang w:val="kk-KZ" w:eastAsia="en-US"/>
              </w:rPr>
              <w:t>Мұң, жағымсыз эмоция, ашу, алаңдаушылық туралы айту</w:t>
            </w:r>
          </w:p>
        </w:tc>
        <w:tc>
          <w:tcPr>
            <w:tcW w:w="1917" w:type="pct"/>
            <w:tcBorders>
              <w:top w:val="single" w:sz="4" w:space="0" w:color="auto"/>
              <w:left w:val="single" w:sz="4" w:space="0" w:color="auto"/>
              <w:bottom w:val="single" w:sz="4" w:space="0" w:color="auto"/>
              <w:right w:val="single" w:sz="4" w:space="0" w:color="auto"/>
            </w:tcBorders>
            <w:hideMark/>
          </w:tcPr>
          <w:p w14:paraId="0ED6C072" w14:textId="77777777"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noProof/>
                <w:color w:val="000000" w:themeColor="text1"/>
                <w:sz w:val="24"/>
                <w:szCs w:val="24"/>
                <w:lang w:val="kk-KZ" w:eastAsia="en-US"/>
              </w:rPr>
              <w:t>Еңбек туралы мәлімдемелер</w:t>
            </w:r>
          </w:p>
        </w:tc>
      </w:tr>
      <w:tr w:rsidR="00771CB2" w:rsidRPr="0066506E" w14:paraId="7162E941" w14:textId="77777777" w:rsidTr="00DC3CAB">
        <w:trPr>
          <w:trHeight w:val="176"/>
        </w:trPr>
        <w:tc>
          <w:tcPr>
            <w:tcW w:w="1065" w:type="pct"/>
            <w:tcBorders>
              <w:top w:val="single" w:sz="4" w:space="0" w:color="auto"/>
              <w:left w:val="single" w:sz="4" w:space="0" w:color="auto"/>
              <w:bottom w:val="single" w:sz="4" w:space="0" w:color="auto"/>
              <w:right w:val="single" w:sz="4" w:space="0" w:color="auto"/>
            </w:tcBorders>
            <w:hideMark/>
          </w:tcPr>
          <w:p w14:paraId="52F94568" w14:textId="77777777" w:rsidR="00771CB2" w:rsidRPr="00DC3CAB" w:rsidRDefault="00771CB2" w:rsidP="00197CE2">
            <w:pPr>
              <w:tabs>
                <w:tab w:val="left" w:pos="567"/>
              </w:tabs>
              <w:ind w:firstLine="30"/>
              <w:rPr>
                <w:noProof/>
                <w:color w:val="000000" w:themeColor="text1"/>
                <w:sz w:val="24"/>
                <w:szCs w:val="24"/>
                <w:lang w:val="kk-KZ" w:eastAsia="en-US"/>
              </w:rPr>
            </w:pPr>
            <w:r w:rsidRPr="00DC3CAB">
              <w:rPr>
                <w:noProof/>
                <w:color w:val="000000" w:themeColor="text1"/>
                <w:sz w:val="24"/>
                <w:szCs w:val="24"/>
                <w:lang w:val="kk-KZ" w:eastAsia="en-US"/>
              </w:rPr>
              <w:t>Тәжірибедегі ашықтық</w:t>
            </w:r>
          </w:p>
        </w:tc>
        <w:tc>
          <w:tcPr>
            <w:tcW w:w="2018" w:type="pct"/>
            <w:tcBorders>
              <w:top w:val="single" w:sz="4" w:space="0" w:color="auto"/>
              <w:left w:val="single" w:sz="4" w:space="0" w:color="auto"/>
              <w:bottom w:val="single" w:sz="4" w:space="0" w:color="auto"/>
              <w:right w:val="single" w:sz="4" w:space="0" w:color="auto"/>
            </w:tcBorders>
            <w:hideMark/>
          </w:tcPr>
          <w:p w14:paraId="3FE876A8" w14:textId="77777777"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rStyle w:val="q4iawc"/>
                <w:color w:val="000000" w:themeColor="text1"/>
                <w:sz w:val="24"/>
                <w:szCs w:val="24"/>
                <w:lang w:val="kk-KZ" w:eastAsia="en-US"/>
              </w:rPr>
              <w:t>Әділеттілік, перцептивті процестер, әлеуметтік қатынас туралы мәлімдемелер</w:t>
            </w:r>
          </w:p>
        </w:tc>
        <w:tc>
          <w:tcPr>
            <w:tcW w:w="1917" w:type="pct"/>
            <w:tcBorders>
              <w:top w:val="single" w:sz="4" w:space="0" w:color="auto"/>
              <w:left w:val="single" w:sz="4" w:space="0" w:color="auto"/>
              <w:bottom w:val="single" w:sz="4" w:space="0" w:color="auto"/>
              <w:right w:val="single" w:sz="4" w:space="0" w:color="auto"/>
            </w:tcBorders>
            <w:hideMark/>
          </w:tcPr>
          <w:p w14:paraId="541CD6A2" w14:textId="77777777" w:rsidR="00771CB2" w:rsidRPr="00DC3CAB" w:rsidRDefault="00771CB2" w:rsidP="00197CE2">
            <w:pPr>
              <w:tabs>
                <w:tab w:val="left" w:pos="317"/>
                <w:tab w:val="left" w:pos="567"/>
              </w:tabs>
              <w:ind w:firstLine="30"/>
              <w:rPr>
                <w:noProof/>
                <w:color w:val="000000" w:themeColor="text1"/>
                <w:sz w:val="24"/>
                <w:szCs w:val="24"/>
                <w:lang w:val="kk-KZ" w:eastAsia="en-US"/>
              </w:rPr>
            </w:pPr>
            <w:r w:rsidRPr="00DC3CAB">
              <w:rPr>
                <w:rStyle w:val="q4iawc"/>
                <w:color w:val="000000" w:themeColor="text1"/>
                <w:sz w:val="24"/>
                <w:szCs w:val="24"/>
                <w:lang w:val="kk-KZ" w:eastAsia="en-US"/>
              </w:rPr>
              <w:t>Жағымсыз мінез-құлықтар туралы мәлімдемелер</w:t>
            </w:r>
          </w:p>
        </w:tc>
      </w:tr>
    </w:tbl>
    <w:p w14:paraId="7A9B4BBC" w14:textId="77777777" w:rsidR="00771CB2" w:rsidRPr="00D15C6D" w:rsidRDefault="00771CB2" w:rsidP="00197CE2">
      <w:pPr>
        <w:tabs>
          <w:tab w:val="left" w:pos="567"/>
        </w:tabs>
        <w:ind w:firstLine="567"/>
        <w:rPr>
          <w:noProof/>
          <w:color w:val="000000" w:themeColor="text1"/>
          <w:sz w:val="28"/>
          <w:szCs w:val="28"/>
          <w:lang w:val="kk-KZ"/>
        </w:rPr>
      </w:pPr>
    </w:p>
    <w:p w14:paraId="32B56582" w14:textId="31CB9DB6" w:rsidR="00771CB2" w:rsidRPr="00D15C6D" w:rsidRDefault="00771CB2" w:rsidP="00DC3CAB">
      <w:pPr>
        <w:ind w:firstLine="709"/>
        <w:jc w:val="both"/>
        <w:rPr>
          <w:rStyle w:val="q4iawc"/>
          <w:color w:val="000000" w:themeColor="text1"/>
          <w:lang w:val="kk-KZ"/>
        </w:rPr>
      </w:pPr>
      <w:r w:rsidRPr="00D15C6D">
        <w:rPr>
          <w:rStyle w:val="q4iawc"/>
          <w:color w:val="000000" w:themeColor="text1"/>
          <w:sz w:val="28"/>
          <w:szCs w:val="28"/>
          <w:lang w:val="kk-KZ"/>
        </w:rPr>
        <w:t xml:space="preserve">Нарративті психология мен педагогикада қолданылатын практикалық әдіс ретінде талдай отырып, Нидерландтың Твенте университетіндегі өмірлік оқиғалар зертханасында нарратив болашағы мен әл-ауқаттың байланысы жүргізілген зерттеулерді атап өткен жөн. Зерттеу беймәлім, күрделі, динамикалық өзгеріске түскен болашақпен күресуге бағытталған. Зерттеу </w:t>
      </w:r>
      <w:r w:rsidRPr="00D15C6D">
        <w:rPr>
          <w:rStyle w:val="q4iawc"/>
          <w:color w:val="000000" w:themeColor="text1"/>
          <w:sz w:val="28"/>
          <w:szCs w:val="28"/>
          <w:lang w:val="kk-KZ"/>
        </w:rPr>
        <w:lastRenderedPageBreak/>
        <w:t xml:space="preserve">субъектілеріне белгілі бір құрылымды сақтай отырып, болашаққа хат жазу ұсынылған: хат жазу (болашақта жағымды нәрсені жүзеге асырылатын нақты жағдайды елестету сұралған), хатты жазу мотивациясына қатысты туралы ашық сұрақтарға жауап беру, сауықтыру сауалнамасын толтыру (психикалық денсаулықтың, психологиялық, эмоционалдық және әлеуметтік аспектілерін қарастыру мақсатында), библиографиялық мәліметтерді сипаттаңыз (жынысы, жасы, әлеуметтік-экономикалық жағдайы). </w:t>
      </w:r>
    </w:p>
    <w:p w14:paraId="7403E997" w14:textId="7E7DC503" w:rsidR="00771CB2" w:rsidRPr="00D15C6D" w:rsidRDefault="00771CB2" w:rsidP="00DC3CAB">
      <w:pPr>
        <w:ind w:firstLine="709"/>
        <w:jc w:val="both"/>
        <w:rPr>
          <w:bCs/>
          <w:color w:val="000000" w:themeColor="text1"/>
          <w:lang w:val="kk-KZ"/>
        </w:rPr>
      </w:pPr>
      <w:r w:rsidRPr="00D15C6D">
        <w:rPr>
          <w:bCs/>
          <w:color w:val="000000" w:themeColor="text1"/>
          <w:sz w:val="28"/>
          <w:szCs w:val="28"/>
          <w:lang w:val="kk-KZ"/>
        </w:rPr>
        <w:t xml:space="preserve">Қалыптастырушы эксперимент нәтижелеріне сәйкес </w:t>
      </w:r>
      <w:r w:rsidRPr="00D15C6D">
        <w:rPr>
          <w:rStyle w:val="q4iawc"/>
          <w:color w:val="000000" w:themeColor="text1"/>
          <w:sz w:val="28"/>
          <w:szCs w:val="28"/>
          <w:lang w:val="kk-KZ"/>
        </w:rPr>
        <w:t>В.В.</w:t>
      </w:r>
      <w:r w:rsidR="00DC3CAB">
        <w:rPr>
          <w:rStyle w:val="q4iawc"/>
          <w:color w:val="000000" w:themeColor="text1"/>
          <w:sz w:val="28"/>
          <w:szCs w:val="28"/>
          <w:lang w:val="kk-KZ"/>
        </w:rPr>
        <w:t xml:space="preserve"> </w:t>
      </w:r>
      <w:r w:rsidRPr="00D15C6D">
        <w:rPr>
          <w:rStyle w:val="q4iawc"/>
          <w:color w:val="000000" w:themeColor="text1"/>
          <w:sz w:val="28"/>
          <w:szCs w:val="28"/>
          <w:lang w:val="kk-KZ"/>
        </w:rPr>
        <w:t>Бойконың «Эмпатиялық қабілет деңгейінің диагностикасы» әдістемесі, «</w:t>
      </w:r>
      <w:r w:rsidRPr="00D15C6D">
        <w:rPr>
          <w:color w:val="000000" w:themeColor="text1"/>
          <w:sz w:val="28"/>
          <w:szCs w:val="28"/>
          <w:shd w:val="clear" w:color="auto" w:fill="FFFFFF"/>
          <w:lang w:val="kk-KZ"/>
        </w:rPr>
        <w:t>Үлкен бестік» (Big five, Р.</w:t>
      </w:r>
      <w:r w:rsidR="00DC3CAB">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МакКрае</w:t>
      </w:r>
      <w:r w:rsidRPr="00D15C6D">
        <w:rPr>
          <w:rStyle w:val="jlqj4b"/>
          <w:bCs/>
          <w:color w:val="000000" w:themeColor="text1"/>
          <w:sz w:val="28"/>
          <w:szCs w:val="28"/>
          <w:lang w:val="kk-KZ"/>
        </w:rPr>
        <w:t>;</w:t>
      </w:r>
      <w:r w:rsidRPr="00D15C6D">
        <w:rPr>
          <w:color w:val="000000" w:themeColor="text1"/>
          <w:sz w:val="28"/>
          <w:szCs w:val="28"/>
          <w:shd w:val="clear" w:color="auto" w:fill="FFFFFF"/>
          <w:lang w:val="kk-KZ"/>
        </w:rPr>
        <w:t xml:space="preserve"> П.</w:t>
      </w:r>
      <w:r w:rsidR="00DC3CAB">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Коста), В</w:t>
      </w:r>
      <w:r w:rsidRPr="00D15C6D">
        <w:rPr>
          <w:rStyle w:val="q4iawc"/>
          <w:color w:val="000000" w:themeColor="text1"/>
          <w:sz w:val="28"/>
          <w:szCs w:val="28"/>
          <w:lang w:val="kk-KZ"/>
        </w:rPr>
        <w:t>.И.</w:t>
      </w:r>
      <w:r w:rsidR="00DC3CAB">
        <w:rPr>
          <w:rStyle w:val="q4iawc"/>
          <w:color w:val="000000" w:themeColor="text1"/>
          <w:sz w:val="28"/>
          <w:szCs w:val="28"/>
          <w:lang w:val="kk-KZ"/>
        </w:rPr>
        <w:t xml:space="preserve"> </w:t>
      </w:r>
      <w:r w:rsidRPr="00D15C6D">
        <w:rPr>
          <w:rStyle w:val="q4iawc"/>
          <w:color w:val="000000" w:themeColor="text1"/>
          <w:sz w:val="28"/>
          <w:szCs w:val="28"/>
          <w:lang w:val="kk-KZ"/>
        </w:rPr>
        <w:t>Андреевтің «Өзіндік білім алу және өзін-өзі дамыту қабілетте</w:t>
      </w:r>
      <w:r w:rsidR="00DC3CAB">
        <w:rPr>
          <w:rStyle w:val="q4iawc"/>
          <w:color w:val="000000" w:themeColor="text1"/>
          <w:sz w:val="28"/>
          <w:szCs w:val="28"/>
          <w:lang w:val="kk-KZ"/>
        </w:rPr>
        <w:t>рін диагностикалау әдістемесі»,</w:t>
      </w:r>
      <w:r w:rsidRPr="00D15C6D">
        <w:rPr>
          <w:color w:val="000000" w:themeColor="text1"/>
          <w:sz w:val="28"/>
          <w:szCs w:val="28"/>
          <w:lang w:val="kk-KZ"/>
        </w:rPr>
        <w:t xml:space="preserve"> О.С.</w:t>
      </w:r>
      <w:r w:rsidR="00DC3CAB">
        <w:rPr>
          <w:color w:val="000000" w:themeColor="text1"/>
          <w:sz w:val="28"/>
          <w:szCs w:val="28"/>
          <w:lang w:val="kk-KZ"/>
        </w:rPr>
        <w:t xml:space="preserve"> </w:t>
      </w:r>
      <w:r w:rsidRPr="00D15C6D">
        <w:rPr>
          <w:color w:val="000000" w:themeColor="text1"/>
          <w:sz w:val="28"/>
          <w:szCs w:val="28"/>
          <w:lang w:val="kk-KZ"/>
        </w:rPr>
        <w:t>Анисимованың  «Педагогикалық рефлексияның қалыптасу деңгейін анықтау» әдістемелері арасындағы өзара байланысты корреляциялық, факторлық, дисперс</w:t>
      </w:r>
      <w:r w:rsidR="00574FEF">
        <w:rPr>
          <w:color w:val="000000" w:themeColor="text1"/>
          <w:sz w:val="28"/>
          <w:szCs w:val="28"/>
          <w:lang w:val="kk-KZ"/>
        </w:rPr>
        <w:t>ия</w:t>
      </w:r>
      <w:r w:rsidRPr="00D15C6D">
        <w:rPr>
          <w:color w:val="000000" w:themeColor="text1"/>
          <w:sz w:val="28"/>
          <w:szCs w:val="28"/>
          <w:lang w:val="kk-KZ"/>
        </w:rPr>
        <w:t xml:space="preserve">лық талдау нәтижелерін жүргіздік. </w:t>
      </w:r>
      <w:r w:rsidRPr="00D15C6D">
        <w:rPr>
          <w:rStyle w:val="q4iawc"/>
          <w:color w:val="000000" w:themeColor="text1"/>
          <w:sz w:val="28"/>
          <w:szCs w:val="28"/>
          <w:lang w:val="kk-KZ"/>
        </w:rPr>
        <w:t xml:space="preserve"> </w:t>
      </w:r>
      <w:r w:rsidRPr="00D15C6D">
        <w:rPr>
          <w:bCs/>
          <w:color w:val="000000" w:themeColor="text1"/>
          <w:sz w:val="28"/>
          <w:szCs w:val="28"/>
          <w:lang w:val="kk-KZ"/>
        </w:rPr>
        <w:t xml:space="preserve">Біздің зерттеу жұмысымызда болашақ педагог-психологтердің нарративке қабілеттілігін анықтау барысында, жоғарыда жүргізілген зерттеу жұмыстарын жүргізу барысында нарративке қабілеттілігін анықтайтын негізгі субшәкілдерге назар аударуды жөн көрдік. Атай атар болсақ: белсенділік-енжарлық, көпшіл-тұйық,  кінәнің көрініс табуы – кінәдан аулақ болу, табандылық-табандылықтың болмауы, өз мінез - құлқын бақылай алуы-импульсивтілік, байқампаздық-немқұрайлылық, </w:t>
      </w:r>
      <w:r w:rsidR="00574FEF">
        <w:rPr>
          <w:bCs/>
          <w:color w:val="000000" w:themeColor="text1"/>
          <w:sz w:val="28"/>
          <w:szCs w:val="28"/>
          <w:lang w:val="kk-KZ"/>
        </w:rPr>
        <w:t>э</w:t>
      </w:r>
      <w:r w:rsidRPr="00D15C6D">
        <w:rPr>
          <w:bCs/>
          <w:color w:val="000000" w:themeColor="text1"/>
          <w:sz w:val="28"/>
          <w:szCs w:val="28"/>
          <w:lang w:val="kk-KZ"/>
        </w:rPr>
        <w:t xml:space="preserve">моционалды тұрақсыздық-эмоционалды тұрақтылық. Осы ретте төмендегі кестелерден сандық талдау нәтижелерін қарастыруға болады. </w:t>
      </w:r>
    </w:p>
    <w:p w14:paraId="55253CFE" w14:textId="77777777" w:rsidR="00771CB2" w:rsidRPr="00D15C6D" w:rsidRDefault="00771CB2" w:rsidP="00DC3CAB">
      <w:pPr>
        <w:ind w:firstLine="709"/>
        <w:jc w:val="both"/>
        <w:rPr>
          <w:bCs/>
          <w:color w:val="000000" w:themeColor="text1"/>
          <w:sz w:val="28"/>
          <w:szCs w:val="28"/>
          <w:lang w:val="kk-KZ"/>
        </w:rPr>
      </w:pPr>
    </w:p>
    <w:p w14:paraId="10A1AEEC" w14:textId="42242152" w:rsidR="00771CB2" w:rsidRPr="00D15C6D" w:rsidRDefault="00771CB2" w:rsidP="00DC3CAB">
      <w:pPr>
        <w:jc w:val="both"/>
        <w:rPr>
          <w:bCs/>
          <w:color w:val="000000" w:themeColor="text1"/>
          <w:sz w:val="28"/>
          <w:szCs w:val="28"/>
          <w:lang w:val="kk-KZ"/>
        </w:rPr>
      </w:pPr>
      <w:r w:rsidRPr="00D15C6D">
        <w:rPr>
          <w:bCs/>
          <w:color w:val="000000" w:themeColor="text1"/>
          <w:sz w:val="28"/>
          <w:szCs w:val="28"/>
          <w:lang w:val="kk-KZ"/>
        </w:rPr>
        <w:t xml:space="preserve">Кесте 12 </w:t>
      </w:r>
      <w:r w:rsidR="00DC3CAB">
        <w:rPr>
          <w:bCs/>
          <w:color w:val="000000" w:themeColor="text1"/>
          <w:sz w:val="28"/>
          <w:szCs w:val="28"/>
          <w:lang w:val="kk-KZ"/>
        </w:rPr>
        <w:t xml:space="preserve">– </w:t>
      </w:r>
      <w:r w:rsidRPr="00D15C6D">
        <w:rPr>
          <w:bCs/>
          <w:color w:val="000000" w:themeColor="text1"/>
          <w:sz w:val="28"/>
          <w:szCs w:val="28"/>
          <w:lang w:val="kk-KZ"/>
        </w:rPr>
        <w:t xml:space="preserve">Орташа мән мен орташа ауытқу арасындағы қатынасқа статистикалық талдау </w:t>
      </w:r>
    </w:p>
    <w:p w14:paraId="25C054A0" w14:textId="77777777" w:rsidR="00771CB2" w:rsidRPr="00DC3CAB" w:rsidRDefault="00771CB2" w:rsidP="00197CE2">
      <w:pPr>
        <w:ind w:firstLine="708"/>
        <w:jc w:val="both"/>
        <w:rPr>
          <w:b/>
          <w:color w:val="000000" w:themeColor="text1"/>
          <w:sz w:val="16"/>
          <w:szCs w:val="16"/>
          <w:lang w:val="kk-KZ"/>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577"/>
        <w:gridCol w:w="1239"/>
        <w:gridCol w:w="1312"/>
        <w:gridCol w:w="1603"/>
        <w:gridCol w:w="1946"/>
      </w:tblGrid>
      <w:tr w:rsidR="00771CB2" w:rsidRPr="00D15C6D" w14:paraId="38E55EB4" w14:textId="77777777" w:rsidTr="008F72F8">
        <w:trPr>
          <w:trHeight w:val="150"/>
        </w:trPr>
        <w:tc>
          <w:tcPr>
            <w:tcW w:w="9673" w:type="dxa"/>
            <w:gridSpan w:val="6"/>
            <w:tcBorders>
              <w:top w:val="single" w:sz="4" w:space="0" w:color="auto"/>
              <w:left w:val="single" w:sz="4" w:space="0" w:color="auto"/>
              <w:bottom w:val="single" w:sz="4" w:space="0" w:color="auto"/>
              <w:right w:val="single" w:sz="4" w:space="0" w:color="auto"/>
            </w:tcBorders>
            <w:vAlign w:val="center"/>
            <w:hideMark/>
          </w:tcPr>
          <w:p w14:paraId="5E7B3D23" w14:textId="77777777" w:rsidR="00771CB2" w:rsidRPr="00DC3CAB" w:rsidRDefault="00771CB2" w:rsidP="00197CE2">
            <w:pPr>
              <w:jc w:val="center"/>
              <w:rPr>
                <w:bCs/>
                <w:color w:val="000000" w:themeColor="text1"/>
                <w:lang w:val="kk-KZ" w:eastAsia="en-US"/>
              </w:rPr>
            </w:pPr>
            <w:r w:rsidRPr="00DC3CAB">
              <w:rPr>
                <w:bCs/>
                <w:color w:val="000000" w:themeColor="text1"/>
                <w:lang w:val="kk-KZ" w:eastAsia="en-US"/>
              </w:rPr>
              <w:t>Сатистикалық талдау</w:t>
            </w:r>
          </w:p>
        </w:tc>
      </w:tr>
      <w:tr w:rsidR="00771CB2" w:rsidRPr="00D15C6D" w14:paraId="163C1F94" w14:textId="77777777" w:rsidTr="008F72F8">
        <w:trPr>
          <w:trHeight w:val="212"/>
        </w:trPr>
        <w:tc>
          <w:tcPr>
            <w:tcW w:w="2996" w:type="dxa"/>
            <w:tcBorders>
              <w:top w:val="single" w:sz="4" w:space="0" w:color="auto"/>
              <w:left w:val="single" w:sz="4" w:space="0" w:color="auto"/>
              <w:bottom w:val="single" w:sz="4" w:space="0" w:color="auto"/>
              <w:right w:val="single" w:sz="4" w:space="0" w:color="auto"/>
            </w:tcBorders>
            <w:vAlign w:val="center"/>
            <w:hideMark/>
          </w:tcPr>
          <w:p w14:paraId="526EE3F3" w14:textId="58B9D1C6" w:rsidR="00771CB2" w:rsidRPr="00D15C6D" w:rsidRDefault="008F72F8" w:rsidP="008F72F8">
            <w:pPr>
              <w:jc w:val="center"/>
              <w:rPr>
                <w:color w:val="000000" w:themeColor="text1"/>
                <w:lang w:val="kk-KZ" w:eastAsia="en-US"/>
              </w:rPr>
            </w:pPr>
            <w:r w:rsidRPr="00D15C6D">
              <w:rPr>
                <w:color w:val="000000" w:themeColor="text1"/>
                <w:lang w:val="kk-KZ" w:eastAsia="en-US"/>
              </w:rPr>
              <w:t>шәкілдер</w:t>
            </w:r>
          </w:p>
        </w:tc>
        <w:tc>
          <w:tcPr>
            <w:tcW w:w="577" w:type="dxa"/>
            <w:tcBorders>
              <w:top w:val="single" w:sz="4" w:space="0" w:color="auto"/>
              <w:left w:val="single" w:sz="4" w:space="0" w:color="auto"/>
              <w:bottom w:val="single" w:sz="4" w:space="0" w:color="auto"/>
              <w:right w:val="single" w:sz="4" w:space="0" w:color="auto"/>
            </w:tcBorders>
            <w:vAlign w:val="center"/>
            <w:hideMark/>
          </w:tcPr>
          <w:p w14:paraId="032BC2D7" w14:textId="77777777" w:rsidR="00771CB2" w:rsidRPr="00D15C6D" w:rsidRDefault="00771CB2" w:rsidP="008F72F8">
            <w:pPr>
              <w:jc w:val="center"/>
              <w:rPr>
                <w:color w:val="000000" w:themeColor="text1"/>
                <w:lang w:eastAsia="en-US"/>
              </w:rPr>
            </w:pPr>
            <w:r w:rsidRPr="00D15C6D">
              <w:rPr>
                <w:color w:val="000000" w:themeColor="text1"/>
                <w:lang w:eastAsia="en-US"/>
              </w:rPr>
              <w:t>N</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0DE5240" w14:textId="53B8D89B" w:rsidR="00771CB2" w:rsidRPr="00D15C6D" w:rsidRDefault="008F72F8" w:rsidP="008F72F8">
            <w:pPr>
              <w:ind w:left="-97" w:right="-112"/>
              <w:jc w:val="center"/>
              <w:rPr>
                <w:color w:val="000000" w:themeColor="text1"/>
                <w:lang w:eastAsia="en-US"/>
              </w:rPr>
            </w:pPr>
            <w:r w:rsidRPr="00D15C6D">
              <w:rPr>
                <w:color w:val="000000" w:themeColor="text1"/>
                <w:lang w:eastAsia="en-US"/>
              </w:rPr>
              <w:t>минимум</w:t>
            </w:r>
          </w:p>
        </w:tc>
        <w:tc>
          <w:tcPr>
            <w:tcW w:w="1312" w:type="dxa"/>
            <w:tcBorders>
              <w:top w:val="single" w:sz="4" w:space="0" w:color="auto"/>
              <w:left w:val="single" w:sz="4" w:space="0" w:color="auto"/>
              <w:bottom w:val="single" w:sz="4" w:space="0" w:color="auto"/>
              <w:right w:val="single" w:sz="4" w:space="0" w:color="auto"/>
            </w:tcBorders>
            <w:vAlign w:val="center"/>
            <w:hideMark/>
          </w:tcPr>
          <w:p w14:paraId="2C06382C" w14:textId="2EF5D183" w:rsidR="00771CB2" w:rsidRPr="00D15C6D" w:rsidRDefault="008F72F8" w:rsidP="008F72F8">
            <w:pPr>
              <w:ind w:left="-97" w:right="-112"/>
              <w:jc w:val="center"/>
              <w:rPr>
                <w:color w:val="000000" w:themeColor="text1"/>
                <w:lang w:eastAsia="en-US"/>
              </w:rPr>
            </w:pPr>
            <w:r w:rsidRPr="00D15C6D">
              <w:rPr>
                <w:color w:val="000000" w:themeColor="text1"/>
                <w:lang w:eastAsia="en-US"/>
              </w:rPr>
              <w:t>максимум</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5A5AF14" w14:textId="0DF37E3F" w:rsidR="00771CB2" w:rsidRPr="00D15C6D" w:rsidRDefault="008F72F8" w:rsidP="008F72F8">
            <w:pPr>
              <w:ind w:left="-97" w:right="-112"/>
              <w:jc w:val="center"/>
              <w:rPr>
                <w:color w:val="000000" w:themeColor="text1"/>
                <w:lang w:val="kk-KZ" w:eastAsia="en-US"/>
              </w:rPr>
            </w:pPr>
            <w:r w:rsidRPr="00D15C6D">
              <w:rPr>
                <w:color w:val="000000" w:themeColor="text1"/>
                <w:lang w:val="kk-KZ" w:eastAsia="en-US"/>
              </w:rPr>
              <w:t>орташа мәні</w:t>
            </w:r>
          </w:p>
        </w:tc>
        <w:tc>
          <w:tcPr>
            <w:tcW w:w="1946" w:type="dxa"/>
            <w:tcBorders>
              <w:top w:val="single" w:sz="4" w:space="0" w:color="auto"/>
              <w:left w:val="single" w:sz="4" w:space="0" w:color="auto"/>
              <w:bottom w:val="single" w:sz="4" w:space="0" w:color="auto"/>
              <w:right w:val="single" w:sz="4" w:space="0" w:color="auto"/>
            </w:tcBorders>
            <w:vAlign w:val="center"/>
            <w:hideMark/>
          </w:tcPr>
          <w:p w14:paraId="403A437E" w14:textId="7413D614" w:rsidR="00771CB2" w:rsidRPr="00D15C6D" w:rsidRDefault="008F72F8" w:rsidP="008F72F8">
            <w:pPr>
              <w:ind w:left="-97" w:right="-112"/>
              <w:jc w:val="center"/>
              <w:rPr>
                <w:color w:val="000000" w:themeColor="text1"/>
                <w:lang w:val="kk-KZ" w:eastAsia="en-US"/>
              </w:rPr>
            </w:pPr>
            <w:r w:rsidRPr="00D15C6D">
              <w:rPr>
                <w:color w:val="000000" w:themeColor="text1"/>
                <w:lang w:val="kk-KZ" w:eastAsia="en-US"/>
              </w:rPr>
              <w:t>орташадан ауытқуы</w:t>
            </w:r>
          </w:p>
        </w:tc>
      </w:tr>
      <w:tr w:rsidR="008F72F8" w:rsidRPr="00D15C6D" w14:paraId="57E89177" w14:textId="77777777" w:rsidTr="008F72F8">
        <w:trPr>
          <w:trHeight w:val="212"/>
        </w:trPr>
        <w:tc>
          <w:tcPr>
            <w:tcW w:w="2996" w:type="dxa"/>
            <w:tcBorders>
              <w:top w:val="single" w:sz="4" w:space="0" w:color="auto"/>
              <w:left w:val="single" w:sz="4" w:space="0" w:color="auto"/>
              <w:bottom w:val="single" w:sz="4" w:space="0" w:color="auto"/>
              <w:right w:val="single" w:sz="4" w:space="0" w:color="auto"/>
            </w:tcBorders>
            <w:vAlign w:val="center"/>
          </w:tcPr>
          <w:p w14:paraId="6AEA68F9" w14:textId="10216B48" w:rsidR="008F72F8" w:rsidRPr="00D15C6D" w:rsidRDefault="008F72F8" w:rsidP="008F72F8">
            <w:pPr>
              <w:jc w:val="center"/>
              <w:rPr>
                <w:color w:val="000000" w:themeColor="text1"/>
                <w:lang w:val="kk-KZ" w:eastAsia="en-US"/>
              </w:rPr>
            </w:pPr>
            <w:r>
              <w:rPr>
                <w:color w:val="000000" w:themeColor="text1"/>
                <w:lang w:val="kk-KZ" w:eastAsia="en-US"/>
              </w:rPr>
              <w:t>1</w:t>
            </w:r>
          </w:p>
        </w:tc>
        <w:tc>
          <w:tcPr>
            <w:tcW w:w="577" w:type="dxa"/>
            <w:tcBorders>
              <w:top w:val="single" w:sz="4" w:space="0" w:color="auto"/>
              <w:left w:val="single" w:sz="4" w:space="0" w:color="auto"/>
              <w:bottom w:val="single" w:sz="4" w:space="0" w:color="auto"/>
              <w:right w:val="single" w:sz="4" w:space="0" w:color="auto"/>
            </w:tcBorders>
            <w:vAlign w:val="center"/>
          </w:tcPr>
          <w:p w14:paraId="3DCA0E3F" w14:textId="6D1D75F5" w:rsidR="008F72F8" w:rsidRPr="008F72F8" w:rsidRDefault="008F72F8" w:rsidP="008F72F8">
            <w:pPr>
              <w:jc w:val="center"/>
              <w:rPr>
                <w:color w:val="000000" w:themeColor="text1"/>
                <w:lang w:val="kk-KZ" w:eastAsia="en-US"/>
              </w:rPr>
            </w:pPr>
            <w:r>
              <w:rPr>
                <w:color w:val="000000" w:themeColor="text1"/>
                <w:lang w:val="kk-KZ" w:eastAsia="en-US"/>
              </w:rPr>
              <w:t>2</w:t>
            </w:r>
          </w:p>
        </w:tc>
        <w:tc>
          <w:tcPr>
            <w:tcW w:w="1239" w:type="dxa"/>
            <w:tcBorders>
              <w:top w:val="single" w:sz="4" w:space="0" w:color="auto"/>
              <w:left w:val="single" w:sz="4" w:space="0" w:color="auto"/>
              <w:bottom w:val="single" w:sz="4" w:space="0" w:color="auto"/>
              <w:right w:val="single" w:sz="4" w:space="0" w:color="auto"/>
            </w:tcBorders>
            <w:vAlign w:val="center"/>
          </w:tcPr>
          <w:p w14:paraId="0B914F0C" w14:textId="1E4318D0" w:rsidR="008F72F8" w:rsidRPr="008F72F8" w:rsidRDefault="008F72F8" w:rsidP="008F72F8">
            <w:pPr>
              <w:ind w:left="-97" w:right="-112"/>
              <w:jc w:val="center"/>
              <w:rPr>
                <w:color w:val="000000" w:themeColor="text1"/>
                <w:lang w:val="kk-KZ" w:eastAsia="en-US"/>
              </w:rPr>
            </w:pPr>
            <w:r>
              <w:rPr>
                <w:color w:val="000000" w:themeColor="text1"/>
                <w:lang w:val="kk-KZ" w:eastAsia="en-US"/>
              </w:rPr>
              <w:t>3</w:t>
            </w:r>
          </w:p>
        </w:tc>
        <w:tc>
          <w:tcPr>
            <w:tcW w:w="1312" w:type="dxa"/>
            <w:tcBorders>
              <w:top w:val="single" w:sz="4" w:space="0" w:color="auto"/>
              <w:left w:val="single" w:sz="4" w:space="0" w:color="auto"/>
              <w:bottom w:val="single" w:sz="4" w:space="0" w:color="auto"/>
              <w:right w:val="single" w:sz="4" w:space="0" w:color="auto"/>
            </w:tcBorders>
            <w:vAlign w:val="center"/>
          </w:tcPr>
          <w:p w14:paraId="60922FC3" w14:textId="0F1BB11E" w:rsidR="008F72F8" w:rsidRPr="008F72F8" w:rsidRDefault="008F72F8" w:rsidP="008F72F8">
            <w:pPr>
              <w:ind w:left="-97" w:right="-112"/>
              <w:jc w:val="center"/>
              <w:rPr>
                <w:color w:val="000000" w:themeColor="text1"/>
                <w:lang w:val="kk-KZ" w:eastAsia="en-US"/>
              </w:rPr>
            </w:pPr>
            <w:r>
              <w:rPr>
                <w:color w:val="000000" w:themeColor="text1"/>
                <w:lang w:val="kk-KZ" w:eastAsia="en-US"/>
              </w:rPr>
              <w:t>4</w:t>
            </w:r>
          </w:p>
        </w:tc>
        <w:tc>
          <w:tcPr>
            <w:tcW w:w="1603" w:type="dxa"/>
            <w:tcBorders>
              <w:top w:val="single" w:sz="4" w:space="0" w:color="auto"/>
              <w:left w:val="single" w:sz="4" w:space="0" w:color="auto"/>
              <w:bottom w:val="single" w:sz="4" w:space="0" w:color="auto"/>
              <w:right w:val="single" w:sz="4" w:space="0" w:color="auto"/>
            </w:tcBorders>
            <w:vAlign w:val="center"/>
          </w:tcPr>
          <w:p w14:paraId="633F32B7" w14:textId="34667F4D" w:rsidR="008F72F8" w:rsidRPr="00D15C6D" w:rsidRDefault="008F72F8" w:rsidP="008F72F8">
            <w:pPr>
              <w:ind w:left="-97" w:right="-112"/>
              <w:jc w:val="center"/>
              <w:rPr>
                <w:color w:val="000000" w:themeColor="text1"/>
                <w:lang w:val="kk-KZ" w:eastAsia="en-US"/>
              </w:rPr>
            </w:pPr>
            <w:r>
              <w:rPr>
                <w:color w:val="000000" w:themeColor="text1"/>
                <w:lang w:val="kk-KZ" w:eastAsia="en-US"/>
              </w:rPr>
              <w:t>5</w:t>
            </w:r>
          </w:p>
        </w:tc>
        <w:tc>
          <w:tcPr>
            <w:tcW w:w="1946" w:type="dxa"/>
            <w:tcBorders>
              <w:top w:val="single" w:sz="4" w:space="0" w:color="auto"/>
              <w:left w:val="single" w:sz="4" w:space="0" w:color="auto"/>
              <w:bottom w:val="single" w:sz="4" w:space="0" w:color="auto"/>
              <w:right w:val="single" w:sz="4" w:space="0" w:color="auto"/>
            </w:tcBorders>
            <w:vAlign w:val="center"/>
          </w:tcPr>
          <w:p w14:paraId="0A897F62" w14:textId="5B2E77AD" w:rsidR="008F72F8" w:rsidRPr="00D15C6D" w:rsidRDefault="008F72F8" w:rsidP="008F72F8">
            <w:pPr>
              <w:ind w:left="-97" w:right="-112"/>
              <w:jc w:val="center"/>
              <w:rPr>
                <w:color w:val="000000" w:themeColor="text1"/>
                <w:lang w:val="kk-KZ" w:eastAsia="en-US"/>
              </w:rPr>
            </w:pPr>
            <w:r>
              <w:rPr>
                <w:color w:val="000000" w:themeColor="text1"/>
                <w:lang w:val="kk-KZ" w:eastAsia="en-US"/>
              </w:rPr>
              <w:t>6</w:t>
            </w:r>
          </w:p>
        </w:tc>
      </w:tr>
      <w:tr w:rsidR="00771CB2" w:rsidRPr="00D15C6D" w14:paraId="63B402FB" w14:textId="77777777" w:rsidTr="008F72F8">
        <w:trPr>
          <w:trHeight w:val="60"/>
        </w:trPr>
        <w:tc>
          <w:tcPr>
            <w:tcW w:w="2996" w:type="dxa"/>
            <w:tcBorders>
              <w:top w:val="single" w:sz="4" w:space="0" w:color="auto"/>
              <w:left w:val="single" w:sz="4" w:space="0" w:color="auto"/>
              <w:bottom w:val="single" w:sz="4" w:space="0" w:color="auto"/>
              <w:right w:val="single" w:sz="4" w:space="0" w:color="auto"/>
            </w:tcBorders>
            <w:hideMark/>
          </w:tcPr>
          <w:p w14:paraId="1B942C56" w14:textId="77777777" w:rsidR="00771CB2" w:rsidRPr="004806E6" w:rsidRDefault="00771CB2" w:rsidP="00197CE2">
            <w:pPr>
              <w:rPr>
                <w:i/>
                <w:iCs/>
                <w:color w:val="000000" w:themeColor="text1"/>
                <w:lang w:val="kk-KZ" w:eastAsia="en-US"/>
              </w:rPr>
            </w:pPr>
            <w:r w:rsidRPr="004806E6">
              <w:rPr>
                <w:i/>
                <w:iCs/>
                <w:color w:val="000000" w:themeColor="text1"/>
                <w:lang w:val="kk-KZ" w:eastAsia="en-US"/>
              </w:rPr>
              <w:t>Өзін-өзі дамыту</w:t>
            </w:r>
          </w:p>
        </w:tc>
        <w:tc>
          <w:tcPr>
            <w:tcW w:w="577" w:type="dxa"/>
            <w:tcBorders>
              <w:top w:val="single" w:sz="4" w:space="0" w:color="auto"/>
              <w:left w:val="single" w:sz="4" w:space="0" w:color="auto"/>
              <w:bottom w:val="single" w:sz="4" w:space="0" w:color="auto"/>
              <w:right w:val="single" w:sz="4" w:space="0" w:color="auto"/>
            </w:tcBorders>
            <w:noWrap/>
            <w:vAlign w:val="center"/>
            <w:hideMark/>
          </w:tcPr>
          <w:p w14:paraId="1E75A23B"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21DD73BF" w14:textId="77777777" w:rsidR="00771CB2" w:rsidRPr="00D15C6D" w:rsidRDefault="00771CB2" w:rsidP="008F72F8">
            <w:pPr>
              <w:jc w:val="center"/>
              <w:rPr>
                <w:color w:val="000000" w:themeColor="text1"/>
                <w:lang w:eastAsia="en-US"/>
              </w:rPr>
            </w:pPr>
            <w:r w:rsidRPr="00D15C6D">
              <w:rPr>
                <w:color w:val="000000" w:themeColor="text1"/>
                <w:lang w:eastAsia="en-US"/>
              </w:rPr>
              <w:t>27</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7AE36B6" w14:textId="77777777" w:rsidR="00771CB2" w:rsidRPr="00D15C6D" w:rsidRDefault="00771CB2" w:rsidP="008F72F8">
            <w:pPr>
              <w:jc w:val="center"/>
              <w:rPr>
                <w:color w:val="000000" w:themeColor="text1"/>
                <w:lang w:eastAsia="en-US"/>
              </w:rPr>
            </w:pPr>
            <w:r w:rsidRPr="00D15C6D">
              <w:rPr>
                <w:color w:val="000000" w:themeColor="text1"/>
                <w:lang w:eastAsia="en-US"/>
              </w:rPr>
              <w:t>44</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0175B32C" w14:textId="77777777" w:rsidR="00771CB2" w:rsidRPr="00D15C6D" w:rsidRDefault="00771CB2" w:rsidP="008F72F8">
            <w:pPr>
              <w:jc w:val="center"/>
              <w:rPr>
                <w:color w:val="000000" w:themeColor="text1"/>
                <w:lang w:eastAsia="en-US"/>
              </w:rPr>
            </w:pPr>
            <w:r w:rsidRPr="00D15C6D">
              <w:rPr>
                <w:color w:val="000000" w:themeColor="text1"/>
                <w:lang w:eastAsia="en-US"/>
              </w:rPr>
              <w:t>34,84</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1B67444D" w14:textId="77777777" w:rsidR="00771CB2" w:rsidRPr="00D15C6D" w:rsidRDefault="00771CB2" w:rsidP="008F72F8">
            <w:pPr>
              <w:jc w:val="center"/>
              <w:rPr>
                <w:color w:val="000000" w:themeColor="text1"/>
                <w:lang w:eastAsia="en-US"/>
              </w:rPr>
            </w:pPr>
            <w:r w:rsidRPr="00D15C6D">
              <w:rPr>
                <w:color w:val="000000" w:themeColor="text1"/>
                <w:lang w:eastAsia="en-US"/>
              </w:rPr>
              <w:t>3,995</w:t>
            </w:r>
          </w:p>
        </w:tc>
      </w:tr>
      <w:tr w:rsidR="00771CB2" w:rsidRPr="00D15C6D" w14:paraId="78C79F19"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0BE347B1" w14:textId="77777777" w:rsidR="00771CB2" w:rsidRPr="00D15C6D" w:rsidRDefault="00771CB2" w:rsidP="00197CE2">
            <w:pPr>
              <w:rPr>
                <w:color w:val="000000" w:themeColor="text1"/>
                <w:lang w:eastAsia="en-US"/>
              </w:rPr>
            </w:pPr>
            <w:r w:rsidRPr="00D15C6D">
              <w:rPr>
                <w:color w:val="000000" w:themeColor="text1"/>
                <w:lang w:val="kk-KZ" w:eastAsia="en-US"/>
              </w:rPr>
              <w:t>Эмпатияның р</w:t>
            </w:r>
            <w:r w:rsidRPr="00D15C6D">
              <w:rPr>
                <w:color w:val="000000" w:themeColor="text1"/>
                <w:lang w:eastAsia="en-US"/>
              </w:rPr>
              <w:t>ационал</w:t>
            </w:r>
            <w:r w:rsidRPr="00D15C6D">
              <w:rPr>
                <w:color w:val="000000" w:themeColor="text1"/>
                <w:lang w:val="kk-KZ" w:eastAsia="en-US"/>
              </w:rPr>
              <w:t>ды жағы</w:t>
            </w:r>
          </w:p>
        </w:tc>
        <w:tc>
          <w:tcPr>
            <w:tcW w:w="577" w:type="dxa"/>
            <w:tcBorders>
              <w:top w:val="single" w:sz="4" w:space="0" w:color="auto"/>
              <w:left w:val="single" w:sz="4" w:space="0" w:color="auto"/>
              <w:bottom w:val="single" w:sz="4" w:space="0" w:color="auto"/>
              <w:right w:val="single" w:sz="4" w:space="0" w:color="auto"/>
            </w:tcBorders>
            <w:noWrap/>
            <w:hideMark/>
          </w:tcPr>
          <w:p w14:paraId="29420DB2"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6142893" w14:textId="77777777" w:rsidR="00771CB2" w:rsidRPr="00D15C6D" w:rsidRDefault="00771CB2" w:rsidP="008F72F8">
            <w:pPr>
              <w:jc w:val="center"/>
              <w:rPr>
                <w:color w:val="000000" w:themeColor="text1"/>
                <w:lang w:eastAsia="en-US"/>
              </w:rPr>
            </w:pPr>
            <w:r w:rsidRPr="00D15C6D">
              <w:rPr>
                <w:color w:val="000000" w:themeColor="text1"/>
                <w:lang w:eastAsia="en-US"/>
              </w:rPr>
              <w:t>1</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E65711C" w14:textId="77777777" w:rsidR="00771CB2" w:rsidRPr="00D15C6D" w:rsidRDefault="00771CB2" w:rsidP="008F72F8">
            <w:pPr>
              <w:jc w:val="center"/>
              <w:rPr>
                <w:color w:val="000000" w:themeColor="text1"/>
                <w:lang w:eastAsia="en-US"/>
              </w:rPr>
            </w:pPr>
            <w:r w:rsidRPr="00D15C6D">
              <w:rPr>
                <w:color w:val="000000" w:themeColor="text1"/>
                <w:lang w:eastAsia="en-US"/>
              </w:rPr>
              <w:t>6</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04B1139F" w14:textId="77777777" w:rsidR="00771CB2" w:rsidRPr="00D15C6D" w:rsidRDefault="00771CB2" w:rsidP="008F72F8">
            <w:pPr>
              <w:jc w:val="center"/>
              <w:rPr>
                <w:color w:val="000000" w:themeColor="text1"/>
                <w:lang w:eastAsia="en-US"/>
              </w:rPr>
            </w:pPr>
            <w:r w:rsidRPr="00D15C6D">
              <w:rPr>
                <w:color w:val="000000" w:themeColor="text1"/>
                <w:lang w:eastAsia="en-US"/>
              </w:rPr>
              <w:t>3,05</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184A6313" w14:textId="77777777" w:rsidR="00771CB2" w:rsidRPr="00D15C6D" w:rsidRDefault="00771CB2" w:rsidP="008F72F8">
            <w:pPr>
              <w:jc w:val="center"/>
              <w:rPr>
                <w:color w:val="000000" w:themeColor="text1"/>
                <w:lang w:eastAsia="en-US"/>
              </w:rPr>
            </w:pPr>
            <w:r w:rsidRPr="00D15C6D">
              <w:rPr>
                <w:color w:val="000000" w:themeColor="text1"/>
                <w:lang w:eastAsia="en-US"/>
              </w:rPr>
              <w:t>1,101</w:t>
            </w:r>
          </w:p>
        </w:tc>
      </w:tr>
      <w:tr w:rsidR="00771CB2" w:rsidRPr="00D15C6D" w14:paraId="0A00D0EA"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1D2F8210" w14:textId="77777777" w:rsidR="00771CB2" w:rsidRPr="00D15C6D" w:rsidRDefault="00771CB2" w:rsidP="00197CE2">
            <w:pPr>
              <w:rPr>
                <w:color w:val="000000" w:themeColor="text1"/>
                <w:lang w:eastAsia="en-US"/>
              </w:rPr>
            </w:pPr>
            <w:r w:rsidRPr="00D15C6D">
              <w:rPr>
                <w:color w:val="000000" w:themeColor="text1"/>
                <w:lang w:val="kk-KZ" w:eastAsia="en-US"/>
              </w:rPr>
              <w:t>Эмпатияның эмоционалды жағы</w:t>
            </w:r>
          </w:p>
        </w:tc>
        <w:tc>
          <w:tcPr>
            <w:tcW w:w="577" w:type="dxa"/>
            <w:tcBorders>
              <w:top w:val="single" w:sz="4" w:space="0" w:color="auto"/>
              <w:left w:val="single" w:sz="4" w:space="0" w:color="auto"/>
              <w:bottom w:val="single" w:sz="4" w:space="0" w:color="auto"/>
              <w:right w:val="single" w:sz="4" w:space="0" w:color="auto"/>
            </w:tcBorders>
            <w:noWrap/>
            <w:hideMark/>
          </w:tcPr>
          <w:p w14:paraId="429D5C94"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29F57F85" w14:textId="77777777" w:rsidR="00771CB2" w:rsidRPr="00D15C6D" w:rsidRDefault="00771CB2" w:rsidP="008F72F8">
            <w:pPr>
              <w:jc w:val="center"/>
              <w:rPr>
                <w:color w:val="000000" w:themeColor="text1"/>
                <w:lang w:eastAsia="en-US"/>
              </w:rPr>
            </w:pPr>
            <w:r w:rsidRPr="00D15C6D">
              <w:rPr>
                <w:color w:val="000000" w:themeColor="text1"/>
                <w:lang w:eastAsia="en-US"/>
              </w:rPr>
              <w:t>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A29DE6B" w14:textId="77777777" w:rsidR="00771CB2" w:rsidRPr="00D15C6D" w:rsidRDefault="00771CB2" w:rsidP="008F72F8">
            <w:pPr>
              <w:jc w:val="center"/>
              <w:rPr>
                <w:color w:val="000000" w:themeColor="text1"/>
                <w:lang w:eastAsia="en-US"/>
              </w:rPr>
            </w:pPr>
            <w:r w:rsidRPr="00D15C6D">
              <w:rPr>
                <w:color w:val="000000" w:themeColor="text1"/>
                <w:lang w:eastAsia="en-US"/>
              </w:rPr>
              <w:t>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3468530" w14:textId="77777777" w:rsidR="00771CB2" w:rsidRPr="00D15C6D" w:rsidRDefault="00771CB2" w:rsidP="008F72F8">
            <w:pPr>
              <w:jc w:val="center"/>
              <w:rPr>
                <w:color w:val="000000" w:themeColor="text1"/>
                <w:lang w:eastAsia="en-US"/>
              </w:rPr>
            </w:pPr>
            <w:r w:rsidRPr="00D15C6D">
              <w:rPr>
                <w:color w:val="000000" w:themeColor="text1"/>
                <w:lang w:eastAsia="en-US"/>
              </w:rPr>
              <w:t>2,67</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037065DF" w14:textId="77777777" w:rsidR="00771CB2" w:rsidRPr="00D15C6D" w:rsidRDefault="00771CB2" w:rsidP="008F72F8">
            <w:pPr>
              <w:jc w:val="center"/>
              <w:rPr>
                <w:color w:val="000000" w:themeColor="text1"/>
                <w:lang w:eastAsia="en-US"/>
              </w:rPr>
            </w:pPr>
            <w:r w:rsidRPr="00D15C6D">
              <w:rPr>
                <w:color w:val="000000" w:themeColor="text1"/>
                <w:lang w:eastAsia="en-US"/>
              </w:rPr>
              <w:t>1,218</w:t>
            </w:r>
          </w:p>
        </w:tc>
      </w:tr>
      <w:tr w:rsidR="00771CB2" w:rsidRPr="00D15C6D" w14:paraId="41B2B234"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5C5B5DA0" w14:textId="77777777" w:rsidR="00771CB2" w:rsidRPr="00D15C6D" w:rsidRDefault="00771CB2" w:rsidP="00197CE2">
            <w:pPr>
              <w:rPr>
                <w:color w:val="000000" w:themeColor="text1"/>
                <w:lang w:eastAsia="en-US"/>
              </w:rPr>
            </w:pPr>
            <w:r w:rsidRPr="00D15C6D">
              <w:rPr>
                <w:color w:val="000000" w:themeColor="text1"/>
                <w:lang w:val="kk-KZ" w:eastAsia="en-US"/>
              </w:rPr>
              <w:t>Эмпатияның сезгіштік жағы</w:t>
            </w:r>
          </w:p>
        </w:tc>
        <w:tc>
          <w:tcPr>
            <w:tcW w:w="577" w:type="dxa"/>
            <w:tcBorders>
              <w:top w:val="single" w:sz="4" w:space="0" w:color="auto"/>
              <w:left w:val="single" w:sz="4" w:space="0" w:color="auto"/>
              <w:bottom w:val="single" w:sz="4" w:space="0" w:color="auto"/>
              <w:right w:val="single" w:sz="4" w:space="0" w:color="auto"/>
            </w:tcBorders>
            <w:noWrap/>
            <w:hideMark/>
          </w:tcPr>
          <w:p w14:paraId="38239AF1"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48FBE4E5" w14:textId="77777777" w:rsidR="00771CB2" w:rsidRPr="00D15C6D" w:rsidRDefault="00771CB2" w:rsidP="008F72F8">
            <w:pPr>
              <w:jc w:val="center"/>
              <w:rPr>
                <w:color w:val="000000" w:themeColor="text1"/>
                <w:lang w:eastAsia="en-US"/>
              </w:rPr>
            </w:pPr>
            <w:r w:rsidRPr="00D15C6D">
              <w:rPr>
                <w:color w:val="000000" w:themeColor="text1"/>
                <w:lang w:eastAsia="en-US"/>
              </w:rPr>
              <w:t>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0288FAC3" w14:textId="77777777" w:rsidR="00771CB2" w:rsidRPr="00D15C6D" w:rsidRDefault="00771CB2" w:rsidP="008F72F8">
            <w:pPr>
              <w:jc w:val="center"/>
              <w:rPr>
                <w:color w:val="000000" w:themeColor="text1"/>
                <w:lang w:eastAsia="en-US"/>
              </w:rPr>
            </w:pPr>
            <w:r w:rsidRPr="00D15C6D">
              <w:rPr>
                <w:color w:val="000000" w:themeColor="text1"/>
                <w:lang w:eastAsia="en-US"/>
              </w:rPr>
              <w:t>6</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C08CEF3" w14:textId="77777777" w:rsidR="00771CB2" w:rsidRPr="00D15C6D" w:rsidRDefault="00771CB2" w:rsidP="008F72F8">
            <w:pPr>
              <w:jc w:val="center"/>
              <w:rPr>
                <w:color w:val="000000" w:themeColor="text1"/>
                <w:lang w:eastAsia="en-US"/>
              </w:rPr>
            </w:pPr>
            <w:r w:rsidRPr="00D15C6D">
              <w:rPr>
                <w:color w:val="000000" w:themeColor="text1"/>
                <w:lang w:eastAsia="en-US"/>
              </w:rPr>
              <w:t>2,87</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58F81E63" w14:textId="77777777" w:rsidR="00771CB2" w:rsidRPr="00D15C6D" w:rsidRDefault="00771CB2" w:rsidP="008F72F8">
            <w:pPr>
              <w:jc w:val="center"/>
              <w:rPr>
                <w:color w:val="000000" w:themeColor="text1"/>
                <w:lang w:eastAsia="en-US"/>
              </w:rPr>
            </w:pPr>
            <w:r w:rsidRPr="00D15C6D">
              <w:rPr>
                <w:color w:val="000000" w:themeColor="text1"/>
                <w:lang w:eastAsia="en-US"/>
              </w:rPr>
              <w:t>1,239</w:t>
            </w:r>
          </w:p>
        </w:tc>
      </w:tr>
      <w:tr w:rsidR="00771CB2" w:rsidRPr="00D15C6D" w14:paraId="5F060B29"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7F6B407D" w14:textId="77777777" w:rsidR="00771CB2" w:rsidRPr="00D15C6D" w:rsidRDefault="00771CB2" w:rsidP="00197CE2">
            <w:pPr>
              <w:rPr>
                <w:color w:val="000000" w:themeColor="text1"/>
                <w:lang w:val="kk-KZ" w:eastAsia="en-US"/>
              </w:rPr>
            </w:pPr>
            <w:r w:rsidRPr="00D15C6D">
              <w:rPr>
                <w:color w:val="000000" w:themeColor="text1"/>
                <w:lang w:eastAsia="en-US"/>
              </w:rPr>
              <w:t xml:space="preserve">Эмпатияға ықпал ететін </w:t>
            </w:r>
            <w:r w:rsidRPr="00D15C6D">
              <w:rPr>
                <w:color w:val="000000" w:themeColor="text1"/>
                <w:lang w:val="kk-KZ" w:eastAsia="en-US"/>
              </w:rPr>
              <w:t>бағдарлар</w:t>
            </w:r>
          </w:p>
        </w:tc>
        <w:tc>
          <w:tcPr>
            <w:tcW w:w="577" w:type="dxa"/>
            <w:tcBorders>
              <w:top w:val="single" w:sz="4" w:space="0" w:color="auto"/>
              <w:left w:val="single" w:sz="4" w:space="0" w:color="auto"/>
              <w:bottom w:val="single" w:sz="4" w:space="0" w:color="auto"/>
              <w:right w:val="single" w:sz="4" w:space="0" w:color="auto"/>
            </w:tcBorders>
            <w:noWrap/>
            <w:hideMark/>
          </w:tcPr>
          <w:p w14:paraId="5096062D"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2677D579" w14:textId="77777777" w:rsidR="00771CB2" w:rsidRPr="00D15C6D" w:rsidRDefault="00771CB2" w:rsidP="008F72F8">
            <w:pPr>
              <w:jc w:val="center"/>
              <w:rPr>
                <w:color w:val="000000" w:themeColor="text1"/>
                <w:lang w:eastAsia="en-US"/>
              </w:rPr>
            </w:pPr>
            <w:r w:rsidRPr="00D15C6D">
              <w:rPr>
                <w:color w:val="000000" w:themeColor="text1"/>
                <w:lang w:eastAsia="en-US"/>
              </w:rPr>
              <w:t>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5E4556BA" w14:textId="77777777" w:rsidR="00771CB2" w:rsidRPr="00D15C6D" w:rsidRDefault="00771CB2" w:rsidP="008F72F8">
            <w:pPr>
              <w:jc w:val="center"/>
              <w:rPr>
                <w:color w:val="000000" w:themeColor="text1"/>
                <w:lang w:eastAsia="en-US"/>
              </w:rPr>
            </w:pPr>
            <w:r w:rsidRPr="00D15C6D">
              <w:rPr>
                <w:color w:val="000000" w:themeColor="text1"/>
                <w:lang w:eastAsia="en-US"/>
              </w:rPr>
              <w:t>6</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251CFA42" w14:textId="77777777" w:rsidR="00771CB2" w:rsidRPr="00D15C6D" w:rsidRDefault="00771CB2" w:rsidP="008F72F8">
            <w:pPr>
              <w:jc w:val="center"/>
              <w:rPr>
                <w:color w:val="000000" w:themeColor="text1"/>
                <w:lang w:eastAsia="en-US"/>
              </w:rPr>
            </w:pPr>
            <w:r w:rsidRPr="00D15C6D">
              <w:rPr>
                <w:color w:val="000000" w:themeColor="text1"/>
                <w:lang w:eastAsia="en-US"/>
              </w:rPr>
              <w:t>3,30</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63B983E6" w14:textId="77777777" w:rsidR="00771CB2" w:rsidRPr="00D15C6D" w:rsidRDefault="00771CB2" w:rsidP="008F72F8">
            <w:pPr>
              <w:jc w:val="center"/>
              <w:rPr>
                <w:color w:val="000000" w:themeColor="text1"/>
                <w:lang w:eastAsia="en-US"/>
              </w:rPr>
            </w:pPr>
            <w:r w:rsidRPr="00D15C6D">
              <w:rPr>
                <w:color w:val="000000" w:themeColor="text1"/>
                <w:lang w:eastAsia="en-US"/>
              </w:rPr>
              <w:t>1,407</w:t>
            </w:r>
          </w:p>
        </w:tc>
      </w:tr>
      <w:tr w:rsidR="00771CB2" w:rsidRPr="00D15C6D" w14:paraId="640CD516"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05E7005C" w14:textId="77777777" w:rsidR="00771CB2" w:rsidRPr="00D15C6D" w:rsidRDefault="00771CB2" w:rsidP="00197CE2">
            <w:pPr>
              <w:rPr>
                <w:color w:val="000000" w:themeColor="text1"/>
                <w:lang w:eastAsia="en-US"/>
              </w:rPr>
            </w:pPr>
            <w:r w:rsidRPr="00D15C6D">
              <w:rPr>
                <w:color w:val="000000" w:themeColor="text1"/>
                <w:lang w:eastAsia="en-US"/>
              </w:rPr>
              <w:t>Эмпатияға ену қабілеті</w:t>
            </w:r>
          </w:p>
        </w:tc>
        <w:tc>
          <w:tcPr>
            <w:tcW w:w="577" w:type="dxa"/>
            <w:tcBorders>
              <w:top w:val="single" w:sz="4" w:space="0" w:color="auto"/>
              <w:left w:val="single" w:sz="4" w:space="0" w:color="auto"/>
              <w:bottom w:val="single" w:sz="4" w:space="0" w:color="auto"/>
              <w:right w:val="single" w:sz="4" w:space="0" w:color="auto"/>
            </w:tcBorders>
            <w:noWrap/>
            <w:hideMark/>
          </w:tcPr>
          <w:p w14:paraId="0A058272"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06A0BA9" w14:textId="77777777" w:rsidR="00771CB2" w:rsidRPr="00D15C6D" w:rsidRDefault="00771CB2" w:rsidP="008F72F8">
            <w:pPr>
              <w:jc w:val="center"/>
              <w:rPr>
                <w:color w:val="000000" w:themeColor="text1"/>
                <w:lang w:eastAsia="en-US"/>
              </w:rPr>
            </w:pPr>
            <w:r w:rsidRPr="00D15C6D">
              <w:rPr>
                <w:color w:val="000000" w:themeColor="text1"/>
                <w:lang w:eastAsia="en-US"/>
              </w:rPr>
              <w:t>1</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F4E075E" w14:textId="77777777" w:rsidR="00771CB2" w:rsidRPr="00D15C6D" w:rsidRDefault="00771CB2" w:rsidP="008F72F8">
            <w:pPr>
              <w:jc w:val="center"/>
              <w:rPr>
                <w:color w:val="000000" w:themeColor="text1"/>
                <w:lang w:eastAsia="en-US"/>
              </w:rPr>
            </w:pPr>
            <w:r w:rsidRPr="00D15C6D">
              <w:rPr>
                <w:color w:val="000000" w:themeColor="text1"/>
                <w:lang w:eastAsia="en-US"/>
              </w:rPr>
              <w:t>6</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7F7D8B18" w14:textId="77777777" w:rsidR="00771CB2" w:rsidRPr="00D15C6D" w:rsidRDefault="00771CB2" w:rsidP="008F72F8">
            <w:pPr>
              <w:jc w:val="center"/>
              <w:rPr>
                <w:color w:val="000000" w:themeColor="text1"/>
                <w:lang w:eastAsia="en-US"/>
              </w:rPr>
            </w:pPr>
            <w:r w:rsidRPr="00D15C6D">
              <w:rPr>
                <w:color w:val="000000" w:themeColor="text1"/>
                <w:lang w:eastAsia="en-US"/>
              </w:rPr>
              <w:t>3,01</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0E4E11C8" w14:textId="77777777" w:rsidR="00771CB2" w:rsidRPr="00D15C6D" w:rsidRDefault="00771CB2" w:rsidP="008F72F8">
            <w:pPr>
              <w:jc w:val="center"/>
              <w:rPr>
                <w:color w:val="000000" w:themeColor="text1"/>
                <w:lang w:eastAsia="en-US"/>
              </w:rPr>
            </w:pPr>
            <w:r w:rsidRPr="00D15C6D">
              <w:rPr>
                <w:color w:val="000000" w:themeColor="text1"/>
                <w:lang w:eastAsia="en-US"/>
              </w:rPr>
              <w:t>1,281</w:t>
            </w:r>
          </w:p>
        </w:tc>
      </w:tr>
      <w:tr w:rsidR="00771CB2" w:rsidRPr="00D15C6D" w14:paraId="33B10159"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5B578601" w14:textId="77777777" w:rsidR="00771CB2" w:rsidRPr="00D15C6D" w:rsidRDefault="00771CB2" w:rsidP="00197CE2">
            <w:pPr>
              <w:rPr>
                <w:color w:val="000000" w:themeColor="text1"/>
                <w:lang w:val="kk-KZ" w:eastAsia="en-US"/>
              </w:rPr>
            </w:pPr>
            <w:r w:rsidRPr="00D15C6D">
              <w:rPr>
                <w:color w:val="000000" w:themeColor="text1"/>
                <w:lang w:eastAsia="en-US"/>
              </w:rPr>
              <w:t>Эмпатиядағы сәйкес</w:t>
            </w:r>
            <w:r w:rsidRPr="00D15C6D">
              <w:rPr>
                <w:color w:val="000000" w:themeColor="text1"/>
                <w:lang w:val="kk-KZ" w:eastAsia="en-US"/>
              </w:rPr>
              <w:t>тік</w:t>
            </w:r>
          </w:p>
        </w:tc>
        <w:tc>
          <w:tcPr>
            <w:tcW w:w="577" w:type="dxa"/>
            <w:tcBorders>
              <w:top w:val="single" w:sz="4" w:space="0" w:color="auto"/>
              <w:left w:val="single" w:sz="4" w:space="0" w:color="auto"/>
              <w:bottom w:val="single" w:sz="4" w:space="0" w:color="auto"/>
              <w:right w:val="single" w:sz="4" w:space="0" w:color="auto"/>
            </w:tcBorders>
            <w:noWrap/>
            <w:hideMark/>
          </w:tcPr>
          <w:p w14:paraId="47BCCC79"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30FD1E51" w14:textId="77777777" w:rsidR="00771CB2" w:rsidRPr="00D15C6D" w:rsidRDefault="00771CB2" w:rsidP="008F72F8">
            <w:pPr>
              <w:jc w:val="center"/>
              <w:rPr>
                <w:color w:val="000000" w:themeColor="text1"/>
                <w:lang w:eastAsia="en-US"/>
              </w:rPr>
            </w:pPr>
            <w:r w:rsidRPr="00D15C6D">
              <w:rPr>
                <w:color w:val="000000" w:themeColor="text1"/>
                <w:lang w:eastAsia="en-US"/>
              </w:rPr>
              <w:t>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980D387" w14:textId="77777777" w:rsidR="00771CB2" w:rsidRPr="00D15C6D" w:rsidRDefault="00771CB2" w:rsidP="008F72F8">
            <w:pPr>
              <w:jc w:val="center"/>
              <w:rPr>
                <w:color w:val="000000" w:themeColor="text1"/>
                <w:lang w:eastAsia="en-US"/>
              </w:rPr>
            </w:pPr>
            <w:r w:rsidRPr="00D15C6D">
              <w:rPr>
                <w:color w:val="000000" w:themeColor="text1"/>
                <w:lang w:eastAsia="en-US"/>
              </w:rPr>
              <w:t>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E3FD488" w14:textId="77777777" w:rsidR="00771CB2" w:rsidRPr="00D15C6D" w:rsidRDefault="00771CB2" w:rsidP="008F72F8">
            <w:pPr>
              <w:jc w:val="center"/>
              <w:rPr>
                <w:color w:val="000000" w:themeColor="text1"/>
                <w:lang w:eastAsia="en-US"/>
              </w:rPr>
            </w:pPr>
            <w:r w:rsidRPr="00D15C6D">
              <w:rPr>
                <w:color w:val="000000" w:themeColor="text1"/>
                <w:lang w:eastAsia="en-US"/>
              </w:rPr>
              <w:t>2,04</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51C95439" w14:textId="77777777" w:rsidR="00771CB2" w:rsidRPr="00D15C6D" w:rsidRDefault="00771CB2" w:rsidP="008F72F8">
            <w:pPr>
              <w:jc w:val="center"/>
              <w:rPr>
                <w:color w:val="000000" w:themeColor="text1"/>
                <w:lang w:eastAsia="en-US"/>
              </w:rPr>
            </w:pPr>
            <w:r w:rsidRPr="00D15C6D">
              <w:rPr>
                <w:color w:val="000000" w:themeColor="text1"/>
                <w:lang w:eastAsia="en-US"/>
              </w:rPr>
              <w:t>1,042</w:t>
            </w:r>
          </w:p>
        </w:tc>
      </w:tr>
      <w:tr w:rsidR="00771CB2" w:rsidRPr="00D15C6D" w14:paraId="6E7B0A6F"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288D89BA" w14:textId="256811F1" w:rsidR="00771CB2" w:rsidRPr="004806E6" w:rsidRDefault="00771CB2" w:rsidP="00197CE2">
            <w:pPr>
              <w:rPr>
                <w:i/>
                <w:iCs/>
                <w:color w:val="000000" w:themeColor="text1"/>
                <w:lang w:val="kk-KZ" w:eastAsia="en-US"/>
              </w:rPr>
            </w:pPr>
            <w:r w:rsidRPr="004806E6">
              <w:rPr>
                <w:i/>
                <w:iCs/>
                <w:color w:val="000000" w:themeColor="text1"/>
                <w:lang w:val="kk-KZ" w:eastAsia="en-US"/>
              </w:rPr>
              <w:t xml:space="preserve">Эмпатия </w:t>
            </w:r>
            <w:r w:rsidR="004806E6" w:rsidRPr="004806E6">
              <w:rPr>
                <w:i/>
                <w:iCs/>
                <w:color w:val="000000" w:themeColor="text1"/>
                <w:lang w:val="kk-KZ" w:eastAsia="en-US"/>
              </w:rPr>
              <w:t>барлық жиынтық бойынша</w:t>
            </w:r>
          </w:p>
        </w:tc>
        <w:tc>
          <w:tcPr>
            <w:tcW w:w="577" w:type="dxa"/>
            <w:tcBorders>
              <w:top w:val="single" w:sz="4" w:space="0" w:color="auto"/>
              <w:left w:val="single" w:sz="4" w:space="0" w:color="auto"/>
              <w:bottom w:val="single" w:sz="4" w:space="0" w:color="auto"/>
              <w:right w:val="single" w:sz="4" w:space="0" w:color="auto"/>
            </w:tcBorders>
            <w:noWrap/>
            <w:hideMark/>
          </w:tcPr>
          <w:p w14:paraId="58E9689B"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0D5ED974" w14:textId="77777777" w:rsidR="00771CB2" w:rsidRPr="00D15C6D" w:rsidRDefault="00771CB2" w:rsidP="008F72F8">
            <w:pPr>
              <w:jc w:val="center"/>
              <w:rPr>
                <w:color w:val="000000" w:themeColor="text1"/>
                <w:lang w:eastAsia="en-US"/>
              </w:rPr>
            </w:pPr>
            <w:r w:rsidRPr="00D15C6D">
              <w:rPr>
                <w:color w:val="000000" w:themeColor="text1"/>
                <w:lang w:eastAsia="en-US"/>
              </w:rPr>
              <w:t>8</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0AC8F423" w14:textId="77777777" w:rsidR="00771CB2" w:rsidRPr="00D15C6D" w:rsidRDefault="00771CB2" w:rsidP="008F72F8">
            <w:pPr>
              <w:jc w:val="center"/>
              <w:rPr>
                <w:color w:val="000000" w:themeColor="text1"/>
                <w:lang w:eastAsia="en-US"/>
              </w:rPr>
            </w:pPr>
            <w:r w:rsidRPr="00D15C6D">
              <w:rPr>
                <w:color w:val="000000" w:themeColor="text1"/>
                <w:lang w:eastAsia="en-US"/>
              </w:rPr>
              <w:t>25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A4A90A5" w14:textId="77777777" w:rsidR="00771CB2" w:rsidRPr="00D15C6D" w:rsidRDefault="00771CB2" w:rsidP="008F72F8">
            <w:pPr>
              <w:jc w:val="center"/>
              <w:rPr>
                <w:color w:val="000000" w:themeColor="text1"/>
                <w:lang w:eastAsia="en-US"/>
              </w:rPr>
            </w:pPr>
            <w:r w:rsidRPr="00D15C6D">
              <w:rPr>
                <w:color w:val="000000" w:themeColor="text1"/>
                <w:lang w:eastAsia="en-US"/>
              </w:rPr>
              <w:t>16,93</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799BF10A" w14:textId="77777777" w:rsidR="00771CB2" w:rsidRPr="00D15C6D" w:rsidRDefault="00771CB2" w:rsidP="008F72F8">
            <w:pPr>
              <w:jc w:val="center"/>
              <w:rPr>
                <w:color w:val="000000" w:themeColor="text1"/>
                <w:lang w:eastAsia="en-US"/>
              </w:rPr>
            </w:pPr>
            <w:r w:rsidRPr="00D15C6D">
              <w:rPr>
                <w:color w:val="000000" w:themeColor="text1"/>
                <w:lang w:eastAsia="en-US"/>
              </w:rPr>
              <w:t>3,221</w:t>
            </w:r>
          </w:p>
        </w:tc>
      </w:tr>
      <w:tr w:rsidR="00771CB2" w:rsidRPr="00D15C6D" w14:paraId="6E1F9981"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014C43A2" w14:textId="77777777" w:rsidR="00771CB2" w:rsidRPr="004806E6" w:rsidRDefault="00771CB2" w:rsidP="00197CE2">
            <w:pPr>
              <w:rPr>
                <w:i/>
                <w:iCs/>
                <w:color w:val="000000" w:themeColor="text1"/>
                <w:lang w:eastAsia="en-US"/>
              </w:rPr>
            </w:pPr>
            <w:r w:rsidRPr="004806E6">
              <w:rPr>
                <w:i/>
                <w:iCs/>
                <w:color w:val="000000" w:themeColor="text1"/>
                <w:lang w:eastAsia="en-US"/>
              </w:rPr>
              <w:t>Рефлексивтілік деңгейі</w:t>
            </w:r>
          </w:p>
        </w:tc>
        <w:tc>
          <w:tcPr>
            <w:tcW w:w="577" w:type="dxa"/>
            <w:tcBorders>
              <w:top w:val="single" w:sz="4" w:space="0" w:color="auto"/>
              <w:left w:val="single" w:sz="4" w:space="0" w:color="auto"/>
              <w:bottom w:val="single" w:sz="4" w:space="0" w:color="auto"/>
              <w:right w:val="single" w:sz="4" w:space="0" w:color="auto"/>
            </w:tcBorders>
            <w:noWrap/>
            <w:hideMark/>
          </w:tcPr>
          <w:p w14:paraId="65CB4257"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41BCEF0E" w14:textId="77777777" w:rsidR="00771CB2" w:rsidRPr="00D15C6D" w:rsidRDefault="00771CB2" w:rsidP="008F72F8">
            <w:pPr>
              <w:jc w:val="center"/>
              <w:rPr>
                <w:color w:val="000000" w:themeColor="text1"/>
                <w:lang w:eastAsia="en-US"/>
              </w:rPr>
            </w:pPr>
            <w:r w:rsidRPr="00D15C6D">
              <w:rPr>
                <w:color w:val="000000" w:themeColor="text1"/>
                <w:lang w:eastAsia="en-US"/>
              </w:rPr>
              <w:t>32</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082BBD29" w14:textId="77777777" w:rsidR="00771CB2" w:rsidRPr="00D15C6D" w:rsidRDefault="00771CB2" w:rsidP="008F72F8">
            <w:pPr>
              <w:jc w:val="center"/>
              <w:rPr>
                <w:color w:val="000000" w:themeColor="text1"/>
                <w:lang w:eastAsia="en-US"/>
              </w:rPr>
            </w:pPr>
            <w:r w:rsidRPr="00D15C6D">
              <w:rPr>
                <w:color w:val="000000" w:themeColor="text1"/>
                <w:lang w:eastAsia="en-US"/>
              </w:rPr>
              <w:t>52</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10495E7" w14:textId="77777777" w:rsidR="00771CB2" w:rsidRPr="00D15C6D" w:rsidRDefault="00771CB2" w:rsidP="008F72F8">
            <w:pPr>
              <w:jc w:val="center"/>
              <w:rPr>
                <w:color w:val="000000" w:themeColor="text1"/>
                <w:lang w:eastAsia="en-US"/>
              </w:rPr>
            </w:pPr>
            <w:r w:rsidRPr="00D15C6D">
              <w:rPr>
                <w:color w:val="000000" w:themeColor="text1"/>
                <w:lang w:eastAsia="en-US"/>
              </w:rPr>
              <w:t>41,01</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77F787BF" w14:textId="77777777" w:rsidR="00771CB2" w:rsidRPr="00D15C6D" w:rsidRDefault="00771CB2" w:rsidP="008F72F8">
            <w:pPr>
              <w:jc w:val="center"/>
              <w:rPr>
                <w:color w:val="000000" w:themeColor="text1"/>
                <w:lang w:eastAsia="en-US"/>
              </w:rPr>
            </w:pPr>
            <w:r w:rsidRPr="00D15C6D">
              <w:rPr>
                <w:color w:val="000000" w:themeColor="text1"/>
                <w:lang w:eastAsia="en-US"/>
              </w:rPr>
              <w:t>4,140</w:t>
            </w:r>
          </w:p>
        </w:tc>
      </w:tr>
      <w:tr w:rsidR="00771CB2" w:rsidRPr="00D15C6D" w14:paraId="0C32C564"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4D50D217" w14:textId="77777777" w:rsidR="00771CB2" w:rsidRPr="00D15C6D" w:rsidRDefault="00771CB2" w:rsidP="00197CE2">
            <w:pPr>
              <w:rPr>
                <w:color w:val="000000" w:themeColor="text1"/>
                <w:lang w:eastAsia="en-US"/>
              </w:rPr>
            </w:pPr>
            <w:r w:rsidRPr="00D15C6D">
              <w:rPr>
                <w:color w:val="000000" w:themeColor="text1"/>
                <w:lang w:eastAsia="en-US"/>
              </w:rPr>
              <w:t>Өзін-өзі сынау деңгейі</w:t>
            </w:r>
          </w:p>
        </w:tc>
        <w:tc>
          <w:tcPr>
            <w:tcW w:w="577" w:type="dxa"/>
            <w:tcBorders>
              <w:top w:val="single" w:sz="4" w:space="0" w:color="auto"/>
              <w:left w:val="single" w:sz="4" w:space="0" w:color="auto"/>
              <w:bottom w:val="single" w:sz="4" w:space="0" w:color="auto"/>
              <w:right w:val="single" w:sz="4" w:space="0" w:color="auto"/>
            </w:tcBorders>
            <w:noWrap/>
            <w:hideMark/>
          </w:tcPr>
          <w:p w14:paraId="3098894F"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6D86414" w14:textId="77777777" w:rsidR="00771CB2" w:rsidRPr="00D15C6D" w:rsidRDefault="00771CB2" w:rsidP="008F72F8">
            <w:pPr>
              <w:jc w:val="center"/>
              <w:rPr>
                <w:color w:val="000000" w:themeColor="text1"/>
                <w:lang w:eastAsia="en-US"/>
              </w:rPr>
            </w:pPr>
            <w:r w:rsidRPr="00D15C6D">
              <w:rPr>
                <w:color w:val="000000" w:themeColor="text1"/>
                <w:lang w:eastAsia="en-US"/>
              </w:rPr>
              <w:t>0</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16843EF1" w14:textId="77777777" w:rsidR="00771CB2" w:rsidRPr="00D15C6D" w:rsidRDefault="00771CB2" w:rsidP="008F72F8">
            <w:pPr>
              <w:jc w:val="center"/>
              <w:rPr>
                <w:color w:val="000000" w:themeColor="text1"/>
                <w:lang w:eastAsia="en-US"/>
              </w:rPr>
            </w:pPr>
            <w:r w:rsidRPr="00D15C6D">
              <w:rPr>
                <w:color w:val="000000" w:themeColor="text1"/>
                <w:lang w:eastAsia="en-US"/>
              </w:rPr>
              <w:t>4</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6A6F57B3" w14:textId="77777777" w:rsidR="00771CB2" w:rsidRPr="00D15C6D" w:rsidRDefault="00771CB2" w:rsidP="008F72F8">
            <w:pPr>
              <w:jc w:val="center"/>
              <w:rPr>
                <w:color w:val="000000" w:themeColor="text1"/>
                <w:lang w:eastAsia="en-US"/>
              </w:rPr>
            </w:pPr>
            <w:r w:rsidRPr="00D15C6D">
              <w:rPr>
                <w:color w:val="000000" w:themeColor="text1"/>
                <w:lang w:eastAsia="en-US"/>
              </w:rPr>
              <w:t>2,57</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4C84580D" w14:textId="77777777" w:rsidR="00771CB2" w:rsidRPr="00D15C6D" w:rsidRDefault="00771CB2" w:rsidP="008F72F8">
            <w:pPr>
              <w:jc w:val="center"/>
              <w:rPr>
                <w:color w:val="000000" w:themeColor="text1"/>
                <w:lang w:eastAsia="en-US"/>
              </w:rPr>
            </w:pPr>
            <w:r w:rsidRPr="00D15C6D">
              <w:rPr>
                <w:color w:val="000000" w:themeColor="text1"/>
                <w:lang w:eastAsia="en-US"/>
              </w:rPr>
              <w:t>,932</w:t>
            </w:r>
          </w:p>
        </w:tc>
      </w:tr>
      <w:tr w:rsidR="00771CB2" w:rsidRPr="00D15C6D" w14:paraId="166F2B60" w14:textId="77777777" w:rsidTr="008F72F8">
        <w:trPr>
          <w:trHeight w:val="332"/>
        </w:trPr>
        <w:tc>
          <w:tcPr>
            <w:tcW w:w="2996" w:type="dxa"/>
            <w:tcBorders>
              <w:top w:val="single" w:sz="4" w:space="0" w:color="auto"/>
              <w:left w:val="single" w:sz="4" w:space="0" w:color="auto"/>
              <w:bottom w:val="nil"/>
              <w:right w:val="single" w:sz="4" w:space="0" w:color="auto"/>
            </w:tcBorders>
            <w:hideMark/>
          </w:tcPr>
          <w:p w14:paraId="12CB3891" w14:textId="77777777" w:rsidR="00771CB2" w:rsidRPr="00D15C6D" w:rsidRDefault="00771CB2" w:rsidP="00197CE2">
            <w:pPr>
              <w:rPr>
                <w:color w:val="000000" w:themeColor="text1"/>
                <w:lang w:eastAsia="en-US"/>
              </w:rPr>
            </w:pPr>
            <w:r w:rsidRPr="00D15C6D">
              <w:rPr>
                <w:color w:val="000000" w:themeColor="text1"/>
                <w:lang w:eastAsia="en-US"/>
              </w:rPr>
              <w:t>Ұжымдық деңгейі</w:t>
            </w:r>
          </w:p>
        </w:tc>
        <w:tc>
          <w:tcPr>
            <w:tcW w:w="577" w:type="dxa"/>
            <w:tcBorders>
              <w:top w:val="single" w:sz="4" w:space="0" w:color="auto"/>
              <w:left w:val="single" w:sz="4" w:space="0" w:color="auto"/>
              <w:bottom w:val="nil"/>
              <w:right w:val="single" w:sz="4" w:space="0" w:color="auto"/>
            </w:tcBorders>
            <w:noWrap/>
            <w:hideMark/>
          </w:tcPr>
          <w:p w14:paraId="1945BEBC"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nil"/>
              <w:right w:val="single" w:sz="4" w:space="0" w:color="auto"/>
            </w:tcBorders>
            <w:noWrap/>
            <w:vAlign w:val="center"/>
            <w:hideMark/>
          </w:tcPr>
          <w:p w14:paraId="23B304A5" w14:textId="77777777" w:rsidR="00771CB2" w:rsidRPr="00D15C6D" w:rsidRDefault="00771CB2" w:rsidP="008F72F8">
            <w:pPr>
              <w:jc w:val="center"/>
              <w:rPr>
                <w:color w:val="000000" w:themeColor="text1"/>
                <w:lang w:eastAsia="en-US"/>
              </w:rPr>
            </w:pPr>
            <w:r w:rsidRPr="00D15C6D">
              <w:rPr>
                <w:color w:val="000000" w:themeColor="text1"/>
                <w:lang w:eastAsia="en-US"/>
              </w:rPr>
              <w:t>5</w:t>
            </w:r>
          </w:p>
        </w:tc>
        <w:tc>
          <w:tcPr>
            <w:tcW w:w="1312" w:type="dxa"/>
            <w:tcBorders>
              <w:top w:val="single" w:sz="4" w:space="0" w:color="auto"/>
              <w:left w:val="single" w:sz="4" w:space="0" w:color="auto"/>
              <w:bottom w:val="nil"/>
              <w:right w:val="single" w:sz="4" w:space="0" w:color="auto"/>
            </w:tcBorders>
            <w:noWrap/>
            <w:vAlign w:val="center"/>
            <w:hideMark/>
          </w:tcPr>
          <w:p w14:paraId="25C5F952" w14:textId="77777777" w:rsidR="00771CB2" w:rsidRPr="00D15C6D" w:rsidRDefault="00771CB2" w:rsidP="008F72F8">
            <w:pPr>
              <w:jc w:val="center"/>
              <w:rPr>
                <w:color w:val="000000" w:themeColor="text1"/>
                <w:lang w:eastAsia="en-US"/>
              </w:rPr>
            </w:pPr>
            <w:r w:rsidRPr="00D15C6D">
              <w:rPr>
                <w:color w:val="000000" w:themeColor="text1"/>
                <w:lang w:eastAsia="en-US"/>
              </w:rPr>
              <w:t>18</w:t>
            </w:r>
          </w:p>
        </w:tc>
        <w:tc>
          <w:tcPr>
            <w:tcW w:w="1603" w:type="dxa"/>
            <w:tcBorders>
              <w:top w:val="single" w:sz="4" w:space="0" w:color="auto"/>
              <w:left w:val="single" w:sz="4" w:space="0" w:color="auto"/>
              <w:bottom w:val="nil"/>
              <w:right w:val="single" w:sz="4" w:space="0" w:color="auto"/>
            </w:tcBorders>
            <w:noWrap/>
            <w:vAlign w:val="center"/>
            <w:hideMark/>
          </w:tcPr>
          <w:p w14:paraId="36FA8E4A" w14:textId="77777777" w:rsidR="00771CB2" w:rsidRPr="00D15C6D" w:rsidRDefault="00771CB2" w:rsidP="008F72F8">
            <w:pPr>
              <w:jc w:val="center"/>
              <w:rPr>
                <w:color w:val="000000" w:themeColor="text1"/>
                <w:lang w:eastAsia="en-US"/>
              </w:rPr>
            </w:pPr>
            <w:r w:rsidRPr="00D15C6D">
              <w:rPr>
                <w:color w:val="000000" w:themeColor="text1"/>
                <w:lang w:eastAsia="en-US"/>
              </w:rPr>
              <w:t>11,85</w:t>
            </w:r>
          </w:p>
        </w:tc>
        <w:tc>
          <w:tcPr>
            <w:tcW w:w="1946" w:type="dxa"/>
            <w:tcBorders>
              <w:top w:val="single" w:sz="4" w:space="0" w:color="auto"/>
              <w:left w:val="single" w:sz="4" w:space="0" w:color="auto"/>
              <w:bottom w:val="nil"/>
              <w:right w:val="single" w:sz="4" w:space="0" w:color="auto"/>
            </w:tcBorders>
            <w:noWrap/>
            <w:vAlign w:val="center"/>
            <w:hideMark/>
          </w:tcPr>
          <w:p w14:paraId="45317C02" w14:textId="77777777" w:rsidR="00771CB2" w:rsidRPr="00D15C6D" w:rsidRDefault="00771CB2" w:rsidP="008F72F8">
            <w:pPr>
              <w:jc w:val="center"/>
              <w:rPr>
                <w:color w:val="000000" w:themeColor="text1"/>
                <w:lang w:eastAsia="en-US"/>
              </w:rPr>
            </w:pPr>
            <w:r w:rsidRPr="00D15C6D">
              <w:rPr>
                <w:color w:val="000000" w:themeColor="text1"/>
                <w:lang w:eastAsia="en-US"/>
              </w:rPr>
              <w:t>2,945</w:t>
            </w:r>
          </w:p>
        </w:tc>
      </w:tr>
      <w:tr w:rsidR="008F72F8" w:rsidRPr="00D15C6D" w14:paraId="26179746" w14:textId="77777777" w:rsidTr="008F72F8">
        <w:trPr>
          <w:trHeight w:val="131"/>
        </w:trPr>
        <w:tc>
          <w:tcPr>
            <w:tcW w:w="9673" w:type="dxa"/>
            <w:gridSpan w:val="6"/>
            <w:tcBorders>
              <w:top w:val="nil"/>
              <w:left w:val="nil"/>
              <w:bottom w:val="single" w:sz="4" w:space="0" w:color="auto"/>
              <w:right w:val="nil"/>
            </w:tcBorders>
          </w:tcPr>
          <w:p w14:paraId="76CADDB8" w14:textId="5FA8C651" w:rsidR="008F72F8" w:rsidRPr="008F72F8" w:rsidRDefault="008F72F8" w:rsidP="008F72F8">
            <w:pPr>
              <w:ind w:hanging="108"/>
              <w:jc w:val="both"/>
              <w:rPr>
                <w:color w:val="000000" w:themeColor="text1"/>
                <w:sz w:val="28"/>
                <w:szCs w:val="28"/>
                <w:lang w:val="kk-KZ" w:eastAsia="en-US"/>
              </w:rPr>
            </w:pPr>
            <w:r w:rsidRPr="008F72F8">
              <w:rPr>
                <w:color w:val="000000" w:themeColor="text1"/>
                <w:sz w:val="28"/>
                <w:szCs w:val="28"/>
                <w:lang w:val="kk-KZ" w:eastAsia="en-US"/>
              </w:rPr>
              <w:lastRenderedPageBreak/>
              <w:t>12-кестенің жалғасы</w:t>
            </w:r>
          </w:p>
          <w:p w14:paraId="6202F255" w14:textId="77777777" w:rsidR="008F72F8" w:rsidRPr="008F72F8" w:rsidRDefault="008F72F8" w:rsidP="008F72F8">
            <w:pPr>
              <w:ind w:hanging="108"/>
              <w:jc w:val="both"/>
              <w:rPr>
                <w:color w:val="000000" w:themeColor="text1"/>
                <w:sz w:val="16"/>
                <w:szCs w:val="16"/>
                <w:lang w:val="kk-KZ" w:eastAsia="en-US"/>
              </w:rPr>
            </w:pPr>
          </w:p>
        </w:tc>
      </w:tr>
      <w:tr w:rsidR="008F72F8" w:rsidRPr="00D15C6D" w14:paraId="2967F8EC" w14:textId="77777777" w:rsidTr="008F72F8">
        <w:trPr>
          <w:trHeight w:val="131"/>
        </w:trPr>
        <w:tc>
          <w:tcPr>
            <w:tcW w:w="2996" w:type="dxa"/>
            <w:tcBorders>
              <w:top w:val="single" w:sz="4" w:space="0" w:color="auto"/>
              <w:left w:val="single" w:sz="4" w:space="0" w:color="auto"/>
              <w:bottom w:val="single" w:sz="4" w:space="0" w:color="auto"/>
              <w:right w:val="single" w:sz="4" w:space="0" w:color="auto"/>
            </w:tcBorders>
          </w:tcPr>
          <w:p w14:paraId="5004D65A" w14:textId="14C54469" w:rsidR="008F72F8" w:rsidRPr="008F72F8" w:rsidRDefault="008F72F8" w:rsidP="008F72F8">
            <w:pPr>
              <w:jc w:val="center"/>
              <w:rPr>
                <w:bCs/>
                <w:color w:val="000000" w:themeColor="text1"/>
                <w:lang w:val="kk-KZ" w:eastAsia="en-US"/>
              </w:rPr>
            </w:pPr>
            <w:r>
              <w:rPr>
                <w:bCs/>
                <w:color w:val="000000" w:themeColor="text1"/>
                <w:lang w:val="kk-KZ" w:eastAsia="en-US"/>
              </w:rPr>
              <w:t>1</w:t>
            </w:r>
          </w:p>
        </w:tc>
        <w:tc>
          <w:tcPr>
            <w:tcW w:w="577" w:type="dxa"/>
            <w:tcBorders>
              <w:top w:val="single" w:sz="4" w:space="0" w:color="auto"/>
              <w:left w:val="single" w:sz="4" w:space="0" w:color="auto"/>
              <w:bottom w:val="single" w:sz="4" w:space="0" w:color="auto"/>
              <w:right w:val="single" w:sz="4" w:space="0" w:color="auto"/>
            </w:tcBorders>
            <w:noWrap/>
          </w:tcPr>
          <w:p w14:paraId="64A0294A" w14:textId="6EDE3F57" w:rsidR="008F72F8" w:rsidRPr="008F72F8" w:rsidRDefault="008F72F8" w:rsidP="008F72F8">
            <w:pPr>
              <w:jc w:val="center"/>
              <w:rPr>
                <w:color w:val="000000" w:themeColor="text1"/>
                <w:lang w:val="kk-KZ" w:eastAsia="en-US"/>
              </w:rPr>
            </w:pPr>
            <w:r>
              <w:rPr>
                <w:color w:val="000000" w:themeColor="text1"/>
                <w:lang w:val="kk-KZ" w:eastAsia="en-US"/>
              </w:rPr>
              <w:t>2</w:t>
            </w:r>
          </w:p>
        </w:tc>
        <w:tc>
          <w:tcPr>
            <w:tcW w:w="1239" w:type="dxa"/>
            <w:tcBorders>
              <w:top w:val="single" w:sz="4" w:space="0" w:color="auto"/>
              <w:left w:val="single" w:sz="4" w:space="0" w:color="auto"/>
              <w:bottom w:val="single" w:sz="4" w:space="0" w:color="auto"/>
              <w:right w:val="single" w:sz="4" w:space="0" w:color="auto"/>
            </w:tcBorders>
            <w:noWrap/>
            <w:vAlign w:val="center"/>
          </w:tcPr>
          <w:p w14:paraId="6F5CD99E" w14:textId="5F30EC95" w:rsidR="008F72F8" w:rsidRPr="008F72F8" w:rsidRDefault="008F72F8" w:rsidP="008F72F8">
            <w:pPr>
              <w:jc w:val="center"/>
              <w:rPr>
                <w:color w:val="000000" w:themeColor="text1"/>
                <w:lang w:val="kk-KZ" w:eastAsia="en-US"/>
              </w:rPr>
            </w:pPr>
            <w:r>
              <w:rPr>
                <w:color w:val="000000" w:themeColor="text1"/>
                <w:lang w:val="kk-KZ"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tcPr>
          <w:p w14:paraId="58156527" w14:textId="72F0F342" w:rsidR="008F72F8" w:rsidRPr="008F72F8" w:rsidRDefault="008F72F8" w:rsidP="008F72F8">
            <w:pPr>
              <w:jc w:val="center"/>
              <w:rPr>
                <w:color w:val="000000" w:themeColor="text1"/>
                <w:lang w:val="kk-KZ" w:eastAsia="en-US"/>
              </w:rPr>
            </w:pPr>
            <w:r>
              <w:rPr>
                <w:color w:val="000000" w:themeColor="text1"/>
                <w:lang w:val="kk-KZ" w:eastAsia="en-US"/>
              </w:rPr>
              <w:t>4</w:t>
            </w:r>
          </w:p>
        </w:tc>
        <w:tc>
          <w:tcPr>
            <w:tcW w:w="1603" w:type="dxa"/>
            <w:tcBorders>
              <w:top w:val="single" w:sz="4" w:space="0" w:color="auto"/>
              <w:left w:val="single" w:sz="4" w:space="0" w:color="auto"/>
              <w:bottom w:val="single" w:sz="4" w:space="0" w:color="auto"/>
              <w:right w:val="single" w:sz="4" w:space="0" w:color="auto"/>
            </w:tcBorders>
            <w:noWrap/>
            <w:vAlign w:val="center"/>
          </w:tcPr>
          <w:p w14:paraId="47D67271" w14:textId="20B110BB" w:rsidR="008F72F8" w:rsidRPr="008F72F8" w:rsidRDefault="008F72F8" w:rsidP="008F72F8">
            <w:pPr>
              <w:jc w:val="center"/>
              <w:rPr>
                <w:color w:val="000000" w:themeColor="text1"/>
                <w:lang w:val="kk-KZ" w:eastAsia="en-US"/>
              </w:rPr>
            </w:pPr>
            <w:r>
              <w:rPr>
                <w:color w:val="000000" w:themeColor="text1"/>
                <w:lang w:val="kk-KZ" w:eastAsia="en-US"/>
              </w:rPr>
              <w:t>5</w:t>
            </w:r>
          </w:p>
        </w:tc>
        <w:tc>
          <w:tcPr>
            <w:tcW w:w="1946" w:type="dxa"/>
            <w:tcBorders>
              <w:top w:val="single" w:sz="4" w:space="0" w:color="auto"/>
              <w:left w:val="single" w:sz="4" w:space="0" w:color="auto"/>
              <w:bottom w:val="single" w:sz="4" w:space="0" w:color="auto"/>
              <w:right w:val="single" w:sz="4" w:space="0" w:color="auto"/>
            </w:tcBorders>
            <w:noWrap/>
            <w:vAlign w:val="center"/>
          </w:tcPr>
          <w:p w14:paraId="08F13AC3" w14:textId="43DBA309" w:rsidR="008F72F8" w:rsidRPr="008F72F8" w:rsidRDefault="008F72F8" w:rsidP="008F72F8">
            <w:pPr>
              <w:jc w:val="center"/>
              <w:rPr>
                <w:color w:val="000000" w:themeColor="text1"/>
                <w:lang w:val="kk-KZ" w:eastAsia="en-US"/>
              </w:rPr>
            </w:pPr>
            <w:r>
              <w:rPr>
                <w:color w:val="000000" w:themeColor="text1"/>
                <w:lang w:val="kk-KZ" w:eastAsia="en-US"/>
              </w:rPr>
              <w:t>6</w:t>
            </w:r>
          </w:p>
        </w:tc>
      </w:tr>
      <w:tr w:rsidR="00771CB2" w:rsidRPr="00D15C6D" w14:paraId="5D4939AE" w14:textId="77777777" w:rsidTr="008F72F8">
        <w:trPr>
          <w:trHeight w:val="131"/>
        </w:trPr>
        <w:tc>
          <w:tcPr>
            <w:tcW w:w="2996" w:type="dxa"/>
            <w:tcBorders>
              <w:top w:val="single" w:sz="4" w:space="0" w:color="auto"/>
              <w:left w:val="single" w:sz="4" w:space="0" w:color="auto"/>
              <w:bottom w:val="single" w:sz="4" w:space="0" w:color="auto"/>
              <w:right w:val="single" w:sz="4" w:space="0" w:color="auto"/>
            </w:tcBorders>
            <w:hideMark/>
          </w:tcPr>
          <w:p w14:paraId="41DFC2C3" w14:textId="77777777" w:rsidR="00771CB2" w:rsidRPr="008F72F8" w:rsidRDefault="00771CB2" w:rsidP="00197CE2">
            <w:pPr>
              <w:rPr>
                <w:bCs/>
                <w:i/>
                <w:color w:val="000000" w:themeColor="text1"/>
                <w:lang w:val="kk-KZ" w:eastAsia="en-US"/>
              </w:rPr>
            </w:pPr>
            <w:r w:rsidRPr="008F72F8">
              <w:rPr>
                <w:bCs/>
                <w:i/>
                <w:color w:val="000000" w:themeColor="text1"/>
                <w:lang w:val="kk-KZ" w:eastAsia="en-US"/>
              </w:rPr>
              <w:t>Белсендлілік-енжарлық</w:t>
            </w:r>
          </w:p>
        </w:tc>
        <w:tc>
          <w:tcPr>
            <w:tcW w:w="577" w:type="dxa"/>
            <w:tcBorders>
              <w:top w:val="single" w:sz="4" w:space="0" w:color="auto"/>
              <w:left w:val="single" w:sz="4" w:space="0" w:color="auto"/>
              <w:bottom w:val="single" w:sz="4" w:space="0" w:color="auto"/>
              <w:right w:val="single" w:sz="4" w:space="0" w:color="auto"/>
            </w:tcBorders>
            <w:noWrap/>
            <w:hideMark/>
          </w:tcPr>
          <w:p w14:paraId="403F9838"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2BF6CF7" w14:textId="77777777" w:rsidR="00771CB2" w:rsidRPr="00D15C6D" w:rsidRDefault="00771CB2" w:rsidP="008F72F8">
            <w:pPr>
              <w:jc w:val="center"/>
              <w:rPr>
                <w:color w:val="000000" w:themeColor="text1"/>
                <w:lang w:eastAsia="en-US"/>
              </w:rPr>
            </w:pPr>
            <w:r w:rsidRPr="00D15C6D">
              <w:rPr>
                <w:color w:val="000000" w:themeColor="text1"/>
                <w:lang w:eastAsia="en-US"/>
              </w:rPr>
              <w:t>4</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64C42AA7"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4A52A39" w14:textId="77777777" w:rsidR="00771CB2" w:rsidRPr="00D15C6D" w:rsidRDefault="00771CB2" w:rsidP="008F72F8">
            <w:pPr>
              <w:jc w:val="center"/>
              <w:rPr>
                <w:color w:val="000000" w:themeColor="text1"/>
                <w:lang w:eastAsia="en-US"/>
              </w:rPr>
            </w:pPr>
            <w:r w:rsidRPr="00D15C6D">
              <w:rPr>
                <w:color w:val="000000" w:themeColor="text1"/>
                <w:lang w:eastAsia="en-US"/>
              </w:rPr>
              <w:t>10,03</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5F51B994" w14:textId="77777777" w:rsidR="00771CB2" w:rsidRPr="00D15C6D" w:rsidRDefault="00771CB2" w:rsidP="008F72F8">
            <w:pPr>
              <w:jc w:val="center"/>
              <w:rPr>
                <w:color w:val="000000" w:themeColor="text1"/>
                <w:lang w:eastAsia="en-US"/>
              </w:rPr>
            </w:pPr>
            <w:r w:rsidRPr="00D15C6D">
              <w:rPr>
                <w:color w:val="000000" w:themeColor="text1"/>
                <w:lang w:eastAsia="en-US"/>
              </w:rPr>
              <w:t>2,427</w:t>
            </w:r>
          </w:p>
        </w:tc>
      </w:tr>
      <w:tr w:rsidR="00771CB2" w:rsidRPr="00D15C6D" w14:paraId="4BC2A31F" w14:textId="77777777" w:rsidTr="008F72F8">
        <w:trPr>
          <w:trHeight w:val="60"/>
        </w:trPr>
        <w:tc>
          <w:tcPr>
            <w:tcW w:w="2996" w:type="dxa"/>
            <w:tcBorders>
              <w:top w:val="single" w:sz="4" w:space="0" w:color="auto"/>
              <w:left w:val="single" w:sz="4" w:space="0" w:color="auto"/>
              <w:bottom w:val="single" w:sz="4" w:space="0" w:color="auto"/>
              <w:right w:val="single" w:sz="4" w:space="0" w:color="auto"/>
            </w:tcBorders>
            <w:hideMark/>
          </w:tcPr>
          <w:p w14:paraId="5D36BD06" w14:textId="77777777" w:rsidR="00771CB2" w:rsidRPr="00D15C6D" w:rsidRDefault="00771CB2" w:rsidP="00197CE2">
            <w:pPr>
              <w:rPr>
                <w:color w:val="000000" w:themeColor="text1"/>
                <w:lang w:eastAsia="en-US"/>
              </w:rPr>
            </w:pPr>
            <w:r w:rsidRPr="00D15C6D">
              <w:rPr>
                <w:color w:val="000000" w:themeColor="text1"/>
                <w:lang w:eastAsia="en-US"/>
              </w:rPr>
              <w:t>Үстемдік-бағыныштылық</w:t>
            </w:r>
          </w:p>
        </w:tc>
        <w:tc>
          <w:tcPr>
            <w:tcW w:w="577" w:type="dxa"/>
            <w:tcBorders>
              <w:top w:val="single" w:sz="4" w:space="0" w:color="auto"/>
              <w:left w:val="single" w:sz="4" w:space="0" w:color="auto"/>
              <w:bottom w:val="single" w:sz="4" w:space="0" w:color="auto"/>
              <w:right w:val="single" w:sz="4" w:space="0" w:color="auto"/>
            </w:tcBorders>
            <w:noWrap/>
            <w:hideMark/>
          </w:tcPr>
          <w:p w14:paraId="17FE6FD7"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7154AB9"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6E056DA"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0770B327" w14:textId="77777777" w:rsidR="00771CB2" w:rsidRPr="00D15C6D" w:rsidRDefault="00771CB2" w:rsidP="008F72F8">
            <w:pPr>
              <w:jc w:val="center"/>
              <w:rPr>
                <w:color w:val="000000" w:themeColor="text1"/>
                <w:lang w:eastAsia="en-US"/>
              </w:rPr>
            </w:pPr>
            <w:r w:rsidRPr="00D15C6D">
              <w:rPr>
                <w:color w:val="000000" w:themeColor="text1"/>
                <w:lang w:eastAsia="en-US"/>
              </w:rPr>
              <w:t>10,16</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09959D5D" w14:textId="77777777" w:rsidR="00771CB2" w:rsidRPr="00D15C6D" w:rsidRDefault="00771CB2" w:rsidP="008F72F8">
            <w:pPr>
              <w:jc w:val="center"/>
              <w:rPr>
                <w:color w:val="000000" w:themeColor="text1"/>
                <w:lang w:eastAsia="en-US"/>
              </w:rPr>
            </w:pPr>
            <w:r w:rsidRPr="00D15C6D">
              <w:rPr>
                <w:color w:val="000000" w:themeColor="text1"/>
                <w:lang w:eastAsia="en-US"/>
              </w:rPr>
              <w:t>2,592</w:t>
            </w:r>
          </w:p>
        </w:tc>
      </w:tr>
      <w:tr w:rsidR="00771CB2" w:rsidRPr="00D15C6D" w14:paraId="295EFD2D"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04F8A7CB" w14:textId="77777777" w:rsidR="00771CB2" w:rsidRPr="008F72F8" w:rsidRDefault="00771CB2" w:rsidP="00197CE2">
            <w:pPr>
              <w:rPr>
                <w:bCs/>
                <w:i/>
                <w:color w:val="000000" w:themeColor="text1"/>
                <w:lang w:eastAsia="en-US"/>
              </w:rPr>
            </w:pPr>
            <w:r w:rsidRPr="008F72F8">
              <w:rPr>
                <w:bCs/>
                <w:i/>
                <w:color w:val="000000" w:themeColor="text1"/>
                <w:lang w:val="kk-KZ" w:eastAsia="en-US"/>
              </w:rPr>
              <w:t xml:space="preserve">Көпшіл-тұйық </w:t>
            </w:r>
          </w:p>
        </w:tc>
        <w:tc>
          <w:tcPr>
            <w:tcW w:w="577" w:type="dxa"/>
            <w:tcBorders>
              <w:top w:val="single" w:sz="4" w:space="0" w:color="auto"/>
              <w:left w:val="single" w:sz="4" w:space="0" w:color="auto"/>
              <w:bottom w:val="single" w:sz="4" w:space="0" w:color="auto"/>
              <w:right w:val="single" w:sz="4" w:space="0" w:color="auto"/>
            </w:tcBorders>
            <w:noWrap/>
            <w:hideMark/>
          </w:tcPr>
          <w:p w14:paraId="5249CDD1"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7469B82B"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16CB4362"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0EE4C086" w14:textId="77777777" w:rsidR="00771CB2" w:rsidRPr="00D15C6D" w:rsidRDefault="00771CB2" w:rsidP="008F72F8">
            <w:pPr>
              <w:jc w:val="center"/>
              <w:rPr>
                <w:color w:val="000000" w:themeColor="text1"/>
                <w:lang w:eastAsia="en-US"/>
              </w:rPr>
            </w:pPr>
            <w:r w:rsidRPr="00D15C6D">
              <w:rPr>
                <w:color w:val="000000" w:themeColor="text1"/>
                <w:lang w:eastAsia="en-US"/>
              </w:rPr>
              <w:t>10,05</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78BA97D0" w14:textId="77777777" w:rsidR="00771CB2" w:rsidRPr="00D15C6D" w:rsidRDefault="00771CB2" w:rsidP="008F72F8">
            <w:pPr>
              <w:jc w:val="center"/>
              <w:rPr>
                <w:color w:val="000000" w:themeColor="text1"/>
                <w:lang w:eastAsia="en-US"/>
              </w:rPr>
            </w:pPr>
            <w:r w:rsidRPr="00D15C6D">
              <w:rPr>
                <w:color w:val="000000" w:themeColor="text1"/>
                <w:lang w:eastAsia="en-US"/>
              </w:rPr>
              <w:t>2,806</w:t>
            </w:r>
          </w:p>
        </w:tc>
      </w:tr>
      <w:tr w:rsidR="00771CB2" w:rsidRPr="00D15C6D" w14:paraId="4B13615A" w14:textId="77777777" w:rsidTr="008F72F8">
        <w:trPr>
          <w:trHeight w:val="539"/>
        </w:trPr>
        <w:tc>
          <w:tcPr>
            <w:tcW w:w="2996" w:type="dxa"/>
            <w:tcBorders>
              <w:top w:val="single" w:sz="4" w:space="0" w:color="auto"/>
              <w:left w:val="single" w:sz="4" w:space="0" w:color="auto"/>
              <w:bottom w:val="single" w:sz="4" w:space="0" w:color="auto"/>
              <w:right w:val="single" w:sz="4" w:space="0" w:color="auto"/>
            </w:tcBorders>
            <w:hideMark/>
          </w:tcPr>
          <w:p w14:paraId="3C236F81" w14:textId="77777777" w:rsidR="00771CB2" w:rsidRPr="00D15C6D" w:rsidRDefault="00771CB2" w:rsidP="00197CE2">
            <w:pPr>
              <w:pStyle w:val="a5"/>
              <w:tabs>
                <w:tab w:val="left" w:pos="321"/>
              </w:tabs>
              <w:ind w:left="37"/>
              <w:jc w:val="both"/>
              <w:rPr>
                <w:color w:val="000000" w:themeColor="text1"/>
                <w:lang w:eastAsia="en-US"/>
              </w:rPr>
            </w:pPr>
            <w:r w:rsidRPr="00D15C6D">
              <w:rPr>
                <w:color w:val="000000" w:themeColor="text1"/>
                <w:lang w:eastAsia="en-US"/>
              </w:rPr>
              <w:t>Әсерлерді іздеу - әсерлерден аулақ болу</w:t>
            </w:r>
          </w:p>
        </w:tc>
        <w:tc>
          <w:tcPr>
            <w:tcW w:w="577" w:type="dxa"/>
            <w:tcBorders>
              <w:top w:val="single" w:sz="4" w:space="0" w:color="auto"/>
              <w:left w:val="single" w:sz="4" w:space="0" w:color="auto"/>
              <w:bottom w:val="single" w:sz="4" w:space="0" w:color="auto"/>
              <w:right w:val="single" w:sz="4" w:space="0" w:color="auto"/>
            </w:tcBorders>
            <w:noWrap/>
            <w:hideMark/>
          </w:tcPr>
          <w:p w14:paraId="36797EA2"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DFBCD5D"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00251AF" w14:textId="77777777" w:rsidR="00771CB2" w:rsidRPr="00D15C6D" w:rsidRDefault="00771CB2" w:rsidP="008F72F8">
            <w:pPr>
              <w:jc w:val="center"/>
              <w:rPr>
                <w:color w:val="000000" w:themeColor="text1"/>
                <w:lang w:eastAsia="en-US"/>
              </w:rPr>
            </w:pPr>
            <w:r w:rsidRPr="00D15C6D">
              <w:rPr>
                <w:color w:val="000000" w:themeColor="text1"/>
                <w:lang w:eastAsia="en-US"/>
              </w:rPr>
              <w:t>13</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24048BCE" w14:textId="77777777" w:rsidR="00771CB2" w:rsidRPr="00D15C6D" w:rsidRDefault="00771CB2" w:rsidP="008F72F8">
            <w:pPr>
              <w:jc w:val="center"/>
              <w:rPr>
                <w:color w:val="000000" w:themeColor="text1"/>
                <w:lang w:eastAsia="en-US"/>
              </w:rPr>
            </w:pPr>
            <w:r w:rsidRPr="00D15C6D">
              <w:rPr>
                <w:color w:val="000000" w:themeColor="text1"/>
                <w:lang w:eastAsia="en-US"/>
              </w:rPr>
              <w:t>8,80</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5D742098" w14:textId="77777777" w:rsidR="00771CB2" w:rsidRPr="00D15C6D" w:rsidRDefault="00771CB2" w:rsidP="008F72F8">
            <w:pPr>
              <w:jc w:val="center"/>
              <w:rPr>
                <w:color w:val="000000" w:themeColor="text1"/>
                <w:lang w:eastAsia="en-US"/>
              </w:rPr>
            </w:pPr>
            <w:r w:rsidRPr="00D15C6D">
              <w:rPr>
                <w:color w:val="000000" w:themeColor="text1"/>
                <w:lang w:eastAsia="en-US"/>
              </w:rPr>
              <w:t>1,977</w:t>
            </w:r>
          </w:p>
        </w:tc>
      </w:tr>
      <w:tr w:rsidR="00771CB2" w:rsidRPr="00D15C6D" w14:paraId="44C896C6"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418A9662" w14:textId="77777777" w:rsidR="00771CB2" w:rsidRPr="008F72F8" w:rsidRDefault="00771CB2" w:rsidP="00197CE2">
            <w:pPr>
              <w:rPr>
                <w:bCs/>
                <w:i/>
                <w:color w:val="000000" w:themeColor="text1"/>
                <w:lang w:eastAsia="en-US"/>
              </w:rPr>
            </w:pPr>
            <w:r w:rsidRPr="008F72F8">
              <w:rPr>
                <w:bCs/>
                <w:i/>
                <w:color w:val="000000" w:themeColor="text1"/>
                <w:lang w:val="kk-KZ" w:eastAsia="en-US"/>
              </w:rPr>
              <w:t>Кінәнің к</w:t>
            </w:r>
            <w:r w:rsidRPr="008F72F8">
              <w:rPr>
                <w:bCs/>
                <w:i/>
                <w:color w:val="000000" w:themeColor="text1"/>
                <w:lang w:eastAsia="en-US"/>
              </w:rPr>
              <w:t xml:space="preserve">өрініс </w:t>
            </w:r>
            <w:r w:rsidRPr="008F72F8">
              <w:rPr>
                <w:bCs/>
                <w:i/>
                <w:color w:val="000000" w:themeColor="text1"/>
                <w:lang w:val="kk-KZ" w:eastAsia="en-US"/>
              </w:rPr>
              <w:t xml:space="preserve">табуы </w:t>
            </w:r>
            <w:r w:rsidRPr="008F72F8">
              <w:rPr>
                <w:bCs/>
                <w:i/>
                <w:color w:val="000000" w:themeColor="text1"/>
                <w:lang w:eastAsia="en-US"/>
              </w:rPr>
              <w:t>– кінәдан аулақ болу</w:t>
            </w:r>
          </w:p>
        </w:tc>
        <w:tc>
          <w:tcPr>
            <w:tcW w:w="577" w:type="dxa"/>
            <w:tcBorders>
              <w:top w:val="single" w:sz="4" w:space="0" w:color="auto"/>
              <w:left w:val="single" w:sz="4" w:space="0" w:color="auto"/>
              <w:bottom w:val="single" w:sz="4" w:space="0" w:color="auto"/>
              <w:right w:val="single" w:sz="4" w:space="0" w:color="auto"/>
            </w:tcBorders>
            <w:noWrap/>
            <w:hideMark/>
          </w:tcPr>
          <w:p w14:paraId="7CB7FB86"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39394049"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64640D0E"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6D55B86F" w14:textId="77777777" w:rsidR="00771CB2" w:rsidRPr="00D15C6D" w:rsidRDefault="00771CB2" w:rsidP="008F72F8">
            <w:pPr>
              <w:jc w:val="center"/>
              <w:rPr>
                <w:color w:val="000000" w:themeColor="text1"/>
                <w:lang w:eastAsia="en-US"/>
              </w:rPr>
            </w:pPr>
            <w:r w:rsidRPr="00D15C6D">
              <w:rPr>
                <w:color w:val="000000" w:themeColor="text1"/>
                <w:lang w:eastAsia="en-US"/>
              </w:rPr>
              <w:t>9,63</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0C917F2D" w14:textId="77777777" w:rsidR="00771CB2" w:rsidRPr="00D15C6D" w:rsidRDefault="00771CB2" w:rsidP="008F72F8">
            <w:pPr>
              <w:jc w:val="center"/>
              <w:rPr>
                <w:color w:val="000000" w:themeColor="text1"/>
                <w:lang w:eastAsia="en-US"/>
              </w:rPr>
            </w:pPr>
            <w:r w:rsidRPr="00D15C6D">
              <w:rPr>
                <w:color w:val="000000" w:themeColor="text1"/>
                <w:lang w:eastAsia="en-US"/>
              </w:rPr>
              <w:t>2,353</w:t>
            </w:r>
          </w:p>
        </w:tc>
      </w:tr>
      <w:tr w:rsidR="00771CB2" w:rsidRPr="00D15C6D" w14:paraId="38690FCA"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5E4CF0F6" w14:textId="77777777" w:rsidR="00771CB2" w:rsidRPr="00D15C6D" w:rsidRDefault="00771CB2" w:rsidP="00197CE2">
            <w:pPr>
              <w:rPr>
                <w:color w:val="000000" w:themeColor="text1"/>
                <w:lang w:val="kk-KZ" w:eastAsia="en-US"/>
              </w:rPr>
            </w:pPr>
            <w:r w:rsidRPr="00D15C6D">
              <w:rPr>
                <w:color w:val="000000" w:themeColor="text1"/>
                <w:lang w:val="kk-KZ" w:eastAsia="en-US"/>
              </w:rPr>
              <w:t>Жылылық-бейқамдық</w:t>
            </w:r>
          </w:p>
        </w:tc>
        <w:tc>
          <w:tcPr>
            <w:tcW w:w="577" w:type="dxa"/>
            <w:tcBorders>
              <w:top w:val="single" w:sz="4" w:space="0" w:color="auto"/>
              <w:left w:val="single" w:sz="4" w:space="0" w:color="auto"/>
              <w:bottom w:val="single" w:sz="4" w:space="0" w:color="auto"/>
              <w:right w:val="single" w:sz="4" w:space="0" w:color="auto"/>
            </w:tcBorders>
            <w:noWrap/>
            <w:hideMark/>
          </w:tcPr>
          <w:p w14:paraId="48C4EEB3"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460620FE"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42C938D"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6D257BE9" w14:textId="77777777" w:rsidR="00771CB2" w:rsidRPr="00D15C6D" w:rsidRDefault="00771CB2" w:rsidP="008F72F8">
            <w:pPr>
              <w:jc w:val="center"/>
              <w:rPr>
                <w:color w:val="000000" w:themeColor="text1"/>
                <w:lang w:eastAsia="en-US"/>
              </w:rPr>
            </w:pPr>
            <w:r w:rsidRPr="00D15C6D">
              <w:rPr>
                <w:color w:val="000000" w:themeColor="text1"/>
                <w:lang w:eastAsia="en-US"/>
              </w:rPr>
              <w:t>10,63</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520F84DE" w14:textId="77777777" w:rsidR="00771CB2" w:rsidRPr="00D15C6D" w:rsidRDefault="00771CB2" w:rsidP="008F72F8">
            <w:pPr>
              <w:jc w:val="center"/>
              <w:rPr>
                <w:color w:val="000000" w:themeColor="text1"/>
                <w:lang w:eastAsia="en-US"/>
              </w:rPr>
            </w:pPr>
            <w:r w:rsidRPr="00D15C6D">
              <w:rPr>
                <w:color w:val="000000" w:themeColor="text1"/>
                <w:lang w:eastAsia="en-US"/>
              </w:rPr>
              <w:t>2,691</w:t>
            </w:r>
          </w:p>
        </w:tc>
      </w:tr>
      <w:tr w:rsidR="00771CB2" w:rsidRPr="00D15C6D" w14:paraId="1C8EF36E"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318F9BBD" w14:textId="77777777" w:rsidR="00771CB2" w:rsidRPr="00D15C6D" w:rsidRDefault="00771CB2" w:rsidP="00197CE2">
            <w:pPr>
              <w:rPr>
                <w:color w:val="000000" w:themeColor="text1"/>
                <w:lang w:eastAsia="en-US"/>
              </w:rPr>
            </w:pPr>
            <w:r w:rsidRPr="00D15C6D">
              <w:rPr>
                <w:color w:val="000000" w:themeColor="text1"/>
                <w:lang w:eastAsia="en-US"/>
              </w:rPr>
              <w:t>Ынтымақтастық-бәсекелестік</w:t>
            </w:r>
          </w:p>
        </w:tc>
        <w:tc>
          <w:tcPr>
            <w:tcW w:w="577" w:type="dxa"/>
            <w:tcBorders>
              <w:top w:val="single" w:sz="4" w:space="0" w:color="auto"/>
              <w:left w:val="single" w:sz="4" w:space="0" w:color="auto"/>
              <w:bottom w:val="single" w:sz="4" w:space="0" w:color="auto"/>
              <w:right w:val="single" w:sz="4" w:space="0" w:color="auto"/>
            </w:tcBorders>
            <w:noWrap/>
            <w:hideMark/>
          </w:tcPr>
          <w:p w14:paraId="6D5675F4"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28F7F8BE"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C0E6877"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FCA7618" w14:textId="77777777" w:rsidR="00771CB2" w:rsidRPr="00D15C6D" w:rsidRDefault="00771CB2" w:rsidP="008F72F8">
            <w:pPr>
              <w:jc w:val="center"/>
              <w:rPr>
                <w:color w:val="000000" w:themeColor="text1"/>
                <w:lang w:eastAsia="en-US"/>
              </w:rPr>
            </w:pPr>
            <w:r w:rsidRPr="00D15C6D">
              <w:rPr>
                <w:color w:val="000000" w:themeColor="text1"/>
                <w:lang w:eastAsia="en-US"/>
              </w:rPr>
              <w:t>10,29</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752160E4" w14:textId="77777777" w:rsidR="00771CB2" w:rsidRPr="00D15C6D" w:rsidRDefault="00771CB2" w:rsidP="008F72F8">
            <w:pPr>
              <w:jc w:val="center"/>
              <w:rPr>
                <w:color w:val="000000" w:themeColor="text1"/>
                <w:lang w:eastAsia="en-US"/>
              </w:rPr>
            </w:pPr>
            <w:r w:rsidRPr="00D15C6D">
              <w:rPr>
                <w:color w:val="000000" w:themeColor="text1"/>
                <w:lang w:eastAsia="en-US"/>
              </w:rPr>
              <w:t>2,460</w:t>
            </w:r>
          </w:p>
        </w:tc>
      </w:tr>
      <w:tr w:rsidR="00771CB2" w:rsidRPr="00D15C6D" w14:paraId="45CCA628" w14:textId="77777777" w:rsidTr="008F72F8">
        <w:trPr>
          <w:trHeight w:val="60"/>
        </w:trPr>
        <w:tc>
          <w:tcPr>
            <w:tcW w:w="2996" w:type="dxa"/>
            <w:tcBorders>
              <w:top w:val="single" w:sz="4" w:space="0" w:color="auto"/>
              <w:left w:val="single" w:sz="4" w:space="0" w:color="auto"/>
              <w:bottom w:val="single" w:sz="4" w:space="0" w:color="auto"/>
              <w:right w:val="single" w:sz="4" w:space="0" w:color="auto"/>
            </w:tcBorders>
            <w:hideMark/>
          </w:tcPr>
          <w:p w14:paraId="331D8C51" w14:textId="77777777" w:rsidR="00771CB2" w:rsidRPr="00D15C6D" w:rsidRDefault="00771CB2" w:rsidP="00197CE2">
            <w:pPr>
              <w:rPr>
                <w:color w:val="000000" w:themeColor="text1"/>
                <w:lang w:eastAsia="en-US"/>
              </w:rPr>
            </w:pPr>
            <w:r w:rsidRPr="00D15C6D">
              <w:rPr>
                <w:color w:val="000000" w:themeColor="text1"/>
                <w:lang w:eastAsia="en-US"/>
              </w:rPr>
              <w:t>Сенімділік-күдік</w:t>
            </w:r>
          </w:p>
        </w:tc>
        <w:tc>
          <w:tcPr>
            <w:tcW w:w="577" w:type="dxa"/>
            <w:tcBorders>
              <w:top w:val="single" w:sz="4" w:space="0" w:color="auto"/>
              <w:left w:val="single" w:sz="4" w:space="0" w:color="auto"/>
              <w:bottom w:val="single" w:sz="4" w:space="0" w:color="auto"/>
              <w:right w:val="single" w:sz="4" w:space="0" w:color="auto"/>
            </w:tcBorders>
            <w:noWrap/>
            <w:hideMark/>
          </w:tcPr>
          <w:p w14:paraId="0F9CD299"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0E4802E3"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BA386FE"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B7EB7E2" w14:textId="77777777" w:rsidR="00771CB2" w:rsidRPr="00D15C6D" w:rsidRDefault="00771CB2" w:rsidP="008F72F8">
            <w:pPr>
              <w:jc w:val="center"/>
              <w:rPr>
                <w:color w:val="000000" w:themeColor="text1"/>
                <w:lang w:eastAsia="en-US"/>
              </w:rPr>
            </w:pPr>
            <w:r w:rsidRPr="00D15C6D">
              <w:rPr>
                <w:color w:val="000000" w:themeColor="text1"/>
                <w:lang w:eastAsia="en-US"/>
              </w:rPr>
              <w:t>9,78</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57612B72" w14:textId="77777777" w:rsidR="00771CB2" w:rsidRPr="00D15C6D" w:rsidRDefault="00771CB2" w:rsidP="008F72F8">
            <w:pPr>
              <w:jc w:val="center"/>
              <w:rPr>
                <w:color w:val="000000" w:themeColor="text1"/>
                <w:lang w:eastAsia="en-US"/>
              </w:rPr>
            </w:pPr>
            <w:r w:rsidRPr="00D15C6D">
              <w:rPr>
                <w:color w:val="000000" w:themeColor="text1"/>
                <w:lang w:eastAsia="en-US"/>
              </w:rPr>
              <w:t>2,849</w:t>
            </w:r>
          </w:p>
        </w:tc>
      </w:tr>
      <w:tr w:rsidR="00771CB2" w:rsidRPr="00D15C6D" w14:paraId="48F2B269"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570F1C07" w14:textId="77777777" w:rsidR="00771CB2" w:rsidRPr="00D15C6D" w:rsidRDefault="00771CB2" w:rsidP="00197CE2">
            <w:pPr>
              <w:rPr>
                <w:color w:val="000000" w:themeColor="text1"/>
                <w:lang w:eastAsia="en-US"/>
              </w:rPr>
            </w:pPr>
            <w:r w:rsidRPr="00D15C6D">
              <w:rPr>
                <w:color w:val="000000" w:themeColor="text1"/>
                <w:lang w:eastAsia="en-US"/>
              </w:rPr>
              <w:t>Түсіну-түсінбеушілік</w:t>
            </w:r>
          </w:p>
        </w:tc>
        <w:tc>
          <w:tcPr>
            <w:tcW w:w="577" w:type="dxa"/>
            <w:tcBorders>
              <w:top w:val="single" w:sz="4" w:space="0" w:color="auto"/>
              <w:left w:val="single" w:sz="4" w:space="0" w:color="auto"/>
              <w:bottom w:val="single" w:sz="4" w:space="0" w:color="auto"/>
              <w:right w:val="single" w:sz="4" w:space="0" w:color="auto"/>
            </w:tcBorders>
            <w:noWrap/>
            <w:hideMark/>
          </w:tcPr>
          <w:p w14:paraId="79B32E07"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9F9BB8D" w14:textId="77777777" w:rsidR="00771CB2" w:rsidRPr="00D15C6D" w:rsidRDefault="00771CB2" w:rsidP="008F72F8">
            <w:pPr>
              <w:jc w:val="center"/>
              <w:rPr>
                <w:color w:val="000000" w:themeColor="text1"/>
                <w:lang w:eastAsia="en-US"/>
              </w:rPr>
            </w:pPr>
            <w:r w:rsidRPr="00D15C6D">
              <w:rPr>
                <w:color w:val="000000" w:themeColor="text1"/>
                <w:lang w:eastAsia="en-US"/>
              </w:rPr>
              <w:t>4</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C9CF78D"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CD1A235" w14:textId="77777777" w:rsidR="00771CB2" w:rsidRPr="00D15C6D" w:rsidRDefault="00771CB2" w:rsidP="008F72F8">
            <w:pPr>
              <w:jc w:val="center"/>
              <w:rPr>
                <w:color w:val="000000" w:themeColor="text1"/>
                <w:lang w:eastAsia="en-US"/>
              </w:rPr>
            </w:pPr>
            <w:r w:rsidRPr="00D15C6D">
              <w:rPr>
                <w:color w:val="000000" w:themeColor="text1"/>
                <w:lang w:eastAsia="en-US"/>
              </w:rPr>
              <w:t>10,42</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314897C2" w14:textId="77777777" w:rsidR="00771CB2" w:rsidRPr="00D15C6D" w:rsidRDefault="00771CB2" w:rsidP="008F72F8">
            <w:pPr>
              <w:jc w:val="center"/>
              <w:rPr>
                <w:color w:val="000000" w:themeColor="text1"/>
                <w:lang w:eastAsia="en-US"/>
              </w:rPr>
            </w:pPr>
            <w:r w:rsidRPr="00D15C6D">
              <w:rPr>
                <w:color w:val="000000" w:themeColor="text1"/>
                <w:lang w:eastAsia="en-US"/>
              </w:rPr>
              <w:t>2,322</w:t>
            </w:r>
          </w:p>
        </w:tc>
      </w:tr>
      <w:tr w:rsidR="00771CB2" w:rsidRPr="00D15C6D" w14:paraId="181360B6"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21B3442F" w14:textId="77777777" w:rsidR="00771CB2" w:rsidRPr="00D15C6D" w:rsidRDefault="00771CB2" w:rsidP="00197CE2">
            <w:pPr>
              <w:rPr>
                <w:color w:val="000000" w:themeColor="text1"/>
                <w:lang w:eastAsia="en-US"/>
              </w:rPr>
            </w:pPr>
            <w:r w:rsidRPr="00D15C6D">
              <w:rPr>
                <w:color w:val="000000" w:themeColor="text1"/>
                <w:lang w:eastAsia="en-US"/>
              </w:rPr>
              <w:t>Басқаларды құрметтеу-өзін-өзі бағалау</w:t>
            </w:r>
          </w:p>
        </w:tc>
        <w:tc>
          <w:tcPr>
            <w:tcW w:w="577" w:type="dxa"/>
            <w:tcBorders>
              <w:top w:val="single" w:sz="4" w:space="0" w:color="auto"/>
              <w:left w:val="single" w:sz="4" w:space="0" w:color="auto"/>
              <w:bottom w:val="single" w:sz="4" w:space="0" w:color="auto"/>
              <w:right w:val="single" w:sz="4" w:space="0" w:color="auto"/>
            </w:tcBorders>
            <w:noWrap/>
            <w:hideMark/>
          </w:tcPr>
          <w:p w14:paraId="754B70F9"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A39FF9C" w14:textId="77777777" w:rsidR="00771CB2" w:rsidRPr="00D15C6D" w:rsidRDefault="00771CB2" w:rsidP="008F72F8">
            <w:pPr>
              <w:jc w:val="center"/>
              <w:rPr>
                <w:color w:val="000000" w:themeColor="text1"/>
                <w:lang w:eastAsia="en-US"/>
              </w:rPr>
            </w:pPr>
            <w:r w:rsidRPr="00D15C6D">
              <w:rPr>
                <w:color w:val="000000" w:themeColor="text1"/>
                <w:lang w:eastAsia="en-US"/>
              </w:rPr>
              <w:t>4</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E0FE6F4"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31BEBF7" w14:textId="77777777" w:rsidR="00771CB2" w:rsidRPr="00D15C6D" w:rsidRDefault="00771CB2" w:rsidP="008F72F8">
            <w:pPr>
              <w:jc w:val="center"/>
              <w:rPr>
                <w:color w:val="000000" w:themeColor="text1"/>
                <w:lang w:eastAsia="en-US"/>
              </w:rPr>
            </w:pPr>
            <w:r w:rsidRPr="00D15C6D">
              <w:rPr>
                <w:color w:val="000000" w:themeColor="text1"/>
                <w:lang w:eastAsia="en-US"/>
              </w:rPr>
              <w:t>10,84</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71384DF3" w14:textId="77777777" w:rsidR="00771CB2" w:rsidRPr="00D15C6D" w:rsidRDefault="00771CB2" w:rsidP="008F72F8">
            <w:pPr>
              <w:jc w:val="center"/>
              <w:rPr>
                <w:color w:val="000000" w:themeColor="text1"/>
                <w:lang w:eastAsia="en-US"/>
              </w:rPr>
            </w:pPr>
            <w:r w:rsidRPr="00D15C6D">
              <w:rPr>
                <w:color w:val="000000" w:themeColor="text1"/>
                <w:lang w:eastAsia="en-US"/>
              </w:rPr>
              <w:t>2,365</w:t>
            </w:r>
          </w:p>
        </w:tc>
      </w:tr>
      <w:tr w:rsidR="00771CB2" w:rsidRPr="00D15C6D" w14:paraId="5C9FCDA6"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3A71DC4A" w14:textId="77777777" w:rsidR="00771CB2" w:rsidRPr="00D15C6D" w:rsidRDefault="00771CB2" w:rsidP="00197CE2">
            <w:pPr>
              <w:rPr>
                <w:color w:val="000000" w:themeColor="text1"/>
                <w:lang w:eastAsia="en-US"/>
              </w:rPr>
            </w:pPr>
            <w:r w:rsidRPr="00D15C6D">
              <w:rPr>
                <w:color w:val="000000" w:themeColor="text1"/>
                <w:lang w:eastAsia="en-US"/>
              </w:rPr>
              <w:t>Ұқыптылық-ұқыпсыздық</w:t>
            </w:r>
          </w:p>
        </w:tc>
        <w:tc>
          <w:tcPr>
            <w:tcW w:w="577" w:type="dxa"/>
            <w:tcBorders>
              <w:top w:val="single" w:sz="4" w:space="0" w:color="auto"/>
              <w:left w:val="single" w:sz="4" w:space="0" w:color="auto"/>
              <w:bottom w:val="single" w:sz="4" w:space="0" w:color="auto"/>
              <w:right w:val="single" w:sz="4" w:space="0" w:color="auto"/>
            </w:tcBorders>
            <w:noWrap/>
            <w:hideMark/>
          </w:tcPr>
          <w:p w14:paraId="3D1CE93C"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92C8149"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5B6882DE"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3716513" w14:textId="77777777" w:rsidR="00771CB2" w:rsidRPr="00D15C6D" w:rsidRDefault="00771CB2" w:rsidP="008F72F8">
            <w:pPr>
              <w:jc w:val="center"/>
              <w:rPr>
                <w:color w:val="000000" w:themeColor="text1"/>
                <w:lang w:eastAsia="en-US"/>
              </w:rPr>
            </w:pPr>
            <w:r w:rsidRPr="00D15C6D">
              <w:rPr>
                <w:color w:val="000000" w:themeColor="text1"/>
                <w:lang w:eastAsia="en-US"/>
              </w:rPr>
              <w:t>10,45</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403F6F5B" w14:textId="77777777" w:rsidR="00771CB2" w:rsidRPr="00D15C6D" w:rsidRDefault="00771CB2" w:rsidP="008F72F8">
            <w:pPr>
              <w:jc w:val="center"/>
              <w:rPr>
                <w:color w:val="000000" w:themeColor="text1"/>
                <w:lang w:eastAsia="en-US"/>
              </w:rPr>
            </w:pPr>
            <w:r w:rsidRPr="00D15C6D">
              <w:rPr>
                <w:color w:val="000000" w:themeColor="text1"/>
                <w:lang w:eastAsia="en-US"/>
              </w:rPr>
              <w:t>3,174</w:t>
            </w:r>
          </w:p>
        </w:tc>
      </w:tr>
      <w:tr w:rsidR="00771CB2" w:rsidRPr="00D15C6D" w14:paraId="47FEC8F3"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79A1401A" w14:textId="77777777" w:rsidR="00771CB2" w:rsidRPr="008F72F8" w:rsidRDefault="00771CB2" w:rsidP="00197CE2">
            <w:pPr>
              <w:rPr>
                <w:bCs/>
                <w:i/>
                <w:color w:val="000000" w:themeColor="text1"/>
                <w:lang w:eastAsia="en-US"/>
              </w:rPr>
            </w:pPr>
            <w:r w:rsidRPr="008F72F8">
              <w:rPr>
                <w:bCs/>
                <w:i/>
                <w:color w:val="000000" w:themeColor="text1"/>
                <w:lang w:eastAsia="en-US"/>
              </w:rPr>
              <w:t>Табандылық-табандылықтың болмауы</w:t>
            </w:r>
          </w:p>
        </w:tc>
        <w:tc>
          <w:tcPr>
            <w:tcW w:w="577" w:type="dxa"/>
            <w:tcBorders>
              <w:top w:val="single" w:sz="4" w:space="0" w:color="auto"/>
              <w:left w:val="single" w:sz="4" w:space="0" w:color="auto"/>
              <w:bottom w:val="single" w:sz="4" w:space="0" w:color="auto"/>
              <w:right w:val="single" w:sz="4" w:space="0" w:color="auto"/>
            </w:tcBorders>
            <w:noWrap/>
            <w:hideMark/>
          </w:tcPr>
          <w:p w14:paraId="3A252DBE"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3F589516"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45C3646"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209AE7A2" w14:textId="77777777" w:rsidR="00771CB2" w:rsidRPr="00D15C6D" w:rsidRDefault="00771CB2" w:rsidP="008F72F8">
            <w:pPr>
              <w:jc w:val="center"/>
              <w:rPr>
                <w:color w:val="000000" w:themeColor="text1"/>
                <w:lang w:eastAsia="en-US"/>
              </w:rPr>
            </w:pPr>
            <w:r w:rsidRPr="00D15C6D">
              <w:rPr>
                <w:color w:val="000000" w:themeColor="text1"/>
                <w:lang w:eastAsia="en-US"/>
              </w:rPr>
              <w:t>10,96</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71B50146" w14:textId="77777777" w:rsidR="00771CB2" w:rsidRPr="00D15C6D" w:rsidRDefault="00771CB2" w:rsidP="008F72F8">
            <w:pPr>
              <w:jc w:val="center"/>
              <w:rPr>
                <w:color w:val="000000" w:themeColor="text1"/>
                <w:lang w:eastAsia="en-US"/>
              </w:rPr>
            </w:pPr>
            <w:r w:rsidRPr="00D15C6D">
              <w:rPr>
                <w:color w:val="000000" w:themeColor="text1"/>
                <w:lang w:eastAsia="en-US"/>
              </w:rPr>
              <w:t>2,673</w:t>
            </w:r>
          </w:p>
        </w:tc>
      </w:tr>
      <w:tr w:rsidR="00771CB2" w:rsidRPr="00D15C6D" w14:paraId="72F170FF" w14:textId="77777777" w:rsidTr="008F72F8">
        <w:trPr>
          <w:trHeight w:val="539"/>
        </w:trPr>
        <w:tc>
          <w:tcPr>
            <w:tcW w:w="2996" w:type="dxa"/>
            <w:tcBorders>
              <w:top w:val="single" w:sz="4" w:space="0" w:color="auto"/>
              <w:left w:val="single" w:sz="4" w:space="0" w:color="auto"/>
              <w:bottom w:val="single" w:sz="4" w:space="0" w:color="auto"/>
              <w:right w:val="single" w:sz="4" w:space="0" w:color="auto"/>
            </w:tcBorders>
            <w:hideMark/>
          </w:tcPr>
          <w:p w14:paraId="146FE91F" w14:textId="77777777" w:rsidR="00771CB2" w:rsidRPr="00D15C6D" w:rsidRDefault="00771CB2" w:rsidP="00197CE2">
            <w:pPr>
              <w:jc w:val="both"/>
              <w:rPr>
                <w:bCs/>
                <w:color w:val="000000" w:themeColor="text1"/>
                <w:lang w:val="kk-KZ" w:eastAsia="en-US"/>
              </w:rPr>
            </w:pPr>
            <w:r w:rsidRPr="00D15C6D">
              <w:rPr>
                <w:bCs/>
                <w:color w:val="000000" w:themeColor="text1"/>
                <w:lang w:val="kk-KZ" w:eastAsia="en-US"/>
              </w:rPr>
              <w:t>Жауапкершілік-жауапсыздық</w:t>
            </w:r>
          </w:p>
        </w:tc>
        <w:tc>
          <w:tcPr>
            <w:tcW w:w="577" w:type="dxa"/>
            <w:tcBorders>
              <w:top w:val="single" w:sz="4" w:space="0" w:color="auto"/>
              <w:left w:val="single" w:sz="4" w:space="0" w:color="auto"/>
              <w:bottom w:val="single" w:sz="4" w:space="0" w:color="auto"/>
              <w:right w:val="single" w:sz="4" w:space="0" w:color="auto"/>
            </w:tcBorders>
            <w:noWrap/>
            <w:hideMark/>
          </w:tcPr>
          <w:p w14:paraId="244F11BF"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08688ACE" w14:textId="77777777" w:rsidR="00771CB2" w:rsidRPr="00D15C6D" w:rsidRDefault="00771CB2" w:rsidP="008F72F8">
            <w:pPr>
              <w:jc w:val="center"/>
              <w:rPr>
                <w:color w:val="000000" w:themeColor="text1"/>
                <w:lang w:eastAsia="en-US"/>
              </w:rPr>
            </w:pPr>
            <w:r w:rsidRPr="00D15C6D">
              <w:rPr>
                <w:color w:val="000000" w:themeColor="text1"/>
                <w:lang w:eastAsia="en-US"/>
              </w:rPr>
              <w:t>4</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DA1C014"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31527E6E" w14:textId="77777777" w:rsidR="00771CB2" w:rsidRPr="00D15C6D" w:rsidRDefault="00771CB2" w:rsidP="008F72F8">
            <w:pPr>
              <w:jc w:val="center"/>
              <w:rPr>
                <w:color w:val="000000" w:themeColor="text1"/>
                <w:lang w:eastAsia="en-US"/>
              </w:rPr>
            </w:pPr>
            <w:r w:rsidRPr="00D15C6D">
              <w:rPr>
                <w:color w:val="000000" w:themeColor="text1"/>
                <w:lang w:eastAsia="en-US"/>
              </w:rPr>
              <w:t>11,32</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44C92085" w14:textId="77777777" w:rsidR="00771CB2" w:rsidRPr="00D15C6D" w:rsidRDefault="00771CB2" w:rsidP="008F72F8">
            <w:pPr>
              <w:jc w:val="center"/>
              <w:rPr>
                <w:color w:val="000000" w:themeColor="text1"/>
                <w:lang w:eastAsia="en-US"/>
              </w:rPr>
            </w:pPr>
            <w:r w:rsidRPr="00D15C6D">
              <w:rPr>
                <w:color w:val="000000" w:themeColor="text1"/>
                <w:lang w:eastAsia="en-US"/>
              </w:rPr>
              <w:t>2,521</w:t>
            </w:r>
          </w:p>
        </w:tc>
      </w:tr>
      <w:tr w:rsidR="00771CB2" w:rsidRPr="00D15C6D" w14:paraId="4A650F60"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3388C8F2" w14:textId="6BB177B6" w:rsidR="00771CB2" w:rsidRPr="008F72F8" w:rsidRDefault="00771CB2" w:rsidP="00197CE2">
            <w:pPr>
              <w:jc w:val="both"/>
              <w:rPr>
                <w:i/>
                <w:color w:val="000000" w:themeColor="text1"/>
                <w:lang w:val="kk-KZ" w:eastAsia="en-US"/>
              </w:rPr>
            </w:pPr>
            <w:r w:rsidRPr="008F72F8">
              <w:rPr>
                <w:i/>
                <w:color w:val="000000" w:themeColor="text1"/>
                <w:lang w:val="kk-KZ" w:eastAsia="en-US"/>
              </w:rPr>
              <w:t>Өз мінез - құлықын бақы</w:t>
            </w:r>
            <w:r w:rsidR="008F72F8">
              <w:rPr>
                <w:i/>
                <w:color w:val="000000" w:themeColor="text1"/>
                <w:lang w:val="kk-KZ" w:eastAsia="en-US"/>
              </w:rPr>
              <w:t xml:space="preserve"> </w:t>
            </w:r>
            <w:r w:rsidRPr="008F72F8">
              <w:rPr>
                <w:i/>
                <w:color w:val="000000" w:themeColor="text1"/>
                <w:lang w:val="kk-KZ" w:eastAsia="en-US"/>
              </w:rPr>
              <w:t>лай алуы-импульсивтілік</w:t>
            </w:r>
          </w:p>
        </w:tc>
        <w:tc>
          <w:tcPr>
            <w:tcW w:w="577" w:type="dxa"/>
            <w:tcBorders>
              <w:top w:val="single" w:sz="4" w:space="0" w:color="auto"/>
              <w:left w:val="single" w:sz="4" w:space="0" w:color="auto"/>
              <w:bottom w:val="single" w:sz="4" w:space="0" w:color="auto"/>
              <w:right w:val="single" w:sz="4" w:space="0" w:color="auto"/>
            </w:tcBorders>
            <w:noWrap/>
            <w:hideMark/>
          </w:tcPr>
          <w:p w14:paraId="2191AB61"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6C687C4E"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F75B4E4"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61A99912" w14:textId="77777777" w:rsidR="00771CB2" w:rsidRPr="00D15C6D" w:rsidRDefault="00771CB2" w:rsidP="008F72F8">
            <w:pPr>
              <w:jc w:val="center"/>
              <w:rPr>
                <w:color w:val="000000" w:themeColor="text1"/>
                <w:lang w:eastAsia="en-US"/>
              </w:rPr>
            </w:pPr>
            <w:r w:rsidRPr="00D15C6D">
              <w:rPr>
                <w:color w:val="000000" w:themeColor="text1"/>
                <w:lang w:eastAsia="en-US"/>
              </w:rPr>
              <w:t>9,48</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42622653" w14:textId="77777777" w:rsidR="00771CB2" w:rsidRPr="00D15C6D" w:rsidRDefault="00771CB2" w:rsidP="008F72F8">
            <w:pPr>
              <w:jc w:val="center"/>
              <w:rPr>
                <w:color w:val="000000" w:themeColor="text1"/>
                <w:lang w:eastAsia="en-US"/>
              </w:rPr>
            </w:pPr>
            <w:r w:rsidRPr="00D15C6D">
              <w:rPr>
                <w:color w:val="000000" w:themeColor="text1"/>
                <w:lang w:eastAsia="en-US"/>
              </w:rPr>
              <w:t>2,504</w:t>
            </w:r>
          </w:p>
        </w:tc>
      </w:tr>
      <w:tr w:rsidR="00771CB2" w:rsidRPr="00D15C6D" w14:paraId="1B97D916"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220BABD2" w14:textId="77777777" w:rsidR="00771CB2" w:rsidRPr="008F72F8" w:rsidRDefault="00771CB2" w:rsidP="00197CE2">
            <w:pPr>
              <w:rPr>
                <w:i/>
                <w:color w:val="000000" w:themeColor="text1"/>
                <w:lang w:eastAsia="en-US"/>
              </w:rPr>
            </w:pPr>
            <w:r w:rsidRPr="008F72F8">
              <w:rPr>
                <w:i/>
                <w:color w:val="000000" w:themeColor="text1"/>
                <w:lang w:val="kk-KZ" w:eastAsia="en-US"/>
              </w:rPr>
              <w:t>Байқампаздық-немқұрайлылық</w:t>
            </w:r>
          </w:p>
        </w:tc>
        <w:tc>
          <w:tcPr>
            <w:tcW w:w="577" w:type="dxa"/>
            <w:tcBorders>
              <w:top w:val="single" w:sz="4" w:space="0" w:color="auto"/>
              <w:left w:val="single" w:sz="4" w:space="0" w:color="auto"/>
              <w:bottom w:val="single" w:sz="4" w:space="0" w:color="auto"/>
              <w:right w:val="single" w:sz="4" w:space="0" w:color="auto"/>
            </w:tcBorders>
            <w:noWrap/>
            <w:hideMark/>
          </w:tcPr>
          <w:p w14:paraId="34CB57E1"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77F71C3D"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5E0357A1"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145A4EA" w14:textId="77777777" w:rsidR="00771CB2" w:rsidRPr="00D15C6D" w:rsidRDefault="00771CB2" w:rsidP="008F72F8">
            <w:pPr>
              <w:jc w:val="center"/>
              <w:rPr>
                <w:color w:val="000000" w:themeColor="text1"/>
                <w:lang w:eastAsia="en-US"/>
              </w:rPr>
            </w:pPr>
            <w:r w:rsidRPr="00D15C6D">
              <w:rPr>
                <w:color w:val="000000" w:themeColor="text1"/>
                <w:lang w:eastAsia="en-US"/>
              </w:rPr>
              <w:t>10,35</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27D46E4A" w14:textId="77777777" w:rsidR="00771CB2" w:rsidRPr="00D15C6D" w:rsidRDefault="00771CB2" w:rsidP="008F72F8">
            <w:pPr>
              <w:jc w:val="center"/>
              <w:rPr>
                <w:color w:val="000000" w:themeColor="text1"/>
                <w:lang w:eastAsia="en-US"/>
              </w:rPr>
            </w:pPr>
            <w:r w:rsidRPr="00D15C6D">
              <w:rPr>
                <w:color w:val="000000" w:themeColor="text1"/>
                <w:lang w:eastAsia="en-US"/>
              </w:rPr>
              <w:t>2,628</w:t>
            </w:r>
          </w:p>
        </w:tc>
      </w:tr>
      <w:tr w:rsidR="00771CB2" w:rsidRPr="00D15C6D" w14:paraId="44FB3B4B"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2B6FF06B" w14:textId="77777777" w:rsidR="00771CB2" w:rsidRPr="00D15C6D" w:rsidRDefault="00771CB2" w:rsidP="00197CE2">
            <w:pPr>
              <w:rPr>
                <w:color w:val="000000" w:themeColor="text1"/>
                <w:lang w:val="kk-KZ" w:eastAsia="en-US"/>
              </w:rPr>
            </w:pPr>
            <w:r w:rsidRPr="00D15C6D">
              <w:rPr>
                <w:color w:val="000000" w:themeColor="text1"/>
                <w:lang w:eastAsia="en-US"/>
              </w:rPr>
              <w:t>Уайымсыздық-алаңсыздық</w:t>
            </w:r>
          </w:p>
        </w:tc>
        <w:tc>
          <w:tcPr>
            <w:tcW w:w="577" w:type="dxa"/>
            <w:tcBorders>
              <w:top w:val="single" w:sz="4" w:space="0" w:color="auto"/>
              <w:left w:val="single" w:sz="4" w:space="0" w:color="auto"/>
              <w:bottom w:val="single" w:sz="4" w:space="0" w:color="auto"/>
              <w:right w:val="single" w:sz="4" w:space="0" w:color="auto"/>
            </w:tcBorders>
            <w:noWrap/>
            <w:hideMark/>
          </w:tcPr>
          <w:p w14:paraId="00670108"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0A9F4050"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1A72FD94"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876E7AE" w14:textId="77777777" w:rsidR="00771CB2" w:rsidRPr="00D15C6D" w:rsidRDefault="00771CB2" w:rsidP="008F72F8">
            <w:pPr>
              <w:jc w:val="center"/>
              <w:rPr>
                <w:color w:val="000000" w:themeColor="text1"/>
                <w:lang w:eastAsia="en-US"/>
              </w:rPr>
            </w:pPr>
            <w:r w:rsidRPr="00D15C6D">
              <w:rPr>
                <w:color w:val="000000" w:themeColor="text1"/>
                <w:lang w:eastAsia="en-US"/>
              </w:rPr>
              <w:t>9,56</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14A2CF66" w14:textId="77777777" w:rsidR="00771CB2" w:rsidRPr="00D15C6D" w:rsidRDefault="00771CB2" w:rsidP="008F72F8">
            <w:pPr>
              <w:jc w:val="center"/>
              <w:rPr>
                <w:color w:val="000000" w:themeColor="text1"/>
                <w:lang w:eastAsia="en-US"/>
              </w:rPr>
            </w:pPr>
            <w:r w:rsidRPr="00D15C6D">
              <w:rPr>
                <w:color w:val="000000" w:themeColor="text1"/>
                <w:lang w:eastAsia="en-US"/>
              </w:rPr>
              <w:t>2,716</w:t>
            </w:r>
          </w:p>
        </w:tc>
      </w:tr>
      <w:tr w:rsidR="00771CB2" w:rsidRPr="00D15C6D" w14:paraId="04A19B03" w14:textId="77777777" w:rsidTr="008F72F8">
        <w:trPr>
          <w:trHeight w:val="60"/>
        </w:trPr>
        <w:tc>
          <w:tcPr>
            <w:tcW w:w="2996" w:type="dxa"/>
            <w:tcBorders>
              <w:top w:val="single" w:sz="4" w:space="0" w:color="auto"/>
              <w:left w:val="single" w:sz="4" w:space="0" w:color="auto"/>
              <w:bottom w:val="single" w:sz="4" w:space="0" w:color="auto"/>
              <w:right w:val="single" w:sz="4" w:space="0" w:color="auto"/>
            </w:tcBorders>
            <w:hideMark/>
          </w:tcPr>
          <w:p w14:paraId="751E91C5" w14:textId="77777777" w:rsidR="00771CB2" w:rsidRPr="00D15C6D" w:rsidRDefault="00771CB2" w:rsidP="00197CE2">
            <w:pPr>
              <w:jc w:val="both"/>
              <w:rPr>
                <w:bCs/>
                <w:color w:val="000000" w:themeColor="text1"/>
                <w:lang w:val="kk-KZ" w:eastAsia="en-US"/>
              </w:rPr>
            </w:pPr>
            <w:r w:rsidRPr="00D15C6D">
              <w:rPr>
                <w:bCs/>
                <w:color w:val="000000" w:themeColor="text1"/>
                <w:lang w:val="kk-KZ" w:eastAsia="en-US"/>
              </w:rPr>
              <w:t>Шиеленіс-босаңсу</w:t>
            </w:r>
          </w:p>
        </w:tc>
        <w:tc>
          <w:tcPr>
            <w:tcW w:w="577" w:type="dxa"/>
            <w:tcBorders>
              <w:top w:val="single" w:sz="4" w:space="0" w:color="auto"/>
              <w:left w:val="single" w:sz="4" w:space="0" w:color="auto"/>
              <w:bottom w:val="single" w:sz="4" w:space="0" w:color="auto"/>
              <w:right w:val="single" w:sz="4" w:space="0" w:color="auto"/>
            </w:tcBorders>
            <w:noWrap/>
            <w:hideMark/>
          </w:tcPr>
          <w:p w14:paraId="30CB377E"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7F1C993D"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072FA968"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A82B227" w14:textId="77777777" w:rsidR="00771CB2" w:rsidRPr="00D15C6D" w:rsidRDefault="00771CB2" w:rsidP="008F72F8">
            <w:pPr>
              <w:jc w:val="center"/>
              <w:rPr>
                <w:color w:val="000000" w:themeColor="text1"/>
                <w:lang w:eastAsia="en-US"/>
              </w:rPr>
            </w:pPr>
            <w:r w:rsidRPr="00D15C6D">
              <w:rPr>
                <w:color w:val="000000" w:themeColor="text1"/>
                <w:lang w:eastAsia="en-US"/>
              </w:rPr>
              <w:t>9,00</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12F964ED" w14:textId="77777777" w:rsidR="00771CB2" w:rsidRPr="00D15C6D" w:rsidRDefault="00771CB2" w:rsidP="008F72F8">
            <w:pPr>
              <w:jc w:val="center"/>
              <w:rPr>
                <w:color w:val="000000" w:themeColor="text1"/>
                <w:lang w:eastAsia="en-US"/>
              </w:rPr>
            </w:pPr>
            <w:r w:rsidRPr="00D15C6D">
              <w:rPr>
                <w:color w:val="000000" w:themeColor="text1"/>
                <w:lang w:eastAsia="en-US"/>
              </w:rPr>
              <w:t>2,706</w:t>
            </w:r>
          </w:p>
        </w:tc>
      </w:tr>
      <w:tr w:rsidR="00771CB2" w:rsidRPr="00D15C6D" w14:paraId="56F8C407" w14:textId="77777777" w:rsidTr="008F72F8">
        <w:trPr>
          <w:trHeight w:val="539"/>
        </w:trPr>
        <w:tc>
          <w:tcPr>
            <w:tcW w:w="2996" w:type="dxa"/>
            <w:tcBorders>
              <w:top w:val="single" w:sz="4" w:space="0" w:color="auto"/>
              <w:left w:val="single" w:sz="4" w:space="0" w:color="auto"/>
              <w:bottom w:val="single" w:sz="4" w:space="0" w:color="auto"/>
              <w:right w:val="single" w:sz="4" w:space="0" w:color="auto"/>
            </w:tcBorders>
            <w:hideMark/>
          </w:tcPr>
          <w:p w14:paraId="46C47D6F" w14:textId="77777777" w:rsidR="00771CB2" w:rsidRPr="00D15C6D" w:rsidRDefault="00771CB2" w:rsidP="00197CE2">
            <w:pPr>
              <w:jc w:val="both"/>
              <w:rPr>
                <w:bCs/>
                <w:color w:val="000000" w:themeColor="text1"/>
                <w:lang w:val="kk-KZ" w:eastAsia="en-US"/>
              </w:rPr>
            </w:pPr>
            <w:r w:rsidRPr="00D15C6D">
              <w:rPr>
                <w:bCs/>
                <w:color w:val="000000" w:themeColor="text1"/>
                <w:lang w:val="kk-KZ" w:eastAsia="en-US"/>
              </w:rPr>
              <w:t>Депрессия-эмоционалды жайлылық</w:t>
            </w:r>
          </w:p>
        </w:tc>
        <w:tc>
          <w:tcPr>
            <w:tcW w:w="577" w:type="dxa"/>
            <w:tcBorders>
              <w:top w:val="single" w:sz="4" w:space="0" w:color="auto"/>
              <w:left w:val="single" w:sz="4" w:space="0" w:color="auto"/>
              <w:bottom w:val="single" w:sz="4" w:space="0" w:color="auto"/>
              <w:right w:val="single" w:sz="4" w:space="0" w:color="auto"/>
            </w:tcBorders>
            <w:noWrap/>
            <w:hideMark/>
          </w:tcPr>
          <w:p w14:paraId="7B0CDFC4"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37F1573E"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0ACB4DF"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3CA3B690" w14:textId="77777777" w:rsidR="00771CB2" w:rsidRPr="00D15C6D" w:rsidRDefault="00771CB2" w:rsidP="008F72F8">
            <w:pPr>
              <w:jc w:val="center"/>
              <w:rPr>
                <w:color w:val="000000" w:themeColor="text1"/>
                <w:lang w:eastAsia="en-US"/>
              </w:rPr>
            </w:pPr>
            <w:r w:rsidRPr="00D15C6D">
              <w:rPr>
                <w:color w:val="000000" w:themeColor="text1"/>
                <w:lang w:eastAsia="en-US"/>
              </w:rPr>
              <w:t>9,64</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6F9F8D33" w14:textId="77777777" w:rsidR="00771CB2" w:rsidRPr="00D15C6D" w:rsidRDefault="00771CB2" w:rsidP="008F72F8">
            <w:pPr>
              <w:jc w:val="center"/>
              <w:rPr>
                <w:color w:val="000000" w:themeColor="text1"/>
                <w:lang w:eastAsia="en-US"/>
              </w:rPr>
            </w:pPr>
            <w:r w:rsidRPr="00D15C6D">
              <w:rPr>
                <w:color w:val="000000" w:themeColor="text1"/>
                <w:lang w:eastAsia="en-US"/>
              </w:rPr>
              <w:t>2,441</w:t>
            </w:r>
          </w:p>
        </w:tc>
      </w:tr>
      <w:tr w:rsidR="00771CB2" w:rsidRPr="00D15C6D" w14:paraId="074941FF"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20852CF7" w14:textId="77777777" w:rsidR="00771CB2" w:rsidRPr="00D15C6D" w:rsidRDefault="00771CB2" w:rsidP="00197CE2">
            <w:pPr>
              <w:jc w:val="both"/>
              <w:rPr>
                <w:bCs/>
                <w:color w:val="000000" w:themeColor="text1"/>
                <w:lang w:val="kk-KZ" w:eastAsia="en-US"/>
              </w:rPr>
            </w:pPr>
            <w:r w:rsidRPr="00D15C6D">
              <w:rPr>
                <w:bCs/>
                <w:color w:val="000000" w:themeColor="text1"/>
                <w:lang w:val="kk-KZ" w:eastAsia="en-US"/>
              </w:rPr>
              <w:t>Өзін-өзі сынау-өзін-өзі қамтамасыз ету</w:t>
            </w:r>
          </w:p>
        </w:tc>
        <w:tc>
          <w:tcPr>
            <w:tcW w:w="577" w:type="dxa"/>
            <w:tcBorders>
              <w:top w:val="single" w:sz="4" w:space="0" w:color="auto"/>
              <w:left w:val="single" w:sz="4" w:space="0" w:color="auto"/>
              <w:bottom w:val="single" w:sz="4" w:space="0" w:color="auto"/>
              <w:right w:val="single" w:sz="4" w:space="0" w:color="auto"/>
            </w:tcBorders>
            <w:noWrap/>
            <w:hideMark/>
          </w:tcPr>
          <w:p w14:paraId="301AD334"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02532B5"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7E1701CC"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3ACEA37" w14:textId="77777777" w:rsidR="00771CB2" w:rsidRPr="00D15C6D" w:rsidRDefault="00771CB2" w:rsidP="008F72F8">
            <w:pPr>
              <w:jc w:val="center"/>
              <w:rPr>
                <w:color w:val="000000" w:themeColor="text1"/>
                <w:lang w:eastAsia="en-US"/>
              </w:rPr>
            </w:pPr>
            <w:r w:rsidRPr="00D15C6D">
              <w:rPr>
                <w:color w:val="000000" w:themeColor="text1"/>
                <w:lang w:eastAsia="en-US"/>
              </w:rPr>
              <w:t>8,71</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2BA22A9B" w14:textId="77777777" w:rsidR="00771CB2" w:rsidRPr="00D15C6D" w:rsidRDefault="00771CB2" w:rsidP="008F72F8">
            <w:pPr>
              <w:jc w:val="center"/>
              <w:rPr>
                <w:color w:val="000000" w:themeColor="text1"/>
                <w:lang w:eastAsia="en-US"/>
              </w:rPr>
            </w:pPr>
            <w:r w:rsidRPr="00D15C6D">
              <w:rPr>
                <w:color w:val="000000" w:themeColor="text1"/>
                <w:lang w:eastAsia="en-US"/>
              </w:rPr>
              <w:t>2,549</w:t>
            </w:r>
          </w:p>
        </w:tc>
      </w:tr>
      <w:tr w:rsidR="00771CB2" w:rsidRPr="00D15C6D" w14:paraId="5E114435" w14:textId="77777777" w:rsidTr="008F72F8">
        <w:trPr>
          <w:trHeight w:val="539"/>
        </w:trPr>
        <w:tc>
          <w:tcPr>
            <w:tcW w:w="2996" w:type="dxa"/>
            <w:tcBorders>
              <w:top w:val="single" w:sz="4" w:space="0" w:color="auto"/>
              <w:left w:val="single" w:sz="4" w:space="0" w:color="auto"/>
              <w:bottom w:val="single" w:sz="4" w:space="0" w:color="auto"/>
              <w:right w:val="single" w:sz="4" w:space="0" w:color="auto"/>
            </w:tcBorders>
            <w:hideMark/>
          </w:tcPr>
          <w:p w14:paraId="20758444" w14:textId="124A78B5" w:rsidR="00771CB2" w:rsidRPr="008F72F8" w:rsidRDefault="00771CB2" w:rsidP="00197CE2">
            <w:pPr>
              <w:jc w:val="both"/>
              <w:rPr>
                <w:i/>
                <w:color w:val="000000" w:themeColor="text1"/>
                <w:lang w:val="kk-KZ" w:eastAsia="en-US"/>
              </w:rPr>
            </w:pPr>
            <w:r w:rsidRPr="008F72F8">
              <w:rPr>
                <w:i/>
                <w:color w:val="000000" w:themeColor="text1"/>
                <w:lang w:val="kk-KZ" w:eastAsia="en-US"/>
              </w:rPr>
              <w:t>Эмоционалды тұрақсыз</w:t>
            </w:r>
            <w:r w:rsidR="008F72F8">
              <w:rPr>
                <w:i/>
                <w:color w:val="000000" w:themeColor="text1"/>
                <w:lang w:val="kk-KZ" w:eastAsia="en-US"/>
              </w:rPr>
              <w:t xml:space="preserve"> </w:t>
            </w:r>
            <w:r w:rsidRPr="008F72F8">
              <w:rPr>
                <w:i/>
                <w:color w:val="000000" w:themeColor="text1"/>
                <w:lang w:val="kk-KZ" w:eastAsia="en-US"/>
              </w:rPr>
              <w:t>дық-эмоционалды тұрақтылық</w:t>
            </w:r>
          </w:p>
        </w:tc>
        <w:tc>
          <w:tcPr>
            <w:tcW w:w="577" w:type="dxa"/>
            <w:tcBorders>
              <w:top w:val="single" w:sz="4" w:space="0" w:color="auto"/>
              <w:left w:val="single" w:sz="4" w:space="0" w:color="auto"/>
              <w:bottom w:val="single" w:sz="4" w:space="0" w:color="auto"/>
              <w:right w:val="single" w:sz="4" w:space="0" w:color="auto"/>
            </w:tcBorders>
            <w:noWrap/>
            <w:hideMark/>
          </w:tcPr>
          <w:p w14:paraId="575FFA1F"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80B53CD"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059A9F77"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7E4505B" w14:textId="77777777" w:rsidR="00771CB2" w:rsidRPr="00D15C6D" w:rsidRDefault="00771CB2" w:rsidP="008F72F8">
            <w:pPr>
              <w:jc w:val="center"/>
              <w:rPr>
                <w:color w:val="000000" w:themeColor="text1"/>
                <w:lang w:eastAsia="en-US"/>
              </w:rPr>
            </w:pPr>
            <w:r w:rsidRPr="00D15C6D">
              <w:rPr>
                <w:color w:val="000000" w:themeColor="text1"/>
                <w:lang w:eastAsia="en-US"/>
              </w:rPr>
              <w:t>9,63</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2CEB6869" w14:textId="77777777" w:rsidR="00771CB2" w:rsidRPr="00D15C6D" w:rsidRDefault="00771CB2" w:rsidP="008F72F8">
            <w:pPr>
              <w:jc w:val="center"/>
              <w:rPr>
                <w:color w:val="000000" w:themeColor="text1"/>
                <w:lang w:eastAsia="en-US"/>
              </w:rPr>
            </w:pPr>
            <w:r w:rsidRPr="00D15C6D">
              <w:rPr>
                <w:color w:val="000000" w:themeColor="text1"/>
                <w:lang w:eastAsia="en-US"/>
              </w:rPr>
              <w:t>2,788</w:t>
            </w:r>
          </w:p>
        </w:tc>
      </w:tr>
      <w:tr w:rsidR="00771CB2" w:rsidRPr="00D15C6D" w14:paraId="6A4D4987"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57728AB5" w14:textId="77777777" w:rsidR="00771CB2" w:rsidRPr="00D15C6D" w:rsidRDefault="00771CB2" w:rsidP="00197CE2">
            <w:pPr>
              <w:jc w:val="both"/>
              <w:rPr>
                <w:bCs/>
                <w:color w:val="000000" w:themeColor="text1"/>
                <w:lang w:val="kk-KZ" w:eastAsia="en-US"/>
              </w:rPr>
            </w:pPr>
            <w:r w:rsidRPr="00D15C6D">
              <w:rPr>
                <w:bCs/>
                <w:color w:val="000000" w:themeColor="text1"/>
                <w:lang w:val="kk-KZ" w:eastAsia="en-US"/>
              </w:rPr>
              <w:t>Қызығушылық-консерватизм</w:t>
            </w:r>
          </w:p>
        </w:tc>
        <w:tc>
          <w:tcPr>
            <w:tcW w:w="577" w:type="dxa"/>
            <w:tcBorders>
              <w:top w:val="single" w:sz="4" w:space="0" w:color="auto"/>
              <w:left w:val="single" w:sz="4" w:space="0" w:color="auto"/>
              <w:bottom w:val="single" w:sz="4" w:space="0" w:color="auto"/>
              <w:right w:val="single" w:sz="4" w:space="0" w:color="auto"/>
            </w:tcBorders>
            <w:noWrap/>
            <w:hideMark/>
          </w:tcPr>
          <w:p w14:paraId="60401958"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6192BC6"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5EB1067F"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8531F7C" w14:textId="77777777" w:rsidR="00771CB2" w:rsidRPr="00D15C6D" w:rsidRDefault="00771CB2" w:rsidP="008F72F8">
            <w:pPr>
              <w:jc w:val="center"/>
              <w:rPr>
                <w:color w:val="000000" w:themeColor="text1"/>
                <w:lang w:eastAsia="en-US"/>
              </w:rPr>
            </w:pPr>
            <w:r w:rsidRPr="00D15C6D">
              <w:rPr>
                <w:color w:val="000000" w:themeColor="text1"/>
                <w:lang w:eastAsia="en-US"/>
              </w:rPr>
              <w:t>10,15</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37EBC0B9" w14:textId="77777777" w:rsidR="00771CB2" w:rsidRPr="00D15C6D" w:rsidRDefault="00771CB2" w:rsidP="008F72F8">
            <w:pPr>
              <w:jc w:val="center"/>
              <w:rPr>
                <w:color w:val="000000" w:themeColor="text1"/>
                <w:lang w:eastAsia="en-US"/>
              </w:rPr>
            </w:pPr>
            <w:r w:rsidRPr="00D15C6D">
              <w:rPr>
                <w:color w:val="000000" w:themeColor="text1"/>
                <w:lang w:eastAsia="en-US"/>
              </w:rPr>
              <w:t>2,680</w:t>
            </w:r>
          </w:p>
        </w:tc>
      </w:tr>
      <w:tr w:rsidR="00771CB2" w:rsidRPr="00D15C6D" w14:paraId="2421E828" w14:textId="77777777" w:rsidTr="008F72F8">
        <w:trPr>
          <w:trHeight w:val="60"/>
        </w:trPr>
        <w:tc>
          <w:tcPr>
            <w:tcW w:w="2996" w:type="dxa"/>
            <w:tcBorders>
              <w:top w:val="single" w:sz="4" w:space="0" w:color="auto"/>
              <w:left w:val="single" w:sz="4" w:space="0" w:color="auto"/>
              <w:bottom w:val="single" w:sz="4" w:space="0" w:color="auto"/>
              <w:right w:val="single" w:sz="4" w:space="0" w:color="auto"/>
            </w:tcBorders>
            <w:hideMark/>
          </w:tcPr>
          <w:p w14:paraId="320AB575" w14:textId="77777777" w:rsidR="00771CB2" w:rsidRPr="00D15C6D" w:rsidRDefault="00771CB2" w:rsidP="00197CE2">
            <w:pPr>
              <w:jc w:val="both"/>
              <w:rPr>
                <w:bCs/>
                <w:color w:val="000000" w:themeColor="text1"/>
                <w:lang w:val="kk-KZ" w:eastAsia="en-US"/>
              </w:rPr>
            </w:pPr>
            <w:r w:rsidRPr="00D15C6D">
              <w:rPr>
                <w:bCs/>
                <w:color w:val="000000" w:themeColor="text1"/>
                <w:lang w:val="kk-KZ" w:eastAsia="en-US"/>
              </w:rPr>
              <w:t>Білімге құмарлық-реализм</w:t>
            </w:r>
          </w:p>
        </w:tc>
        <w:tc>
          <w:tcPr>
            <w:tcW w:w="577" w:type="dxa"/>
            <w:tcBorders>
              <w:top w:val="single" w:sz="4" w:space="0" w:color="auto"/>
              <w:left w:val="single" w:sz="4" w:space="0" w:color="auto"/>
              <w:bottom w:val="single" w:sz="4" w:space="0" w:color="auto"/>
              <w:right w:val="single" w:sz="4" w:space="0" w:color="auto"/>
            </w:tcBorders>
            <w:noWrap/>
            <w:hideMark/>
          </w:tcPr>
          <w:p w14:paraId="5FE0152E"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32997116" w14:textId="77777777" w:rsidR="00771CB2" w:rsidRPr="00D15C6D" w:rsidRDefault="00771CB2" w:rsidP="008F72F8">
            <w:pPr>
              <w:jc w:val="center"/>
              <w:rPr>
                <w:color w:val="000000" w:themeColor="text1"/>
                <w:lang w:eastAsia="en-US"/>
              </w:rPr>
            </w:pPr>
            <w:r w:rsidRPr="00D15C6D">
              <w:rPr>
                <w:color w:val="000000" w:themeColor="text1"/>
                <w:lang w:eastAsia="en-US"/>
              </w:rPr>
              <w:t>4</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439417A2"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235B7600" w14:textId="77777777" w:rsidR="00771CB2" w:rsidRPr="00D15C6D" w:rsidRDefault="00771CB2" w:rsidP="008F72F8">
            <w:pPr>
              <w:jc w:val="center"/>
              <w:rPr>
                <w:color w:val="000000" w:themeColor="text1"/>
                <w:lang w:eastAsia="en-US"/>
              </w:rPr>
            </w:pPr>
            <w:r w:rsidRPr="00D15C6D">
              <w:rPr>
                <w:color w:val="000000" w:themeColor="text1"/>
                <w:lang w:eastAsia="en-US"/>
              </w:rPr>
              <w:t>10,40</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06CA90CE" w14:textId="77777777" w:rsidR="00771CB2" w:rsidRPr="00D15C6D" w:rsidRDefault="00771CB2" w:rsidP="008F72F8">
            <w:pPr>
              <w:jc w:val="center"/>
              <w:rPr>
                <w:color w:val="000000" w:themeColor="text1"/>
                <w:lang w:eastAsia="en-US"/>
              </w:rPr>
            </w:pPr>
            <w:r w:rsidRPr="00D15C6D">
              <w:rPr>
                <w:color w:val="000000" w:themeColor="text1"/>
                <w:lang w:eastAsia="en-US"/>
              </w:rPr>
              <w:t>2,782</w:t>
            </w:r>
          </w:p>
        </w:tc>
      </w:tr>
      <w:tr w:rsidR="00771CB2" w:rsidRPr="00D15C6D" w14:paraId="1C551DF9" w14:textId="77777777" w:rsidTr="008F72F8">
        <w:trPr>
          <w:trHeight w:val="437"/>
        </w:trPr>
        <w:tc>
          <w:tcPr>
            <w:tcW w:w="2996" w:type="dxa"/>
            <w:tcBorders>
              <w:top w:val="single" w:sz="4" w:space="0" w:color="auto"/>
              <w:left w:val="single" w:sz="4" w:space="0" w:color="auto"/>
              <w:bottom w:val="single" w:sz="4" w:space="0" w:color="auto"/>
              <w:right w:val="single" w:sz="4" w:space="0" w:color="auto"/>
            </w:tcBorders>
            <w:hideMark/>
          </w:tcPr>
          <w:p w14:paraId="43D41EA6" w14:textId="77777777" w:rsidR="00771CB2" w:rsidRPr="00D15C6D" w:rsidRDefault="00771CB2" w:rsidP="00197CE2">
            <w:pPr>
              <w:rPr>
                <w:bCs/>
                <w:color w:val="000000" w:themeColor="text1"/>
                <w:lang w:val="kk-KZ" w:eastAsia="en-US"/>
              </w:rPr>
            </w:pPr>
            <w:r w:rsidRPr="00D15C6D">
              <w:rPr>
                <w:bCs/>
                <w:color w:val="000000" w:themeColor="text1"/>
                <w:lang w:val="kk-KZ" w:eastAsia="en-US"/>
              </w:rPr>
              <w:t>Әртістік қабілеттің болуы- әртікстік қабілеттің болмауы</w:t>
            </w:r>
          </w:p>
        </w:tc>
        <w:tc>
          <w:tcPr>
            <w:tcW w:w="577" w:type="dxa"/>
            <w:tcBorders>
              <w:top w:val="single" w:sz="4" w:space="0" w:color="auto"/>
              <w:left w:val="single" w:sz="4" w:space="0" w:color="auto"/>
              <w:bottom w:val="single" w:sz="4" w:space="0" w:color="auto"/>
              <w:right w:val="single" w:sz="4" w:space="0" w:color="auto"/>
            </w:tcBorders>
            <w:noWrap/>
            <w:hideMark/>
          </w:tcPr>
          <w:p w14:paraId="3BA89129"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4CD596FA"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390DE0CB"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64759BC5" w14:textId="77777777" w:rsidR="00771CB2" w:rsidRPr="00D15C6D" w:rsidRDefault="00771CB2" w:rsidP="008F72F8">
            <w:pPr>
              <w:jc w:val="center"/>
              <w:rPr>
                <w:color w:val="000000" w:themeColor="text1"/>
                <w:lang w:eastAsia="en-US"/>
              </w:rPr>
            </w:pPr>
            <w:r w:rsidRPr="00D15C6D">
              <w:rPr>
                <w:color w:val="000000" w:themeColor="text1"/>
                <w:lang w:eastAsia="en-US"/>
              </w:rPr>
              <w:t>10,88</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0EE5AE1C" w14:textId="77777777" w:rsidR="00771CB2" w:rsidRPr="00D15C6D" w:rsidRDefault="00771CB2" w:rsidP="008F72F8">
            <w:pPr>
              <w:jc w:val="center"/>
              <w:rPr>
                <w:color w:val="000000" w:themeColor="text1"/>
                <w:lang w:eastAsia="en-US"/>
              </w:rPr>
            </w:pPr>
            <w:r w:rsidRPr="00D15C6D">
              <w:rPr>
                <w:color w:val="000000" w:themeColor="text1"/>
                <w:lang w:eastAsia="en-US"/>
              </w:rPr>
              <w:t>2,767</w:t>
            </w:r>
          </w:p>
        </w:tc>
      </w:tr>
      <w:tr w:rsidR="00771CB2" w:rsidRPr="00D15C6D" w14:paraId="70599CA3" w14:textId="77777777" w:rsidTr="008F72F8">
        <w:trPr>
          <w:trHeight w:val="60"/>
        </w:trPr>
        <w:tc>
          <w:tcPr>
            <w:tcW w:w="2996" w:type="dxa"/>
            <w:tcBorders>
              <w:top w:val="single" w:sz="4" w:space="0" w:color="auto"/>
              <w:left w:val="single" w:sz="4" w:space="0" w:color="auto"/>
              <w:bottom w:val="single" w:sz="4" w:space="0" w:color="auto"/>
              <w:right w:val="single" w:sz="4" w:space="0" w:color="auto"/>
            </w:tcBorders>
            <w:hideMark/>
          </w:tcPr>
          <w:p w14:paraId="086B9CF9" w14:textId="77777777" w:rsidR="00771CB2" w:rsidRPr="00D15C6D" w:rsidRDefault="00771CB2" w:rsidP="00197CE2">
            <w:pPr>
              <w:rPr>
                <w:color w:val="000000" w:themeColor="text1"/>
                <w:lang w:val="kk-KZ" w:eastAsia="en-US"/>
              </w:rPr>
            </w:pPr>
            <w:r w:rsidRPr="00D15C6D">
              <w:rPr>
                <w:color w:val="000000" w:themeColor="text1"/>
                <w:lang w:val="kk-KZ" w:eastAsia="en-US"/>
              </w:rPr>
              <w:t>Сезімтал-сезімтал емес</w:t>
            </w:r>
          </w:p>
        </w:tc>
        <w:tc>
          <w:tcPr>
            <w:tcW w:w="577" w:type="dxa"/>
            <w:tcBorders>
              <w:top w:val="single" w:sz="4" w:space="0" w:color="auto"/>
              <w:left w:val="single" w:sz="4" w:space="0" w:color="auto"/>
              <w:bottom w:val="single" w:sz="4" w:space="0" w:color="auto"/>
              <w:right w:val="single" w:sz="4" w:space="0" w:color="auto"/>
            </w:tcBorders>
            <w:noWrap/>
            <w:hideMark/>
          </w:tcPr>
          <w:p w14:paraId="2371A2D3"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59802C20" w14:textId="77777777" w:rsidR="00771CB2" w:rsidRPr="00D15C6D" w:rsidRDefault="00771CB2" w:rsidP="008F72F8">
            <w:pPr>
              <w:jc w:val="center"/>
              <w:rPr>
                <w:color w:val="000000" w:themeColor="text1"/>
                <w:lang w:eastAsia="en-US"/>
              </w:rPr>
            </w:pPr>
            <w:r w:rsidRPr="00D15C6D">
              <w:rPr>
                <w:color w:val="000000" w:themeColor="text1"/>
                <w:lang w:eastAsia="en-US"/>
              </w:rPr>
              <w:t>5</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2529BFA9" w14:textId="77777777" w:rsidR="00771CB2" w:rsidRPr="00D15C6D" w:rsidRDefault="00771CB2" w:rsidP="008F72F8">
            <w:pPr>
              <w:jc w:val="center"/>
              <w:rPr>
                <w:color w:val="000000" w:themeColor="text1"/>
                <w:lang w:eastAsia="en-US"/>
              </w:rPr>
            </w:pPr>
            <w:r w:rsidRPr="00D15C6D">
              <w:rPr>
                <w:color w:val="000000" w:themeColor="text1"/>
                <w:lang w:eastAsia="en-US"/>
              </w:rPr>
              <w:t>15</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4DAA8FC9" w14:textId="77777777" w:rsidR="00771CB2" w:rsidRPr="00D15C6D" w:rsidRDefault="00771CB2" w:rsidP="008F72F8">
            <w:pPr>
              <w:jc w:val="center"/>
              <w:rPr>
                <w:color w:val="000000" w:themeColor="text1"/>
                <w:lang w:eastAsia="en-US"/>
              </w:rPr>
            </w:pPr>
            <w:r w:rsidRPr="00D15C6D">
              <w:rPr>
                <w:color w:val="000000" w:themeColor="text1"/>
                <w:lang w:eastAsia="en-US"/>
              </w:rPr>
              <w:t>9,92</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235AE03F" w14:textId="77777777" w:rsidR="00771CB2" w:rsidRPr="00D15C6D" w:rsidRDefault="00771CB2" w:rsidP="008F72F8">
            <w:pPr>
              <w:jc w:val="center"/>
              <w:rPr>
                <w:color w:val="000000" w:themeColor="text1"/>
                <w:lang w:eastAsia="en-US"/>
              </w:rPr>
            </w:pPr>
            <w:r w:rsidRPr="00D15C6D">
              <w:rPr>
                <w:color w:val="000000" w:themeColor="text1"/>
                <w:lang w:eastAsia="en-US"/>
              </w:rPr>
              <w:t>2,254</w:t>
            </w:r>
          </w:p>
        </w:tc>
      </w:tr>
      <w:tr w:rsidR="00771CB2" w:rsidRPr="00D15C6D" w14:paraId="55441CEF" w14:textId="77777777" w:rsidTr="008F72F8">
        <w:trPr>
          <w:trHeight w:val="332"/>
        </w:trPr>
        <w:tc>
          <w:tcPr>
            <w:tcW w:w="2996" w:type="dxa"/>
            <w:tcBorders>
              <w:top w:val="single" w:sz="4" w:space="0" w:color="auto"/>
              <w:left w:val="single" w:sz="4" w:space="0" w:color="auto"/>
              <w:bottom w:val="single" w:sz="4" w:space="0" w:color="auto"/>
              <w:right w:val="single" w:sz="4" w:space="0" w:color="auto"/>
            </w:tcBorders>
            <w:hideMark/>
          </w:tcPr>
          <w:p w14:paraId="38DB0B8E" w14:textId="77777777" w:rsidR="00771CB2" w:rsidRPr="00D15C6D" w:rsidRDefault="00771CB2" w:rsidP="00197CE2">
            <w:pPr>
              <w:jc w:val="both"/>
              <w:rPr>
                <w:bCs/>
                <w:color w:val="000000" w:themeColor="text1"/>
                <w:lang w:val="kk-KZ" w:eastAsia="en-US"/>
              </w:rPr>
            </w:pPr>
            <w:r w:rsidRPr="00D15C6D">
              <w:rPr>
                <w:bCs/>
                <w:color w:val="000000" w:themeColor="text1"/>
                <w:lang w:val="kk-KZ" w:eastAsia="en-US"/>
              </w:rPr>
              <w:t>Икемділік-қаттылық</w:t>
            </w:r>
          </w:p>
        </w:tc>
        <w:tc>
          <w:tcPr>
            <w:tcW w:w="577" w:type="dxa"/>
            <w:tcBorders>
              <w:top w:val="single" w:sz="4" w:space="0" w:color="auto"/>
              <w:left w:val="single" w:sz="4" w:space="0" w:color="auto"/>
              <w:bottom w:val="single" w:sz="4" w:space="0" w:color="auto"/>
              <w:right w:val="single" w:sz="4" w:space="0" w:color="auto"/>
            </w:tcBorders>
            <w:noWrap/>
            <w:hideMark/>
          </w:tcPr>
          <w:p w14:paraId="4657279E" w14:textId="77777777" w:rsidR="00771CB2" w:rsidRPr="00D15C6D" w:rsidRDefault="00771CB2" w:rsidP="00197CE2">
            <w:pPr>
              <w:jc w:val="right"/>
              <w:rPr>
                <w:color w:val="000000" w:themeColor="text1"/>
                <w:lang w:eastAsia="en-US"/>
              </w:rPr>
            </w:pPr>
            <w:r w:rsidRPr="00D15C6D">
              <w:rPr>
                <w:color w:val="000000" w:themeColor="text1"/>
                <w:lang w:eastAsia="en-US"/>
              </w:rPr>
              <w:t>101</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897BADB" w14:textId="77777777" w:rsidR="00771CB2" w:rsidRPr="00D15C6D" w:rsidRDefault="00771CB2" w:rsidP="008F72F8">
            <w:pPr>
              <w:jc w:val="center"/>
              <w:rPr>
                <w:color w:val="000000" w:themeColor="text1"/>
                <w:lang w:eastAsia="en-US"/>
              </w:rPr>
            </w:pPr>
            <w:r w:rsidRPr="00D15C6D">
              <w:rPr>
                <w:color w:val="000000" w:themeColor="text1"/>
                <w:lang w:eastAsia="en-US"/>
              </w:rPr>
              <w:t>3</w:t>
            </w:r>
          </w:p>
        </w:tc>
        <w:tc>
          <w:tcPr>
            <w:tcW w:w="1312" w:type="dxa"/>
            <w:tcBorders>
              <w:top w:val="single" w:sz="4" w:space="0" w:color="auto"/>
              <w:left w:val="single" w:sz="4" w:space="0" w:color="auto"/>
              <w:bottom w:val="single" w:sz="4" w:space="0" w:color="auto"/>
              <w:right w:val="single" w:sz="4" w:space="0" w:color="auto"/>
            </w:tcBorders>
            <w:noWrap/>
            <w:vAlign w:val="center"/>
            <w:hideMark/>
          </w:tcPr>
          <w:p w14:paraId="0FE830F6" w14:textId="77777777" w:rsidR="00771CB2" w:rsidRPr="00D15C6D" w:rsidRDefault="00771CB2" w:rsidP="008F72F8">
            <w:pPr>
              <w:jc w:val="center"/>
              <w:rPr>
                <w:color w:val="000000" w:themeColor="text1"/>
                <w:lang w:eastAsia="en-US"/>
              </w:rPr>
            </w:pPr>
            <w:r w:rsidRPr="00D15C6D">
              <w:rPr>
                <w:color w:val="000000" w:themeColor="text1"/>
                <w:lang w:eastAsia="en-US"/>
              </w:rPr>
              <w:t>14</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59AB1932" w14:textId="77777777" w:rsidR="00771CB2" w:rsidRPr="00D15C6D" w:rsidRDefault="00771CB2" w:rsidP="008F72F8">
            <w:pPr>
              <w:jc w:val="center"/>
              <w:rPr>
                <w:color w:val="000000" w:themeColor="text1"/>
                <w:lang w:eastAsia="en-US"/>
              </w:rPr>
            </w:pPr>
            <w:r w:rsidRPr="00D15C6D">
              <w:rPr>
                <w:color w:val="000000" w:themeColor="text1"/>
                <w:lang w:eastAsia="en-US"/>
              </w:rPr>
              <w:t>9,19</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13F2661D" w14:textId="77777777" w:rsidR="00771CB2" w:rsidRPr="00D15C6D" w:rsidRDefault="00771CB2" w:rsidP="008F72F8">
            <w:pPr>
              <w:jc w:val="center"/>
              <w:rPr>
                <w:color w:val="000000" w:themeColor="text1"/>
                <w:lang w:eastAsia="en-US"/>
              </w:rPr>
            </w:pPr>
            <w:r w:rsidRPr="00D15C6D">
              <w:rPr>
                <w:color w:val="000000" w:themeColor="text1"/>
                <w:lang w:eastAsia="en-US"/>
              </w:rPr>
              <w:t>2,000</w:t>
            </w:r>
          </w:p>
        </w:tc>
      </w:tr>
    </w:tbl>
    <w:p w14:paraId="3116D1B8" w14:textId="77777777" w:rsidR="00771CB2" w:rsidRPr="00D15C6D" w:rsidRDefault="00771CB2" w:rsidP="00197CE2">
      <w:pPr>
        <w:ind w:firstLine="708"/>
        <w:jc w:val="both"/>
        <w:rPr>
          <w:b/>
          <w:color w:val="000000" w:themeColor="text1"/>
          <w:sz w:val="28"/>
          <w:szCs w:val="28"/>
          <w:lang w:val="kk-KZ"/>
        </w:rPr>
      </w:pPr>
    </w:p>
    <w:p w14:paraId="537851F7" w14:textId="771BD3FC" w:rsidR="00771CB2" w:rsidRPr="00D15C6D" w:rsidRDefault="00771CB2" w:rsidP="00197CE2">
      <w:pPr>
        <w:ind w:firstLine="708"/>
        <w:jc w:val="both"/>
        <w:rPr>
          <w:bCs/>
          <w:color w:val="000000" w:themeColor="text1"/>
          <w:sz w:val="28"/>
          <w:szCs w:val="28"/>
          <w:lang w:val="kk-KZ"/>
        </w:rPr>
      </w:pPr>
      <w:r w:rsidRPr="00D15C6D">
        <w:rPr>
          <w:bCs/>
          <w:color w:val="000000" w:themeColor="text1"/>
          <w:sz w:val="28"/>
          <w:szCs w:val="28"/>
          <w:lang w:val="kk-KZ"/>
        </w:rPr>
        <w:t xml:space="preserve">Жоғарыда келтірілген </w:t>
      </w:r>
      <w:r w:rsidR="008F72F8">
        <w:rPr>
          <w:bCs/>
          <w:color w:val="000000" w:themeColor="text1"/>
          <w:sz w:val="28"/>
          <w:szCs w:val="28"/>
          <w:lang w:val="kk-KZ"/>
        </w:rPr>
        <w:t>12-</w:t>
      </w:r>
      <w:r w:rsidRPr="00D15C6D">
        <w:rPr>
          <w:bCs/>
          <w:color w:val="000000" w:themeColor="text1"/>
          <w:sz w:val="28"/>
          <w:szCs w:val="28"/>
          <w:lang w:val="kk-KZ"/>
        </w:rPr>
        <w:t>кестеде зерттеу бар</w:t>
      </w:r>
      <w:r w:rsidR="00025A0B">
        <w:rPr>
          <w:bCs/>
          <w:color w:val="000000" w:themeColor="text1"/>
          <w:sz w:val="28"/>
          <w:szCs w:val="28"/>
          <w:lang w:val="kk-KZ"/>
        </w:rPr>
        <w:t>ы</w:t>
      </w:r>
      <w:r w:rsidRPr="00D15C6D">
        <w:rPr>
          <w:bCs/>
          <w:color w:val="000000" w:themeColor="text1"/>
          <w:sz w:val="28"/>
          <w:szCs w:val="28"/>
          <w:lang w:val="kk-KZ"/>
        </w:rPr>
        <w:t>с</w:t>
      </w:r>
      <w:r w:rsidR="00025A0B">
        <w:rPr>
          <w:bCs/>
          <w:color w:val="000000" w:themeColor="text1"/>
          <w:sz w:val="28"/>
          <w:szCs w:val="28"/>
          <w:lang w:val="kk-KZ"/>
        </w:rPr>
        <w:t>ы</w:t>
      </w:r>
      <w:r w:rsidRPr="00D15C6D">
        <w:rPr>
          <w:bCs/>
          <w:color w:val="000000" w:themeColor="text1"/>
          <w:sz w:val="28"/>
          <w:szCs w:val="28"/>
          <w:lang w:val="kk-KZ"/>
        </w:rPr>
        <w:t>нда қолданылған әдістемелердің барлық өлшемдері арасындағы орташа мән мен орташа ауытқу көрсеткіштері көрсетілген. 12-кестедегі 10</w:t>
      </w:r>
      <w:r w:rsidR="00025A0B">
        <w:rPr>
          <w:bCs/>
          <w:color w:val="000000" w:themeColor="text1"/>
          <w:sz w:val="28"/>
          <w:szCs w:val="28"/>
          <w:lang w:val="kk-KZ"/>
        </w:rPr>
        <w:t>1</w:t>
      </w:r>
      <w:r w:rsidRPr="00D15C6D">
        <w:rPr>
          <w:bCs/>
          <w:color w:val="000000" w:themeColor="text1"/>
          <w:sz w:val="28"/>
          <w:szCs w:val="28"/>
          <w:lang w:val="kk-KZ"/>
        </w:rPr>
        <w:t xml:space="preserve">-зерттелушілер санын көрсетеді. Орташа мән мен орташа ауытқу арасындағы қатынасқа статистикалық талдау </w:t>
      </w:r>
      <w:r w:rsidRPr="00D15C6D">
        <w:rPr>
          <w:bCs/>
          <w:color w:val="000000" w:themeColor="text1"/>
          <w:sz w:val="28"/>
          <w:szCs w:val="28"/>
          <w:lang w:val="kk-KZ"/>
        </w:rPr>
        <w:lastRenderedPageBreak/>
        <w:t>нәтижелеріне сәйкес белсенділік-енжарлық орташа мәні – 10,03; орташадан ауытқуы 2,427 тең келсе; көпшіл-тұйық 10,5, 2,806</w:t>
      </w:r>
      <w:r w:rsidR="008F72F8">
        <w:rPr>
          <w:bCs/>
          <w:color w:val="000000" w:themeColor="text1"/>
          <w:sz w:val="28"/>
          <w:szCs w:val="28"/>
          <w:lang w:val="kk-KZ"/>
        </w:rPr>
        <w:t xml:space="preserve"> </w:t>
      </w:r>
      <w:r w:rsidRPr="00D15C6D">
        <w:rPr>
          <w:bCs/>
          <w:color w:val="000000" w:themeColor="text1"/>
          <w:sz w:val="28"/>
          <w:szCs w:val="28"/>
          <w:lang w:val="kk-KZ"/>
        </w:rPr>
        <w:t>ға; кәнәнің көрініс табуы – кінәдан аулақ болу – 9,63., 2,353;  табандылық-табандылықтың болмауы 10,96, 2,673; өз мінез - құлықын бақылай алуы-импульсивтілік</w:t>
      </w:r>
      <w:r w:rsidR="008F72F8">
        <w:rPr>
          <w:bCs/>
          <w:color w:val="000000" w:themeColor="text1"/>
          <w:sz w:val="28"/>
          <w:szCs w:val="28"/>
          <w:lang w:val="kk-KZ"/>
        </w:rPr>
        <w:t xml:space="preserve"> </w:t>
      </w:r>
      <w:r w:rsidRPr="00D15C6D">
        <w:rPr>
          <w:bCs/>
          <w:color w:val="000000" w:themeColor="text1"/>
          <w:sz w:val="28"/>
          <w:szCs w:val="28"/>
          <w:lang w:val="kk-KZ"/>
        </w:rPr>
        <w:t>- 9,4., 2,504; байқампаздық-немқұрайлылық-10,35., 2,628; эмоционалды тұрақсыздық-эмоционалды тұрақтылық</w:t>
      </w:r>
      <w:r w:rsidR="008F72F8">
        <w:rPr>
          <w:bCs/>
          <w:color w:val="000000" w:themeColor="text1"/>
          <w:sz w:val="28"/>
          <w:szCs w:val="28"/>
          <w:lang w:val="kk-KZ"/>
        </w:rPr>
        <w:t xml:space="preserve"> </w:t>
      </w:r>
      <w:r w:rsidRPr="00D15C6D">
        <w:rPr>
          <w:bCs/>
          <w:color w:val="000000" w:themeColor="text1"/>
          <w:sz w:val="28"/>
          <w:szCs w:val="28"/>
          <w:lang w:val="kk-KZ"/>
        </w:rPr>
        <w:t>-</w:t>
      </w:r>
      <w:r w:rsidR="008F72F8">
        <w:rPr>
          <w:bCs/>
          <w:color w:val="000000" w:themeColor="text1"/>
          <w:sz w:val="28"/>
          <w:szCs w:val="28"/>
          <w:lang w:val="kk-KZ"/>
        </w:rPr>
        <w:t xml:space="preserve"> </w:t>
      </w:r>
      <w:r w:rsidRPr="00D15C6D">
        <w:rPr>
          <w:bCs/>
          <w:color w:val="000000" w:themeColor="text1"/>
          <w:sz w:val="28"/>
          <w:szCs w:val="28"/>
          <w:lang w:val="kk-KZ"/>
        </w:rPr>
        <w:t>9,63, 2,788 көрсеткіштеріне ие болды.</w:t>
      </w:r>
    </w:p>
    <w:p w14:paraId="49ED4D91" w14:textId="2E90F95A" w:rsidR="00771CB2" w:rsidRPr="00D15C6D" w:rsidRDefault="00771CB2" w:rsidP="00197CE2">
      <w:pPr>
        <w:ind w:firstLine="708"/>
        <w:jc w:val="both"/>
        <w:rPr>
          <w:bCs/>
          <w:color w:val="000000" w:themeColor="text1"/>
          <w:sz w:val="28"/>
          <w:szCs w:val="28"/>
          <w:lang w:val="kk-KZ"/>
        </w:rPr>
      </w:pPr>
      <w:r w:rsidRPr="00D15C6D">
        <w:rPr>
          <w:bCs/>
          <w:color w:val="000000" w:themeColor="text1"/>
          <w:sz w:val="28"/>
          <w:szCs w:val="28"/>
          <w:lang w:val="kk-KZ"/>
        </w:rPr>
        <w:t xml:space="preserve">Келесі кезекте біз мәндер арасындағы корреляцияны анықтауда факторлық талдау нәтижесін төмендегі </w:t>
      </w:r>
      <w:r w:rsidR="008F72F8">
        <w:rPr>
          <w:bCs/>
          <w:color w:val="000000" w:themeColor="text1"/>
          <w:sz w:val="28"/>
          <w:szCs w:val="28"/>
          <w:lang w:val="kk-KZ"/>
        </w:rPr>
        <w:t>13-</w:t>
      </w:r>
      <w:r w:rsidRPr="00D15C6D">
        <w:rPr>
          <w:bCs/>
          <w:color w:val="000000" w:themeColor="text1"/>
          <w:sz w:val="28"/>
          <w:szCs w:val="28"/>
          <w:lang w:val="kk-KZ"/>
        </w:rPr>
        <w:t>кестеден көруге болады</w:t>
      </w:r>
      <w:r w:rsidR="008F72F8">
        <w:rPr>
          <w:bCs/>
          <w:color w:val="000000" w:themeColor="text1"/>
          <w:sz w:val="28"/>
          <w:szCs w:val="28"/>
          <w:lang w:val="kk-KZ"/>
        </w:rPr>
        <w:t>.</w:t>
      </w:r>
      <w:r w:rsidRPr="00D15C6D">
        <w:rPr>
          <w:bCs/>
          <w:color w:val="000000" w:themeColor="text1"/>
          <w:sz w:val="28"/>
          <w:szCs w:val="28"/>
          <w:lang w:val="kk-KZ"/>
        </w:rPr>
        <w:t xml:space="preserve"> </w:t>
      </w:r>
    </w:p>
    <w:p w14:paraId="2FC58F8A" w14:textId="77777777" w:rsidR="00771CB2" w:rsidRPr="00D15C6D" w:rsidRDefault="00771CB2" w:rsidP="00197CE2">
      <w:pPr>
        <w:ind w:firstLine="708"/>
        <w:jc w:val="both"/>
        <w:rPr>
          <w:b/>
          <w:color w:val="000000" w:themeColor="text1"/>
          <w:sz w:val="28"/>
          <w:szCs w:val="28"/>
          <w:lang w:val="kk-KZ"/>
        </w:rPr>
      </w:pPr>
    </w:p>
    <w:p w14:paraId="49206F22" w14:textId="65EC85A0" w:rsidR="00771CB2" w:rsidRPr="00D15C6D" w:rsidRDefault="00771CB2" w:rsidP="008F72F8">
      <w:pPr>
        <w:jc w:val="both"/>
        <w:rPr>
          <w:bCs/>
          <w:color w:val="000000" w:themeColor="text1"/>
          <w:sz w:val="28"/>
          <w:szCs w:val="28"/>
          <w:lang w:val="kk-KZ"/>
        </w:rPr>
      </w:pPr>
      <w:r w:rsidRPr="00D15C6D">
        <w:rPr>
          <w:bCs/>
          <w:color w:val="000000" w:themeColor="text1"/>
          <w:sz w:val="28"/>
          <w:szCs w:val="28"/>
          <w:lang w:val="kk-KZ"/>
        </w:rPr>
        <w:t xml:space="preserve">Кесте 13 </w:t>
      </w:r>
      <w:r w:rsidR="008F72F8">
        <w:rPr>
          <w:bCs/>
          <w:color w:val="000000" w:themeColor="text1"/>
          <w:sz w:val="28"/>
          <w:szCs w:val="28"/>
          <w:lang w:val="kk-KZ"/>
        </w:rPr>
        <w:t xml:space="preserve">– </w:t>
      </w:r>
      <w:r w:rsidRPr="00D15C6D">
        <w:rPr>
          <w:bCs/>
          <w:color w:val="000000" w:themeColor="text1"/>
          <w:sz w:val="28"/>
          <w:szCs w:val="28"/>
        </w:rPr>
        <w:t>Фактор</w:t>
      </w:r>
      <w:r w:rsidRPr="00D15C6D">
        <w:rPr>
          <w:bCs/>
          <w:color w:val="000000" w:themeColor="text1"/>
          <w:sz w:val="28"/>
          <w:szCs w:val="28"/>
          <w:lang w:val="kk-KZ"/>
        </w:rPr>
        <w:t>лық талдау нәтижелері</w:t>
      </w:r>
    </w:p>
    <w:p w14:paraId="7C54488F" w14:textId="77777777" w:rsidR="00771CB2" w:rsidRPr="008F72F8" w:rsidRDefault="00771CB2" w:rsidP="008F72F8">
      <w:pPr>
        <w:ind w:firstLine="708"/>
        <w:jc w:val="right"/>
        <w:rPr>
          <w:bCs/>
          <w:color w:val="000000" w:themeColor="text1"/>
          <w:sz w:val="16"/>
          <w:szCs w:val="16"/>
          <w:lang w:val="kk-KZ"/>
        </w:rPr>
      </w:pPr>
    </w:p>
    <w:tbl>
      <w:tblPr>
        <w:tblW w:w="9659" w:type="dxa"/>
        <w:tblInd w:w="108" w:type="dxa"/>
        <w:tblLook w:val="04A0" w:firstRow="1" w:lastRow="0" w:firstColumn="1" w:lastColumn="0" w:noHBand="0" w:noVBand="1"/>
      </w:tblPr>
      <w:tblGrid>
        <w:gridCol w:w="6131"/>
        <w:gridCol w:w="1260"/>
        <w:gridCol w:w="2268"/>
      </w:tblGrid>
      <w:tr w:rsidR="00771CB2" w:rsidRPr="008F72F8" w14:paraId="7823C832" w14:textId="77777777" w:rsidTr="008F72F8">
        <w:trPr>
          <w:trHeight w:val="119"/>
        </w:trPr>
        <w:tc>
          <w:tcPr>
            <w:tcW w:w="6131" w:type="dxa"/>
            <w:tcBorders>
              <w:top w:val="single" w:sz="4" w:space="0" w:color="auto"/>
              <w:left w:val="single" w:sz="4" w:space="0" w:color="auto"/>
              <w:bottom w:val="single" w:sz="4" w:space="0" w:color="auto"/>
              <w:right w:val="single" w:sz="4" w:space="0" w:color="auto"/>
            </w:tcBorders>
            <w:vAlign w:val="bottom"/>
            <w:hideMark/>
          </w:tcPr>
          <w:p w14:paraId="487094A7" w14:textId="432F6202" w:rsidR="00771CB2" w:rsidRPr="008F72F8" w:rsidRDefault="00771CB2" w:rsidP="008F72F8">
            <w:pPr>
              <w:jc w:val="center"/>
              <w:rPr>
                <w:color w:val="000000" w:themeColor="text1"/>
                <w:lang w:eastAsia="en-US"/>
              </w:rPr>
            </w:pPr>
            <w:r w:rsidRPr="008F72F8">
              <w:rPr>
                <w:color w:val="000000" w:themeColor="text1"/>
                <w:lang w:val="kk-KZ" w:eastAsia="en-US"/>
              </w:rPr>
              <w:t>Шәкілдер</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203AA81" w14:textId="77777777" w:rsidR="00771CB2" w:rsidRPr="008F72F8" w:rsidRDefault="00771CB2" w:rsidP="008F72F8">
            <w:pPr>
              <w:jc w:val="center"/>
              <w:rPr>
                <w:color w:val="000000" w:themeColor="text1"/>
                <w:lang w:val="kk-KZ" w:eastAsia="en-US"/>
              </w:rPr>
            </w:pPr>
            <w:r w:rsidRPr="008F72F8">
              <w:rPr>
                <w:color w:val="000000" w:themeColor="text1"/>
                <w:lang w:val="kk-KZ" w:eastAsia="en-US"/>
              </w:rPr>
              <w:t>Бастапқы</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1B0D68E" w14:textId="0BCFD16E" w:rsidR="00771CB2" w:rsidRPr="008F72F8" w:rsidRDefault="00771CB2" w:rsidP="008F72F8">
            <w:pPr>
              <w:jc w:val="center"/>
              <w:rPr>
                <w:color w:val="000000" w:themeColor="text1"/>
                <w:lang w:val="kk-KZ" w:eastAsia="en-US"/>
              </w:rPr>
            </w:pPr>
            <w:r w:rsidRPr="008F72F8">
              <w:rPr>
                <w:color w:val="000000" w:themeColor="text1"/>
                <w:lang w:val="kk-KZ" w:eastAsia="en-US"/>
              </w:rPr>
              <w:t>Нәтиже көрсеткіші</w:t>
            </w:r>
          </w:p>
        </w:tc>
      </w:tr>
      <w:tr w:rsidR="00771CB2" w:rsidRPr="008F72F8" w14:paraId="26952BC6" w14:textId="77777777" w:rsidTr="008F72F8">
        <w:trPr>
          <w:trHeight w:val="44"/>
        </w:trPr>
        <w:tc>
          <w:tcPr>
            <w:tcW w:w="6131" w:type="dxa"/>
            <w:tcBorders>
              <w:top w:val="single" w:sz="4" w:space="0" w:color="auto"/>
              <w:left w:val="single" w:sz="4" w:space="0" w:color="auto"/>
              <w:bottom w:val="single" w:sz="4" w:space="0" w:color="auto"/>
              <w:right w:val="single" w:sz="4" w:space="0" w:color="auto"/>
            </w:tcBorders>
            <w:hideMark/>
          </w:tcPr>
          <w:p w14:paraId="0FC4125E" w14:textId="77777777" w:rsidR="00771CB2" w:rsidRPr="00CC4EE4" w:rsidRDefault="00771CB2" w:rsidP="00197CE2">
            <w:pPr>
              <w:rPr>
                <w:i/>
                <w:iCs/>
                <w:color w:val="000000" w:themeColor="text1"/>
                <w:lang w:eastAsia="en-US"/>
              </w:rPr>
            </w:pPr>
            <w:bookmarkStart w:id="100" w:name="_Hlk129199986"/>
            <w:r w:rsidRPr="00CC4EE4">
              <w:rPr>
                <w:i/>
                <w:iCs/>
                <w:color w:val="000000" w:themeColor="text1"/>
                <w:lang w:val="kk-KZ" w:eastAsia="en-US"/>
              </w:rPr>
              <w:t>Өзін-өзі дамыту</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0014F6D"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50FA09" w14:textId="77777777" w:rsidR="00771CB2" w:rsidRPr="008F72F8" w:rsidRDefault="00771CB2" w:rsidP="00197CE2">
            <w:pPr>
              <w:jc w:val="center"/>
              <w:rPr>
                <w:color w:val="000000" w:themeColor="text1"/>
                <w:lang w:eastAsia="en-US"/>
              </w:rPr>
            </w:pPr>
            <w:r w:rsidRPr="008F72F8">
              <w:rPr>
                <w:color w:val="000000" w:themeColor="text1"/>
                <w:lang w:eastAsia="en-US"/>
              </w:rPr>
              <w:t>,952</w:t>
            </w:r>
          </w:p>
        </w:tc>
      </w:tr>
      <w:tr w:rsidR="00771CB2" w:rsidRPr="008F72F8" w14:paraId="460A2929" w14:textId="77777777" w:rsidTr="008F72F8">
        <w:trPr>
          <w:trHeight w:val="36"/>
        </w:trPr>
        <w:tc>
          <w:tcPr>
            <w:tcW w:w="6131" w:type="dxa"/>
            <w:tcBorders>
              <w:top w:val="single" w:sz="4" w:space="0" w:color="auto"/>
              <w:left w:val="single" w:sz="4" w:space="0" w:color="auto"/>
              <w:bottom w:val="single" w:sz="4" w:space="0" w:color="auto"/>
              <w:right w:val="single" w:sz="4" w:space="0" w:color="auto"/>
            </w:tcBorders>
            <w:hideMark/>
          </w:tcPr>
          <w:p w14:paraId="43BD1230" w14:textId="77777777" w:rsidR="00771CB2" w:rsidRPr="008F72F8" w:rsidRDefault="00771CB2" w:rsidP="00197CE2">
            <w:pPr>
              <w:rPr>
                <w:color w:val="000000" w:themeColor="text1"/>
                <w:lang w:eastAsia="en-US"/>
              </w:rPr>
            </w:pPr>
            <w:r w:rsidRPr="008F72F8">
              <w:rPr>
                <w:color w:val="000000" w:themeColor="text1"/>
                <w:lang w:val="kk-KZ" w:eastAsia="en-US"/>
              </w:rPr>
              <w:t>Эмпатияның р</w:t>
            </w:r>
            <w:r w:rsidRPr="008F72F8">
              <w:rPr>
                <w:color w:val="000000" w:themeColor="text1"/>
                <w:lang w:eastAsia="en-US"/>
              </w:rPr>
              <w:t>ационал</w:t>
            </w:r>
            <w:r w:rsidRPr="008F72F8">
              <w:rPr>
                <w:color w:val="000000" w:themeColor="text1"/>
                <w:lang w:val="kk-KZ" w:eastAsia="en-US"/>
              </w:rPr>
              <w:t>ды жағы</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76F8B50"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D4047AB" w14:textId="77777777" w:rsidR="00771CB2" w:rsidRPr="008F72F8" w:rsidRDefault="00771CB2" w:rsidP="00197CE2">
            <w:pPr>
              <w:jc w:val="center"/>
              <w:rPr>
                <w:color w:val="000000" w:themeColor="text1"/>
                <w:lang w:eastAsia="en-US"/>
              </w:rPr>
            </w:pPr>
            <w:r w:rsidRPr="008F72F8">
              <w:rPr>
                <w:color w:val="000000" w:themeColor="text1"/>
                <w:lang w:eastAsia="en-US"/>
              </w:rPr>
              <w:t>,593</w:t>
            </w:r>
          </w:p>
        </w:tc>
      </w:tr>
      <w:tr w:rsidR="00771CB2" w:rsidRPr="008F72F8" w14:paraId="7F1D77A2" w14:textId="77777777" w:rsidTr="008F72F8">
        <w:trPr>
          <w:trHeight w:val="134"/>
        </w:trPr>
        <w:tc>
          <w:tcPr>
            <w:tcW w:w="6131" w:type="dxa"/>
            <w:tcBorders>
              <w:top w:val="single" w:sz="4" w:space="0" w:color="auto"/>
              <w:left w:val="single" w:sz="4" w:space="0" w:color="auto"/>
              <w:bottom w:val="single" w:sz="4" w:space="0" w:color="auto"/>
              <w:right w:val="single" w:sz="4" w:space="0" w:color="auto"/>
            </w:tcBorders>
            <w:hideMark/>
          </w:tcPr>
          <w:p w14:paraId="0ED9F306" w14:textId="77777777" w:rsidR="00771CB2" w:rsidRPr="008F72F8" w:rsidRDefault="00771CB2" w:rsidP="00197CE2">
            <w:pPr>
              <w:rPr>
                <w:color w:val="000000" w:themeColor="text1"/>
                <w:lang w:eastAsia="en-US"/>
              </w:rPr>
            </w:pPr>
            <w:r w:rsidRPr="008F72F8">
              <w:rPr>
                <w:color w:val="000000" w:themeColor="text1"/>
                <w:lang w:val="kk-KZ" w:eastAsia="en-US"/>
              </w:rPr>
              <w:t>Эмпатияның эмоционалды жағы</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A4CDA96"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16A892E" w14:textId="77777777" w:rsidR="00771CB2" w:rsidRPr="008F72F8" w:rsidRDefault="00771CB2" w:rsidP="00197CE2">
            <w:pPr>
              <w:jc w:val="center"/>
              <w:rPr>
                <w:color w:val="000000" w:themeColor="text1"/>
                <w:lang w:eastAsia="en-US"/>
              </w:rPr>
            </w:pPr>
            <w:r w:rsidRPr="008F72F8">
              <w:rPr>
                <w:color w:val="000000" w:themeColor="text1"/>
                <w:lang w:eastAsia="en-US"/>
              </w:rPr>
              <w:t>,640</w:t>
            </w:r>
          </w:p>
        </w:tc>
      </w:tr>
      <w:tr w:rsidR="00771CB2" w:rsidRPr="008F72F8" w14:paraId="07DB1609" w14:textId="77777777" w:rsidTr="008F72F8">
        <w:trPr>
          <w:trHeight w:val="89"/>
        </w:trPr>
        <w:tc>
          <w:tcPr>
            <w:tcW w:w="6131" w:type="dxa"/>
            <w:tcBorders>
              <w:top w:val="single" w:sz="4" w:space="0" w:color="auto"/>
              <w:left w:val="single" w:sz="4" w:space="0" w:color="auto"/>
              <w:bottom w:val="single" w:sz="4" w:space="0" w:color="auto"/>
              <w:right w:val="single" w:sz="4" w:space="0" w:color="auto"/>
            </w:tcBorders>
            <w:hideMark/>
          </w:tcPr>
          <w:p w14:paraId="28837E76" w14:textId="77777777" w:rsidR="00771CB2" w:rsidRPr="008F72F8" w:rsidRDefault="00771CB2" w:rsidP="00197CE2">
            <w:pPr>
              <w:rPr>
                <w:color w:val="000000" w:themeColor="text1"/>
                <w:lang w:eastAsia="en-US"/>
              </w:rPr>
            </w:pPr>
            <w:r w:rsidRPr="008F72F8">
              <w:rPr>
                <w:color w:val="000000" w:themeColor="text1"/>
                <w:lang w:val="kk-KZ" w:eastAsia="en-US"/>
              </w:rPr>
              <w:t>Эмпатияның сезгіштік жағы</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7972B0A"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D5B04FC" w14:textId="77777777" w:rsidR="00771CB2" w:rsidRPr="008F72F8" w:rsidRDefault="00771CB2" w:rsidP="00197CE2">
            <w:pPr>
              <w:jc w:val="center"/>
              <w:rPr>
                <w:color w:val="000000" w:themeColor="text1"/>
                <w:lang w:eastAsia="en-US"/>
              </w:rPr>
            </w:pPr>
            <w:r w:rsidRPr="008F72F8">
              <w:rPr>
                <w:color w:val="000000" w:themeColor="text1"/>
                <w:lang w:eastAsia="en-US"/>
              </w:rPr>
              <w:t>,777</w:t>
            </w:r>
          </w:p>
        </w:tc>
      </w:tr>
      <w:tr w:rsidR="00771CB2" w:rsidRPr="008F72F8" w14:paraId="6F035E45" w14:textId="77777777" w:rsidTr="008F72F8">
        <w:trPr>
          <w:trHeight w:val="92"/>
        </w:trPr>
        <w:tc>
          <w:tcPr>
            <w:tcW w:w="6131" w:type="dxa"/>
            <w:tcBorders>
              <w:top w:val="single" w:sz="4" w:space="0" w:color="auto"/>
              <w:left w:val="single" w:sz="4" w:space="0" w:color="auto"/>
              <w:bottom w:val="single" w:sz="4" w:space="0" w:color="auto"/>
              <w:right w:val="single" w:sz="4" w:space="0" w:color="auto"/>
            </w:tcBorders>
            <w:hideMark/>
          </w:tcPr>
          <w:p w14:paraId="7AE90C9D" w14:textId="77777777" w:rsidR="00771CB2" w:rsidRPr="008F72F8" w:rsidRDefault="00771CB2" w:rsidP="00197CE2">
            <w:pPr>
              <w:rPr>
                <w:color w:val="000000" w:themeColor="text1"/>
                <w:lang w:eastAsia="en-US"/>
              </w:rPr>
            </w:pPr>
            <w:r w:rsidRPr="008F72F8">
              <w:rPr>
                <w:color w:val="000000" w:themeColor="text1"/>
                <w:lang w:eastAsia="en-US"/>
              </w:rPr>
              <w:t xml:space="preserve">Эмпатияға ықпал ететін </w:t>
            </w:r>
            <w:r w:rsidRPr="008F72F8">
              <w:rPr>
                <w:color w:val="000000" w:themeColor="text1"/>
                <w:lang w:val="kk-KZ" w:eastAsia="en-US"/>
              </w:rPr>
              <w:t>бағдарлар</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995EFD3"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81E572E" w14:textId="77777777" w:rsidR="00771CB2" w:rsidRPr="008F72F8" w:rsidRDefault="00771CB2" w:rsidP="00197CE2">
            <w:pPr>
              <w:jc w:val="center"/>
              <w:rPr>
                <w:color w:val="000000" w:themeColor="text1"/>
                <w:lang w:eastAsia="en-US"/>
              </w:rPr>
            </w:pPr>
            <w:r w:rsidRPr="008F72F8">
              <w:rPr>
                <w:color w:val="000000" w:themeColor="text1"/>
                <w:lang w:eastAsia="en-US"/>
              </w:rPr>
              <w:t>,660</w:t>
            </w:r>
          </w:p>
        </w:tc>
      </w:tr>
      <w:tr w:rsidR="00771CB2" w:rsidRPr="008F72F8" w14:paraId="5B166FD1" w14:textId="77777777" w:rsidTr="008F72F8">
        <w:trPr>
          <w:trHeight w:val="46"/>
        </w:trPr>
        <w:tc>
          <w:tcPr>
            <w:tcW w:w="6131" w:type="dxa"/>
            <w:tcBorders>
              <w:top w:val="single" w:sz="4" w:space="0" w:color="auto"/>
              <w:left w:val="single" w:sz="4" w:space="0" w:color="auto"/>
              <w:bottom w:val="single" w:sz="4" w:space="0" w:color="auto"/>
              <w:right w:val="single" w:sz="4" w:space="0" w:color="auto"/>
            </w:tcBorders>
            <w:hideMark/>
          </w:tcPr>
          <w:p w14:paraId="6F445FBF" w14:textId="77777777" w:rsidR="00771CB2" w:rsidRPr="008F72F8" w:rsidRDefault="00771CB2" w:rsidP="00197CE2">
            <w:pPr>
              <w:rPr>
                <w:color w:val="000000" w:themeColor="text1"/>
                <w:lang w:eastAsia="en-US"/>
              </w:rPr>
            </w:pPr>
            <w:r w:rsidRPr="008F72F8">
              <w:rPr>
                <w:color w:val="000000" w:themeColor="text1"/>
                <w:lang w:eastAsia="en-US"/>
              </w:rPr>
              <w:t>Эмпатияға ену қабілеті</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D1A04C5"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A35C013" w14:textId="77777777" w:rsidR="00771CB2" w:rsidRPr="008F72F8" w:rsidRDefault="00771CB2" w:rsidP="00197CE2">
            <w:pPr>
              <w:jc w:val="center"/>
              <w:rPr>
                <w:color w:val="000000" w:themeColor="text1"/>
                <w:lang w:eastAsia="en-US"/>
              </w:rPr>
            </w:pPr>
            <w:r w:rsidRPr="008F72F8">
              <w:rPr>
                <w:color w:val="000000" w:themeColor="text1"/>
                <w:lang w:eastAsia="en-US"/>
              </w:rPr>
              <w:t>,765</w:t>
            </w:r>
          </w:p>
        </w:tc>
      </w:tr>
      <w:tr w:rsidR="00771CB2" w:rsidRPr="008F72F8" w14:paraId="0A119E81" w14:textId="77777777" w:rsidTr="008F72F8">
        <w:trPr>
          <w:trHeight w:val="49"/>
        </w:trPr>
        <w:tc>
          <w:tcPr>
            <w:tcW w:w="6131" w:type="dxa"/>
            <w:tcBorders>
              <w:top w:val="single" w:sz="4" w:space="0" w:color="auto"/>
              <w:left w:val="single" w:sz="4" w:space="0" w:color="auto"/>
              <w:bottom w:val="single" w:sz="4" w:space="0" w:color="auto"/>
              <w:right w:val="single" w:sz="4" w:space="0" w:color="auto"/>
            </w:tcBorders>
            <w:hideMark/>
          </w:tcPr>
          <w:p w14:paraId="06CC99BE" w14:textId="77777777" w:rsidR="00771CB2" w:rsidRPr="008F72F8" w:rsidRDefault="00771CB2" w:rsidP="00197CE2">
            <w:pPr>
              <w:rPr>
                <w:color w:val="000000" w:themeColor="text1"/>
                <w:lang w:eastAsia="en-US"/>
              </w:rPr>
            </w:pPr>
            <w:r w:rsidRPr="008F72F8">
              <w:rPr>
                <w:color w:val="000000" w:themeColor="text1"/>
                <w:lang w:eastAsia="en-US"/>
              </w:rPr>
              <w:t>Эмпатиядағы сәйкес</w:t>
            </w:r>
            <w:r w:rsidRPr="008F72F8">
              <w:rPr>
                <w:color w:val="000000" w:themeColor="text1"/>
                <w:lang w:val="kk-KZ" w:eastAsia="en-US"/>
              </w:rPr>
              <w:t>тік</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232C851"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13BB168" w14:textId="77777777" w:rsidR="00771CB2" w:rsidRPr="008F72F8" w:rsidRDefault="00771CB2" w:rsidP="00197CE2">
            <w:pPr>
              <w:jc w:val="center"/>
              <w:rPr>
                <w:color w:val="000000" w:themeColor="text1"/>
                <w:lang w:eastAsia="en-US"/>
              </w:rPr>
            </w:pPr>
            <w:r w:rsidRPr="008F72F8">
              <w:rPr>
                <w:color w:val="000000" w:themeColor="text1"/>
                <w:lang w:eastAsia="en-US"/>
              </w:rPr>
              <w:t>,689</w:t>
            </w:r>
          </w:p>
        </w:tc>
      </w:tr>
      <w:tr w:rsidR="00771CB2" w:rsidRPr="008F72F8" w14:paraId="5E81132B" w14:textId="77777777" w:rsidTr="008F72F8">
        <w:trPr>
          <w:trHeight w:val="140"/>
        </w:trPr>
        <w:tc>
          <w:tcPr>
            <w:tcW w:w="6131" w:type="dxa"/>
            <w:tcBorders>
              <w:top w:val="single" w:sz="4" w:space="0" w:color="auto"/>
              <w:left w:val="single" w:sz="4" w:space="0" w:color="auto"/>
              <w:bottom w:val="single" w:sz="4" w:space="0" w:color="auto"/>
              <w:right w:val="single" w:sz="4" w:space="0" w:color="auto"/>
            </w:tcBorders>
            <w:hideMark/>
          </w:tcPr>
          <w:p w14:paraId="60FA656C" w14:textId="77777777" w:rsidR="00771CB2" w:rsidRPr="00CC4EE4" w:rsidRDefault="00771CB2" w:rsidP="00197CE2">
            <w:pPr>
              <w:rPr>
                <w:i/>
                <w:iCs/>
                <w:color w:val="000000" w:themeColor="text1"/>
                <w:highlight w:val="yellow"/>
                <w:lang w:eastAsia="en-US"/>
              </w:rPr>
            </w:pPr>
            <w:r w:rsidRPr="00CC4EE4">
              <w:rPr>
                <w:i/>
                <w:iCs/>
                <w:color w:val="000000" w:themeColor="text1"/>
                <w:lang w:val="kk-KZ" w:eastAsia="en-US"/>
              </w:rPr>
              <w:t>Эмпатия бойынша жалпы жиынтық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111C0AC"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1193132" w14:textId="77777777" w:rsidR="00771CB2" w:rsidRPr="008F72F8" w:rsidRDefault="00771CB2" w:rsidP="00197CE2">
            <w:pPr>
              <w:jc w:val="center"/>
              <w:rPr>
                <w:color w:val="000000" w:themeColor="text1"/>
                <w:lang w:eastAsia="en-US"/>
              </w:rPr>
            </w:pPr>
            <w:r w:rsidRPr="008F72F8">
              <w:rPr>
                <w:color w:val="000000" w:themeColor="text1"/>
                <w:lang w:eastAsia="en-US"/>
              </w:rPr>
              <w:t>,961</w:t>
            </w:r>
          </w:p>
        </w:tc>
      </w:tr>
      <w:tr w:rsidR="00771CB2" w:rsidRPr="008F72F8" w14:paraId="4FDD93F2" w14:textId="77777777" w:rsidTr="008F72F8">
        <w:trPr>
          <w:trHeight w:val="42"/>
        </w:trPr>
        <w:tc>
          <w:tcPr>
            <w:tcW w:w="6131" w:type="dxa"/>
            <w:tcBorders>
              <w:top w:val="single" w:sz="4" w:space="0" w:color="auto"/>
              <w:left w:val="single" w:sz="4" w:space="0" w:color="auto"/>
              <w:bottom w:val="single" w:sz="4" w:space="0" w:color="auto"/>
              <w:right w:val="single" w:sz="4" w:space="0" w:color="auto"/>
            </w:tcBorders>
            <w:hideMark/>
          </w:tcPr>
          <w:p w14:paraId="18C95352" w14:textId="77777777" w:rsidR="00771CB2" w:rsidRPr="00CC4EE4" w:rsidRDefault="00771CB2" w:rsidP="00197CE2">
            <w:pPr>
              <w:rPr>
                <w:i/>
                <w:iCs/>
                <w:color w:val="000000" w:themeColor="text1"/>
                <w:lang w:eastAsia="en-US"/>
              </w:rPr>
            </w:pPr>
            <w:r w:rsidRPr="00CC4EE4">
              <w:rPr>
                <w:i/>
                <w:iCs/>
                <w:color w:val="000000" w:themeColor="text1"/>
                <w:lang w:eastAsia="en-US"/>
              </w:rPr>
              <w:t>Рефлексивтілік деңгейі</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E8E21CA"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DB33AA5" w14:textId="77777777" w:rsidR="00771CB2" w:rsidRPr="008F72F8" w:rsidRDefault="00771CB2" w:rsidP="00197CE2">
            <w:pPr>
              <w:jc w:val="center"/>
              <w:rPr>
                <w:color w:val="000000" w:themeColor="text1"/>
                <w:lang w:eastAsia="en-US"/>
              </w:rPr>
            </w:pPr>
            <w:r w:rsidRPr="008F72F8">
              <w:rPr>
                <w:color w:val="000000" w:themeColor="text1"/>
                <w:lang w:eastAsia="en-US"/>
              </w:rPr>
              <w:t>,954</w:t>
            </w:r>
          </w:p>
        </w:tc>
      </w:tr>
      <w:tr w:rsidR="00771CB2" w:rsidRPr="008F72F8" w14:paraId="3573FC29" w14:textId="77777777" w:rsidTr="008F72F8">
        <w:trPr>
          <w:trHeight w:val="90"/>
        </w:trPr>
        <w:tc>
          <w:tcPr>
            <w:tcW w:w="6131" w:type="dxa"/>
            <w:tcBorders>
              <w:top w:val="single" w:sz="4" w:space="0" w:color="auto"/>
              <w:left w:val="single" w:sz="4" w:space="0" w:color="auto"/>
              <w:bottom w:val="single" w:sz="4" w:space="0" w:color="auto"/>
              <w:right w:val="single" w:sz="4" w:space="0" w:color="auto"/>
            </w:tcBorders>
            <w:hideMark/>
          </w:tcPr>
          <w:p w14:paraId="02819A1D" w14:textId="77777777" w:rsidR="00771CB2" w:rsidRPr="008F72F8" w:rsidRDefault="00771CB2" w:rsidP="00197CE2">
            <w:pPr>
              <w:rPr>
                <w:color w:val="000000" w:themeColor="text1"/>
                <w:lang w:eastAsia="en-US"/>
              </w:rPr>
            </w:pPr>
            <w:r w:rsidRPr="008F72F8">
              <w:rPr>
                <w:color w:val="000000" w:themeColor="text1"/>
                <w:lang w:eastAsia="en-US"/>
              </w:rPr>
              <w:t>Өзін-өзі сынау деңгейі</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101ECED"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1EB2841" w14:textId="77777777" w:rsidR="00771CB2" w:rsidRPr="008F72F8" w:rsidRDefault="00771CB2" w:rsidP="00197CE2">
            <w:pPr>
              <w:jc w:val="center"/>
              <w:rPr>
                <w:color w:val="000000" w:themeColor="text1"/>
                <w:lang w:eastAsia="en-US"/>
              </w:rPr>
            </w:pPr>
            <w:r w:rsidRPr="008F72F8">
              <w:rPr>
                <w:color w:val="000000" w:themeColor="text1"/>
                <w:lang w:eastAsia="en-US"/>
              </w:rPr>
              <w:t>,629</w:t>
            </w:r>
          </w:p>
        </w:tc>
      </w:tr>
      <w:tr w:rsidR="00771CB2" w:rsidRPr="008F72F8" w14:paraId="11CE660A" w14:textId="77777777" w:rsidTr="008F72F8">
        <w:trPr>
          <w:trHeight w:val="90"/>
        </w:trPr>
        <w:tc>
          <w:tcPr>
            <w:tcW w:w="6131" w:type="dxa"/>
            <w:tcBorders>
              <w:top w:val="single" w:sz="4" w:space="0" w:color="auto"/>
              <w:left w:val="single" w:sz="4" w:space="0" w:color="auto"/>
              <w:bottom w:val="single" w:sz="4" w:space="0" w:color="auto"/>
              <w:right w:val="single" w:sz="4" w:space="0" w:color="auto"/>
            </w:tcBorders>
            <w:hideMark/>
          </w:tcPr>
          <w:p w14:paraId="3D9D93BA" w14:textId="77777777" w:rsidR="00771CB2" w:rsidRPr="008F72F8" w:rsidRDefault="00771CB2" w:rsidP="00197CE2">
            <w:pPr>
              <w:rPr>
                <w:color w:val="000000" w:themeColor="text1"/>
                <w:lang w:eastAsia="en-US"/>
              </w:rPr>
            </w:pPr>
            <w:r w:rsidRPr="008F72F8">
              <w:rPr>
                <w:color w:val="000000" w:themeColor="text1"/>
                <w:lang w:eastAsia="en-US"/>
              </w:rPr>
              <w:t>Ұжымдық деңгейі</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1392773"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8AB61A8" w14:textId="77777777" w:rsidR="00771CB2" w:rsidRPr="008F72F8" w:rsidRDefault="00771CB2" w:rsidP="00197CE2">
            <w:pPr>
              <w:jc w:val="center"/>
              <w:rPr>
                <w:color w:val="000000" w:themeColor="text1"/>
                <w:lang w:eastAsia="en-US"/>
              </w:rPr>
            </w:pPr>
            <w:r w:rsidRPr="008F72F8">
              <w:rPr>
                <w:color w:val="000000" w:themeColor="text1"/>
                <w:lang w:eastAsia="en-US"/>
              </w:rPr>
              <w:t>,966</w:t>
            </w:r>
          </w:p>
        </w:tc>
      </w:tr>
      <w:tr w:rsidR="00771CB2" w:rsidRPr="008F72F8" w14:paraId="48E81105" w14:textId="77777777" w:rsidTr="008F72F8">
        <w:trPr>
          <w:trHeight w:val="138"/>
        </w:trPr>
        <w:tc>
          <w:tcPr>
            <w:tcW w:w="6131" w:type="dxa"/>
            <w:tcBorders>
              <w:top w:val="single" w:sz="4" w:space="0" w:color="auto"/>
              <w:left w:val="single" w:sz="4" w:space="0" w:color="auto"/>
              <w:bottom w:val="single" w:sz="4" w:space="0" w:color="auto"/>
              <w:right w:val="single" w:sz="4" w:space="0" w:color="auto"/>
            </w:tcBorders>
            <w:hideMark/>
          </w:tcPr>
          <w:p w14:paraId="362D58B6" w14:textId="77777777" w:rsidR="00771CB2" w:rsidRPr="008F72F8" w:rsidRDefault="00771CB2" w:rsidP="00197CE2">
            <w:pPr>
              <w:rPr>
                <w:bCs/>
                <w:i/>
                <w:color w:val="000000" w:themeColor="text1"/>
                <w:lang w:eastAsia="en-US"/>
              </w:rPr>
            </w:pPr>
            <w:r w:rsidRPr="008F72F8">
              <w:rPr>
                <w:bCs/>
                <w:i/>
                <w:color w:val="000000" w:themeColor="text1"/>
                <w:lang w:val="kk-KZ" w:eastAsia="en-US"/>
              </w:rPr>
              <w:t>Белсендлілік-енжарлық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4B1181C"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8F6A36B" w14:textId="77777777" w:rsidR="00771CB2" w:rsidRPr="008F72F8" w:rsidRDefault="00771CB2" w:rsidP="00197CE2">
            <w:pPr>
              <w:jc w:val="center"/>
              <w:rPr>
                <w:color w:val="000000" w:themeColor="text1"/>
                <w:lang w:eastAsia="en-US"/>
              </w:rPr>
            </w:pPr>
            <w:r w:rsidRPr="008F72F8">
              <w:rPr>
                <w:color w:val="000000" w:themeColor="text1"/>
                <w:lang w:eastAsia="en-US"/>
              </w:rPr>
              <w:t>,671</w:t>
            </w:r>
          </w:p>
        </w:tc>
      </w:tr>
      <w:tr w:rsidR="00771CB2" w:rsidRPr="008F72F8" w14:paraId="2907EF7B" w14:textId="77777777" w:rsidTr="008F72F8">
        <w:trPr>
          <w:trHeight w:val="155"/>
        </w:trPr>
        <w:tc>
          <w:tcPr>
            <w:tcW w:w="6131" w:type="dxa"/>
            <w:tcBorders>
              <w:top w:val="single" w:sz="4" w:space="0" w:color="auto"/>
              <w:left w:val="single" w:sz="4" w:space="0" w:color="auto"/>
              <w:bottom w:val="single" w:sz="4" w:space="0" w:color="auto"/>
              <w:right w:val="single" w:sz="4" w:space="0" w:color="auto"/>
            </w:tcBorders>
            <w:hideMark/>
          </w:tcPr>
          <w:p w14:paraId="09E1BBCB" w14:textId="77777777" w:rsidR="00771CB2" w:rsidRPr="008F72F8" w:rsidRDefault="00771CB2" w:rsidP="00197CE2">
            <w:pPr>
              <w:rPr>
                <w:color w:val="000000" w:themeColor="text1"/>
                <w:lang w:eastAsia="en-US"/>
              </w:rPr>
            </w:pPr>
            <w:r w:rsidRPr="008F72F8">
              <w:rPr>
                <w:color w:val="000000" w:themeColor="text1"/>
                <w:lang w:eastAsia="en-US"/>
              </w:rPr>
              <w:t>Үстемдік-бағыныштылық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3EE1F75"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13994A2" w14:textId="77777777" w:rsidR="00771CB2" w:rsidRPr="008F72F8" w:rsidRDefault="00771CB2" w:rsidP="00197CE2">
            <w:pPr>
              <w:jc w:val="center"/>
              <w:rPr>
                <w:color w:val="000000" w:themeColor="text1"/>
                <w:lang w:eastAsia="en-US"/>
              </w:rPr>
            </w:pPr>
            <w:r w:rsidRPr="008F72F8">
              <w:rPr>
                <w:color w:val="000000" w:themeColor="text1"/>
                <w:lang w:eastAsia="en-US"/>
              </w:rPr>
              <w:t>,691</w:t>
            </w:r>
          </w:p>
        </w:tc>
      </w:tr>
      <w:tr w:rsidR="00771CB2" w:rsidRPr="008F72F8" w14:paraId="0DE25F57" w14:textId="77777777" w:rsidTr="008F72F8">
        <w:trPr>
          <w:trHeight w:val="30"/>
        </w:trPr>
        <w:tc>
          <w:tcPr>
            <w:tcW w:w="6131" w:type="dxa"/>
            <w:tcBorders>
              <w:top w:val="single" w:sz="4" w:space="0" w:color="auto"/>
              <w:left w:val="single" w:sz="4" w:space="0" w:color="auto"/>
              <w:bottom w:val="single" w:sz="4" w:space="0" w:color="auto"/>
              <w:right w:val="single" w:sz="4" w:space="0" w:color="auto"/>
            </w:tcBorders>
            <w:hideMark/>
          </w:tcPr>
          <w:p w14:paraId="307B195A" w14:textId="77777777" w:rsidR="00771CB2" w:rsidRPr="008F72F8" w:rsidRDefault="00771CB2" w:rsidP="00197CE2">
            <w:pPr>
              <w:rPr>
                <w:i/>
                <w:color w:val="000000" w:themeColor="text1"/>
                <w:lang w:eastAsia="en-US"/>
              </w:rPr>
            </w:pPr>
            <w:r w:rsidRPr="008F72F8">
              <w:rPr>
                <w:bCs/>
                <w:i/>
                <w:color w:val="000000" w:themeColor="text1"/>
                <w:lang w:val="kk-KZ" w:eastAsia="en-US"/>
              </w:rPr>
              <w:t xml:space="preserve">Көпшіл-тұйық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D885919"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2CF1841" w14:textId="77777777" w:rsidR="00771CB2" w:rsidRPr="008F72F8" w:rsidRDefault="00771CB2" w:rsidP="00197CE2">
            <w:pPr>
              <w:jc w:val="center"/>
              <w:rPr>
                <w:color w:val="000000" w:themeColor="text1"/>
                <w:lang w:eastAsia="en-US"/>
              </w:rPr>
            </w:pPr>
            <w:r w:rsidRPr="008F72F8">
              <w:rPr>
                <w:color w:val="000000" w:themeColor="text1"/>
                <w:lang w:eastAsia="en-US"/>
              </w:rPr>
              <w:t>,754</w:t>
            </w:r>
          </w:p>
        </w:tc>
      </w:tr>
      <w:tr w:rsidR="00771CB2" w:rsidRPr="008F72F8" w14:paraId="0D0D82D6" w14:textId="77777777" w:rsidTr="008F72F8">
        <w:trPr>
          <w:trHeight w:val="159"/>
        </w:trPr>
        <w:tc>
          <w:tcPr>
            <w:tcW w:w="6131" w:type="dxa"/>
            <w:tcBorders>
              <w:top w:val="single" w:sz="4" w:space="0" w:color="auto"/>
              <w:left w:val="single" w:sz="4" w:space="0" w:color="auto"/>
              <w:bottom w:val="single" w:sz="4" w:space="0" w:color="auto"/>
              <w:right w:val="single" w:sz="4" w:space="0" w:color="auto"/>
            </w:tcBorders>
            <w:hideMark/>
          </w:tcPr>
          <w:p w14:paraId="40704B78" w14:textId="77777777" w:rsidR="00771CB2" w:rsidRPr="008F72F8" w:rsidRDefault="00771CB2" w:rsidP="00197CE2">
            <w:pPr>
              <w:tabs>
                <w:tab w:val="left" w:pos="321"/>
              </w:tabs>
              <w:jc w:val="both"/>
              <w:rPr>
                <w:color w:val="000000" w:themeColor="text1"/>
                <w:lang w:eastAsia="en-US"/>
              </w:rPr>
            </w:pPr>
            <w:r w:rsidRPr="008F72F8">
              <w:rPr>
                <w:color w:val="000000" w:themeColor="text1"/>
                <w:lang w:eastAsia="en-US"/>
              </w:rPr>
              <w:t>Әсерлерді іздеу - әсерлерден аулақ болу</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F0C23A5"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FC03DBD" w14:textId="77777777" w:rsidR="00771CB2" w:rsidRPr="008F72F8" w:rsidRDefault="00771CB2" w:rsidP="00197CE2">
            <w:pPr>
              <w:jc w:val="center"/>
              <w:rPr>
                <w:color w:val="000000" w:themeColor="text1"/>
                <w:lang w:eastAsia="en-US"/>
              </w:rPr>
            </w:pPr>
            <w:r w:rsidRPr="008F72F8">
              <w:rPr>
                <w:color w:val="000000" w:themeColor="text1"/>
                <w:lang w:eastAsia="en-US"/>
              </w:rPr>
              <w:t>,662</w:t>
            </w:r>
          </w:p>
        </w:tc>
      </w:tr>
      <w:tr w:rsidR="00771CB2" w:rsidRPr="008F72F8" w14:paraId="3FBA9671" w14:textId="77777777" w:rsidTr="008F72F8">
        <w:trPr>
          <w:trHeight w:val="162"/>
        </w:trPr>
        <w:tc>
          <w:tcPr>
            <w:tcW w:w="6131" w:type="dxa"/>
            <w:tcBorders>
              <w:top w:val="single" w:sz="4" w:space="0" w:color="auto"/>
              <w:left w:val="single" w:sz="4" w:space="0" w:color="auto"/>
              <w:bottom w:val="single" w:sz="4" w:space="0" w:color="auto"/>
              <w:right w:val="single" w:sz="4" w:space="0" w:color="auto"/>
            </w:tcBorders>
            <w:hideMark/>
          </w:tcPr>
          <w:p w14:paraId="5A60F2EE" w14:textId="77777777" w:rsidR="00771CB2" w:rsidRPr="008F72F8" w:rsidRDefault="00771CB2" w:rsidP="00197CE2">
            <w:pPr>
              <w:rPr>
                <w:i/>
                <w:color w:val="000000" w:themeColor="text1"/>
                <w:lang w:eastAsia="en-US"/>
              </w:rPr>
            </w:pPr>
            <w:r w:rsidRPr="008F72F8">
              <w:rPr>
                <w:bCs/>
                <w:i/>
                <w:color w:val="000000" w:themeColor="text1"/>
                <w:lang w:val="kk-KZ" w:eastAsia="en-US"/>
              </w:rPr>
              <w:t>Кінәнің к</w:t>
            </w:r>
            <w:r w:rsidRPr="008F72F8">
              <w:rPr>
                <w:bCs/>
                <w:i/>
                <w:color w:val="000000" w:themeColor="text1"/>
                <w:lang w:eastAsia="en-US"/>
              </w:rPr>
              <w:t xml:space="preserve">өрініс </w:t>
            </w:r>
            <w:r w:rsidRPr="008F72F8">
              <w:rPr>
                <w:bCs/>
                <w:i/>
                <w:color w:val="000000" w:themeColor="text1"/>
                <w:lang w:val="kk-KZ" w:eastAsia="en-US"/>
              </w:rPr>
              <w:t xml:space="preserve">табуы </w:t>
            </w:r>
            <w:r w:rsidRPr="008F72F8">
              <w:rPr>
                <w:bCs/>
                <w:i/>
                <w:color w:val="000000" w:themeColor="text1"/>
                <w:lang w:eastAsia="en-US"/>
              </w:rPr>
              <w:t>– кінәдан аулақ болу</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4546E39"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61571C6" w14:textId="77777777" w:rsidR="00771CB2" w:rsidRPr="008F72F8" w:rsidRDefault="00771CB2" w:rsidP="00197CE2">
            <w:pPr>
              <w:jc w:val="center"/>
              <w:rPr>
                <w:color w:val="000000" w:themeColor="text1"/>
                <w:lang w:eastAsia="en-US"/>
              </w:rPr>
            </w:pPr>
            <w:r w:rsidRPr="008F72F8">
              <w:rPr>
                <w:color w:val="000000" w:themeColor="text1"/>
                <w:lang w:eastAsia="en-US"/>
              </w:rPr>
              <w:t>,759</w:t>
            </w:r>
          </w:p>
        </w:tc>
      </w:tr>
      <w:tr w:rsidR="00771CB2" w:rsidRPr="008F72F8" w14:paraId="30A25D5A" w14:textId="77777777" w:rsidTr="008F72F8">
        <w:trPr>
          <w:trHeight w:val="113"/>
        </w:trPr>
        <w:tc>
          <w:tcPr>
            <w:tcW w:w="6131" w:type="dxa"/>
            <w:tcBorders>
              <w:top w:val="single" w:sz="4" w:space="0" w:color="auto"/>
              <w:left w:val="single" w:sz="4" w:space="0" w:color="auto"/>
              <w:bottom w:val="single" w:sz="4" w:space="0" w:color="auto"/>
              <w:right w:val="single" w:sz="4" w:space="0" w:color="auto"/>
            </w:tcBorders>
            <w:hideMark/>
          </w:tcPr>
          <w:p w14:paraId="742A3AE6" w14:textId="77777777" w:rsidR="00771CB2" w:rsidRPr="008F72F8" w:rsidRDefault="00771CB2" w:rsidP="00197CE2">
            <w:pPr>
              <w:rPr>
                <w:color w:val="000000" w:themeColor="text1"/>
                <w:lang w:eastAsia="en-US"/>
              </w:rPr>
            </w:pPr>
            <w:r w:rsidRPr="008F72F8">
              <w:rPr>
                <w:color w:val="000000" w:themeColor="text1"/>
                <w:lang w:val="kk-KZ" w:eastAsia="en-US"/>
              </w:rPr>
              <w:t>Жылылық-бейқамдық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227F32"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D765B89" w14:textId="77777777" w:rsidR="00771CB2" w:rsidRPr="008F72F8" w:rsidRDefault="00771CB2" w:rsidP="00197CE2">
            <w:pPr>
              <w:jc w:val="center"/>
              <w:rPr>
                <w:color w:val="000000" w:themeColor="text1"/>
                <w:lang w:eastAsia="en-US"/>
              </w:rPr>
            </w:pPr>
            <w:r w:rsidRPr="008F72F8">
              <w:rPr>
                <w:color w:val="000000" w:themeColor="text1"/>
                <w:lang w:eastAsia="en-US"/>
              </w:rPr>
              <w:t>,755</w:t>
            </w:r>
          </w:p>
        </w:tc>
      </w:tr>
      <w:tr w:rsidR="00771CB2" w:rsidRPr="008F72F8" w14:paraId="0A48CC3B" w14:textId="77777777" w:rsidTr="008F72F8">
        <w:trPr>
          <w:trHeight w:val="186"/>
        </w:trPr>
        <w:tc>
          <w:tcPr>
            <w:tcW w:w="6131" w:type="dxa"/>
            <w:tcBorders>
              <w:top w:val="single" w:sz="4" w:space="0" w:color="auto"/>
              <w:left w:val="single" w:sz="4" w:space="0" w:color="auto"/>
              <w:bottom w:val="single" w:sz="4" w:space="0" w:color="auto"/>
              <w:right w:val="single" w:sz="4" w:space="0" w:color="auto"/>
            </w:tcBorders>
            <w:hideMark/>
          </w:tcPr>
          <w:p w14:paraId="5FE42394" w14:textId="77777777" w:rsidR="00771CB2" w:rsidRPr="008F72F8" w:rsidRDefault="00771CB2" w:rsidP="00197CE2">
            <w:pPr>
              <w:rPr>
                <w:color w:val="000000" w:themeColor="text1"/>
                <w:lang w:eastAsia="en-US"/>
              </w:rPr>
            </w:pPr>
            <w:r w:rsidRPr="008F72F8">
              <w:rPr>
                <w:color w:val="000000" w:themeColor="text1"/>
                <w:lang w:eastAsia="en-US"/>
              </w:rPr>
              <w:t>Ынтымақтастық-бәсекелестік</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E35D575"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24ACA8A" w14:textId="77777777" w:rsidR="00771CB2" w:rsidRPr="008F72F8" w:rsidRDefault="00771CB2" w:rsidP="00197CE2">
            <w:pPr>
              <w:jc w:val="center"/>
              <w:rPr>
                <w:color w:val="000000" w:themeColor="text1"/>
                <w:lang w:eastAsia="en-US"/>
              </w:rPr>
            </w:pPr>
            <w:r w:rsidRPr="008F72F8">
              <w:rPr>
                <w:color w:val="000000" w:themeColor="text1"/>
                <w:lang w:eastAsia="en-US"/>
              </w:rPr>
              <w:t>,709</w:t>
            </w:r>
          </w:p>
        </w:tc>
      </w:tr>
      <w:tr w:rsidR="00771CB2" w:rsidRPr="008F72F8" w14:paraId="58D90FAC" w14:textId="77777777" w:rsidTr="008F72F8">
        <w:trPr>
          <w:trHeight w:val="88"/>
        </w:trPr>
        <w:tc>
          <w:tcPr>
            <w:tcW w:w="6131" w:type="dxa"/>
            <w:tcBorders>
              <w:top w:val="single" w:sz="4" w:space="0" w:color="auto"/>
              <w:left w:val="single" w:sz="4" w:space="0" w:color="auto"/>
              <w:bottom w:val="single" w:sz="4" w:space="0" w:color="auto"/>
              <w:right w:val="single" w:sz="4" w:space="0" w:color="auto"/>
            </w:tcBorders>
            <w:hideMark/>
          </w:tcPr>
          <w:p w14:paraId="25CF9A7A" w14:textId="77777777" w:rsidR="00771CB2" w:rsidRPr="008F72F8" w:rsidRDefault="00771CB2" w:rsidP="00197CE2">
            <w:pPr>
              <w:rPr>
                <w:color w:val="000000" w:themeColor="text1"/>
                <w:lang w:eastAsia="en-US"/>
              </w:rPr>
            </w:pPr>
            <w:r w:rsidRPr="008F72F8">
              <w:rPr>
                <w:color w:val="000000" w:themeColor="text1"/>
                <w:lang w:eastAsia="en-US"/>
              </w:rPr>
              <w:t>Сенімділік-күдік</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865F6C8"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AB91149" w14:textId="77777777" w:rsidR="00771CB2" w:rsidRPr="008F72F8" w:rsidRDefault="00771CB2" w:rsidP="00197CE2">
            <w:pPr>
              <w:jc w:val="center"/>
              <w:rPr>
                <w:color w:val="000000" w:themeColor="text1"/>
                <w:lang w:eastAsia="en-US"/>
              </w:rPr>
            </w:pPr>
            <w:r w:rsidRPr="008F72F8">
              <w:rPr>
                <w:color w:val="000000" w:themeColor="text1"/>
                <w:lang w:eastAsia="en-US"/>
              </w:rPr>
              <w:t>,784</w:t>
            </w:r>
          </w:p>
        </w:tc>
      </w:tr>
      <w:tr w:rsidR="00771CB2" w:rsidRPr="008F72F8" w14:paraId="53B71BF2" w14:textId="77777777" w:rsidTr="008F72F8">
        <w:trPr>
          <w:trHeight w:val="91"/>
        </w:trPr>
        <w:tc>
          <w:tcPr>
            <w:tcW w:w="6131" w:type="dxa"/>
            <w:tcBorders>
              <w:top w:val="single" w:sz="4" w:space="0" w:color="auto"/>
              <w:left w:val="single" w:sz="4" w:space="0" w:color="auto"/>
              <w:bottom w:val="single" w:sz="4" w:space="0" w:color="auto"/>
              <w:right w:val="single" w:sz="4" w:space="0" w:color="auto"/>
            </w:tcBorders>
            <w:hideMark/>
          </w:tcPr>
          <w:p w14:paraId="1A3B1C18" w14:textId="77777777" w:rsidR="00771CB2" w:rsidRPr="008F72F8" w:rsidRDefault="00771CB2" w:rsidP="00197CE2">
            <w:pPr>
              <w:rPr>
                <w:color w:val="000000" w:themeColor="text1"/>
                <w:lang w:eastAsia="en-US"/>
              </w:rPr>
            </w:pPr>
            <w:r w:rsidRPr="008F72F8">
              <w:rPr>
                <w:color w:val="000000" w:themeColor="text1"/>
                <w:lang w:eastAsia="en-US"/>
              </w:rPr>
              <w:t>Түсіну-түсінбеушілік</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8B179B1"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B96653F" w14:textId="77777777" w:rsidR="00771CB2" w:rsidRPr="008F72F8" w:rsidRDefault="00771CB2" w:rsidP="00197CE2">
            <w:pPr>
              <w:jc w:val="center"/>
              <w:rPr>
                <w:color w:val="000000" w:themeColor="text1"/>
                <w:lang w:eastAsia="en-US"/>
              </w:rPr>
            </w:pPr>
            <w:r w:rsidRPr="008F72F8">
              <w:rPr>
                <w:color w:val="000000" w:themeColor="text1"/>
                <w:lang w:eastAsia="en-US"/>
              </w:rPr>
              <w:t>,714</w:t>
            </w:r>
          </w:p>
        </w:tc>
      </w:tr>
      <w:tr w:rsidR="00771CB2" w:rsidRPr="008F72F8" w14:paraId="01B5B86D" w14:textId="77777777" w:rsidTr="008F72F8">
        <w:trPr>
          <w:trHeight w:val="187"/>
        </w:trPr>
        <w:tc>
          <w:tcPr>
            <w:tcW w:w="6131" w:type="dxa"/>
            <w:tcBorders>
              <w:top w:val="single" w:sz="4" w:space="0" w:color="auto"/>
              <w:left w:val="single" w:sz="4" w:space="0" w:color="auto"/>
              <w:bottom w:val="single" w:sz="4" w:space="0" w:color="auto"/>
              <w:right w:val="single" w:sz="4" w:space="0" w:color="auto"/>
            </w:tcBorders>
            <w:hideMark/>
          </w:tcPr>
          <w:p w14:paraId="32B7E8B5" w14:textId="77777777" w:rsidR="00771CB2" w:rsidRPr="008F72F8" w:rsidRDefault="00771CB2" w:rsidP="00197CE2">
            <w:pPr>
              <w:rPr>
                <w:color w:val="000000" w:themeColor="text1"/>
                <w:lang w:eastAsia="en-US"/>
              </w:rPr>
            </w:pPr>
            <w:r w:rsidRPr="008F72F8">
              <w:rPr>
                <w:color w:val="000000" w:themeColor="text1"/>
                <w:lang w:eastAsia="en-US"/>
              </w:rPr>
              <w:t>Басқаларды құрметтеу-өзін-өзі бағалау</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46740C5"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82C9751" w14:textId="77777777" w:rsidR="00771CB2" w:rsidRPr="008F72F8" w:rsidRDefault="00771CB2" w:rsidP="00197CE2">
            <w:pPr>
              <w:jc w:val="center"/>
              <w:rPr>
                <w:color w:val="000000" w:themeColor="text1"/>
                <w:lang w:eastAsia="en-US"/>
              </w:rPr>
            </w:pPr>
            <w:r w:rsidRPr="008F72F8">
              <w:rPr>
                <w:color w:val="000000" w:themeColor="text1"/>
                <w:lang w:eastAsia="en-US"/>
              </w:rPr>
              <w:t>,678</w:t>
            </w:r>
          </w:p>
        </w:tc>
      </w:tr>
      <w:tr w:rsidR="00771CB2" w:rsidRPr="008F72F8" w14:paraId="3CBA26B0" w14:textId="77777777" w:rsidTr="008F72F8">
        <w:trPr>
          <w:trHeight w:val="30"/>
        </w:trPr>
        <w:tc>
          <w:tcPr>
            <w:tcW w:w="6131" w:type="dxa"/>
            <w:tcBorders>
              <w:top w:val="single" w:sz="4" w:space="0" w:color="auto"/>
              <w:left w:val="single" w:sz="4" w:space="0" w:color="auto"/>
              <w:bottom w:val="single" w:sz="4" w:space="0" w:color="auto"/>
              <w:right w:val="single" w:sz="4" w:space="0" w:color="auto"/>
            </w:tcBorders>
            <w:hideMark/>
          </w:tcPr>
          <w:p w14:paraId="3370D157" w14:textId="77777777" w:rsidR="00771CB2" w:rsidRPr="008F72F8" w:rsidRDefault="00771CB2" w:rsidP="00197CE2">
            <w:pPr>
              <w:rPr>
                <w:color w:val="000000" w:themeColor="text1"/>
                <w:lang w:eastAsia="en-US"/>
              </w:rPr>
            </w:pPr>
            <w:r w:rsidRPr="008F72F8">
              <w:rPr>
                <w:color w:val="000000" w:themeColor="text1"/>
                <w:lang w:eastAsia="en-US"/>
              </w:rPr>
              <w:t>Ұқыптылық-ұқыпсыздық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A1BC2BD"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60A85C1" w14:textId="77777777" w:rsidR="00771CB2" w:rsidRPr="008F72F8" w:rsidRDefault="00771CB2" w:rsidP="00197CE2">
            <w:pPr>
              <w:jc w:val="center"/>
              <w:rPr>
                <w:color w:val="000000" w:themeColor="text1"/>
                <w:lang w:eastAsia="en-US"/>
              </w:rPr>
            </w:pPr>
            <w:r w:rsidRPr="008F72F8">
              <w:rPr>
                <w:color w:val="000000" w:themeColor="text1"/>
                <w:lang w:eastAsia="en-US"/>
              </w:rPr>
              <w:t>,763</w:t>
            </w:r>
          </w:p>
        </w:tc>
      </w:tr>
      <w:tr w:rsidR="00771CB2" w:rsidRPr="008F72F8" w14:paraId="3BEDE364" w14:textId="77777777" w:rsidTr="008F72F8">
        <w:trPr>
          <w:trHeight w:val="181"/>
        </w:trPr>
        <w:tc>
          <w:tcPr>
            <w:tcW w:w="6131" w:type="dxa"/>
            <w:tcBorders>
              <w:top w:val="single" w:sz="4" w:space="0" w:color="auto"/>
              <w:left w:val="single" w:sz="4" w:space="0" w:color="auto"/>
              <w:bottom w:val="single" w:sz="4" w:space="0" w:color="auto"/>
              <w:right w:val="single" w:sz="4" w:space="0" w:color="auto"/>
            </w:tcBorders>
            <w:hideMark/>
          </w:tcPr>
          <w:p w14:paraId="4C6B0527" w14:textId="77777777" w:rsidR="00771CB2" w:rsidRPr="008F72F8" w:rsidRDefault="00771CB2" w:rsidP="00197CE2">
            <w:pPr>
              <w:rPr>
                <w:bCs/>
                <w:i/>
                <w:color w:val="000000" w:themeColor="text1"/>
                <w:lang w:eastAsia="en-US"/>
              </w:rPr>
            </w:pPr>
            <w:r w:rsidRPr="008F72F8">
              <w:rPr>
                <w:bCs/>
                <w:i/>
                <w:color w:val="000000" w:themeColor="text1"/>
                <w:lang w:eastAsia="en-US"/>
              </w:rPr>
              <w:t>Табандылық-табандылықтың болмауы</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0B1937E"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77418F2" w14:textId="77777777" w:rsidR="00771CB2" w:rsidRPr="008F72F8" w:rsidRDefault="00771CB2" w:rsidP="00197CE2">
            <w:pPr>
              <w:jc w:val="center"/>
              <w:rPr>
                <w:color w:val="000000" w:themeColor="text1"/>
                <w:lang w:eastAsia="en-US"/>
              </w:rPr>
            </w:pPr>
            <w:r w:rsidRPr="008F72F8">
              <w:rPr>
                <w:color w:val="000000" w:themeColor="text1"/>
                <w:lang w:eastAsia="en-US"/>
              </w:rPr>
              <w:t>,779</w:t>
            </w:r>
          </w:p>
        </w:tc>
      </w:tr>
      <w:tr w:rsidR="00771CB2" w:rsidRPr="008F72F8" w14:paraId="28C5E5A0" w14:textId="77777777" w:rsidTr="008F72F8">
        <w:trPr>
          <w:trHeight w:val="184"/>
        </w:trPr>
        <w:tc>
          <w:tcPr>
            <w:tcW w:w="6131" w:type="dxa"/>
            <w:tcBorders>
              <w:top w:val="single" w:sz="4" w:space="0" w:color="auto"/>
              <w:left w:val="single" w:sz="4" w:space="0" w:color="auto"/>
              <w:bottom w:val="single" w:sz="4" w:space="0" w:color="auto"/>
              <w:right w:val="single" w:sz="4" w:space="0" w:color="auto"/>
            </w:tcBorders>
            <w:hideMark/>
          </w:tcPr>
          <w:p w14:paraId="30394753" w14:textId="77777777" w:rsidR="00771CB2" w:rsidRPr="008F72F8" w:rsidRDefault="00771CB2" w:rsidP="00197CE2">
            <w:pPr>
              <w:rPr>
                <w:color w:val="000000" w:themeColor="text1"/>
                <w:lang w:eastAsia="en-US"/>
              </w:rPr>
            </w:pPr>
            <w:r w:rsidRPr="008F72F8">
              <w:rPr>
                <w:bCs/>
                <w:color w:val="000000" w:themeColor="text1"/>
                <w:lang w:val="kk-KZ" w:eastAsia="en-US"/>
              </w:rPr>
              <w:t>Жауапкершілік-жауапсыздық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0720662"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16B9F2A" w14:textId="77777777" w:rsidR="00771CB2" w:rsidRPr="008F72F8" w:rsidRDefault="00771CB2" w:rsidP="00197CE2">
            <w:pPr>
              <w:jc w:val="center"/>
              <w:rPr>
                <w:color w:val="000000" w:themeColor="text1"/>
                <w:lang w:eastAsia="en-US"/>
              </w:rPr>
            </w:pPr>
            <w:r w:rsidRPr="008F72F8">
              <w:rPr>
                <w:color w:val="000000" w:themeColor="text1"/>
                <w:lang w:eastAsia="en-US"/>
              </w:rPr>
              <w:t>,768</w:t>
            </w:r>
          </w:p>
        </w:tc>
      </w:tr>
      <w:tr w:rsidR="00771CB2" w:rsidRPr="008F72F8" w14:paraId="172D16EF" w14:textId="77777777" w:rsidTr="008F72F8">
        <w:trPr>
          <w:trHeight w:val="282"/>
        </w:trPr>
        <w:tc>
          <w:tcPr>
            <w:tcW w:w="6131" w:type="dxa"/>
            <w:tcBorders>
              <w:top w:val="single" w:sz="4" w:space="0" w:color="auto"/>
              <w:left w:val="single" w:sz="4" w:space="0" w:color="auto"/>
              <w:bottom w:val="single" w:sz="4" w:space="0" w:color="auto"/>
              <w:right w:val="single" w:sz="4" w:space="0" w:color="auto"/>
            </w:tcBorders>
            <w:hideMark/>
          </w:tcPr>
          <w:p w14:paraId="4B06FD05" w14:textId="77777777" w:rsidR="00771CB2" w:rsidRPr="008F72F8" w:rsidRDefault="00771CB2" w:rsidP="00197CE2">
            <w:pPr>
              <w:jc w:val="both"/>
              <w:rPr>
                <w:bCs/>
                <w:color w:val="000000" w:themeColor="text1"/>
                <w:lang w:val="kk-KZ" w:eastAsia="en-US"/>
              </w:rPr>
            </w:pPr>
            <w:r w:rsidRPr="008F72F8">
              <w:rPr>
                <w:bCs/>
                <w:color w:val="000000" w:themeColor="text1"/>
                <w:lang w:val="kk-KZ" w:eastAsia="en-US"/>
              </w:rPr>
              <w:t>Өз мінез - құлықын бақылай алуы-импульсивтілік</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625971C"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B22F566" w14:textId="77777777" w:rsidR="00771CB2" w:rsidRPr="008F72F8" w:rsidRDefault="00771CB2" w:rsidP="00197CE2">
            <w:pPr>
              <w:jc w:val="center"/>
              <w:rPr>
                <w:color w:val="000000" w:themeColor="text1"/>
                <w:lang w:eastAsia="en-US"/>
              </w:rPr>
            </w:pPr>
            <w:r w:rsidRPr="008F72F8">
              <w:rPr>
                <w:color w:val="000000" w:themeColor="text1"/>
                <w:lang w:eastAsia="en-US"/>
              </w:rPr>
              <w:t>,760</w:t>
            </w:r>
          </w:p>
        </w:tc>
      </w:tr>
      <w:tr w:rsidR="00771CB2" w:rsidRPr="008F72F8" w14:paraId="220E34D2" w14:textId="77777777" w:rsidTr="008F72F8">
        <w:trPr>
          <w:trHeight w:val="186"/>
        </w:trPr>
        <w:tc>
          <w:tcPr>
            <w:tcW w:w="6131" w:type="dxa"/>
            <w:tcBorders>
              <w:top w:val="single" w:sz="4" w:space="0" w:color="auto"/>
              <w:left w:val="single" w:sz="4" w:space="0" w:color="auto"/>
              <w:bottom w:val="single" w:sz="4" w:space="0" w:color="auto"/>
              <w:right w:val="single" w:sz="4" w:space="0" w:color="auto"/>
            </w:tcBorders>
            <w:hideMark/>
          </w:tcPr>
          <w:p w14:paraId="37D5903D" w14:textId="77777777" w:rsidR="00771CB2" w:rsidRPr="008F72F8" w:rsidRDefault="00771CB2" w:rsidP="00197CE2">
            <w:pPr>
              <w:rPr>
                <w:i/>
                <w:color w:val="000000" w:themeColor="text1"/>
                <w:lang w:eastAsia="en-US"/>
              </w:rPr>
            </w:pPr>
            <w:r w:rsidRPr="008F72F8">
              <w:rPr>
                <w:i/>
                <w:color w:val="000000" w:themeColor="text1"/>
                <w:lang w:val="kk-KZ" w:eastAsia="en-US"/>
              </w:rPr>
              <w:t>Байқампаздық-немқұрайлылық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70B3D98"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546A3FF" w14:textId="77777777" w:rsidR="00771CB2" w:rsidRPr="008F72F8" w:rsidRDefault="00771CB2" w:rsidP="00197CE2">
            <w:pPr>
              <w:jc w:val="center"/>
              <w:rPr>
                <w:color w:val="000000" w:themeColor="text1"/>
                <w:lang w:eastAsia="en-US"/>
              </w:rPr>
            </w:pPr>
            <w:r w:rsidRPr="008F72F8">
              <w:rPr>
                <w:color w:val="000000" w:themeColor="text1"/>
                <w:lang w:eastAsia="en-US"/>
              </w:rPr>
              <w:t>,674</w:t>
            </w:r>
          </w:p>
        </w:tc>
      </w:tr>
      <w:tr w:rsidR="00771CB2" w:rsidRPr="008F72F8" w14:paraId="568D446B" w14:textId="77777777" w:rsidTr="008F72F8">
        <w:trPr>
          <w:trHeight w:val="116"/>
        </w:trPr>
        <w:tc>
          <w:tcPr>
            <w:tcW w:w="6131" w:type="dxa"/>
            <w:tcBorders>
              <w:top w:val="single" w:sz="4" w:space="0" w:color="auto"/>
              <w:left w:val="single" w:sz="4" w:space="0" w:color="auto"/>
              <w:bottom w:val="single" w:sz="4" w:space="0" w:color="auto"/>
              <w:right w:val="single" w:sz="4" w:space="0" w:color="auto"/>
            </w:tcBorders>
            <w:hideMark/>
          </w:tcPr>
          <w:p w14:paraId="160D2532" w14:textId="77777777" w:rsidR="00771CB2" w:rsidRPr="008F72F8" w:rsidRDefault="00771CB2" w:rsidP="00197CE2">
            <w:pPr>
              <w:rPr>
                <w:color w:val="000000" w:themeColor="text1"/>
                <w:lang w:eastAsia="en-US"/>
              </w:rPr>
            </w:pPr>
            <w:r w:rsidRPr="008F72F8">
              <w:rPr>
                <w:color w:val="000000" w:themeColor="text1"/>
                <w:lang w:eastAsia="en-US"/>
              </w:rPr>
              <w:t>Уайымсыздық-алаңсыздық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158BEE4"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49FEE7F" w14:textId="77777777" w:rsidR="00771CB2" w:rsidRPr="008F72F8" w:rsidRDefault="00771CB2" w:rsidP="00197CE2">
            <w:pPr>
              <w:jc w:val="center"/>
              <w:rPr>
                <w:color w:val="000000" w:themeColor="text1"/>
                <w:lang w:eastAsia="en-US"/>
              </w:rPr>
            </w:pPr>
            <w:r w:rsidRPr="008F72F8">
              <w:rPr>
                <w:color w:val="000000" w:themeColor="text1"/>
                <w:lang w:eastAsia="en-US"/>
              </w:rPr>
              <w:t>,756</w:t>
            </w:r>
          </w:p>
        </w:tc>
      </w:tr>
      <w:tr w:rsidR="00771CB2" w:rsidRPr="008F72F8" w14:paraId="5263247E" w14:textId="77777777" w:rsidTr="008F72F8">
        <w:trPr>
          <w:trHeight w:val="89"/>
        </w:trPr>
        <w:tc>
          <w:tcPr>
            <w:tcW w:w="6131" w:type="dxa"/>
            <w:tcBorders>
              <w:top w:val="single" w:sz="4" w:space="0" w:color="auto"/>
              <w:left w:val="single" w:sz="4" w:space="0" w:color="auto"/>
              <w:bottom w:val="single" w:sz="4" w:space="0" w:color="auto"/>
              <w:right w:val="single" w:sz="4" w:space="0" w:color="auto"/>
            </w:tcBorders>
            <w:hideMark/>
          </w:tcPr>
          <w:p w14:paraId="0486A540" w14:textId="77777777" w:rsidR="00771CB2" w:rsidRPr="008F72F8" w:rsidRDefault="00771CB2" w:rsidP="00197CE2">
            <w:pPr>
              <w:rPr>
                <w:color w:val="000000" w:themeColor="text1"/>
                <w:lang w:eastAsia="en-US"/>
              </w:rPr>
            </w:pPr>
            <w:r w:rsidRPr="008F72F8">
              <w:rPr>
                <w:bCs/>
                <w:color w:val="000000" w:themeColor="text1"/>
                <w:lang w:val="kk-KZ" w:eastAsia="en-US"/>
              </w:rPr>
              <w:t>Шиеленіс-босаңсу</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C7E3CB3"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1EB7E8F" w14:textId="77777777" w:rsidR="00771CB2" w:rsidRPr="008F72F8" w:rsidRDefault="00771CB2" w:rsidP="00197CE2">
            <w:pPr>
              <w:jc w:val="center"/>
              <w:rPr>
                <w:color w:val="000000" w:themeColor="text1"/>
                <w:lang w:eastAsia="en-US"/>
              </w:rPr>
            </w:pPr>
            <w:r w:rsidRPr="008F72F8">
              <w:rPr>
                <w:color w:val="000000" w:themeColor="text1"/>
                <w:lang w:eastAsia="en-US"/>
              </w:rPr>
              <w:t>,744</w:t>
            </w:r>
          </w:p>
        </w:tc>
      </w:tr>
      <w:tr w:rsidR="00771CB2" w:rsidRPr="008F72F8" w14:paraId="245DBF6B" w14:textId="77777777" w:rsidTr="008F72F8">
        <w:trPr>
          <w:trHeight w:val="138"/>
        </w:trPr>
        <w:tc>
          <w:tcPr>
            <w:tcW w:w="6131" w:type="dxa"/>
            <w:tcBorders>
              <w:top w:val="single" w:sz="4" w:space="0" w:color="auto"/>
              <w:left w:val="single" w:sz="4" w:space="0" w:color="auto"/>
              <w:bottom w:val="single" w:sz="4" w:space="0" w:color="auto"/>
              <w:right w:val="single" w:sz="4" w:space="0" w:color="auto"/>
            </w:tcBorders>
            <w:hideMark/>
          </w:tcPr>
          <w:p w14:paraId="407BC8DF" w14:textId="77777777" w:rsidR="00771CB2" w:rsidRPr="008F72F8" w:rsidRDefault="00771CB2" w:rsidP="00197CE2">
            <w:pPr>
              <w:rPr>
                <w:color w:val="000000" w:themeColor="text1"/>
                <w:lang w:eastAsia="en-US"/>
              </w:rPr>
            </w:pPr>
            <w:r w:rsidRPr="008F72F8">
              <w:rPr>
                <w:bCs/>
                <w:color w:val="000000" w:themeColor="text1"/>
                <w:lang w:val="kk-KZ" w:eastAsia="en-US"/>
              </w:rPr>
              <w:t>Депрессия-эмоционалды жайлылық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7D5D758"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1B33DFD" w14:textId="77777777" w:rsidR="00771CB2" w:rsidRPr="008F72F8" w:rsidRDefault="00771CB2" w:rsidP="00197CE2">
            <w:pPr>
              <w:jc w:val="center"/>
              <w:rPr>
                <w:color w:val="000000" w:themeColor="text1"/>
                <w:lang w:eastAsia="en-US"/>
              </w:rPr>
            </w:pPr>
            <w:r w:rsidRPr="008F72F8">
              <w:rPr>
                <w:color w:val="000000" w:themeColor="text1"/>
                <w:lang w:eastAsia="en-US"/>
              </w:rPr>
              <w:t>,726</w:t>
            </w:r>
          </w:p>
        </w:tc>
      </w:tr>
      <w:tr w:rsidR="00771CB2" w:rsidRPr="008F72F8" w14:paraId="6926DD35" w14:textId="77777777" w:rsidTr="008F72F8">
        <w:trPr>
          <w:trHeight w:val="187"/>
        </w:trPr>
        <w:tc>
          <w:tcPr>
            <w:tcW w:w="6131" w:type="dxa"/>
            <w:tcBorders>
              <w:top w:val="single" w:sz="4" w:space="0" w:color="auto"/>
              <w:left w:val="single" w:sz="4" w:space="0" w:color="auto"/>
              <w:bottom w:val="single" w:sz="4" w:space="0" w:color="auto"/>
              <w:right w:val="single" w:sz="4" w:space="0" w:color="auto"/>
            </w:tcBorders>
            <w:hideMark/>
          </w:tcPr>
          <w:p w14:paraId="3B8541AA" w14:textId="77777777" w:rsidR="00771CB2" w:rsidRPr="008F72F8" w:rsidRDefault="00771CB2" w:rsidP="00197CE2">
            <w:pPr>
              <w:rPr>
                <w:color w:val="000000" w:themeColor="text1"/>
                <w:lang w:eastAsia="en-US"/>
              </w:rPr>
            </w:pPr>
            <w:r w:rsidRPr="008F72F8">
              <w:rPr>
                <w:bCs/>
                <w:color w:val="000000" w:themeColor="text1"/>
                <w:lang w:val="kk-KZ" w:eastAsia="en-US"/>
              </w:rPr>
              <w:t>Өзін-өзі сынау-өзін-өзі қамтамасыз ету</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34EFC7"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3DF50AD" w14:textId="77777777" w:rsidR="00771CB2" w:rsidRPr="008F72F8" w:rsidRDefault="00771CB2" w:rsidP="00197CE2">
            <w:pPr>
              <w:jc w:val="center"/>
              <w:rPr>
                <w:color w:val="000000" w:themeColor="text1"/>
                <w:lang w:eastAsia="en-US"/>
              </w:rPr>
            </w:pPr>
            <w:r w:rsidRPr="008F72F8">
              <w:rPr>
                <w:color w:val="000000" w:themeColor="text1"/>
                <w:lang w:eastAsia="en-US"/>
              </w:rPr>
              <w:t>,750</w:t>
            </w:r>
          </w:p>
        </w:tc>
      </w:tr>
      <w:tr w:rsidR="00771CB2" w:rsidRPr="008F72F8" w14:paraId="7C97C3BC" w14:textId="77777777" w:rsidTr="008F72F8">
        <w:trPr>
          <w:trHeight w:val="332"/>
        </w:trPr>
        <w:tc>
          <w:tcPr>
            <w:tcW w:w="6131" w:type="dxa"/>
            <w:tcBorders>
              <w:top w:val="single" w:sz="4" w:space="0" w:color="auto"/>
              <w:left w:val="single" w:sz="4" w:space="0" w:color="auto"/>
              <w:bottom w:val="single" w:sz="4" w:space="0" w:color="auto"/>
              <w:right w:val="single" w:sz="4" w:space="0" w:color="auto"/>
            </w:tcBorders>
            <w:hideMark/>
          </w:tcPr>
          <w:p w14:paraId="13011B5D" w14:textId="77777777" w:rsidR="00771CB2" w:rsidRPr="008F72F8" w:rsidRDefault="00771CB2" w:rsidP="00197CE2">
            <w:pPr>
              <w:rPr>
                <w:i/>
                <w:color w:val="000000" w:themeColor="text1"/>
                <w:lang w:eastAsia="en-US"/>
              </w:rPr>
            </w:pPr>
            <w:r w:rsidRPr="008F72F8">
              <w:rPr>
                <w:i/>
                <w:color w:val="000000" w:themeColor="text1"/>
                <w:lang w:val="kk-KZ" w:eastAsia="en-US"/>
              </w:rPr>
              <w:t>Эмоционалды тұрақсыздық-эмоционалды тұрақтылық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C8381D9"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C192B1D" w14:textId="77777777" w:rsidR="00771CB2" w:rsidRPr="008F72F8" w:rsidRDefault="00771CB2" w:rsidP="00197CE2">
            <w:pPr>
              <w:jc w:val="center"/>
              <w:rPr>
                <w:color w:val="000000" w:themeColor="text1"/>
                <w:lang w:eastAsia="en-US"/>
              </w:rPr>
            </w:pPr>
            <w:r w:rsidRPr="008F72F8">
              <w:rPr>
                <w:color w:val="000000" w:themeColor="text1"/>
                <w:lang w:eastAsia="en-US"/>
              </w:rPr>
              <w:t>,697</w:t>
            </w:r>
          </w:p>
        </w:tc>
      </w:tr>
      <w:tr w:rsidR="00771CB2" w:rsidRPr="008F72F8" w14:paraId="132AC112" w14:textId="77777777" w:rsidTr="008F72F8">
        <w:trPr>
          <w:trHeight w:val="147"/>
        </w:trPr>
        <w:tc>
          <w:tcPr>
            <w:tcW w:w="6131" w:type="dxa"/>
            <w:tcBorders>
              <w:top w:val="single" w:sz="4" w:space="0" w:color="auto"/>
              <w:left w:val="single" w:sz="4" w:space="0" w:color="auto"/>
              <w:bottom w:val="single" w:sz="4" w:space="0" w:color="auto"/>
              <w:right w:val="single" w:sz="4" w:space="0" w:color="auto"/>
            </w:tcBorders>
            <w:hideMark/>
          </w:tcPr>
          <w:p w14:paraId="653CF915" w14:textId="77777777" w:rsidR="00771CB2" w:rsidRPr="008F72F8" w:rsidRDefault="00771CB2" w:rsidP="00197CE2">
            <w:pPr>
              <w:jc w:val="both"/>
              <w:rPr>
                <w:bCs/>
                <w:color w:val="000000" w:themeColor="text1"/>
                <w:lang w:val="kk-KZ" w:eastAsia="en-US"/>
              </w:rPr>
            </w:pPr>
            <w:r w:rsidRPr="008F72F8">
              <w:rPr>
                <w:bCs/>
                <w:color w:val="000000" w:themeColor="text1"/>
                <w:lang w:val="kk-KZ" w:eastAsia="en-US"/>
              </w:rPr>
              <w:t>Қызығушылық-консерватизм</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F2C8925"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A964D93" w14:textId="77777777" w:rsidR="00771CB2" w:rsidRPr="008F72F8" w:rsidRDefault="00771CB2" w:rsidP="00197CE2">
            <w:pPr>
              <w:jc w:val="center"/>
              <w:rPr>
                <w:color w:val="000000" w:themeColor="text1"/>
                <w:lang w:eastAsia="en-US"/>
              </w:rPr>
            </w:pPr>
            <w:r w:rsidRPr="008F72F8">
              <w:rPr>
                <w:color w:val="000000" w:themeColor="text1"/>
                <w:lang w:eastAsia="en-US"/>
              </w:rPr>
              <w:t>,654</w:t>
            </w:r>
          </w:p>
        </w:tc>
      </w:tr>
      <w:tr w:rsidR="00771CB2" w:rsidRPr="008F72F8" w14:paraId="07C4C156" w14:textId="77777777" w:rsidTr="008F72F8">
        <w:trPr>
          <w:trHeight w:val="150"/>
        </w:trPr>
        <w:tc>
          <w:tcPr>
            <w:tcW w:w="6131" w:type="dxa"/>
            <w:tcBorders>
              <w:top w:val="single" w:sz="4" w:space="0" w:color="auto"/>
              <w:left w:val="single" w:sz="4" w:space="0" w:color="auto"/>
              <w:bottom w:val="single" w:sz="4" w:space="0" w:color="auto"/>
              <w:right w:val="single" w:sz="4" w:space="0" w:color="auto"/>
            </w:tcBorders>
            <w:hideMark/>
          </w:tcPr>
          <w:p w14:paraId="6A3D79A6" w14:textId="77777777" w:rsidR="00771CB2" w:rsidRPr="008F72F8" w:rsidRDefault="00771CB2" w:rsidP="00197CE2">
            <w:pPr>
              <w:jc w:val="both"/>
              <w:rPr>
                <w:bCs/>
                <w:color w:val="000000" w:themeColor="text1"/>
                <w:lang w:val="kk-KZ" w:eastAsia="en-US"/>
              </w:rPr>
            </w:pPr>
            <w:r w:rsidRPr="008F72F8">
              <w:rPr>
                <w:bCs/>
                <w:color w:val="000000" w:themeColor="text1"/>
                <w:lang w:val="kk-KZ" w:eastAsia="en-US"/>
              </w:rPr>
              <w:t>Білімге құмарлық-реализм</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370B24A"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574AAAF" w14:textId="77777777" w:rsidR="00771CB2" w:rsidRPr="008F72F8" w:rsidRDefault="00771CB2" w:rsidP="00197CE2">
            <w:pPr>
              <w:jc w:val="center"/>
              <w:rPr>
                <w:color w:val="000000" w:themeColor="text1"/>
                <w:lang w:eastAsia="en-US"/>
              </w:rPr>
            </w:pPr>
            <w:r w:rsidRPr="008F72F8">
              <w:rPr>
                <w:color w:val="000000" w:themeColor="text1"/>
                <w:lang w:eastAsia="en-US"/>
              </w:rPr>
              <w:t>,730</w:t>
            </w:r>
          </w:p>
        </w:tc>
      </w:tr>
      <w:tr w:rsidR="00771CB2" w:rsidRPr="008F72F8" w14:paraId="0BC2B959" w14:textId="77777777" w:rsidTr="008F72F8">
        <w:trPr>
          <w:trHeight w:val="238"/>
        </w:trPr>
        <w:tc>
          <w:tcPr>
            <w:tcW w:w="6131" w:type="dxa"/>
            <w:tcBorders>
              <w:top w:val="single" w:sz="4" w:space="0" w:color="auto"/>
              <w:left w:val="single" w:sz="4" w:space="0" w:color="auto"/>
              <w:bottom w:val="single" w:sz="4" w:space="0" w:color="auto"/>
              <w:right w:val="single" w:sz="4" w:space="0" w:color="auto"/>
            </w:tcBorders>
            <w:hideMark/>
          </w:tcPr>
          <w:p w14:paraId="2239B7D7" w14:textId="77777777" w:rsidR="00771CB2" w:rsidRPr="008F72F8" w:rsidRDefault="00771CB2" w:rsidP="00197CE2">
            <w:pPr>
              <w:rPr>
                <w:color w:val="000000" w:themeColor="text1"/>
                <w:lang w:eastAsia="en-US"/>
              </w:rPr>
            </w:pPr>
            <w:r w:rsidRPr="008F72F8">
              <w:rPr>
                <w:bCs/>
                <w:color w:val="000000" w:themeColor="text1"/>
                <w:lang w:val="kk-KZ" w:eastAsia="en-US"/>
              </w:rPr>
              <w:t>Әртістік қабілеттің болуы- әртікстік қабілеттің болмауы</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B4E8468"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E3A4055" w14:textId="77777777" w:rsidR="00771CB2" w:rsidRPr="008F72F8" w:rsidRDefault="00771CB2" w:rsidP="00197CE2">
            <w:pPr>
              <w:jc w:val="center"/>
              <w:rPr>
                <w:color w:val="000000" w:themeColor="text1"/>
                <w:lang w:eastAsia="en-US"/>
              </w:rPr>
            </w:pPr>
            <w:r w:rsidRPr="008F72F8">
              <w:rPr>
                <w:color w:val="000000" w:themeColor="text1"/>
                <w:lang w:eastAsia="en-US"/>
              </w:rPr>
              <w:t>,762</w:t>
            </w:r>
          </w:p>
        </w:tc>
      </w:tr>
      <w:tr w:rsidR="00771CB2" w:rsidRPr="008F72F8" w14:paraId="6B7FDA45" w14:textId="77777777" w:rsidTr="008F72F8">
        <w:trPr>
          <w:trHeight w:val="109"/>
        </w:trPr>
        <w:tc>
          <w:tcPr>
            <w:tcW w:w="6131" w:type="dxa"/>
            <w:tcBorders>
              <w:top w:val="single" w:sz="4" w:space="0" w:color="auto"/>
              <w:left w:val="single" w:sz="4" w:space="0" w:color="auto"/>
              <w:bottom w:val="single" w:sz="4" w:space="0" w:color="auto"/>
              <w:right w:val="single" w:sz="4" w:space="0" w:color="auto"/>
            </w:tcBorders>
            <w:hideMark/>
          </w:tcPr>
          <w:p w14:paraId="484D5536" w14:textId="77777777" w:rsidR="00771CB2" w:rsidRPr="008F72F8" w:rsidRDefault="00771CB2" w:rsidP="00197CE2">
            <w:pPr>
              <w:rPr>
                <w:color w:val="000000" w:themeColor="text1"/>
                <w:lang w:eastAsia="en-US"/>
              </w:rPr>
            </w:pPr>
            <w:r w:rsidRPr="008F72F8">
              <w:rPr>
                <w:color w:val="000000" w:themeColor="text1"/>
                <w:lang w:val="kk-KZ" w:eastAsia="en-US"/>
              </w:rPr>
              <w:t>Сезімтал-сезімтал емес</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9CAD634"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5885DB5" w14:textId="77777777" w:rsidR="00771CB2" w:rsidRPr="008F72F8" w:rsidRDefault="00771CB2" w:rsidP="00197CE2">
            <w:pPr>
              <w:jc w:val="center"/>
              <w:rPr>
                <w:color w:val="000000" w:themeColor="text1"/>
                <w:lang w:eastAsia="en-US"/>
              </w:rPr>
            </w:pPr>
            <w:r w:rsidRPr="008F72F8">
              <w:rPr>
                <w:color w:val="000000" w:themeColor="text1"/>
                <w:lang w:eastAsia="en-US"/>
              </w:rPr>
              <w:t>,674</w:t>
            </w:r>
          </w:p>
        </w:tc>
      </w:tr>
      <w:tr w:rsidR="00771CB2" w:rsidRPr="008F72F8" w14:paraId="3504012D" w14:textId="77777777" w:rsidTr="008F72F8">
        <w:trPr>
          <w:trHeight w:val="138"/>
        </w:trPr>
        <w:tc>
          <w:tcPr>
            <w:tcW w:w="6131" w:type="dxa"/>
            <w:tcBorders>
              <w:top w:val="single" w:sz="4" w:space="0" w:color="auto"/>
              <w:left w:val="single" w:sz="4" w:space="0" w:color="auto"/>
              <w:bottom w:val="single" w:sz="4" w:space="0" w:color="auto"/>
              <w:right w:val="single" w:sz="4" w:space="0" w:color="auto"/>
            </w:tcBorders>
            <w:hideMark/>
          </w:tcPr>
          <w:p w14:paraId="22E56A07" w14:textId="77777777" w:rsidR="00771CB2" w:rsidRPr="008F72F8" w:rsidRDefault="00771CB2" w:rsidP="00197CE2">
            <w:pPr>
              <w:jc w:val="both"/>
              <w:rPr>
                <w:bCs/>
                <w:color w:val="000000" w:themeColor="text1"/>
                <w:lang w:val="kk-KZ" w:eastAsia="en-US"/>
              </w:rPr>
            </w:pPr>
            <w:r w:rsidRPr="008F72F8">
              <w:rPr>
                <w:bCs/>
                <w:color w:val="000000" w:themeColor="text1"/>
                <w:lang w:val="kk-KZ" w:eastAsia="en-US"/>
              </w:rPr>
              <w:t>Икемділік-қаттылық</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62143D1" w14:textId="77777777" w:rsidR="00771CB2" w:rsidRPr="008F72F8" w:rsidRDefault="00771CB2" w:rsidP="00197CE2">
            <w:pPr>
              <w:jc w:val="center"/>
              <w:rPr>
                <w:color w:val="000000" w:themeColor="text1"/>
                <w:lang w:eastAsia="en-US"/>
              </w:rPr>
            </w:pPr>
            <w:r w:rsidRPr="008F72F8">
              <w:rPr>
                <w:color w:val="000000" w:themeColor="text1"/>
                <w:lang w:eastAsia="en-US"/>
              </w:rPr>
              <w:t>1,000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5338862" w14:textId="77777777" w:rsidR="00771CB2" w:rsidRPr="008F72F8" w:rsidRDefault="00771CB2" w:rsidP="00197CE2">
            <w:pPr>
              <w:jc w:val="center"/>
              <w:rPr>
                <w:color w:val="000000" w:themeColor="text1"/>
                <w:lang w:eastAsia="en-US"/>
              </w:rPr>
            </w:pPr>
            <w:r w:rsidRPr="008F72F8">
              <w:rPr>
                <w:color w:val="000000" w:themeColor="text1"/>
                <w:lang w:eastAsia="en-US"/>
              </w:rPr>
              <w:t>,716</w:t>
            </w:r>
          </w:p>
        </w:tc>
      </w:tr>
      <w:bookmarkEnd w:id="100"/>
    </w:tbl>
    <w:p w14:paraId="75ADF290" w14:textId="77777777" w:rsidR="00771CB2" w:rsidRPr="00D15C6D" w:rsidRDefault="00771CB2" w:rsidP="00197CE2">
      <w:pPr>
        <w:ind w:firstLine="708"/>
        <w:jc w:val="both"/>
        <w:rPr>
          <w:bCs/>
          <w:color w:val="000000" w:themeColor="text1"/>
          <w:sz w:val="28"/>
          <w:szCs w:val="28"/>
          <w:lang w:val="kk-KZ"/>
        </w:rPr>
      </w:pPr>
    </w:p>
    <w:p w14:paraId="2D3F68A3" w14:textId="77777777" w:rsidR="00771CB2" w:rsidRPr="00D15C6D" w:rsidRDefault="00771CB2" w:rsidP="00197CE2">
      <w:pPr>
        <w:ind w:firstLine="708"/>
        <w:jc w:val="both"/>
        <w:rPr>
          <w:bCs/>
          <w:color w:val="000000" w:themeColor="text1"/>
          <w:sz w:val="28"/>
          <w:szCs w:val="28"/>
          <w:lang w:val="kk-KZ"/>
        </w:rPr>
      </w:pPr>
      <w:r w:rsidRPr="00D15C6D">
        <w:rPr>
          <w:bCs/>
          <w:color w:val="000000" w:themeColor="text1"/>
          <w:sz w:val="28"/>
          <w:szCs w:val="28"/>
          <w:lang w:val="kk-KZ"/>
        </w:rPr>
        <w:lastRenderedPageBreak/>
        <w:t xml:space="preserve">Факторлық талдау нәтижесіне сәйкес корреляция мәні 0,05 және  0,01 болған жағдайда екіжақты болатындығы анықталды. </w:t>
      </w:r>
    </w:p>
    <w:p w14:paraId="6D446E4F" w14:textId="77777777" w:rsidR="00771CB2" w:rsidRPr="00D15C6D" w:rsidRDefault="00771CB2" w:rsidP="00197CE2">
      <w:pPr>
        <w:ind w:firstLine="708"/>
        <w:jc w:val="both"/>
        <w:rPr>
          <w:color w:val="000000" w:themeColor="text1"/>
          <w:sz w:val="28"/>
          <w:szCs w:val="28"/>
          <w:lang w:val="kk-KZ"/>
        </w:rPr>
      </w:pPr>
      <w:r w:rsidRPr="00D15C6D">
        <w:rPr>
          <w:color w:val="000000" w:themeColor="text1"/>
          <w:sz w:val="28"/>
          <w:szCs w:val="28"/>
          <w:lang w:val="kk-KZ"/>
        </w:rPr>
        <w:t>*. Корреляция мәні 0,05 деңгейінде болғанда  (екіжақты).</w:t>
      </w:r>
    </w:p>
    <w:p w14:paraId="7548C302" w14:textId="3EA20F40" w:rsidR="00771CB2" w:rsidRPr="00D15C6D" w:rsidRDefault="00771CB2" w:rsidP="00197CE2">
      <w:pPr>
        <w:ind w:firstLine="708"/>
        <w:jc w:val="both"/>
        <w:rPr>
          <w:bCs/>
          <w:color w:val="000000" w:themeColor="text1"/>
          <w:sz w:val="28"/>
          <w:szCs w:val="28"/>
          <w:lang w:val="kk-KZ"/>
        </w:rPr>
      </w:pPr>
      <w:r w:rsidRPr="00D15C6D">
        <w:rPr>
          <w:color w:val="000000" w:themeColor="text1"/>
          <w:sz w:val="28"/>
          <w:szCs w:val="28"/>
          <w:lang w:val="kk-KZ"/>
        </w:rPr>
        <w:t>**.  Корреляция мәні 0,05 деңгейінде болғанда  (екіжақты).</w:t>
      </w:r>
    </w:p>
    <w:p w14:paraId="7202A31B" w14:textId="41B2E749" w:rsidR="00771CB2" w:rsidRPr="00D15C6D" w:rsidRDefault="00771CB2" w:rsidP="00197CE2">
      <w:pPr>
        <w:ind w:firstLine="708"/>
        <w:jc w:val="both"/>
        <w:rPr>
          <w:color w:val="000000" w:themeColor="text1"/>
          <w:sz w:val="28"/>
          <w:szCs w:val="28"/>
          <w:lang w:val="kk-KZ"/>
        </w:rPr>
      </w:pPr>
      <w:r w:rsidRPr="00D15C6D">
        <w:rPr>
          <w:rStyle w:val="q4iawc"/>
          <w:color w:val="000000" w:themeColor="text1"/>
          <w:sz w:val="28"/>
          <w:szCs w:val="28"/>
          <w:lang w:val="kk-KZ"/>
        </w:rPr>
        <w:t>В.В.Бойконың «Эмпатиялық қабілет деңгейінің диагностикасы» әдістемесі, «</w:t>
      </w:r>
      <w:r w:rsidRPr="00D15C6D">
        <w:rPr>
          <w:color w:val="000000" w:themeColor="text1"/>
          <w:sz w:val="28"/>
          <w:szCs w:val="28"/>
          <w:shd w:val="clear" w:color="auto" w:fill="FFFFFF"/>
          <w:lang w:val="kk-KZ"/>
        </w:rPr>
        <w:t>Үлкен бестік» (Big five, Р.</w:t>
      </w:r>
      <w:r w:rsidR="0041392C">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МакКрае</w:t>
      </w:r>
      <w:r w:rsidRPr="00D15C6D">
        <w:rPr>
          <w:rStyle w:val="jlqj4b"/>
          <w:bCs/>
          <w:color w:val="000000" w:themeColor="text1"/>
          <w:sz w:val="28"/>
          <w:szCs w:val="28"/>
          <w:lang w:val="kk-KZ"/>
        </w:rPr>
        <w:t>;</w:t>
      </w:r>
      <w:r w:rsidRPr="00D15C6D">
        <w:rPr>
          <w:color w:val="000000" w:themeColor="text1"/>
          <w:sz w:val="28"/>
          <w:szCs w:val="28"/>
          <w:shd w:val="clear" w:color="auto" w:fill="FFFFFF"/>
          <w:lang w:val="kk-KZ"/>
        </w:rPr>
        <w:t xml:space="preserve"> П.</w:t>
      </w:r>
      <w:r w:rsidR="0041392C">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Коста), В</w:t>
      </w:r>
      <w:r w:rsidRPr="00D15C6D">
        <w:rPr>
          <w:rStyle w:val="q4iawc"/>
          <w:color w:val="000000" w:themeColor="text1"/>
          <w:sz w:val="28"/>
          <w:szCs w:val="28"/>
          <w:lang w:val="kk-KZ"/>
        </w:rPr>
        <w:t>.И.</w:t>
      </w:r>
      <w:r w:rsidR="0041392C">
        <w:rPr>
          <w:rStyle w:val="q4iawc"/>
          <w:color w:val="000000" w:themeColor="text1"/>
          <w:sz w:val="28"/>
          <w:szCs w:val="28"/>
          <w:lang w:val="kk-KZ"/>
        </w:rPr>
        <w:t xml:space="preserve"> </w:t>
      </w:r>
      <w:r w:rsidRPr="00D15C6D">
        <w:rPr>
          <w:rStyle w:val="q4iawc"/>
          <w:color w:val="000000" w:themeColor="text1"/>
          <w:sz w:val="28"/>
          <w:szCs w:val="28"/>
          <w:lang w:val="kk-KZ"/>
        </w:rPr>
        <w:t xml:space="preserve">Андреевтің «Өзіндік білім алу және өзін-өзі дамыту қабілеттерін диагностикалау әдістемесі», </w:t>
      </w:r>
      <w:r w:rsidRPr="00D15C6D">
        <w:rPr>
          <w:color w:val="000000" w:themeColor="text1"/>
          <w:sz w:val="28"/>
          <w:szCs w:val="28"/>
          <w:lang w:val="kk-KZ"/>
        </w:rPr>
        <w:t>О.С.</w:t>
      </w:r>
      <w:r w:rsidR="0041392C">
        <w:rPr>
          <w:color w:val="000000" w:themeColor="text1"/>
          <w:sz w:val="28"/>
          <w:szCs w:val="28"/>
          <w:lang w:val="kk-KZ"/>
        </w:rPr>
        <w:t xml:space="preserve"> </w:t>
      </w:r>
      <w:r w:rsidRPr="00D15C6D">
        <w:rPr>
          <w:color w:val="000000" w:themeColor="text1"/>
          <w:sz w:val="28"/>
          <w:szCs w:val="28"/>
          <w:lang w:val="kk-KZ"/>
        </w:rPr>
        <w:t>Анисимованың «Педагогикалық рефлексияның қалыптасу деңгейін анықтау» әдістемелері арасындағы өзара байланысты дисперсиялық талдау арқылы қарастыруды жөн көрдік (</w:t>
      </w:r>
      <w:r w:rsidR="0041392C">
        <w:rPr>
          <w:color w:val="000000" w:themeColor="text1"/>
          <w:sz w:val="28"/>
          <w:szCs w:val="28"/>
          <w:lang w:val="kk-KZ"/>
        </w:rPr>
        <w:t>14-к</w:t>
      </w:r>
      <w:r w:rsidRPr="00D15C6D">
        <w:rPr>
          <w:color w:val="000000" w:themeColor="text1"/>
          <w:sz w:val="28"/>
          <w:szCs w:val="28"/>
          <w:lang w:val="kk-KZ"/>
        </w:rPr>
        <w:t>есте)</w:t>
      </w:r>
      <w:r w:rsidR="0041392C">
        <w:rPr>
          <w:color w:val="000000" w:themeColor="text1"/>
          <w:sz w:val="28"/>
          <w:szCs w:val="28"/>
          <w:lang w:val="kk-KZ"/>
        </w:rPr>
        <w:t>.</w:t>
      </w:r>
    </w:p>
    <w:p w14:paraId="6A3835AC" w14:textId="099EB42E" w:rsidR="00771CB2" w:rsidRDefault="00771CB2" w:rsidP="00197CE2">
      <w:pPr>
        <w:ind w:firstLine="567"/>
        <w:jc w:val="both"/>
        <w:rPr>
          <w:color w:val="000000" w:themeColor="text1"/>
          <w:sz w:val="28"/>
          <w:szCs w:val="28"/>
          <w:lang w:val="kk-KZ"/>
        </w:rPr>
      </w:pPr>
      <w:r w:rsidRPr="00D15C6D">
        <w:rPr>
          <w:color w:val="000000" w:themeColor="text1"/>
          <w:sz w:val="28"/>
          <w:szCs w:val="28"/>
          <w:lang w:val="kk-KZ"/>
        </w:rPr>
        <w:t xml:space="preserve">Келесі кезекте 15-кестеде Спирменнің рангтік корреляция коэффициенті  әдісі арқылы зерттеу нәтижелеріне талдау жасалды. Спирменнің рангтік корреляция коэффициенті  әдісі арқылы біз екі </w:t>
      </w:r>
      <w:r w:rsidR="00025A0B">
        <w:rPr>
          <w:color w:val="000000" w:themeColor="text1"/>
          <w:sz w:val="28"/>
          <w:szCs w:val="28"/>
          <w:lang w:val="kk-KZ"/>
        </w:rPr>
        <w:t xml:space="preserve">топ </w:t>
      </w:r>
      <w:r w:rsidRPr="00D15C6D">
        <w:rPr>
          <w:color w:val="000000" w:themeColor="text1"/>
          <w:sz w:val="28"/>
          <w:szCs w:val="28"/>
          <w:lang w:val="kk-KZ"/>
        </w:rPr>
        <w:t xml:space="preserve"> арасындағы корреляциялық байланыстың тығыздығын анықтауға әрекет жасадық. Спирменнің корреляциялық коэффициент параметрикалық емес өлшемдерге жатады.  </w:t>
      </w:r>
    </w:p>
    <w:p w14:paraId="2F6E33D6" w14:textId="77777777" w:rsidR="00A93D4E" w:rsidRPr="00D15C6D" w:rsidRDefault="00A93D4E" w:rsidP="00A93D4E">
      <w:pPr>
        <w:tabs>
          <w:tab w:val="left" w:pos="4080"/>
        </w:tabs>
        <w:ind w:firstLine="709"/>
        <w:jc w:val="both"/>
        <w:rPr>
          <w:color w:val="000000" w:themeColor="text1"/>
          <w:sz w:val="28"/>
          <w:szCs w:val="28"/>
          <w:lang w:val="kk-KZ"/>
        </w:rPr>
      </w:pPr>
      <w:r w:rsidRPr="00D15C6D">
        <w:rPr>
          <w:color w:val="000000" w:themeColor="text1"/>
          <w:sz w:val="28"/>
          <w:szCs w:val="28"/>
          <w:lang w:val="kk-KZ"/>
        </w:rPr>
        <w:t xml:space="preserve">Зерттеу нәтижесіне сәйкес: </w:t>
      </w:r>
    </w:p>
    <w:p w14:paraId="31C76D1D" w14:textId="77777777" w:rsidR="00A93D4E" w:rsidRPr="00D15C6D" w:rsidRDefault="00A93D4E" w:rsidP="00A93D4E">
      <w:pPr>
        <w:tabs>
          <w:tab w:val="left" w:pos="4080"/>
        </w:tabs>
        <w:ind w:firstLine="709"/>
        <w:jc w:val="both"/>
        <w:rPr>
          <w:color w:val="000000" w:themeColor="text1"/>
          <w:sz w:val="28"/>
          <w:szCs w:val="28"/>
          <w:lang w:val="kk-KZ"/>
        </w:rPr>
      </w:pPr>
      <w:r w:rsidRPr="00D15C6D">
        <w:rPr>
          <w:b/>
          <w:color w:val="000000" w:themeColor="text1"/>
          <w:sz w:val="28"/>
          <w:szCs w:val="28"/>
          <w:lang w:val="kk-KZ"/>
        </w:rPr>
        <w:t>**</w:t>
      </w:r>
      <w:r w:rsidRPr="00D15C6D">
        <w:rPr>
          <w:color w:val="000000" w:themeColor="text1"/>
          <w:sz w:val="28"/>
          <w:szCs w:val="28"/>
          <w:lang w:val="kk-KZ"/>
        </w:rPr>
        <w:t>P&lt;0,01</w:t>
      </w:r>
      <w:r w:rsidRPr="00D15C6D">
        <w:rPr>
          <w:b/>
          <w:color w:val="000000" w:themeColor="text1"/>
          <w:sz w:val="28"/>
          <w:szCs w:val="28"/>
          <w:lang w:val="kk-KZ"/>
        </w:rPr>
        <w:t>,</w:t>
      </w:r>
      <w:r w:rsidRPr="00D15C6D">
        <w:rPr>
          <w:b/>
          <w:color w:val="000000" w:themeColor="text1"/>
          <w:spacing w:val="-1"/>
          <w:sz w:val="28"/>
          <w:szCs w:val="28"/>
          <w:lang w:val="kk-KZ"/>
        </w:rPr>
        <w:t xml:space="preserve"> </w:t>
      </w:r>
      <w:r w:rsidRPr="00D15C6D">
        <w:rPr>
          <w:b/>
          <w:color w:val="000000" w:themeColor="text1"/>
          <w:sz w:val="28"/>
          <w:szCs w:val="28"/>
          <w:lang w:val="kk-KZ"/>
        </w:rPr>
        <w:t>*</w:t>
      </w:r>
      <w:r w:rsidRPr="00D15C6D">
        <w:rPr>
          <w:color w:val="000000" w:themeColor="text1"/>
          <w:sz w:val="28"/>
          <w:szCs w:val="28"/>
          <w:lang w:val="kk-KZ"/>
        </w:rPr>
        <w:t>P&lt;0,05,</w:t>
      </w:r>
      <w:r w:rsidRPr="00D15C6D">
        <w:rPr>
          <w:color w:val="000000" w:themeColor="text1"/>
          <w:spacing w:val="-1"/>
          <w:sz w:val="28"/>
          <w:szCs w:val="28"/>
          <w:lang w:val="kk-KZ"/>
        </w:rPr>
        <w:t xml:space="preserve"> </w:t>
      </w:r>
      <w:r w:rsidRPr="00D15C6D">
        <w:rPr>
          <w:color w:val="000000" w:themeColor="text1"/>
          <w:sz w:val="28"/>
          <w:szCs w:val="28"/>
          <w:lang w:val="kk-KZ"/>
        </w:rPr>
        <w:t>N=104</w:t>
      </w:r>
    </w:p>
    <w:p w14:paraId="4AB1B93E" w14:textId="77777777" w:rsidR="00A93D4E" w:rsidRPr="00D15C6D" w:rsidRDefault="00A93D4E" w:rsidP="00A93D4E">
      <w:pPr>
        <w:tabs>
          <w:tab w:val="left" w:pos="4080"/>
        </w:tabs>
        <w:ind w:firstLine="709"/>
        <w:jc w:val="both"/>
        <w:rPr>
          <w:color w:val="000000" w:themeColor="text1"/>
          <w:sz w:val="28"/>
          <w:szCs w:val="28"/>
          <w:lang w:val="kk-KZ"/>
        </w:rPr>
      </w:pPr>
      <w:r w:rsidRPr="00D15C6D">
        <w:rPr>
          <w:color w:val="000000" w:themeColor="text1"/>
          <w:sz w:val="28"/>
          <w:szCs w:val="28"/>
          <w:lang w:val="kk-KZ"/>
        </w:rPr>
        <w:t>Корреляция</w:t>
      </w:r>
      <w:r>
        <w:rPr>
          <w:color w:val="000000" w:themeColor="text1"/>
          <w:sz w:val="28"/>
          <w:szCs w:val="28"/>
          <w:lang w:val="kk-KZ"/>
        </w:rPr>
        <w:t xml:space="preserve"> мәні 0,05 деңгейінде болғанда </w:t>
      </w:r>
      <w:r w:rsidRPr="00D15C6D">
        <w:rPr>
          <w:color w:val="000000" w:themeColor="text1"/>
          <w:sz w:val="28"/>
          <w:szCs w:val="28"/>
          <w:lang w:val="kk-KZ"/>
        </w:rPr>
        <w:t>(екіжақты).</w:t>
      </w:r>
    </w:p>
    <w:p w14:paraId="1F1C52D9" w14:textId="77777777" w:rsidR="00A93D4E" w:rsidRPr="00D15C6D" w:rsidRDefault="00A93D4E" w:rsidP="00A93D4E">
      <w:pPr>
        <w:tabs>
          <w:tab w:val="left" w:pos="4080"/>
        </w:tabs>
        <w:ind w:firstLine="709"/>
        <w:jc w:val="both"/>
        <w:rPr>
          <w:color w:val="000000" w:themeColor="text1"/>
          <w:sz w:val="28"/>
          <w:szCs w:val="28"/>
          <w:lang w:val="kk-KZ"/>
        </w:rPr>
      </w:pPr>
      <w:r w:rsidRPr="00D15C6D">
        <w:rPr>
          <w:color w:val="000000" w:themeColor="text1"/>
          <w:sz w:val="28"/>
          <w:szCs w:val="28"/>
          <w:lang w:val="kk-KZ"/>
        </w:rPr>
        <w:t>Корреляция</w:t>
      </w:r>
      <w:r>
        <w:rPr>
          <w:color w:val="000000" w:themeColor="text1"/>
          <w:sz w:val="28"/>
          <w:szCs w:val="28"/>
          <w:lang w:val="kk-KZ"/>
        </w:rPr>
        <w:t xml:space="preserve"> мәні 0,01 деңгейінде болғанда </w:t>
      </w:r>
      <w:r w:rsidRPr="00D15C6D">
        <w:rPr>
          <w:color w:val="000000" w:themeColor="text1"/>
          <w:sz w:val="28"/>
          <w:szCs w:val="28"/>
          <w:lang w:val="kk-KZ"/>
        </w:rPr>
        <w:t>(екіжақты).</w:t>
      </w:r>
    </w:p>
    <w:p w14:paraId="1CA301B6" w14:textId="36EB71A8" w:rsidR="00A93D4E" w:rsidRPr="00025A0B" w:rsidRDefault="00A93D4E" w:rsidP="00A93D4E">
      <w:pPr>
        <w:ind w:firstLine="709"/>
        <w:jc w:val="both"/>
        <w:rPr>
          <w:color w:val="000000" w:themeColor="text1"/>
          <w:sz w:val="28"/>
          <w:szCs w:val="28"/>
          <w:lang w:val="kk-KZ"/>
        </w:rPr>
      </w:pPr>
      <w:r w:rsidRPr="00D15C6D">
        <w:rPr>
          <w:color w:val="000000" w:themeColor="text1"/>
          <w:sz w:val="28"/>
          <w:szCs w:val="28"/>
          <w:lang w:val="kk-KZ"/>
        </w:rPr>
        <w:t xml:space="preserve">Сандық және сапалық талдау жасау барысында тәуелсіз таңдаулар өлшемі, T-өлшемдер, тәуелсіз таңдаулар өлшемінің нәтижесі, қарастырылды. Алынған нәтижелер Ливиня дисперсиясының теңдігі, Орта теңдіктің t-өлшемі, олардың арасындағы айырманың орташа мәні мен айырмашылдық үшін сенімділік интервалы,  дисперсияның тең болу ықтималдығы, дисперсияның тең  болмау ықтималдығы қарастырылды. </w:t>
      </w:r>
    </w:p>
    <w:p w14:paraId="34856368" w14:textId="77777777" w:rsidR="00A93D4E" w:rsidRPr="00D15C6D" w:rsidRDefault="00A93D4E" w:rsidP="00A93D4E">
      <w:pPr>
        <w:ind w:firstLine="709"/>
        <w:jc w:val="both"/>
        <w:rPr>
          <w:bCs/>
          <w:color w:val="000000" w:themeColor="text1"/>
          <w:sz w:val="28"/>
          <w:szCs w:val="28"/>
          <w:lang w:val="kk-KZ"/>
        </w:rPr>
      </w:pPr>
      <w:r w:rsidRPr="00D15C6D">
        <w:rPr>
          <w:color w:val="000000" w:themeColor="text1"/>
          <w:sz w:val="28"/>
          <w:szCs w:val="28"/>
          <w:lang w:val="kk-KZ"/>
        </w:rPr>
        <w:t>Болашақ педагог-психологтердің нарративке қабілеттілігін зерттей келе біз н</w:t>
      </w:r>
      <w:r w:rsidRPr="00D15C6D">
        <w:rPr>
          <w:rStyle w:val="q4iawc"/>
          <w:color w:val="000000" w:themeColor="text1"/>
          <w:sz w:val="28"/>
          <w:szCs w:val="28"/>
          <w:lang w:val="kk-KZ"/>
        </w:rPr>
        <w:t>арратив тәсілі бұл қабылданған және тәжірибе арқылы басынан өткен оқиғалармен байланысты болашақ туралы белгілі бір түсініктің қалыптасуы,  ол болашақты құруға, өзіне және қоршаған әлемге деген берік көзқарасты қалыптастыруға мүмкіндік береді деп айтуға негіз бар. Эксперименттік зерттеу жұмысы барысында нарративт</w:t>
      </w:r>
      <w:r>
        <w:rPr>
          <w:rStyle w:val="q4iawc"/>
          <w:color w:val="000000" w:themeColor="text1"/>
          <w:sz w:val="28"/>
          <w:szCs w:val="28"/>
          <w:lang w:val="kk-KZ"/>
        </w:rPr>
        <w:t>ке</w:t>
      </w:r>
      <w:r w:rsidRPr="00D15C6D">
        <w:rPr>
          <w:rStyle w:val="q4iawc"/>
          <w:color w:val="000000" w:themeColor="text1"/>
          <w:sz w:val="28"/>
          <w:szCs w:val="28"/>
          <w:lang w:val="kk-KZ"/>
        </w:rPr>
        <w:t xml:space="preserve"> қабілетті</w:t>
      </w:r>
      <w:r>
        <w:rPr>
          <w:rStyle w:val="q4iawc"/>
          <w:color w:val="000000" w:themeColor="text1"/>
          <w:sz w:val="28"/>
          <w:szCs w:val="28"/>
          <w:lang w:val="kk-KZ"/>
        </w:rPr>
        <w:t>лікті</w:t>
      </w:r>
      <w:r w:rsidRPr="00D15C6D">
        <w:rPr>
          <w:rStyle w:val="q4iawc"/>
          <w:color w:val="000000" w:themeColor="text1"/>
          <w:sz w:val="28"/>
          <w:szCs w:val="28"/>
          <w:lang w:val="kk-KZ"/>
        </w:rPr>
        <w:t>ң құрамдас тұлғалық бітістерінің ерекшеліктерін келесі субшәкілдер арқылы, атап айтқанда</w:t>
      </w:r>
      <w:r w:rsidRPr="00D15C6D">
        <w:rPr>
          <w:bCs/>
          <w:color w:val="000000" w:themeColor="text1"/>
          <w:sz w:val="28"/>
          <w:szCs w:val="28"/>
          <w:lang w:val="kk-KZ"/>
        </w:rPr>
        <w:t>: белсе</w:t>
      </w:r>
      <w:r>
        <w:rPr>
          <w:bCs/>
          <w:color w:val="000000" w:themeColor="text1"/>
          <w:sz w:val="28"/>
          <w:szCs w:val="28"/>
          <w:lang w:val="kk-KZ"/>
        </w:rPr>
        <w:t xml:space="preserve">нділік-енжарлық, көпшіл-тұйық, </w:t>
      </w:r>
      <w:r w:rsidRPr="00D15C6D">
        <w:rPr>
          <w:bCs/>
          <w:color w:val="000000" w:themeColor="text1"/>
          <w:sz w:val="28"/>
          <w:szCs w:val="28"/>
          <w:lang w:val="kk-KZ"/>
        </w:rPr>
        <w:t>кінәнің көрініс табуы – кінәдан аулақ болу, табандылық-табандылықтың болмауы, өз мінез - құлықын бақылай алуы-импульсивтілік, байқампаздық-немқұрайлылық, эмоционалды тұрақсыздық-эмоционалды тұрақтылық көрсеткіштерінің жоғары болуы, болашақ педагог-психологтердің нарративке қабілет</w:t>
      </w:r>
      <w:r>
        <w:rPr>
          <w:bCs/>
          <w:color w:val="000000" w:themeColor="text1"/>
          <w:sz w:val="28"/>
          <w:szCs w:val="28"/>
          <w:lang w:val="kk-KZ"/>
        </w:rPr>
        <w:t>тіліг</w:t>
      </w:r>
      <w:r w:rsidRPr="00D15C6D">
        <w:rPr>
          <w:bCs/>
          <w:color w:val="000000" w:themeColor="text1"/>
          <w:sz w:val="28"/>
          <w:szCs w:val="28"/>
          <w:lang w:val="kk-KZ"/>
        </w:rPr>
        <w:t xml:space="preserve">інің жоғары екендігін көрсетті. </w:t>
      </w:r>
    </w:p>
    <w:p w14:paraId="43E125A6" w14:textId="77777777" w:rsidR="00A93D4E" w:rsidRPr="00D15C6D" w:rsidRDefault="00A93D4E" w:rsidP="00197CE2">
      <w:pPr>
        <w:ind w:firstLine="567"/>
        <w:jc w:val="both"/>
        <w:rPr>
          <w:color w:val="000000" w:themeColor="text1"/>
          <w:sz w:val="28"/>
          <w:szCs w:val="28"/>
          <w:lang w:val="kk-KZ"/>
        </w:rPr>
      </w:pPr>
    </w:p>
    <w:p w14:paraId="096FF2DC" w14:textId="77777777" w:rsidR="00771CB2" w:rsidRDefault="00771CB2" w:rsidP="00197CE2">
      <w:pPr>
        <w:tabs>
          <w:tab w:val="left" w:pos="2670"/>
        </w:tabs>
        <w:jc w:val="both"/>
        <w:rPr>
          <w:color w:val="000000" w:themeColor="text1"/>
          <w:sz w:val="28"/>
          <w:szCs w:val="28"/>
          <w:lang w:val="kk-KZ"/>
        </w:rPr>
      </w:pPr>
    </w:p>
    <w:p w14:paraId="75EA804A" w14:textId="77777777" w:rsidR="0041392C" w:rsidRDefault="0041392C" w:rsidP="00197CE2">
      <w:pPr>
        <w:tabs>
          <w:tab w:val="left" w:pos="2670"/>
        </w:tabs>
        <w:jc w:val="both"/>
        <w:rPr>
          <w:color w:val="000000" w:themeColor="text1"/>
          <w:sz w:val="28"/>
          <w:szCs w:val="28"/>
          <w:lang w:val="kk-KZ"/>
        </w:rPr>
      </w:pPr>
    </w:p>
    <w:p w14:paraId="2AD4825C" w14:textId="77777777" w:rsidR="0041392C" w:rsidRDefault="0041392C" w:rsidP="00197CE2">
      <w:pPr>
        <w:tabs>
          <w:tab w:val="left" w:pos="2670"/>
        </w:tabs>
        <w:jc w:val="both"/>
        <w:rPr>
          <w:color w:val="000000" w:themeColor="text1"/>
          <w:sz w:val="28"/>
          <w:szCs w:val="28"/>
          <w:lang w:val="kk-KZ"/>
        </w:rPr>
        <w:sectPr w:rsidR="0041392C" w:rsidSect="00187BBA">
          <w:footerReference w:type="even" r:id="rId57"/>
          <w:footerReference w:type="default" r:id="rId58"/>
          <w:footerReference w:type="first" r:id="rId59"/>
          <w:pgSz w:w="11906" w:h="16838" w:code="9"/>
          <w:pgMar w:top="1134" w:right="567" w:bottom="1134" w:left="1701" w:header="709" w:footer="709" w:gutter="0"/>
          <w:pgNumType w:start="1"/>
          <w:cols w:space="708"/>
          <w:docGrid w:linePitch="360"/>
        </w:sectPr>
      </w:pPr>
    </w:p>
    <w:p w14:paraId="26C4A090" w14:textId="7048F953" w:rsidR="00771CB2" w:rsidRPr="0041392C" w:rsidRDefault="00771CB2" w:rsidP="00197CE2">
      <w:pPr>
        <w:tabs>
          <w:tab w:val="left" w:pos="2670"/>
        </w:tabs>
        <w:rPr>
          <w:color w:val="000000" w:themeColor="text1"/>
          <w:sz w:val="28"/>
          <w:szCs w:val="28"/>
          <w:lang w:val="kk-KZ"/>
        </w:rPr>
      </w:pPr>
      <w:r w:rsidRPr="0041392C">
        <w:rPr>
          <w:color w:val="000000" w:themeColor="text1"/>
          <w:sz w:val="28"/>
          <w:szCs w:val="28"/>
          <w:lang w:val="kk-KZ"/>
        </w:rPr>
        <w:lastRenderedPageBreak/>
        <w:t>Кесте 1</w:t>
      </w:r>
      <w:r w:rsidR="007F3AAE" w:rsidRPr="0041392C">
        <w:rPr>
          <w:color w:val="000000" w:themeColor="text1"/>
          <w:sz w:val="28"/>
          <w:szCs w:val="28"/>
          <w:lang w:val="kk-KZ"/>
        </w:rPr>
        <w:t>4</w:t>
      </w:r>
      <w:r w:rsidRPr="0041392C">
        <w:rPr>
          <w:color w:val="000000" w:themeColor="text1"/>
          <w:sz w:val="28"/>
          <w:szCs w:val="28"/>
          <w:lang w:val="kk-KZ"/>
        </w:rPr>
        <w:t xml:space="preserve"> </w:t>
      </w:r>
      <w:r w:rsidR="0041392C">
        <w:rPr>
          <w:color w:val="000000" w:themeColor="text1"/>
          <w:sz w:val="28"/>
          <w:szCs w:val="28"/>
          <w:lang w:val="kk-KZ"/>
        </w:rPr>
        <w:t xml:space="preserve">– </w:t>
      </w:r>
      <w:r w:rsidRPr="0041392C">
        <w:rPr>
          <w:color w:val="000000" w:themeColor="text1"/>
          <w:sz w:val="28"/>
          <w:szCs w:val="28"/>
          <w:lang w:val="kk-KZ"/>
        </w:rPr>
        <w:t>Спирменнің р</w:t>
      </w:r>
      <w:r w:rsidR="0041392C">
        <w:rPr>
          <w:color w:val="000000" w:themeColor="text1"/>
          <w:sz w:val="28"/>
          <w:szCs w:val="28"/>
          <w:lang w:val="kk-KZ"/>
        </w:rPr>
        <w:t xml:space="preserve">ангтік корреляция коэффициенті </w:t>
      </w:r>
      <w:r w:rsidRPr="0041392C">
        <w:rPr>
          <w:color w:val="000000" w:themeColor="text1"/>
          <w:sz w:val="28"/>
          <w:szCs w:val="28"/>
          <w:lang w:val="kk-KZ"/>
        </w:rPr>
        <w:t xml:space="preserve">әдісі арқылы талдау  </w:t>
      </w:r>
    </w:p>
    <w:p w14:paraId="60508875" w14:textId="77777777" w:rsidR="00771CB2" w:rsidRPr="0041392C" w:rsidRDefault="00771CB2" w:rsidP="0041392C">
      <w:pPr>
        <w:tabs>
          <w:tab w:val="left" w:pos="2670"/>
        </w:tabs>
        <w:jc w:val="right"/>
        <w:rPr>
          <w:b/>
          <w:bCs/>
          <w:color w:val="000000" w:themeColor="text1"/>
          <w:sz w:val="16"/>
          <w:szCs w:val="16"/>
          <w:lang w:val="kk-KZ"/>
        </w:rPr>
      </w:pPr>
    </w:p>
    <w:tbl>
      <w:tblPr>
        <w:tblW w:w="1461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330"/>
        <w:gridCol w:w="1680"/>
        <w:gridCol w:w="854"/>
        <w:gridCol w:w="714"/>
        <w:gridCol w:w="909"/>
        <w:gridCol w:w="1064"/>
        <w:gridCol w:w="1008"/>
        <w:gridCol w:w="952"/>
        <w:gridCol w:w="1204"/>
        <w:gridCol w:w="1777"/>
        <w:gridCol w:w="1260"/>
        <w:gridCol w:w="1442"/>
      </w:tblGrid>
      <w:tr w:rsidR="0041392C" w:rsidRPr="0066506E" w14:paraId="077534FB" w14:textId="77777777" w:rsidTr="00187BBA">
        <w:trPr>
          <w:trHeight w:val="1029"/>
        </w:trPr>
        <w:tc>
          <w:tcPr>
            <w:tcW w:w="3430" w:type="dxa"/>
            <w:gridSpan w:val="3"/>
            <w:tcBorders>
              <w:top w:val="single" w:sz="4" w:space="0" w:color="auto"/>
              <w:left w:val="single" w:sz="4" w:space="0" w:color="auto"/>
              <w:bottom w:val="single" w:sz="4" w:space="0" w:color="auto"/>
              <w:right w:val="single" w:sz="4" w:space="0" w:color="auto"/>
            </w:tcBorders>
            <w:vAlign w:val="center"/>
            <w:hideMark/>
          </w:tcPr>
          <w:p w14:paraId="0C8FC9AC" w14:textId="31F7D73A" w:rsidR="00771CB2" w:rsidRPr="0041392C" w:rsidRDefault="0013130C" w:rsidP="0041392C">
            <w:pPr>
              <w:jc w:val="center"/>
              <w:rPr>
                <w:color w:val="FF0000"/>
                <w:highlight w:val="yellow"/>
                <w:lang w:val="kk-KZ" w:eastAsia="en-US"/>
              </w:rPr>
            </w:pPr>
            <w:r w:rsidRPr="00895389">
              <w:rPr>
                <w:lang w:val="kk-KZ" w:eastAsia="en-US"/>
              </w:rPr>
              <w:t>Статистикалық критерийлер</w:t>
            </w:r>
          </w:p>
        </w:tc>
        <w:tc>
          <w:tcPr>
            <w:tcW w:w="854" w:type="dxa"/>
            <w:tcBorders>
              <w:top w:val="single" w:sz="4" w:space="0" w:color="auto"/>
              <w:left w:val="single" w:sz="4" w:space="0" w:color="auto"/>
              <w:bottom w:val="single" w:sz="4" w:space="0" w:color="auto"/>
              <w:right w:val="single" w:sz="4" w:space="0" w:color="auto"/>
            </w:tcBorders>
            <w:vAlign w:val="center"/>
            <w:hideMark/>
          </w:tcPr>
          <w:p w14:paraId="033884CF" w14:textId="77777777" w:rsidR="00771CB2" w:rsidRPr="0041392C" w:rsidRDefault="00771CB2" w:rsidP="0027616C">
            <w:pPr>
              <w:spacing w:line="228" w:lineRule="auto"/>
              <w:ind w:left="-90" w:right="-98"/>
              <w:jc w:val="center"/>
              <w:rPr>
                <w:color w:val="000000" w:themeColor="text1"/>
                <w:lang w:val="kk-KZ" w:eastAsia="en-US"/>
              </w:rPr>
            </w:pPr>
            <w:r w:rsidRPr="0041392C">
              <w:rPr>
                <w:color w:val="000000" w:themeColor="text1"/>
                <w:lang w:val="kk-KZ" w:eastAsia="en-US"/>
              </w:rPr>
              <w:t>Туған жылы</w:t>
            </w:r>
          </w:p>
        </w:tc>
        <w:tc>
          <w:tcPr>
            <w:tcW w:w="714" w:type="dxa"/>
            <w:tcBorders>
              <w:top w:val="single" w:sz="4" w:space="0" w:color="auto"/>
              <w:left w:val="single" w:sz="4" w:space="0" w:color="auto"/>
              <w:bottom w:val="single" w:sz="4" w:space="0" w:color="auto"/>
              <w:right w:val="single" w:sz="4" w:space="0" w:color="auto"/>
            </w:tcBorders>
            <w:vAlign w:val="center"/>
            <w:hideMark/>
          </w:tcPr>
          <w:p w14:paraId="2A4BAAF4" w14:textId="079B5189" w:rsidR="00771CB2" w:rsidRPr="0041392C" w:rsidRDefault="0041392C" w:rsidP="0027616C">
            <w:pPr>
              <w:spacing w:line="228" w:lineRule="auto"/>
              <w:ind w:left="-90" w:right="-98"/>
              <w:jc w:val="center"/>
              <w:rPr>
                <w:color w:val="000000" w:themeColor="text1"/>
                <w:lang w:val="kk-KZ" w:eastAsia="en-US"/>
              </w:rPr>
            </w:pPr>
            <w:r w:rsidRPr="0041392C">
              <w:rPr>
                <w:color w:val="000000" w:themeColor="text1"/>
                <w:lang w:val="kk-KZ" w:eastAsia="en-US"/>
              </w:rPr>
              <w:t>Жы</w:t>
            </w:r>
            <w:r>
              <w:rPr>
                <w:color w:val="000000" w:themeColor="text1"/>
                <w:lang w:val="kk-KZ" w:eastAsia="en-US"/>
              </w:rPr>
              <w:t xml:space="preserve"> </w:t>
            </w:r>
            <w:r w:rsidRPr="0041392C">
              <w:rPr>
                <w:color w:val="000000" w:themeColor="text1"/>
                <w:lang w:val="kk-KZ" w:eastAsia="en-US"/>
              </w:rPr>
              <w:t>нысы</w:t>
            </w:r>
          </w:p>
        </w:tc>
        <w:tc>
          <w:tcPr>
            <w:tcW w:w="909" w:type="dxa"/>
            <w:tcBorders>
              <w:top w:val="single" w:sz="4" w:space="0" w:color="auto"/>
              <w:left w:val="single" w:sz="4" w:space="0" w:color="auto"/>
              <w:bottom w:val="single" w:sz="4" w:space="0" w:color="auto"/>
              <w:right w:val="single" w:sz="4" w:space="0" w:color="auto"/>
            </w:tcBorders>
            <w:vAlign w:val="center"/>
            <w:hideMark/>
          </w:tcPr>
          <w:p w14:paraId="33EA1D7F" w14:textId="672C8396" w:rsidR="00771CB2" w:rsidRPr="0041392C" w:rsidRDefault="00771CB2" w:rsidP="0027616C">
            <w:pPr>
              <w:spacing w:line="228" w:lineRule="auto"/>
              <w:ind w:left="-90" w:right="-98"/>
              <w:jc w:val="center"/>
              <w:rPr>
                <w:color w:val="000000" w:themeColor="text1"/>
                <w:lang w:eastAsia="en-US"/>
              </w:rPr>
            </w:pPr>
            <w:r w:rsidRPr="0041392C">
              <w:rPr>
                <w:color w:val="000000" w:themeColor="text1"/>
                <w:lang w:val="kk-KZ" w:eastAsia="en-US"/>
              </w:rPr>
              <w:t>Өзін-өзі жетіл</w:t>
            </w:r>
            <w:r w:rsidR="0041392C" w:rsidRPr="0041392C">
              <w:rPr>
                <w:color w:val="000000" w:themeColor="text1"/>
                <w:lang w:val="kk-KZ" w:eastAsia="en-US"/>
              </w:rPr>
              <w:t xml:space="preserve"> </w:t>
            </w:r>
            <w:r w:rsidRPr="0041392C">
              <w:rPr>
                <w:color w:val="000000" w:themeColor="text1"/>
                <w:lang w:val="kk-KZ" w:eastAsia="en-US"/>
              </w:rPr>
              <w:t>діру</w:t>
            </w:r>
          </w:p>
        </w:tc>
        <w:tc>
          <w:tcPr>
            <w:tcW w:w="1064" w:type="dxa"/>
            <w:tcBorders>
              <w:top w:val="single" w:sz="4" w:space="0" w:color="auto"/>
              <w:left w:val="single" w:sz="4" w:space="0" w:color="auto"/>
              <w:bottom w:val="single" w:sz="4" w:space="0" w:color="auto"/>
              <w:right w:val="single" w:sz="4" w:space="0" w:color="auto"/>
            </w:tcBorders>
            <w:vAlign w:val="center"/>
            <w:hideMark/>
          </w:tcPr>
          <w:p w14:paraId="377A6D39" w14:textId="3CC48F14" w:rsidR="00771CB2" w:rsidRPr="0041392C" w:rsidRDefault="00025A0B" w:rsidP="0027616C">
            <w:pPr>
              <w:spacing w:line="228" w:lineRule="auto"/>
              <w:ind w:left="-90" w:right="-98"/>
              <w:jc w:val="center"/>
              <w:rPr>
                <w:color w:val="000000" w:themeColor="text1"/>
                <w:lang w:eastAsia="en-US"/>
              </w:rPr>
            </w:pPr>
            <w:r w:rsidRPr="0041392C">
              <w:rPr>
                <w:color w:val="000000" w:themeColor="text1"/>
                <w:lang w:val="kk-KZ" w:eastAsia="en-US"/>
              </w:rPr>
              <w:t>Эмпатия</w:t>
            </w:r>
            <w:r w:rsidR="0041392C">
              <w:rPr>
                <w:color w:val="000000" w:themeColor="text1"/>
                <w:lang w:val="kk-KZ" w:eastAsia="en-US"/>
              </w:rPr>
              <w:t xml:space="preserve"> </w:t>
            </w:r>
            <w:r w:rsidRPr="0041392C">
              <w:rPr>
                <w:color w:val="000000" w:themeColor="text1"/>
                <w:lang w:val="kk-KZ" w:eastAsia="en-US"/>
              </w:rPr>
              <w:t>лықтдең</w:t>
            </w:r>
            <w:r w:rsidR="0041392C" w:rsidRPr="0041392C">
              <w:rPr>
                <w:color w:val="000000" w:themeColor="text1"/>
                <w:lang w:val="kk-KZ" w:eastAsia="en-US"/>
              </w:rPr>
              <w:t xml:space="preserve"> </w:t>
            </w:r>
            <w:r w:rsidRPr="0041392C">
              <w:rPr>
                <w:color w:val="000000" w:themeColor="text1"/>
                <w:lang w:val="kk-KZ" w:eastAsia="en-US"/>
              </w:rPr>
              <w:t>гейі</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EBD069C" w14:textId="7743E301" w:rsidR="00771CB2" w:rsidRPr="0041392C" w:rsidRDefault="00771CB2" w:rsidP="0027616C">
            <w:pPr>
              <w:spacing w:line="228" w:lineRule="auto"/>
              <w:ind w:left="-90" w:right="-98"/>
              <w:jc w:val="center"/>
              <w:rPr>
                <w:color w:val="000000" w:themeColor="text1"/>
                <w:lang w:eastAsia="en-US"/>
              </w:rPr>
            </w:pPr>
            <w:r w:rsidRPr="0041392C">
              <w:rPr>
                <w:color w:val="000000" w:themeColor="text1"/>
                <w:lang w:eastAsia="en-US"/>
              </w:rPr>
              <w:t>Рефлек</w:t>
            </w:r>
            <w:r w:rsidR="0027616C">
              <w:rPr>
                <w:color w:val="000000" w:themeColor="text1"/>
                <w:lang w:val="kk-KZ" w:eastAsia="en-US"/>
              </w:rPr>
              <w:t xml:space="preserve"> </w:t>
            </w:r>
            <w:r w:rsidRPr="0041392C">
              <w:rPr>
                <w:color w:val="000000" w:themeColor="text1"/>
                <w:lang w:eastAsia="en-US"/>
              </w:rPr>
              <w:t>сивтілік деңгейі</w:t>
            </w:r>
          </w:p>
        </w:tc>
        <w:tc>
          <w:tcPr>
            <w:tcW w:w="952" w:type="dxa"/>
            <w:tcBorders>
              <w:top w:val="single" w:sz="4" w:space="0" w:color="auto"/>
              <w:left w:val="single" w:sz="4" w:space="0" w:color="auto"/>
              <w:bottom w:val="single" w:sz="4" w:space="0" w:color="auto"/>
              <w:right w:val="single" w:sz="4" w:space="0" w:color="auto"/>
            </w:tcBorders>
            <w:vAlign w:val="center"/>
            <w:hideMark/>
          </w:tcPr>
          <w:p w14:paraId="64B385E2" w14:textId="09588D4B" w:rsidR="00771CB2" w:rsidRPr="0041392C" w:rsidRDefault="00025A0B" w:rsidP="0027616C">
            <w:pPr>
              <w:spacing w:line="228" w:lineRule="auto"/>
              <w:ind w:left="-90" w:right="-98"/>
              <w:jc w:val="center"/>
              <w:rPr>
                <w:color w:val="000000" w:themeColor="text1"/>
                <w:lang w:val="kk-KZ" w:eastAsia="en-US"/>
              </w:rPr>
            </w:pPr>
            <w:r w:rsidRPr="0041392C">
              <w:rPr>
                <w:color w:val="000000" w:themeColor="text1"/>
                <w:lang w:val="kk-KZ" w:eastAsia="en-US"/>
              </w:rPr>
              <w:t>Белсен</w:t>
            </w:r>
            <w:r w:rsidR="0041392C">
              <w:rPr>
                <w:color w:val="000000" w:themeColor="text1"/>
                <w:lang w:val="kk-KZ" w:eastAsia="en-US"/>
              </w:rPr>
              <w:t xml:space="preserve"> </w:t>
            </w:r>
            <w:r w:rsidRPr="0041392C">
              <w:rPr>
                <w:color w:val="000000" w:themeColor="text1"/>
                <w:lang w:val="kk-KZ" w:eastAsia="en-US"/>
              </w:rPr>
              <w:t>ділік</w:t>
            </w:r>
            <w:r w:rsidRPr="0041392C">
              <w:rPr>
                <w:color w:val="000000" w:themeColor="text1"/>
                <w:lang w:eastAsia="en-US"/>
              </w:rPr>
              <w:t>-</w:t>
            </w:r>
            <w:r w:rsidRPr="0041392C">
              <w:rPr>
                <w:color w:val="000000" w:themeColor="text1"/>
                <w:lang w:val="kk-KZ" w:eastAsia="en-US"/>
              </w:rPr>
              <w:t>енжар</w:t>
            </w:r>
            <w:r w:rsidR="0041392C">
              <w:rPr>
                <w:color w:val="000000" w:themeColor="text1"/>
                <w:lang w:val="kk-KZ" w:eastAsia="en-US"/>
              </w:rPr>
              <w:t xml:space="preserve"> </w:t>
            </w:r>
            <w:r w:rsidRPr="0041392C">
              <w:rPr>
                <w:color w:val="000000" w:themeColor="text1"/>
                <w:lang w:val="kk-KZ" w:eastAsia="en-US"/>
              </w:rPr>
              <w:t>лық</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62408A4" w14:textId="250B6B8A" w:rsidR="00771CB2" w:rsidRPr="0041392C" w:rsidRDefault="00771CB2" w:rsidP="0027616C">
            <w:pPr>
              <w:spacing w:line="228" w:lineRule="auto"/>
              <w:ind w:left="-90" w:right="-98"/>
              <w:jc w:val="center"/>
              <w:rPr>
                <w:bCs/>
                <w:color w:val="000000" w:themeColor="text1"/>
                <w:lang w:eastAsia="en-US"/>
              </w:rPr>
            </w:pPr>
            <w:r w:rsidRPr="0041392C">
              <w:rPr>
                <w:bCs/>
                <w:color w:val="000000" w:themeColor="text1"/>
                <w:lang w:val="kk-KZ" w:eastAsia="en-US"/>
              </w:rPr>
              <w:t>Байқам</w:t>
            </w:r>
            <w:r w:rsidR="0041392C" w:rsidRPr="0041392C">
              <w:rPr>
                <w:bCs/>
                <w:color w:val="000000" w:themeColor="text1"/>
                <w:lang w:val="kk-KZ" w:eastAsia="en-US"/>
              </w:rPr>
              <w:t xml:space="preserve"> </w:t>
            </w:r>
            <w:r w:rsidRPr="0041392C">
              <w:rPr>
                <w:bCs/>
                <w:color w:val="000000" w:themeColor="text1"/>
                <w:lang w:val="kk-KZ" w:eastAsia="en-US"/>
              </w:rPr>
              <w:t>паздық-немқұрай</w:t>
            </w:r>
            <w:r w:rsidR="0041392C" w:rsidRPr="0041392C">
              <w:rPr>
                <w:bCs/>
                <w:color w:val="000000" w:themeColor="text1"/>
                <w:lang w:val="kk-KZ" w:eastAsia="en-US"/>
              </w:rPr>
              <w:t xml:space="preserve"> </w:t>
            </w:r>
            <w:r w:rsidRPr="0041392C">
              <w:rPr>
                <w:bCs/>
                <w:color w:val="000000" w:themeColor="text1"/>
                <w:lang w:val="kk-KZ" w:eastAsia="en-US"/>
              </w:rPr>
              <w:t>лылық</w:t>
            </w:r>
          </w:p>
        </w:tc>
        <w:tc>
          <w:tcPr>
            <w:tcW w:w="1777" w:type="dxa"/>
            <w:tcBorders>
              <w:top w:val="single" w:sz="4" w:space="0" w:color="auto"/>
              <w:left w:val="single" w:sz="4" w:space="0" w:color="auto"/>
              <w:bottom w:val="single" w:sz="4" w:space="0" w:color="auto"/>
              <w:right w:val="single" w:sz="4" w:space="0" w:color="auto"/>
            </w:tcBorders>
            <w:vAlign w:val="center"/>
            <w:hideMark/>
          </w:tcPr>
          <w:p w14:paraId="3F6C57BE" w14:textId="673F9561" w:rsidR="00771CB2" w:rsidRPr="0041392C" w:rsidRDefault="00771CB2" w:rsidP="0027616C">
            <w:pPr>
              <w:spacing w:line="228" w:lineRule="auto"/>
              <w:ind w:left="-90" w:right="-98"/>
              <w:jc w:val="center"/>
              <w:rPr>
                <w:bCs/>
                <w:color w:val="000000" w:themeColor="text1"/>
                <w:lang w:val="kk-KZ" w:eastAsia="en-US"/>
              </w:rPr>
            </w:pPr>
            <w:r w:rsidRPr="0041392C">
              <w:rPr>
                <w:bCs/>
                <w:color w:val="000000" w:themeColor="text1"/>
                <w:lang w:val="kk-KZ" w:eastAsia="en-US"/>
              </w:rPr>
              <w:t>Өз мінез - құлықын бақылай алуы-импульсивтілік</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6ED789" w14:textId="4E1E1D31" w:rsidR="00771CB2" w:rsidRPr="0041392C" w:rsidRDefault="0041392C" w:rsidP="0027616C">
            <w:pPr>
              <w:spacing w:line="228" w:lineRule="auto"/>
              <w:ind w:left="-90" w:right="-98"/>
              <w:jc w:val="center"/>
              <w:rPr>
                <w:bCs/>
                <w:color w:val="000000" w:themeColor="text1"/>
                <w:lang w:val="kk-KZ" w:eastAsia="en-US"/>
              </w:rPr>
            </w:pPr>
            <w:r w:rsidRPr="0041392C">
              <w:rPr>
                <w:bCs/>
                <w:color w:val="000000" w:themeColor="text1"/>
                <w:lang w:val="kk-KZ" w:eastAsia="en-US"/>
              </w:rPr>
              <w:t>Ашықтық</w:t>
            </w:r>
            <w:r w:rsidR="00025A0B" w:rsidRPr="0041392C">
              <w:rPr>
                <w:bCs/>
                <w:color w:val="000000" w:themeColor="text1"/>
                <w:lang w:eastAsia="en-US"/>
              </w:rPr>
              <w:t>-</w:t>
            </w:r>
            <w:r w:rsidR="00025A0B" w:rsidRPr="0041392C">
              <w:rPr>
                <w:bCs/>
                <w:color w:val="000000" w:themeColor="text1"/>
                <w:lang w:val="kk-KZ" w:eastAsia="en-US"/>
              </w:rPr>
              <w:t>тұйықтық</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94F6F7F" w14:textId="0BE9DA87" w:rsidR="00771CB2" w:rsidRPr="0041392C" w:rsidRDefault="0041392C" w:rsidP="0027616C">
            <w:pPr>
              <w:spacing w:line="228" w:lineRule="auto"/>
              <w:ind w:left="-90" w:right="-98"/>
              <w:jc w:val="center"/>
              <w:rPr>
                <w:bCs/>
                <w:color w:val="000000" w:themeColor="text1"/>
                <w:lang w:val="kk-KZ" w:eastAsia="en-US"/>
              </w:rPr>
            </w:pPr>
            <w:r w:rsidRPr="0041392C">
              <w:rPr>
                <w:bCs/>
                <w:color w:val="000000" w:themeColor="text1"/>
                <w:lang w:val="kk-KZ" w:eastAsia="en-US"/>
              </w:rPr>
              <w:t>Эмоционал</w:t>
            </w:r>
            <w:r w:rsidR="0027616C">
              <w:rPr>
                <w:bCs/>
                <w:color w:val="000000" w:themeColor="text1"/>
                <w:lang w:val="kk-KZ" w:eastAsia="en-US"/>
              </w:rPr>
              <w:t xml:space="preserve"> </w:t>
            </w:r>
            <w:r w:rsidRPr="0041392C">
              <w:rPr>
                <w:bCs/>
                <w:color w:val="000000" w:themeColor="text1"/>
                <w:lang w:val="kk-KZ" w:eastAsia="en-US"/>
              </w:rPr>
              <w:t xml:space="preserve">ды </w:t>
            </w:r>
            <w:r w:rsidR="00025A0B" w:rsidRPr="0041392C">
              <w:rPr>
                <w:bCs/>
                <w:color w:val="000000" w:themeColor="text1"/>
                <w:lang w:val="kk-KZ" w:eastAsia="en-US"/>
              </w:rPr>
              <w:t>тұрақ</w:t>
            </w:r>
            <w:r w:rsidR="0027616C">
              <w:rPr>
                <w:bCs/>
                <w:color w:val="000000" w:themeColor="text1"/>
                <w:lang w:val="kk-KZ" w:eastAsia="en-US"/>
              </w:rPr>
              <w:t xml:space="preserve"> </w:t>
            </w:r>
            <w:r w:rsidR="00025A0B" w:rsidRPr="0041392C">
              <w:rPr>
                <w:bCs/>
                <w:color w:val="000000" w:themeColor="text1"/>
                <w:lang w:val="kk-KZ" w:eastAsia="en-US"/>
              </w:rPr>
              <w:t>тылық-эмоционалды тұрақсыздық</w:t>
            </w:r>
          </w:p>
        </w:tc>
      </w:tr>
      <w:tr w:rsidR="00187BBA" w:rsidRPr="0041392C" w14:paraId="2B4F1247" w14:textId="77777777" w:rsidTr="00187BBA">
        <w:trPr>
          <w:trHeight w:val="60"/>
        </w:trPr>
        <w:tc>
          <w:tcPr>
            <w:tcW w:w="3430" w:type="dxa"/>
            <w:gridSpan w:val="3"/>
            <w:tcBorders>
              <w:top w:val="single" w:sz="4" w:space="0" w:color="auto"/>
              <w:left w:val="single" w:sz="4" w:space="0" w:color="auto"/>
              <w:bottom w:val="single" w:sz="4" w:space="0" w:color="auto"/>
              <w:right w:val="single" w:sz="4" w:space="0" w:color="auto"/>
            </w:tcBorders>
            <w:vAlign w:val="center"/>
          </w:tcPr>
          <w:p w14:paraId="5AAE3191" w14:textId="137D0AA2" w:rsidR="00187BBA" w:rsidRPr="0041392C" w:rsidRDefault="00187BBA" w:rsidP="0041392C">
            <w:pPr>
              <w:jc w:val="center"/>
              <w:rPr>
                <w:color w:val="FF0000"/>
                <w:highlight w:val="yellow"/>
                <w:lang w:val="kk-KZ" w:eastAsia="en-US"/>
              </w:rPr>
            </w:pPr>
            <w:r w:rsidRPr="00187BBA">
              <w:rPr>
                <w:lang w:val="kk-KZ" w:eastAsia="en-US"/>
              </w:rPr>
              <w:t>1</w:t>
            </w:r>
          </w:p>
        </w:tc>
        <w:tc>
          <w:tcPr>
            <w:tcW w:w="854" w:type="dxa"/>
            <w:tcBorders>
              <w:top w:val="single" w:sz="4" w:space="0" w:color="auto"/>
              <w:left w:val="single" w:sz="4" w:space="0" w:color="auto"/>
              <w:bottom w:val="single" w:sz="4" w:space="0" w:color="auto"/>
              <w:right w:val="single" w:sz="4" w:space="0" w:color="auto"/>
            </w:tcBorders>
            <w:vAlign w:val="center"/>
          </w:tcPr>
          <w:p w14:paraId="67B05B85" w14:textId="3F0D9E5A" w:rsidR="00187BBA" w:rsidRPr="0041392C" w:rsidRDefault="00187BBA" w:rsidP="0027616C">
            <w:pPr>
              <w:spacing w:line="228" w:lineRule="auto"/>
              <w:ind w:left="-90" w:right="-98"/>
              <w:jc w:val="center"/>
              <w:rPr>
                <w:color w:val="000000" w:themeColor="text1"/>
                <w:lang w:val="kk-KZ" w:eastAsia="en-US"/>
              </w:rPr>
            </w:pPr>
            <w:r>
              <w:rPr>
                <w:color w:val="000000" w:themeColor="text1"/>
                <w:lang w:val="kk-KZ" w:eastAsia="en-US"/>
              </w:rPr>
              <w:t>2</w:t>
            </w:r>
          </w:p>
        </w:tc>
        <w:tc>
          <w:tcPr>
            <w:tcW w:w="714" w:type="dxa"/>
            <w:tcBorders>
              <w:top w:val="single" w:sz="4" w:space="0" w:color="auto"/>
              <w:left w:val="single" w:sz="4" w:space="0" w:color="auto"/>
              <w:bottom w:val="single" w:sz="4" w:space="0" w:color="auto"/>
              <w:right w:val="single" w:sz="4" w:space="0" w:color="auto"/>
            </w:tcBorders>
            <w:vAlign w:val="center"/>
          </w:tcPr>
          <w:p w14:paraId="73B3E0F8" w14:textId="0880B0B3" w:rsidR="00187BBA" w:rsidRPr="0041392C" w:rsidRDefault="00187BBA" w:rsidP="0027616C">
            <w:pPr>
              <w:spacing w:line="228" w:lineRule="auto"/>
              <w:ind w:left="-90" w:right="-98"/>
              <w:jc w:val="center"/>
              <w:rPr>
                <w:color w:val="000000" w:themeColor="text1"/>
                <w:lang w:val="kk-KZ" w:eastAsia="en-US"/>
              </w:rPr>
            </w:pPr>
            <w:r>
              <w:rPr>
                <w:color w:val="000000" w:themeColor="text1"/>
                <w:lang w:val="kk-KZ" w:eastAsia="en-US"/>
              </w:rPr>
              <w:t>3</w:t>
            </w:r>
          </w:p>
        </w:tc>
        <w:tc>
          <w:tcPr>
            <w:tcW w:w="909" w:type="dxa"/>
            <w:tcBorders>
              <w:top w:val="single" w:sz="4" w:space="0" w:color="auto"/>
              <w:left w:val="single" w:sz="4" w:space="0" w:color="auto"/>
              <w:bottom w:val="single" w:sz="4" w:space="0" w:color="auto"/>
              <w:right w:val="single" w:sz="4" w:space="0" w:color="auto"/>
            </w:tcBorders>
            <w:vAlign w:val="center"/>
          </w:tcPr>
          <w:p w14:paraId="56CA7A43" w14:textId="4C0779E0" w:rsidR="00187BBA" w:rsidRPr="0041392C" w:rsidRDefault="00187BBA" w:rsidP="0027616C">
            <w:pPr>
              <w:spacing w:line="228" w:lineRule="auto"/>
              <w:ind w:left="-90" w:right="-98"/>
              <w:jc w:val="center"/>
              <w:rPr>
                <w:color w:val="000000" w:themeColor="text1"/>
                <w:lang w:val="kk-KZ" w:eastAsia="en-US"/>
              </w:rPr>
            </w:pPr>
            <w:r>
              <w:rPr>
                <w:color w:val="000000" w:themeColor="text1"/>
                <w:lang w:val="kk-KZ" w:eastAsia="en-US"/>
              </w:rPr>
              <w:t>4</w:t>
            </w:r>
          </w:p>
        </w:tc>
        <w:tc>
          <w:tcPr>
            <w:tcW w:w="1064" w:type="dxa"/>
            <w:tcBorders>
              <w:top w:val="single" w:sz="4" w:space="0" w:color="auto"/>
              <w:left w:val="single" w:sz="4" w:space="0" w:color="auto"/>
              <w:bottom w:val="single" w:sz="4" w:space="0" w:color="auto"/>
              <w:right w:val="single" w:sz="4" w:space="0" w:color="auto"/>
            </w:tcBorders>
            <w:vAlign w:val="center"/>
          </w:tcPr>
          <w:p w14:paraId="30C13308" w14:textId="55DB5EB7" w:rsidR="00187BBA" w:rsidRPr="0041392C" w:rsidRDefault="00187BBA" w:rsidP="0027616C">
            <w:pPr>
              <w:spacing w:line="228" w:lineRule="auto"/>
              <w:ind w:left="-90" w:right="-98"/>
              <w:jc w:val="center"/>
              <w:rPr>
                <w:color w:val="000000" w:themeColor="text1"/>
                <w:lang w:val="kk-KZ" w:eastAsia="en-US"/>
              </w:rPr>
            </w:pPr>
            <w:r>
              <w:rPr>
                <w:color w:val="000000" w:themeColor="text1"/>
                <w:lang w:val="kk-KZ" w:eastAsia="en-US"/>
              </w:rPr>
              <w:t>5</w:t>
            </w:r>
          </w:p>
        </w:tc>
        <w:tc>
          <w:tcPr>
            <w:tcW w:w="1008" w:type="dxa"/>
            <w:tcBorders>
              <w:top w:val="single" w:sz="4" w:space="0" w:color="auto"/>
              <w:left w:val="single" w:sz="4" w:space="0" w:color="auto"/>
              <w:bottom w:val="single" w:sz="4" w:space="0" w:color="auto"/>
              <w:right w:val="single" w:sz="4" w:space="0" w:color="auto"/>
            </w:tcBorders>
            <w:vAlign w:val="center"/>
          </w:tcPr>
          <w:p w14:paraId="7ECF99D0" w14:textId="5BCD723D" w:rsidR="00187BBA" w:rsidRPr="00187BBA" w:rsidRDefault="00187BBA" w:rsidP="0027616C">
            <w:pPr>
              <w:spacing w:line="228" w:lineRule="auto"/>
              <w:ind w:left="-90" w:right="-98"/>
              <w:jc w:val="center"/>
              <w:rPr>
                <w:color w:val="000000" w:themeColor="text1"/>
                <w:lang w:val="kk-KZ" w:eastAsia="en-US"/>
              </w:rPr>
            </w:pPr>
            <w:r>
              <w:rPr>
                <w:color w:val="000000" w:themeColor="text1"/>
                <w:lang w:val="kk-KZ" w:eastAsia="en-US"/>
              </w:rPr>
              <w:t>6</w:t>
            </w:r>
          </w:p>
        </w:tc>
        <w:tc>
          <w:tcPr>
            <w:tcW w:w="952" w:type="dxa"/>
            <w:tcBorders>
              <w:top w:val="single" w:sz="4" w:space="0" w:color="auto"/>
              <w:left w:val="single" w:sz="4" w:space="0" w:color="auto"/>
              <w:bottom w:val="single" w:sz="4" w:space="0" w:color="auto"/>
              <w:right w:val="single" w:sz="4" w:space="0" w:color="auto"/>
            </w:tcBorders>
            <w:vAlign w:val="center"/>
          </w:tcPr>
          <w:p w14:paraId="7D4CAD94" w14:textId="73A46D3E" w:rsidR="00187BBA" w:rsidRPr="0041392C" w:rsidRDefault="00187BBA" w:rsidP="0027616C">
            <w:pPr>
              <w:spacing w:line="228" w:lineRule="auto"/>
              <w:ind w:left="-90" w:right="-98"/>
              <w:jc w:val="center"/>
              <w:rPr>
                <w:color w:val="000000" w:themeColor="text1"/>
                <w:lang w:val="kk-KZ" w:eastAsia="en-US"/>
              </w:rPr>
            </w:pPr>
            <w:r>
              <w:rPr>
                <w:color w:val="000000" w:themeColor="text1"/>
                <w:lang w:val="kk-KZ" w:eastAsia="en-US"/>
              </w:rPr>
              <w:t>7</w:t>
            </w:r>
          </w:p>
        </w:tc>
        <w:tc>
          <w:tcPr>
            <w:tcW w:w="1204" w:type="dxa"/>
            <w:tcBorders>
              <w:top w:val="single" w:sz="4" w:space="0" w:color="auto"/>
              <w:left w:val="single" w:sz="4" w:space="0" w:color="auto"/>
              <w:bottom w:val="single" w:sz="4" w:space="0" w:color="auto"/>
              <w:right w:val="single" w:sz="4" w:space="0" w:color="auto"/>
            </w:tcBorders>
            <w:vAlign w:val="center"/>
          </w:tcPr>
          <w:p w14:paraId="01AC1210" w14:textId="05FFD09F" w:rsidR="00187BBA" w:rsidRPr="0041392C" w:rsidRDefault="00187BBA" w:rsidP="0027616C">
            <w:pPr>
              <w:spacing w:line="228" w:lineRule="auto"/>
              <w:ind w:left="-90" w:right="-98"/>
              <w:jc w:val="center"/>
              <w:rPr>
                <w:bCs/>
                <w:color w:val="000000" w:themeColor="text1"/>
                <w:lang w:val="kk-KZ" w:eastAsia="en-US"/>
              </w:rPr>
            </w:pPr>
            <w:r>
              <w:rPr>
                <w:bCs/>
                <w:color w:val="000000" w:themeColor="text1"/>
                <w:lang w:val="kk-KZ" w:eastAsia="en-US"/>
              </w:rPr>
              <w:t>8</w:t>
            </w:r>
          </w:p>
        </w:tc>
        <w:tc>
          <w:tcPr>
            <w:tcW w:w="1777" w:type="dxa"/>
            <w:tcBorders>
              <w:top w:val="single" w:sz="4" w:space="0" w:color="auto"/>
              <w:left w:val="single" w:sz="4" w:space="0" w:color="auto"/>
              <w:bottom w:val="single" w:sz="4" w:space="0" w:color="auto"/>
              <w:right w:val="single" w:sz="4" w:space="0" w:color="auto"/>
            </w:tcBorders>
            <w:vAlign w:val="center"/>
          </w:tcPr>
          <w:p w14:paraId="413D96B3" w14:textId="41F32938" w:rsidR="00187BBA" w:rsidRPr="0041392C" w:rsidRDefault="00187BBA" w:rsidP="0027616C">
            <w:pPr>
              <w:spacing w:line="228" w:lineRule="auto"/>
              <w:ind w:left="-90" w:right="-98"/>
              <w:jc w:val="center"/>
              <w:rPr>
                <w:bCs/>
                <w:color w:val="000000" w:themeColor="text1"/>
                <w:lang w:val="kk-KZ" w:eastAsia="en-US"/>
              </w:rPr>
            </w:pPr>
            <w:r>
              <w:rPr>
                <w:bCs/>
                <w:color w:val="000000" w:themeColor="text1"/>
                <w:lang w:val="kk-KZ" w:eastAsia="en-US"/>
              </w:rPr>
              <w:t>9</w:t>
            </w:r>
          </w:p>
        </w:tc>
        <w:tc>
          <w:tcPr>
            <w:tcW w:w="1260" w:type="dxa"/>
            <w:tcBorders>
              <w:top w:val="single" w:sz="4" w:space="0" w:color="auto"/>
              <w:left w:val="single" w:sz="4" w:space="0" w:color="auto"/>
              <w:bottom w:val="single" w:sz="4" w:space="0" w:color="auto"/>
              <w:right w:val="single" w:sz="4" w:space="0" w:color="auto"/>
            </w:tcBorders>
            <w:vAlign w:val="center"/>
          </w:tcPr>
          <w:p w14:paraId="72CB3548" w14:textId="288131CC" w:rsidR="00187BBA" w:rsidRPr="0041392C" w:rsidRDefault="00187BBA" w:rsidP="0027616C">
            <w:pPr>
              <w:spacing w:line="228" w:lineRule="auto"/>
              <w:ind w:left="-90" w:right="-98"/>
              <w:jc w:val="center"/>
              <w:rPr>
                <w:bCs/>
                <w:color w:val="000000" w:themeColor="text1"/>
                <w:lang w:val="kk-KZ" w:eastAsia="en-US"/>
              </w:rPr>
            </w:pPr>
            <w:r>
              <w:rPr>
                <w:bCs/>
                <w:color w:val="000000" w:themeColor="text1"/>
                <w:lang w:val="kk-KZ" w:eastAsia="en-US"/>
              </w:rPr>
              <w:t>10</w:t>
            </w:r>
          </w:p>
        </w:tc>
        <w:tc>
          <w:tcPr>
            <w:tcW w:w="1442" w:type="dxa"/>
            <w:tcBorders>
              <w:top w:val="single" w:sz="4" w:space="0" w:color="auto"/>
              <w:left w:val="single" w:sz="4" w:space="0" w:color="auto"/>
              <w:bottom w:val="single" w:sz="4" w:space="0" w:color="auto"/>
              <w:right w:val="single" w:sz="4" w:space="0" w:color="auto"/>
            </w:tcBorders>
            <w:vAlign w:val="center"/>
          </w:tcPr>
          <w:p w14:paraId="78C7FD58" w14:textId="7F601A86" w:rsidR="00187BBA" w:rsidRPr="0041392C" w:rsidRDefault="00187BBA" w:rsidP="0027616C">
            <w:pPr>
              <w:spacing w:line="228" w:lineRule="auto"/>
              <w:ind w:left="-90" w:right="-98"/>
              <w:jc w:val="center"/>
              <w:rPr>
                <w:bCs/>
                <w:color w:val="000000" w:themeColor="text1"/>
                <w:lang w:val="kk-KZ" w:eastAsia="en-US"/>
              </w:rPr>
            </w:pPr>
            <w:r>
              <w:rPr>
                <w:bCs/>
                <w:color w:val="000000" w:themeColor="text1"/>
                <w:lang w:val="kk-KZ" w:eastAsia="en-US"/>
              </w:rPr>
              <w:t>11</w:t>
            </w:r>
          </w:p>
        </w:tc>
      </w:tr>
      <w:tr w:rsidR="00187BBA" w:rsidRPr="0041392C" w14:paraId="0A6DF810" w14:textId="77777777" w:rsidTr="00187BBA">
        <w:trPr>
          <w:trHeight w:val="277"/>
        </w:trPr>
        <w:tc>
          <w:tcPr>
            <w:tcW w:w="420" w:type="dxa"/>
            <w:vMerge w:val="restart"/>
            <w:tcBorders>
              <w:top w:val="single" w:sz="4" w:space="0" w:color="auto"/>
              <w:left w:val="single" w:sz="4" w:space="0" w:color="auto"/>
              <w:right w:val="single" w:sz="4" w:space="0" w:color="auto"/>
            </w:tcBorders>
            <w:textDirection w:val="btLr"/>
            <w:hideMark/>
          </w:tcPr>
          <w:p w14:paraId="367E2C7E" w14:textId="77777777" w:rsidR="00187BBA" w:rsidRPr="0041392C" w:rsidRDefault="00187BBA" w:rsidP="00187BBA">
            <w:pPr>
              <w:ind w:left="176" w:right="113"/>
              <w:jc w:val="center"/>
              <w:rPr>
                <w:color w:val="000000" w:themeColor="text1"/>
                <w:lang w:val="kk-KZ" w:eastAsia="en-US"/>
              </w:rPr>
            </w:pPr>
            <w:r w:rsidRPr="0041392C">
              <w:rPr>
                <w:color w:val="000000" w:themeColor="text1"/>
                <w:lang w:val="kk-KZ" w:eastAsia="en-US"/>
              </w:rPr>
              <w:t>Спирмен</w:t>
            </w:r>
          </w:p>
        </w:tc>
        <w:tc>
          <w:tcPr>
            <w:tcW w:w="1330" w:type="dxa"/>
            <w:vMerge w:val="restart"/>
            <w:tcBorders>
              <w:top w:val="single" w:sz="4" w:space="0" w:color="auto"/>
              <w:left w:val="single" w:sz="4" w:space="0" w:color="auto"/>
              <w:bottom w:val="single" w:sz="4" w:space="0" w:color="auto"/>
              <w:right w:val="single" w:sz="4" w:space="0" w:color="auto"/>
            </w:tcBorders>
            <w:textDirection w:val="btLr"/>
            <w:hideMark/>
          </w:tcPr>
          <w:p w14:paraId="217DB72A" w14:textId="41449260" w:rsidR="00187BBA" w:rsidRPr="0041392C" w:rsidRDefault="00187BBA" w:rsidP="0041392C">
            <w:pPr>
              <w:ind w:left="113" w:right="113"/>
              <w:jc w:val="center"/>
              <w:rPr>
                <w:color w:val="000000" w:themeColor="text1"/>
                <w:lang w:eastAsia="en-US"/>
              </w:rPr>
            </w:pPr>
            <w:r w:rsidRPr="0041392C">
              <w:rPr>
                <w:color w:val="000000" w:themeColor="text1"/>
                <w:lang w:val="kk-KZ" w:eastAsia="en-US"/>
              </w:rPr>
              <w:t>Туған жылы</w:t>
            </w:r>
          </w:p>
        </w:tc>
        <w:tc>
          <w:tcPr>
            <w:tcW w:w="1680" w:type="dxa"/>
            <w:tcBorders>
              <w:top w:val="single" w:sz="4" w:space="0" w:color="auto"/>
              <w:left w:val="single" w:sz="4" w:space="0" w:color="auto"/>
              <w:bottom w:val="single" w:sz="4" w:space="0" w:color="auto"/>
              <w:right w:val="single" w:sz="4" w:space="0" w:color="auto"/>
            </w:tcBorders>
            <w:hideMark/>
          </w:tcPr>
          <w:p w14:paraId="6EE8947B" w14:textId="77777777" w:rsidR="00187BBA" w:rsidRPr="0041392C" w:rsidRDefault="00187BBA" w:rsidP="00197CE2">
            <w:pPr>
              <w:rPr>
                <w:color w:val="000000" w:themeColor="text1"/>
                <w:lang w:val="kk-KZ"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6B9524CC"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1,000</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53B19886"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-,135</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5F35349B"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,167</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72FF5AE"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-,026</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25F0BFBF"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,131</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1FF8CA52"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,000</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26766DA7"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,024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28596C8C"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-,026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9A5F847"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-,162</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F325EDC"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-,037</w:t>
            </w:r>
          </w:p>
        </w:tc>
      </w:tr>
      <w:tr w:rsidR="00187BBA" w:rsidRPr="0041392C" w14:paraId="7021A849" w14:textId="77777777" w:rsidTr="00187BBA">
        <w:trPr>
          <w:trHeight w:val="277"/>
        </w:trPr>
        <w:tc>
          <w:tcPr>
            <w:tcW w:w="420" w:type="dxa"/>
            <w:vMerge/>
            <w:tcBorders>
              <w:left w:val="single" w:sz="4" w:space="0" w:color="auto"/>
              <w:right w:val="single" w:sz="4" w:space="0" w:color="auto"/>
            </w:tcBorders>
            <w:vAlign w:val="center"/>
            <w:hideMark/>
          </w:tcPr>
          <w:p w14:paraId="37D244FF"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18ADB38B" w14:textId="77777777" w:rsidR="00187BBA" w:rsidRPr="0041392C" w:rsidRDefault="00187BBA"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5ACDAB38" w14:textId="77777777" w:rsidR="00187BBA" w:rsidRPr="0041392C" w:rsidRDefault="00187BBA" w:rsidP="00197CE2">
            <w:pPr>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F2E6760" w14:textId="5BB1CFDA" w:rsidR="00187BBA" w:rsidRPr="0041392C" w:rsidRDefault="00187BBA" w:rsidP="0027616C">
            <w:pPr>
              <w:spacing w:line="228" w:lineRule="auto"/>
              <w:ind w:left="-80" w:right="-94"/>
              <w:jc w:val="center"/>
              <w:rPr>
                <w:color w:val="000000" w:themeColor="text1"/>
                <w:lang w:eastAsia="en-US"/>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52409428"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,171</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1280AAE9"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,091</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6D296118"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,790</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677EB540"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,186</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02FC48DF"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,997</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238446B7"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,809</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24999AB3"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,792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3D082B2"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,101</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6132ACF2"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,710</w:t>
            </w:r>
          </w:p>
        </w:tc>
      </w:tr>
      <w:tr w:rsidR="00187BBA" w:rsidRPr="0041392C" w14:paraId="1C984ED5" w14:textId="77777777" w:rsidTr="00187BBA">
        <w:trPr>
          <w:trHeight w:val="60"/>
        </w:trPr>
        <w:tc>
          <w:tcPr>
            <w:tcW w:w="420" w:type="dxa"/>
            <w:vMerge/>
            <w:tcBorders>
              <w:left w:val="single" w:sz="4" w:space="0" w:color="auto"/>
              <w:right w:val="single" w:sz="4" w:space="0" w:color="auto"/>
            </w:tcBorders>
            <w:vAlign w:val="center"/>
            <w:hideMark/>
          </w:tcPr>
          <w:p w14:paraId="5641F9B2"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3C150133" w14:textId="77777777" w:rsidR="00187BBA" w:rsidRPr="0041392C" w:rsidRDefault="00187BBA"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0CDBCBB6" w14:textId="77777777" w:rsidR="00187BBA" w:rsidRPr="0041392C" w:rsidRDefault="00187BBA" w:rsidP="00197CE2">
            <w:pPr>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6722B1D9"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90DBC88"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5F067A0E"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6856453"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16667396"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736CF424"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35DF0130"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473D6EDF"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AD33216"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3353E00" w14:textId="77777777" w:rsidR="00187BBA" w:rsidRPr="0041392C" w:rsidRDefault="00187BBA" w:rsidP="0027616C">
            <w:pPr>
              <w:spacing w:line="228" w:lineRule="auto"/>
              <w:ind w:left="-80" w:right="-94"/>
              <w:jc w:val="center"/>
              <w:rPr>
                <w:color w:val="000000" w:themeColor="text1"/>
                <w:lang w:eastAsia="en-US"/>
              </w:rPr>
            </w:pPr>
            <w:r w:rsidRPr="0041392C">
              <w:rPr>
                <w:color w:val="000000" w:themeColor="text1"/>
                <w:lang w:eastAsia="en-US"/>
              </w:rPr>
              <w:t>104</w:t>
            </w:r>
          </w:p>
        </w:tc>
      </w:tr>
      <w:tr w:rsidR="00187BBA" w:rsidRPr="0041392C" w14:paraId="2FD718C6" w14:textId="77777777" w:rsidTr="00187BBA">
        <w:trPr>
          <w:trHeight w:val="277"/>
        </w:trPr>
        <w:tc>
          <w:tcPr>
            <w:tcW w:w="420" w:type="dxa"/>
            <w:vMerge/>
            <w:tcBorders>
              <w:left w:val="single" w:sz="4" w:space="0" w:color="auto"/>
              <w:right w:val="single" w:sz="4" w:space="0" w:color="auto"/>
            </w:tcBorders>
            <w:vAlign w:val="center"/>
            <w:hideMark/>
          </w:tcPr>
          <w:p w14:paraId="1A150A23" w14:textId="77777777" w:rsidR="00187BBA" w:rsidRPr="0041392C" w:rsidRDefault="00187BBA"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3432A281" w14:textId="77777777" w:rsidR="00187BBA" w:rsidRPr="0041392C" w:rsidRDefault="00187BBA" w:rsidP="00197CE2">
            <w:pPr>
              <w:rPr>
                <w:color w:val="000000" w:themeColor="text1"/>
                <w:lang w:val="kk-KZ" w:eastAsia="en-US"/>
              </w:rPr>
            </w:pPr>
            <w:r w:rsidRPr="0041392C">
              <w:rPr>
                <w:color w:val="000000" w:themeColor="text1"/>
                <w:lang w:val="kk-KZ" w:eastAsia="en-US"/>
              </w:rPr>
              <w:t>Жынысы</w:t>
            </w:r>
          </w:p>
        </w:tc>
        <w:tc>
          <w:tcPr>
            <w:tcW w:w="1680" w:type="dxa"/>
            <w:tcBorders>
              <w:top w:val="single" w:sz="4" w:space="0" w:color="auto"/>
              <w:left w:val="single" w:sz="4" w:space="0" w:color="auto"/>
              <w:bottom w:val="single" w:sz="4" w:space="0" w:color="auto"/>
              <w:right w:val="single" w:sz="4" w:space="0" w:color="auto"/>
            </w:tcBorders>
            <w:hideMark/>
          </w:tcPr>
          <w:p w14:paraId="1590F4C6"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750B1576"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-,135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5433F4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1,000</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FDFB14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-,126</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039FED5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,149</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2962186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-,106</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334FC8F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-,087</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16DC99F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-,113</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280C9A5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-,033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688BE4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-,132</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46F7E9F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-,201</w:t>
            </w:r>
            <w:r w:rsidRPr="0041392C">
              <w:rPr>
                <w:color w:val="000000" w:themeColor="text1"/>
                <w:vertAlign w:val="superscript"/>
                <w:lang w:eastAsia="en-US"/>
              </w:rPr>
              <w:t>*</w:t>
            </w:r>
          </w:p>
        </w:tc>
      </w:tr>
      <w:tr w:rsidR="00187BBA" w:rsidRPr="0041392C" w14:paraId="55B4930F" w14:textId="77777777" w:rsidTr="00B30FF9">
        <w:trPr>
          <w:trHeight w:val="180"/>
        </w:trPr>
        <w:tc>
          <w:tcPr>
            <w:tcW w:w="420" w:type="dxa"/>
            <w:vMerge/>
            <w:tcBorders>
              <w:left w:val="single" w:sz="4" w:space="0" w:color="auto"/>
              <w:right w:val="single" w:sz="4" w:space="0" w:color="auto"/>
            </w:tcBorders>
            <w:vAlign w:val="center"/>
            <w:hideMark/>
          </w:tcPr>
          <w:p w14:paraId="69DE2351"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9FDCDE5" w14:textId="77777777" w:rsidR="00187BBA" w:rsidRPr="0041392C" w:rsidRDefault="00187BBA" w:rsidP="00197CE2">
            <w:pPr>
              <w:rPr>
                <w:color w:val="000000" w:themeColor="text1"/>
                <w:lang w:val="kk-KZ" w:eastAsia="en-US"/>
              </w:rPr>
            </w:pPr>
          </w:p>
        </w:tc>
        <w:tc>
          <w:tcPr>
            <w:tcW w:w="1680" w:type="dxa"/>
            <w:tcBorders>
              <w:top w:val="single" w:sz="4" w:space="0" w:color="auto"/>
              <w:left w:val="single" w:sz="4" w:space="0" w:color="auto"/>
              <w:bottom w:val="single" w:sz="4" w:space="0" w:color="auto"/>
              <w:right w:val="single" w:sz="4" w:space="0" w:color="auto"/>
            </w:tcBorders>
            <w:hideMark/>
          </w:tcPr>
          <w:p w14:paraId="68D07A25"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20EAC0E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,171</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8F60646" w14:textId="4F7FB303" w:rsidR="00187BBA" w:rsidRPr="0041392C" w:rsidRDefault="00187BBA" w:rsidP="00187BBA">
            <w:pPr>
              <w:ind w:left="-80" w:right="-94"/>
              <w:jc w:val="center"/>
              <w:rPr>
                <w:color w:val="000000" w:themeColor="text1"/>
                <w:lang w:eastAsia="en-US"/>
              </w:rPr>
            </w:pP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415B8E6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,201</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707329F5"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,131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0D1D97B7"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,282</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4351F6C3"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,377</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3A7461E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,254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1DDD4E5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,742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E13FF08"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,182</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702BA70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,041</w:t>
            </w:r>
          </w:p>
        </w:tc>
      </w:tr>
      <w:tr w:rsidR="00187BBA" w:rsidRPr="0041392C" w14:paraId="5BB60013" w14:textId="77777777" w:rsidTr="00187BBA">
        <w:trPr>
          <w:trHeight w:val="146"/>
        </w:trPr>
        <w:tc>
          <w:tcPr>
            <w:tcW w:w="420" w:type="dxa"/>
            <w:vMerge/>
            <w:tcBorders>
              <w:left w:val="single" w:sz="4" w:space="0" w:color="auto"/>
              <w:right w:val="single" w:sz="4" w:space="0" w:color="auto"/>
            </w:tcBorders>
            <w:vAlign w:val="center"/>
            <w:hideMark/>
          </w:tcPr>
          <w:p w14:paraId="0B7A91AD"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8334A8C" w14:textId="77777777" w:rsidR="00187BBA" w:rsidRPr="0041392C" w:rsidRDefault="00187BBA" w:rsidP="00197CE2">
            <w:pPr>
              <w:rPr>
                <w:color w:val="000000" w:themeColor="text1"/>
                <w:lang w:val="kk-KZ" w:eastAsia="en-US"/>
              </w:rPr>
            </w:pPr>
          </w:p>
        </w:tc>
        <w:tc>
          <w:tcPr>
            <w:tcW w:w="1680" w:type="dxa"/>
            <w:tcBorders>
              <w:top w:val="single" w:sz="4" w:space="0" w:color="auto"/>
              <w:left w:val="single" w:sz="4" w:space="0" w:color="auto"/>
              <w:bottom w:val="single" w:sz="4" w:space="0" w:color="auto"/>
              <w:right w:val="single" w:sz="4" w:space="0" w:color="auto"/>
            </w:tcBorders>
            <w:hideMark/>
          </w:tcPr>
          <w:p w14:paraId="62BFDF9C" w14:textId="77777777" w:rsidR="00187BBA" w:rsidRPr="0041392C" w:rsidRDefault="00187BBA" w:rsidP="0027616C">
            <w:pPr>
              <w:spacing w:line="228" w:lineRule="auto"/>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75F23C2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8FADE96"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7B3A1DB2"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7F92238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24691728"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6EAA26C8"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109EAAEA"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320F87FC"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8E09223"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7A52F60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r>
      <w:tr w:rsidR="00187BBA" w:rsidRPr="0041392C" w14:paraId="215A303D" w14:textId="77777777" w:rsidTr="00187BBA">
        <w:trPr>
          <w:trHeight w:val="277"/>
        </w:trPr>
        <w:tc>
          <w:tcPr>
            <w:tcW w:w="420" w:type="dxa"/>
            <w:vMerge/>
            <w:tcBorders>
              <w:left w:val="single" w:sz="4" w:space="0" w:color="auto"/>
              <w:right w:val="single" w:sz="4" w:space="0" w:color="auto"/>
            </w:tcBorders>
            <w:vAlign w:val="center"/>
            <w:hideMark/>
          </w:tcPr>
          <w:p w14:paraId="702DD14F" w14:textId="77777777" w:rsidR="00187BBA" w:rsidRPr="0041392C" w:rsidRDefault="00187BBA"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28C3BFEF" w14:textId="77777777" w:rsidR="00187BBA" w:rsidRPr="0041392C" w:rsidRDefault="00187BBA" w:rsidP="00197CE2">
            <w:pPr>
              <w:rPr>
                <w:color w:val="000000" w:themeColor="text1"/>
                <w:lang w:eastAsia="en-US"/>
              </w:rPr>
            </w:pPr>
            <w:r w:rsidRPr="0041392C">
              <w:rPr>
                <w:color w:val="000000" w:themeColor="text1"/>
                <w:lang w:val="kk-KZ" w:eastAsia="en-US"/>
              </w:rPr>
              <w:t>Өзін-өзі жетілдіру</w:t>
            </w:r>
          </w:p>
        </w:tc>
        <w:tc>
          <w:tcPr>
            <w:tcW w:w="1680" w:type="dxa"/>
            <w:tcBorders>
              <w:top w:val="single" w:sz="4" w:space="0" w:color="auto"/>
              <w:left w:val="single" w:sz="4" w:space="0" w:color="auto"/>
              <w:bottom w:val="single" w:sz="4" w:space="0" w:color="auto"/>
              <w:right w:val="single" w:sz="4" w:space="0" w:color="auto"/>
            </w:tcBorders>
            <w:hideMark/>
          </w:tcPr>
          <w:p w14:paraId="78A6ED97"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6F5BBC8"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,167</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0C31C04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-,126</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6BAAF8E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1,000</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91A9E57"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,041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2D3937EA"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,933</w:t>
            </w:r>
            <w:r w:rsidRPr="0041392C">
              <w:rPr>
                <w:color w:val="000000" w:themeColor="text1"/>
                <w:vertAlign w:val="superscript"/>
                <w:lang w:eastAsia="en-US"/>
              </w:rPr>
              <w:t>**</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0722CA5A"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-,170</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5CB996F7"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,005</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56E16B6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,094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0E1466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,071</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7D57836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,144</w:t>
            </w:r>
          </w:p>
        </w:tc>
      </w:tr>
      <w:tr w:rsidR="00187BBA" w:rsidRPr="0041392C" w14:paraId="6552AFD1" w14:textId="77777777" w:rsidTr="00187BBA">
        <w:trPr>
          <w:trHeight w:val="277"/>
        </w:trPr>
        <w:tc>
          <w:tcPr>
            <w:tcW w:w="420" w:type="dxa"/>
            <w:vMerge/>
            <w:tcBorders>
              <w:left w:val="single" w:sz="4" w:space="0" w:color="auto"/>
              <w:right w:val="single" w:sz="4" w:space="0" w:color="auto"/>
            </w:tcBorders>
            <w:vAlign w:val="center"/>
            <w:hideMark/>
          </w:tcPr>
          <w:p w14:paraId="1BF951D4"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46C4F84C" w14:textId="77777777" w:rsidR="00187BBA" w:rsidRPr="0041392C" w:rsidRDefault="00187BBA"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0D7663FD"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1E6955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,091</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55FCC9F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,201</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5DDC862E" w14:textId="71036B9B" w:rsidR="00187BBA" w:rsidRPr="0041392C" w:rsidRDefault="00187BBA" w:rsidP="00187BBA">
            <w:pPr>
              <w:ind w:left="-80" w:right="-94"/>
              <w:jc w:val="center"/>
              <w:rPr>
                <w:color w:val="000000" w:themeColor="text1"/>
                <w:lang w:eastAsia="en-US"/>
              </w:rPr>
            </w:pP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70148C2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,678</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F52385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,000</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70476E7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,085</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7F64B7E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,958</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55F0AEA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,341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D6A09E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,476</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809A6D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,145</w:t>
            </w:r>
          </w:p>
        </w:tc>
      </w:tr>
      <w:tr w:rsidR="00187BBA" w:rsidRPr="0041392C" w14:paraId="13E284D4" w14:textId="77777777" w:rsidTr="00187BBA">
        <w:trPr>
          <w:trHeight w:val="146"/>
        </w:trPr>
        <w:tc>
          <w:tcPr>
            <w:tcW w:w="420" w:type="dxa"/>
            <w:vMerge/>
            <w:tcBorders>
              <w:left w:val="single" w:sz="4" w:space="0" w:color="auto"/>
              <w:right w:val="single" w:sz="4" w:space="0" w:color="auto"/>
            </w:tcBorders>
            <w:vAlign w:val="center"/>
            <w:hideMark/>
          </w:tcPr>
          <w:p w14:paraId="302FCEBA"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351A7B54" w14:textId="77777777" w:rsidR="00187BBA" w:rsidRPr="0041392C" w:rsidRDefault="00187BBA"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53FA237A" w14:textId="77777777" w:rsidR="00187BBA" w:rsidRPr="0041392C" w:rsidRDefault="00187BBA" w:rsidP="0027616C">
            <w:pPr>
              <w:spacing w:line="228" w:lineRule="auto"/>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E2FD09E"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B631A4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3F52B88"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5F93CA4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43C4301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587650A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4DFFFBA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7065A388"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63F9A43"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10DA793"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r>
      <w:tr w:rsidR="00187BBA" w:rsidRPr="0041392C" w14:paraId="10A7830C" w14:textId="77777777" w:rsidTr="00187BBA">
        <w:trPr>
          <w:trHeight w:val="277"/>
        </w:trPr>
        <w:tc>
          <w:tcPr>
            <w:tcW w:w="420" w:type="dxa"/>
            <w:vMerge/>
            <w:tcBorders>
              <w:left w:val="single" w:sz="4" w:space="0" w:color="auto"/>
              <w:right w:val="single" w:sz="4" w:space="0" w:color="auto"/>
            </w:tcBorders>
            <w:vAlign w:val="center"/>
            <w:hideMark/>
          </w:tcPr>
          <w:p w14:paraId="740E64FF" w14:textId="77777777" w:rsidR="00187BBA" w:rsidRPr="0041392C" w:rsidRDefault="00187BBA"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67457C60" w14:textId="0C2CCF54" w:rsidR="00187BBA" w:rsidRPr="0041392C" w:rsidRDefault="00187BBA" w:rsidP="00197CE2">
            <w:pPr>
              <w:rPr>
                <w:color w:val="000000" w:themeColor="text1"/>
                <w:lang w:val="kk-KZ" w:eastAsia="en-US"/>
              </w:rPr>
            </w:pPr>
            <w:r w:rsidRPr="0041392C">
              <w:rPr>
                <w:color w:val="000000" w:themeColor="text1"/>
                <w:lang w:val="kk-KZ" w:eastAsia="en-US"/>
              </w:rPr>
              <w:t>Эмпатия</w:t>
            </w:r>
            <w:r>
              <w:rPr>
                <w:color w:val="000000" w:themeColor="text1"/>
                <w:lang w:val="kk-KZ" w:eastAsia="en-US"/>
              </w:rPr>
              <w:t xml:space="preserve"> </w:t>
            </w:r>
            <w:r w:rsidRPr="0041392C">
              <w:rPr>
                <w:color w:val="000000" w:themeColor="text1"/>
                <w:lang w:val="kk-KZ" w:eastAsia="en-US"/>
              </w:rPr>
              <w:t>лық деңгей</w:t>
            </w:r>
          </w:p>
        </w:tc>
        <w:tc>
          <w:tcPr>
            <w:tcW w:w="1680" w:type="dxa"/>
            <w:tcBorders>
              <w:top w:val="single" w:sz="4" w:space="0" w:color="auto"/>
              <w:left w:val="single" w:sz="4" w:space="0" w:color="auto"/>
              <w:bottom w:val="single" w:sz="4" w:space="0" w:color="auto"/>
              <w:right w:val="single" w:sz="4" w:space="0" w:color="auto"/>
            </w:tcBorders>
            <w:hideMark/>
          </w:tcPr>
          <w:p w14:paraId="6FC164E2"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69483586"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-,026</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123A469A"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,149</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60B32B27"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,041</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548B739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1,000</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04DF8FA7"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,161</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0F96BAE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-,192</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248E1E52"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-,197</w:t>
            </w:r>
            <w:r w:rsidRPr="0041392C">
              <w:rPr>
                <w:color w:val="000000" w:themeColor="text1"/>
                <w:vertAlign w:val="superscript"/>
                <w:lang w:eastAsia="en-US"/>
              </w:rPr>
              <w:t>*</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7B2DEBCE"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BBC2AA2"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,047</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6CBC58CC"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-,117</w:t>
            </w:r>
          </w:p>
        </w:tc>
      </w:tr>
      <w:tr w:rsidR="00187BBA" w:rsidRPr="0041392C" w14:paraId="02BFA70C" w14:textId="77777777" w:rsidTr="00187BBA">
        <w:trPr>
          <w:trHeight w:val="277"/>
        </w:trPr>
        <w:tc>
          <w:tcPr>
            <w:tcW w:w="420" w:type="dxa"/>
            <w:vMerge/>
            <w:tcBorders>
              <w:left w:val="single" w:sz="4" w:space="0" w:color="auto"/>
              <w:right w:val="single" w:sz="4" w:space="0" w:color="auto"/>
            </w:tcBorders>
            <w:vAlign w:val="center"/>
            <w:hideMark/>
          </w:tcPr>
          <w:p w14:paraId="055B1D6F"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1384D609" w14:textId="77777777" w:rsidR="00187BBA" w:rsidRPr="0041392C" w:rsidRDefault="00187BBA" w:rsidP="00197CE2">
            <w:pPr>
              <w:rPr>
                <w:color w:val="000000" w:themeColor="text1"/>
                <w:lang w:val="kk-KZ" w:eastAsia="en-US"/>
              </w:rPr>
            </w:pPr>
          </w:p>
        </w:tc>
        <w:tc>
          <w:tcPr>
            <w:tcW w:w="1680" w:type="dxa"/>
            <w:tcBorders>
              <w:top w:val="single" w:sz="4" w:space="0" w:color="auto"/>
              <w:left w:val="single" w:sz="4" w:space="0" w:color="auto"/>
              <w:bottom w:val="single" w:sz="4" w:space="0" w:color="auto"/>
              <w:right w:val="single" w:sz="4" w:space="0" w:color="auto"/>
            </w:tcBorders>
            <w:hideMark/>
          </w:tcPr>
          <w:p w14:paraId="6A13DF46"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7696FA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,790</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2EC15E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,131</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761040E3"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,678</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689630BC" w14:textId="2B43FA44" w:rsidR="00187BBA" w:rsidRPr="0041392C" w:rsidRDefault="00187BBA" w:rsidP="00187BBA">
            <w:pPr>
              <w:ind w:left="-80" w:right="-94"/>
              <w:jc w:val="center"/>
              <w:rPr>
                <w:color w:val="000000" w:themeColor="text1"/>
                <w:lang w:eastAsia="en-US"/>
              </w:rPr>
            </w:pP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64D8884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,102</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61F08F17"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,051</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64AE3EE5"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,046</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0BAFB35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,306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E806D9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,637</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4FF846C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,237</w:t>
            </w:r>
          </w:p>
        </w:tc>
      </w:tr>
      <w:tr w:rsidR="00187BBA" w:rsidRPr="0041392C" w14:paraId="500BF211" w14:textId="77777777" w:rsidTr="00187BBA">
        <w:trPr>
          <w:trHeight w:val="146"/>
        </w:trPr>
        <w:tc>
          <w:tcPr>
            <w:tcW w:w="420" w:type="dxa"/>
            <w:vMerge/>
            <w:tcBorders>
              <w:left w:val="single" w:sz="4" w:space="0" w:color="auto"/>
              <w:right w:val="single" w:sz="4" w:space="0" w:color="auto"/>
            </w:tcBorders>
            <w:vAlign w:val="center"/>
            <w:hideMark/>
          </w:tcPr>
          <w:p w14:paraId="0D7822AC" w14:textId="77777777" w:rsidR="00187BBA" w:rsidRPr="0041392C" w:rsidRDefault="00187BBA"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4D6D383" w14:textId="77777777" w:rsidR="00187BBA" w:rsidRPr="0041392C" w:rsidRDefault="00187BBA" w:rsidP="00197CE2">
            <w:pPr>
              <w:rPr>
                <w:color w:val="000000" w:themeColor="text1"/>
                <w:lang w:val="kk-KZ" w:eastAsia="en-US"/>
              </w:rPr>
            </w:pPr>
          </w:p>
        </w:tc>
        <w:tc>
          <w:tcPr>
            <w:tcW w:w="1680" w:type="dxa"/>
            <w:tcBorders>
              <w:top w:val="single" w:sz="4" w:space="0" w:color="auto"/>
              <w:left w:val="single" w:sz="4" w:space="0" w:color="auto"/>
              <w:bottom w:val="single" w:sz="4" w:space="0" w:color="auto"/>
              <w:right w:val="single" w:sz="4" w:space="0" w:color="auto"/>
            </w:tcBorders>
            <w:hideMark/>
          </w:tcPr>
          <w:p w14:paraId="507D2DD1" w14:textId="77777777" w:rsidR="00187BBA" w:rsidRPr="0041392C" w:rsidRDefault="00187BBA" w:rsidP="0027616C">
            <w:pPr>
              <w:spacing w:line="228" w:lineRule="auto"/>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6D5393F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A60AA9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297E76A5"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739A6C75"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063FC08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56C92CBE"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7EC655FA"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19DD59AC"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BC5ED1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325110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r>
      <w:tr w:rsidR="00187BBA" w:rsidRPr="0041392C" w14:paraId="5D10741F" w14:textId="77777777" w:rsidTr="00187BBA">
        <w:trPr>
          <w:trHeight w:val="277"/>
        </w:trPr>
        <w:tc>
          <w:tcPr>
            <w:tcW w:w="420" w:type="dxa"/>
            <w:vMerge/>
            <w:tcBorders>
              <w:left w:val="single" w:sz="4" w:space="0" w:color="auto"/>
              <w:right w:val="single" w:sz="4" w:space="0" w:color="auto"/>
            </w:tcBorders>
            <w:vAlign w:val="center"/>
            <w:hideMark/>
          </w:tcPr>
          <w:p w14:paraId="755267EA" w14:textId="77777777" w:rsidR="00187BBA" w:rsidRPr="0041392C" w:rsidRDefault="00187BBA" w:rsidP="00197CE2">
            <w:pPr>
              <w:rPr>
                <w:color w:val="000000" w:themeColor="text1"/>
                <w:lang w:val="kk-KZ" w:eastAsia="en-US"/>
              </w:rPr>
            </w:pPr>
          </w:p>
        </w:tc>
        <w:tc>
          <w:tcPr>
            <w:tcW w:w="1330" w:type="dxa"/>
            <w:vMerge w:val="restart"/>
            <w:tcBorders>
              <w:top w:val="single" w:sz="4" w:space="0" w:color="auto"/>
              <w:left w:val="single" w:sz="4" w:space="0" w:color="auto"/>
              <w:right w:val="single" w:sz="4" w:space="0" w:color="auto"/>
            </w:tcBorders>
            <w:hideMark/>
          </w:tcPr>
          <w:p w14:paraId="756971DE" w14:textId="77777777" w:rsidR="00187BBA" w:rsidRPr="0041392C" w:rsidRDefault="00187BBA" w:rsidP="00197CE2">
            <w:pPr>
              <w:rPr>
                <w:color w:val="000000" w:themeColor="text1"/>
                <w:lang w:eastAsia="en-US"/>
              </w:rPr>
            </w:pPr>
            <w:r w:rsidRPr="0041392C">
              <w:rPr>
                <w:color w:val="000000" w:themeColor="text1"/>
                <w:lang w:eastAsia="en-US"/>
              </w:rPr>
              <w:t>Рефлексивтілік деңгейі</w:t>
            </w:r>
          </w:p>
        </w:tc>
        <w:tc>
          <w:tcPr>
            <w:tcW w:w="1680" w:type="dxa"/>
            <w:tcBorders>
              <w:top w:val="single" w:sz="4" w:space="0" w:color="auto"/>
              <w:left w:val="single" w:sz="4" w:space="0" w:color="auto"/>
              <w:bottom w:val="single" w:sz="4" w:space="0" w:color="auto"/>
              <w:right w:val="single" w:sz="4" w:space="0" w:color="auto"/>
            </w:tcBorders>
            <w:hideMark/>
          </w:tcPr>
          <w:p w14:paraId="69424735"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2EB2BC4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,131</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19EEE67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-,106</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7D0B11F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,933</w:t>
            </w:r>
            <w:r w:rsidRPr="0041392C">
              <w:rPr>
                <w:color w:val="000000" w:themeColor="text1"/>
                <w:vertAlign w:val="superscript"/>
                <w:lang w:eastAsia="en-US"/>
              </w:rPr>
              <w:t>**</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2CBCB17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,161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DF18EA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1,000</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16F9934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-,223</w:t>
            </w:r>
            <w:r w:rsidRPr="0041392C">
              <w:rPr>
                <w:color w:val="000000" w:themeColor="text1"/>
                <w:vertAlign w:val="superscript"/>
                <w:lang w:eastAsia="en-US"/>
              </w:rPr>
              <w:t>*</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7F92D32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-,086</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3EBB0490"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,059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7AAE527"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,062</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6225BEAA"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,102</w:t>
            </w:r>
          </w:p>
        </w:tc>
      </w:tr>
      <w:tr w:rsidR="00187BBA" w:rsidRPr="0041392C" w14:paraId="71AFE25F" w14:textId="77777777" w:rsidTr="00187BBA">
        <w:trPr>
          <w:trHeight w:val="277"/>
        </w:trPr>
        <w:tc>
          <w:tcPr>
            <w:tcW w:w="420" w:type="dxa"/>
            <w:vMerge/>
            <w:tcBorders>
              <w:left w:val="single" w:sz="4" w:space="0" w:color="auto"/>
              <w:right w:val="single" w:sz="4" w:space="0" w:color="auto"/>
            </w:tcBorders>
            <w:vAlign w:val="center"/>
            <w:hideMark/>
          </w:tcPr>
          <w:p w14:paraId="5B43A679" w14:textId="77777777" w:rsidR="00187BBA" w:rsidRPr="0041392C" w:rsidRDefault="00187BBA" w:rsidP="00197CE2">
            <w:pPr>
              <w:rPr>
                <w:color w:val="000000" w:themeColor="text1"/>
                <w:lang w:val="kk-KZ" w:eastAsia="en-US"/>
              </w:rPr>
            </w:pPr>
          </w:p>
        </w:tc>
        <w:tc>
          <w:tcPr>
            <w:tcW w:w="1330" w:type="dxa"/>
            <w:vMerge/>
            <w:tcBorders>
              <w:left w:val="single" w:sz="4" w:space="0" w:color="auto"/>
              <w:right w:val="single" w:sz="4" w:space="0" w:color="auto"/>
            </w:tcBorders>
            <w:vAlign w:val="center"/>
            <w:hideMark/>
          </w:tcPr>
          <w:p w14:paraId="4D56484C" w14:textId="77777777" w:rsidR="00187BBA" w:rsidRPr="0041392C" w:rsidRDefault="00187BBA"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02206B5F" w14:textId="77777777" w:rsidR="00187BBA" w:rsidRPr="0041392C" w:rsidRDefault="00187BBA" w:rsidP="0027616C">
            <w:pPr>
              <w:spacing w:line="228" w:lineRule="auto"/>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0C3D43C"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,186</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3B1C888"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,282</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666E5DE"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,000</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248D550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,102</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D03F683" w14:textId="69E4DE30" w:rsidR="00187BBA" w:rsidRPr="0041392C" w:rsidRDefault="00187BBA" w:rsidP="00187BBA">
            <w:pPr>
              <w:ind w:left="-80" w:right="-94"/>
              <w:jc w:val="center"/>
              <w:rPr>
                <w:color w:val="000000" w:themeColor="text1"/>
                <w:lang w:eastAsia="en-US"/>
              </w:rPr>
            </w:pP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7C14DAED"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,023</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471FA00C"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,383</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234BC035"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,550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C196E8C"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,535</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66B2BAA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,302</w:t>
            </w:r>
          </w:p>
        </w:tc>
      </w:tr>
      <w:tr w:rsidR="00187BBA" w:rsidRPr="0041392C" w14:paraId="72266FBA" w14:textId="77777777" w:rsidTr="00B30FF9">
        <w:trPr>
          <w:trHeight w:val="65"/>
        </w:trPr>
        <w:tc>
          <w:tcPr>
            <w:tcW w:w="420" w:type="dxa"/>
            <w:vMerge/>
            <w:tcBorders>
              <w:left w:val="single" w:sz="4" w:space="0" w:color="auto"/>
              <w:bottom w:val="nil"/>
              <w:right w:val="single" w:sz="4" w:space="0" w:color="auto"/>
            </w:tcBorders>
            <w:vAlign w:val="center"/>
            <w:hideMark/>
          </w:tcPr>
          <w:p w14:paraId="038C55D2" w14:textId="77777777" w:rsidR="00187BBA" w:rsidRPr="0041392C" w:rsidRDefault="00187BBA" w:rsidP="00197CE2">
            <w:pPr>
              <w:rPr>
                <w:color w:val="000000" w:themeColor="text1"/>
                <w:lang w:val="kk-KZ" w:eastAsia="en-US"/>
              </w:rPr>
            </w:pPr>
          </w:p>
        </w:tc>
        <w:tc>
          <w:tcPr>
            <w:tcW w:w="1330" w:type="dxa"/>
            <w:vMerge/>
            <w:tcBorders>
              <w:left w:val="single" w:sz="4" w:space="0" w:color="auto"/>
              <w:bottom w:val="nil"/>
              <w:right w:val="single" w:sz="4" w:space="0" w:color="auto"/>
            </w:tcBorders>
            <w:vAlign w:val="center"/>
            <w:hideMark/>
          </w:tcPr>
          <w:p w14:paraId="39C4FDC8" w14:textId="77777777" w:rsidR="00187BBA" w:rsidRPr="0041392C" w:rsidRDefault="00187BBA" w:rsidP="00197CE2">
            <w:pPr>
              <w:rPr>
                <w:color w:val="000000" w:themeColor="text1"/>
                <w:lang w:eastAsia="en-US"/>
              </w:rPr>
            </w:pPr>
          </w:p>
        </w:tc>
        <w:tc>
          <w:tcPr>
            <w:tcW w:w="1680" w:type="dxa"/>
            <w:tcBorders>
              <w:top w:val="single" w:sz="4" w:space="0" w:color="auto"/>
              <w:left w:val="single" w:sz="4" w:space="0" w:color="auto"/>
              <w:bottom w:val="nil"/>
              <w:right w:val="single" w:sz="4" w:space="0" w:color="auto"/>
            </w:tcBorders>
            <w:hideMark/>
          </w:tcPr>
          <w:p w14:paraId="5548A6BD" w14:textId="77777777" w:rsidR="00187BBA" w:rsidRPr="0041392C" w:rsidRDefault="00187BBA" w:rsidP="00197CE2">
            <w:pPr>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nil"/>
              <w:right w:val="single" w:sz="4" w:space="0" w:color="auto"/>
            </w:tcBorders>
            <w:noWrap/>
            <w:vAlign w:val="center"/>
            <w:hideMark/>
          </w:tcPr>
          <w:p w14:paraId="5F318CA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nil"/>
              <w:right w:val="single" w:sz="4" w:space="0" w:color="auto"/>
            </w:tcBorders>
            <w:noWrap/>
            <w:vAlign w:val="center"/>
            <w:hideMark/>
          </w:tcPr>
          <w:p w14:paraId="0AECF2E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nil"/>
              <w:right w:val="single" w:sz="4" w:space="0" w:color="auto"/>
            </w:tcBorders>
            <w:noWrap/>
            <w:vAlign w:val="center"/>
            <w:hideMark/>
          </w:tcPr>
          <w:p w14:paraId="3F2E54EA"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nil"/>
              <w:right w:val="single" w:sz="4" w:space="0" w:color="auto"/>
            </w:tcBorders>
            <w:noWrap/>
            <w:vAlign w:val="center"/>
            <w:hideMark/>
          </w:tcPr>
          <w:p w14:paraId="6F7C712B"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nil"/>
              <w:right w:val="single" w:sz="4" w:space="0" w:color="auto"/>
            </w:tcBorders>
            <w:noWrap/>
            <w:vAlign w:val="center"/>
            <w:hideMark/>
          </w:tcPr>
          <w:p w14:paraId="140E687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nil"/>
              <w:right w:val="single" w:sz="4" w:space="0" w:color="auto"/>
            </w:tcBorders>
            <w:noWrap/>
            <w:vAlign w:val="center"/>
            <w:hideMark/>
          </w:tcPr>
          <w:p w14:paraId="07CB9CF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nil"/>
              <w:right w:val="single" w:sz="4" w:space="0" w:color="auto"/>
            </w:tcBorders>
            <w:noWrap/>
            <w:vAlign w:val="center"/>
            <w:hideMark/>
          </w:tcPr>
          <w:p w14:paraId="295083FF"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nil"/>
              <w:right w:val="single" w:sz="4" w:space="0" w:color="auto"/>
            </w:tcBorders>
            <w:noWrap/>
            <w:vAlign w:val="center"/>
            <w:hideMark/>
          </w:tcPr>
          <w:p w14:paraId="10E49B31"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nil"/>
              <w:right w:val="single" w:sz="4" w:space="0" w:color="auto"/>
            </w:tcBorders>
            <w:noWrap/>
            <w:vAlign w:val="center"/>
            <w:hideMark/>
          </w:tcPr>
          <w:p w14:paraId="2D225A34"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nil"/>
              <w:right w:val="single" w:sz="4" w:space="0" w:color="auto"/>
            </w:tcBorders>
            <w:noWrap/>
            <w:vAlign w:val="center"/>
            <w:hideMark/>
          </w:tcPr>
          <w:p w14:paraId="19EB4799" w14:textId="77777777" w:rsidR="00187BBA" w:rsidRPr="0041392C" w:rsidRDefault="00187BBA" w:rsidP="00187BBA">
            <w:pPr>
              <w:ind w:left="-80" w:right="-94"/>
              <w:jc w:val="center"/>
              <w:rPr>
                <w:color w:val="000000" w:themeColor="text1"/>
                <w:lang w:eastAsia="en-US"/>
              </w:rPr>
            </w:pPr>
            <w:r w:rsidRPr="0041392C">
              <w:rPr>
                <w:color w:val="000000" w:themeColor="text1"/>
                <w:lang w:eastAsia="en-US"/>
              </w:rPr>
              <w:t>104</w:t>
            </w:r>
          </w:p>
        </w:tc>
      </w:tr>
      <w:tr w:rsidR="00187BBA" w:rsidRPr="0041392C" w14:paraId="793683BB" w14:textId="77777777" w:rsidTr="00187BBA">
        <w:trPr>
          <w:trHeight w:val="70"/>
        </w:trPr>
        <w:tc>
          <w:tcPr>
            <w:tcW w:w="14614" w:type="dxa"/>
            <w:gridSpan w:val="13"/>
            <w:tcBorders>
              <w:top w:val="nil"/>
              <w:left w:val="nil"/>
              <w:bottom w:val="single" w:sz="4" w:space="0" w:color="auto"/>
              <w:right w:val="nil"/>
            </w:tcBorders>
            <w:vAlign w:val="center"/>
          </w:tcPr>
          <w:p w14:paraId="5021F58B" w14:textId="77777777" w:rsidR="00187BBA" w:rsidRDefault="00187BBA" w:rsidP="00187BBA">
            <w:pPr>
              <w:ind w:left="-80" w:right="-94"/>
              <w:jc w:val="both"/>
              <w:rPr>
                <w:color w:val="000000" w:themeColor="text1"/>
                <w:sz w:val="28"/>
                <w:szCs w:val="28"/>
                <w:lang w:val="kk-KZ" w:eastAsia="en-US"/>
              </w:rPr>
            </w:pPr>
            <w:r w:rsidRPr="00187BBA">
              <w:rPr>
                <w:color w:val="000000" w:themeColor="text1"/>
                <w:sz w:val="28"/>
                <w:szCs w:val="28"/>
                <w:lang w:val="kk-KZ" w:eastAsia="en-US"/>
              </w:rPr>
              <w:lastRenderedPageBreak/>
              <w:t>14-кестенің жалғасы</w:t>
            </w:r>
          </w:p>
          <w:p w14:paraId="66161BD4" w14:textId="4D34D766" w:rsidR="00187BBA" w:rsidRPr="00187BBA" w:rsidRDefault="00187BBA" w:rsidP="00187BBA">
            <w:pPr>
              <w:ind w:left="-80" w:right="-94"/>
              <w:jc w:val="both"/>
              <w:rPr>
                <w:color w:val="000000" w:themeColor="text1"/>
                <w:sz w:val="16"/>
                <w:szCs w:val="16"/>
                <w:lang w:val="kk-KZ" w:eastAsia="en-US"/>
              </w:rPr>
            </w:pPr>
          </w:p>
        </w:tc>
      </w:tr>
      <w:tr w:rsidR="00187BBA" w:rsidRPr="0041392C" w14:paraId="00C92968" w14:textId="77777777" w:rsidTr="00187BBA">
        <w:trPr>
          <w:trHeight w:val="277"/>
        </w:trPr>
        <w:tc>
          <w:tcPr>
            <w:tcW w:w="420" w:type="dxa"/>
            <w:tcBorders>
              <w:top w:val="single" w:sz="4" w:space="0" w:color="auto"/>
              <w:left w:val="single" w:sz="4" w:space="0" w:color="auto"/>
              <w:bottom w:val="single" w:sz="4" w:space="0" w:color="auto"/>
              <w:right w:val="single" w:sz="4" w:space="0" w:color="auto"/>
            </w:tcBorders>
            <w:vAlign w:val="center"/>
          </w:tcPr>
          <w:p w14:paraId="1ED4F9DD" w14:textId="404628B6" w:rsidR="00187BBA" w:rsidRPr="0041392C" w:rsidRDefault="00187BBA" w:rsidP="00187BBA">
            <w:pPr>
              <w:jc w:val="center"/>
              <w:rPr>
                <w:color w:val="000000" w:themeColor="text1"/>
                <w:lang w:val="kk-KZ" w:eastAsia="en-US"/>
              </w:rPr>
            </w:pPr>
            <w:r>
              <w:rPr>
                <w:color w:val="000000" w:themeColor="text1"/>
                <w:lang w:val="kk-KZ" w:eastAsia="en-US"/>
              </w:rPr>
              <w:t>1</w:t>
            </w:r>
          </w:p>
        </w:tc>
        <w:tc>
          <w:tcPr>
            <w:tcW w:w="1330" w:type="dxa"/>
            <w:tcBorders>
              <w:top w:val="single" w:sz="4" w:space="0" w:color="auto"/>
              <w:left w:val="single" w:sz="4" w:space="0" w:color="auto"/>
              <w:bottom w:val="single" w:sz="4" w:space="0" w:color="auto"/>
              <w:right w:val="single" w:sz="4" w:space="0" w:color="auto"/>
            </w:tcBorders>
          </w:tcPr>
          <w:p w14:paraId="6B826195" w14:textId="5E94B538" w:rsidR="00187BBA" w:rsidRPr="0041392C" w:rsidRDefault="00187BBA" w:rsidP="00187BBA">
            <w:pPr>
              <w:jc w:val="center"/>
              <w:rPr>
                <w:color w:val="000000" w:themeColor="text1"/>
                <w:lang w:val="kk-KZ" w:eastAsia="en-US"/>
              </w:rPr>
            </w:pPr>
            <w:r>
              <w:rPr>
                <w:color w:val="000000" w:themeColor="text1"/>
                <w:lang w:val="kk-KZ" w:eastAsia="en-US"/>
              </w:rPr>
              <w:t>2</w:t>
            </w:r>
          </w:p>
        </w:tc>
        <w:tc>
          <w:tcPr>
            <w:tcW w:w="1680" w:type="dxa"/>
            <w:tcBorders>
              <w:top w:val="single" w:sz="4" w:space="0" w:color="auto"/>
              <w:left w:val="single" w:sz="4" w:space="0" w:color="auto"/>
              <w:bottom w:val="single" w:sz="4" w:space="0" w:color="auto"/>
              <w:right w:val="single" w:sz="4" w:space="0" w:color="auto"/>
            </w:tcBorders>
          </w:tcPr>
          <w:p w14:paraId="03E68A38" w14:textId="09F90841" w:rsidR="00187BBA" w:rsidRPr="0041392C" w:rsidRDefault="00187BBA" w:rsidP="00187BBA">
            <w:pPr>
              <w:jc w:val="center"/>
              <w:rPr>
                <w:color w:val="000000" w:themeColor="text1"/>
                <w:lang w:val="kk-KZ" w:eastAsia="en-US"/>
              </w:rPr>
            </w:pPr>
            <w:r>
              <w:rPr>
                <w:color w:val="000000" w:themeColor="text1"/>
                <w:lang w:val="kk-KZ" w:eastAsia="en-US"/>
              </w:rPr>
              <w:t>3</w:t>
            </w:r>
          </w:p>
        </w:tc>
        <w:tc>
          <w:tcPr>
            <w:tcW w:w="854" w:type="dxa"/>
            <w:tcBorders>
              <w:top w:val="single" w:sz="4" w:space="0" w:color="auto"/>
              <w:left w:val="single" w:sz="4" w:space="0" w:color="auto"/>
              <w:bottom w:val="single" w:sz="4" w:space="0" w:color="auto"/>
              <w:right w:val="single" w:sz="4" w:space="0" w:color="auto"/>
            </w:tcBorders>
            <w:noWrap/>
            <w:vAlign w:val="center"/>
          </w:tcPr>
          <w:p w14:paraId="3E5127D6" w14:textId="31BE5019" w:rsidR="00187BBA" w:rsidRPr="00187BBA" w:rsidRDefault="00187BBA" w:rsidP="00187BBA">
            <w:pPr>
              <w:ind w:left="-80" w:right="-94"/>
              <w:jc w:val="center"/>
              <w:rPr>
                <w:color w:val="000000" w:themeColor="text1"/>
                <w:lang w:val="kk-KZ" w:eastAsia="en-US"/>
              </w:rPr>
            </w:pPr>
            <w:r>
              <w:rPr>
                <w:color w:val="000000" w:themeColor="text1"/>
                <w:lang w:val="kk-KZ" w:eastAsia="en-US"/>
              </w:rPr>
              <w:t>4</w:t>
            </w:r>
          </w:p>
        </w:tc>
        <w:tc>
          <w:tcPr>
            <w:tcW w:w="714" w:type="dxa"/>
            <w:tcBorders>
              <w:top w:val="single" w:sz="4" w:space="0" w:color="auto"/>
              <w:left w:val="single" w:sz="4" w:space="0" w:color="auto"/>
              <w:bottom w:val="single" w:sz="4" w:space="0" w:color="auto"/>
              <w:right w:val="single" w:sz="4" w:space="0" w:color="auto"/>
            </w:tcBorders>
            <w:noWrap/>
            <w:vAlign w:val="center"/>
          </w:tcPr>
          <w:p w14:paraId="4A721E00" w14:textId="6D13A88B" w:rsidR="00187BBA" w:rsidRPr="00187BBA" w:rsidRDefault="00187BBA" w:rsidP="00187BBA">
            <w:pPr>
              <w:ind w:left="-80" w:right="-94"/>
              <w:jc w:val="center"/>
              <w:rPr>
                <w:color w:val="000000" w:themeColor="text1"/>
                <w:lang w:val="kk-KZ" w:eastAsia="en-US"/>
              </w:rPr>
            </w:pPr>
            <w:r>
              <w:rPr>
                <w:color w:val="000000" w:themeColor="text1"/>
                <w:lang w:val="kk-KZ" w:eastAsia="en-US"/>
              </w:rPr>
              <w:t>5</w:t>
            </w:r>
          </w:p>
        </w:tc>
        <w:tc>
          <w:tcPr>
            <w:tcW w:w="909" w:type="dxa"/>
            <w:tcBorders>
              <w:top w:val="single" w:sz="4" w:space="0" w:color="auto"/>
              <w:left w:val="single" w:sz="4" w:space="0" w:color="auto"/>
              <w:bottom w:val="single" w:sz="4" w:space="0" w:color="auto"/>
              <w:right w:val="single" w:sz="4" w:space="0" w:color="auto"/>
            </w:tcBorders>
            <w:noWrap/>
            <w:vAlign w:val="center"/>
          </w:tcPr>
          <w:p w14:paraId="16F5B700" w14:textId="2635D80E" w:rsidR="00187BBA" w:rsidRPr="00187BBA" w:rsidRDefault="00187BBA" w:rsidP="00187BBA">
            <w:pPr>
              <w:ind w:left="-80" w:right="-94"/>
              <w:jc w:val="center"/>
              <w:rPr>
                <w:color w:val="000000" w:themeColor="text1"/>
                <w:lang w:val="kk-KZ" w:eastAsia="en-US"/>
              </w:rPr>
            </w:pPr>
            <w:r>
              <w:rPr>
                <w:color w:val="000000" w:themeColor="text1"/>
                <w:lang w:val="kk-KZ" w:eastAsia="en-US"/>
              </w:rPr>
              <w:t>6</w:t>
            </w:r>
          </w:p>
        </w:tc>
        <w:tc>
          <w:tcPr>
            <w:tcW w:w="1064" w:type="dxa"/>
            <w:tcBorders>
              <w:top w:val="single" w:sz="4" w:space="0" w:color="auto"/>
              <w:left w:val="single" w:sz="4" w:space="0" w:color="auto"/>
              <w:bottom w:val="single" w:sz="4" w:space="0" w:color="auto"/>
              <w:right w:val="single" w:sz="4" w:space="0" w:color="auto"/>
            </w:tcBorders>
            <w:noWrap/>
            <w:vAlign w:val="center"/>
          </w:tcPr>
          <w:p w14:paraId="6B7A3C09" w14:textId="7AAE58CA" w:rsidR="00187BBA" w:rsidRPr="00187BBA" w:rsidRDefault="00187BBA" w:rsidP="00187BBA">
            <w:pPr>
              <w:ind w:left="-80" w:right="-94"/>
              <w:jc w:val="center"/>
              <w:rPr>
                <w:color w:val="000000" w:themeColor="text1"/>
                <w:lang w:val="kk-KZ" w:eastAsia="en-US"/>
              </w:rPr>
            </w:pPr>
            <w:r>
              <w:rPr>
                <w:color w:val="000000" w:themeColor="text1"/>
                <w:lang w:val="kk-KZ" w:eastAsia="en-US"/>
              </w:rPr>
              <w:t>7</w:t>
            </w:r>
          </w:p>
        </w:tc>
        <w:tc>
          <w:tcPr>
            <w:tcW w:w="1008" w:type="dxa"/>
            <w:tcBorders>
              <w:top w:val="single" w:sz="4" w:space="0" w:color="auto"/>
              <w:left w:val="single" w:sz="4" w:space="0" w:color="auto"/>
              <w:bottom w:val="single" w:sz="4" w:space="0" w:color="auto"/>
              <w:right w:val="single" w:sz="4" w:space="0" w:color="auto"/>
            </w:tcBorders>
            <w:noWrap/>
            <w:vAlign w:val="center"/>
          </w:tcPr>
          <w:p w14:paraId="4B5E1895" w14:textId="0D913712" w:rsidR="00187BBA" w:rsidRPr="00187BBA" w:rsidRDefault="00187BBA" w:rsidP="00187BBA">
            <w:pPr>
              <w:ind w:left="-80" w:right="-94"/>
              <w:jc w:val="center"/>
              <w:rPr>
                <w:color w:val="000000" w:themeColor="text1"/>
                <w:lang w:val="kk-KZ" w:eastAsia="en-US"/>
              </w:rPr>
            </w:pPr>
            <w:r>
              <w:rPr>
                <w:color w:val="000000" w:themeColor="text1"/>
                <w:lang w:val="kk-KZ" w:eastAsia="en-US"/>
              </w:rPr>
              <w:t>8</w:t>
            </w:r>
          </w:p>
        </w:tc>
        <w:tc>
          <w:tcPr>
            <w:tcW w:w="952" w:type="dxa"/>
            <w:tcBorders>
              <w:top w:val="single" w:sz="4" w:space="0" w:color="auto"/>
              <w:left w:val="single" w:sz="4" w:space="0" w:color="auto"/>
              <w:bottom w:val="single" w:sz="4" w:space="0" w:color="auto"/>
              <w:right w:val="single" w:sz="4" w:space="0" w:color="auto"/>
            </w:tcBorders>
            <w:noWrap/>
            <w:vAlign w:val="center"/>
          </w:tcPr>
          <w:p w14:paraId="73E1FAF2" w14:textId="16FA606B" w:rsidR="00187BBA" w:rsidRPr="00187BBA" w:rsidRDefault="00187BBA" w:rsidP="00187BBA">
            <w:pPr>
              <w:ind w:left="-80" w:right="-94"/>
              <w:jc w:val="center"/>
              <w:rPr>
                <w:color w:val="000000" w:themeColor="text1"/>
                <w:lang w:val="kk-KZ" w:eastAsia="en-US"/>
              </w:rPr>
            </w:pPr>
            <w:r>
              <w:rPr>
                <w:color w:val="000000" w:themeColor="text1"/>
                <w:lang w:val="kk-KZ" w:eastAsia="en-US"/>
              </w:rPr>
              <w:t>9</w:t>
            </w:r>
          </w:p>
        </w:tc>
        <w:tc>
          <w:tcPr>
            <w:tcW w:w="1204" w:type="dxa"/>
            <w:tcBorders>
              <w:top w:val="single" w:sz="4" w:space="0" w:color="auto"/>
              <w:left w:val="single" w:sz="4" w:space="0" w:color="auto"/>
              <w:bottom w:val="single" w:sz="4" w:space="0" w:color="auto"/>
              <w:right w:val="single" w:sz="4" w:space="0" w:color="auto"/>
            </w:tcBorders>
            <w:noWrap/>
            <w:vAlign w:val="center"/>
          </w:tcPr>
          <w:p w14:paraId="3F65088E" w14:textId="1E51A929" w:rsidR="00187BBA" w:rsidRPr="00187BBA" w:rsidRDefault="00187BBA" w:rsidP="00187BBA">
            <w:pPr>
              <w:ind w:left="-80" w:right="-94"/>
              <w:jc w:val="center"/>
              <w:rPr>
                <w:color w:val="000000" w:themeColor="text1"/>
                <w:lang w:val="kk-KZ" w:eastAsia="en-US"/>
              </w:rPr>
            </w:pPr>
            <w:r>
              <w:rPr>
                <w:color w:val="000000" w:themeColor="text1"/>
                <w:lang w:val="kk-KZ" w:eastAsia="en-US"/>
              </w:rPr>
              <w:t>10</w:t>
            </w:r>
          </w:p>
        </w:tc>
        <w:tc>
          <w:tcPr>
            <w:tcW w:w="1777" w:type="dxa"/>
            <w:tcBorders>
              <w:top w:val="single" w:sz="4" w:space="0" w:color="auto"/>
              <w:left w:val="single" w:sz="4" w:space="0" w:color="auto"/>
              <w:bottom w:val="single" w:sz="4" w:space="0" w:color="auto"/>
              <w:right w:val="single" w:sz="4" w:space="0" w:color="auto"/>
            </w:tcBorders>
            <w:noWrap/>
            <w:vAlign w:val="center"/>
          </w:tcPr>
          <w:p w14:paraId="220605FB" w14:textId="3DD35DE4" w:rsidR="00187BBA" w:rsidRPr="00187BBA" w:rsidRDefault="00187BBA" w:rsidP="00187BBA">
            <w:pPr>
              <w:ind w:left="-80" w:right="-94"/>
              <w:jc w:val="center"/>
              <w:rPr>
                <w:color w:val="000000" w:themeColor="text1"/>
                <w:lang w:val="kk-KZ" w:eastAsia="en-US"/>
              </w:rPr>
            </w:pPr>
            <w:r>
              <w:rPr>
                <w:color w:val="000000" w:themeColor="text1"/>
                <w:lang w:val="kk-KZ" w:eastAsia="en-US"/>
              </w:rPr>
              <w:t>11</w:t>
            </w:r>
          </w:p>
        </w:tc>
        <w:tc>
          <w:tcPr>
            <w:tcW w:w="1260" w:type="dxa"/>
            <w:tcBorders>
              <w:top w:val="single" w:sz="4" w:space="0" w:color="auto"/>
              <w:left w:val="single" w:sz="4" w:space="0" w:color="auto"/>
              <w:bottom w:val="single" w:sz="4" w:space="0" w:color="auto"/>
              <w:right w:val="single" w:sz="4" w:space="0" w:color="auto"/>
            </w:tcBorders>
            <w:noWrap/>
            <w:vAlign w:val="center"/>
          </w:tcPr>
          <w:p w14:paraId="5C203238" w14:textId="70C5BF0E" w:rsidR="00187BBA" w:rsidRPr="00187BBA" w:rsidRDefault="00187BBA" w:rsidP="00187BBA">
            <w:pPr>
              <w:ind w:left="-80" w:right="-94"/>
              <w:jc w:val="center"/>
              <w:rPr>
                <w:color w:val="000000" w:themeColor="text1"/>
                <w:lang w:val="kk-KZ" w:eastAsia="en-US"/>
              </w:rPr>
            </w:pPr>
            <w:r>
              <w:rPr>
                <w:color w:val="000000" w:themeColor="text1"/>
                <w:lang w:val="kk-KZ" w:eastAsia="en-US"/>
              </w:rPr>
              <w:t>12</w:t>
            </w:r>
          </w:p>
        </w:tc>
        <w:tc>
          <w:tcPr>
            <w:tcW w:w="1442" w:type="dxa"/>
            <w:tcBorders>
              <w:top w:val="single" w:sz="4" w:space="0" w:color="auto"/>
              <w:left w:val="single" w:sz="4" w:space="0" w:color="auto"/>
              <w:bottom w:val="single" w:sz="4" w:space="0" w:color="auto"/>
              <w:right w:val="single" w:sz="4" w:space="0" w:color="auto"/>
            </w:tcBorders>
            <w:noWrap/>
            <w:vAlign w:val="center"/>
          </w:tcPr>
          <w:p w14:paraId="5A33657C" w14:textId="6D3F6402" w:rsidR="00187BBA" w:rsidRPr="00187BBA" w:rsidRDefault="00187BBA" w:rsidP="00187BBA">
            <w:pPr>
              <w:ind w:left="-80" w:right="-94"/>
              <w:jc w:val="center"/>
              <w:rPr>
                <w:color w:val="000000" w:themeColor="text1"/>
                <w:lang w:val="kk-KZ" w:eastAsia="en-US"/>
              </w:rPr>
            </w:pPr>
            <w:r>
              <w:rPr>
                <w:color w:val="000000" w:themeColor="text1"/>
                <w:lang w:val="kk-KZ" w:eastAsia="en-US"/>
              </w:rPr>
              <w:t>13</w:t>
            </w:r>
          </w:p>
        </w:tc>
      </w:tr>
      <w:tr w:rsidR="0041392C" w:rsidRPr="0041392C" w14:paraId="6373C358" w14:textId="77777777" w:rsidTr="00187BBA">
        <w:trPr>
          <w:trHeight w:val="277"/>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479926C9" w14:textId="77777777" w:rsidR="00771CB2" w:rsidRPr="0041392C" w:rsidRDefault="00771CB2"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5971BC5E" w14:textId="2E1A6E9B" w:rsidR="00771CB2" w:rsidRPr="0041392C" w:rsidRDefault="00025A0B" w:rsidP="00197CE2">
            <w:pPr>
              <w:rPr>
                <w:color w:val="000000" w:themeColor="text1"/>
                <w:lang w:eastAsia="en-US"/>
              </w:rPr>
            </w:pPr>
            <w:r w:rsidRPr="0041392C">
              <w:rPr>
                <w:color w:val="000000" w:themeColor="text1"/>
                <w:lang w:val="kk-KZ" w:eastAsia="en-US"/>
              </w:rPr>
              <w:t>Белсен</w:t>
            </w:r>
            <w:r w:rsidR="00187BBA">
              <w:rPr>
                <w:color w:val="000000" w:themeColor="text1"/>
                <w:lang w:val="kk-KZ" w:eastAsia="en-US"/>
              </w:rPr>
              <w:t xml:space="preserve"> </w:t>
            </w:r>
            <w:r w:rsidRPr="0041392C">
              <w:rPr>
                <w:color w:val="000000" w:themeColor="text1"/>
                <w:lang w:val="kk-KZ" w:eastAsia="en-US"/>
              </w:rPr>
              <w:t>ділік</w:t>
            </w:r>
            <w:r w:rsidRPr="0041392C">
              <w:rPr>
                <w:color w:val="000000" w:themeColor="text1"/>
                <w:lang w:eastAsia="en-US"/>
              </w:rPr>
              <w:t>-</w:t>
            </w:r>
            <w:r w:rsidRPr="0041392C">
              <w:rPr>
                <w:color w:val="000000" w:themeColor="text1"/>
                <w:lang w:val="kk-KZ" w:eastAsia="en-US"/>
              </w:rPr>
              <w:t>енжарлық</w:t>
            </w:r>
          </w:p>
        </w:tc>
        <w:tc>
          <w:tcPr>
            <w:tcW w:w="1680" w:type="dxa"/>
            <w:tcBorders>
              <w:top w:val="single" w:sz="4" w:space="0" w:color="auto"/>
              <w:left w:val="single" w:sz="4" w:space="0" w:color="auto"/>
              <w:bottom w:val="single" w:sz="4" w:space="0" w:color="auto"/>
              <w:right w:val="single" w:sz="4" w:space="0" w:color="auto"/>
            </w:tcBorders>
            <w:hideMark/>
          </w:tcPr>
          <w:p w14:paraId="7B5449B2" w14:textId="77777777" w:rsidR="00771CB2" w:rsidRPr="0041392C" w:rsidRDefault="00771CB2" w:rsidP="00197CE2">
            <w:pPr>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6B9C32EA"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,000</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25A2195"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-,087</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6C74498"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-,170</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59F518A"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-,192</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1C07D834"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-,223</w:t>
            </w:r>
            <w:r w:rsidRPr="0041392C">
              <w:rPr>
                <w:color w:val="000000" w:themeColor="text1"/>
                <w:vertAlign w:val="superscript"/>
                <w:lang w:eastAsia="en-US"/>
              </w:rPr>
              <w:t>*</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73FDF7CA"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1,000</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7117E35C"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,252</w:t>
            </w:r>
            <w:r w:rsidRPr="0041392C">
              <w:rPr>
                <w:color w:val="000000" w:themeColor="text1"/>
                <w:vertAlign w:val="superscript"/>
                <w:lang w:eastAsia="en-US"/>
              </w:rPr>
              <w:t>**</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3C7A3EAD"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,188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8C34F3C"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,074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7C38937" w14:textId="77777777" w:rsidR="00771CB2" w:rsidRPr="0041392C" w:rsidRDefault="00771CB2" w:rsidP="00187BBA">
            <w:pPr>
              <w:ind w:left="-80" w:right="-94"/>
              <w:jc w:val="center"/>
              <w:rPr>
                <w:color w:val="000000" w:themeColor="text1"/>
                <w:lang w:eastAsia="en-US"/>
              </w:rPr>
            </w:pPr>
            <w:r w:rsidRPr="0041392C">
              <w:rPr>
                <w:color w:val="000000" w:themeColor="text1"/>
                <w:lang w:eastAsia="en-US"/>
              </w:rPr>
              <w:t>,176</w:t>
            </w:r>
          </w:p>
        </w:tc>
      </w:tr>
      <w:tr w:rsidR="0041392C" w:rsidRPr="0041392C" w14:paraId="2B770D08"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B19E1EE"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AFD54EE" w14:textId="77777777" w:rsidR="00771CB2" w:rsidRPr="0041392C" w:rsidRDefault="00771CB2"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43B016D6" w14:textId="77777777" w:rsidR="00771CB2" w:rsidRPr="0041392C" w:rsidRDefault="00771CB2" w:rsidP="00197CE2">
            <w:pPr>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568EA8E"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,997</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4FB291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,377</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2265547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,085</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2465462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,051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C40E42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,023</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407D05B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 </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1751A9C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,010</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32EC19A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,056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6A00E8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,457</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65593C9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,073</w:t>
            </w:r>
          </w:p>
        </w:tc>
      </w:tr>
      <w:tr w:rsidR="0041392C" w:rsidRPr="0041392C" w14:paraId="4189649F" w14:textId="77777777" w:rsidTr="00187BBA">
        <w:trPr>
          <w:trHeight w:val="164"/>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13BB603"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3AC25D38" w14:textId="77777777" w:rsidR="00771CB2" w:rsidRPr="0041392C" w:rsidRDefault="00771CB2"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4D7EF5CD" w14:textId="77777777" w:rsidR="00771CB2" w:rsidRPr="0041392C" w:rsidRDefault="00771CB2" w:rsidP="00197CE2">
            <w:pPr>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AA885C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E1FED2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9D9687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6489E77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19817D3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17ADC80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00DE8F1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7524AFE2"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B7C7055"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0FEE3C3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r>
      <w:tr w:rsidR="0041392C" w:rsidRPr="0041392C" w14:paraId="62329231"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EE602A6" w14:textId="77777777" w:rsidR="00771CB2" w:rsidRPr="0041392C" w:rsidRDefault="00771CB2"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690080CE" w14:textId="77777777" w:rsidR="00771CB2" w:rsidRPr="0041392C" w:rsidRDefault="00771CB2" w:rsidP="00B30FF9">
            <w:pPr>
              <w:ind w:right="-94"/>
              <w:rPr>
                <w:color w:val="000000" w:themeColor="text1"/>
                <w:lang w:eastAsia="en-US"/>
              </w:rPr>
            </w:pPr>
            <w:r w:rsidRPr="0041392C">
              <w:rPr>
                <w:color w:val="000000" w:themeColor="text1"/>
                <w:lang w:val="kk-KZ" w:eastAsia="en-US"/>
              </w:rPr>
              <w:t>Жылылық-бейқамдық</w:t>
            </w:r>
          </w:p>
        </w:tc>
        <w:tc>
          <w:tcPr>
            <w:tcW w:w="1680" w:type="dxa"/>
            <w:tcBorders>
              <w:top w:val="single" w:sz="4" w:space="0" w:color="auto"/>
              <w:left w:val="single" w:sz="4" w:space="0" w:color="auto"/>
              <w:bottom w:val="single" w:sz="4" w:space="0" w:color="auto"/>
              <w:right w:val="single" w:sz="4" w:space="0" w:color="auto"/>
            </w:tcBorders>
            <w:hideMark/>
          </w:tcPr>
          <w:p w14:paraId="535A4B42" w14:textId="77777777" w:rsidR="00771CB2" w:rsidRPr="0041392C" w:rsidRDefault="00771CB2" w:rsidP="00197CE2">
            <w:pPr>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4A05F672"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,024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1CC5A97"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-,113</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77BC314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,005</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09BAD27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-,197</w:t>
            </w:r>
            <w:r w:rsidRPr="0041392C">
              <w:rPr>
                <w:color w:val="000000" w:themeColor="text1"/>
                <w:vertAlign w:val="superscript"/>
                <w:lang w:eastAsia="en-US"/>
              </w:rPr>
              <w:t>*</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F284A0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-,086</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27AD275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,252</w:t>
            </w:r>
            <w:r w:rsidRPr="0041392C">
              <w:rPr>
                <w:color w:val="000000" w:themeColor="text1"/>
                <w:vertAlign w:val="superscript"/>
                <w:lang w:eastAsia="en-US"/>
              </w:rPr>
              <w:t>**</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38CA256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1,000</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3E0A4F4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,483</w:t>
            </w:r>
            <w:r w:rsidRPr="0041392C">
              <w:rPr>
                <w:color w:val="000000" w:themeColor="text1"/>
                <w:vertAlign w:val="superscript"/>
                <w:lang w:eastAsia="en-US"/>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C90A66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,323</w:t>
            </w:r>
            <w:r w:rsidRPr="0041392C">
              <w:rPr>
                <w:color w:val="000000" w:themeColor="text1"/>
                <w:vertAlign w:val="superscript"/>
                <w:lang w:eastAsia="en-US"/>
              </w:rPr>
              <w:t>**</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444D3D3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,531</w:t>
            </w:r>
            <w:r w:rsidRPr="0041392C">
              <w:rPr>
                <w:color w:val="000000" w:themeColor="text1"/>
                <w:vertAlign w:val="superscript"/>
                <w:lang w:eastAsia="en-US"/>
              </w:rPr>
              <w:t>**</w:t>
            </w:r>
          </w:p>
        </w:tc>
      </w:tr>
      <w:tr w:rsidR="0041392C" w:rsidRPr="0041392C" w14:paraId="60FD5B3C"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91F3D83"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4E87B104" w14:textId="77777777" w:rsidR="00771CB2" w:rsidRPr="0041392C" w:rsidRDefault="00771CB2"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469ECBE8" w14:textId="77777777" w:rsidR="00771CB2" w:rsidRPr="0041392C" w:rsidRDefault="00771CB2" w:rsidP="00197CE2">
            <w:pPr>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5015AD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,809</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00803D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,254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E87247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,958</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618FDF1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,046</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676F90E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,383</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3E18178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,010</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3D4ACBA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 </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79731E4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05C8EF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,001</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09E63EA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r>
      <w:tr w:rsidR="0041392C" w:rsidRPr="0041392C" w14:paraId="559CDE1D" w14:textId="77777777" w:rsidTr="00187BBA">
        <w:trPr>
          <w:trHeight w:val="164"/>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2A20833"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4D2192F3" w14:textId="77777777" w:rsidR="00771CB2" w:rsidRPr="0041392C" w:rsidRDefault="00771CB2"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1C0F4906" w14:textId="77777777" w:rsidR="00771CB2" w:rsidRPr="0041392C" w:rsidRDefault="00771CB2" w:rsidP="00197CE2">
            <w:pPr>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1712F5E"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E32E7DD"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41F5E46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147F21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101F8925"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24DCFEAD"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4D22E918"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4F552B0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160F900"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03D2AB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r>
      <w:tr w:rsidR="0041392C" w:rsidRPr="0041392C" w14:paraId="60388AE4"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E01CF61" w14:textId="77777777" w:rsidR="00771CB2" w:rsidRPr="0041392C" w:rsidRDefault="00771CB2"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267DBC11" w14:textId="77777777" w:rsidR="00771CB2" w:rsidRPr="0041392C" w:rsidRDefault="00771CB2" w:rsidP="00197CE2">
            <w:pPr>
              <w:jc w:val="both"/>
              <w:rPr>
                <w:bCs/>
                <w:color w:val="000000" w:themeColor="text1"/>
                <w:lang w:val="kk-KZ" w:eastAsia="en-US"/>
              </w:rPr>
            </w:pPr>
            <w:r w:rsidRPr="0041392C">
              <w:rPr>
                <w:bCs/>
                <w:color w:val="000000" w:themeColor="text1"/>
                <w:lang w:val="kk-KZ" w:eastAsia="en-US"/>
              </w:rPr>
              <w:t>Өз мінез - құлықын бақылай алуы-импульсивтілік</w:t>
            </w:r>
          </w:p>
        </w:tc>
        <w:tc>
          <w:tcPr>
            <w:tcW w:w="1680" w:type="dxa"/>
            <w:tcBorders>
              <w:top w:val="single" w:sz="4" w:space="0" w:color="auto"/>
              <w:left w:val="single" w:sz="4" w:space="0" w:color="auto"/>
              <w:bottom w:val="single" w:sz="4" w:space="0" w:color="auto"/>
              <w:right w:val="single" w:sz="4" w:space="0" w:color="auto"/>
            </w:tcBorders>
            <w:hideMark/>
          </w:tcPr>
          <w:p w14:paraId="40A4AD85" w14:textId="77777777" w:rsidR="00771CB2" w:rsidRPr="0041392C" w:rsidRDefault="00771CB2" w:rsidP="00197CE2">
            <w:pPr>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8A19CE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-,026</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B0C749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-,033</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67E1098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,094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3F36C5D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3350045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,059</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1FC2A15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,188</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08B57C5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,483</w:t>
            </w:r>
            <w:r w:rsidRPr="0041392C">
              <w:rPr>
                <w:color w:val="000000" w:themeColor="text1"/>
                <w:vertAlign w:val="superscript"/>
                <w:lang w:eastAsia="en-US"/>
              </w:rPr>
              <w:t>**</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35703D12"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DE3B41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,446</w:t>
            </w:r>
            <w:r w:rsidRPr="0041392C">
              <w:rPr>
                <w:color w:val="000000" w:themeColor="text1"/>
                <w:vertAlign w:val="superscript"/>
                <w:lang w:eastAsia="en-US"/>
              </w:rPr>
              <w:t>**</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13813E1D"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,383</w:t>
            </w:r>
            <w:r w:rsidRPr="0041392C">
              <w:rPr>
                <w:color w:val="000000" w:themeColor="text1"/>
                <w:vertAlign w:val="superscript"/>
                <w:lang w:eastAsia="en-US"/>
              </w:rPr>
              <w:t>**</w:t>
            </w:r>
          </w:p>
        </w:tc>
      </w:tr>
      <w:tr w:rsidR="0041392C" w:rsidRPr="0041392C" w14:paraId="4D57995D"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4353B0B"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39271C9E" w14:textId="77777777" w:rsidR="00771CB2" w:rsidRPr="0041392C" w:rsidRDefault="00771CB2" w:rsidP="00197CE2">
            <w:pPr>
              <w:rPr>
                <w:b/>
                <w:color w:val="000000" w:themeColor="text1"/>
                <w:lang w:val="kk-KZ" w:eastAsia="en-US"/>
              </w:rPr>
            </w:pPr>
          </w:p>
        </w:tc>
        <w:tc>
          <w:tcPr>
            <w:tcW w:w="1680" w:type="dxa"/>
            <w:tcBorders>
              <w:top w:val="single" w:sz="4" w:space="0" w:color="auto"/>
              <w:left w:val="single" w:sz="4" w:space="0" w:color="auto"/>
              <w:bottom w:val="single" w:sz="4" w:space="0" w:color="auto"/>
              <w:right w:val="single" w:sz="4" w:space="0" w:color="auto"/>
            </w:tcBorders>
            <w:hideMark/>
          </w:tcPr>
          <w:p w14:paraId="2C81AA8C" w14:textId="77777777" w:rsidR="00771CB2" w:rsidRPr="0041392C" w:rsidRDefault="00771CB2" w:rsidP="00197CE2">
            <w:pPr>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5788BD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,792</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7C99557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,742</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21700C4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,341</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629397B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,306</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32F5F5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,550</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5B69074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,056</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6749595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03F4D53E"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2A56A50"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7EEC612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r>
      <w:tr w:rsidR="0041392C" w:rsidRPr="0041392C" w14:paraId="6E917F26" w14:textId="77777777" w:rsidTr="00187BBA">
        <w:trPr>
          <w:trHeight w:val="164"/>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4A36538"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B6EE66A" w14:textId="77777777" w:rsidR="00771CB2" w:rsidRPr="0041392C" w:rsidRDefault="00771CB2" w:rsidP="00197CE2">
            <w:pPr>
              <w:rPr>
                <w:b/>
                <w:color w:val="000000" w:themeColor="text1"/>
                <w:lang w:val="kk-KZ" w:eastAsia="en-US"/>
              </w:rPr>
            </w:pPr>
          </w:p>
        </w:tc>
        <w:tc>
          <w:tcPr>
            <w:tcW w:w="1680" w:type="dxa"/>
            <w:tcBorders>
              <w:top w:val="single" w:sz="4" w:space="0" w:color="auto"/>
              <w:left w:val="single" w:sz="4" w:space="0" w:color="auto"/>
              <w:bottom w:val="single" w:sz="4" w:space="0" w:color="auto"/>
              <w:right w:val="single" w:sz="4" w:space="0" w:color="auto"/>
            </w:tcBorders>
            <w:hideMark/>
          </w:tcPr>
          <w:p w14:paraId="688A5EE0" w14:textId="77777777" w:rsidR="00771CB2" w:rsidRPr="0041392C" w:rsidRDefault="00771CB2" w:rsidP="00197CE2">
            <w:pPr>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F66A6A5"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013D7A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544578C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0837A3A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98E9922"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4E95882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599592C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5A2D3FED"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4FA3A32"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E97547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r>
      <w:tr w:rsidR="0041392C" w:rsidRPr="0041392C" w14:paraId="0CBC6CD7"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EC7CE0A" w14:textId="77777777" w:rsidR="00771CB2" w:rsidRPr="0041392C" w:rsidRDefault="00771CB2"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32382B94" w14:textId="7CDA414C" w:rsidR="00771CB2" w:rsidRPr="0041392C" w:rsidRDefault="00187BBA" w:rsidP="00197CE2">
            <w:pPr>
              <w:rPr>
                <w:color w:val="000000" w:themeColor="text1"/>
                <w:lang w:val="kk-KZ" w:eastAsia="en-US"/>
              </w:rPr>
            </w:pPr>
            <w:r w:rsidRPr="0041392C">
              <w:rPr>
                <w:bCs/>
                <w:color w:val="000000" w:themeColor="text1"/>
                <w:lang w:val="kk-KZ" w:eastAsia="en-US"/>
              </w:rPr>
              <w:t>Ашықтық</w:t>
            </w:r>
            <w:r w:rsidR="00025A0B" w:rsidRPr="0041392C">
              <w:rPr>
                <w:bCs/>
                <w:color w:val="000000" w:themeColor="text1"/>
                <w:lang w:eastAsia="en-US"/>
              </w:rPr>
              <w:t>-</w:t>
            </w:r>
            <w:r w:rsidR="00025A0B" w:rsidRPr="0041392C">
              <w:rPr>
                <w:bCs/>
                <w:color w:val="000000" w:themeColor="text1"/>
                <w:lang w:val="kk-KZ" w:eastAsia="en-US"/>
              </w:rPr>
              <w:t>тұйықтық</w:t>
            </w:r>
          </w:p>
        </w:tc>
        <w:tc>
          <w:tcPr>
            <w:tcW w:w="1680" w:type="dxa"/>
            <w:tcBorders>
              <w:top w:val="single" w:sz="4" w:space="0" w:color="auto"/>
              <w:left w:val="single" w:sz="4" w:space="0" w:color="auto"/>
              <w:bottom w:val="single" w:sz="4" w:space="0" w:color="auto"/>
              <w:right w:val="single" w:sz="4" w:space="0" w:color="auto"/>
            </w:tcBorders>
            <w:hideMark/>
          </w:tcPr>
          <w:p w14:paraId="2FEC8D5B" w14:textId="77777777" w:rsidR="00771CB2" w:rsidRPr="0041392C" w:rsidRDefault="00771CB2" w:rsidP="00197CE2">
            <w:pPr>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20F7A59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-,162</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5797666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-,132</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6641004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,071</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66B52CE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,047</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4F87F308"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,062</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2D834955"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,074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20A10A0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,323</w:t>
            </w:r>
            <w:r w:rsidRPr="0041392C">
              <w:rPr>
                <w:color w:val="000000" w:themeColor="text1"/>
                <w:vertAlign w:val="superscript"/>
                <w:lang w:eastAsia="en-US"/>
              </w:rPr>
              <w:t>**</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5D0AD20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,446</w:t>
            </w:r>
            <w:r w:rsidRPr="0041392C">
              <w:rPr>
                <w:color w:val="000000" w:themeColor="text1"/>
                <w:vertAlign w:val="superscript"/>
                <w:lang w:eastAsia="en-US"/>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3288A2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1,000</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45489657"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,235</w:t>
            </w:r>
            <w:r w:rsidRPr="0041392C">
              <w:rPr>
                <w:color w:val="000000" w:themeColor="text1"/>
                <w:vertAlign w:val="superscript"/>
                <w:lang w:eastAsia="en-US"/>
              </w:rPr>
              <w:t>*</w:t>
            </w:r>
          </w:p>
        </w:tc>
      </w:tr>
      <w:tr w:rsidR="0041392C" w:rsidRPr="0041392C" w14:paraId="1D1B630B"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3A8276F"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54FD910F" w14:textId="77777777" w:rsidR="00771CB2" w:rsidRPr="0041392C" w:rsidRDefault="00771CB2"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1EB2CE15" w14:textId="77777777" w:rsidR="00771CB2" w:rsidRPr="0041392C" w:rsidRDefault="00771CB2" w:rsidP="00197CE2">
            <w:pPr>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4C98C91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,101</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1C67E39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,182</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58938022"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,476</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2DA7757D"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,637</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0C530DC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,535</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6944958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,457</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0729877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,001</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5F3F43F0"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91E284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 </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4FB05D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,017</w:t>
            </w:r>
          </w:p>
        </w:tc>
      </w:tr>
      <w:tr w:rsidR="0041392C" w:rsidRPr="0041392C" w14:paraId="57D5B45F" w14:textId="77777777" w:rsidTr="00187BBA">
        <w:trPr>
          <w:trHeight w:val="164"/>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EB36C58"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4505386" w14:textId="77777777" w:rsidR="00771CB2" w:rsidRPr="0041392C" w:rsidRDefault="00771CB2" w:rsidP="00197CE2">
            <w:pPr>
              <w:rPr>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18A0F035" w14:textId="77777777" w:rsidR="00771CB2" w:rsidRPr="0041392C" w:rsidRDefault="00771CB2" w:rsidP="00197CE2">
            <w:pPr>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712BE16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B72A5C0"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84D8A4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11BF4D65"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7308CF9D"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3411B585"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266D6FF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4F6DC0A8"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084CA0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4146E54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r>
      <w:tr w:rsidR="0041392C" w:rsidRPr="0041392C" w14:paraId="6960BDE3"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C757E79" w14:textId="77777777" w:rsidR="00771CB2" w:rsidRPr="0041392C" w:rsidRDefault="00771CB2" w:rsidP="00197CE2">
            <w:pPr>
              <w:rPr>
                <w:color w:val="000000" w:themeColor="text1"/>
                <w:lang w:val="kk-KZ" w:eastAsia="en-US"/>
              </w:rPr>
            </w:pPr>
          </w:p>
        </w:tc>
        <w:tc>
          <w:tcPr>
            <w:tcW w:w="1330" w:type="dxa"/>
            <w:vMerge w:val="restart"/>
            <w:tcBorders>
              <w:top w:val="single" w:sz="4" w:space="0" w:color="auto"/>
              <w:left w:val="single" w:sz="4" w:space="0" w:color="auto"/>
              <w:bottom w:val="single" w:sz="4" w:space="0" w:color="auto"/>
              <w:right w:val="single" w:sz="4" w:space="0" w:color="auto"/>
            </w:tcBorders>
            <w:hideMark/>
          </w:tcPr>
          <w:p w14:paraId="0281B942" w14:textId="41CE559D" w:rsidR="00771CB2" w:rsidRPr="00187BBA" w:rsidRDefault="00187BBA" w:rsidP="00197CE2">
            <w:pPr>
              <w:rPr>
                <w:color w:val="000000" w:themeColor="text1"/>
                <w:lang w:val="kk-KZ" w:eastAsia="en-US"/>
              </w:rPr>
            </w:pPr>
            <w:r w:rsidRPr="0041392C">
              <w:rPr>
                <w:bCs/>
                <w:color w:val="000000" w:themeColor="text1"/>
                <w:lang w:val="kk-KZ" w:eastAsia="en-US"/>
              </w:rPr>
              <w:t>Эмоцио</w:t>
            </w:r>
            <w:r>
              <w:rPr>
                <w:bCs/>
                <w:color w:val="000000" w:themeColor="text1"/>
                <w:lang w:val="kk-KZ" w:eastAsia="en-US"/>
              </w:rPr>
              <w:t xml:space="preserve"> </w:t>
            </w:r>
            <w:r w:rsidRPr="0041392C">
              <w:rPr>
                <w:bCs/>
                <w:color w:val="000000" w:themeColor="text1"/>
                <w:lang w:val="kk-KZ" w:eastAsia="en-US"/>
              </w:rPr>
              <w:t xml:space="preserve">налды </w:t>
            </w:r>
            <w:r w:rsidR="00025A0B" w:rsidRPr="0041392C">
              <w:rPr>
                <w:bCs/>
                <w:color w:val="000000" w:themeColor="text1"/>
                <w:lang w:val="kk-KZ" w:eastAsia="en-US"/>
              </w:rPr>
              <w:t>тұрақ</w:t>
            </w:r>
            <w:r>
              <w:rPr>
                <w:bCs/>
                <w:color w:val="000000" w:themeColor="text1"/>
                <w:lang w:val="kk-KZ" w:eastAsia="en-US"/>
              </w:rPr>
              <w:t xml:space="preserve"> </w:t>
            </w:r>
            <w:r w:rsidR="00025A0B" w:rsidRPr="0041392C">
              <w:rPr>
                <w:bCs/>
                <w:color w:val="000000" w:themeColor="text1"/>
                <w:lang w:val="kk-KZ" w:eastAsia="en-US"/>
              </w:rPr>
              <w:t>тылық</w:t>
            </w:r>
            <w:r w:rsidR="00025A0B" w:rsidRPr="00187BBA">
              <w:rPr>
                <w:bCs/>
                <w:color w:val="000000" w:themeColor="text1"/>
                <w:lang w:val="kk-KZ" w:eastAsia="en-US"/>
              </w:rPr>
              <w:t>-</w:t>
            </w:r>
            <w:r w:rsidR="00025A0B" w:rsidRPr="0041392C">
              <w:rPr>
                <w:bCs/>
                <w:color w:val="000000" w:themeColor="text1"/>
                <w:lang w:val="kk-KZ" w:eastAsia="en-US"/>
              </w:rPr>
              <w:t>эмоционал</w:t>
            </w:r>
            <w:r>
              <w:rPr>
                <w:bCs/>
                <w:color w:val="000000" w:themeColor="text1"/>
                <w:lang w:val="kk-KZ" w:eastAsia="en-US"/>
              </w:rPr>
              <w:t xml:space="preserve"> </w:t>
            </w:r>
            <w:r w:rsidR="00025A0B" w:rsidRPr="0041392C">
              <w:rPr>
                <w:bCs/>
                <w:color w:val="000000" w:themeColor="text1"/>
                <w:lang w:val="kk-KZ" w:eastAsia="en-US"/>
              </w:rPr>
              <w:t>ды тұрақ</w:t>
            </w:r>
            <w:r>
              <w:rPr>
                <w:bCs/>
                <w:color w:val="000000" w:themeColor="text1"/>
                <w:lang w:val="kk-KZ" w:eastAsia="en-US"/>
              </w:rPr>
              <w:t xml:space="preserve"> </w:t>
            </w:r>
            <w:r w:rsidR="00025A0B" w:rsidRPr="0041392C">
              <w:rPr>
                <w:bCs/>
                <w:color w:val="000000" w:themeColor="text1"/>
                <w:lang w:val="kk-KZ" w:eastAsia="en-US"/>
              </w:rPr>
              <w:t>сыздық</w:t>
            </w:r>
          </w:p>
        </w:tc>
        <w:tc>
          <w:tcPr>
            <w:tcW w:w="1680" w:type="dxa"/>
            <w:tcBorders>
              <w:top w:val="single" w:sz="4" w:space="0" w:color="auto"/>
              <w:left w:val="single" w:sz="4" w:space="0" w:color="auto"/>
              <w:bottom w:val="single" w:sz="4" w:space="0" w:color="auto"/>
              <w:right w:val="single" w:sz="4" w:space="0" w:color="auto"/>
            </w:tcBorders>
            <w:hideMark/>
          </w:tcPr>
          <w:p w14:paraId="45ACCF86" w14:textId="77777777" w:rsidR="00771CB2" w:rsidRPr="0041392C" w:rsidRDefault="00771CB2" w:rsidP="00197CE2">
            <w:pPr>
              <w:rPr>
                <w:color w:val="000000" w:themeColor="text1"/>
                <w:lang w:eastAsia="en-US"/>
              </w:rPr>
            </w:pPr>
            <w:r w:rsidRPr="0041392C">
              <w:rPr>
                <w:color w:val="000000" w:themeColor="text1"/>
                <w:lang w:val="kk-KZ" w:eastAsia="en-US"/>
              </w:rPr>
              <w:t>К</w:t>
            </w:r>
            <w:r w:rsidRPr="0041392C">
              <w:rPr>
                <w:color w:val="000000" w:themeColor="text1"/>
                <w:lang w:eastAsia="en-US"/>
              </w:rPr>
              <w:t>ор</w:t>
            </w:r>
            <w:r w:rsidRPr="0041392C">
              <w:rPr>
                <w:color w:val="000000" w:themeColor="text1"/>
                <w:lang w:val="kk-KZ" w:eastAsia="en-US"/>
              </w:rPr>
              <w:t>реляц. коэффиценті</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1A22A8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-,037</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1545C47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-,201</w:t>
            </w:r>
            <w:r w:rsidRPr="0041392C">
              <w:rPr>
                <w:color w:val="000000" w:themeColor="text1"/>
                <w:vertAlign w:val="superscript"/>
                <w:lang w:eastAsia="en-US"/>
              </w:rPr>
              <w:t>*</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308F2A7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,144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7F5D5FF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-,117</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3C3751C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,102</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314A4C57"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,176</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0A5F6CCA"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,531</w:t>
            </w:r>
            <w:r w:rsidRPr="0041392C">
              <w:rPr>
                <w:color w:val="000000" w:themeColor="text1"/>
                <w:vertAlign w:val="superscript"/>
                <w:lang w:eastAsia="en-US"/>
              </w:rPr>
              <w:t>**</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09DD4A4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,383</w:t>
            </w:r>
            <w:r w:rsidRPr="0041392C">
              <w:rPr>
                <w:color w:val="000000" w:themeColor="text1"/>
                <w:vertAlign w:val="superscript"/>
                <w:lang w:eastAsia="en-US"/>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977C89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,235</w:t>
            </w:r>
            <w:r w:rsidRPr="0041392C">
              <w:rPr>
                <w:color w:val="000000" w:themeColor="text1"/>
                <w:vertAlign w:val="superscript"/>
                <w:lang w:eastAsia="en-US"/>
              </w:rPr>
              <w:t>*</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357C656"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1,000</w:t>
            </w:r>
          </w:p>
        </w:tc>
      </w:tr>
      <w:tr w:rsidR="0041392C" w:rsidRPr="0041392C" w14:paraId="0073AE3B" w14:textId="77777777" w:rsidTr="00187BBA">
        <w:trPr>
          <w:trHeight w:val="277"/>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F6195D7"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1DBE33EC" w14:textId="77777777" w:rsidR="00771CB2" w:rsidRPr="0041392C" w:rsidRDefault="00771CB2" w:rsidP="00197CE2">
            <w:pPr>
              <w:rPr>
                <w:b/>
                <w:bCs/>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24DA9DE8" w14:textId="77777777" w:rsidR="00771CB2" w:rsidRPr="0041392C" w:rsidRDefault="00771CB2" w:rsidP="00197CE2">
            <w:pPr>
              <w:rPr>
                <w:color w:val="000000" w:themeColor="text1"/>
                <w:lang w:eastAsia="en-US"/>
              </w:rPr>
            </w:pPr>
            <w:r w:rsidRPr="0041392C">
              <w:rPr>
                <w:color w:val="000000" w:themeColor="text1"/>
                <w:lang w:val="kk-KZ" w:eastAsia="en-US"/>
              </w:rPr>
              <w:t>Мәні</w:t>
            </w:r>
            <w:r w:rsidRPr="0041392C">
              <w:rPr>
                <w:color w:val="000000" w:themeColor="text1"/>
                <w:lang w:eastAsia="en-US"/>
              </w:rPr>
              <w:t>. (</w:t>
            </w:r>
            <w:r w:rsidRPr="0041392C">
              <w:rPr>
                <w:color w:val="000000" w:themeColor="text1"/>
                <w:lang w:val="kk-KZ" w:eastAsia="en-US"/>
              </w:rPr>
              <w:t>екіжақты</w:t>
            </w:r>
            <w:r w:rsidRPr="0041392C">
              <w:rPr>
                <w:color w:val="000000" w:themeColor="text1"/>
                <w:lang w:eastAsia="en-US"/>
              </w:rPr>
              <w:t>)</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71E89775"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,710</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03075CF7"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,041</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4C86342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,145</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538B1CB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,237</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1AD8E4C8"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,302</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0DCD99C3"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,073</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23907DC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7936B82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4344719C"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,017</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33C750CE"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 </w:t>
            </w:r>
          </w:p>
        </w:tc>
      </w:tr>
      <w:tr w:rsidR="0041392C" w:rsidRPr="0041392C" w14:paraId="058E75E3" w14:textId="77777777" w:rsidTr="00187BBA">
        <w:trPr>
          <w:trHeight w:val="1014"/>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0EFB42B" w14:textId="77777777" w:rsidR="00771CB2" w:rsidRPr="0041392C" w:rsidRDefault="00771CB2" w:rsidP="00197CE2">
            <w:pPr>
              <w:rPr>
                <w:color w:val="000000" w:themeColor="text1"/>
                <w:lang w:val="kk-KZ" w:eastAsia="en-US"/>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36DFD24E" w14:textId="77777777" w:rsidR="00771CB2" w:rsidRPr="0041392C" w:rsidRDefault="00771CB2" w:rsidP="00197CE2">
            <w:pPr>
              <w:rPr>
                <w:b/>
                <w:bCs/>
                <w:color w:val="000000" w:themeColor="text1"/>
                <w:lang w:eastAsia="en-US"/>
              </w:rPr>
            </w:pPr>
          </w:p>
        </w:tc>
        <w:tc>
          <w:tcPr>
            <w:tcW w:w="1680" w:type="dxa"/>
            <w:tcBorders>
              <w:top w:val="single" w:sz="4" w:space="0" w:color="auto"/>
              <w:left w:val="single" w:sz="4" w:space="0" w:color="auto"/>
              <w:bottom w:val="single" w:sz="4" w:space="0" w:color="auto"/>
              <w:right w:val="single" w:sz="4" w:space="0" w:color="auto"/>
            </w:tcBorders>
            <w:hideMark/>
          </w:tcPr>
          <w:p w14:paraId="4393C2F1" w14:textId="77777777" w:rsidR="00771CB2" w:rsidRPr="0041392C" w:rsidRDefault="00771CB2" w:rsidP="00197CE2">
            <w:pPr>
              <w:rPr>
                <w:color w:val="000000" w:themeColor="text1"/>
                <w:lang w:eastAsia="en-US"/>
              </w:rPr>
            </w:pPr>
            <w:r w:rsidRPr="0041392C">
              <w:rPr>
                <w:color w:val="000000" w:themeColor="text1"/>
                <w:lang w:eastAsia="en-US"/>
              </w:rPr>
              <w:t>N</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6AA71C4"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23DB3A5B"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09" w:type="dxa"/>
            <w:tcBorders>
              <w:top w:val="single" w:sz="4" w:space="0" w:color="auto"/>
              <w:left w:val="single" w:sz="4" w:space="0" w:color="auto"/>
              <w:bottom w:val="single" w:sz="4" w:space="0" w:color="auto"/>
              <w:right w:val="single" w:sz="4" w:space="0" w:color="auto"/>
            </w:tcBorders>
            <w:noWrap/>
            <w:vAlign w:val="center"/>
            <w:hideMark/>
          </w:tcPr>
          <w:p w14:paraId="2C5A79D8"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64" w:type="dxa"/>
            <w:tcBorders>
              <w:top w:val="single" w:sz="4" w:space="0" w:color="auto"/>
              <w:left w:val="single" w:sz="4" w:space="0" w:color="auto"/>
              <w:bottom w:val="single" w:sz="4" w:space="0" w:color="auto"/>
              <w:right w:val="single" w:sz="4" w:space="0" w:color="auto"/>
            </w:tcBorders>
            <w:noWrap/>
            <w:vAlign w:val="center"/>
            <w:hideMark/>
          </w:tcPr>
          <w:p w14:paraId="26012392"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14BE5230"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952" w:type="dxa"/>
            <w:tcBorders>
              <w:top w:val="single" w:sz="4" w:space="0" w:color="auto"/>
              <w:left w:val="single" w:sz="4" w:space="0" w:color="auto"/>
              <w:bottom w:val="single" w:sz="4" w:space="0" w:color="auto"/>
              <w:right w:val="single" w:sz="4" w:space="0" w:color="auto"/>
            </w:tcBorders>
            <w:noWrap/>
            <w:vAlign w:val="center"/>
            <w:hideMark/>
          </w:tcPr>
          <w:p w14:paraId="6463AD1D"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5EF51BC8"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7C37B739"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07CF14F"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44210E1" w14:textId="77777777" w:rsidR="00771CB2" w:rsidRPr="0041392C" w:rsidRDefault="00771CB2" w:rsidP="00187BBA">
            <w:pPr>
              <w:ind w:left="-94" w:right="-24"/>
              <w:jc w:val="right"/>
              <w:rPr>
                <w:color w:val="000000" w:themeColor="text1"/>
                <w:lang w:eastAsia="en-US"/>
              </w:rPr>
            </w:pPr>
            <w:r w:rsidRPr="0041392C">
              <w:rPr>
                <w:color w:val="000000" w:themeColor="text1"/>
                <w:lang w:eastAsia="en-US"/>
              </w:rPr>
              <w:t>104</w:t>
            </w:r>
          </w:p>
        </w:tc>
      </w:tr>
    </w:tbl>
    <w:p w14:paraId="7731C665" w14:textId="77777777" w:rsidR="0041392C" w:rsidRDefault="0041392C" w:rsidP="00197CE2">
      <w:pPr>
        <w:tabs>
          <w:tab w:val="left" w:pos="4080"/>
        </w:tabs>
        <w:jc w:val="both"/>
        <w:rPr>
          <w:color w:val="000000" w:themeColor="text1"/>
          <w:sz w:val="28"/>
          <w:szCs w:val="28"/>
          <w:lang w:val="kk-KZ"/>
        </w:rPr>
        <w:sectPr w:rsidR="0041392C" w:rsidSect="00187BBA">
          <w:pgSz w:w="16838" w:h="11906" w:orient="landscape" w:code="9"/>
          <w:pgMar w:top="1701" w:right="1134" w:bottom="567" w:left="1134" w:header="709" w:footer="709" w:gutter="0"/>
          <w:pgNumType w:start="102"/>
          <w:cols w:space="708"/>
          <w:titlePg/>
          <w:docGrid w:linePitch="360"/>
        </w:sectPr>
      </w:pPr>
    </w:p>
    <w:p w14:paraId="1CB553C8" w14:textId="77777777" w:rsidR="00A93D4E" w:rsidRPr="00D15C6D" w:rsidRDefault="00A93D4E" w:rsidP="00A93D4E">
      <w:pPr>
        <w:tabs>
          <w:tab w:val="left" w:pos="567"/>
        </w:tabs>
        <w:ind w:firstLine="709"/>
        <w:jc w:val="both"/>
        <w:rPr>
          <w:rStyle w:val="q4iawc"/>
          <w:color w:val="000000" w:themeColor="text1"/>
          <w:lang w:val="kk-KZ"/>
        </w:rPr>
      </w:pPr>
      <w:r w:rsidRPr="00D15C6D">
        <w:rPr>
          <w:rStyle w:val="q4iawc"/>
          <w:color w:val="000000" w:themeColor="text1"/>
          <w:sz w:val="28"/>
          <w:szCs w:val="28"/>
          <w:lang w:val="kk-KZ"/>
        </w:rPr>
        <w:lastRenderedPageBreak/>
        <w:t xml:space="preserve">Зерттеу нәтижелеріне сәйкес нарратив тәсілін талдай отырып, оның артықшылықтары анықталды:  </w:t>
      </w:r>
    </w:p>
    <w:p w14:paraId="735BE32A" w14:textId="77777777" w:rsidR="00A93D4E" w:rsidRPr="00D15C6D" w:rsidRDefault="00A93D4E" w:rsidP="00A93D4E">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Біріншіден, әң</w:t>
      </w:r>
      <w:r>
        <w:rPr>
          <w:rStyle w:val="q4iawc"/>
          <w:color w:val="000000" w:themeColor="text1"/>
          <w:sz w:val="28"/>
          <w:szCs w:val="28"/>
          <w:lang w:val="kk-KZ"/>
        </w:rPr>
        <w:t>гі</w:t>
      </w:r>
      <w:r w:rsidRPr="00D15C6D">
        <w:rPr>
          <w:rStyle w:val="q4iawc"/>
          <w:color w:val="000000" w:themeColor="text1"/>
          <w:sz w:val="28"/>
          <w:szCs w:val="28"/>
          <w:lang w:val="kk-KZ"/>
        </w:rPr>
        <w:t xml:space="preserve">мені баяндаушы адамның әңгімелері өте ашық, оның эмоционалдық күйін, сонымен қатар мақсаты мен құндылықтарын анықтауға; </w:t>
      </w:r>
    </w:p>
    <w:p w14:paraId="2726B559" w14:textId="77777777" w:rsidR="00A93D4E" w:rsidRPr="00D15C6D" w:rsidRDefault="00A93D4E" w:rsidP="00A93D4E">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Екіншіден, бұл тәсіл басқалармен тиімді қарым-қатынас жасауға көмектесетін маңызды жеке қасиеттерді дамытуда септігін тигізетіні; </w:t>
      </w:r>
    </w:p>
    <w:p w14:paraId="1307F12D" w14:textId="77777777" w:rsidR="00A93D4E" w:rsidRPr="00D15C6D" w:rsidRDefault="00A93D4E" w:rsidP="00A93D4E">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Үшіншіден, нарративтік тәсіл әмбебап болып табылады, өйткені оны практикалық жұмыс саласында да, білім беру саласында да қолдануға болады. </w:t>
      </w:r>
    </w:p>
    <w:p w14:paraId="32BBF6A8" w14:textId="77777777" w:rsidR="00A93D4E" w:rsidRPr="00D15C6D" w:rsidRDefault="00A93D4E" w:rsidP="00A93D4E">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Зерттеу жұмысына сәйкес </w:t>
      </w:r>
      <w:r w:rsidRPr="00C44DD0">
        <w:rPr>
          <w:color w:val="000000" w:themeColor="text1"/>
          <w:sz w:val="28"/>
          <w:szCs w:val="28"/>
          <w:lang w:val="kk-KZ"/>
        </w:rPr>
        <w:t xml:space="preserve">болашақ педагог-психологтердің нарративке қабілеттілігін </w:t>
      </w:r>
      <w:r w:rsidRPr="00D15C6D">
        <w:rPr>
          <w:rStyle w:val="q4iawc"/>
          <w:color w:val="000000" w:themeColor="text1"/>
          <w:sz w:val="28"/>
          <w:szCs w:val="28"/>
          <w:lang w:val="kk-KZ"/>
        </w:rPr>
        <w:t xml:space="preserve">теориялық және әдіснамалық деңгейін қарастыра келе, біз білім беру саласында болашақ мамандарды зерттеуде нарративтік тұғырлардың тиімділігі жоғары екендігін атап өтуді жөн көріп отырмыз. </w:t>
      </w:r>
    </w:p>
    <w:p w14:paraId="6FF2646B" w14:textId="77777777" w:rsidR="00A93D4E" w:rsidRPr="00D15C6D" w:rsidRDefault="00A93D4E" w:rsidP="00A93D4E">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Ол студенттер өзіндік рефлексияның жаңа деңгейіне өтуге мүмкіндік беретін қуатты құралдар жиынтығы болып табылды. </w:t>
      </w:r>
    </w:p>
    <w:p w14:paraId="5A706212" w14:textId="77777777" w:rsidR="00771CB2" w:rsidRPr="00D15C6D" w:rsidRDefault="00771CB2" w:rsidP="00187BBA">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Негізінде нарративтік тұғыр мәтіндермен жұмыс істеуді көздейді, әлеуметтік-мәдени кеңістіктің элементтерін сипаттайды және түсіндіру процесін қарастырады. Бүгінгі таңда мәдени-ағарту саласы мәтінмен жұмыс істеу қабілеті мен дағдысын қажет етеді. </w:t>
      </w:r>
    </w:p>
    <w:p w14:paraId="246F4374" w14:textId="77777777" w:rsidR="00771CB2" w:rsidRPr="00D15C6D" w:rsidRDefault="00771CB2" w:rsidP="00187BBA">
      <w:pPr>
        <w:tabs>
          <w:tab w:val="left" w:pos="567"/>
        </w:tabs>
        <w:ind w:firstLine="709"/>
        <w:jc w:val="both"/>
        <w:rPr>
          <w:rStyle w:val="q4iawc"/>
          <w:color w:val="000000" w:themeColor="text1"/>
          <w:sz w:val="28"/>
          <w:szCs w:val="28"/>
          <w:lang w:val="kk-KZ"/>
        </w:rPr>
      </w:pPr>
      <w:r w:rsidRPr="00D15C6D">
        <w:rPr>
          <w:rStyle w:val="q4iawc"/>
          <w:color w:val="000000" w:themeColor="text1"/>
          <w:sz w:val="28"/>
          <w:szCs w:val="28"/>
          <w:lang w:val="kk-KZ"/>
        </w:rPr>
        <w:t>Нарративтік тұғыр әлеуметтік конструкцияға жақын, ол интермәтіндік шекараны белгілей отырып, тұлғаны тарихи сана контекстіндегідей мәтінге енуіне ықпал етеді.</w:t>
      </w:r>
    </w:p>
    <w:p w14:paraId="2A86C99D" w14:textId="7C6DB9BA" w:rsidR="00771CB2" w:rsidRPr="00D15C6D" w:rsidRDefault="00771CB2" w:rsidP="00187BBA">
      <w:pPr>
        <w:ind w:firstLine="709"/>
        <w:jc w:val="both"/>
        <w:rPr>
          <w:rStyle w:val="q4iawc"/>
          <w:color w:val="000000" w:themeColor="text1"/>
          <w:sz w:val="28"/>
          <w:szCs w:val="28"/>
          <w:lang w:val="kk-KZ"/>
        </w:rPr>
      </w:pPr>
      <w:r w:rsidRPr="00D15C6D">
        <w:rPr>
          <w:rStyle w:val="q4iawc"/>
          <w:color w:val="000000" w:themeColor="text1"/>
          <w:sz w:val="28"/>
          <w:szCs w:val="28"/>
          <w:lang w:val="kk-KZ"/>
        </w:rPr>
        <w:t xml:space="preserve">Қорыта келе, тәжірибелік зерттеу бөлімінде </w:t>
      </w:r>
      <w:r w:rsidRPr="00D15C6D">
        <w:rPr>
          <w:color w:val="000000" w:themeColor="text1"/>
          <w:sz w:val="28"/>
          <w:szCs w:val="28"/>
          <w:lang w:val="kk-KZ"/>
        </w:rPr>
        <w:t xml:space="preserve">болашақ педагог-психологтердің нарративке қабілеттілігін </w:t>
      </w:r>
      <w:r w:rsidR="00F34F2D">
        <w:rPr>
          <w:rStyle w:val="q4iawc"/>
          <w:color w:val="000000" w:themeColor="text1"/>
          <w:sz w:val="28"/>
          <w:szCs w:val="28"/>
          <w:lang w:val="kk-KZ"/>
        </w:rPr>
        <w:t xml:space="preserve">зерттеуге бағытталған </w:t>
      </w:r>
      <w:r w:rsidRPr="00D15C6D">
        <w:rPr>
          <w:rStyle w:val="q4iawc"/>
          <w:color w:val="000000" w:themeColor="text1"/>
          <w:sz w:val="28"/>
          <w:szCs w:val="28"/>
          <w:lang w:val="kk-KZ"/>
        </w:rPr>
        <w:t>В.В.</w:t>
      </w:r>
      <w:r w:rsidR="00F34F2D">
        <w:rPr>
          <w:rStyle w:val="q4iawc"/>
          <w:color w:val="000000" w:themeColor="text1"/>
          <w:sz w:val="28"/>
          <w:szCs w:val="28"/>
          <w:lang w:val="kk-KZ"/>
        </w:rPr>
        <w:t xml:space="preserve"> </w:t>
      </w:r>
      <w:r w:rsidRPr="00D15C6D">
        <w:rPr>
          <w:rStyle w:val="q4iawc"/>
          <w:color w:val="000000" w:themeColor="text1"/>
          <w:sz w:val="28"/>
          <w:szCs w:val="28"/>
          <w:lang w:val="kk-KZ"/>
        </w:rPr>
        <w:t>Бойконың «Эмпатиялық қабілет деңгейінің диагностикасы» әдістемесі, «</w:t>
      </w:r>
      <w:r w:rsidRPr="00D15C6D">
        <w:rPr>
          <w:color w:val="000000" w:themeColor="text1"/>
          <w:sz w:val="28"/>
          <w:szCs w:val="28"/>
          <w:shd w:val="clear" w:color="auto" w:fill="FFFFFF"/>
          <w:lang w:val="kk-KZ"/>
        </w:rPr>
        <w:t>Үлкен бестік» (Big five) немесе Тұлғаның бесфакторлық сұрақнамасы (Р.МакКрае</w:t>
      </w:r>
      <w:r w:rsidRPr="00D15C6D">
        <w:rPr>
          <w:rStyle w:val="jlqj4b"/>
          <w:bCs/>
          <w:color w:val="000000" w:themeColor="text1"/>
          <w:sz w:val="28"/>
          <w:szCs w:val="28"/>
          <w:lang w:val="kk-KZ"/>
        </w:rPr>
        <w:t>;</w:t>
      </w:r>
      <w:r w:rsidRPr="00D15C6D">
        <w:rPr>
          <w:color w:val="000000" w:themeColor="text1"/>
          <w:sz w:val="28"/>
          <w:szCs w:val="28"/>
          <w:shd w:val="clear" w:color="auto" w:fill="FFFFFF"/>
          <w:lang w:val="kk-KZ"/>
        </w:rPr>
        <w:t xml:space="preserve"> П.</w:t>
      </w:r>
      <w:r w:rsidR="00F34F2D">
        <w:rPr>
          <w:color w:val="000000" w:themeColor="text1"/>
          <w:sz w:val="28"/>
          <w:szCs w:val="28"/>
          <w:shd w:val="clear" w:color="auto" w:fill="FFFFFF"/>
          <w:lang w:val="kk-KZ"/>
        </w:rPr>
        <w:t xml:space="preserve"> </w:t>
      </w:r>
      <w:r w:rsidRPr="00D15C6D">
        <w:rPr>
          <w:color w:val="000000" w:themeColor="text1"/>
          <w:sz w:val="28"/>
          <w:szCs w:val="28"/>
          <w:shd w:val="clear" w:color="auto" w:fill="FFFFFF"/>
          <w:lang w:val="kk-KZ"/>
        </w:rPr>
        <w:t>Коста), В</w:t>
      </w:r>
      <w:r w:rsidRPr="00D15C6D">
        <w:rPr>
          <w:rStyle w:val="q4iawc"/>
          <w:color w:val="000000" w:themeColor="text1"/>
          <w:sz w:val="28"/>
          <w:szCs w:val="28"/>
          <w:lang w:val="kk-KZ"/>
        </w:rPr>
        <w:t>.И.</w:t>
      </w:r>
      <w:r w:rsidR="00F34F2D">
        <w:rPr>
          <w:rStyle w:val="q4iawc"/>
          <w:color w:val="000000" w:themeColor="text1"/>
          <w:sz w:val="28"/>
          <w:szCs w:val="28"/>
          <w:lang w:val="kk-KZ"/>
        </w:rPr>
        <w:t> </w:t>
      </w:r>
      <w:r w:rsidRPr="00D15C6D">
        <w:rPr>
          <w:rStyle w:val="q4iawc"/>
          <w:color w:val="000000" w:themeColor="text1"/>
          <w:sz w:val="28"/>
          <w:szCs w:val="28"/>
          <w:lang w:val="kk-KZ"/>
        </w:rPr>
        <w:t xml:space="preserve">Андреевтің «Өзіндік білім алу және өзін-өзі дамыту қабілеттерін диагностикалау әдістемесі», </w:t>
      </w:r>
      <w:r w:rsidR="00F34F2D">
        <w:rPr>
          <w:color w:val="000000" w:themeColor="text1"/>
          <w:sz w:val="28"/>
          <w:szCs w:val="28"/>
          <w:lang w:val="kk-KZ"/>
        </w:rPr>
        <w:t>О.С. Анисимованың</w:t>
      </w:r>
      <w:r w:rsidRPr="00D15C6D">
        <w:rPr>
          <w:color w:val="000000" w:themeColor="text1"/>
          <w:sz w:val="28"/>
          <w:szCs w:val="28"/>
          <w:lang w:val="kk-KZ"/>
        </w:rPr>
        <w:t xml:space="preserve"> «Педагогикалық рефлексияның қалыптасу деңгейін анықтау» әдістемесі </w:t>
      </w:r>
      <w:r w:rsidRPr="00D15C6D">
        <w:rPr>
          <w:rStyle w:val="q4iawc"/>
          <w:color w:val="000000" w:themeColor="text1"/>
          <w:sz w:val="28"/>
          <w:szCs w:val="28"/>
          <w:lang w:val="kk-KZ"/>
        </w:rPr>
        <w:t>жүргізілді, әр әдістеме бойынша алынған зерттеу нәтижелеріне сандық</w:t>
      </w:r>
      <w:r w:rsidR="00154D2A">
        <w:rPr>
          <w:rStyle w:val="q4iawc"/>
          <w:color w:val="000000" w:themeColor="text1"/>
          <w:sz w:val="28"/>
          <w:szCs w:val="28"/>
          <w:lang w:val="kk-KZ"/>
        </w:rPr>
        <w:t xml:space="preserve"> </w:t>
      </w:r>
      <w:r w:rsidRPr="00D15C6D">
        <w:rPr>
          <w:rStyle w:val="q4iawc"/>
          <w:color w:val="000000" w:themeColor="text1"/>
          <w:sz w:val="28"/>
          <w:szCs w:val="28"/>
          <w:lang w:val="kk-KZ"/>
        </w:rPr>
        <w:t>- сапалық талдау жасалды. Зерттеу нәтижелері нарратив қабілетіне эмпатия мен рефлексияның жақсы әсер ететіндігін, әрі зерттеу көрсеткіштерінің арасында жағымды байланыстың бар екенін көрсетті.</w:t>
      </w:r>
    </w:p>
    <w:p w14:paraId="0FF1522C" w14:textId="77777777" w:rsidR="00771CB2" w:rsidRPr="00D15C6D" w:rsidRDefault="00771CB2" w:rsidP="00187BBA">
      <w:pPr>
        <w:ind w:firstLine="709"/>
        <w:jc w:val="both"/>
        <w:rPr>
          <w:b/>
          <w:color w:val="000000" w:themeColor="text1"/>
          <w:lang w:val="kk-KZ"/>
        </w:rPr>
      </w:pPr>
    </w:p>
    <w:p w14:paraId="37EA160F" w14:textId="4A21D685" w:rsidR="00771CB2" w:rsidRPr="00025A0B" w:rsidRDefault="003F5C29" w:rsidP="003F5C29">
      <w:pPr>
        <w:pStyle w:val="a5"/>
        <w:ind w:left="0" w:firstLine="709"/>
        <w:jc w:val="both"/>
        <w:rPr>
          <w:b/>
          <w:bCs/>
          <w:color w:val="000000" w:themeColor="text1"/>
          <w:sz w:val="28"/>
          <w:szCs w:val="28"/>
          <w:lang w:val="kk-KZ"/>
        </w:rPr>
      </w:pPr>
      <w:r>
        <w:rPr>
          <w:b/>
          <w:bCs/>
          <w:color w:val="000000" w:themeColor="text1"/>
          <w:sz w:val="28"/>
          <w:szCs w:val="28"/>
          <w:lang w:val="kk-KZ"/>
        </w:rPr>
        <w:t xml:space="preserve">3.3 </w:t>
      </w:r>
      <w:r w:rsidR="00771CB2" w:rsidRPr="00025A0B">
        <w:rPr>
          <w:b/>
          <w:bCs/>
          <w:color w:val="000000" w:themeColor="text1"/>
          <w:sz w:val="28"/>
          <w:szCs w:val="28"/>
          <w:lang w:val="kk-KZ"/>
        </w:rPr>
        <w:t xml:space="preserve">Болашақ педагог-психологтердің нарративке қабілеттілігін дамытудың психологиялық, педагогикалық жолдары </w:t>
      </w:r>
    </w:p>
    <w:p w14:paraId="51B4D3A6" w14:textId="44406875" w:rsidR="00771CB2" w:rsidRPr="00D15C6D" w:rsidRDefault="00771CB2" w:rsidP="00187BBA">
      <w:pPr>
        <w:ind w:firstLine="709"/>
        <w:jc w:val="both"/>
        <w:rPr>
          <w:bCs/>
          <w:color w:val="000000" w:themeColor="text1"/>
          <w:sz w:val="28"/>
          <w:szCs w:val="28"/>
          <w:lang w:val="kk-KZ"/>
        </w:rPr>
      </w:pPr>
      <w:r w:rsidRPr="00D15C6D">
        <w:rPr>
          <w:bCs/>
          <w:color w:val="000000" w:themeColor="text1"/>
          <w:sz w:val="28"/>
          <w:szCs w:val="28"/>
          <w:lang w:val="kk-KZ"/>
        </w:rPr>
        <w:t xml:space="preserve">Диссертациялық зерттеу жұмысымыз барысында болашақ педагог-психологтердің нарративке қабілеттілігін дамыту </w:t>
      </w:r>
      <w:r w:rsidRPr="00574FEF">
        <w:rPr>
          <w:bCs/>
          <w:color w:val="000000" w:themeColor="text1"/>
          <w:sz w:val="28"/>
          <w:szCs w:val="28"/>
          <w:lang w:val="kk-KZ"/>
        </w:rPr>
        <w:t xml:space="preserve">мақсатында «Білім беру және денсаулық сақтау саласында психологиялық кеңес беру» </w:t>
      </w:r>
      <w:r w:rsidR="00574FEF" w:rsidRPr="00574FEF">
        <w:rPr>
          <w:bCs/>
          <w:color w:val="000000" w:themeColor="text1"/>
          <w:sz w:val="28"/>
          <w:szCs w:val="28"/>
          <w:lang w:val="kk-KZ"/>
        </w:rPr>
        <w:t xml:space="preserve">және «Психология» </w:t>
      </w:r>
      <w:r w:rsidRPr="00574FEF">
        <w:rPr>
          <w:bCs/>
          <w:color w:val="000000" w:themeColor="text1"/>
          <w:sz w:val="28"/>
          <w:szCs w:val="28"/>
          <w:lang w:val="kk-KZ"/>
        </w:rPr>
        <w:t>пән</w:t>
      </w:r>
      <w:r w:rsidR="00574FEF" w:rsidRPr="00574FEF">
        <w:rPr>
          <w:bCs/>
          <w:color w:val="000000" w:themeColor="text1"/>
          <w:sz w:val="28"/>
          <w:szCs w:val="28"/>
          <w:lang w:val="kk-KZ"/>
        </w:rPr>
        <w:t>дер</w:t>
      </w:r>
      <w:r w:rsidRPr="00D15C6D">
        <w:rPr>
          <w:bCs/>
          <w:color w:val="000000" w:themeColor="text1"/>
          <w:sz w:val="28"/>
          <w:szCs w:val="28"/>
          <w:lang w:val="kk-KZ"/>
        </w:rPr>
        <w:t xml:space="preserve"> аясында «Болашақ педагог-психологтердің нарративке қабілеттілігін дамытуға ар</w:t>
      </w:r>
      <w:r w:rsidR="00F34F2D">
        <w:rPr>
          <w:bCs/>
          <w:color w:val="000000" w:themeColor="text1"/>
          <w:sz w:val="28"/>
          <w:szCs w:val="28"/>
          <w:lang w:val="kk-KZ"/>
        </w:rPr>
        <w:t xml:space="preserve">налған тренингтер» қолданылды. </w:t>
      </w:r>
      <w:r w:rsidRPr="00D15C6D">
        <w:rPr>
          <w:bCs/>
          <w:color w:val="000000" w:themeColor="text1"/>
          <w:sz w:val="28"/>
          <w:szCs w:val="28"/>
          <w:lang w:val="kk-KZ"/>
        </w:rPr>
        <w:t>Біз тренинг жұмыстарын</w:t>
      </w:r>
      <w:r w:rsidR="00025A0B">
        <w:rPr>
          <w:bCs/>
          <w:color w:val="000000" w:themeColor="text1"/>
          <w:sz w:val="28"/>
          <w:szCs w:val="28"/>
          <w:lang w:val="kk-KZ"/>
        </w:rPr>
        <w:t>да</w:t>
      </w:r>
      <w:r w:rsidRPr="00D15C6D">
        <w:rPr>
          <w:bCs/>
          <w:color w:val="000000" w:themeColor="text1"/>
          <w:sz w:val="28"/>
          <w:szCs w:val="28"/>
          <w:lang w:val="kk-KZ"/>
        </w:rPr>
        <w:t xml:space="preserve"> </w:t>
      </w:r>
      <w:r w:rsidRPr="00025A0B">
        <w:rPr>
          <w:bCs/>
          <w:color w:val="000000" w:themeColor="text1"/>
          <w:sz w:val="28"/>
          <w:szCs w:val="28"/>
          <w:lang w:val="kk-KZ"/>
        </w:rPr>
        <w:t>10 шәкілді</w:t>
      </w:r>
      <w:r w:rsidRPr="00D15C6D">
        <w:rPr>
          <w:bCs/>
          <w:color w:val="000000" w:themeColor="text1"/>
          <w:sz w:val="28"/>
          <w:szCs w:val="28"/>
          <w:lang w:val="kk-KZ"/>
        </w:rPr>
        <w:t xml:space="preserve"> қамтитын топтамаларды қолдандық. Эксперимент барысында тренинг жүргізілді, зерттеу нәтижелеріне келетін болсақ, ол төмендегідей болды. </w:t>
      </w:r>
    </w:p>
    <w:p w14:paraId="21285887" w14:textId="77777777" w:rsidR="00771CB2" w:rsidRDefault="00771CB2" w:rsidP="00197CE2">
      <w:pPr>
        <w:ind w:firstLine="708"/>
        <w:jc w:val="both"/>
        <w:rPr>
          <w:bCs/>
          <w:color w:val="000000" w:themeColor="text1"/>
          <w:sz w:val="28"/>
          <w:szCs w:val="28"/>
          <w:lang w:val="kk-KZ"/>
        </w:rPr>
      </w:pPr>
    </w:p>
    <w:p w14:paraId="41035176" w14:textId="77777777" w:rsidR="00A93D4E" w:rsidRPr="00D15C6D" w:rsidRDefault="00A93D4E" w:rsidP="00197CE2">
      <w:pPr>
        <w:ind w:firstLine="708"/>
        <w:jc w:val="both"/>
        <w:rPr>
          <w:bCs/>
          <w:color w:val="000000" w:themeColor="text1"/>
          <w:sz w:val="28"/>
          <w:szCs w:val="28"/>
          <w:lang w:val="kk-KZ"/>
        </w:rPr>
      </w:pPr>
    </w:p>
    <w:p w14:paraId="23D908FD" w14:textId="187B10CE" w:rsidR="00771CB2" w:rsidRPr="00D15C6D" w:rsidRDefault="00771CB2" w:rsidP="003F5C29">
      <w:pPr>
        <w:jc w:val="both"/>
        <w:rPr>
          <w:bCs/>
          <w:color w:val="000000" w:themeColor="text1"/>
          <w:sz w:val="28"/>
          <w:szCs w:val="28"/>
          <w:lang w:val="kk-KZ"/>
        </w:rPr>
      </w:pPr>
      <w:r w:rsidRPr="00D15C6D">
        <w:rPr>
          <w:bCs/>
          <w:color w:val="000000" w:themeColor="text1"/>
          <w:sz w:val="28"/>
          <w:szCs w:val="28"/>
          <w:lang w:val="kk-KZ"/>
        </w:rPr>
        <w:lastRenderedPageBreak/>
        <w:t>Кесте 1</w:t>
      </w:r>
      <w:r w:rsidR="007F3AAE">
        <w:rPr>
          <w:bCs/>
          <w:color w:val="000000" w:themeColor="text1"/>
          <w:sz w:val="28"/>
          <w:szCs w:val="28"/>
          <w:lang w:val="kk-KZ"/>
        </w:rPr>
        <w:t>5</w:t>
      </w:r>
      <w:r w:rsidRPr="00D15C6D">
        <w:rPr>
          <w:bCs/>
          <w:color w:val="000000" w:themeColor="text1"/>
          <w:sz w:val="28"/>
          <w:szCs w:val="28"/>
          <w:lang w:val="kk-KZ"/>
        </w:rPr>
        <w:t xml:space="preserve"> </w:t>
      </w:r>
      <w:r w:rsidR="003F5C29">
        <w:rPr>
          <w:bCs/>
          <w:color w:val="000000" w:themeColor="text1"/>
          <w:sz w:val="28"/>
          <w:szCs w:val="28"/>
          <w:lang w:val="kk-KZ"/>
        </w:rPr>
        <w:t xml:space="preserve">– </w:t>
      </w:r>
      <w:r w:rsidRPr="00D15C6D">
        <w:rPr>
          <w:bCs/>
          <w:color w:val="000000" w:themeColor="text1"/>
          <w:sz w:val="28"/>
          <w:szCs w:val="28"/>
          <w:lang w:val="kk-KZ"/>
        </w:rPr>
        <w:t>Болашақ педагог-психологтердің нарративке қабілеттілігін дамытудағы тренинг жұмысына дейінгі және кейінгі нәтижелер</w:t>
      </w:r>
    </w:p>
    <w:p w14:paraId="583A927F" w14:textId="77777777" w:rsidR="00771CB2" w:rsidRPr="003F5C29" w:rsidRDefault="00771CB2" w:rsidP="00197CE2">
      <w:pPr>
        <w:ind w:firstLine="708"/>
        <w:jc w:val="both"/>
        <w:rPr>
          <w:bCs/>
          <w:color w:val="000000" w:themeColor="text1"/>
          <w:sz w:val="16"/>
          <w:szCs w:val="16"/>
          <w:lang w:val="kk-KZ"/>
        </w:rPr>
      </w:pPr>
    </w:p>
    <w:tbl>
      <w:tblPr>
        <w:tblStyle w:val="af2"/>
        <w:tblW w:w="0" w:type="auto"/>
        <w:tblInd w:w="108" w:type="dxa"/>
        <w:tblLook w:val="04A0" w:firstRow="1" w:lastRow="0" w:firstColumn="1" w:lastColumn="0" w:noHBand="0" w:noVBand="1"/>
      </w:tblPr>
      <w:tblGrid>
        <w:gridCol w:w="3431"/>
        <w:gridCol w:w="1559"/>
        <w:gridCol w:w="1701"/>
        <w:gridCol w:w="2948"/>
      </w:tblGrid>
      <w:tr w:rsidR="003F5C29" w:rsidRPr="00D15C6D" w14:paraId="61994318" w14:textId="4BECF814" w:rsidTr="003F5C29">
        <w:trPr>
          <w:trHeight w:val="60"/>
        </w:trPr>
        <w:tc>
          <w:tcPr>
            <w:tcW w:w="3431" w:type="dxa"/>
            <w:tcBorders>
              <w:top w:val="single" w:sz="4" w:space="0" w:color="auto"/>
              <w:left w:val="single" w:sz="4" w:space="0" w:color="auto"/>
              <w:bottom w:val="single" w:sz="4" w:space="0" w:color="auto"/>
              <w:right w:val="single" w:sz="4" w:space="0" w:color="auto"/>
            </w:tcBorders>
            <w:vAlign w:val="center"/>
            <w:hideMark/>
          </w:tcPr>
          <w:p w14:paraId="5A130201" w14:textId="77777777" w:rsidR="003F5C29" w:rsidRPr="00D15C6D" w:rsidRDefault="003F5C29" w:rsidP="003F5C29">
            <w:pPr>
              <w:tabs>
                <w:tab w:val="left" w:pos="567"/>
              </w:tabs>
              <w:jc w:val="center"/>
              <w:rPr>
                <w:rStyle w:val="q4iawc"/>
                <w:color w:val="000000" w:themeColor="text1"/>
                <w:sz w:val="24"/>
                <w:szCs w:val="24"/>
                <w:lang w:eastAsia="en-US"/>
              </w:rPr>
            </w:pPr>
            <w:r w:rsidRPr="00D15C6D">
              <w:rPr>
                <w:rStyle w:val="q4iawc"/>
                <w:bCs/>
                <w:color w:val="000000" w:themeColor="text1"/>
                <w:lang w:val="kk-KZ" w:eastAsia="en-US"/>
              </w:rPr>
              <w:t>Деңгейлер</w:t>
            </w:r>
          </w:p>
        </w:tc>
        <w:tc>
          <w:tcPr>
            <w:tcW w:w="3260" w:type="dxa"/>
            <w:gridSpan w:val="2"/>
            <w:tcBorders>
              <w:top w:val="single" w:sz="4" w:space="0" w:color="auto"/>
              <w:left w:val="single" w:sz="4" w:space="0" w:color="auto"/>
              <w:right w:val="single" w:sz="4" w:space="0" w:color="auto"/>
            </w:tcBorders>
            <w:vAlign w:val="center"/>
            <w:hideMark/>
          </w:tcPr>
          <w:p w14:paraId="2640C179" w14:textId="5EBA9233" w:rsidR="003F5C29" w:rsidRPr="00D15C6D" w:rsidRDefault="003F5C29" w:rsidP="003F5C29">
            <w:pPr>
              <w:tabs>
                <w:tab w:val="left" w:pos="567"/>
              </w:tabs>
              <w:jc w:val="center"/>
              <w:rPr>
                <w:rStyle w:val="q4iawc"/>
                <w:bCs/>
                <w:color w:val="000000" w:themeColor="text1"/>
                <w:lang w:val="kk-KZ" w:eastAsia="en-US"/>
              </w:rPr>
            </w:pPr>
            <w:r w:rsidRPr="00D15C6D">
              <w:rPr>
                <w:rStyle w:val="q4iawc"/>
                <w:bCs/>
                <w:color w:val="000000" w:themeColor="text1"/>
                <w:lang w:val="kk-KZ" w:eastAsia="en-US"/>
              </w:rPr>
              <w:t>Экспериментке дейін</w:t>
            </w:r>
            <w:r>
              <w:rPr>
                <w:rStyle w:val="q4iawc"/>
                <w:bCs/>
                <w:color w:val="000000" w:themeColor="text1"/>
                <w:lang w:val="kk-KZ" w:eastAsia="en-US"/>
              </w:rPr>
              <w:t xml:space="preserve">, </w:t>
            </w:r>
            <w:r>
              <w:rPr>
                <w:rStyle w:val="q4iawc"/>
              </w:rPr>
              <w:t>%</w:t>
            </w:r>
          </w:p>
        </w:tc>
        <w:tc>
          <w:tcPr>
            <w:tcW w:w="2948" w:type="dxa"/>
            <w:tcBorders>
              <w:top w:val="single" w:sz="4" w:space="0" w:color="auto"/>
              <w:left w:val="single" w:sz="4" w:space="0" w:color="auto"/>
              <w:right w:val="single" w:sz="4" w:space="0" w:color="auto"/>
            </w:tcBorders>
            <w:vAlign w:val="center"/>
          </w:tcPr>
          <w:p w14:paraId="5CF5EE7B" w14:textId="4FF15238" w:rsidR="003F5C29" w:rsidRPr="00D15C6D" w:rsidRDefault="003F5C29" w:rsidP="003F5C29">
            <w:pPr>
              <w:tabs>
                <w:tab w:val="left" w:pos="567"/>
              </w:tabs>
              <w:jc w:val="center"/>
              <w:rPr>
                <w:rStyle w:val="q4iawc"/>
                <w:bCs/>
                <w:color w:val="000000" w:themeColor="text1"/>
                <w:lang w:val="kk-KZ" w:eastAsia="en-US"/>
              </w:rPr>
            </w:pPr>
            <w:r w:rsidRPr="00D15C6D">
              <w:rPr>
                <w:rStyle w:val="q4iawc"/>
                <w:bCs/>
                <w:color w:val="000000" w:themeColor="text1"/>
                <w:lang w:val="kk-KZ" w:eastAsia="en-US"/>
              </w:rPr>
              <w:t>Эксперименттен кейін</w:t>
            </w:r>
            <w:r>
              <w:rPr>
                <w:rStyle w:val="q4iawc"/>
                <w:bCs/>
                <w:color w:val="000000" w:themeColor="text1"/>
                <w:lang w:val="kk-KZ" w:eastAsia="en-US"/>
              </w:rPr>
              <w:t xml:space="preserve">, </w:t>
            </w:r>
            <w:r>
              <w:rPr>
                <w:color w:val="000000" w:themeColor="text1"/>
              </w:rPr>
              <w:t>%</w:t>
            </w:r>
          </w:p>
        </w:tc>
      </w:tr>
      <w:tr w:rsidR="00C44DD0" w:rsidRPr="00D15C6D" w14:paraId="022D6424" w14:textId="77777777" w:rsidTr="003F5C29">
        <w:trPr>
          <w:trHeight w:val="84"/>
        </w:trPr>
        <w:tc>
          <w:tcPr>
            <w:tcW w:w="3431" w:type="dxa"/>
            <w:vMerge w:val="restart"/>
            <w:tcBorders>
              <w:top w:val="single" w:sz="4" w:space="0" w:color="auto"/>
              <w:left w:val="single" w:sz="4" w:space="0" w:color="auto"/>
              <w:right w:val="single" w:sz="4" w:space="0" w:color="auto"/>
            </w:tcBorders>
            <w:hideMark/>
          </w:tcPr>
          <w:p w14:paraId="1F3F127B" w14:textId="1CE3A8CB" w:rsidR="00025A0B" w:rsidRPr="00D15C6D" w:rsidRDefault="00025A0B" w:rsidP="00197CE2">
            <w:pPr>
              <w:tabs>
                <w:tab w:val="left" w:pos="567"/>
              </w:tabs>
              <w:jc w:val="both"/>
              <w:rPr>
                <w:rStyle w:val="q4iawc"/>
                <w:bCs/>
                <w:color w:val="000000" w:themeColor="text1"/>
                <w:lang w:val="kk-KZ" w:eastAsia="en-US"/>
              </w:rPr>
            </w:pPr>
            <w:r>
              <w:rPr>
                <w:rStyle w:val="q4iawc"/>
                <w:bCs/>
                <w:color w:val="000000" w:themeColor="text1"/>
                <w:lang w:val="kk-KZ" w:eastAsia="en-US"/>
              </w:rPr>
              <w:t>Эмпатиялық деңгей</w:t>
            </w:r>
          </w:p>
        </w:tc>
        <w:tc>
          <w:tcPr>
            <w:tcW w:w="1559" w:type="dxa"/>
            <w:tcBorders>
              <w:top w:val="single" w:sz="4" w:space="0" w:color="auto"/>
              <w:left w:val="single" w:sz="4" w:space="0" w:color="auto"/>
              <w:bottom w:val="single" w:sz="4" w:space="0" w:color="auto"/>
              <w:right w:val="single" w:sz="4" w:space="0" w:color="auto"/>
            </w:tcBorders>
            <w:hideMark/>
          </w:tcPr>
          <w:p w14:paraId="4E1A259F" w14:textId="5AAD2685" w:rsidR="00025A0B" w:rsidRPr="00025A0B" w:rsidRDefault="00025A0B" w:rsidP="00197CE2">
            <w:pPr>
              <w:tabs>
                <w:tab w:val="left" w:pos="567"/>
              </w:tabs>
              <w:jc w:val="center"/>
              <w:rPr>
                <w:rStyle w:val="q4iawc"/>
                <w:bCs/>
                <w:color w:val="000000" w:themeColor="text1"/>
                <w:lang w:val="kk-KZ" w:eastAsia="en-US"/>
              </w:rPr>
            </w:pPr>
            <w:r>
              <w:rPr>
                <w:lang w:val="kk-KZ"/>
              </w:rPr>
              <w:t>жоғары</w:t>
            </w:r>
          </w:p>
        </w:tc>
        <w:tc>
          <w:tcPr>
            <w:tcW w:w="1701" w:type="dxa"/>
            <w:tcBorders>
              <w:top w:val="single" w:sz="4" w:space="0" w:color="auto"/>
              <w:left w:val="single" w:sz="4" w:space="0" w:color="auto"/>
              <w:bottom w:val="single" w:sz="4" w:space="0" w:color="auto"/>
              <w:right w:val="single" w:sz="4" w:space="0" w:color="auto"/>
            </w:tcBorders>
          </w:tcPr>
          <w:p w14:paraId="51B4BC31" w14:textId="4C9DD9D5" w:rsidR="00025A0B" w:rsidRPr="00025A0B" w:rsidRDefault="00025A0B" w:rsidP="003F5C29">
            <w:pPr>
              <w:tabs>
                <w:tab w:val="left" w:pos="567"/>
              </w:tabs>
              <w:jc w:val="center"/>
              <w:rPr>
                <w:rStyle w:val="q4iawc"/>
                <w:bCs/>
                <w:color w:val="000000" w:themeColor="text1"/>
                <w:lang w:val="kk-KZ" w:eastAsia="en-US"/>
              </w:rPr>
            </w:pPr>
            <w:r>
              <w:rPr>
                <w:rStyle w:val="q4iawc"/>
                <w:bCs/>
                <w:color w:val="000000" w:themeColor="text1"/>
                <w:lang w:val="kk-KZ" w:eastAsia="en-US"/>
              </w:rPr>
              <w:t>2</w:t>
            </w:r>
            <w:r>
              <w:rPr>
                <w:rStyle w:val="q4iawc"/>
              </w:rPr>
              <w:t>0</w:t>
            </w:r>
          </w:p>
        </w:tc>
        <w:tc>
          <w:tcPr>
            <w:tcW w:w="2948" w:type="dxa"/>
            <w:tcBorders>
              <w:top w:val="single" w:sz="4" w:space="0" w:color="auto"/>
              <w:left w:val="single" w:sz="4" w:space="0" w:color="auto"/>
              <w:right w:val="single" w:sz="4" w:space="0" w:color="auto"/>
            </w:tcBorders>
            <w:hideMark/>
          </w:tcPr>
          <w:p w14:paraId="1DA496E5" w14:textId="08D0DE6B" w:rsidR="00025A0B" w:rsidRPr="00D15C6D" w:rsidRDefault="00025A0B" w:rsidP="003F5C29">
            <w:pPr>
              <w:tabs>
                <w:tab w:val="left" w:pos="567"/>
              </w:tabs>
              <w:jc w:val="center"/>
              <w:rPr>
                <w:color w:val="000000" w:themeColor="text1"/>
              </w:rPr>
            </w:pPr>
            <w:r>
              <w:rPr>
                <w:color w:val="000000" w:themeColor="text1"/>
              </w:rPr>
              <w:t>32</w:t>
            </w:r>
          </w:p>
        </w:tc>
      </w:tr>
      <w:tr w:rsidR="00C44DD0" w:rsidRPr="00D15C6D" w14:paraId="162BF906" w14:textId="77777777" w:rsidTr="003F5C29">
        <w:trPr>
          <w:trHeight w:val="83"/>
        </w:trPr>
        <w:tc>
          <w:tcPr>
            <w:tcW w:w="3431" w:type="dxa"/>
            <w:vMerge/>
            <w:tcBorders>
              <w:left w:val="single" w:sz="4" w:space="0" w:color="auto"/>
              <w:right w:val="single" w:sz="4" w:space="0" w:color="auto"/>
            </w:tcBorders>
          </w:tcPr>
          <w:p w14:paraId="1B4FF70F" w14:textId="77777777" w:rsidR="00025A0B" w:rsidRDefault="00025A0B" w:rsidP="00197CE2">
            <w:pPr>
              <w:tabs>
                <w:tab w:val="left" w:pos="567"/>
              </w:tabs>
              <w:jc w:val="both"/>
              <w:rPr>
                <w:rStyle w:val="q4iawc"/>
                <w:bCs/>
                <w:color w:val="000000" w:themeColor="text1"/>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057E5890" w14:textId="52F4B72B"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орташа</w:t>
            </w:r>
          </w:p>
        </w:tc>
        <w:tc>
          <w:tcPr>
            <w:tcW w:w="1701" w:type="dxa"/>
            <w:tcBorders>
              <w:top w:val="single" w:sz="4" w:space="0" w:color="auto"/>
              <w:left w:val="single" w:sz="4" w:space="0" w:color="auto"/>
              <w:bottom w:val="single" w:sz="4" w:space="0" w:color="auto"/>
              <w:right w:val="single" w:sz="4" w:space="0" w:color="auto"/>
            </w:tcBorders>
          </w:tcPr>
          <w:p w14:paraId="65C5B09F" w14:textId="77EC05D7"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35</w:t>
            </w:r>
          </w:p>
        </w:tc>
        <w:tc>
          <w:tcPr>
            <w:tcW w:w="2948" w:type="dxa"/>
            <w:tcBorders>
              <w:left w:val="single" w:sz="4" w:space="0" w:color="auto"/>
              <w:right w:val="single" w:sz="4" w:space="0" w:color="auto"/>
            </w:tcBorders>
          </w:tcPr>
          <w:p w14:paraId="6C15AA1D" w14:textId="4236642C"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30</w:t>
            </w:r>
          </w:p>
        </w:tc>
      </w:tr>
      <w:tr w:rsidR="00C44DD0" w:rsidRPr="00D15C6D" w14:paraId="43C9EA27" w14:textId="77777777" w:rsidTr="003F5C29">
        <w:trPr>
          <w:trHeight w:val="83"/>
        </w:trPr>
        <w:tc>
          <w:tcPr>
            <w:tcW w:w="3431" w:type="dxa"/>
            <w:vMerge/>
            <w:tcBorders>
              <w:left w:val="single" w:sz="4" w:space="0" w:color="auto"/>
              <w:right w:val="single" w:sz="4" w:space="0" w:color="auto"/>
            </w:tcBorders>
          </w:tcPr>
          <w:p w14:paraId="2FFD109B" w14:textId="77777777" w:rsidR="00025A0B" w:rsidRDefault="00025A0B" w:rsidP="00197CE2">
            <w:pPr>
              <w:tabs>
                <w:tab w:val="left" w:pos="567"/>
              </w:tabs>
              <w:jc w:val="both"/>
              <w:rPr>
                <w:rStyle w:val="q4iawc"/>
                <w:bCs/>
                <w:color w:val="000000" w:themeColor="text1"/>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19848F47" w14:textId="76CF344F"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төмен</w:t>
            </w:r>
          </w:p>
        </w:tc>
        <w:tc>
          <w:tcPr>
            <w:tcW w:w="1701" w:type="dxa"/>
            <w:tcBorders>
              <w:top w:val="single" w:sz="4" w:space="0" w:color="auto"/>
              <w:left w:val="single" w:sz="4" w:space="0" w:color="auto"/>
              <w:bottom w:val="single" w:sz="4" w:space="0" w:color="auto"/>
              <w:right w:val="single" w:sz="4" w:space="0" w:color="auto"/>
            </w:tcBorders>
          </w:tcPr>
          <w:p w14:paraId="1A72D158" w14:textId="34A8F0CF"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35</w:t>
            </w:r>
          </w:p>
        </w:tc>
        <w:tc>
          <w:tcPr>
            <w:tcW w:w="2948" w:type="dxa"/>
            <w:tcBorders>
              <w:left w:val="single" w:sz="4" w:space="0" w:color="auto"/>
              <w:right w:val="single" w:sz="4" w:space="0" w:color="auto"/>
            </w:tcBorders>
          </w:tcPr>
          <w:p w14:paraId="41D5D7F0" w14:textId="20C1B480"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32</w:t>
            </w:r>
          </w:p>
        </w:tc>
      </w:tr>
      <w:tr w:rsidR="00C44DD0" w:rsidRPr="00D15C6D" w14:paraId="3CCFC930" w14:textId="77777777" w:rsidTr="003F5C29">
        <w:trPr>
          <w:trHeight w:val="83"/>
        </w:trPr>
        <w:tc>
          <w:tcPr>
            <w:tcW w:w="3431" w:type="dxa"/>
            <w:vMerge/>
            <w:tcBorders>
              <w:left w:val="single" w:sz="4" w:space="0" w:color="auto"/>
              <w:bottom w:val="single" w:sz="4" w:space="0" w:color="auto"/>
              <w:right w:val="single" w:sz="4" w:space="0" w:color="auto"/>
            </w:tcBorders>
          </w:tcPr>
          <w:p w14:paraId="3428BD73" w14:textId="77777777" w:rsidR="00025A0B" w:rsidRDefault="00025A0B" w:rsidP="00197CE2">
            <w:pPr>
              <w:tabs>
                <w:tab w:val="left" w:pos="567"/>
              </w:tabs>
              <w:jc w:val="both"/>
              <w:rPr>
                <w:rStyle w:val="q4iawc"/>
                <w:bCs/>
                <w:color w:val="000000" w:themeColor="text1"/>
                <w:lang w:val="kk-KZ" w:eastAsia="en-US"/>
              </w:rPr>
            </w:pPr>
          </w:p>
        </w:tc>
        <w:tc>
          <w:tcPr>
            <w:tcW w:w="1559" w:type="dxa"/>
            <w:tcBorders>
              <w:top w:val="single" w:sz="4" w:space="0" w:color="auto"/>
              <w:left w:val="single" w:sz="4" w:space="0" w:color="auto"/>
              <w:bottom w:val="single" w:sz="4" w:space="0" w:color="auto"/>
              <w:right w:val="single" w:sz="4" w:space="0" w:color="auto"/>
            </w:tcBorders>
          </w:tcPr>
          <w:p w14:paraId="03EC3801" w14:textId="22E34355" w:rsidR="00025A0B" w:rsidRPr="00025A0B" w:rsidRDefault="00025A0B" w:rsidP="00197CE2">
            <w:pPr>
              <w:tabs>
                <w:tab w:val="left" w:pos="567"/>
              </w:tabs>
              <w:jc w:val="center"/>
              <w:rPr>
                <w:bCs/>
                <w:color w:val="000000" w:themeColor="text1"/>
                <w:lang w:eastAsia="en-US"/>
              </w:rPr>
            </w:pPr>
            <w:r>
              <w:rPr>
                <w:bCs/>
                <w:color w:val="000000" w:themeColor="text1"/>
                <w:lang w:val="kk-KZ" w:eastAsia="en-US"/>
              </w:rPr>
              <w:t>Өте төмен</w:t>
            </w:r>
          </w:p>
        </w:tc>
        <w:tc>
          <w:tcPr>
            <w:tcW w:w="1701" w:type="dxa"/>
            <w:tcBorders>
              <w:top w:val="single" w:sz="4" w:space="0" w:color="auto"/>
              <w:left w:val="single" w:sz="4" w:space="0" w:color="auto"/>
              <w:bottom w:val="single" w:sz="4" w:space="0" w:color="auto"/>
              <w:right w:val="single" w:sz="4" w:space="0" w:color="auto"/>
            </w:tcBorders>
          </w:tcPr>
          <w:p w14:paraId="19F8B21B" w14:textId="502AF7A9"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10</w:t>
            </w:r>
          </w:p>
        </w:tc>
        <w:tc>
          <w:tcPr>
            <w:tcW w:w="2948" w:type="dxa"/>
            <w:tcBorders>
              <w:left w:val="single" w:sz="4" w:space="0" w:color="auto"/>
              <w:bottom w:val="single" w:sz="4" w:space="0" w:color="auto"/>
              <w:right w:val="single" w:sz="4" w:space="0" w:color="auto"/>
            </w:tcBorders>
          </w:tcPr>
          <w:p w14:paraId="74D57AAA" w14:textId="106228BE"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6</w:t>
            </w:r>
          </w:p>
        </w:tc>
      </w:tr>
      <w:tr w:rsidR="00025A0B" w:rsidRPr="00D15C6D" w14:paraId="0E37D21C" w14:textId="77777777" w:rsidTr="003F5C29">
        <w:trPr>
          <w:trHeight w:val="111"/>
        </w:trPr>
        <w:tc>
          <w:tcPr>
            <w:tcW w:w="3431" w:type="dxa"/>
            <w:vMerge w:val="restart"/>
            <w:tcBorders>
              <w:top w:val="single" w:sz="4" w:space="0" w:color="auto"/>
              <w:left w:val="single" w:sz="4" w:space="0" w:color="auto"/>
              <w:right w:val="single" w:sz="4" w:space="0" w:color="auto"/>
            </w:tcBorders>
            <w:hideMark/>
          </w:tcPr>
          <w:p w14:paraId="1E7ADCED" w14:textId="77777777" w:rsidR="00025A0B" w:rsidRDefault="00025A0B" w:rsidP="00197CE2">
            <w:pPr>
              <w:tabs>
                <w:tab w:val="left" w:pos="567"/>
              </w:tabs>
              <w:jc w:val="both"/>
              <w:rPr>
                <w:rStyle w:val="q4iawc"/>
                <w:color w:val="000000" w:themeColor="text1"/>
                <w:lang w:val="kk-KZ"/>
              </w:rPr>
            </w:pPr>
            <w:r>
              <w:rPr>
                <w:rStyle w:val="q4iawc"/>
                <w:color w:val="000000" w:themeColor="text1"/>
                <w:lang w:val="kk-KZ"/>
              </w:rPr>
              <w:t>Белсенділік/</w:t>
            </w:r>
          </w:p>
          <w:p w14:paraId="226760F1" w14:textId="720E024B" w:rsidR="00025A0B" w:rsidRPr="00025A0B" w:rsidRDefault="00025A0B" w:rsidP="00197CE2">
            <w:pPr>
              <w:tabs>
                <w:tab w:val="left" w:pos="567"/>
              </w:tabs>
              <w:jc w:val="both"/>
              <w:rPr>
                <w:rStyle w:val="q4iawc"/>
                <w:color w:val="000000" w:themeColor="text1"/>
                <w:lang w:val="kk-KZ"/>
              </w:rPr>
            </w:pPr>
            <w:r>
              <w:rPr>
                <w:rStyle w:val="q4iawc"/>
                <w:color w:val="000000" w:themeColor="text1"/>
                <w:lang w:val="kk-KZ"/>
              </w:rPr>
              <w:t>енжарлық</w:t>
            </w:r>
          </w:p>
        </w:tc>
        <w:tc>
          <w:tcPr>
            <w:tcW w:w="1559" w:type="dxa"/>
            <w:tcBorders>
              <w:top w:val="single" w:sz="4" w:space="0" w:color="auto"/>
              <w:left w:val="single" w:sz="4" w:space="0" w:color="auto"/>
              <w:bottom w:val="single" w:sz="4" w:space="0" w:color="auto"/>
              <w:right w:val="single" w:sz="4" w:space="0" w:color="auto"/>
            </w:tcBorders>
            <w:hideMark/>
          </w:tcPr>
          <w:p w14:paraId="065EAE83" w14:textId="1587DB6E" w:rsidR="00025A0B" w:rsidRPr="00D15C6D" w:rsidRDefault="00025A0B" w:rsidP="00197CE2">
            <w:pPr>
              <w:tabs>
                <w:tab w:val="left" w:pos="567"/>
              </w:tabs>
              <w:jc w:val="center"/>
              <w:rPr>
                <w:rStyle w:val="q4iawc"/>
                <w:bCs/>
                <w:color w:val="000000" w:themeColor="text1"/>
                <w:lang w:val="kk-KZ" w:eastAsia="en-US"/>
              </w:rPr>
            </w:pPr>
            <w:r>
              <w:rPr>
                <w:bCs/>
                <w:color w:val="000000" w:themeColor="text1"/>
                <w:lang w:val="kk-KZ" w:eastAsia="en-US"/>
              </w:rPr>
              <w:t>ж</w:t>
            </w:r>
            <w:r>
              <w:rPr>
                <w:bCs/>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72FEC94E" w14:textId="1B6BECA8" w:rsidR="00025A0B" w:rsidRPr="00025A0B" w:rsidRDefault="00025A0B" w:rsidP="003F5C29">
            <w:pPr>
              <w:tabs>
                <w:tab w:val="left" w:pos="567"/>
              </w:tabs>
              <w:jc w:val="center"/>
              <w:rPr>
                <w:rStyle w:val="q4iawc"/>
                <w:bCs/>
                <w:color w:val="000000" w:themeColor="text1"/>
                <w:lang w:val="kk-KZ" w:eastAsia="en-US"/>
              </w:rPr>
            </w:pPr>
            <w:r>
              <w:rPr>
                <w:rStyle w:val="q4iawc"/>
                <w:bCs/>
                <w:color w:val="000000" w:themeColor="text1"/>
                <w:lang w:val="kk-KZ" w:eastAsia="en-US"/>
              </w:rPr>
              <w:t>5</w:t>
            </w:r>
            <w:r>
              <w:rPr>
                <w:rStyle w:val="q4iawc"/>
              </w:rPr>
              <w:t>3</w:t>
            </w:r>
          </w:p>
        </w:tc>
        <w:tc>
          <w:tcPr>
            <w:tcW w:w="2948" w:type="dxa"/>
            <w:tcBorders>
              <w:top w:val="single" w:sz="4" w:space="0" w:color="auto"/>
              <w:left w:val="single" w:sz="4" w:space="0" w:color="auto"/>
              <w:right w:val="single" w:sz="4" w:space="0" w:color="auto"/>
            </w:tcBorders>
            <w:hideMark/>
          </w:tcPr>
          <w:p w14:paraId="337D9851" w14:textId="52C2A5DE" w:rsidR="00025A0B" w:rsidRPr="00D15C6D" w:rsidRDefault="00025A0B" w:rsidP="003F5C29">
            <w:pPr>
              <w:tabs>
                <w:tab w:val="left" w:pos="567"/>
              </w:tabs>
              <w:jc w:val="center"/>
              <w:rPr>
                <w:color w:val="000000" w:themeColor="text1"/>
              </w:rPr>
            </w:pPr>
            <w:r>
              <w:rPr>
                <w:color w:val="000000" w:themeColor="text1"/>
              </w:rPr>
              <w:t>53</w:t>
            </w:r>
          </w:p>
        </w:tc>
      </w:tr>
      <w:tr w:rsidR="00025A0B" w:rsidRPr="00D15C6D" w14:paraId="34A65EB2" w14:textId="77777777" w:rsidTr="003F5C29">
        <w:trPr>
          <w:trHeight w:val="111"/>
        </w:trPr>
        <w:tc>
          <w:tcPr>
            <w:tcW w:w="3431" w:type="dxa"/>
            <w:vMerge/>
            <w:tcBorders>
              <w:left w:val="single" w:sz="4" w:space="0" w:color="auto"/>
              <w:right w:val="single" w:sz="4" w:space="0" w:color="auto"/>
            </w:tcBorders>
          </w:tcPr>
          <w:p w14:paraId="230A4D47"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6B953143" w14:textId="17F9CFF9" w:rsidR="00025A0B" w:rsidRPr="00D15C6D" w:rsidRDefault="00025A0B" w:rsidP="00197CE2">
            <w:pPr>
              <w:tabs>
                <w:tab w:val="left" w:pos="567"/>
              </w:tabs>
              <w:jc w:val="center"/>
              <w:rPr>
                <w:rStyle w:val="q4iawc"/>
                <w:bCs/>
                <w:color w:val="000000" w:themeColor="text1"/>
                <w:lang w:val="kk-KZ" w:eastAsia="en-US"/>
              </w:rPr>
            </w:pPr>
            <w:r>
              <w:rPr>
                <w:bCs/>
                <w:color w:val="000000" w:themeColor="text1"/>
                <w:lang w:val="kk-KZ" w:eastAsia="en-US"/>
              </w:rPr>
              <w:t>о</w:t>
            </w:r>
            <w:r>
              <w:rPr>
                <w:bCs/>
                <w:lang w:val="kk-KZ" w:eastAsia="en-US"/>
              </w:rPr>
              <w:t>рташа</w:t>
            </w:r>
          </w:p>
        </w:tc>
        <w:tc>
          <w:tcPr>
            <w:tcW w:w="1701" w:type="dxa"/>
            <w:tcBorders>
              <w:top w:val="single" w:sz="4" w:space="0" w:color="auto"/>
              <w:left w:val="single" w:sz="4" w:space="0" w:color="auto"/>
              <w:bottom w:val="single" w:sz="4" w:space="0" w:color="auto"/>
              <w:right w:val="single" w:sz="4" w:space="0" w:color="auto"/>
            </w:tcBorders>
          </w:tcPr>
          <w:p w14:paraId="5D4374D5" w14:textId="1662AFD7" w:rsidR="00025A0B" w:rsidRPr="00025A0B" w:rsidRDefault="00025A0B" w:rsidP="003F5C29">
            <w:pPr>
              <w:tabs>
                <w:tab w:val="left" w:pos="567"/>
              </w:tabs>
              <w:jc w:val="center"/>
              <w:rPr>
                <w:rStyle w:val="q4iawc"/>
                <w:bCs/>
                <w:color w:val="000000" w:themeColor="text1"/>
                <w:lang w:val="kk-KZ" w:eastAsia="en-US"/>
              </w:rPr>
            </w:pPr>
            <w:r>
              <w:rPr>
                <w:rStyle w:val="q4iawc"/>
                <w:bCs/>
                <w:color w:val="000000" w:themeColor="text1"/>
                <w:lang w:val="kk-KZ" w:eastAsia="en-US"/>
              </w:rPr>
              <w:t>3</w:t>
            </w:r>
            <w:r>
              <w:rPr>
                <w:rStyle w:val="q4iawc"/>
              </w:rPr>
              <w:t>5</w:t>
            </w:r>
          </w:p>
        </w:tc>
        <w:tc>
          <w:tcPr>
            <w:tcW w:w="2948" w:type="dxa"/>
            <w:tcBorders>
              <w:left w:val="single" w:sz="4" w:space="0" w:color="auto"/>
              <w:right w:val="single" w:sz="4" w:space="0" w:color="auto"/>
            </w:tcBorders>
          </w:tcPr>
          <w:p w14:paraId="7FE5F9A0" w14:textId="1C570E0C" w:rsidR="00025A0B" w:rsidRPr="00D15C6D" w:rsidRDefault="00025A0B" w:rsidP="003F5C29">
            <w:pPr>
              <w:tabs>
                <w:tab w:val="left" w:pos="567"/>
              </w:tabs>
              <w:jc w:val="center"/>
              <w:rPr>
                <w:color w:val="000000" w:themeColor="text1"/>
              </w:rPr>
            </w:pPr>
            <w:r>
              <w:rPr>
                <w:color w:val="000000" w:themeColor="text1"/>
              </w:rPr>
              <w:t>34</w:t>
            </w:r>
          </w:p>
        </w:tc>
      </w:tr>
      <w:tr w:rsidR="00025A0B" w:rsidRPr="00D15C6D" w14:paraId="4B518A90" w14:textId="77777777" w:rsidTr="003F5C29">
        <w:trPr>
          <w:trHeight w:val="111"/>
        </w:trPr>
        <w:tc>
          <w:tcPr>
            <w:tcW w:w="3431" w:type="dxa"/>
            <w:vMerge/>
            <w:tcBorders>
              <w:left w:val="single" w:sz="4" w:space="0" w:color="auto"/>
              <w:bottom w:val="single" w:sz="4" w:space="0" w:color="auto"/>
              <w:right w:val="single" w:sz="4" w:space="0" w:color="auto"/>
            </w:tcBorders>
          </w:tcPr>
          <w:p w14:paraId="6D8B97F8"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39ED2234" w14:textId="65AC4218" w:rsidR="00025A0B" w:rsidRPr="00D15C6D" w:rsidRDefault="00025A0B" w:rsidP="00197CE2">
            <w:pPr>
              <w:tabs>
                <w:tab w:val="left" w:pos="567"/>
              </w:tabs>
              <w:jc w:val="center"/>
              <w:rPr>
                <w:rStyle w:val="q4iawc"/>
                <w:bCs/>
                <w:color w:val="000000" w:themeColor="text1"/>
                <w:lang w:val="kk-KZ" w:eastAsia="en-US"/>
              </w:rPr>
            </w:pPr>
            <w:r>
              <w:rPr>
                <w:bCs/>
                <w:color w:val="000000" w:themeColor="text1"/>
                <w:lang w:val="kk-KZ" w:eastAsia="en-US"/>
              </w:rPr>
              <w:t>т</w:t>
            </w:r>
            <w:r>
              <w:rPr>
                <w:bCs/>
                <w:lang w:val="kk-KZ" w:eastAsia="en-US"/>
              </w:rPr>
              <w:t>өмен</w:t>
            </w:r>
          </w:p>
        </w:tc>
        <w:tc>
          <w:tcPr>
            <w:tcW w:w="1701" w:type="dxa"/>
            <w:tcBorders>
              <w:top w:val="single" w:sz="4" w:space="0" w:color="auto"/>
              <w:left w:val="single" w:sz="4" w:space="0" w:color="auto"/>
              <w:bottom w:val="single" w:sz="4" w:space="0" w:color="auto"/>
              <w:right w:val="single" w:sz="4" w:space="0" w:color="auto"/>
            </w:tcBorders>
          </w:tcPr>
          <w:p w14:paraId="1F5205F9" w14:textId="63009788" w:rsidR="00025A0B" w:rsidRPr="00025A0B" w:rsidRDefault="00025A0B" w:rsidP="003F5C29">
            <w:pPr>
              <w:tabs>
                <w:tab w:val="left" w:pos="567"/>
              </w:tabs>
              <w:jc w:val="center"/>
              <w:rPr>
                <w:rStyle w:val="q4iawc"/>
                <w:bCs/>
                <w:color w:val="000000" w:themeColor="text1"/>
                <w:lang w:val="kk-KZ" w:eastAsia="en-US"/>
              </w:rPr>
            </w:pPr>
            <w:r>
              <w:rPr>
                <w:rStyle w:val="q4iawc"/>
                <w:bCs/>
                <w:color w:val="000000" w:themeColor="text1"/>
                <w:lang w:val="kk-KZ" w:eastAsia="en-US"/>
              </w:rPr>
              <w:t>1</w:t>
            </w:r>
            <w:r>
              <w:rPr>
                <w:rStyle w:val="q4iawc"/>
              </w:rPr>
              <w:t>2</w:t>
            </w:r>
          </w:p>
        </w:tc>
        <w:tc>
          <w:tcPr>
            <w:tcW w:w="2948" w:type="dxa"/>
            <w:tcBorders>
              <w:left w:val="single" w:sz="4" w:space="0" w:color="auto"/>
              <w:bottom w:val="single" w:sz="4" w:space="0" w:color="auto"/>
              <w:right w:val="single" w:sz="4" w:space="0" w:color="auto"/>
            </w:tcBorders>
          </w:tcPr>
          <w:p w14:paraId="28BBE51E" w14:textId="66B3D74A" w:rsidR="00025A0B" w:rsidRPr="00D15C6D" w:rsidRDefault="00025A0B" w:rsidP="003F5C29">
            <w:pPr>
              <w:tabs>
                <w:tab w:val="left" w:pos="567"/>
              </w:tabs>
              <w:jc w:val="center"/>
              <w:rPr>
                <w:color w:val="000000" w:themeColor="text1"/>
              </w:rPr>
            </w:pPr>
            <w:r>
              <w:rPr>
                <w:color w:val="000000" w:themeColor="text1"/>
              </w:rPr>
              <w:t>13</w:t>
            </w:r>
          </w:p>
        </w:tc>
      </w:tr>
      <w:tr w:rsidR="00025A0B" w:rsidRPr="00D15C6D" w14:paraId="1FADC5BF" w14:textId="77777777" w:rsidTr="003F5C29">
        <w:trPr>
          <w:trHeight w:val="111"/>
        </w:trPr>
        <w:tc>
          <w:tcPr>
            <w:tcW w:w="3431" w:type="dxa"/>
            <w:vMerge w:val="restart"/>
            <w:tcBorders>
              <w:top w:val="single" w:sz="4" w:space="0" w:color="auto"/>
              <w:left w:val="single" w:sz="4" w:space="0" w:color="auto"/>
              <w:right w:val="single" w:sz="4" w:space="0" w:color="auto"/>
            </w:tcBorders>
            <w:hideMark/>
          </w:tcPr>
          <w:p w14:paraId="0E8440A9" w14:textId="1A379DB6" w:rsidR="00025A0B" w:rsidRPr="00025A0B" w:rsidRDefault="00025A0B" w:rsidP="00197CE2">
            <w:pPr>
              <w:tabs>
                <w:tab w:val="left" w:pos="567"/>
              </w:tabs>
              <w:jc w:val="both"/>
              <w:rPr>
                <w:rStyle w:val="q4iawc"/>
                <w:color w:val="000000" w:themeColor="text1"/>
                <w:lang w:val="kk-KZ"/>
              </w:rPr>
            </w:pPr>
            <w:r>
              <w:rPr>
                <w:rStyle w:val="q4iawc"/>
                <w:color w:val="000000" w:themeColor="text1"/>
                <w:lang w:val="kk-KZ"/>
              </w:rPr>
              <w:t>Ашықтық/ тұйықтық</w:t>
            </w:r>
          </w:p>
        </w:tc>
        <w:tc>
          <w:tcPr>
            <w:tcW w:w="1559" w:type="dxa"/>
            <w:tcBorders>
              <w:top w:val="single" w:sz="4" w:space="0" w:color="auto"/>
              <w:left w:val="single" w:sz="4" w:space="0" w:color="auto"/>
              <w:bottom w:val="single" w:sz="4" w:space="0" w:color="auto"/>
              <w:right w:val="single" w:sz="4" w:space="0" w:color="auto"/>
            </w:tcBorders>
            <w:hideMark/>
          </w:tcPr>
          <w:p w14:paraId="2A02C0FE" w14:textId="7A60EF7B" w:rsidR="00025A0B" w:rsidRPr="00D15C6D" w:rsidRDefault="00025A0B" w:rsidP="00197CE2">
            <w:pPr>
              <w:tabs>
                <w:tab w:val="left" w:pos="567"/>
              </w:tabs>
              <w:jc w:val="center"/>
              <w:rPr>
                <w:rStyle w:val="q4iawc"/>
                <w:bCs/>
                <w:color w:val="000000" w:themeColor="text1"/>
                <w:lang w:val="kk-KZ" w:eastAsia="en-US"/>
              </w:rPr>
            </w:pPr>
            <w:r>
              <w:rPr>
                <w:bCs/>
                <w:color w:val="000000" w:themeColor="text1"/>
                <w:lang w:val="kk-KZ" w:eastAsia="en-US"/>
              </w:rPr>
              <w:t>ж</w:t>
            </w:r>
            <w:r>
              <w:rPr>
                <w:bCs/>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02B147A0" w14:textId="28C220BD" w:rsidR="00025A0B" w:rsidRPr="00025A0B" w:rsidRDefault="00025A0B" w:rsidP="003F5C29">
            <w:pPr>
              <w:tabs>
                <w:tab w:val="left" w:pos="567"/>
              </w:tabs>
              <w:jc w:val="center"/>
              <w:rPr>
                <w:rStyle w:val="q4iawc"/>
                <w:bCs/>
                <w:color w:val="000000" w:themeColor="text1"/>
                <w:lang w:val="kk-KZ" w:eastAsia="en-US"/>
              </w:rPr>
            </w:pPr>
            <w:r>
              <w:rPr>
                <w:rStyle w:val="q4iawc"/>
                <w:bCs/>
                <w:color w:val="000000" w:themeColor="text1"/>
                <w:lang w:val="kk-KZ" w:eastAsia="en-US"/>
              </w:rPr>
              <w:t>5</w:t>
            </w:r>
            <w:r>
              <w:rPr>
                <w:rStyle w:val="q4iawc"/>
              </w:rPr>
              <w:t>0</w:t>
            </w:r>
          </w:p>
        </w:tc>
        <w:tc>
          <w:tcPr>
            <w:tcW w:w="2948" w:type="dxa"/>
            <w:tcBorders>
              <w:top w:val="single" w:sz="4" w:space="0" w:color="auto"/>
              <w:left w:val="single" w:sz="4" w:space="0" w:color="auto"/>
              <w:right w:val="single" w:sz="4" w:space="0" w:color="auto"/>
            </w:tcBorders>
            <w:hideMark/>
          </w:tcPr>
          <w:p w14:paraId="66156963" w14:textId="559F98C0" w:rsidR="00025A0B" w:rsidRPr="00D15C6D" w:rsidRDefault="00025A0B" w:rsidP="003F5C29">
            <w:pPr>
              <w:tabs>
                <w:tab w:val="left" w:pos="567"/>
              </w:tabs>
              <w:jc w:val="center"/>
              <w:rPr>
                <w:color w:val="000000" w:themeColor="text1"/>
              </w:rPr>
            </w:pPr>
            <w:r>
              <w:rPr>
                <w:rStyle w:val="q4iawc"/>
              </w:rPr>
              <w:t>48</w:t>
            </w:r>
          </w:p>
        </w:tc>
      </w:tr>
      <w:tr w:rsidR="00025A0B" w:rsidRPr="00D15C6D" w14:paraId="256FC3E9" w14:textId="77777777" w:rsidTr="003F5C29">
        <w:trPr>
          <w:trHeight w:val="111"/>
        </w:trPr>
        <w:tc>
          <w:tcPr>
            <w:tcW w:w="3431" w:type="dxa"/>
            <w:vMerge/>
            <w:tcBorders>
              <w:left w:val="single" w:sz="4" w:space="0" w:color="auto"/>
              <w:right w:val="single" w:sz="4" w:space="0" w:color="auto"/>
            </w:tcBorders>
          </w:tcPr>
          <w:p w14:paraId="6F4229CE"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1298708C" w14:textId="73D035D2" w:rsidR="00025A0B" w:rsidRPr="00D15C6D" w:rsidRDefault="00025A0B" w:rsidP="00197CE2">
            <w:pPr>
              <w:tabs>
                <w:tab w:val="left" w:pos="567"/>
              </w:tabs>
              <w:jc w:val="center"/>
              <w:rPr>
                <w:rStyle w:val="q4iawc"/>
                <w:bCs/>
                <w:color w:val="000000" w:themeColor="text1"/>
                <w:lang w:val="kk-KZ" w:eastAsia="en-US"/>
              </w:rPr>
            </w:pPr>
            <w:r>
              <w:rPr>
                <w:bCs/>
                <w:color w:val="000000" w:themeColor="text1"/>
                <w:lang w:val="kk-KZ" w:eastAsia="en-US"/>
              </w:rPr>
              <w:t>о</w:t>
            </w:r>
            <w:r>
              <w:rPr>
                <w:bCs/>
                <w:lang w:val="kk-KZ" w:eastAsia="en-US"/>
              </w:rPr>
              <w:t>рташа</w:t>
            </w:r>
          </w:p>
        </w:tc>
        <w:tc>
          <w:tcPr>
            <w:tcW w:w="1701" w:type="dxa"/>
            <w:tcBorders>
              <w:top w:val="single" w:sz="4" w:space="0" w:color="auto"/>
              <w:left w:val="single" w:sz="4" w:space="0" w:color="auto"/>
              <w:bottom w:val="single" w:sz="4" w:space="0" w:color="auto"/>
              <w:right w:val="single" w:sz="4" w:space="0" w:color="auto"/>
            </w:tcBorders>
          </w:tcPr>
          <w:p w14:paraId="584AC323" w14:textId="3A6EAE74" w:rsidR="00025A0B" w:rsidRPr="00025A0B" w:rsidRDefault="00025A0B" w:rsidP="003F5C29">
            <w:pPr>
              <w:tabs>
                <w:tab w:val="left" w:pos="567"/>
              </w:tabs>
              <w:jc w:val="center"/>
              <w:rPr>
                <w:rStyle w:val="q4iawc"/>
                <w:bCs/>
                <w:color w:val="000000" w:themeColor="text1"/>
                <w:lang w:val="kk-KZ" w:eastAsia="en-US"/>
              </w:rPr>
            </w:pPr>
            <w:r>
              <w:rPr>
                <w:rStyle w:val="q4iawc"/>
                <w:bCs/>
                <w:color w:val="000000" w:themeColor="text1"/>
                <w:lang w:val="kk-KZ" w:eastAsia="en-US"/>
              </w:rPr>
              <w:t>4</w:t>
            </w:r>
            <w:r>
              <w:rPr>
                <w:rStyle w:val="q4iawc"/>
              </w:rPr>
              <w:t>0</w:t>
            </w:r>
          </w:p>
        </w:tc>
        <w:tc>
          <w:tcPr>
            <w:tcW w:w="2948" w:type="dxa"/>
            <w:tcBorders>
              <w:left w:val="single" w:sz="4" w:space="0" w:color="auto"/>
              <w:right w:val="single" w:sz="4" w:space="0" w:color="auto"/>
            </w:tcBorders>
          </w:tcPr>
          <w:p w14:paraId="472D06EE" w14:textId="7F3CAC01" w:rsidR="00025A0B" w:rsidRPr="00D15C6D" w:rsidRDefault="00025A0B" w:rsidP="003F5C29">
            <w:pPr>
              <w:tabs>
                <w:tab w:val="left" w:pos="567"/>
              </w:tabs>
              <w:jc w:val="center"/>
              <w:rPr>
                <w:color w:val="000000" w:themeColor="text1"/>
              </w:rPr>
            </w:pPr>
            <w:r>
              <w:rPr>
                <w:rStyle w:val="q4iawc"/>
              </w:rPr>
              <w:t>35</w:t>
            </w:r>
          </w:p>
        </w:tc>
      </w:tr>
      <w:tr w:rsidR="00025A0B" w:rsidRPr="00D15C6D" w14:paraId="5F078E59" w14:textId="77777777" w:rsidTr="003F5C29">
        <w:trPr>
          <w:trHeight w:val="111"/>
        </w:trPr>
        <w:tc>
          <w:tcPr>
            <w:tcW w:w="3431" w:type="dxa"/>
            <w:vMerge/>
            <w:tcBorders>
              <w:left w:val="single" w:sz="4" w:space="0" w:color="auto"/>
              <w:bottom w:val="single" w:sz="4" w:space="0" w:color="auto"/>
              <w:right w:val="single" w:sz="4" w:space="0" w:color="auto"/>
            </w:tcBorders>
          </w:tcPr>
          <w:p w14:paraId="4BBB8741"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24D5EDB5" w14:textId="15ADA81C" w:rsidR="00025A0B" w:rsidRPr="00D15C6D" w:rsidRDefault="00025A0B" w:rsidP="00197CE2">
            <w:pPr>
              <w:tabs>
                <w:tab w:val="left" w:pos="567"/>
              </w:tabs>
              <w:jc w:val="center"/>
              <w:rPr>
                <w:rStyle w:val="q4iawc"/>
                <w:bCs/>
                <w:color w:val="000000" w:themeColor="text1"/>
                <w:lang w:val="kk-KZ" w:eastAsia="en-US"/>
              </w:rPr>
            </w:pPr>
            <w:r>
              <w:rPr>
                <w:bCs/>
                <w:color w:val="000000" w:themeColor="text1"/>
                <w:lang w:val="kk-KZ" w:eastAsia="en-US"/>
              </w:rPr>
              <w:t>т</w:t>
            </w:r>
            <w:r>
              <w:rPr>
                <w:bCs/>
                <w:lang w:val="kk-KZ" w:eastAsia="en-US"/>
              </w:rPr>
              <w:t>өмен</w:t>
            </w:r>
          </w:p>
        </w:tc>
        <w:tc>
          <w:tcPr>
            <w:tcW w:w="1701" w:type="dxa"/>
            <w:tcBorders>
              <w:top w:val="single" w:sz="4" w:space="0" w:color="auto"/>
              <w:left w:val="single" w:sz="4" w:space="0" w:color="auto"/>
              <w:bottom w:val="single" w:sz="4" w:space="0" w:color="auto"/>
              <w:right w:val="single" w:sz="4" w:space="0" w:color="auto"/>
            </w:tcBorders>
          </w:tcPr>
          <w:p w14:paraId="744098A2" w14:textId="43277008" w:rsidR="00025A0B" w:rsidRPr="00025A0B" w:rsidRDefault="00025A0B" w:rsidP="003F5C29">
            <w:pPr>
              <w:tabs>
                <w:tab w:val="left" w:pos="567"/>
              </w:tabs>
              <w:jc w:val="center"/>
              <w:rPr>
                <w:rStyle w:val="q4iawc"/>
                <w:bCs/>
                <w:color w:val="000000" w:themeColor="text1"/>
                <w:lang w:val="kk-KZ" w:eastAsia="en-US"/>
              </w:rPr>
            </w:pPr>
            <w:r>
              <w:rPr>
                <w:rStyle w:val="q4iawc"/>
                <w:bCs/>
                <w:color w:val="000000" w:themeColor="text1"/>
                <w:lang w:val="kk-KZ" w:eastAsia="en-US"/>
              </w:rPr>
              <w:t>1</w:t>
            </w:r>
            <w:r>
              <w:rPr>
                <w:rStyle w:val="q4iawc"/>
              </w:rPr>
              <w:t>0</w:t>
            </w:r>
          </w:p>
        </w:tc>
        <w:tc>
          <w:tcPr>
            <w:tcW w:w="2948" w:type="dxa"/>
            <w:tcBorders>
              <w:left w:val="single" w:sz="4" w:space="0" w:color="auto"/>
              <w:bottom w:val="single" w:sz="4" w:space="0" w:color="auto"/>
              <w:right w:val="single" w:sz="4" w:space="0" w:color="auto"/>
            </w:tcBorders>
          </w:tcPr>
          <w:p w14:paraId="6D2C7EC0" w14:textId="4D638D9D" w:rsidR="00025A0B" w:rsidRPr="00D15C6D" w:rsidRDefault="00025A0B" w:rsidP="003F5C29">
            <w:pPr>
              <w:tabs>
                <w:tab w:val="left" w:pos="567"/>
              </w:tabs>
              <w:jc w:val="center"/>
              <w:rPr>
                <w:color w:val="000000" w:themeColor="text1"/>
              </w:rPr>
            </w:pPr>
            <w:r>
              <w:rPr>
                <w:rStyle w:val="q4iawc"/>
                <w:bCs/>
                <w:color w:val="000000" w:themeColor="text1"/>
                <w:lang w:val="kk-KZ" w:eastAsia="en-US"/>
              </w:rPr>
              <w:t>17</w:t>
            </w:r>
          </w:p>
        </w:tc>
      </w:tr>
      <w:tr w:rsidR="00025A0B" w:rsidRPr="00D15C6D" w14:paraId="1AB1478C" w14:textId="77777777" w:rsidTr="003F5C29">
        <w:trPr>
          <w:trHeight w:val="169"/>
        </w:trPr>
        <w:tc>
          <w:tcPr>
            <w:tcW w:w="3431" w:type="dxa"/>
            <w:vMerge w:val="restart"/>
            <w:tcBorders>
              <w:top w:val="single" w:sz="4" w:space="0" w:color="auto"/>
              <w:left w:val="single" w:sz="4" w:space="0" w:color="auto"/>
              <w:right w:val="single" w:sz="4" w:space="0" w:color="auto"/>
            </w:tcBorders>
          </w:tcPr>
          <w:p w14:paraId="718E114A" w14:textId="77777777" w:rsidR="00025A0B" w:rsidRDefault="00025A0B" w:rsidP="00197CE2">
            <w:pPr>
              <w:tabs>
                <w:tab w:val="left" w:pos="567"/>
              </w:tabs>
              <w:jc w:val="both"/>
              <w:rPr>
                <w:rStyle w:val="q4iawc"/>
                <w:color w:val="000000" w:themeColor="text1"/>
                <w:lang w:val="kk-KZ"/>
              </w:rPr>
            </w:pPr>
            <w:r>
              <w:rPr>
                <w:rStyle w:val="q4iawc"/>
                <w:color w:val="000000" w:themeColor="text1"/>
                <w:lang w:val="kk-KZ"/>
              </w:rPr>
              <w:t>Кінәнің көрініс табуы/</w:t>
            </w:r>
          </w:p>
          <w:p w14:paraId="37D2E68B" w14:textId="214BBC93" w:rsidR="00025A0B" w:rsidRDefault="00025A0B" w:rsidP="00197CE2">
            <w:pPr>
              <w:tabs>
                <w:tab w:val="left" w:pos="567"/>
              </w:tabs>
              <w:jc w:val="both"/>
              <w:rPr>
                <w:rStyle w:val="q4iawc"/>
                <w:color w:val="000000" w:themeColor="text1"/>
                <w:lang w:val="kk-KZ"/>
              </w:rPr>
            </w:pPr>
            <w:r>
              <w:rPr>
                <w:rStyle w:val="q4iawc"/>
                <w:color w:val="000000" w:themeColor="text1"/>
                <w:lang w:val="kk-KZ"/>
              </w:rPr>
              <w:t>кінәдан қашу</w:t>
            </w:r>
          </w:p>
        </w:tc>
        <w:tc>
          <w:tcPr>
            <w:tcW w:w="1559" w:type="dxa"/>
            <w:tcBorders>
              <w:top w:val="single" w:sz="4" w:space="0" w:color="auto"/>
              <w:left w:val="single" w:sz="4" w:space="0" w:color="auto"/>
              <w:bottom w:val="single" w:sz="4" w:space="0" w:color="auto"/>
              <w:right w:val="single" w:sz="4" w:space="0" w:color="auto"/>
            </w:tcBorders>
          </w:tcPr>
          <w:p w14:paraId="6185BDC3" w14:textId="6E3043D7"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ж</w:t>
            </w:r>
            <w:r>
              <w:rPr>
                <w:bCs/>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30E32B1A" w14:textId="5B01BF37"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58</w:t>
            </w:r>
          </w:p>
        </w:tc>
        <w:tc>
          <w:tcPr>
            <w:tcW w:w="2948" w:type="dxa"/>
            <w:tcBorders>
              <w:top w:val="single" w:sz="4" w:space="0" w:color="auto"/>
              <w:left w:val="single" w:sz="4" w:space="0" w:color="auto"/>
              <w:right w:val="single" w:sz="4" w:space="0" w:color="auto"/>
            </w:tcBorders>
          </w:tcPr>
          <w:p w14:paraId="15F95EA9" w14:textId="6FB35227"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55</w:t>
            </w:r>
          </w:p>
        </w:tc>
      </w:tr>
      <w:tr w:rsidR="00025A0B" w:rsidRPr="00D15C6D" w14:paraId="15CEB95E" w14:textId="77777777" w:rsidTr="003F5C29">
        <w:trPr>
          <w:trHeight w:val="169"/>
        </w:trPr>
        <w:tc>
          <w:tcPr>
            <w:tcW w:w="3431" w:type="dxa"/>
            <w:vMerge/>
            <w:tcBorders>
              <w:left w:val="single" w:sz="4" w:space="0" w:color="auto"/>
              <w:right w:val="single" w:sz="4" w:space="0" w:color="auto"/>
            </w:tcBorders>
          </w:tcPr>
          <w:p w14:paraId="2427380F"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22A5F15A" w14:textId="4CA783FE"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о</w:t>
            </w:r>
            <w:r>
              <w:rPr>
                <w:bCs/>
                <w:lang w:val="kk-KZ" w:eastAsia="en-US"/>
              </w:rPr>
              <w:t>рташа</w:t>
            </w:r>
          </w:p>
        </w:tc>
        <w:tc>
          <w:tcPr>
            <w:tcW w:w="1701" w:type="dxa"/>
            <w:tcBorders>
              <w:top w:val="single" w:sz="4" w:space="0" w:color="auto"/>
              <w:left w:val="single" w:sz="4" w:space="0" w:color="auto"/>
              <w:bottom w:val="single" w:sz="4" w:space="0" w:color="auto"/>
              <w:right w:val="single" w:sz="4" w:space="0" w:color="auto"/>
            </w:tcBorders>
          </w:tcPr>
          <w:p w14:paraId="0F9E4E13" w14:textId="6D1198CA"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35</w:t>
            </w:r>
          </w:p>
        </w:tc>
        <w:tc>
          <w:tcPr>
            <w:tcW w:w="2948" w:type="dxa"/>
            <w:tcBorders>
              <w:left w:val="single" w:sz="4" w:space="0" w:color="auto"/>
              <w:right w:val="single" w:sz="4" w:space="0" w:color="auto"/>
            </w:tcBorders>
          </w:tcPr>
          <w:p w14:paraId="4725F256" w14:textId="27D9F5B1"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38</w:t>
            </w:r>
          </w:p>
        </w:tc>
      </w:tr>
      <w:tr w:rsidR="00025A0B" w:rsidRPr="00D15C6D" w14:paraId="49B16FE1" w14:textId="77777777" w:rsidTr="003F5C29">
        <w:trPr>
          <w:trHeight w:val="169"/>
        </w:trPr>
        <w:tc>
          <w:tcPr>
            <w:tcW w:w="3431" w:type="dxa"/>
            <w:vMerge/>
            <w:tcBorders>
              <w:left w:val="single" w:sz="4" w:space="0" w:color="auto"/>
              <w:bottom w:val="single" w:sz="4" w:space="0" w:color="auto"/>
              <w:right w:val="single" w:sz="4" w:space="0" w:color="auto"/>
            </w:tcBorders>
          </w:tcPr>
          <w:p w14:paraId="36AA02BF"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5635B1AE" w14:textId="517F8EE6"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т</w:t>
            </w:r>
            <w:r>
              <w:rPr>
                <w:bCs/>
                <w:lang w:val="kk-KZ" w:eastAsia="en-US"/>
              </w:rPr>
              <w:t>өмен</w:t>
            </w:r>
          </w:p>
        </w:tc>
        <w:tc>
          <w:tcPr>
            <w:tcW w:w="1701" w:type="dxa"/>
            <w:tcBorders>
              <w:top w:val="single" w:sz="4" w:space="0" w:color="auto"/>
              <w:left w:val="single" w:sz="4" w:space="0" w:color="auto"/>
              <w:bottom w:val="single" w:sz="4" w:space="0" w:color="auto"/>
              <w:right w:val="single" w:sz="4" w:space="0" w:color="auto"/>
            </w:tcBorders>
          </w:tcPr>
          <w:p w14:paraId="33382AAF" w14:textId="571F683B"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15</w:t>
            </w:r>
          </w:p>
        </w:tc>
        <w:tc>
          <w:tcPr>
            <w:tcW w:w="2948" w:type="dxa"/>
            <w:tcBorders>
              <w:left w:val="single" w:sz="4" w:space="0" w:color="auto"/>
              <w:bottom w:val="single" w:sz="4" w:space="0" w:color="auto"/>
              <w:right w:val="single" w:sz="4" w:space="0" w:color="auto"/>
            </w:tcBorders>
          </w:tcPr>
          <w:p w14:paraId="0CCA587D" w14:textId="7A0834AE"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15</w:t>
            </w:r>
          </w:p>
        </w:tc>
      </w:tr>
      <w:tr w:rsidR="00025A0B" w:rsidRPr="00D15C6D" w14:paraId="08C02B74" w14:textId="77777777" w:rsidTr="003F5C29">
        <w:trPr>
          <w:trHeight w:val="169"/>
        </w:trPr>
        <w:tc>
          <w:tcPr>
            <w:tcW w:w="3431" w:type="dxa"/>
            <w:vMerge w:val="restart"/>
            <w:tcBorders>
              <w:top w:val="single" w:sz="4" w:space="0" w:color="auto"/>
              <w:left w:val="single" w:sz="4" w:space="0" w:color="auto"/>
              <w:right w:val="single" w:sz="4" w:space="0" w:color="auto"/>
            </w:tcBorders>
          </w:tcPr>
          <w:p w14:paraId="74D24419" w14:textId="299D3513" w:rsidR="00025A0B" w:rsidRDefault="00025A0B" w:rsidP="00197CE2">
            <w:pPr>
              <w:tabs>
                <w:tab w:val="left" w:pos="567"/>
              </w:tabs>
              <w:jc w:val="both"/>
              <w:rPr>
                <w:rStyle w:val="q4iawc"/>
                <w:color w:val="000000" w:themeColor="text1"/>
                <w:lang w:val="kk-KZ"/>
              </w:rPr>
            </w:pPr>
            <w:r>
              <w:rPr>
                <w:rStyle w:val="q4iawc"/>
                <w:color w:val="000000" w:themeColor="text1"/>
                <w:lang w:val="kk-KZ"/>
              </w:rPr>
              <w:t>Өзін-өзі бақылау/</w:t>
            </w:r>
          </w:p>
          <w:p w14:paraId="664AAD70" w14:textId="4BF799C0" w:rsidR="00025A0B" w:rsidRDefault="00025A0B" w:rsidP="00197CE2">
            <w:pPr>
              <w:tabs>
                <w:tab w:val="left" w:pos="567"/>
              </w:tabs>
              <w:jc w:val="both"/>
              <w:rPr>
                <w:rStyle w:val="q4iawc"/>
                <w:color w:val="000000" w:themeColor="text1"/>
                <w:lang w:val="kk-KZ"/>
              </w:rPr>
            </w:pPr>
            <w:r>
              <w:rPr>
                <w:rStyle w:val="q4iawc"/>
                <w:color w:val="000000" w:themeColor="text1"/>
                <w:lang w:val="kk-KZ"/>
              </w:rPr>
              <w:t>импульсивтілік</w:t>
            </w:r>
          </w:p>
        </w:tc>
        <w:tc>
          <w:tcPr>
            <w:tcW w:w="1559" w:type="dxa"/>
            <w:tcBorders>
              <w:top w:val="single" w:sz="4" w:space="0" w:color="auto"/>
              <w:left w:val="single" w:sz="4" w:space="0" w:color="auto"/>
              <w:bottom w:val="single" w:sz="4" w:space="0" w:color="auto"/>
              <w:right w:val="single" w:sz="4" w:space="0" w:color="auto"/>
            </w:tcBorders>
          </w:tcPr>
          <w:p w14:paraId="505C0041" w14:textId="2F64112F"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ж</w:t>
            </w:r>
            <w:r>
              <w:rPr>
                <w:bCs/>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59EC9D65" w14:textId="6AEE7A05"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45</w:t>
            </w:r>
          </w:p>
        </w:tc>
        <w:tc>
          <w:tcPr>
            <w:tcW w:w="2948" w:type="dxa"/>
            <w:tcBorders>
              <w:top w:val="single" w:sz="4" w:space="0" w:color="auto"/>
              <w:left w:val="single" w:sz="4" w:space="0" w:color="auto"/>
              <w:right w:val="single" w:sz="4" w:space="0" w:color="auto"/>
            </w:tcBorders>
          </w:tcPr>
          <w:p w14:paraId="655F0142" w14:textId="689D6A69"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45</w:t>
            </w:r>
          </w:p>
        </w:tc>
      </w:tr>
      <w:tr w:rsidR="00025A0B" w:rsidRPr="00D15C6D" w14:paraId="45AE0D83" w14:textId="77777777" w:rsidTr="003F5C29">
        <w:trPr>
          <w:trHeight w:val="169"/>
        </w:trPr>
        <w:tc>
          <w:tcPr>
            <w:tcW w:w="3431" w:type="dxa"/>
            <w:vMerge/>
            <w:tcBorders>
              <w:left w:val="single" w:sz="4" w:space="0" w:color="auto"/>
              <w:right w:val="single" w:sz="4" w:space="0" w:color="auto"/>
            </w:tcBorders>
          </w:tcPr>
          <w:p w14:paraId="7C6A9BAF"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27C9D489" w14:textId="2CF404F4"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о</w:t>
            </w:r>
            <w:r>
              <w:rPr>
                <w:bCs/>
                <w:lang w:val="kk-KZ" w:eastAsia="en-US"/>
              </w:rPr>
              <w:t>рташа</w:t>
            </w:r>
          </w:p>
        </w:tc>
        <w:tc>
          <w:tcPr>
            <w:tcW w:w="1701" w:type="dxa"/>
            <w:tcBorders>
              <w:top w:val="single" w:sz="4" w:space="0" w:color="auto"/>
              <w:left w:val="single" w:sz="4" w:space="0" w:color="auto"/>
              <w:bottom w:val="single" w:sz="4" w:space="0" w:color="auto"/>
              <w:right w:val="single" w:sz="4" w:space="0" w:color="auto"/>
            </w:tcBorders>
          </w:tcPr>
          <w:p w14:paraId="20E3748C" w14:textId="59CC02CF"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33</w:t>
            </w:r>
          </w:p>
        </w:tc>
        <w:tc>
          <w:tcPr>
            <w:tcW w:w="2948" w:type="dxa"/>
            <w:tcBorders>
              <w:left w:val="single" w:sz="4" w:space="0" w:color="auto"/>
              <w:right w:val="single" w:sz="4" w:space="0" w:color="auto"/>
            </w:tcBorders>
          </w:tcPr>
          <w:p w14:paraId="50FAEEF5" w14:textId="03157104"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33</w:t>
            </w:r>
          </w:p>
        </w:tc>
      </w:tr>
      <w:tr w:rsidR="00025A0B" w:rsidRPr="00D15C6D" w14:paraId="5D13ACE1" w14:textId="77777777" w:rsidTr="003F5C29">
        <w:trPr>
          <w:trHeight w:val="169"/>
        </w:trPr>
        <w:tc>
          <w:tcPr>
            <w:tcW w:w="3431" w:type="dxa"/>
            <w:vMerge/>
            <w:tcBorders>
              <w:left w:val="single" w:sz="4" w:space="0" w:color="auto"/>
              <w:bottom w:val="single" w:sz="4" w:space="0" w:color="auto"/>
              <w:right w:val="single" w:sz="4" w:space="0" w:color="auto"/>
            </w:tcBorders>
          </w:tcPr>
          <w:p w14:paraId="414932A1"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66460CEE" w14:textId="286EC60E"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т</w:t>
            </w:r>
            <w:r>
              <w:rPr>
                <w:bCs/>
                <w:lang w:val="kk-KZ" w:eastAsia="en-US"/>
              </w:rPr>
              <w:t>өмен</w:t>
            </w:r>
          </w:p>
        </w:tc>
        <w:tc>
          <w:tcPr>
            <w:tcW w:w="1701" w:type="dxa"/>
            <w:tcBorders>
              <w:top w:val="single" w:sz="4" w:space="0" w:color="auto"/>
              <w:left w:val="single" w:sz="4" w:space="0" w:color="auto"/>
              <w:bottom w:val="single" w:sz="4" w:space="0" w:color="auto"/>
              <w:right w:val="single" w:sz="4" w:space="0" w:color="auto"/>
            </w:tcBorders>
          </w:tcPr>
          <w:p w14:paraId="302834BD" w14:textId="029495BF"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12</w:t>
            </w:r>
          </w:p>
        </w:tc>
        <w:tc>
          <w:tcPr>
            <w:tcW w:w="2948" w:type="dxa"/>
            <w:tcBorders>
              <w:left w:val="single" w:sz="4" w:space="0" w:color="auto"/>
              <w:bottom w:val="single" w:sz="4" w:space="0" w:color="auto"/>
              <w:right w:val="single" w:sz="4" w:space="0" w:color="auto"/>
            </w:tcBorders>
          </w:tcPr>
          <w:p w14:paraId="117BFFDE" w14:textId="4D4C4C3C"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12</w:t>
            </w:r>
          </w:p>
        </w:tc>
      </w:tr>
      <w:tr w:rsidR="00025A0B" w:rsidRPr="00D15C6D" w14:paraId="304296AC" w14:textId="77777777" w:rsidTr="003F5C29">
        <w:trPr>
          <w:trHeight w:val="111"/>
        </w:trPr>
        <w:tc>
          <w:tcPr>
            <w:tcW w:w="3431" w:type="dxa"/>
            <w:vMerge w:val="restart"/>
            <w:tcBorders>
              <w:top w:val="single" w:sz="4" w:space="0" w:color="auto"/>
              <w:left w:val="single" w:sz="4" w:space="0" w:color="auto"/>
              <w:right w:val="single" w:sz="4" w:space="0" w:color="auto"/>
            </w:tcBorders>
          </w:tcPr>
          <w:p w14:paraId="63CE8E3F" w14:textId="0F09D254" w:rsidR="00025A0B" w:rsidRDefault="00025A0B" w:rsidP="00197CE2">
            <w:pPr>
              <w:tabs>
                <w:tab w:val="left" w:pos="567"/>
              </w:tabs>
              <w:jc w:val="both"/>
              <w:rPr>
                <w:rStyle w:val="q4iawc"/>
                <w:color w:val="000000" w:themeColor="text1"/>
                <w:lang w:val="kk-KZ"/>
              </w:rPr>
            </w:pPr>
            <w:r>
              <w:rPr>
                <w:rStyle w:val="q4iawc"/>
                <w:color w:val="000000" w:themeColor="text1"/>
                <w:lang w:val="kk-KZ"/>
              </w:rPr>
              <w:t>Сақтық- абайсыздық</w:t>
            </w:r>
          </w:p>
        </w:tc>
        <w:tc>
          <w:tcPr>
            <w:tcW w:w="1559" w:type="dxa"/>
            <w:tcBorders>
              <w:top w:val="single" w:sz="4" w:space="0" w:color="auto"/>
              <w:left w:val="single" w:sz="4" w:space="0" w:color="auto"/>
              <w:bottom w:val="single" w:sz="4" w:space="0" w:color="auto"/>
              <w:right w:val="single" w:sz="4" w:space="0" w:color="auto"/>
            </w:tcBorders>
          </w:tcPr>
          <w:p w14:paraId="6761F1E7" w14:textId="3DA5DA81"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ж</w:t>
            </w:r>
            <w:r>
              <w:rPr>
                <w:bCs/>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0633F2B6" w14:textId="19416BFF"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47</w:t>
            </w:r>
          </w:p>
        </w:tc>
        <w:tc>
          <w:tcPr>
            <w:tcW w:w="2948" w:type="dxa"/>
            <w:tcBorders>
              <w:top w:val="single" w:sz="4" w:space="0" w:color="auto"/>
              <w:left w:val="single" w:sz="4" w:space="0" w:color="auto"/>
              <w:right w:val="single" w:sz="4" w:space="0" w:color="auto"/>
            </w:tcBorders>
          </w:tcPr>
          <w:p w14:paraId="11F2F235" w14:textId="505E50BD"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47</w:t>
            </w:r>
          </w:p>
        </w:tc>
      </w:tr>
      <w:tr w:rsidR="00025A0B" w:rsidRPr="00D15C6D" w14:paraId="0DCEE0C9" w14:textId="77777777" w:rsidTr="003F5C29">
        <w:trPr>
          <w:trHeight w:val="111"/>
        </w:trPr>
        <w:tc>
          <w:tcPr>
            <w:tcW w:w="3431" w:type="dxa"/>
            <w:vMerge/>
            <w:tcBorders>
              <w:left w:val="single" w:sz="4" w:space="0" w:color="auto"/>
              <w:right w:val="single" w:sz="4" w:space="0" w:color="auto"/>
            </w:tcBorders>
          </w:tcPr>
          <w:p w14:paraId="64752F25"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43F2F23A" w14:textId="1EBC4FB2"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о</w:t>
            </w:r>
            <w:r>
              <w:rPr>
                <w:bCs/>
                <w:lang w:val="kk-KZ" w:eastAsia="en-US"/>
              </w:rPr>
              <w:t>рташа</w:t>
            </w:r>
          </w:p>
        </w:tc>
        <w:tc>
          <w:tcPr>
            <w:tcW w:w="1701" w:type="dxa"/>
            <w:tcBorders>
              <w:top w:val="single" w:sz="4" w:space="0" w:color="auto"/>
              <w:left w:val="single" w:sz="4" w:space="0" w:color="auto"/>
              <w:bottom w:val="single" w:sz="4" w:space="0" w:color="auto"/>
              <w:right w:val="single" w:sz="4" w:space="0" w:color="auto"/>
            </w:tcBorders>
          </w:tcPr>
          <w:p w14:paraId="7E9E8517" w14:textId="7DD8E489"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35</w:t>
            </w:r>
          </w:p>
        </w:tc>
        <w:tc>
          <w:tcPr>
            <w:tcW w:w="2948" w:type="dxa"/>
            <w:tcBorders>
              <w:left w:val="single" w:sz="4" w:space="0" w:color="auto"/>
              <w:right w:val="single" w:sz="4" w:space="0" w:color="auto"/>
            </w:tcBorders>
          </w:tcPr>
          <w:p w14:paraId="2264BDB7" w14:textId="3E0491E8"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35</w:t>
            </w:r>
          </w:p>
        </w:tc>
      </w:tr>
      <w:tr w:rsidR="00025A0B" w:rsidRPr="00D15C6D" w14:paraId="65EC790E" w14:textId="77777777" w:rsidTr="00F34F2D">
        <w:trPr>
          <w:trHeight w:val="111"/>
        </w:trPr>
        <w:tc>
          <w:tcPr>
            <w:tcW w:w="3431" w:type="dxa"/>
            <w:vMerge/>
            <w:tcBorders>
              <w:left w:val="single" w:sz="4" w:space="0" w:color="auto"/>
              <w:bottom w:val="single" w:sz="4" w:space="0" w:color="auto"/>
              <w:right w:val="single" w:sz="4" w:space="0" w:color="auto"/>
            </w:tcBorders>
          </w:tcPr>
          <w:p w14:paraId="5492478D"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09F0D1DB" w14:textId="394A286C"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т</w:t>
            </w:r>
            <w:r>
              <w:rPr>
                <w:bCs/>
                <w:lang w:val="kk-KZ" w:eastAsia="en-US"/>
              </w:rPr>
              <w:t>өмен</w:t>
            </w:r>
          </w:p>
        </w:tc>
        <w:tc>
          <w:tcPr>
            <w:tcW w:w="1701" w:type="dxa"/>
            <w:tcBorders>
              <w:top w:val="single" w:sz="4" w:space="0" w:color="auto"/>
              <w:left w:val="single" w:sz="4" w:space="0" w:color="auto"/>
              <w:bottom w:val="single" w:sz="4" w:space="0" w:color="auto"/>
              <w:right w:val="single" w:sz="4" w:space="0" w:color="auto"/>
            </w:tcBorders>
          </w:tcPr>
          <w:p w14:paraId="0ACFBF79" w14:textId="04C456E1"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17</w:t>
            </w:r>
          </w:p>
        </w:tc>
        <w:tc>
          <w:tcPr>
            <w:tcW w:w="2948" w:type="dxa"/>
            <w:tcBorders>
              <w:left w:val="single" w:sz="4" w:space="0" w:color="auto"/>
              <w:bottom w:val="single" w:sz="4" w:space="0" w:color="auto"/>
              <w:right w:val="single" w:sz="4" w:space="0" w:color="auto"/>
            </w:tcBorders>
          </w:tcPr>
          <w:p w14:paraId="5EF130DD" w14:textId="61100109"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17</w:t>
            </w:r>
          </w:p>
        </w:tc>
      </w:tr>
      <w:tr w:rsidR="00025A0B" w:rsidRPr="00D15C6D" w14:paraId="0073153C" w14:textId="77777777" w:rsidTr="003F5C29">
        <w:trPr>
          <w:trHeight w:val="228"/>
        </w:trPr>
        <w:tc>
          <w:tcPr>
            <w:tcW w:w="3431" w:type="dxa"/>
            <w:vMerge w:val="restart"/>
            <w:tcBorders>
              <w:top w:val="single" w:sz="4" w:space="0" w:color="auto"/>
              <w:left w:val="single" w:sz="4" w:space="0" w:color="auto"/>
              <w:right w:val="single" w:sz="4" w:space="0" w:color="auto"/>
            </w:tcBorders>
          </w:tcPr>
          <w:p w14:paraId="44F3AFF6" w14:textId="77777777" w:rsidR="00025A0B" w:rsidRDefault="00025A0B" w:rsidP="00197CE2">
            <w:pPr>
              <w:tabs>
                <w:tab w:val="left" w:pos="567"/>
              </w:tabs>
              <w:jc w:val="both"/>
              <w:rPr>
                <w:rStyle w:val="q4iawc"/>
                <w:color w:val="000000" w:themeColor="text1"/>
                <w:lang w:val="kk-KZ"/>
              </w:rPr>
            </w:pPr>
            <w:r>
              <w:rPr>
                <w:rStyle w:val="q4iawc"/>
                <w:color w:val="000000" w:themeColor="text1"/>
                <w:lang w:val="kk-KZ"/>
              </w:rPr>
              <w:t>Эмоционалды тұрақтылық/</w:t>
            </w:r>
          </w:p>
          <w:p w14:paraId="11655102" w14:textId="2B93175A" w:rsidR="00025A0B" w:rsidRDefault="00025A0B" w:rsidP="00197CE2">
            <w:pPr>
              <w:tabs>
                <w:tab w:val="left" w:pos="567"/>
              </w:tabs>
              <w:jc w:val="both"/>
              <w:rPr>
                <w:rStyle w:val="q4iawc"/>
                <w:color w:val="000000" w:themeColor="text1"/>
                <w:lang w:val="kk-KZ"/>
              </w:rPr>
            </w:pPr>
            <w:r>
              <w:rPr>
                <w:rStyle w:val="q4iawc"/>
                <w:color w:val="000000" w:themeColor="text1"/>
                <w:lang w:val="kk-KZ"/>
              </w:rPr>
              <w:t>эмоционалды тұрақсыздық</w:t>
            </w:r>
          </w:p>
        </w:tc>
        <w:tc>
          <w:tcPr>
            <w:tcW w:w="1559" w:type="dxa"/>
            <w:tcBorders>
              <w:top w:val="single" w:sz="4" w:space="0" w:color="auto"/>
              <w:left w:val="single" w:sz="4" w:space="0" w:color="auto"/>
              <w:bottom w:val="single" w:sz="4" w:space="0" w:color="auto"/>
              <w:right w:val="single" w:sz="4" w:space="0" w:color="auto"/>
            </w:tcBorders>
          </w:tcPr>
          <w:p w14:paraId="01E1479A" w14:textId="5775E38A"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ж</w:t>
            </w:r>
            <w:r>
              <w:rPr>
                <w:bCs/>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76E173CB" w14:textId="7B45B9FF"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23</w:t>
            </w:r>
          </w:p>
        </w:tc>
        <w:tc>
          <w:tcPr>
            <w:tcW w:w="2948" w:type="dxa"/>
            <w:tcBorders>
              <w:top w:val="single" w:sz="4" w:space="0" w:color="auto"/>
              <w:left w:val="single" w:sz="4" w:space="0" w:color="auto"/>
              <w:right w:val="single" w:sz="4" w:space="0" w:color="auto"/>
            </w:tcBorders>
          </w:tcPr>
          <w:p w14:paraId="42242A2F" w14:textId="2796D903"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25</w:t>
            </w:r>
          </w:p>
        </w:tc>
      </w:tr>
      <w:tr w:rsidR="00025A0B" w:rsidRPr="00D15C6D" w14:paraId="54BEA479" w14:textId="77777777" w:rsidTr="003F5C29">
        <w:trPr>
          <w:trHeight w:val="226"/>
        </w:trPr>
        <w:tc>
          <w:tcPr>
            <w:tcW w:w="3431" w:type="dxa"/>
            <w:vMerge/>
            <w:tcBorders>
              <w:left w:val="single" w:sz="4" w:space="0" w:color="auto"/>
              <w:right w:val="single" w:sz="4" w:space="0" w:color="auto"/>
            </w:tcBorders>
          </w:tcPr>
          <w:p w14:paraId="63FB295C"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3CE21592" w14:textId="60A716DF"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о</w:t>
            </w:r>
            <w:r>
              <w:rPr>
                <w:bCs/>
                <w:lang w:val="kk-KZ" w:eastAsia="en-US"/>
              </w:rPr>
              <w:t>рташа</w:t>
            </w:r>
          </w:p>
        </w:tc>
        <w:tc>
          <w:tcPr>
            <w:tcW w:w="1701" w:type="dxa"/>
            <w:tcBorders>
              <w:top w:val="single" w:sz="4" w:space="0" w:color="auto"/>
              <w:left w:val="single" w:sz="4" w:space="0" w:color="auto"/>
              <w:bottom w:val="single" w:sz="4" w:space="0" w:color="auto"/>
              <w:right w:val="single" w:sz="4" w:space="0" w:color="auto"/>
            </w:tcBorders>
          </w:tcPr>
          <w:p w14:paraId="356E9F91" w14:textId="3CFD57AF"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40</w:t>
            </w:r>
          </w:p>
        </w:tc>
        <w:tc>
          <w:tcPr>
            <w:tcW w:w="2948" w:type="dxa"/>
            <w:tcBorders>
              <w:left w:val="single" w:sz="4" w:space="0" w:color="auto"/>
              <w:right w:val="single" w:sz="4" w:space="0" w:color="auto"/>
            </w:tcBorders>
          </w:tcPr>
          <w:p w14:paraId="6FEC3BCA" w14:textId="56F59D0D"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39</w:t>
            </w:r>
          </w:p>
        </w:tc>
      </w:tr>
      <w:tr w:rsidR="00025A0B" w:rsidRPr="00D15C6D" w14:paraId="675936D3" w14:textId="77777777" w:rsidTr="00F34F2D">
        <w:trPr>
          <w:trHeight w:val="226"/>
        </w:trPr>
        <w:tc>
          <w:tcPr>
            <w:tcW w:w="3431" w:type="dxa"/>
            <w:vMerge/>
            <w:tcBorders>
              <w:left w:val="single" w:sz="4" w:space="0" w:color="auto"/>
              <w:bottom w:val="nil"/>
              <w:right w:val="single" w:sz="4" w:space="0" w:color="auto"/>
            </w:tcBorders>
          </w:tcPr>
          <w:p w14:paraId="30B8ABF8"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nil"/>
              <w:right w:val="single" w:sz="4" w:space="0" w:color="auto"/>
            </w:tcBorders>
          </w:tcPr>
          <w:p w14:paraId="165230C4" w14:textId="05255EE1" w:rsidR="00025A0B" w:rsidRPr="00D15C6D" w:rsidRDefault="00025A0B" w:rsidP="00197CE2">
            <w:pPr>
              <w:tabs>
                <w:tab w:val="left" w:pos="567"/>
              </w:tabs>
              <w:jc w:val="center"/>
              <w:rPr>
                <w:bCs/>
                <w:color w:val="000000" w:themeColor="text1"/>
                <w:lang w:val="kk-KZ" w:eastAsia="en-US"/>
              </w:rPr>
            </w:pPr>
            <w:r>
              <w:rPr>
                <w:bCs/>
                <w:color w:val="000000" w:themeColor="text1"/>
                <w:lang w:val="kk-KZ" w:eastAsia="en-US"/>
              </w:rPr>
              <w:t>т</w:t>
            </w:r>
            <w:r>
              <w:rPr>
                <w:bCs/>
                <w:lang w:val="kk-KZ" w:eastAsia="en-US"/>
              </w:rPr>
              <w:t>өмен</w:t>
            </w:r>
          </w:p>
        </w:tc>
        <w:tc>
          <w:tcPr>
            <w:tcW w:w="1701" w:type="dxa"/>
            <w:tcBorders>
              <w:top w:val="single" w:sz="4" w:space="0" w:color="auto"/>
              <w:left w:val="single" w:sz="4" w:space="0" w:color="auto"/>
              <w:bottom w:val="nil"/>
              <w:right w:val="single" w:sz="4" w:space="0" w:color="auto"/>
            </w:tcBorders>
          </w:tcPr>
          <w:p w14:paraId="37AA2628" w14:textId="5E19AB91"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34</w:t>
            </w:r>
          </w:p>
        </w:tc>
        <w:tc>
          <w:tcPr>
            <w:tcW w:w="2948" w:type="dxa"/>
            <w:tcBorders>
              <w:left w:val="single" w:sz="4" w:space="0" w:color="auto"/>
              <w:bottom w:val="nil"/>
              <w:right w:val="single" w:sz="4" w:space="0" w:color="auto"/>
            </w:tcBorders>
          </w:tcPr>
          <w:p w14:paraId="158696F0" w14:textId="25235160"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33</w:t>
            </w:r>
          </w:p>
        </w:tc>
      </w:tr>
      <w:tr w:rsidR="00025A0B" w:rsidRPr="00D15C6D" w14:paraId="463A2576" w14:textId="77777777" w:rsidTr="003F5C29">
        <w:trPr>
          <w:trHeight w:val="111"/>
        </w:trPr>
        <w:tc>
          <w:tcPr>
            <w:tcW w:w="3431" w:type="dxa"/>
            <w:vMerge w:val="restart"/>
            <w:tcBorders>
              <w:top w:val="single" w:sz="4" w:space="0" w:color="auto"/>
              <w:left w:val="single" w:sz="4" w:space="0" w:color="auto"/>
              <w:right w:val="single" w:sz="4" w:space="0" w:color="auto"/>
            </w:tcBorders>
          </w:tcPr>
          <w:p w14:paraId="3A24B3DF" w14:textId="711A89F0" w:rsidR="00025A0B" w:rsidRDefault="00025A0B" w:rsidP="00197CE2">
            <w:pPr>
              <w:tabs>
                <w:tab w:val="left" w:pos="567"/>
              </w:tabs>
              <w:jc w:val="both"/>
              <w:rPr>
                <w:rStyle w:val="q4iawc"/>
                <w:color w:val="000000" w:themeColor="text1"/>
                <w:lang w:val="kk-KZ"/>
              </w:rPr>
            </w:pPr>
            <w:r>
              <w:rPr>
                <w:rStyle w:val="q4iawc"/>
                <w:color w:val="000000" w:themeColor="text1"/>
                <w:lang w:val="kk-KZ"/>
              </w:rPr>
              <w:t xml:space="preserve">Өзін-өзі дамыту </w:t>
            </w:r>
          </w:p>
        </w:tc>
        <w:tc>
          <w:tcPr>
            <w:tcW w:w="1559" w:type="dxa"/>
            <w:tcBorders>
              <w:top w:val="single" w:sz="4" w:space="0" w:color="auto"/>
              <w:left w:val="single" w:sz="4" w:space="0" w:color="auto"/>
              <w:bottom w:val="single" w:sz="4" w:space="0" w:color="auto"/>
              <w:right w:val="single" w:sz="4" w:space="0" w:color="auto"/>
            </w:tcBorders>
          </w:tcPr>
          <w:p w14:paraId="31239C1C" w14:textId="7F0DCAB3" w:rsidR="00025A0B" w:rsidRPr="00025A0B" w:rsidRDefault="00025A0B" w:rsidP="00197CE2">
            <w:pPr>
              <w:tabs>
                <w:tab w:val="left" w:pos="567"/>
              </w:tabs>
              <w:jc w:val="center"/>
              <w:rPr>
                <w:bCs/>
                <w:color w:val="000000" w:themeColor="text1"/>
                <w:lang w:val="kk-KZ" w:eastAsia="en-US"/>
              </w:rPr>
            </w:pPr>
            <w:r>
              <w:rPr>
                <w:bCs/>
                <w:color w:val="000000" w:themeColor="text1"/>
                <w:lang w:val="kk-KZ" w:eastAsia="en-US"/>
              </w:rPr>
              <w:t>ж</w:t>
            </w:r>
            <w:r>
              <w:rPr>
                <w:bCs/>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2D154FAC" w14:textId="19D7AF19" w:rsidR="00025A0B" w:rsidRPr="00025A0B" w:rsidRDefault="00025A0B" w:rsidP="003F5C29">
            <w:pPr>
              <w:tabs>
                <w:tab w:val="left" w:pos="567"/>
              </w:tabs>
              <w:jc w:val="center"/>
              <w:rPr>
                <w:bCs/>
                <w:color w:val="000000" w:themeColor="text1"/>
                <w:lang w:eastAsia="en-US"/>
              </w:rPr>
            </w:pPr>
            <w:r>
              <w:rPr>
                <w:bCs/>
                <w:lang w:eastAsia="en-US"/>
              </w:rPr>
              <w:t>15</w:t>
            </w:r>
          </w:p>
        </w:tc>
        <w:tc>
          <w:tcPr>
            <w:tcW w:w="2948" w:type="dxa"/>
            <w:tcBorders>
              <w:top w:val="single" w:sz="4" w:space="0" w:color="auto"/>
              <w:left w:val="single" w:sz="4" w:space="0" w:color="auto"/>
              <w:right w:val="single" w:sz="4" w:space="0" w:color="auto"/>
            </w:tcBorders>
          </w:tcPr>
          <w:p w14:paraId="259E5546" w14:textId="4946331A"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18</w:t>
            </w:r>
          </w:p>
        </w:tc>
      </w:tr>
      <w:tr w:rsidR="00025A0B" w:rsidRPr="00D15C6D" w14:paraId="6AB54D01" w14:textId="77777777" w:rsidTr="003F5C29">
        <w:trPr>
          <w:trHeight w:val="111"/>
        </w:trPr>
        <w:tc>
          <w:tcPr>
            <w:tcW w:w="3431" w:type="dxa"/>
            <w:vMerge/>
            <w:tcBorders>
              <w:left w:val="single" w:sz="4" w:space="0" w:color="auto"/>
              <w:right w:val="single" w:sz="4" w:space="0" w:color="auto"/>
            </w:tcBorders>
          </w:tcPr>
          <w:p w14:paraId="67F3BA55"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5D0249D0" w14:textId="38302852" w:rsidR="00025A0B" w:rsidRPr="00025A0B" w:rsidRDefault="00025A0B" w:rsidP="00197CE2">
            <w:pPr>
              <w:tabs>
                <w:tab w:val="left" w:pos="567"/>
              </w:tabs>
              <w:jc w:val="center"/>
              <w:rPr>
                <w:bCs/>
                <w:color w:val="000000" w:themeColor="text1"/>
                <w:lang w:val="kk-KZ" w:eastAsia="en-US"/>
              </w:rPr>
            </w:pPr>
            <w:r>
              <w:rPr>
                <w:bCs/>
                <w:color w:val="000000" w:themeColor="text1"/>
                <w:lang w:val="kk-KZ" w:eastAsia="en-US"/>
              </w:rPr>
              <w:t>о</w:t>
            </w:r>
            <w:r>
              <w:rPr>
                <w:bCs/>
                <w:lang w:val="kk-KZ" w:eastAsia="en-US"/>
              </w:rPr>
              <w:t>рташа</w:t>
            </w:r>
          </w:p>
        </w:tc>
        <w:tc>
          <w:tcPr>
            <w:tcW w:w="1701" w:type="dxa"/>
            <w:tcBorders>
              <w:top w:val="single" w:sz="4" w:space="0" w:color="auto"/>
              <w:left w:val="single" w:sz="4" w:space="0" w:color="auto"/>
              <w:bottom w:val="single" w:sz="4" w:space="0" w:color="auto"/>
              <w:right w:val="single" w:sz="4" w:space="0" w:color="auto"/>
            </w:tcBorders>
          </w:tcPr>
          <w:p w14:paraId="0C4036A8" w14:textId="02650842" w:rsidR="00025A0B" w:rsidRPr="00025A0B" w:rsidRDefault="00025A0B" w:rsidP="003F5C29">
            <w:pPr>
              <w:tabs>
                <w:tab w:val="left" w:pos="567"/>
              </w:tabs>
              <w:jc w:val="center"/>
              <w:rPr>
                <w:bCs/>
                <w:color w:val="000000" w:themeColor="text1"/>
                <w:lang w:val="kk-KZ" w:eastAsia="en-US"/>
              </w:rPr>
            </w:pPr>
            <w:r>
              <w:rPr>
                <w:bCs/>
                <w:color w:val="000000" w:themeColor="text1"/>
                <w:lang w:val="kk-KZ" w:eastAsia="en-US"/>
              </w:rPr>
              <w:t>1</w:t>
            </w:r>
            <w:r>
              <w:rPr>
                <w:bCs/>
                <w:lang w:eastAsia="en-US"/>
              </w:rPr>
              <w:t>0</w:t>
            </w:r>
          </w:p>
        </w:tc>
        <w:tc>
          <w:tcPr>
            <w:tcW w:w="2948" w:type="dxa"/>
            <w:tcBorders>
              <w:left w:val="single" w:sz="4" w:space="0" w:color="auto"/>
              <w:right w:val="single" w:sz="4" w:space="0" w:color="auto"/>
            </w:tcBorders>
          </w:tcPr>
          <w:p w14:paraId="167D9477" w14:textId="38EF2409"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10</w:t>
            </w:r>
          </w:p>
        </w:tc>
      </w:tr>
      <w:tr w:rsidR="00025A0B" w:rsidRPr="00D15C6D" w14:paraId="33D81EF2" w14:textId="77777777" w:rsidTr="003F5C29">
        <w:trPr>
          <w:trHeight w:val="111"/>
        </w:trPr>
        <w:tc>
          <w:tcPr>
            <w:tcW w:w="3431" w:type="dxa"/>
            <w:vMerge/>
            <w:tcBorders>
              <w:left w:val="single" w:sz="4" w:space="0" w:color="auto"/>
              <w:bottom w:val="single" w:sz="4" w:space="0" w:color="auto"/>
              <w:right w:val="single" w:sz="4" w:space="0" w:color="auto"/>
            </w:tcBorders>
          </w:tcPr>
          <w:p w14:paraId="48580CE9"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38720AF7" w14:textId="794980EA" w:rsidR="00025A0B" w:rsidRPr="00025A0B" w:rsidRDefault="00025A0B" w:rsidP="00197CE2">
            <w:pPr>
              <w:tabs>
                <w:tab w:val="left" w:pos="567"/>
              </w:tabs>
              <w:jc w:val="center"/>
              <w:rPr>
                <w:bCs/>
                <w:color w:val="000000" w:themeColor="text1"/>
                <w:lang w:val="kk-KZ" w:eastAsia="en-US"/>
              </w:rPr>
            </w:pPr>
            <w:r>
              <w:rPr>
                <w:bCs/>
                <w:color w:val="000000" w:themeColor="text1"/>
                <w:lang w:val="kk-KZ" w:eastAsia="en-US"/>
              </w:rPr>
              <w:t>т</w:t>
            </w:r>
            <w:r>
              <w:rPr>
                <w:bCs/>
                <w:lang w:val="kk-KZ" w:eastAsia="en-US"/>
              </w:rPr>
              <w:t>өмен</w:t>
            </w:r>
          </w:p>
        </w:tc>
        <w:tc>
          <w:tcPr>
            <w:tcW w:w="1701" w:type="dxa"/>
            <w:tcBorders>
              <w:top w:val="single" w:sz="4" w:space="0" w:color="auto"/>
              <w:left w:val="single" w:sz="4" w:space="0" w:color="auto"/>
              <w:bottom w:val="single" w:sz="4" w:space="0" w:color="auto"/>
              <w:right w:val="single" w:sz="4" w:space="0" w:color="auto"/>
            </w:tcBorders>
          </w:tcPr>
          <w:p w14:paraId="74F40F8C" w14:textId="78FA8BF6"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5</w:t>
            </w:r>
          </w:p>
        </w:tc>
        <w:tc>
          <w:tcPr>
            <w:tcW w:w="2948" w:type="dxa"/>
            <w:tcBorders>
              <w:left w:val="single" w:sz="4" w:space="0" w:color="auto"/>
              <w:bottom w:val="single" w:sz="4" w:space="0" w:color="auto"/>
              <w:right w:val="single" w:sz="4" w:space="0" w:color="auto"/>
            </w:tcBorders>
          </w:tcPr>
          <w:p w14:paraId="520563F2" w14:textId="2BAD785C"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1</w:t>
            </w:r>
          </w:p>
        </w:tc>
      </w:tr>
      <w:tr w:rsidR="00025A0B" w:rsidRPr="00D15C6D" w14:paraId="7F336FAA" w14:textId="77777777" w:rsidTr="003F5C29">
        <w:trPr>
          <w:trHeight w:val="111"/>
        </w:trPr>
        <w:tc>
          <w:tcPr>
            <w:tcW w:w="3431" w:type="dxa"/>
            <w:vMerge w:val="restart"/>
            <w:tcBorders>
              <w:top w:val="single" w:sz="4" w:space="0" w:color="auto"/>
              <w:left w:val="single" w:sz="4" w:space="0" w:color="auto"/>
              <w:right w:val="single" w:sz="4" w:space="0" w:color="auto"/>
            </w:tcBorders>
          </w:tcPr>
          <w:p w14:paraId="23A25574" w14:textId="5958FE63" w:rsidR="00025A0B" w:rsidRDefault="00025A0B" w:rsidP="00197CE2">
            <w:pPr>
              <w:tabs>
                <w:tab w:val="left" w:pos="567"/>
              </w:tabs>
              <w:jc w:val="both"/>
              <w:rPr>
                <w:rStyle w:val="q4iawc"/>
                <w:color w:val="000000" w:themeColor="text1"/>
                <w:lang w:val="kk-KZ"/>
              </w:rPr>
            </w:pPr>
            <w:r>
              <w:rPr>
                <w:rStyle w:val="q4iawc"/>
                <w:color w:val="000000" w:themeColor="text1"/>
                <w:lang w:val="kk-KZ"/>
              </w:rPr>
              <w:t>Рефлексиялық деңгей</w:t>
            </w:r>
          </w:p>
        </w:tc>
        <w:tc>
          <w:tcPr>
            <w:tcW w:w="1559" w:type="dxa"/>
            <w:tcBorders>
              <w:top w:val="single" w:sz="4" w:space="0" w:color="auto"/>
              <w:left w:val="single" w:sz="4" w:space="0" w:color="auto"/>
              <w:bottom w:val="single" w:sz="4" w:space="0" w:color="auto"/>
              <w:right w:val="single" w:sz="4" w:space="0" w:color="auto"/>
            </w:tcBorders>
          </w:tcPr>
          <w:p w14:paraId="61BCA78C" w14:textId="346D8F3B" w:rsidR="00025A0B" w:rsidRPr="00D15C6D" w:rsidRDefault="00025A0B" w:rsidP="00197CE2">
            <w:pPr>
              <w:tabs>
                <w:tab w:val="left" w:pos="567"/>
              </w:tabs>
              <w:jc w:val="center"/>
              <w:rPr>
                <w:bCs/>
                <w:color w:val="000000" w:themeColor="text1"/>
                <w:lang w:val="kk-KZ" w:eastAsia="en-US"/>
              </w:rPr>
            </w:pPr>
            <w:r>
              <w:rPr>
                <w:rStyle w:val="q4iawc"/>
                <w:color w:val="000000" w:themeColor="text1"/>
                <w:lang w:val="kk-KZ" w:eastAsia="en-US"/>
              </w:rPr>
              <w:t>ж</w:t>
            </w:r>
            <w:r w:rsidRPr="00D15C6D">
              <w:rPr>
                <w:rStyle w:val="q4iawc"/>
                <w:color w:val="000000" w:themeColor="text1"/>
                <w:lang w:val="kk-KZ" w:eastAsia="en-US"/>
              </w:rPr>
              <w:t>оғары</w:t>
            </w:r>
          </w:p>
        </w:tc>
        <w:tc>
          <w:tcPr>
            <w:tcW w:w="1701" w:type="dxa"/>
            <w:tcBorders>
              <w:top w:val="single" w:sz="4" w:space="0" w:color="auto"/>
              <w:left w:val="single" w:sz="4" w:space="0" w:color="auto"/>
              <w:bottom w:val="single" w:sz="4" w:space="0" w:color="auto"/>
              <w:right w:val="single" w:sz="4" w:space="0" w:color="auto"/>
            </w:tcBorders>
          </w:tcPr>
          <w:p w14:paraId="25B4FE56" w14:textId="3ED86138" w:rsidR="00025A0B" w:rsidRPr="00025A0B" w:rsidRDefault="00025A0B" w:rsidP="003F5C29">
            <w:pPr>
              <w:tabs>
                <w:tab w:val="left" w:pos="567"/>
              </w:tabs>
              <w:jc w:val="center"/>
              <w:rPr>
                <w:bCs/>
                <w:color w:val="000000" w:themeColor="text1"/>
                <w:lang w:val="kk-KZ" w:eastAsia="en-US"/>
              </w:rPr>
            </w:pPr>
            <w:r>
              <w:rPr>
                <w:bCs/>
                <w:color w:val="000000" w:themeColor="text1"/>
                <w:lang w:val="kk-KZ" w:eastAsia="en-US"/>
              </w:rPr>
              <w:t>2</w:t>
            </w:r>
            <w:r>
              <w:rPr>
                <w:bCs/>
              </w:rPr>
              <w:t>1</w:t>
            </w:r>
          </w:p>
        </w:tc>
        <w:tc>
          <w:tcPr>
            <w:tcW w:w="2948" w:type="dxa"/>
            <w:tcBorders>
              <w:top w:val="single" w:sz="4" w:space="0" w:color="auto"/>
              <w:left w:val="single" w:sz="4" w:space="0" w:color="auto"/>
              <w:right w:val="single" w:sz="4" w:space="0" w:color="auto"/>
            </w:tcBorders>
          </w:tcPr>
          <w:p w14:paraId="2B8DEFC0" w14:textId="68875AA6" w:rsidR="00025A0B" w:rsidRPr="00025A0B" w:rsidRDefault="00025A0B" w:rsidP="003F5C29">
            <w:pPr>
              <w:tabs>
                <w:tab w:val="left" w:pos="567"/>
              </w:tabs>
              <w:jc w:val="center"/>
              <w:rPr>
                <w:bCs/>
                <w:color w:val="000000" w:themeColor="text1"/>
                <w:lang w:val="kk-KZ" w:eastAsia="en-US"/>
              </w:rPr>
            </w:pPr>
            <w:r>
              <w:rPr>
                <w:bCs/>
                <w:color w:val="000000" w:themeColor="text1"/>
                <w:lang w:val="kk-KZ" w:eastAsia="en-US"/>
              </w:rPr>
              <w:t>2</w:t>
            </w:r>
            <w:r>
              <w:rPr>
                <w:bCs/>
                <w:lang w:eastAsia="en-US"/>
              </w:rPr>
              <w:t>5</w:t>
            </w:r>
          </w:p>
        </w:tc>
      </w:tr>
      <w:tr w:rsidR="00025A0B" w:rsidRPr="00D15C6D" w14:paraId="5C2AB2B4" w14:textId="77777777" w:rsidTr="003F5C29">
        <w:trPr>
          <w:trHeight w:val="111"/>
        </w:trPr>
        <w:tc>
          <w:tcPr>
            <w:tcW w:w="3431" w:type="dxa"/>
            <w:vMerge/>
            <w:tcBorders>
              <w:left w:val="single" w:sz="4" w:space="0" w:color="auto"/>
              <w:right w:val="single" w:sz="4" w:space="0" w:color="auto"/>
            </w:tcBorders>
          </w:tcPr>
          <w:p w14:paraId="7CE53968"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5016EF28" w14:textId="680AA0C6" w:rsidR="00025A0B" w:rsidRPr="00D15C6D" w:rsidRDefault="00025A0B" w:rsidP="00197CE2">
            <w:pPr>
              <w:tabs>
                <w:tab w:val="left" w:pos="567"/>
              </w:tabs>
              <w:jc w:val="center"/>
              <w:rPr>
                <w:bCs/>
                <w:color w:val="000000" w:themeColor="text1"/>
                <w:lang w:val="kk-KZ" w:eastAsia="en-US"/>
              </w:rPr>
            </w:pPr>
            <w:r>
              <w:rPr>
                <w:rStyle w:val="q4iawc"/>
                <w:color w:val="000000" w:themeColor="text1"/>
                <w:lang w:val="kk-KZ" w:eastAsia="en-US"/>
              </w:rPr>
              <w:t>о</w:t>
            </w:r>
            <w:r w:rsidRPr="00D15C6D">
              <w:rPr>
                <w:rStyle w:val="q4iawc"/>
                <w:color w:val="000000" w:themeColor="text1"/>
                <w:lang w:val="kk-KZ" w:eastAsia="en-US"/>
              </w:rPr>
              <w:t>рта</w:t>
            </w:r>
          </w:p>
        </w:tc>
        <w:tc>
          <w:tcPr>
            <w:tcW w:w="1701" w:type="dxa"/>
            <w:tcBorders>
              <w:top w:val="single" w:sz="4" w:space="0" w:color="auto"/>
              <w:left w:val="single" w:sz="4" w:space="0" w:color="auto"/>
              <w:bottom w:val="single" w:sz="4" w:space="0" w:color="auto"/>
              <w:right w:val="single" w:sz="4" w:space="0" w:color="auto"/>
            </w:tcBorders>
          </w:tcPr>
          <w:p w14:paraId="00D83D20" w14:textId="0E166DB3"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40</w:t>
            </w:r>
          </w:p>
        </w:tc>
        <w:tc>
          <w:tcPr>
            <w:tcW w:w="2948" w:type="dxa"/>
            <w:tcBorders>
              <w:left w:val="single" w:sz="4" w:space="0" w:color="auto"/>
              <w:right w:val="single" w:sz="4" w:space="0" w:color="auto"/>
            </w:tcBorders>
          </w:tcPr>
          <w:p w14:paraId="02ADAF4C" w14:textId="16EEF706" w:rsidR="00025A0B" w:rsidRPr="00025A0B" w:rsidRDefault="00025A0B" w:rsidP="003F5C29">
            <w:pPr>
              <w:tabs>
                <w:tab w:val="left" w:pos="567"/>
              </w:tabs>
              <w:jc w:val="center"/>
              <w:rPr>
                <w:bCs/>
                <w:color w:val="000000" w:themeColor="text1"/>
                <w:lang w:val="kk-KZ" w:eastAsia="en-US"/>
              </w:rPr>
            </w:pPr>
            <w:r>
              <w:rPr>
                <w:bCs/>
                <w:color w:val="000000" w:themeColor="text1"/>
                <w:lang w:val="kk-KZ" w:eastAsia="en-US"/>
              </w:rPr>
              <w:t>4</w:t>
            </w:r>
            <w:r>
              <w:rPr>
                <w:bCs/>
                <w:color w:val="000000" w:themeColor="text1"/>
                <w:lang w:eastAsia="en-US"/>
              </w:rPr>
              <w:t>3</w:t>
            </w:r>
          </w:p>
        </w:tc>
      </w:tr>
      <w:tr w:rsidR="00025A0B" w:rsidRPr="00D15C6D" w14:paraId="148FF39A" w14:textId="77777777" w:rsidTr="003F5C29">
        <w:trPr>
          <w:trHeight w:val="111"/>
        </w:trPr>
        <w:tc>
          <w:tcPr>
            <w:tcW w:w="3431" w:type="dxa"/>
            <w:vMerge/>
            <w:tcBorders>
              <w:left w:val="single" w:sz="4" w:space="0" w:color="auto"/>
              <w:bottom w:val="single" w:sz="4" w:space="0" w:color="auto"/>
              <w:right w:val="single" w:sz="4" w:space="0" w:color="auto"/>
            </w:tcBorders>
          </w:tcPr>
          <w:p w14:paraId="6D167C4A" w14:textId="77777777" w:rsidR="00025A0B" w:rsidRDefault="00025A0B" w:rsidP="00197CE2">
            <w:pPr>
              <w:tabs>
                <w:tab w:val="left" w:pos="567"/>
              </w:tabs>
              <w:jc w:val="both"/>
              <w:rPr>
                <w:rStyle w:val="q4iawc"/>
                <w:color w:val="000000" w:themeColor="text1"/>
                <w:lang w:val="kk-KZ"/>
              </w:rPr>
            </w:pPr>
          </w:p>
        </w:tc>
        <w:tc>
          <w:tcPr>
            <w:tcW w:w="1559" w:type="dxa"/>
            <w:tcBorders>
              <w:top w:val="single" w:sz="4" w:space="0" w:color="auto"/>
              <w:left w:val="single" w:sz="4" w:space="0" w:color="auto"/>
              <w:bottom w:val="single" w:sz="4" w:space="0" w:color="auto"/>
              <w:right w:val="single" w:sz="4" w:space="0" w:color="auto"/>
            </w:tcBorders>
          </w:tcPr>
          <w:p w14:paraId="6CBB4805" w14:textId="37BE2CD1" w:rsidR="00025A0B" w:rsidRPr="00D15C6D" w:rsidRDefault="00025A0B" w:rsidP="00197CE2">
            <w:pPr>
              <w:tabs>
                <w:tab w:val="left" w:pos="567"/>
              </w:tabs>
              <w:jc w:val="center"/>
              <w:rPr>
                <w:bCs/>
                <w:color w:val="000000" w:themeColor="text1"/>
                <w:lang w:val="kk-KZ" w:eastAsia="en-US"/>
              </w:rPr>
            </w:pPr>
            <w:r>
              <w:rPr>
                <w:rStyle w:val="q4iawc"/>
                <w:color w:val="000000" w:themeColor="text1"/>
                <w:lang w:val="kk-KZ" w:eastAsia="en-US"/>
              </w:rPr>
              <w:t>т</w:t>
            </w:r>
            <w:r w:rsidRPr="00D15C6D">
              <w:rPr>
                <w:rStyle w:val="q4iawc"/>
                <w:color w:val="000000" w:themeColor="text1"/>
                <w:lang w:val="kk-KZ" w:eastAsia="en-US"/>
              </w:rPr>
              <w:t>өмен</w:t>
            </w:r>
          </w:p>
        </w:tc>
        <w:tc>
          <w:tcPr>
            <w:tcW w:w="1701" w:type="dxa"/>
            <w:tcBorders>
              <w:top w:val="single" w:sz="4" w:space="0" w:color="auto"/>
              <w:left w:val="single" w:sz="4" w:space="0" w:color="auto"/>
              <w:bottom w:val="single" w:sz="4" w:space="0" w:color="auto"/>
              <w:right w:val="single" w:sz="4" w:space="0" w:color="auto"/>
            </w:tcBorders>
          </w:tcPr>
          <w:p w14:paraId="12AB0CC2" w14:textId="0D7B2307"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39</w:t>
            </w:r>
          </w:p>
        </w:tc>
        <w:tc>
          <w:tcPr>
            <w:tcW w:w="2948" w:type="dxa"/>
            <w:tcBorders>
              <w:left w:val="single" w:sz="4" w:space="0" w:color="auto"/>
              <w:bottom w:val="single" w:sz="4" w:space="0" w:color="auto"/>
              <w:right w:val="single" w:sz="4" w:space="0" w:color="auto"/>
            </w:tcBorders>
          </w:tcPr>
          <w:p w14:paraId="47153B47" w14:textId="47FB8375" w:rsidR="00025A0B" w:rsidRPr="00D15C6D" w:rsidRDefault="00025A0B" w:rsidP="003F5C29">
            <w:pPr>
              <w:tabs>
                <w:tab w:val="left" w:pos="567"/>
              </w:tabs>
              <w:jc w:val="center"/>
              <w:rPr>
                <w:bCs/>
                <w:color w:val="000000" w:themeColor="text1"/>
                <w:lang w:val="kk-KZ" w:eastAsia="en-US"/>
              </w:rPr>
            </w:pPr>
            <w:r>
              <w:rPr>
                <w:bCs/>
                <w:color w:val="000000" w:themeColor="text1"/>
                <w:lang w:val="kk-KZ" w:eastAsia="en-US"/>
              </w:rPr>
              <w:t>32</w:t>
            </w:r>
          </w:p>
        </w:tc>
      </w:tr>
    </w:tbl>
    <w:p w14:paraId="6887EEF3" w14:textId="77777777" w:rsidR="00771CB2" w:rsidRPr="00D15C6D" w:rsidRDefault="00771CB2" w:rsidP="00197CE2">
      <w:pPr>
        <w:ind w:firstLine="708"/>
        <w:jc w:val="both"/>
        <w:rPr>
          <w:bCs/>
          <w:color w:val="000000" w:themeColor="text1"/>
          <w:sz w:val="28"/>
          <w:szCs w:val="28"/>
          <w:lang w:val="kk-KZ"/>
        </w:rPr>
      </w:pPr>
    </w:p>
    <w:p w14:paraId="780BA705" w14:textId="094647BF" w:rsidR="00025A0B" w:rsidRPr="00D15C6D" w:rsidRDefault="00C44DD0" w:rsidP="00F34F2D">
      <w:pPr>
        <w:jc w:val="center"/>
        <w:rPr>
          <w:bCs/>
          <w:color w:val="000000" w:themeColor="text1"/>
          <w:sz w:val="28"/>
          <w:szCs w:val="28"/>
          <w:lang w:val="kk-KZ"/>
        </w:rPr>
      </w:pPr>
      <w:r>
        <w:rPr>
          <w:bCs/>
          <w:noProof/>
          <w:color w:val="000000" w:themeColor="text1"/>
          <w:sz w:val="28"/>
          <w:szCs w:val="28"/>
        </w:rPr>
        <w:drawing>
          <wp:inline distT="0" distB="0" distL="0" distR="0" wp14:anchorId="683B243B" wp14:editId="42A27BF4">
            <wp:extent cx="5677231" cy="3013544"/>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1B0FC3BD" w14:textId="77777777" w:rsidR="00771CB2" w:rsidRPr="00F34F2D" w:rsidRDefault="00771CB2" w:rsidP="00197CE2">
      <w:pPr>
        <w:rPr>
          <w:bCs/>
          <w:color w:val="000000" w:themeColor="text1"/>
          <w:sz w:val="16"/>
          <w:szCs w:val="16"/>
          <w:lang w:val="kk-KZ"/>
        </w:rPr>
      </w:pPr>
    </w:p>
    <w:p w14:paraId="3D3FF4E4" w14:textId="5560968F" w:rsidR="00C44DD0" w:rsidRDefault="00771CB2" w:rsidP="00197CE2">
      <w:pPr>
        <w:jc w:val="center"/>
        <w:rPr>
          <w:bCs/>
          <w:color w:val="000000" w:themeColor="text1"/>
          <w:sz w:val="28"/>
          <w:szCs w:val="28"/>
          <w:lang w:val="kk-KZ"/>
        </w:rPr>
      </w:pPr>
      <w:r w:rsidRPr="00D15C6D">
        <w:rPr>
          <w:bCs/>
          <w:color w:val="000000" w:themeColor="text1"/>
          <w:sz w:val="28"/>
          <w:szCs w:val="28"/>
          <w:lang w:val="kk-KZ"/>
        </w:rPr>
        <w:t>Сурет 1</w:t>
      </w:r>
      <w:r w:rsidR="007F3AAE">
        <w:rPr>
          <w:bCs/>
          <w:color w:val="000000" w:themeColor="text1"/>
          <w:sz w:val="28"/>
          <w:szCs w:val="28"/>
          <w:lang w:val="kk-KZ"/>
        </w:rPr>
        <w:t>7</w:t>
      </w:r>
      <w:r w:rsidRPr="00D15C6D">
        <w:rPr>
          <w:bCs/>
          <w:color w:val="000000" w:themeColor="text1"/>
          <w:sz w:val="28"/>
          <w:szCs w:val="28"/>
          <w:lang w:val="kk-KZ"/>
        </w:rPr>
        <w:t xml:space="preserve"> </w:t>
      </w:r>
      <w:r w:rsidR="00F34F2D">
        <w:rPr>
          <w:bCs/>
          <w:color w:val="000000" w:themeColor="text1"/>
          <w:sz w:val="28"/>
          <w:szCs w:val="28"/>
          <w:lang w:val="kk-KZ"/>
        </w:rPr>
        <w:t xml:space="preserve">– </w:t>
      </w:r>
      <w:r w:rsidRPr="00D15C6D">
        <w:rPr>
          <w:bCs/>
          <w:color w:val="000000" w:themeColor="text1"/>
          <w:sz w:val="28"/>
          <w:szCs w:val="28"/>
          <w:lang w:val="kk-KZ"/>
        </w:rPr>
        <w:t>Болашақ педагог-психологтердің нарративке қабілеттілігін дамытудағы тренинг жұмысына дейінгі нәтижелердің көрсеткіші</w:t>
      </w:r>
    </w:p>
    <w:p w14:paraId="27F407C8" w14:textId="7C9F8413" w:rsidR="00C44DD0" w:rsidRDefault="00C44DD0" w:rsidP="00197CE2">
      <w:pPr>
        <w:jc w:val="center"/>
        <w:rPr>
          <w:bCs/>
          <w:color w:val="000000" w:themeColor="text1"/>
          <w:sz w:val="28"/>
          <w:szCs w:val="28"/>
          <w:lang w:val="kk-KZ"/>
        </w:rPr>
      </w:pPr>
      <w:r>
        <w:rPr>
          <w:bCs/>
          <w:noProof/>
          <w:color w:val="000000" w:themeColor="text1"/>
          <w:sz w:val="28"/>
          <w:szCs w:val="28"/>
        </w:rPr>
        <w:lastRenderedPageBreak/>
        <w:drawing>
          <wp:inline distT="0" distB="0" distL="0" distR="0" wp14:anchorId="41429DE1" wp14:editId="018E8A8C">
            <wp:extent cx="5486400" cy="32004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1ED3FC1" w14:textId="77777777" w:rsidR="00C44DD0" w:rsidRPr="00F34F2D" w:rsidRDefault="00C44DD0" w:rsidP="00197CE2">
      <w:pPr>
        <w:jc w:val="center"/>
        <w:rPr>
          <w:bCs/>
          <w:color w:val="000000" w:themeColor="text1"/>
          <w:sz w:val="16"/>
          <w:szCs w:val="16"/>
          <w:lang w:val="kk-KZ"/>
        </w:rPr>
      </w:pPr>
    </w:p>
    <w:p w14:paraId="6214C97D" w14:textId="20E90A71" w:rsidR="00C44DD0" w:rsidRDefault="00C44DD0" w:rsidP="00197CE2">
      <w:pPr>
        <w:jc w:val="center"/>
        <w:rPr>
          <w:bCs/>
          <w:color w:val="000000" w:themeColor="text1"/>
          <w:sz w:val="28"/>
          <w:szCs w:val="28"/>
          <w:lang w:val="kk-KZ"/>
        </w:rPr>
      </w:pPr>
      <w:r w:rsidRPr="00D15C6D">
        <w:rPr>
          <w:bCs/>
          <w:color w:val="000000" w:themeColor="text1"/>
          <w:sz w:val="28"/>
          <w:szCs w:val="28"/>
          <w:lang w:val="kk-KZ"/>
        </w:rPr>
        <w:t>Сурет 1</w:t>
      </w:r>
      <w:r w:rsidR="007F3AAE">
        <w:rPr>
          <w:bCs/>
          <w:color w:val="000000" w:themeColor="text1"/>
          <w:sz w:val="28"/>
          <w:szCs w:val="28"/>
          <w:lang w:val="kk-KZ"/>
        </w:rPr>
        <w:t>8</w:t>
      </w:r>
      <w:r w:rsidRPr="00D15C6D">
        <w:rPr>
          <w:bCs/>
          <w:color w:val="000000" w:themeColor="text1"/>
          <w:sz w:val="28"/>
          <w:szCs w:val="28"/>
          <w:lang w:val="kk-KZ"/>
        </w:rPr>
        <w:t xml:space="preserve"> </w:t>
      </w:r>
      <w:r w:rsidR="00F34F2D">
        <w:rPr>
          <w:bCs/>
          <w:color w:val="000000" w:themeColor="text1"/>
          <w:sz w:val="28"/>
          <w:szCs w:val="28"/>
          <w:lang w:val="kk-KZ"/>
        </w:rPr>
        <w:t xml:space="preserve">– </w:t>
      </w:r>
      <w:r w:rsidRPr="00D15C6D">
        <w:rPr>
          <w:bCs/>
          <w:color w:val="000000" w:themeColor="text1"/>
          <w:sz w:val="28"/>
          <w:szCs w:val="28"/>
          <w:lang w:val="kk-KZ"/>
        </w:rPr>
        <w:t xml:space="preserve">Болашақ педагог-психологтердің нарративке қабілеттілігін дамытудағы  тренинг жұмысына </w:t>
      </w:r>
      <w:r>
        <w:rPr>
          <w:bCs/>
          <w:color w:val="000000" w:themeColor="text1"/>
          <w:sz w:val="28"/>
          <w:szCs w:val="28"/>
          <w:lang w:val="kk-KZ"/>
        </w:rPr>
        <w:t>кейінгі</w:t>
      </w:r>
      <w:r w:rsidRPr="00D15C6D">
        <w:rPr>
          <w:bCs/>
          <w:color w:val="000000" w:themeColor="text1"/>
          <w:sz w:val="28"/>
          <w:szCs w:val="28"/>
          <w:lang w:val="kk-KZ"/>
        </w:rPr>
        <w:t xml:space="preserve"> нәтижелердің көрсеткіші</w:t>
      </w:r>
    </w:p>
    <w:p w14:paraId="77D9C582" w14:textId="7E529C99" w:rsidR="00574FEF" w:rsidRPr="00F34F2D" w:rsidRDefault="00771CB2" w:rsidP="00F34F2D">
      <w:pPr>
        <w:tabs>
          <w:tab w:val="left" w:pos="993"/>
        </w:tabs>
        <w:ind w:firstLine="709"/>
        <w:jc w:val="both"/>
        <w:rPr>
          <w:bCs/>
          <w:color w:val="000000" w:themeColor="text1"/>
          <w:sz w:val="28"/>
          <w:szCs w:val="28"/>
          <w:lang w:val="kk-KZ" w:eastAsia="en-US"/>
        </w:rPr>
      </w:pPr>
      <w:r w:rsidRPr="00F34F2D">
        <w:rPr>
          <w:bCs/>
          <w:color w:val="000000" w:themeColor="text1"/>
          <w:sz w:val="28"/>
          <w:szCs w:val="28"/>
          <w:lang w:val="kk-KZ"/>
        </w:rPr>
        <w:t xml:space="preserve">Зерттеу нәтижелеріне сәйкес жоғарыда көрсетілген </w:t>
      </w:r>
      <w:r w:rsidR="00F34F2D" w:rsidRPr="00F34F2D">
        <w:rPr>
          <w:bCs/>
          <w:color w:val="000000" w:themeColor="text1"/>
          <w:sz w:val="28"/>
          <w:szCs w:val="28"/>
          <w:lang w:val="kk-KZ"/>
        </w:rPr>
        <w:t>11-</w:t>
      </w:r>
      <w:r w:rsidRPr="00F34F2D">
        <w:rPr>
          <w:bCs/>
          <w:color w:val="000000" w:themeColor="text1"/>
          <w:sz w:val="28"/>
          <w:szCs w:val="28"/>
          <w:lang w:val="kk-KZ"/>
        </w:rPr>
        <w:t>кестеден көріп отырғанымыздай болашақ педагог-психологтердің нарративке қабілеттілігі</w:t>
      </w:r>
      <w:r w:rsidR="00574FEF" w:rsidRPr="00F34F2D">
        <w:rPr>
          <w:bCs/>
          <w:color w:val="000000" w:themeColor="text1"/>
          <w:sz w:val="28"/>
          <w:szCs w:val="28"/>
          <w:lang w:val="kk-KZ"/>
        </w:rPr>
        <w:t xml:space="preserve">н анықтайтын тұлғалық бітістердің көрсеткіштерінде оң өзгерісті анықтадық. Атап айтқанда, экспериментке дейінгі эмпатиялық деңгейінің көрсеткіші </w:t>
      </w:r>
      <w:r w:rsidR="00574FEF" w:rsidRPr="00F34F2D">
        <w:rPr>
          <w:sz w:val="28"/>
          <w:szCs w:val="28"/>
          <w:lang w:val="kk-KZ"/>
        </w:rPr>
        <w:t xml:space="preserve">жоғары </w:t>
      </w:r>
      <w:r w:rsidR="00574FEF" w:rsidRPr="00F34F2D">
        <w:rPr>
          <w:rStyle w:val="q4iawc"/>
          <w:bCs/>
          <w:color w:val="000000" w:themeColor="text1"/>
          <w:sz w:val="28"/>
          <w:szCs w:val="28"/>
          <w:lang w:val="kk-KZ" w:eastAsia="en-US"/>
        </w:rPr>
        <w:t>2</w:t>
      </w:r>
      <w:r w:rsidR="00574FEF" w:rsidRPr="00F34F2D">
        <w:rPr>
          <w:rStyle w:val="q4iawc"/>
          <w:sz w:val="28"/>
          <w:szCs w:val="28"/>
          <w:lang w:val="kk-KZ"/>
        </w:rPr>
        <w:t>0%;</w:t>
      </w:r>
      <w:r w:rsidR="00574FEF" w:rsidRPr="00F34F2D">
        <w:rPr>
          <w:bCs/>
          <w:color w:val="000000" w:themeColor="text1"/>
          <w:sz w:val="28"/>
          <w:szCs w:val="28"/>
          <w:lang w:val="kk-KZ" w:eastAsia="en-US"/>
        </w:rPr>
        <w:t xml:space="preserve"> орташа35%, төмен 35% болса эксперименттен кейінгі көрсеткіште  эмпатиялық қабілеттің жоғарғы деңгейі </w:t>
      </w:r>
      <w:r w:rsidR="00574FEF" w:rsidRPr="00F34F2D">
        <w:rPr>
          <w:color w:val="000000" w:themeColor="text1"/>
          <w:sz w:val="28"/>
          <w:szCs w:val="28"/>
          <w:lang w:val="kk-KZ"/>
        </w:rPr>
        <w:t xml:space="preserve">32% артып, ал төменгі деңгейі </w:t>
      </w:r>
      <w:r w:rsidR="00574FEF" w:rsidRPr="00F34F2D">
        <w:rPr>
          <w:bCs/>
          <w:color w:val="000000" w:themeColor="text1"/>
          <w:sz w:val="28"/>
          <w:szCs w:val="28"/>
          <w:lang w:val="kk-KZ" w:eastAsia="en-US"/>
        </w:rPr>
        <w:t>32% дейін төмендеді.</w:t>
      </w:r>
    </w:p>
    <w:p w14:paraId="11548FEB" w14:textId="5B352908" w:rsidR="00574FEF" w:rsidRPr="00F34F2D" w:rsidRDefault="00574FEF" w:rsidP="00F34F2D">
      <w:pPr>
        <w:tabs>
          <w:tab w:val="left" w:pos="993"/>
        </w:tabs>
        <w:ind w:firstLine="709"/>
        <w:jc w:val="both"/>
        <w:rPr>
          <w:bCs/>
          <w:color w:val="000000" w:themeColor="text1"/>
          <w:sz w:val="28"/>
          <w:szCs w:val="28"/>
          <w:lang w:val="kk-KZ" w:eastAsia="en-US"/>
        </w:rPr>
      </w:pPr>
      <w:r w:rsidRPr="00F34F2D">
        <w:rPr>
          <w:bCs/>
          <w:color w:val="000000" w:themeColor="text1"/>
          <w:sz w:val="28"/>
          <w:szCs w:val="28"/>
          <w:lang w:val="kk-KZ" w:eastAsia="en-US"/>
        </w:rPr>
        <w:t xml:space="preserve">Рефлексия деңгейі бойынша экспериментке дейінгі </w:t>
      </w:r>
      <w:r w:rsidRPr="00F34F2D">
        <w:rPr>
          <w:rStyle w:val="q4iawc"/>
          <w:color w:val="000000" w:themeColor="text1"/>
          <w:sz w:val="28"/>
          <w:szCs w:val="28"/>
          <w:lang w:val="kk-KZ" w:eastAsia="en-US"/>
        </w:rPr>
        <w:t>жоғары</w:t>
      </w:r>
      <w:r w:rsidRPr="00F34F2D">
        <w:rPr>
          <w:bCs/>
          <w:color w:val="000000" w:themeColor="text1"/>
          <w:sz w:val="28"/>
          <w:szCs w:val="28"/>
          <w:lang w:val="kk-KZ" w:eastAsia="en-US"/>
        </w:rPr>
        <w:t xml:space="preserve"> нәтиже 2</w:t>
      </w:r>
      <w:r w:rsidRPr="00F34F2D">
        <w:rPr>
          <w:bCs/>
          <w:sz w:val="28"/>
          <w:szCs w:val="28"/>
          <w:lang w:val="kk-KZ"/>
        </w:rPr>
        <w:t xml:space="preserve">1%, эксперименттен кейін </w:t>
      </w:r>
      <w:r w:rsidRPr="00F34F2D">
        <w:rPr>
          <w:bCs/>
          <w:color w:val="000000" w:themeColor="text1"/>
          <w:sz w:val="28"/>
          <w:szCs w:val="28"/>
          <w:lang w:val="kk-KZ" w:eastAsia="en-US"/>
        </w:rPr>
        <w:t>2</w:t>
      </w:r>
      <w:r w:rsidRPr="00F34F2D">
        <w:rPr>
          <w:bCs/>
          <w:sz w:val="28"/>
          <w:szCs w:val="28"/>
          <w:lang w:val="kk-KZ" w:eastAsia="en-US"/>
        </w:rPr>
        <w:t xml:space="preserve">5% артты, төмен деңгейі </w:t>
      </w:r>
      <w:r w:rsidRPr="00F34F2D">
        <w:rPr>
          <w:bCs/>
          <w:color w:val="000000" w:themeColor="text1"/>
          <w:sz w:val="28"/>
          <w:szCs w:val="28"/>
          <w:lang w:val="kk-KZ" w:eastAsia="en-US"/>
        </w:rPr>
        <w:t xml:space="preserve">39%-дан 32%-ға төмендеді. </w:t>
      </w:r>
    </w:p>
    <w:p w14:paraId="0A4EB739" w14:textId="51FA9E23" w:rsidR="00574FEF" w:rsidRPr="00F34F2D" w:rsidRDefault="00574FEF" w:rsidP="00F34F2D">
      <w:pPr>
        <w:tabs>
          <w:tab w:val="left" w:pos="567"/>
          <w:tab w:val="left" w:pos="993"/>
        </w:tabs>
        <w:ind w:firstLine="709"/>
        <w:jc w:val="both"/>
        <w:rPr>
          <w:color w:val="000000" w:themeColor="text1"/>
          <w:sz w:val="28"/>
          <w:szCs w:val="28"/>
          <w:lang w:val="kk-KZ"/>
        </w:rPr>
      </w:pPr>
      <w:r w:rsidRPr="00F34F2D">
        <w:rPr>
          <w:bCs/>
          <w:color w:val="000000" w:themeColor="text1"/>
          <w:sz w:val="28"/>
          <w:szCs w:val="28"/>
          <w:lang w:val="kk-KZ" w:eastAsia="en-US"/>
        </w:rPr>
        <w:t xml:space="preserve">Және тағы айқын көрінген оң өзгеріс </w:t>
      </w:r>
      <w:r w:rsidRPr="00F34F2D">
        <w:rPr>
          <w:rStyle w:val="q4iawc"/>
          <w:color w:val="000000" w:themeColor="text1"/>
          <w:sz w:val="28"/>
          <w:szCs w:val="28"/>
          <w:lang w:val="kk-KZ"/>
        </w:rPr>
        <w:t>Эмоционалды тұрақтылық</w:t>
      </w:r>
      <w:r w:rsidRPr="00F34F2D">
        <w:rPr>
          <w:bCs/>
          <w:color w:val="000000" w:themeColor="text1"/>
          <w:sz w:val="28"/>
          <w:szCs w:val="28"/>
          <w:lang w:val="kk-KZ" w:eastAsia="en-US"/>
        </w:rPr>
        <w:t>-</w:t>
      </w:r>
      <w:r w:rsidRPr="00F34F2D">
        <w:rPr>
          <w:rStyle w:val="q4iawc"/>
          <w:color w:val="000000" w:themeColor="text1"/>
          <w:sz w:val="28"/>
          <w:szCs w:val="28"/>
          <w:lang w:val="kk-KZ"/>
        </w:rPr>
        <w:t xml:space="preserve">эмоционалды тұрақсыздық шкаласы бойынша экспериментке дейінгі </w:t>
      </w:r>
      <w:r w:rsidRPr="00F34F2D">
        <w:rPr>
          <w:bCs/>
          <w:color w:val="000000" w:themeColor="text1"/>
          <w:sz w:val="28"/>
          <w:szCs w:val="28"/>
          <w:lang w:val="kk-KZ" w:eastAsia="en-US"/>
        </w:rPr>
        <w:t>ж</w:t>
      </w:r>
      <w:r w:rsidRPr="00F34F2D">
        <w:rPr>
          <w:bCs/>
          <w:sz w:val="28"/>
          <w:szCs w:val="28"/>
          <w:lang w:val="kk-KZ" w:eastAsia="en-US"/>
        </w:rPr>
        <w:t xml:space="preserve">оғары </w:t>
      </w:r>
      <w:r w:rsidRPr="00F34F2D">
        <w:rPr>
          <w:bCs/>
          <w:color w:val="000000" w:themeColor="text1"/>
          <w:sz w:val="28"/>
          <w:szCs w:val="28"/>
          <w:lang w:val="kk-KZ" w:eastAsia="en-US"/>
        </w:rPr>
        <w:t>23%-дан 25%-ға артты, сәйкесінше төмен деңгей көрсеткіші азайды.</w:t>
      </w:r>
    </w:p>
    <w:p w14:paraId="081505F3" w14:textId="3134B8B9" w:rsidR="00771CB2" w:rsidRPr="00F34F2D" w:rsidRDefault="00574FEF" w:rsidP="00F34F2D">
      <w:pPr>
        <w:tabs>
          <w:tab w:val="left" w:pos="567"/>
          <w:tab w:val="left" w:pos="993"/>
        </w:tabs>
        <w:ind w:firstLine="709"/>
        <w:jc w:val="both"/>
        <w:rPr>
          <w:color w:val="000000" w:themeColor="text1"/>
          <w:sz w:val="28"/>
          <w:szCs w:val="28"/>
          <w:lang w:val="kk-KZ"/>
        </w:rPr>
      </w:pPr>
      <w:r w:rsidRPr="00F34F2D">
        <w:rPr>
          <w:bCs/>
          <w:color w:val="000000" w:themeColor="text1"/>
          <w:sz w:val="28"/>
          <w:szCs w:val="28"/>
          <w:lang w:val="kk-KZ"/>
        </w:rPr>
        <w:t>Сонымен, д</w:t>
      </w:r>
      <w:r w:rsidR="00771CB2" w:rsidRPr="00F34F2D">
        <w:rPr>
          <w:bCs/>
          <w:color w:val="000000" w:themeColor="text1"/>
          <w:sz w:val="28"/>
          <w:szCs w:val="28"/>
          <w:lang w:val="kk-KZ"/>
        </w:rPr>
        <w:t>иссертациялық жұмысымызды жүзеге асыру барысында «Болашақ педагог-психологтердің нарративке қабілеттілігін дамытуға арналған тренингтер» қолдан</w:t>
      </w:r>
      <w:r w:rsidRPr="00F34F2D">
        <w:rPr>
          <w:bCs/>
          <w:color w:val="000000" w:themeColor="text1"/>
          <w:sz w:val="28"/>
          <w:szCs w:val="28"/>
          <w:lang w:val="kk-KZ"/>
        </w:rPr>
        <w:t>у арқылы нарративке қабілеттілігі маңызды болып табылатын</w:t>
      </w:r>
      <w:r w:rsidR="00771CB2" w:rsidRPr="00F34F2D">
        <w:rPr>
          <w:bCs/>
          <w:color w:val="000000" w:themeColor="text1"/>
          <w:sz w:val="28"/>
          <w:szCs w:val="28"/>
          <w:lang w:val="kk-KZ"/>
        </w:rPr>
        <w:t xml:space="preserve"> </w:t>
      </w:r>
      <w:r w:rsidRPr="00F34F2D">
        <w:rPr>
          <w:bCs/>
          <w:color w:val="000000" w:themeColor="text1"/>
          <w:sz w:val="28"/>
          <w:szCs w:val="28"/>
          <w:lang w:val="kk-KZ"/>
        </w:rPr>
        <w:t>педагог-психологтің тұлғалық қасиеттері мен кәсіби дағдыларының дамуына қол жеткіздік.</w:t>
      </w:r>
    </w:p>
    <w:p w14:paraId="2991FC64" w14:textId="72544E60" w:rsidR="00771CB2" w:rsidRPr="00895389" w:rsidRDefault="00771CB2" w:rsidP="00F34F2D">
      <w:pPr>
        <w:tabs>
          <w:tab w:val="left" w:pos="993"/>
        </w:tabs>
        <w:ind w:firstLine="709"/>
        <w:jc w:val="both"/>
        <w:rPr>
          <w:bCs/>
          <w:sz w:val="28"/>
          <w:szCs w:val="28"/>
          <w:lang w:val="kk-KZ"/>
        </w:rPr>
      </w:pPr>
      <w:r w:rsidRPr="00F34F2D">
        <w:rPr>
          <w:bCs/>
          <w:color w:val="000000" w:themeColor="text1"/>
          <w:sz w:val="28"/>
          <w:szCs w:val="28"/>
          <w:lang w:val="kk-KZ"/>
        </w:rPr>
        <w:t xml:space="preserve">Болашақ педагог-психологтердің нарративке қабілеттілігін дамыту </w:t>
      </w:r>
      <w:r w:rsidRPr="00895389">
        <w:rPr>
          <w:bCs/>
          <w:sz w:val="28"/>
          <w:szCs w:val="28"/>
          <w:lang w:val="kk-KZ"/>
        </w:rPr>
        <w:t xml:space="preserve">маманның кәсіби іс-әрекетке белсенді қосылу мен жұмысының нәтижелі болуына мүмкіндік берері анық </w:t>
      </w:r>
      <w:r w:rsidRPr="00895389">
        <w:rPr>
          <w:sz w:val="28"/>
          <w:szCs w:val="28"/>
          <w:lang w:val="kk-KZ"/>
        </w:rPr>
        <w:t>[1</w:t>
      </w:r>
      <w:r w:rsidR="00A93D4E" w:rsidRPr="00895389">
        <w:rPr>
          <w:sz w:val="28"/>
          <w:szCs w:val="28"/>
          <w:lang w:val="kk-KZ"/>
        </w:rPr>
        <w:t>, с</w:t>
      </w:r>
      <w:r w:rsidR="00895389" w:rsidRPr="00895389">
        <w:rPr>
          <w:sz w:val="28"/>
          <w:szCs w:val="28"/>
          <w:lang w:val="kk-KZ"/>
        </w:rPr>
        <w:t>.</w:t>
      </w:r>
      <w:r w:rsidR="0013130C" w:rsidRPr="00895389">
        <w:rPr>
          <w:sz w:val="28"/>
          <w:szCs w:val="28"/>
          <w:lang w:val="kk-KZ"/>
        </w:rPr>
        <w:t xml:space="preserve"> 55</w:t>
      </w:r>
      <w:r w:rsidRPr="00895389">
        <w:rPr>
          <w:sz w:val="28"/>
          <w:szCs w:val="28"/>
          <w:lang w:val="kk-KZ"/>
        </w:rPr>
        <w:t xml:space="preserve">]. </w:t>
      </w:r>
      <w:r w:rsidRPr="00895389">
        <w:rPr>
          <w:bCs/>
          <w:sz w:val="28"/>
          <w:szCs w:val="28"/>
          <w:lang w:val="kk-KZ"/>
        </w:rPr>
        <w:t xml:space="preserve"> </w:t>
      </w:r>
    </w:p>
    <w:p w14:paraId="608C5C3F" w14:textId="2173F711"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 xml:space="preserve">Қазақстан Республикасының 2020-2025 жылдарға негізделген білім беру мен ғылым саласын дамытуға арналған мемлекеттік бағдарламасында «Қазақстандық білім мен ғылымның жаһандық бәсекеге қабілеттілігін арттыру және жалпы адамзаттық құндылықтар негізінде тұлғаны тәрбиелеу және оқыту, елдің әлеуметтік экономикалық дамуына ғылымының үлесін арттыру» мақсаттымен қатар «Педагог кәсібінің жоғары мәртебесін қамтамасыз ету, </w:t>
      </w:r>
      <w:r w:rsidRPr="00F34F2D">
        <w:rPr>
          <w:color w:val="000000" w:themeColor="text1"/>
          <w:sz w:val="28"/>
          <w:szCs w:val="28"/>
          <w:lang w:val="kk-KZ"/>
        </w:rPr>
        <w:lastRenderedPageBreak/>
        <w:t>педагогикалық білім беруді жаңғырту» міндеттері алға қойылған [2]. Осы ретте жоғары білім берудің оқу үдерісі барысында студенттердің білім, білік, дағдыларын кәсіптік салада жинақтау мен тереңдету ғана емес, сонымен қатар тұлғаны қалыптастыру мен дамытуда, оның «өзін-өзі анықтау қызметіне» қойылатын талаптарды қарастыру құндылық ретінде қарастырылады. Бүгінде базалық білімнен бастап мамандандырылуға дейінгі кәсіби шеберлік пен құзыреттілікті меңгерген педагог-психологті даярлау жүйесі қалыптасқан.</w:t>
      </w:r>
    </w:p>
    <w:p w14:paraId="03BBC784" w14:textId="41DDA0F9" w:rsidR="00771CB2" w:rsidRPr="00F34F2D" w:rsidRDefault="00771CB2" w:rsidP="00F34F2D">
      <w:pPr>
        <w:tabs>
          <w:tab w:val="left" w:pos="709"/>
          <w:tab w:val="left" w:pos="993"/>
        </w:tabs>
        <w:ind w:firstLine="709"/>
        <w:jc w:val="both"/>
        <w:rPr>
          <w:color w:val="000000" w:themeColor="text1"/>
          <w:sz w:val="28"/>
          <w:szCs w:val="28"/>
          <w:lang w:val="kk-KZ"/>
        </w:rPr>
      </w:pPr>
      <w:r w:rsidRPr="00F34F2D">
        <w:rPr>
          <w:color w:val="000000" w:themeColor="text1"/>
          <w:sz w:val="28"/>
          <w:szCs w:val="28"/>
          <w:lang w:val="kk-KZ"/>
        </w:rPr>
        <w:t xml:space="preserve">Жоғары оқу орнында педагогикалық мамандықтарды даярлауға қойылатын талаптарды орындаудың маңызды шарттарының бірі болашақ педагог-психологтердің нарративке қабілеттілігін дамыту болып табылады. Болашақ мамандардың нарративке қабілеттілігінің қалыптасу дәрежесі кәсіби іс-әрекеті барысында іс жүзінде шығармашылықпен өзін-өзі көрсетуі үшін өзінің әрекеттерін, мінез-құлқын, кәсіби маңызды сапаларын үйлестіру және реттеу, өзін-өзі дамыту мен өздігінен білім алу, олардың тиімділігін қамтамасыз ету біліктілігінің артуымен ерекшеленеді. Зерттеулерге сүйенетін болсақ, болашақ педагог-психологтердің нарративке қабілеттілігін дамыту, оның білімінің, біліктілігінің, дағдылары мен тұлғалық ерекшеліктерінің, кәсіби ұстанымдары мен акмеологиялық нұсқалар кешенінің қалыптасуымен сипатталады.  Осы ретте біз ұсынып отырған «Болашақ педагог-психологтердің нарративке қабілеттілігін дамытуға арналған тренингтер жинағы» қазақ тілінде жазылған құнды еңбек. </w:t>
      </w:r>
    </w:p>
    <w:p w14:paraId="55E1B246" w14:textId="78DA14E0" w:rsidR="00771CB2" w:rsidRPr="00F34F2D" w:rsidRDefault="00771CB2" w:rsidP="00F34F2D">
      <w:pPr>
        <w:tabs>
          <w:tab w:val="left" w:pos="709"/>
          <w:tab w:val="left" w:pos="993"/>
        </w:tabs>
        <w:ind w:firstLine="709"/>
        <w:jc w:val="both"/>
        <w:rPr>
          <w:color w:val="000000" w:themeColor="text1"/>
          <w:sz w:val="28"/>
          <w:szCs w:val="28"/>
          <w:lang w:val="kk-KZ"/>
        </w:rPr>
      </w:pPr>
      <w:r w:rsidRPr="00F34F2D">
        <w:rPr>
          <w:color w:val="000000" w:themeColor="text1"/>
          <w:sz w:val="28"/>
          <w:szCs w:val="28"/>
          <w:lang w:val="kk-KZ"/>
        </w:rPr>
        <w:t xml:space="preserve">Тренингтер жинағында педагог-психологтердің нарративке қабілеттілігін дамытуға арналған жаттығулар жинақталған. Тренингтік жинақтың басты мақсаты педагог-психологтердің нарративке қабілеттілігін дамыту. </w:t>
      </w:r>
    </w:p>
    <w:p w14:paraId="4E80FE6C" w14:textId="74048D4C" w:rsidR="00771CB2" w:rsidRPr="00F34F2D" w:rsidRDefault="00771CB2" w:rsidP="00F34F2D">
      <w:pPr>
        <w:tabs>
          <w:tab w:val="left" w:pos="709"/>
          <w:tab w:val="left" w:pos="993"/>
        </w:tabs>
        <w:ind w:firstLine="709"/>
        <w:jc w:val="both"/>
        <w:rPr>
          <w:color w:val="000000" w:themeColor="text1"/>
          <w:sz w:val="28"/>
          <w:szCs w:val="28"/>
          <w:lang w:val="kk-KZ"/>
        </w:rPr>
      </w:pPr>
      <w:r w:rsidRPr="00F34F2D">
        <w:rPr>
          <w:color w:val="000000" w:themeColor="text1"/>
          <w:sz w:val="28"/>
          <w:szCs w:val="28"/>
          <w:lang w:val="kk-KZ"/>
        </w:rPr>
        <w:t>Тренингтер жинағы</w:t>
      </w:r>
      <w:r w:rsidR="00574FEF" w:rsidRPr="00F34F2D">
        <w:rPr>
          <w:color w:val="000000" w:themeColor="text1"/>
          <w:sz w:val="28"/>
          <w:szCs w:val="28"/>
          <w:lang w:val="kk-KZ"/>
        </w:rPr>
        <w:t xml:space="preserve"> </w:t>
      </w:r>
      <w:r w:rsidR="00574FEF" w:rsidRPr="00F34F2D">
        <w:rPr>
          <w:noProof/>
          <w:color w:val="000000" w:themeColor="text1"/>
          <w:sz w:val="28"/>
          <w:szCs w:val="28"/>
          <w:lang w:val="kk-KZ" w:eastAsia="en-US"/>
        </w:rPr>
        <w:t>Эмоционалды тұрақтылық, экстраверттілік, белсенділік, кінәдан қашу, тәжірибедегі ашықтық</w:t>
      </w:r>
      <w:r w:rsidR="00574FEF" w:rsidRPr="00F34F2D">
        <w:rPr>
          <w:color w:val="000000" w:themeColor="text1"/>
          <w:sz w:val="28"/>
          <w:szCs w:val="28"/>
          <w:lang w:val="kk-KZ"/>
        </w:rPr>
        <w:t xml:space="preserve">ты дамытуға </w:t>
      </w:r>
      <w:r w:rsidRPr="00F34F2D">
        <w:rPr>
          <w:color w:val="000000" w:themeColor="text1"/>
          <w:sz w:val="28"/>
          <w:szCs w:val="28"/>
          <w:lang w:val="kk-KZ"/>
        </w:rPr>
        <w:t xml:space="preserve">бағытталған. </w:t>
      </w:r>
    </w:p>
    <w:p w14:paraId="45AD4AA7" w14:textId="77777777" w:rsidR="00771CB2" w:rsidRPr="00F34F2D" w:rsidRDefault="00771CB2" w:rsidP="00F34F2D">
      <w:pPr>
        <w:tabs>
          <w:tab w:val="left" w:pos="709"/>
          <w:tab w:val="left" w:pos="993"/>
        </w:tabs>
        <w:ind w:firstLine="709"/>
        <w:jc w:val="both"/>
        <w:rPr>
          <w:color w:val="000000" w:themeColor="text1"/>
          <w:sz w:val="28"/>
          <w:szCs w:val="28"/>
          <w:lang w:val="kk-KZ"/>
        </w:rPr>
      </w:pPr>
      <w:r w:rsidRPr="00F34F2D">
        <w:rPr>
          <w:color w:val="000000" w:themeColor="text1"/>
          <w:sz w:val="28"/>
          <w:szCs w:val="28"/>
          <w:lang w:val="kk-KZ"/>
        </w:rPr>
        <w:t xml:space="preserve">Тренинг жинағы 10 бөлікті қамтыған 10 тақырыпты қамтыды. </w:t>
      </w:r>
    </w:p>
    <w:p w14:paraId="2415C53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Нарратив мәселесін талдауға арналған жұмыстардың негізгі бөлігі пәнаралық сипатта берілген, бұл ғылыми білімді баяндау құбылысын әлеуметтік-философиялық тұрғыдан түсінумен байланысты, әрі ол лингвистикалық, психологиялық, әлеуметтік-психологиялық әдебиеттерге де қатысты болып келеді.</w:t>
      </w:r>
    </w:p>
    <w:p w14:paraId="723B423D"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 xml:space="preserve"> «Болашақ педагог-психологтердің нарративке қабілеттілігін дамытуға арналған тренингтер жинағын» білім беру саласының мамандарына, ЖОО оқытушыларына, педагог-психолог мамандарымен қатар нарратив мәселесіне қызығушылық танытқан барша сала мамандарына өз жұмыстарында қолдануға ұсынамыз.  </w:t>
      </w:r>
    </w:p>
    <w:p w14:paraId="6A70DF83" w14:textId="77777777"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Болашақ педагог-психологтердің өзін-өзі дамыту, өзін-өзі тану дағдыларын дамытуға арналған тренингтік жаттығулар</w:t>
      </w:r>
    </w:p>
    <w:p w14:paraId="135C51E2" w14:textId="30E56ABA"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Тренингтік сабақ №1</w:t>
      </w:r>
    </w:p>
    <w:p w14:paraId="2E9468AC" w14:textId="615FBD13"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«Мені сипаттап бер» жаттығуы</w:t>
      </w:r>
    </w:p>
    <w:p w14:paraId="0E805BD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w:t>
      </w:r>
      <w:r w:rsidRPr="00F34F2D">
        <w:rPr>
          <w:color w:val="000000" w:themeColor="text1"/>
          <w:sz w:val="28"/>
          <w:szCs w:val="28"/>
          <w:lang w:val="kk-KZ"/>
        </w:rPr>
        <w:t xml:space="preserve"> 25-30 мин.</w:t>
      </w:r>
    </w:p>
    <w:p w14:paraId="6D4EFF6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Өзін -өзі тану</w:t>
      </w:r>
    </w:p>
    <w:p w14:paraId="0AA9A94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lastRenderedPageBreak/>
        <w:t>Әрбір қатысушыға келесі нұсқаулық көрсетілген бланк беріледі: «Әр бағанда, сіздің ойыңызша, бойыңызда бар-ау деген(нақты мен), басқалары бойыңыздан байқайтын (әлеуметтік мен) және өзіңіз болғанын қалайтын (мінсіз мен) қасиеттеріңізді белгілеңіз. Сізге 5 минут беріледі. Егер бойымда тізімде көрсетілмеген қасиеттер бар десеңіз, оларды да қосуыңызға болады. Содан соң сізгеәріптестеріңіздің есімі жазылған парақшалар беріледі. Тапсырма: парақшаға осы кісінің бойында бар деген қасиетті жазыңыз, әрқайсысыңыз барлық қатысушыға бір-бір қасиеттен жазып шығуыңыз керек».</w:t>
      </w:r>
    </w:p>
    <w:p w14:paraId="29D0CB8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Жаттығу аяқталғанда әр қатысушы оның бойында бар деп әріптестері атап өткен қасиеттердің тізімін алады. Талқылау арқылы әр қатысушы өзін сыртқы бейнесіне мән беріп, өзін-өзі тануға және өзін-өзі құрылымдауға мүмкіндік алады.</w:t>
      </w:r>
    </w:p>
    <w:p w14:paraId="4A1C2094"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Талқылау:</w:t>
      </w:r>
    </w:p>
    <w:p w14:paraId="341AAC40" w14:textId="77777777" w:rsidR="00771CB2" w:rsidRPr="00F34F2D" w:rsidRDefault="00771CB2" w:rsidP="00F34F2D">
      <w:pPr>
        <w:numPr>
          <w:ilvl w:val="0"/>
          <w:numId w:val="22"/>
        </w:numPr>
        <w:tabs>
          <w:tab w:val="left" w:pos="993"/>
        </w:tabs>
        <w:ind w:left="0" w:firstLine="709"/>
        <w:jc w:val="both"/>
        <w:rPr>
          <w:color w:val="000000" w:themeColor="text1"/>
          <w:sz w:val="28"/>
          <w:szCs w:val="28"/>
        </w:rPr>
      </w:pPr>
      <w:r w:rsidRPr="00F34F2D">
        <w:rPr>
          <w:color w:val="000000" w:themeColor="text1"/>
          <w:sz w:val="28"/>
          <w:szCs w:val="28"/>
          <w:lang w:val="kk-KZ"/>
        </w:rPr>
        <w:t xml:space="preserve">Қолыңызғатигенқасиеттертізімін «әлеуметтік мен»бағанымен салыстырыпкөріңіз. </w:t>
      </w:r>
      <w:r w:rsidRPr="00F34F2D">
        <w:rPr>
          <w:color w:val="000000" w:themeColor="text1"/>
          <w:sz w:val="28"/>
          <w:szCs w:val="28"/>
        </w:rPr>
        <w:t>Тізімдерде</w:t>
      </w:r>
      <w:r w:rsidRPr="00F34F2D">
        <w:rPr>
          <w:color w:val="000000" w:themeColor="text1"/>
          <w:sz w:val="28"/>
          <w:szCs w:val="28"/>
          <w:lang w:val="kk-KZ"/>
        </w:rPr>
        <w:t xml:space="preserve">нендей </w:t>
      </w:r>
      <w:r w:rsidRPr="00F34F2D">
        <w:rPr>
          <w:color w:val="000000" w:themeColor="text1"/>
          <w:sz w:val="28"/>
          <w:szCs w:val="28"/>
        </w:rPr>
        <w:t>айырмашылық бар?</w:t>
      </w:r>
    </w:p>
    <w:p w14:paraId="7E4EEEF5" w14:textId="77777777" w:rsidR="00771CB2" w:rsidRPr="00F34F2D" w:rsidRDefault="00771CB2" w:rsidP="00F34F2D">
      <w:pPr>
        <w:numPr>
          <w:ilvl w:val="0"/>
          <w:numId w:val="22"/>
        </w:numPr>
        <w:tabs>
          <w:tab w:val="left" w:pos="993"/>
        </w:tabs>
        <w:ind w:left="0" w:firstLine="709"/>
        <w:jc w:val="both"/>
        <w:rPr>
          <w:color w:val="000000" w:themeColor="text1"/>
          <w:sz w:val="28"/>
          <w:szCs w:val="28"/>
        </w:rPr>
      </w:pPr>
      <w:r w:rsidRPr="00F34F2D">
        <w:rPr>
          <w:color w:val="000000" w:themeColor="text1"/>
          <w:sz w:val="28"/>
          <w:szCs w:val="28"/>
        </w:rPr>
        <w:t>Өзіңізтуралы</w:t>
      </w:r>
      <w:r w:rsidRPr="00F34F2D">
        <w:rPr>
          <w:color w:val="000000" w:themeColor="text1"/>
          <w:sz w:val="28"/>
          <w:szCs w:val="28"/>
          <w:lang w:val="kk-KZ"/>
        </w:rPr>
        <w:t xml:space="preserve"> жаңа не нәрсе байқадыңыз</w:t>
      </w:r>
      <w:r w:rsidRPr="00F34F2D">
        <w:rPr>
          <w:color w:val="000000" w:themeColor="text1"/>
          <w:sz w:val="28"/>
          <w:szCs w:val="28"/>
        </w:rPr>
        <w:t>?</w:t>
      </w:r>
    </w:p>
    <w:p w14:paraId="62E00646"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«Мен кіммін?»жаттығуы</w:t>
      </w:r>
    </w:p>
    <w:p w14:paraId="475D89FD"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w:t>
      </w:r>
      <w:r w:rsidRPr="00F34F2D">
        <w:rPr>
          <w:color w:val="000000" w:themeColor="text1"/>
          <w:sz w:val="28"/>
          <w:szCs w:val="28"/>
          <w:lang w:val="kk-KZ"/>
        </w:rPr>
        <w:t xml:space="preserve"> 40 мин</w:t>
      </w:r>
    </w:p>
    <w:p w14:paraId="6A83919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Мақсат: Өз-өзі тануға көмектесу.</w:t>
      </w:r>
    </w:p>
    <w:p w14:paraId="5475302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Қағаз бен қалам алып, «Мен кіммін?» деген сұраққа жауап беріңіз. Мұнда дұрыс немесе бұрыс жауап жоқ, бірақ жауаптарыңыз мүмкіндігінше ашық және шынайы болуы керек.</w:t>
      </w:r>
    </w:p>
    <w:p w14:paraId="2EC57AB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Жұмыстың соңында таныстыруыңызды қарастырамыз: берген жауаптарыңыздың саны 8-ден аспаса – тұйық адамсыз, соңына дейін ашылмайсыз. 9-10 – орташа деңгей. 10 немесе одан да көп – жоғары деңгей, өзіңіз туралы ойлайсыз, өзіңізді еркін сезінесіз. 20-дан асып кетсе, өз-өзіңізді алдап соқтыңыз: Бұл «Кім көп жауап жазады?» деген ойын емес.</w:t>
      </w:r>
    </w:p>
    <w:p w14:paraId="6901DF4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Өз-өзіңізді қалай сипаттағаныңызға үңілсек, «мен мұғаліммін» немесе «мен анамын» деп бастаған болсаңыз, бұл – рөлдік, форма тұрғысынан өмірбаян мінездемесі. Егер жазған сипаттамаларыңыздың басым бөлігі осы тектес сөздерден тұратын болса, онда сіз жай ғана әлеуметтік рөлдердің жиынтығы болғаныңыз. Сонда сіздің даралығыңыз қайда? Рөлдік сөздерді сызып тастасаңыз, қалған сипаттамалар өзіңізді қалай сезінетініңізді көрсетеді. Барлығымызда терең даралық бар, әрқайсымыздың бойында өзін жақсы көргізетін қасиет(тер) бар.</w:t>
      </w:r>
    </w:p>
    <w:p w14:paraId="07DF78FE"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Енді бәріміз мұны дауыстап айтайық. (Шеңберге тізіліп айтып шығамыз)</w:t>
      </w:r>
    </w:p>
    <w:p w14:paraId="233165B7" w14:textId="77777777" w:rsidR="00771CB2" w:rsidRPr="00F34F2D" w:rsidRDefault="00771CB2" w:rsidP="00F34F2D">
      <w:pPr>
        <w:pStyle w:val="1"/>
        <w:tabs>
          <w:tab w:val="left" w:pos="993"/>
        </w:tabs>
        <w:spacing w:before="0"/>
        <w:ind w:firstLine="709"/>
        <w:jc w:val="both"/>
        <w:rPr>
          <w:rFonts w:ascii="Times New Roman" w:hAnsi="Times New Roman" w:cs="Times New Roman"/>
          <w:b/>
          <w:i/>
          <w:color w:val="000000" w:themeColor="text1"/>
          <w:sz w:val="28"/>
          <w:szCs w:val="28"/>
          <w:lang w:val="kk-KZ"/>
        </w:rPr>
      </w:pPr>
      <w:r w:rsidRPr="00F34F2D">
        <w:rPr>
          <w:rFonts w:ascii="Times New Roman" w:hAnsi="Times New Roman" w:cs="Times New Roman"/>
          <w:i/>
          <w:color w:val="000000" w:themeColor="text1"/>
          <w:sz w:val="28"/>
          <w:szCs w:val="28"/>
          <w:lang w:val="kk-KZ"/>
        </w:rPr>
        <w:t>«12-Мен» жаттығуларын қайталау</w:t>
      </w:r>
    </w:p>
    <w:p w14:paraId="3917F539"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Көзіңізді жұмыңыз. Ештеңе ойламауға тырысыңыз. Өзіңізге тағы бір рет сұрақ қойыңыз: «Мен кіммін?» Содан кейін ара-арасында үзіліс жасап, өзіңізге осы сұрақты ойша қойып, жауаптарыңызды жазып алыңыз.</w:t>
      </w:r>
    </w:p>
    <w:p w14:paraId="67275A1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Енді қандай пікірлер айтылғаны жайлы пікір алмасу.</w:t>
      </w:r>
    </w:p>
    <w:p w14:paraId="011A5A87"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«Шаршы» жаттығуы</w:t>
      </w:r>
    </w:p>
    <w:p w14:paraId="6B0FA84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w:t>
      </w:r>
      <w:r w:rsidRPr="00F34F2D">
        <w:rPr>
          <w:color w:val="000000" w:themeColor="text1"/>
          <w:sz w:val="28"/>
          <w:szCs w:val="28"/>
          <w:lang w:val="kk-KZ"/>
        </w:rPr>
        <w:t xml:space="preserve"> 5-10 мин.</w:t>
      </w:r>
    </w:p>
    <w:p w14:paraId="52B8D28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F34F2D">
        <w:rPr>
          <w:color w:val="000000" w:themeColor="text1"/>
          <w:sz w:val="28"/>
          <w:szCs w:val="28"/>
          <w:lang w:val="kk-KZ"/>
        </w:rPr>
        <w:t>: әр қатысушыны жақыннан тану.</w:t>
      </w:r>
    </w:p>
    <w:p w14:paraId="1771D67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lastRenderedPageBreak/>
        <w:t>Жаттығу барысы</w:t>
      </w:r>
    </w:p>
    <w:p w14:paraId="053D876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Барлық топ мүшелері шеңберге тұрады, кейін қатысушылар көздерін жұму қажет. Ал енді көзді ашпай, осы шеңберді шаршыға айналдыру қажет. Әдетте абыр-сабыр болады, барлығы жамырап, өз стратегиясын ұсына бастайды. Біраз уақыттан кейін осы процесті басқаратын бір кісі алға шығып, жанындағыларды топтастыра жөнеледі. Шаршы болып тізілгенін күту қажет, дегенмен көзді ашуға әзірге рұқсат берілмейді. Шаршы боп тізілгеніне барлығы сенімді ме екен? Сұрап көріңіз. Әдетте сенімді емес бірнеше кісі табылады. Шаршының төрт жағы да шынымен тік болуы керек. Шаршы болып тізілгендігіне барлығы сенімді болғаннан кейін барып қана көзді ашуға рұқсат. Жақсы нәтижеге қуанып, процесті талдап қорытуды ұсыныңыз. Әрі қарай басқа пішіндерге тізілуге болады.</w:t>
      </w:r>
    </w:p>
    <w:p w14:paraId="247F0FD2"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Жаттығу кезінде қатысушылар күшті эмоцияларды бастан кешіп, көптеген қорытындышығарады, сол себепті әр кезеңнен кейін әріптестеріңізбен бірге шағын дискуссиялар ұйымдастырып отырыңыз, онда жұмысты жақсартатын ұсыныстар айтыңыздар. Мұндағы ең өзекті сұрақ «тапсырманы қалай бұдан да жақсы әрі жылдам жасауға болар еді?» болғаны абзал.</w:t>
      </w:r>
    </w:p>
    <w:p w14:paraId="398EA9A1" w14:textId="77777777" w:rsidR="00771CB2" w:rsidRPr="00F34F2D" w:rsidRDefault="00771CB2" w:rsidP="00F34F2D">
      <w:pPr>
        <w:pStyle w:val="4"/>
        <w:tabs>
          <w:tab w:val="left" w:pos="993"/>
        </w:tabs>
        <w:spacing w:before="0"/>
        <w:ind w:firstLine="709"/>
        <w:jc w:val="both"/>
        <w:rPr>
          <w:rFonts w:ascii="Times New Roman" w:hAnsi="Times New Roman" w:cs="Times New Roman"/>
          <w:i w:val="0"/>
          <w:color w:val="000000" w:themeColor="text1"/>
          <w:sz w:val="28"/>
          <w:szCs w:val="28"/>
          <w:lang w:val="kk-KZ"/>
        </w:rPr>
      </w:pPr>
      <w:r w:rsidRPr="00F34F2D">
        <w:rPr>
          <w:rFonts w:ascii="Times New Roman" w:hAnsi="Times New Roman" w:cs="Times New Roman"/>
          <w:i w:val="0"/>
          <w:color w:val="000000" w:themeColor="text1"/>
          <w:sz w:val="28"/>
          <w:szCs w:val="28"/>
          <w:lang w:val="kk-KZ"/>
        </w:rPr>
        <w:t>Тренингке қатысқандардың барлығы басшылық тарапынан еленгені жөн, ал жағымды естелік сыйлықтар берілгені – одан да жақсы.</w:t>
      </w:r>
    </w:p>
    <w:p w14:paraId="1023E2EA" w14:textId="490B6FB0"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«Өзімді өзіме ашамын» жаттығуы</w:t>
      </w:r>
    </w:p>
    <w:p w14:paraId="4BC4E2D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 xml:space="preserve">: </w:t>
      </w:r>
      <w:r w:rsidRPr="00F34F2D">
        <w:rPr>
          <w:color w:val="000000" w:themeColor="text1"/>
          <w:sz w:val="28"/>
          <w:szCs w:val="28"/>
          <w:lang w:val="kk-KZ"/>
        </w:rPr>
        <w:t>40 мин.</w:t>
      </w:r>
    </w:p>
    <w:p w14:paraId="5B3EC53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Өзін- өзі басқару қабілетіне назар аударуды белсендіру. Өмірдің нақ осы сәтінің өткен шақтан және болашақтан ерекше екенін сезіну және бірегейлікті аңғару.</w:t>
      </w:r>
    </w:p>
    <w:p w14:paraId="1220C5E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Жаттығуды жеке-жеке де, топтасыпта жасауға болады. Қатысушылар өзін еркін сезінуі үшін өзіне ыңғайлы қалыпта отырады. Бастамай тұрып түзету жұмысы жайының осы кезеңіндегі субъективті сезімдер талқыланады. Жұмыста, үйде, қоғамдық орындарда, тренинг топтарында туындаған сезімдер арасында параллель жасауға болады.</w:t>
      </w:r>
    </w:p>
    <w:p w14:paraId="0E549FC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Сөздік материалы жоқ (мәтінсіз) музыка қосуды ұсынамыз. Керек болса, қатысушлармен қандай музыка қосылатыны жөнінде алдын ала ақылдасып алыңыз. Өздері ұсынатын музыканы қосудың пайдасы орасан, әсіресе жекелей жұмыс барысында.</w:t>
      </w:r>
    </w:p>
    <w:p w14:paraId="31742660" w14:textId="7716589C" w:rsidR="00771CB2" w:rsidRPr="00F34F2D" w:rsidRDefault="00771CB2" w:rsidP="00154D2A">
      <w:pPr>
        <w:pStyle w:val="a5"/>
        <w:tabs>
          <w:tab w:val="left" w:pos="993"/>
        </w:tabs>
        <w:ind w:left="0" w:firstLine="709"/>
        <w:jc w:val="both"/>
        <w:rPr>
          <w:color w:val="000000" w:themeColor="text1"/>
          <w:sz w:val="28"/>
          <w:szCs w:val="28"/>
          <w:lang w:val="kk-KZ"/>
        </w:rPr>
      </w:pPr>
      <w:r w:rsidRPr="00F34F2D">
        <w:rPr>
          <w:rFonts w:eastAsiaTheme="majorEastAsia"/>
          <w:i/>
          <w:iCs/>
          <w:color w:val="000000" w:themeColor="text1"/>
          <w:sz w:val="28"/>
          <w:szCs w:val="28"/>
          <w:lang w:val="kk-KZ" w:eastAsia="en-US"/>
        </w:rPr>
        <w:t xml:space="preserve">Тапсырмаларды орындау жөніндегі нұсқаулық </w:t>
      </w:r>
      <w:r w:rsidRPr="00F34F2D">
        <w:rPr>
          <w:color w:val="000000" w:themeColor="text1"/>
          <w:sz w:val="28"/>
          <w:szCs w:val="28"/>
          <w:lang w:val="kk-KZ"/>
        </w:rPr>
        <w:t>(Барлық тапсырмалар музыканың сүйемелдеуімен орындалады)</w:t>
      </w:r>
      <w:r w:rsidR="00154D2A">
        <w:rPr>
          <w:color w:val="000000" w:themeColor="text1"/>
          <w:sz w:val="28"/>
          <w:szCs w:val="28"/>
          <w:lang w:val="kk-KZ"/>
        </w:rPr>
        <w:t>:</w:t>
      </w:r>
    </w:p>
    <w:p w14:paraId="4FF10B50" w14:textId="5B2F740C" w:rsidR="00771CB2" w:rsidRPr="00A93D4E" w:rsidRDefault="00771CB2" w:rsidP="00F34F2D">
      <w:pPr>
        <w:numPr>
          <w:ilvl w:val="0"/>
          <w:numId w:val="23"/>
        </w:numPr>
        <w:tabs>
          <w:tab w:val="left" w:pos="993"/>
        </w:tabs>
        <w:ind w:left="0" w:firstLine="709"/>
        <w:jc w:val="both"/>
        <w:rPr>
          <w:color w:val="000000" w:themeColor="text1"/>
          <w:sz w:val="28"/>
          <w:szCs w:val="28"/>
          <w:lang w:val="kk-KZ"/>
        </w:rPr>
      </w:pPr>
      <w:r w:rsidRPr="00F34F2D">
        <w:rPr>
          <w:color w:val="000000" w:themeColor="text1"/>
          <w:sz w:val="28"/>
          <w:szCs w:val="28"/>
          <w:lang w:val="kk-KZ"/>
        </w:rPr>
        <w:t>Өзіңізді ғарыш әлеміндегі жалғыз және бірегей, өзін-өзі қамтамасыз ете алатын ғарыш кемесі ретінде елестетіп көріңізші. Сіздің өміріңіз – әрқашан осы кеңістіктеұшу! Сіздің аналогыңыз жоқ!</w:t>
      </w:r>
      <w:r w:rsidR="00A93D4E">
        <w:rPr>
          <w:color w:val="000000" w:themeColor="text1"/>
          <w:sz w:val="28"/>
          <w:szCs w:val="28"/>
          <w:lang w:val="kk-KZ"/>
        </w:rPr>
        <w:t xml:space="preserve"> </w:t>
      </w:r>
      <w:r w:rsidRPr="00F34F2D">
        <w:rPr>
          <w:color w:val="000000" w:themeColor="text1"/>
          <w:sz w:val="28"/>
          <w:szCs w:val="28"/>
          <w:lang w:val="kk-KZ"/>
        </w:rPr>
        <w:t xml:space="preserve">Айналаңызда қонуға болатын ешбір планета да жоқ! </w:t>
      </w:r>
      <w:r w:rsidRPr="00A93D4E">
        <w:rPr>
          <w:color w:val="000000" w:themeColor="text1"/>
          <w:sz w:val="28"/>
          <w:szCs w:val="28"/>
          <w:lang w:val="kk-KZ"/>
        </w:rPr>
        <w:t>Мұны</w:t>
      </w:r>
      <w:r w:rsidRPr="00F34F2D">
        <w:rPr>
          <w:color w:val="000000" w:themeColor="text1"/>
          <w:sz w:val="28"/>
          <w:szCs w:val="28"/>
          <w:lang w:val="kk-KZ"/>
        </w:rPr>
        <w:t xml:space="preserve"> </w:t>
      </w:r>
      <w:r w:rsidRPr="00A93D4E">
        <w:rPr>
          <w:color w:val="000000" w:themeColor="text1"/>
          <w:sz w:val="28"/>
          <w:szCs w:val="28"/>
          <w:lang w:val="kk-KZ"/>
        </w:rPr>
        <w:t>елестеткен</w:t>
      </w:r>
      <w:r w:rsidRPr="00F34F2D">
        <w:rPr>
          <w:color w:val="000000" w:themeColor="text1"/>
          <w:sz w:val="28"/>
          <w:szCs w:val="28"/>
          <w:lang w:val="kk-KZ"/>
        </w:rPr>
        <w:t xml:space="preserve"> </w:t>
      </w:r>
      <w:r w:rsidRPr="00A93D4E">
        <w:rPr>
          <w:color w:val="000000" w:themeColor="text1"/>
          <w:sz w:val="28"/>
          <w:szCs w:val="28"/>
          <w:lang w:val="kk-KZ"/>
        </w:rPr>
        <w:t>кезде</w:t>
      </w:r>
      <w:r w:rsidRPr="00F34F2D">
        <w:rPr>
          <w:color w:val="000000" w:themeColor="text1"/>
          <w:sz w:val="28"/>
          <w:szCs w:val="28"/>
          <w:lang w:val="kk-KZ"/>
        </w:rPr>
        <w:t xml:space="preserve"> </w:t>
      </w:r>
      <w:r w:rsidRPr="00A93D4E">
        <w:rPr>
          <w:color w:val="000000" w:themeColor="text1"/>
          <w:sz w:val="28"/>
          <w:szCs w:val="28"/>
          <w:lang w:val="kk-KZ"/>
        </w:rPr>
        <w:t>сіз</w:t>
      </w:r>
      <w:r w:rsidRPr="00F34F2D">
        <w:rPr>
          <w:color w:val="000000" w:themeColor="text1"/>
          <w:sz w:val="28"/>
          <w:szCs w:val="28"/>
          <w:lang w:val="kk-KZ"/>
        </w:rPr>
        <w:t xml:space="preserve"> </w:t>
      </w:r>
      <w:r w:rsidRPr="00A93D4E">
        <w:rPr>
          <w:color w:val="000000" w:themeColor="text1"/>
          <w:sz w:val="28"/>
          <w:szCs w:val="28"/>
          <w:lang w:val="kk-KZ"/>
        </w:rPr>
        <w:t>өзіңізді</w:t>
      </w:r>
      <w:r w:rsidRPr="00F34F2D">
        <w:rPr>
          <w:color w:val="000000" w:themeColor="text1"/>
          <w:sz w:val="28"/>
          <w:szCs w:val="28"/>
          <w:lang w:val="kk-KZ"/>
        </w:rPr>
        <w:t xml:space="preserve"> </w:t>
      </w:r>
      <w:r w:rsidRPr="00A93D4E">
        <w:rPr>
          <w:color w:val="000000" w:themeColor="text1"/>
          <w:sz w:val="28"/>
          <w:szCs w:val="28"/>
          <w:lang w:val="kk-KZ"/>
        </w:rPr>
        <w:t>қалай</w:t>
      </w:r>
      <w:r w:rsidRPr="00F34F2D">
        <w:rPr>
          <w:color w:val="000000" w:themeColor="text1"/>
          <w:sz w:val="28"/>
          <w:szCs w:val="28"/>
          <w:lang w:val="kk-KZ"/>
        </w:rPr>
        <w:t xml:space="preserve"> </w:t>
      </w:r>
      <w:r w:rsidRPr="00A93D4E">
        <w:rPr>
          <w:color w:val="000000" w:themeColor="text1"/>
          <w:sz w:val="28"/>
          <w:szCs w:val="28"/>
          <w:lang w:val="kk-KZ"/>
        </w:rPr>
        <w:t>сезінесіз?</w:t>
      </w:r>
    </w:p>
    <w:p w14:paraId="6D4BDF1E" w14:textId="59A8580E" w:rsidR="00771CB2" w:rsidRPr="00F34F2D" w:rsidRDefault="00771CB2" w:rsidP="00F34F2D">
      <w:pPr>
        <w:numPr>
          <w:ilvl w:val="0"/>
          <w:numId w:val="23"/>
        </w:numPr>
        <w:tabs>
          <w:tab w:val="left" w:pos="993"/>
        </w:tabs>
        <w:ind w:left="0" w:firstLine="709"/>
        <w:jc w:val="both"/>
        <w:rPr>
          <w:color w:val="000000" w:themeColor="text1"/>
          <w:sz w:val="28"/>
          <w:szCs w:val="28"/>
        </w:rPr>
      </w:pPr>
      <w:r w:rsidRPr="00F725B1">
        <w:rPr>
          <w:color w:val="000000" w:themeColor="text1"/>
          <w:sz w:val="28"/>
          <w:szCs w:val="28"/>
          <w:lang w:val="kk-KZ"/>
        </w:rPr>
        <w:t>Егер</w:t>
      </w:r>
      <w:r w:rsidRPr="00F34F2D">
        <w:rPr>
          <w:color w:val="000000" w:themeColor="text1"/>
          <w:sz w:val="28"/>
          <w:szCs w:val="28"/>
          <w:lang w:val="kk-KZ"/>
        </w:rPr>
        <w:t xml:space="preserve"> қосылып тұрған</w:t>
      </w:r>
      <w:r w:rsidRPr="00F725B1">
        <w:rPr>
          <w:color w:val="000000" w:themeColor="text1"/>
          <w:sz w:val="28"/>
          <w:szCs w:val="28"/>
          <w:lang w:val="kk-KZ"/>
        </w:rPr>
        <w:t xml:space="preserve"> музыка сіздег</w:t>
      </w:r>
      <w:r w:rsidRPr="00F34F2D">
        <w:rPr>
          <w:color w:val="000000" w:themeColor="text1"/>
          <w:sz w:val="28"/>
          <w:szCs w:val="28"/>
          <w:lang w:val="kk-KZ"/>
        </w:rPr>
        <w:t>і</w:t>
      </w:r>
      <w:r w:rsidRPr="00F725B1">
        <w:rPr>
          <w:color w:val="000000" w:themeColor="text1"/>
          <w:sz w:val="28"/>
          <w:szCs w:val="28"/>
          <w:lang w:val="kk-KZ"/>
        </w:rPr>
        <w:t xml:space="preserve"> (ғарыш</w:t>
      </w:r>
      <w:r w:rsidRPr="00F34F2D">
        <w:rPr>
          <w:color w:val="000000" w:themeColor="text1"/>
          <w:sz w:val="28"/>
          <w:szCs w:val="28"/>
          <w:lang w:val="kk-KZ"/>
        </w:rPr>
        <w:t xml:space="preserve"> </w:t>
      </w:r>
      <w:r w:rsidRPr="00F725B1">
        <w:rPr>
          <w:color w:val="000000" w:themeColor="text1"/>
          <w:sz w:val="28"/>
          <w:szCs w:val="28"/>
          <w:lang w:val="kk-KZ"/>
        </w:rPr>
        <w:t>кемесі</w:t>
      </w:r>
      <w:r w:rsidRPr="00F34F2D">
        <w:rPr>
          <w:color w:val="000000" w:themeColor="text1"/>
          <w:sz w:val="28"/>
          <w:szCs w:val="28"/>
          <w:lang w:val="kk-KZ"/>
        </w:rPr>
        <w:t>ндегі</w:t>
      </w:r>
      <w:r w:rsidRPr="00F725B1">
        <w:rPr>
          <w:color w:val="000000" w:themeColor="text1"/>
          <w:sz w:val="28"/>
          <w:szCs w:val="28"/>
          <w:lang w:val="kk-KZ"/>
        </w:rPr>
        <w:t>)</w:t>
      </w:r>
      <w:r w:rsidRPr="00F34F2D">
        <w:rPr>
          <w:color w:val="000000" w:themeColor="text1"/>
          <w:sz w:val="28"/>
          <w:szCs w:val="28"/>
          <w:lang w:val="kk-KZ"/>
        </w:rPr>
        <w:t xml:space="preserve"> тіршіліктің пульсациясын </w:t>
      </w:r>
      <w:r w:rsidRPr="00F725B1">
        <w:rPr>
          <w:color w:val="000000" w:themeColor="text1"/>
          <w:sz w:val="28"/>
          <w:szCs w:val="28"/>
          <w:lang w:val="kk-KZ"/>
        </w:rPr>
        <w:t>көрсетеді</w:t>
      </w:r>
      <w:r w:rsidRPr="00F34F2D">
        <w:rPr>
          <w:color w:val="000000" w:themeColor="text1"/>
          <w:sz w:val="28"/>
          <w:szCs w:val="28"/>
          <w:lang w:val="kk-KZ"/>
        </w:rPr>
        <w:t xml:space="preserve"> </w:t>
      </w:r>
      <w:r w:rsidRPr="00F725B1">
        <w:rPr>
          <w:color w:val="000000" w:themeColor="text1"/>
          <w:sz w:val="28"/>
          <w:szCs w:val="28"/>
          <w:lang w:val="kk-KZ"/>
        </w:rPr>
        <w:t>деп</w:t>
      </w:r>
      <w:r w:rsidRPr="00F34F2D">
        <w:rPr>
          <w:color w:val="000000" w:themeColor="text1"/>
          <w:sz w:val="28"/>
          <w:szCs w:val="28"/>
          <w:lang w:val="kk-KZ"/>
        </w:rPr>
        <w:t xml:space="preserve"> </w:t>
      </w:r>
      <w:r w:rsidRPr="00F725B1">
        <w:rPr>
          <w:color w:val="000000" w:themeColor="text1"/>
          <w:sz w:val="28"/>
          <w:szCs w:val="28"/>
          <w:lang w:val="kk-KZ"/>
        </w:rPr>
        <w:t>елестетсек, сіз</w:t>
      </w:r>
      <w:r w:rsidRPr="00F34F2D">
        <w:rPr>
          <w:color w:val="000000" w:themeColor="text1"/>
          <w:sz w:val="28"/>
          <w:szCs w:val="28"/>
          <w:lang w:val="kk-KZ"/>
        </w:rPr>
        <w:t xml:space="preserve"> </w:t>
      </w:r>
      <w:r w:rsidRPr="00F725B1">
        <w:rPr>
          <w:color w:val="000000" w:themeColor="text1"/>
          <w:sz w:val="28"/>
          <w:szCs w:val="28"/>
          <w:lang w:val="kk-KZ"/>
        </w:rPr>
        <w:t>өзіңізді</w:t>
      </w:r>
      <w:r w:rsidRPr="00F34F2D">
        <w:rPr>
          <w:color w:val="000000" w:themeColor="text1"/>
          <w:sz w:val="28"/>
          <w:szCs w:val="28"/>
          <w:lang w:val="kk-KZ"/>
        </w:rPr>
        <w:t xml:space="preserve"> </w:t>
      </w:r>
      <w:r w:rsidRPr="00F725B1">
        <w:rPr>
          <w:color w:val="000000" w:themeColor="text1"/>
          <w:sz w:val="28"/>
          <w:szCs w:val="28"/>
          <w:lang w:val="kk-KZ"/>
        </w:rPr>
        <w:t>қалай</w:t>
      </w:r>
      <w:r w:rsidRPr="00F34F2D">
        <w:rPr>
          <w:color w:val="000000" w:themeColor="text1"/>
          <w:sz w:val="28"/>
          <w:szCs w:val="28"/>
          <w:lang w:val="kk-KZ"/>
        </w:rPr>
        <w:t xml:space="preserve"> </w:t>
      </w:r>
      <w:r w:rsidRPr="00F725B1">
        <w:rPr>
          <w:color w:val="000000" w:themeColor="text1"/>
          <w:sz w:val="28"/>
          <w:szCs w:val="28"/>
          <w:lang w:val="kk-KZ"/>
        </w:rPr>
        <w:t xml:space="preserve">сезіндіңіз? </w:t>
      </w:r>
      <w:r w:rsidRPr="00F34F2D">
        <w:rPr>
          <w:color w:val="000000" w:themeColor="text1"/>
          <w:sz w:val="28"/>
          <w:szCs w:val="28"/>
        </w:rPr>
        <w:t>Қандай ой пайда</w:t>
      </w:r>
      <w:r w:rsidRPr="00F34F2D">
        <w:rPr>
          <w:color w:val="000000" w:themeColor="text1"/>
          <w:sz w:val="28"/>
          <w:szCs w:val="28"/>
          <w:lang w:val="kk-KZ"/>
        </w:rPr>
        <w:t xml:space="preserve"> </w:t>
      </w:r>
      <w:r w:rsidRPr="00F34F2D">
        <w:rPr>
          <w:color w:val="000000" w:themeColor="text1"/>
          <w:sz w:val="28"/>
          <w:szCs w:val="28"/>
        </w:rPr>
        <w:t>болды?</w:t>
      </w:r>
    </w:p>
    <w:p w14:paraId="12BB60B0" w14:textId="7F5304E2" w:rsidR="00771CB2" w:rsidRPr="00F34F2D" w:rsidRDefault="00771CB2" w:rsidP="00F34F2D">
      <w:pPr>
        <w:numPr>
          <w:ilvl w:val="0"/>
          <w:numId w:val="23"/>
        </w:numPr>
        <w:tabs>
          <w:tab w:val="left" w:pos="993"/>
        </w:tabs>
        <w:ind w:left="0" w:firstLine="709"/>
        <w:jc w:val="both"/>
        <w:rPr>
          <w:color w:val="000000" w:themeColor="text1"/>
          <w:sz w:val="28"/>
          <w:szCs w:val="28"/>
          <w:lang w:val="kk-KZ"/>
        </w:rPr>
      </w:pPr>
      <w:r w:rsidRPr="00F34F2D">
        <w:rPr>
          <w:color w:val="000000" w:themeColor="text1"/>
          <w:sz w:val="28"/>
          <w:szCs w:val="28"/>
          <w:lang w:val="kk-KZ"/>
        </w:rPr>
        <w:t xml:space="preserve">Елестетіп көріңізші, бүкіл ғарыш кеңістігі сіздің музыкалық пульсацияңызбен резонанс жасай бастайды да, сіз сияқты болады, яғни СІЗДІҢ </w:t>
      </w:r>
      <w:r w:rsidRPr="00F34F2D">
        <w:rPr>
          <w:color w:val="000000" w:themeColor="text1"/>
          <w:sz w:val="28"/>
          <w:szCs w:val="28"/>
          <w:lang w:val="kk-KZ"/>
        </w:rPr>
        <w:lastRenderedPageBreak/>
        <w:t>БІР БӨЛІГІҢІЗ болады! Осыдан кейін сіз өзіңізді қалай сезінесіз? Сезімдеріңізді қазіргі уақытта сіз үшін қолайлы тәсілмен білдіруге тырысыңыз!</w:t>
      </w:r>
    </w:p>
    <w:p w14:paraId="3978EADF" w14:textId="486F7E05" w:rsidR="00771CB2" w:rsidRPr="00F34F2D" w:rsidRDefault="00771CB2" w:rsidP="00F34F2D">
      <w:pPr>
        <w:numPr>
          <w:ilvl w:val="0"/>
          <w:numId w:val="23"/>
        </w:numPr>
        <w:tabs>
          <w:tab w:val="left" w:pos="993"/>
        </w:tabs>
        <w:ind w:left="0" w:firstLine="709"/>
        <w:jc w:val="both"/>
        <w:rPr>
          <w:color w:val="000000" w:themeColor="text1"/>
          <w:sz w:val="28"/>
          <w:szCs w:val="28"/>
          <w:lang w:val="kk-KZ"/>
        </w:rPr>
      </w:pPr>
      <w:r w:rsidRPr="00F34F2D">
        <w:rPr>
          <w:color w:val="000000" w:themeColor="text1"/>
          <w:sz w:val="28"/>
          <w:szCs w:val="28"/>
          <w:lang w:val="kk-KZ"/>
        </w:rPr>
        <w:t>Жұмыста (мектепте, колледжде, университетте...) мынадай бейнені елестетуге тырысыңыз. Сіз бойында тіршілікке қажетті музыканың пульсациясы тасып тұрған дәл сондай ғарыш кемесісіз, ал айналаңыздағы кез келген дүние (адамдар, қоршаған орта және</w:t>
      </w:r>
      <w:r w:rsidR="00A93D4E">
        <w:rPr>
          <w:color w:val="000000" w:themeColor="text1"/>
          <w:sz w:val="28"/>
          <w:szCs w:val="28"/>
          <w:lang w:val="kk-KZ"/>
        </w:rPr>
        <w:t xml:space="preserve"> </w:t>
      </w:r>
      <w:r w:rsidRPr="00F34F2D">
        <w:rPr>
          <w:color w:val="000000" w:themeColor="text1"/>
          <w:sz w:val="28"/>
          <w:szCs w:val="28"/>
          <w:lang w:val="kk-KZ"/>
        </w:rPr>
        <w:t>т.б.) –</w:t>
      </w:r>
      <w:r w:rsidR="00A93D4E">
        <w:rPr>
          <w:color w:val="000000" w:themeColor="text1"/>
          <w:sz w:val="28"/>
          <w:szCs w:val="28"/>
          <w:lang w:val="kk-KZ"/>
        </w:rPr>
        <w:t xml:space="preserve"> </w:t>
      </w:r>
      <w:r w:rsidRPr="00F34F2D">
        <w:rPr>
          <w:color w:val="000000" w:themeColor="text1"/>
          <w:sz w:val="28"/>
          <w:szCs w:val="28"/>
          <w:lang w:val="kk-KZ"/>
        </w:rPr>
        <w:t>сізбенбірге пульсация жасайтын ғарыш. Бұлай бола алатынын білесіз ғой! Сіз бұл туралы ойлағаннан кейін өзіңізді қалай сезінесіз?</w:t>
      </w:r>
    </w:p>
    <w:p w14:paraId="6ED749EC"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Тұлғаға бағытталған психо терапия техникасы негізіндегі жаттығулар циклінің соңғы кезеңінде қатысушылардың атқарылған жұмыстан алған әсерлерін бірлесе талқылап, ұсыныстарын тыңдайсыздар. Пікір таласты мына ойдың айналасында құруға болады: «ертең мен жұмысқа келемін де, …»</w:t>
      </w:r>
    </w:p>
    <w:p w14:paraId="141715A2"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«Мен сұлтан болсам..» жаттығуы</w:t>
      </w:r>
    </w:p>
    <w:p w14:paraId="2FF5B7E9" w14:textId="77777777" w:rsidR="00154D2A" w:rsidRDefault="00771CB2" w:rsidP="00154D2A">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w:t>
      </w:r>
      <w:r w:rsidRPr="00F34F2D">
        <w:rPr>
          <w:color w:val="000000" w:themeColor="text1"/>
          <w:sz w:val="28"/>
          <w:szCs w:val="28"/>
          <w:lang w:val="kk-KZ"/>
        </w:rPr>
        <w:t xml:space="preserve"> 40 мин.</w:t>
      </w:r>
    </w:p>
    <w:p w14:paraId="09E37026" w14:textId="77777777" w:rsidR="00154D2A" w:rsidRDefault="00771CB2" w:rsidP="00154D2A">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Мақсат: Өз құндылықтарын айқындау</w:t>
      </w:r>
    </w:p>
    <w:p w14:paraId="3089AC31" w14:textId="7552177D" w:rsidR="00771CB2" w:rsidRPr="00F34F2D" w:rsidRDefault="00771CB2" w:rsidP="00154D2A">
      <w:pPr>
        <w:pStyle w:val="a5"/>
        <w:tabs>
          <w:tab w:val="left" w:pos="993"/>
        </w:tabs>
        <w:ind w:left="0" w:firstLine="709"/>
        <w:jc w:val="both"/>
        <w:rPr>
          <w:b/>
          <w:color w:val="000000" w:themeColor="text1"/>
          <w:sz w:val="28"/>
          <w:szCs w:val="28"/>
          <w:lang w:val="kk-KZ"/>
        </w:rPr>
      </w:pPr>
      <w:r w:rsidRPr="00F34F2D">
        <w:rPr>
          <w:color w:val="000000" w:themeColor="text1"/>
          <w:sz w:val="28"/>
          <w:szCs w:val="28"/>
          <w:lang w:val="kk-KZ"/>
        </w:rPr>
        <w:t>Жүргізуші: Сіз ертегілердегі Шығыстан бір-ақ шықтыңыз делік, халық сізді сұлтан қылып сайлады. Енді сіз қалағаныңыздың бәрін сұрай аласыз. Бірақ та патшалығыңыздың ресурстары шексіз емес. Бәрінен бұрын не қалайтыныңызды ойлап, сондай-ақ сол қалауыңызға жету жолдары жайлы бас қатырып көріңіз.</w:t>
      </w:r>
    </w:p>
    <w:p w14:paraId="2C9FB13D"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Жаттығудың бірінші кезеңінде қатысушылар өздерінің барлық арманы мен тілегін жазады, содан кейін жүргізуші бұл тізімді маңыздылығы бойынша нөмірлеп шығуды сұрайды. Әрі қарай, топ әр қатысушының тізіміндегі алғашқы үш тілекке жету жолдарын талқылайтын шағын топтарға бөлінеді. Соңғы кезең – топтық талқылау.</w:t>
      </w:r>
    </w:p>
    <w:p w14:paraId="616EC989"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«Музыкалық импровизация» жаттығуы.</w:t>
      </w:r>
    </w:p>
    <w:p w14:paraId="72366F4C"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2D58B15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топта өзін-өзі басқару және сын дарлы өзара әрекеттесу дағдыларын қалыптастыру.</w:t>
      </w:r>
    </w:p>
    <w:p w14:paraId="3E9844D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Қажет материалдар</w:t>
      </w:r>
      <w:r w:rsidRPr="00F34F2D">
        <w:rPr>
          <w:color w:val="000000" w:themeColor="text1"/>
          <w:sz w:val="28"/>
          <w:szCs w:val="28"/>
          <w:lang w:val="kk-KZ"/>
        </w:rPr>
        <w:t>: магнитофон, жасөспірімдерг еарналған танымал музыка мен классикалық музыканың жазбалары, шулы музыкалық аспаптар, ағаш қасықтар, жаңғақ (әр мүшеге екеуден).</w:t>
      </w:r>
    </w:p>
    <w:p w14:paraId="729533E8" w14:textId="77777777" w:rsidR="00771CB2" w:rsidRPr="00F34F2D" w:rsidRDefault="00771CB2" w:rsidP="00F34F2D">
      <w:pPr>
        <w:pStyle w:val="a5"/>
        <w:tabs>
          <w:tab w:val="left" w:pos="993"/>
        </w:tabs>
        <w:ind w:left="0" w:firstLine="709"/>
        <w:jc w:val="both"/>
        <w:rPr>
          <w:i/>
          <w:color w:val="000000" w:themeColor="text1"/>
          <w:sz w:val="28"/>
          <w:szCs w:val="28"/>
          <w:lang w:val="kk-KZ"/>
        </w:rPr>
      </w:pPr>
      <w:r w:rsidRPr="00F34F2D">
        <w:rPr>
          <w:i/>
          <w:color w:val="000000" w:themeColor="text1"/>
          <w:sz w:val="28"/>
          <w:szCs w:val="28"/>
          <w:lang w:val="kk-KZ"/>
        </w:rPr>
        <w:t>Жұмыс барысы:</w:t>
      </w:r>
    </w:p>
    <w:p w14:paraId="60F542A4" w14:textId="2456ED79"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 шеңберге тізіліп отырады. Шеңбердің ортасында музыкалық аспаптар мен дыбыс шығаратын басқа материалдар бар. Жүргізші жас өспірімдер мен бірге музыкалық жазбалардың ішінен топ жұмыс істегісі келетін композицияны таңдайды.</w:t>
      </w:r>
      <w:r w:rsidR="00A93D4E">
        <w:rPr>
          <w:color w:val="000000" w:themeColor="text1"/>
          <w:sz w:val="28"/>
          <w:szCs w:val="28"/>
          <w:lang w:val="kk-KZ"/>
        </w:rPr>
        <w:t xml:space="preserve"> </w:t>
      </w:r>
      <w:r w:rsidRPr="00F34F2D">
        <w:rPr>
          <w:color w:val="000000" w:themeColor="text1"/>
          <w:sz w:val="28"/>
          <w:szCs w:val="28"/>
          <w:lang w:val="kk-KZ"/>
        </w:rPr>
        <w:t>Одан бөлек жасөспірімдер өздеріне құрал таңдайды. Бір-біріне соққан кезде дыбыс шығаратын грек жаңғағын музыкалық аспап ретінде пайдалану қызық болады. Жүргізуші музыка қояды, ал жасөспірімдер оның аспабы қай сәтте қосылуы керек екенін өзі таңдайды.</w:t>
      </w:r>
      <w:r w:rsidR="00A93D4E">
        <w:rPr>
          <w:color w:val="000000" w:themeColor="text1"/>
          <w:sz w:val="28"/>
          <w:szCs w:val="28"/>
          <w:lang w:val="kk-KZ"/>
        </w:rPr>
        <w:t xml:space="preserve"> </w:t>
      </w:r>
      <w:r w:rsidRPr="00F34F2D">
        <w:rPr>
          <w:color w:val="000000" w:themeColor="text1"/>
          <w:sz w:val="28"/>
          <w:szCs w:val="28"/>
          <w:lang w:val="kk-KZ"/>
        </w:rPr>
        <w:t xml:space="preserve">Нәтижесінде музыкалық караокеге ұқсас дүние пайда болады. Жасөспірімдер әйгілі музыкалық композицияны жарқын әрі эмоционаға қанық қылады.Сіз композицияларды кезектестіре аласыз, мысалы, «Рамштайн» тобының жазбасыменимпровизация жасай бастаңыз да, 1-2 минуттан кейін кез-келген </w:t>
      </w:r>
      <w:r w:rsidRPr="00F34F2D">
        <w:rPr>
          <w:color w:val="000000" w:themeColor="text1"/>
          <w:sz w:val="28"/>
          <w:szCs w:val="28"/>
          <w:lang w:val="kk-KZ"/>
        </w:rPr>
        <w:lastRenderedPageBreak/>
        <w:t>классикалық композицияны (Шостакович, Чайковский, Мусоргский және т.б.) қосып қаласыз, содан соң қайтадан «Рамштайн» дегендей.</w:t>
      </w:r>
    </w:p>
    <w:p w14:paraId="3C0A750E"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rPr>
      </w:pPr>
      <w:r w:rsidRPr="00F34F2D">
        <w:rPr>
          <w:rFonts w:ascii="Times New Roman" w:hAnsi="Times New Roman" w:cs="Times New Roman"/>
          <w:color w:val="000000" w:themeColor="text1"/>
          <w:sz w:val="28"/>
          <w:szCs w:val="28"/>
        </w:rPr>
        <w:t>Талқылау:</w:t>
      </w:r>
    </w:p>
    <w:p w14:paraId="78396E01" w14:textId="77777777" w:rsidR="00771CB2" w:rsidRPr="00F34F2D" w:rsidRDefault="00771CB2" w:rsidP="00F34F2D">
      <w:pPr>
        <w:numPr>
          <w:ilvl w:val="0"/>
          <w:numId w:val="24"/>
        </w:numPr>
        <w:tabs>
          <w:tab w:val="left" w:pos="993"/>
        </w:tabs>
        <w:ind w:left="0" w:firstLine="709"/>
        <w:jc w:val="both"/>
        <w:rPr>
          <w:color w:val="000000" w:themeColor="text1"/>
          <w:sz w:val="28"/>
          <w:szCs w:val="28"/>
        </w:rPr>
      </w:pPr>
      <w:r w:rsidRPr="00F34F2D">
        <w:rPr>
          <w:color w:val="000000" w:themeColor="text1"/>
          <w:sz w:val="28"/>
          <w:szCs w:val="28"/>
        </w:rPr>
        <w:t>Музыкамен</w:t>
      </w:r>
      <w:r w:rsidRPr="00F34F2D">
        <w:rPr>
          <w:color w:val="000000" w:themeColor="text1"/>
          <w:sz w:val="28"/>
          <w:szCs w:val="28"/>
          <w:lang w:val="kk-KZ"/>
        </w:rPr>
        <w:t xml:space="preserve"> үндескенде </w:t>
      </w:r>
      <w:r w:rsidRPr="00F34F2D">
        <w:rPr>
          <w:color w:val="000000" w:themeColor="text1"/>
          <w:sz w:val="28"/>
          <w:szCs w:val="28"/>
        </w:rPr>
        <w:t>қандай</w:t>
      </w:r>
      <w:r w:rsidRPr="00F34F2D">
        <w:rPr>
          <w:color w:val="000000" w:themeColor="text1"/>
          <w:sz w:val="28"/>
          <w:szCs w:val="28"/>
          <w:lang w:val="kk-KZ"/>
        </w:rPr>
        <w:t xml:space="preserve"> </w:t>
      </w:r>
      <w:r w:rsidRPr="00F34F2D">
        <w:rPr>
          <w:color w:val="000000" w:themeColor="text1"/>
          <w:sz w:val="28"/>
          <w:szCs w:val="28"/>
        </w:rPr>
        <w:t>езімдер</w:t>
      </w:r>
      <w:r w:rsidRPr="00F34F2D">
        <w:rPr>
          <w:color w:val="000000" w:themeColor="text1"/>
          <w:sz w:val="28"/>
          <w:szCs w:val="28"/>
          <w:lang w:val="kk-KZ"/>
        </w:rPr>
        <w:t xml:space="preserve"> </w:t>
      </w:r>
      <w:r w:rsidRPr="00F34F2D">
        <w:rPr>
          <w:color w:val="000000" w:themeColor="text1"/>
          <w:sz w:val="28"/>
          <w:szCs w:val="28"/>
        </w:rPr>
        <w:t>пайда</w:t>
      </w:r>
      <w:r w:rsidRPr="00F34F2D">
        <w:rPr>
          <w:color w:val="000000" w:themeColor="text1"/>
          <w:sz w:val="28"/>
          <w:szCs w:val="28"/>
          <w:lang w:val="kk-KZ"/>
        </w:rPr>
        <w:t xml:space="preserve"> </w:t>
      </w:r>
      <w:r w:rsidRPr="00F34F2D">
        <w:rPr>
          <w:color w:val="000000" w:themeColor="text1"/>
          <w:sz w:val="28"/>
          <w:szCs w:val="28"/>
        </w:rPr>
        <w:t>болады?</w:t>
      </w:r>
    </w:p>
    <w:p w14:paraId="4E3E06FC" w14:textId="77777777" w:rsidR="00771CB2" w:rsidRPr="00F34F2D" w:rsidRDefault="00771CB2" w:rsidP="00F34F2D">
      <w:pPr>
        <w:numPr>
          <w:ilvl w:val="0"/>
          <w:numId w:val="24"/>
        </w:numPr>
        <w:tabs>
          <w:tab w:val="left" w:pos="993"/>
        </w:tabs>
        <w:ind w:left="0" w:firstLine="709"/>
        <w:jc w:val="both"/>
        <w:rPr>
          <w:color w:val="000000" w:themeColor="text1"/>
          <w:sz w:val="28"/>
          <w:szCs w:val="28"/>
        </w:rPr>
      </w:pPr>
      <w:r w:rsidRPr="00F34F2D">
        <w:rPr>
          <w:color w:val="000000" w:themeColor="text1"/>
          <w:sz w:val="28"/>
          <w:szCs w:val="28"/>
        </w:rPr>
        <w:t>Аспабыңыз</w:t>
      </w:r>
      <w:r w:rsidRPr="00F34F2D">
        <w:rPr>
          <w:color w:val="000000" w:themeColor="text1"/>
          <w:sz w:val="28"/>
          <w:szCs w:val="28"/>
          <w:lang w:val="kk-KZ"/>
        </w:rPr>
        <w:t xml:space="preserve"> </w:t>
      </w:r>
      <w:r w:rsidRPr="00F34F2D">
        <w:rPr>
          <w:color w:val="000000" w:themeColor="text1"/>
          <w:sz w:val="28"/>
          <w:szCs w:val="28"/>
        </w:rPr>
        <w:t>сіз</w:t>
      </w:r>
      <w:r w:rsidRPr="00F34F2D">
        <w:rPr>
          <w:color w:val="000000" w:themeColor="text1"/>
          <w:sz w:val="28"/>
          <w:szCs w:val="28"/>
          <w:lang w:val="kk-KZ"/>
        </w:rPr>
        <w:t xml:space="preserve"> </w:t>
      </w:r>
      <w:r w:rsidRPr="00F34F2D">
        <w:rPr>
          <w:color w:val="000000" w:themeColor="text1"/>
          <w:sz w:val="28"/>
          <w:szCs w:val="28"/>
        </w:rPr>
        <w:t>қойған</w:t>
      </w:r>
      <w:r w:rsidRPr="00F34F2D">
        <w:rPr>
          <w:color w:val="000000" w:themeColor="text1"/>
          <w:sz w:val="28"/>
          <w:szCs w:val="28"/>
          <w:lang w:val="kk-KZ"/>
        </w:rPr>
        <w:t xml:space="preserve"> </w:t>
      </w:r>
      <w:r w:rsidRPr="00F34F2D">
        <w:rPr>
          <w:color w:val="000000" w:themeColor="text1"/>
          <w:sz w:val="28"/>
          <w:szCs w:val="28"/>
        </w:rPr>
        <w:t>музыкалық</w:t>
      </w:r>
      <w:r w:rsidRPr="00F34F2D">
        <w:rPr>
          <w:color w:val="000000" w:themeColor="text1"/>
          <w:sz w:val="28"/>
          <w:szCs w:val="28"/>
          <w:lang w:val="kk-KZ"/>
        </w:rPr>
        <w:t xml:space="preserve"> </w:t>
      </w:r>
      <w:r w:rsidRPr="00F34F2D">
        <w:rPr>
          <w:color w:val="000000" w:themeColor="text1"/>
          <w:sz w:val="28"/>
          <w:szCs w:val="28"/>
        </w:rPr>
        <w:t>екпін</w:t>
      </w:r>
      <w:r w:rsidRPr="00F34F2D">
        <w:rPr>
          <w:color w:val="000000" w:themeColor="text1"/>
          <w:sz w:val="28"/>
          <w:szCs w:val="28"/>
          <w:lang w:val="kk-KZ"/>
        </w:rPr>
        <w:t xml:space="preserve"> қойылған </w:t>
      </w:r>
      <w:r w:rsidRPr="00F34F2D">
        <w:rPr>
          <w:color w:val="000000" w:themeColor="text1"/>
          <w:sz w:val="28"/>
          <w:szCs w:val="28"/>
        </w:rPr>
        <w:t>композицияға</w:t>
      </w:r>
      <w:r w:rsidRPr="00F34F2D">
        <w:rPr>
          <w:color w:val="000000" w:themeColor="text1"/>
          <w:sz w:val="28"/>
          <w:szCs w:val="28"/>
          <w:lang w:val="kk-KZ"/>
        </w:rPr>
        <w:t xml:space="preserve"> </w:t>
      </w:r>
      <w:r w:rsidRPr="00F34F2D">
        <w:rPr>
          <w:color w:val="000000" w:themeColor="text1"/>
          <w:sz w:val="28"/>
          <w:szCs w:val="28"/>
        </w:rPr>
        <w:t>қалай</w:t>
      </w:r>
      <w:r w:rsidRPr="00F34F2D">
        <w:rPr>
          <w:color w:val="000000" w:themeColor="text1"/>
          <w:sz w:val="28"/>
          <w:szCs w:val="28"/>
          <w:lang w:val="kk-KZ"/>
        </w:rPr>
        <w:t xml:space="preserve"> </w:t>
      </w:r>
      <w:r w:rsidRPr="00F34F2D">
        <w:rPr>
          <w:color w:val="000000" w:themeColor="text1"/>
          <w:sz w:val="28"/>
          <w:szCs w:val="28"/>
        </w:rPr>
        <w:t>әсеретті? Не өзгерді?</w:t>
      </w:r>
    </w:p>
    <w:p w14:paraId="3C9EDDAB" w14:textId="77777777" w:rsidR="00771CB2" w:rsidRPr="00F34F2D" w:rsidRDefault="00771CB2" w:rsidP="00F34F2D">
      <w:pPr>
        <w:numPr>
          <w:ilvl w:val="0"/>
          <w:numId w:val="24"/>
        </w:numPr>
        <w:tabs>
          <w:tab w:val="left" w:pos="993"/>
        </w:tabs>
        <w:ind w:left="0" w:firstLine="709"/>
        <w:jc w:val="both"/>
        <w:rPr>
          <w:color w:val="000000" w:themeColor="text1"/>
          <w:sz w:val="28"/>
          <w:szCs w:val="28"/>
          <w:lang w:val="kk-KZ"/>
        </w:rPr>
      </w:pPr>
      <w:r w:rsidRPr="00F34F2D">
        <w:rPr>
          <w:color w:val="000000" w:themeColor="text1"/>
          <w:sz w:val="28"/>
          <w:szCs w:val="28"/>
        </w:rPr>
        <w:t xml:space="preserve">Өзгермейтін, тұтас, </w:t>
      </w:r>
      <w:r w:rsidRPr="00F34F2D">
        <w:rPr>
          <w:color w:val="000000" w:themeColor="text1"/>
          <w:sz w:val="28"/>
          <w:szCs w:val="28"/>
          <w:lang w:val="kk-KZ"/>
        </w:rPr>
        <w:t xml:space="preserve">кемел </w:t>
      </w:r>
      <w:r w:rsidRPr="00F34F2D">
        <w:rPr>
          <w:color w:val="000000" w:themeColor="text1"/>
          <w:sz w:val="28"/>
          <w:szCs w:val="28"/>
        </w:rPr>
        <w:t>болып</w:t>
      </w:r>
      <w:r w:rsidRPr="00F34F2D">
        <w:rPr>
          <w:color w:val="000000" w:themeColor="text1"/>
          <w:sz w:val="28"/>
          <w:szCs w:val="28"/>
          <w:lang w:val="kk-KZ"/>
        </w:rPr>
        <w:t xml:space="preserve"> </w:t>
      </w:r>
      <w:r w:rsidRPr="00F34F2D">
        <w:rPr>
          <w:color w:val="000000" w:themeColor="text1"/>
          <w:sz w:val="28"/>
          <w:szCs w:val="28"/>
        </w:rPr>
        <w:t>көрінетін</w:t>
      </w:r>
      <w:r w:rsidRPr="00F34F2D">
        <w:rPr>
          <w:color w:val="000000" w:themeColor="text1"/>
          <w:sz w:val="28"/>
          <w:szCs w:val="28"/>
          <w:lang w:val="kk-KZ"/>
        </w:rPr>
        <w:t xml:space="preserve"> </w:t>
      </w:r>
      <w:r w:rsidRPr="00F34F2D">
        <w:rPr>
          <w:color w:val="000000" w:themeColor="text1"/>
          <w:sz w:val="28"/>
          <w:szCs w:val="28"/>
        </w:rPr>
        <w:t>нәрсені</w:t>
      </w:r>
      <w:r w:rsidRPr="00F34F2D">
        <w:rPr>
          <w:color w:val="000000" w:themeColor="text1"/>
          <w:sz w:val="28"/>
          <w:szCs w:val="28"/>
          <w:lang w:val="kk-KZ"/>
        </w:rPr>
        <w:t xml:space="preserve"> </w:t>
      </w:r>
      <w:r w:rsidRPr="00F34F2D">
        <w:rPr>
          <w:color w:val="000000" w:themeColor="text1"/>
          <w:sz w:val="28"/>
          <w:szCs w:val="28"/>
        </w:rPr>
        <w:t>қалай</w:t>
      </w:r>
      <w:r w:rsidRPr="00F34F2D">
        <w:rPr>
          <w:color w:val="000000" w:themeColor="text1"/>
          <w:sz w:val="28"/>
          <w:szCs w:val="28"/>
          <w:lang w:val="kk-KZ"/>
        </w:rPr>
        <w:t xml:space="preserve"> ө</w:t>
      </w:r>
      <w:r w:rsidRPr="00F34F2D">
        <w:rPr>
          <w:color w:val="000000" w:themeColor="text1"/>
          <w:sz w:val="28"/>
          <w:szCs w:val="28"/>
        </w:rPr>
        <w:t>згерте</w:t>
      </w:r>
      <w:r w:rsidRPr="00F34F2D">
        <w:rPr>
          <w:color w:val="000000" w:themeColor="text1"/>
          <w:sz w:val="28"/>
          <w:szCs w:val="28"/>
          <w:lang w:val="kk-KZ"/>
        </w:rPr>
        <w:t xml:space="preserve"> </w:t>
      </w:r>
      <w:r w:rsidRPr="00F34F2D">
        <w:rPr>
          <w:color w:val="000000" w:themeColor="text1"/>
          <w:sz w:val="28"/>
          <w:szCs w:val="28"/>
        </w:rPr>
        <w:t>аламыз? Және</w:t>
      </w:r>
      <w:r w:rsidRPr="00F34F2D">
        <w:rPr>
          <w:color w:val="000000" w:themeColor="text1"/>
          <w:sz w:val="28"/>
          <w:szCs w:val="28"/>
          <w:lang w:val="kk-KZ"/>
        </w:rPr>
        <w:t xml:space="preserve"> </w:t>
      </w:r>
      <w:r w:rsidRPr="00F34F2D">
        <w:rPr>
          <w:color w:val="000000" w:themeColor="text1"/>
          <w:sz w:val="28"/>
          <w:szCs w:val="28"/>
        </w:rPr>
        <w:t>т.с.</w:t>
      </w:r>
      <w:r w:rsidRPr="00F34F2D">
        <w:rPr>
          <w:color w:val="000000" w:themeColor="text1"/>
          <w:sz w:val="28"/>
          <w:szCs w:val="28"/>
          <w:lang w:val="kk-KZ"/>
        </w:rPr>
        <w:t xml:space="preserve">с. </w:t>
      </w:r>
    </w:p>
    <w:p w14:paraId="73A441EC" w14:textId="77777777"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Болашақ педагог-психологтердің эмпатиялық дамуындағы арттыру</w:t>
      </w:r>
    </w:p>
    <w:p w14:paraId="7F81FE01" w14:textId="77777777"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Тренингтік сабақ № 2</w:t>
      </w:r>
    </w:p>
    <w:p w14:paraId="7B7CB8E6" w14:textId="77777777" w:rsidR="00771CB2" w:rsidRPr="00154D2A" w:rsidRDefault="00771CB2" w:rsidP="00154D2A">
      <w:pPr>
        <w:tabs>
          <w:tab w:val="left" w:pos="993"/>
        </w:tabs>
        <w:ind w:firstLine="709"/>
        <w:jc w:val="both"/>
        <w:outlineLvl w:val="0"/>
        <w:rPr>
          <w:bCs/>
          <w:i/>
          <w:color w:val="000000" w:themeColor="text1"/>
          <w:kern w:val="36"/>
          <w:sz w:val="28"/>
          <w:szCs w:val="28"/>
          <w:lang w:val="kk-KZ"/>
        </w:rPr>
      </w:pPr>
      <w:r w:rsidRPr="00154D2A">
        <w:rPr>
          <w:bCs/>
          <w:i/>
          <w:color w:val="000000" w:themeColor="text1"/>
          <w:kern w:val="36"/>
          <w:sz w:val="28"/>
          <w:szCs w:val="28"/>
          <w:lang w:val="kk-KZ"/>
        </w:rPr>
        <w:t xml:space="preserve">«Сиқырлы жастықша» жаттығуы </w:t>
      </w:r>
    </w:p>
    <w:p w14:paraId="7ACE5A78"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5971A4CE" w14:textId="77777777" w:rsidR="00771CB2" w:rsidRPr="00F34F2D" w:rsidRDefault="00771CB2" w:rsidP="00F34F2D">
      <w:pPr>
        <w:tabs>
          <w:tab w:val="left" w:pos="993"/>
        </w:tabs>
        <w:ind w:firstLine="709"/>
        <w:jc w:val="both"/>
        <w:outlineLvl w:val="0"/>
        <w:rPr>
          <w:bCs/>
          <w:color w:val="000000" w:themeColor="text1"/>
          <w:kern w:val="36"/>
          <w:sz w:val="28"/>
          <w:szCs w:val="28"/>
          <w:lang w:val="kk-KZ"/>
        </w:rPr>
      </w:pPr>
      <w:r w:rsidRPr="00154D2A">
        <w:rPr>
          <w:bCs/>
          <w:i/>
          <w:color w:val="000000" w:themeColor="text1"/>
          <w:kern w:val="36"/>
          <w:sz w:val="28"/>
          <w:szCs w:val="28"/>
          <w:lang w:val="kk-KZ"/>
        </w:rPr>
        <w:t>Мақсаты:</w:t>
      </w:r>
      <w:r w:rsidRPr="00F34F2D">
        <w:rPr>
          <w:b/>
          <w:bCs/>
          <w:color w:val="000000" w:themeColor="text1"/>
          <w:kern w:val="36"/>
          <w:sz w:val="28"/>
          <w:szCs w:val="28"/>
          <w:lang w:val="kk-KZ"/>
        </w:rPr>
        <w:t xml:space="preserve"> </w:t>
      </w:r>
      <w:r w:rsidRPr="00F34F2D">
        <w:rPr>
          <w:bCs/>
          <w:color w:val="000000" w:themeColor="text1"/>
          <w:kern w:val="36"/>
          <w:sz w:val="28"/>
          <w:szCs w:val="28"/>
          <w:lang w:val="kk-KZ"/>
        </w:rPr>
        <w:t>Басқа адамдарен қарым-қатынас, сенімділік таныту, бір-бірін тыңдай алу.</w:t>
      </w:r>
    </w:p>
    <w:p w14:paraId="77CC4C5F" w14:textId="510CCCC8"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Бұл жаттығуды орындау үшін сізге кішкене ашық түсті жастық қажет. Қатысушылар шеңбердің айналасында отырады.</w:t>
      </w:r>
    </w:p>
    <w:p w14:paraId="739ADB09" w14:textId="77777777" w:rsidR="00771CB2" w:rsidRPr="00F34F2D" w:rsidRDefault="00771CB2" w:rsidP="00F34F2D">
      <w:pPr>
        <w:tabs>
          <w:tab w:val="left" w:pos="993"/>
        </w:tabs>
        <w:ind w:firstLine="709"/>
        <w:jc w:val="both"/>
        <w:rPr>
          <w:color w:val="000000" w:themeColor="text1"/>
          <w:sz w:val="28"/>
          <w:szCs w:val="28"/>
          <w:lang w:val="kk-KZ"/>
        </w:rPr>
      </w:pPr>
      <w:r w:rsidRPr="00154D2A">
        <w:rPr>
          <w:i/>
          <w:color w:val="000000" w:themeColor="text1"/>
          <w:sz w:val="28"/>
          <w:szCs w:val="28"/>
          <w:lang w:val="kk-KZ"/>
        </w:rPr>
        <w:t>Жүргізуші.</w:t>
      </w:r>
      <w:r w:rsidRPr="00F34F2D">
        <w:rPr>
          <w:b/>
          <w:color w:val="000000" w:themeColor="text1"/>
          <w:sz w:val="28"/>
          <w:szCs w:val="28"/>
          <w:lang w:val="kk-KZ"/>
        </w:rPr>
        <w:t xml:space="preserve"> </w:t>
      </w:r>
      <w:r w:rsidRPr="00F34F2D">
        <w:rPr>
          <w:color w:val="000000" w:themeColor="text1"/>
          <w:sz w:val="28"/>
          <w:szCs w:val="28"/>
          <w:lang w:val="kk-KZ"/>
        </w:rPr>
        <w:t>Бізде сиқырлы жастықша бар. Әр адам кезек-кезек оны қолына алып, жүрегіне басып, тілегін тілеп оған отыра алады. Кез келген тілек болуы мүмкін. Бірақ ол туралы бізге айтып бере алатындай батылдық керек. Топ мүшелері сізді әрдайым түсінеді әрі қолдайды. Қолында жастықшасы бар адам әрқашан әңгімесін «мен .... қалаймын...» деп бастайды. Басқалары үнсіз отырып мұқият тыңдайды.</w:t>
      </w:r>
    </w:p>
    <w:p w14:paraId="16D1D24C"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Жаттығуды аяқтағаннан кейін сұрақтар қойылады:</w:t>
      </w:r>
    </w:p>
    <w:p w14:paraId="0A7D61FD" w14:textId="77777777" w:rsidR="00771CB2" w:rsidRPr="00F34F2D" w:rsidRDefault="00771CB2" w:rsidP="00F34F2D">
      <w:pPr>
        <w:pStyle w:val="a5"/>
        <w:numPr>
          <w:ilvl w:val="0"/>
          <w:numId w:val="2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Маған топтың алдында өз тілегімді бөлісу қиын болды ма?</w:t>
      </w:r>
    </w:p>
    <w:p w14:paraId="0724D91E" w14:textId="77777777" w:rsidR="00771CB2" w:rsidRPr="00F34F2D" w:rsidRDefault="00771CB2" w:rsidP="00F34F2D">
      <w:pPr>
        <w:pStyle w:val="a5"/>
        <w:numPr>
          <w:ilvl w:val="0"/>
          <w:numId w:val="25"/>
        </w:numPr>
        <w:tabs>
          <w:tab w:val="left" w:pos="993"/>
        </w:tabs>
        <w:ind w:left="0" w:firstLine="709"/>
        <w:jc w:val="both"/>
        <w:rPr>
          <w:color w:val="000000" w:themeColor="text1"/>
          <w:sz w:val="28"/>
          <w:szCs w:val="28"/>
          <w:lang w:val="kk-KZ"/>
        </w:rPr>
      </w:pPr>
      <w:r w:rsidRPr="00F34F2D">
        <w:rPr>
          <w:color w:val="000000" w:themeColor="text1"/>
          <w:sz w:val="28"/>
          <w:szCs w:val="28"/>
          <w:lang w:val="kk-KZ"/>
        </w:rPr>
        <w:t>Бәлкім, жұмыс барысында біреудің одан да маңызды тілектері айтылмай қалды? Енді сол тілегін бізге айтқысы келетін шығар?</w:t>
      </w:r>
    </w:p>
    <w:p w14:paraId="2BA9FBD6" w14:textId="77777777" w:rsidR="00771CB2" w:rsidRPr="00F34F2D" w:rsidRDefault="00771CB2" w:rsidP="00F34F2D">
      <w:pPr>
        <w:pStyle w:val="a5"/>
        <w:numPr>
          <w:ilvl w:val="0"/>
          <w:numId w:val="25"/>
        </w:numPr>
        <w:tabs>
          <w:tab w:val="left" w:pos="993"/>
        </w:tabs>
        <w:ind w:left="0" w:firstLine="709"/>
        <w:jc w:val="both"/>
        <w:rPr>
          <w:color w:val="000000" w:themeColor="text1"/>
          <w:sz w:val="28"/>
          <w:szCs w:val="28"/>
          <w:lang w:val="kk-KZ"/>
        </w:rPr>
      </w:pPr>
      <w:r w:rsidRPr="00F34F2D">
        <w:rPr>
          <w:color w:val="000000" w:themeColor="text1"/>
          <w:sz w:val="28"/>
          <w:szCs w:val="28"/>
          <w:lang w:val="kk-KZ"/>
        </w:rPr>
        <w:t>Тілектерді кім орындай алады? Ата-аналар, мұғалімдер, бәлкім, тағы басқа біреулер?</w:t>
      </w:r>
    </w:p>
    <w:p w14:paraId="300A8417"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«Сезімдеріңді сипатта» жаттығуы </w:t>
      </w:r>
    </w:p>
    <w:p w14:paraId="1E7A2140"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4E5A653F"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Мақсаты: Бір-бірлеріне деген сезімдерін білдіру.</w:t>
      </w:r>
    </w:p>
    <w:p w14:paraId="7CEB0949"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Әр адам кезекті топтық кездесуде пайда болған сезімдерін сипаттайды. Сезіміңізді дәл атап қана қоймай, оны білдіргендегі дәрежесін анықтаудыңда маңызы зор. Мысалы, денеңізді сәл түршіктірді, қатты ашуыңызды туғызды.</w:t>
      </w:r>
    </w:p>
    <w:p w14:paraId="4FBB6232"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«Өмірімнің жолы» жаттығуы </w:t>
      </w:r>
    </w:p>
    <w:p w14:paraId="62B30ACD"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5-10 мин.</w:t>
      </w:r>
    </w:p>
    <w:p w14:paraId="09B2573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сезімдеріңіз, эмоцияларыңыз бен әсерлеріңізге талдау жүргізу және интроспекциялау. Топтың әр мүшесінің өмірлік тәжірибесінің рефлексиясы.</w:t>
      </w:r>
    </w:p>
    <w:p w14:paraId="19C9367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Материалдар</w:t>
      </w:r>
      <w:r w:rsidRPr="00154D2A">
        <w:rPr>
          <w:i/>
          <w:color w:val="000000" w:themeColor="text1"/>
          <w:sz w:val="28"/>
          <w:szCs w:val="28"/>
          <w:lang w:val="kk-KZ"/>
        </w:rPr>
        <w:t>:</w:t>
      </w:r>
      <w:r w:rsidRPr="00F34F2D">
        <w:rPr>
          <w:color w:val="000000" w:themeColor="text1"/>
          <w:sz w:val="28"/>
          <w:szCs w:val="28"/>
          <w:lang w:val="kk-KZ"/>
        </w:rPr>
        <w:t xml:space="preserve"> музыкалық сүйемел.</w:t>
      </w:r>
    </w:p>
    <w:p w14:paraId="573B70B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Тәртібі</w:t>
      </w:r>
      <w:r w:rsidRPr="00F34F2D">
        <w:rPr>
          <w:color w:val="000000" w:themeColor="text1"/>
          <w:sz w:val="28"/>
          <w:szCs w:val="28"/>
          <w:lang w:val="kk-KZ"/>
        </w:rPr>
        <w:t xml:space="preserve">: топ мүшелері шеңбердің бойында жиналады. Кезек-кезек өз өмір жолының процесін ілеспе сезімдерін бейнелей отырып пантомима арқылы суреттейді. Кері байланыста шеңбер бойындағылар кейіпкер бейнелеген сезімдерін айтады және өз сезімдерін талдайды. Кейіпкер пантомимаға </w:t>
      </w:r>
      <w:r w:rsidRPr="00F34F2D">
        <w:rPr>
          <w:color w:val="000000" w:themeColor="text1"/>
          <w:sz w:val="28"/>
          <w:szCs w:val="28"/>
          <w:lang w:val="kk-KZ"/>
        </w:rPr>
        <w:lastRenderedPageBreak/>
        <w:t>салынған мазмұнды рефлексиялайды. Топтың барлық мүшелері кейіпкердің рөлін кезек-кезек атқарып шығады.</w:t>
      </w:r>
    </w:p>
    <w:p w14:paraId="1E60BFA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i/>
          <w:color w:val="000000" w:themeColor="text1"/>
          <w:sz w:val="28"/>
          <w:szCs w:val="28"/>
          <w:lang w:val="kk-KZ"/>
        </w:rPr>
        <w:t>Талқылауға арналған сұрақтар (кері байланыс):</w:t>
      </w:r>
    </w:p>
    <w:p w14:paraId="00A53DF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«Сіз жаттығуды орындайтын адамның ішкі әлемін қаншалықты сезіне алдыңыз?»</w:t>
      </w:r>
    </w:p>
    <w:p w14:paraId="5E46ED7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«Сіз ол кезде не сездіңіз?»</w:t>
      </w:r>
    </w:p>
    <w:p w14:paraId="6210EC0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«Сіз тапсырманы орындай алдыңыз ба?»</w:t>
      </w:r>
    </w:p>
    <w:p w14:paraId="3E3BF99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«Жолдары» ұқсас болғандар болды ма?»,</w:t>
      </w:r>
    </w:p>
    <w:p w14:paraId="1DE344B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«Жаттығу барысында кедергілер болды ма?»</w:t>
      </w:r>
    </w:p>
    <w:p w14:paraId="11F6A38A"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«Бір-бірімізді түсінуді үйрену» жаттығуы </w:t>
      </w:r>
    </w:p>
    <w:p w14:paraId="3DEC9038"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376578D4"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Басқа адамдардың ішкі және сыртқы жағдайын анықтау.</w:t>
      </w:r>
    </w:p>
    <w:p w14:paraId="4AD9379B" w14:textId="158EB74E"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Топ мүшелері бөлмеде жүріп келіп, сигнал бойынша тоқтап, ең жақын қатысушының алдында тұра қалуы қажет. Бір сөз айтпай-ақ, ойыншылар басқа адамның сыртқы келбетінің – дене бітімі, бет әлпеті, тыныс алу жиілігі, көзінің қарашығының –</w:t>
      </w:r>
      <w:r w:rsidR="00A93D4E">
        <w:rPr>
          <w:color w:val="000000" w:themeColor="text1"/>
          <w:sz w:val="28"/>
          <w:szCs w:val="28"/>
          <w:lang w:val="kk-KZ"/>
        </w:rPr>
        <w:t xml:space="preserve"> </w:t>
      </w:r>
      <w:r w:rsidRPr="00F34F2D">
        <w:rPr>
          <w:color w:val="000000" w:themeColor="text1"/>
          <w:sz w:val="28"/>
          <w:szCs w:val="28"/>
          <w:lang w:val="kk-KZ"/>
        </w:rPr>
        <w:t>оларға қалай әсер ететінін сезінуге тырысады. Олар басқа қатысушының эмоционалды күйін сезініп, өздерін бірден бағалауы тиіс. Жарты минуттан кейін серіктестер бір-біріне алған әсерлерін бөліседі (2 мин).</w:t>
      </w:r>
      <w:r w:rsidR="00A93D4E">
        <w:rPr>
          <w:color w:val="000000" w:themeColor="text1"/>
          <w:sz w:val="28"/>
          <w:szCs w:val="28"/>
          <w:lang w:val="kk-KZ"/>
        </w:rPr>
        <w:t xml:space="preserve"> </w:t>
      </w:r>
      <w:r w:rsidRPr="00F34F2D">
        <w:rPr>
          <w:color w:val="000000" w:themeColor="text1"/>
          <w:sz w:val="28"/>
          <w:szCs w:val="28"/>
          <w:lang w:val="kk-KZ"/>
        </w:rPr>
        <w:t>Жаттығутағы 2-3 рет жалғасады.</w:t>
      </w:r>
    </w:p>
    <w:p w14:paraId="0A36FFF1"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rPr>
      </w:pPr>
      <w:r w:rsidRPr="00F34F2D">
        <w:rPr>
          <w:rFonts w:ascii="Times New Roman" w:hAnsi="Times New Roman" w:cs="Times New Roman"/>
          <w:color w:val="000000" w:themeColor="text1"/>
          <w:sz w:val="28"/>
          <w:szCs w:val="28"/>
        </w:rPr>
        <w:t>Талқылау:</w:t>
      </w:r>
    </w:p>
    <w:p w14:paraId="7B0570BA" w14:textId="3A9078B4" w:rsidR="00771CB2" w:rsidRPr="00F34F2D" w:rsidRDefault="00154D2A" w:rsidP="00F34F2D">
      <w:pPr>
        <w:numPr>
          <w:ilvl w:val="0"/>
          <w:numId w:val="26"/>
        </w:numPr>
        <w:tabs>
          <w:tab w:val="left" w:pos="993"/>
        </w:tabs>
        <w:ind w:left="0" w:firstLine="709"/>
        <w:jc w:val="both"/>
        <w:rPr>
          <w:color w:val="000000" w:themeColor="text1"/>
          <w:sz w:val="28"/>
          <w:szCs w:val="28"/>
        </w:rPr>
      </w:pPr>
      <w:r w:rsidRPr="00F34F2D">
        <w:rPr>
          <w:color w:val="000000" w:themeColor="text1"/>
          <w:sz w:val="28"/>
          <w:szCs w:val="28"/>
        </w:rPr>
        <w:t>Неліктен</w:t>
      </w:r>
      <w:r w:rsidRPr="00F34F2D">
        <w:rPr>
          <w:color w:val="000000" w:themeColor="text1"/>
          <w:sz w:val="28"/>
          <w:szCs w:val="28"/>
          <w:lang w:val="kk-KZ"/>
        </w:rPr>
        <w:t xml:space="preserve"> </w:t>
      </w:r>
      <w:r w:rsidR="00771CB2" w:rsidRPr="00F34F2D">
        <w:rPr>
          <w:color w:val="000000" w:themeColor="text1"/>
          <w:sz w:val="28"/>
          <w:szCs w:val="28"/>
        </w:rPr>
        <w:t>адамдарға</w:t>
      </w:r>
      <w:r w:rsidR="00771CB2" w:rsidRPr="00F34F2D">
        <w:rPr>
          <w:color w:val="000000" w:themeColor="text1"/>
          <w:sz w:val="28"/>
          <w:szCs w:val="28"/>
          <w:lang w:val="kk-KZ"/>
        </w:rPr>
        <w:t xml:space="preserve"> </w:t>
      </w:r>
      <w:r w:rsidR="00771CB2" w:rsidRPr="00F34F2D">
        <w:rPr>
          <w:color w:val="000000" w:themeColor="text1"/>
          <w:sz w:val="28"/>
          <w:szCs w:val="28"/>
        </w:rPr>
        <w:t>дене</w:t>
      </w:r>
      <w:r w:rsidR="00771CB2" w:rsidRPr="00F34F2D">
        <w:rPr>
          <w:color w:val="000000" w:themeColor="text1"/>
          <w:sz w:val="28"/>
          <w:szCs w:val="28"/>
          <w:lang w:val="kk-KZ"/>
        </w:rPr>
        <w:t xml:space="preserve"> </w:t>
      </w:r>
      <w:r w:rsidR="00771CB2" w:rsidRPr="00F34F2D">
        <w:rPr>
          <w:color w:val="000000" w:themeColor="text1"/>
          <w:sz w:val="28"/>
          <w:szCs w:val="28"/>
        </w:rPr>
        <w:t>тілін</w:t>
      </w:r>
      <w:r w:rsidR="00771CB2" w:rsidRPr="00F34F2D">
        <w:rPr>
          <w:color w:val="000000" w:themeColor="text1"/>
          <w:sz w:val="28"/>
          <w:szCs w:val="28"/>
          <w:lang w:val="kk-KZ"/>
        </w:rPr>
        <w:t xml:space="preserve"> </w:t>
      </w:r>
      <w:r w:rsidR="00771CB2" w:rsidRPr="00F34F2D">
        <w:rPr>
          <w:color w:val="000000" w:themeColor="text1"/>
          <w:sz w:val="28"/>
          <w:szCs w:val="28"/>
        </w:rPr>
        <w:t>түсінуді</w:t>
      </w:r>
      <w:r w:rsidR="00771CB2" w:rsidRPr="00F34F2D">
        <w:rPr>
          <w:color w:val="000000" w:themeColor="text1"/>
          <w:sz w:val="28"/>
          <w:szCs w:val="28"/>
          <w:lang w:val="kk-KZ"/>
        </w:rPr>
        <w:t xml:space="preserve"> </w:t>
      </w:r>
      <w:r w:rsidR="00771CB2" w:rsidRPr="00F34F2D">
        <w:rPr>
          <w:color w:val="000000" w:themeColor="text1"/>
          <w:sz w:val="28"/>
          <w:szCs w:val="28"/>
        </w:rPr>
        <w:t>үйрену</w:t>
      </w:r>
      <w:r w:rsidR="00771CB2" w:rsidRPr="00F34F2D">
        <w:rPr>
          <w:color w:val="000000" w:themeColor="text1"/>
          <w:sz w:val="28"/>
          <w:szCs w:val="28"/>
          <w:lang w:val="kk-KZ"/>
        </w:rPr>
        <w:t xml:space="preserve"> </w:t>
      </w:r>
      <w:r w:rsidR="00771CB2" w:rsidRPr="00F34F2D">
        <w:rPr>
          <w:color w:val="000000" w:themeColor="text1"/>
          <w:sz w:val="28"/>
          <w:szCs w:val="28"/>
        </w:rPr>
        <w:t>маңызды?</w:t>
      </w:r>
    </w:p>
    <w:p w14:paraId="1AC287E8" w14:textId="77777777" w:rsidR="00771CB2" w:rsidRPr="00F34F2D" w:rsidRDefault="00771CB2" w:rsidP="00F34F2D">
      <w:pPr>
        <w:numPr>
          <w:ilvl w:val="0"/>
          <w:numId w:val="26"/>
        </w:numPr>
        <w:tabs>
          <w:tab w:val="left" w:pos="993"/>
        </w:tabs>
        <w:ind w:left="0" w:firstLine="709"/>
        <w:jc w:val="both"/>
        <w:rPr>
          <w:color w:val="000000" w:themeColor="text1"/>
          <w:sz w:val="28"/>
          <w:szCs w:val="28"/>
        </w:rPr>
      </w:pPr>
      <w:r w:rsidRPr="00F34F2D">
        <w:rPr>
          <w:color w:val="000000" w:themeColor="text1"/>
          <w:sz w:val="28"/>
          <w:szCs w:val="28"/>
        </w:rPr>
        <w:t>Белгілі</w:t>
      </w:r>
      <w:r w:rsidRPr="00F34F2D">
        <w:rPr>
          <w:color w:val="000000" w:themeColor="text1"/>
          <w:sz w:val="28"/>
          <w:szCs w:val="28"/>
          <w:lang w:val="kk-KZ"/>
        </w:rPr>
        <w:t xml:space="preserve"> </w:t>
      </w:r>
      <w:r w:rsidRPr="00F34F2D">
        <w:rPr>
          <w:color w:val="000000" w:themeColor="text1"/>
          <w:sz w:val="28"/>
          <w:szCs w:val="28"/>
        </w:rPr>
        <w:t>бір</w:t>
      </w:r>
      <w:r w:rsidRPr="00F34F2D">
        <w:rPr>
          <w:color w:val="000000" w:themeColor="text1"/>
          <w:sz w:val="28"/>
          <w:szCs w:val="28"/>
          <w:lang w:val="kk-KZ"/>
        </w:rPr>
        <w:t xml:space="preserve"> </w:t>
      </w:r>
      <w:r w:rsidRPr="00F34F2D">
        <w:rPr>
          <w:color w:val="000000" w:themeColor="text1"/>
          <w:sz w:val="28"/>
          <w:szCs w:val="28"/>
        </w:rPr>
        <w:t>ойыншыны</w:t>
      </w:r>
      <w:r w:rsidRPr="00F34F2D">
        <w:rPr>
          <w:color w:val="000000" w:themeColor="text1"/>
          <w:sz w:val="28"/>
          <w:szCs w:val="28"/>
          <w:lang w:val="kk-KZ"/>
        </w:rPr>
        <w:t xml:space="preserve"> </w:t>
      </w:r>
      <w:r w:rsidRPr="00F34F2D">
        <w:rPr>
          <w:color w:val="000000" w:themeColor="text1"/>
          <w:sz w:val="28"/>
          <w:szCs w:val="28"/>
        </w:rPr>
        <w:t>түсіну</w:t>
      </w:r>
      <w:r w:rsidRPr="00F34F2D">
        <w:rPr>
          <w:color w:val="000000" w:themeColor="text1"/>
          <w:sz w:val="28"/>
          <w:szCs w:val="28"/>
          <w:lang w:val="kk-KZ"/>
        </w:rPr>
        <w:t xml:space="preserve"> </w:t>
      </w:r>
      <w:r w:rsidRPr="00F34F2D">
        <w:rPr>
          <w:color w:val="000000" w:themeColor="text1"/>
          <w:sz w:val="28"/>
          <w:szCs w:val="28"/>
        </w:rPr>
        <w:t>қаншалықты</w:t>
      </w:r>
      <w:r w:rsidRPr="00F34F2D">
        <w:rPr>
          <w:color w:val="000000" w:themeColor="text1"/>
          <w:sz w:val="28"/>
          <w:szCs w:val="28"/>
          <w:lang w:val="kk-KZ"/>
        </w:rPr>
        <w:t xml:space="preserve"> мүмкін </w:t>
      </w:r>
      <w:r w:rsidRPr="00F34F2D">
        <w:rPr>
          <w:color w:val="000000" w:themeColor="text1"/>
          <w:sz w:val="28"/>
          <w:szCs w:val="28"/>
        </w:rPr>
        <w:t>болды?</w:t>
      </w:r>
    </w:p>
    <w:p w14:paraId="33E49E55" w14:textId="77777777" w:rsidR="00771CB2" w:rsidRPr="00F34F2D" w:rsidRDefault="00771CB2" w:rsidP="00F34F2D">
      <w:pPr>
        <w:numPr>
          <w:ilvl w:val="0"/>
          <w:numId w:val="26"/>
        </w:numPr>
        <w:tabs>
          <w:tab w:val="left" w:pos="993"/>
        </w:tabs>
        <w:ind w:left="0" w:firstLine="709"/>
        <w:jc w:val="both"/>
        <w:rPr>
          <w:color w:val="000000" w:themeColor="text1"/>
          <w:sz w:val="28"/>
          <w:szCs w:val="28"/>
        </w:rPr>
      </w:pPr>
      <w:r w:rsidRPr="00F34F2D">
        <w:rPr>
          <w:color w:val="000000" w:themeColor="text1"/>
          <w:sz w:val="28"/>
          <w:szCs w:val="28"/>
        </w:rPr>
        <w:t>Әркім</w:t>
      </w:r>
      <w:r w:rsidRPr="00F34F2D">
        <w:rPr>
          <w:color w:val="000000" w:themeColor="text1"/>
          <w:sz w:val="28"/>
          <w:szCs w:val="28"/>
          <w:lang w:val="kk-KZ"/>
        </w:rPr>
        <w:t xml:space="preserve"> </w:t>
      </w:r>
      <w:r w:rsidRPr="00F34F2D">
        <w:rPr>
          <w:color w:val="000000" w:themeColor="text1"/>
          <w:sz w:val="28"/>
          <w:szCs w:val="28"/>
        </w:rPr>
        <w:t>өз</w:t>
      </w:r>
      <w:r w:rsidRPr="00F34F2D">
        <w:rPr>
          <w:color w:val="000000" w:themeColor="text1"/>
          <w:sz w:val="28"/>
          <w:szCs w:val="28"/>
          <w:lang w:val="kk-KZ"/>
        </w:rPr>
        <w:t xml:space="preserve"> </w:t>
      </w:r>
      <w:r w:rsidRPr="00F34F2D">
        <w:rPr>
          <w:color w:val="000000" w:themeColor="text1"/>
          <w:sz w:val="28"/>
          <w:szCs w:val="28"/>
        </w:rPr>
        <w:t>серіктес</w:t>
      </w:r>
      <w:r w:rsidRPr="00F34F2D">
        <w:rPr>
          <w:color w:val="000000" w:themeColor="text1"/>
          <w:sz w:val="28"/>
          <w:szCs w:val="28"/>
          <w:lang w:val="kk-KZ"/>
        </w:rPr>
        <w:t>тер</w:t>
      </w:r>
      <w:r w:rsidRPr="00F34F2D">
        <w:rPr>
          <w:color w:val="000000" w:themeColor="text1"/>
          <w:sz w:val="28"/>
          <w:szCs w:val="28"/>
        </w:rPr>
        <w:t>інің</w:t>
      </w:r>
      <w:r w:rsidRPr="00F34F2D">
        <w:rPr>
          <w:color w:val="000000" w:themeColor="text1"/>
          <w:sz w:val="28"/>
          <w:szCs w:val="28"/>
          <w:lang w:val="kk-KZ"/>
        </w:rPr>
        <w:t xml:space="preserve"> </w:t>
      </w:r>
      <w:r w:rsidRPr="00F34F2D">
        <w:rPr>
          <w:color w:val="000000" w:themeColor="text1"/>
          <w:sz w:val="28"/>
          <w:szCs w:val="28"/>
        </w:rPr>
        <w:t>ішкі</w:t>
      </w:r>
      <w:r w:rsidRPr="00F34F2D">
        <w:rPr>
          <w:color w:val="000000" w:themeColor="text1"/>
          <w:sz w:val="28"/>
          <w:szCs w:val="28"/>
          <w:lang w:val="kk-KZ"/>
        </w:rPr>
        <w:t xml:space="preserve"> </w:t>
      </w:r>
      <w:r w:rsidRPr="00F34F2D">
        <w:rPr>
          <w:color w:val="000000" w:themeColor="text1"/>
          <w:sz w:val="28"/>
          <w:szCs w:val="28"/>
        </w:rPr>
        <w:t>күйін</w:t>
      </w:r>
      <w:r w:rsidRPr="00F34F2D">
        <w:rPr>
          <w:color w:val="000000" w:themeColor="text1"/>
          <w:sz w:val="28"/>
          <w:szCs w:val="28"/>
          <w:lang w:val="kk-KZ"/>
        </w:rPr>
        <w:t xml:space="preserve"> </w:t>
      </w:r>
      <w:r w:rsidRPr="00F34F2D">
        <w:rPr>
          <w:color w:val="000000" w:themeColor="text1"/>
          <w:sz w:val="28"/>
          <w:szCs w:val="28"/>
        </w:rPr>
        <w:t>қандай</w:t>
      </w:r>
      <w:r w:rsidRPr="00F34F2D">
        <w:rPr>
          <w:color w:val="000000" w:themeColor="text1"/>
          <w:sz w:val="28"/>
          <w:szCs w:val="28"/>
          <w:lang w:val="kk-KZ"/>
        </w:rPr>
        <w:t xml:space="preserve"> </w:t>
      </w:r>
      <w:r w:rsidRPr="00F34F2D">
        <w:rPr>
          <w:color w:val="000000" w:themeColor="text1"/>
          <w:sz w:val="28"/>
          <w:szCs w:val="28"/>
        </w:rPr>
        <w:t>дәрежеде</w:t>
      </w:r>
      <w:r w:rsidRPr="00F34F2D">
        <w:rPr>
          <w:color w:val="000000" w:themeColor="text1"/>
          <w:sz w:val="28"/>
          <w:szCs w:val="28"/>
          <w:lang w:val="kk-KZ"/>
        </w:rPr>
        <w:t xml:space="preserve"> </w:t>
      </w:r>
      <w:r w:rsidRPr="00F34F2D">
        <w:rPr>
          <w:color w:val="000000" w:themeColor="text1"/>
          <w:sz w:val="28"/>
          <w:szCs w:val="28"/>
        </w:rPr>
        <w:t>сөзсіз</w:t>
      </w:r>
      <w:r w:rsidRPr="00F34F2D">
        <w:rPr>
          <w:color w:val="000000" w:themeColor="text1"/>
          <w:sz w:val="28"/>
          <w:szCs w:val="28"/>
          <w:lang w:val="kk-KZ"/>
        </w:rPr>
        <w:t xml:space="preserve"> </w:t>
      </w:r>
      <w:r w:rsidRPr="00F34F2D">
        <w:rPr>
          <w:color w:val="000000" w:themeColor="text1"/>
          <w:sz w:val="28"/>
          <w:szCs w:val="28"/>
        </w:rPr>
        <w:t>сезіне</w:t>
      </w:r>
      <w:r w:rsidRPr="00F34F2D">
        <w:rPr>
          <w:color w:val="000000" w:themeColor="text1"/>
          <w:sz w:val="28"/>
          <w:szCs w:val="28"/>
          <w:lang w:val="kk-KZ"/>
        </w:rPr>
        <w:t xml:space="preserve"> </w:t>
      </w:r>
      <w:r w:rsidRPr="00F34F2D">
        <w:rPr>
          <w:color w:val="000000" w:themeColor="text1"/>
          <w:sz w:val="28"/>
          <w:szCs w:val="28"/>
        </w:rPr>
        <w:t>алды?</w:t>
      </w:r>
    </w:p>
    <w:p w14:paraId="26BEA8F6"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«Қатеден сабақ алынады» ойыны</w:t>
      </w:r>
    </w:p>
    <w:p w14:paraId="7B64A401"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 xml:space="preserve">: </w:t>
      </w:r>
      <w:r w:rsidRPr="00F34F2D">
        <w:rPr>
          <w:color w:val="000000" w:themeColor="text1"/>
          <w:sz w:val="28"/>
          <w:szCs w:val="28"/>
          <w:lang w:val="kk-KZ"/>
        </w:rPr>
        <w:t>40 мин.</w:t>
      </w:r>
    </w:p>
    <w:p w14:paraId="5EF4B4D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Қатысушыларға олардың үлкен және кіші қателерді қалай қабылдайтынын талқылауға мүмкіндік беру, сәтсіздіктерге қарсы дұрыс көзқарас қалыптастыру.</w:t>
      </w:r>
    </w:p>
    <w:p w14:paraId="6CCBA84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Нұсқаулық</w:t>
      </w:r>
      <w:r w:rsidRPr="00154D2A">
        <w:rPr>
          <w:i/>
          <w:color w:val="000000" w:themeColor="text1"/>
          <w:sz w:val="28"/>
          <w:szCs w:val="28"/>
          <w:lang w:val="kk-KZ"/>
        </w:rPr>
        <w:t>:</w:t>
      </w:r>
      <w:r w:rsidRPr="00F34F2D">
        <w:rPr>
          <w:color w:val="000000" w:themeColor="text1"/>
          <w:sz w:val="28"/>
          <w:szCs w:val="28"/>
          <w:lang w:val="kk-KZ"/>
        </w:rPr>
        <w:t xml:space="preserve"> Әр адам қателеседі. Тек осылай ғана біз бір нәрсені үйрене аламыз. Бәріңіз өзіңіздің анда-санда қате жіберетініңізді білесіз. Осы тұрғанда қандайда бір өз қатеңізді еске түсіре аласыз ба?</w:t>
      </w:r>
    </w:p>
    <w:p w14:paraId="5C0285E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Кей адамдар қателескеннен кейін өзін қатты жазғырады. Басқалары, керісінше, сәтсіздікке ұшыраған жерде мойымай, тағы бір рет жасауға тырысады. Олар осындай әр сәттен сабақ алады және ойлаған нәрсесі бірден іске аспаған жағдайда, оны қиындатып үлкен проблемаға айналдырмайды. Ал сіз өз қатеңізді қалай қабылдайсыз?</w:t>
      </w:r>
    </w:p>
    <w:p w14:paraId="67D7C30F" w14:textId="308D53F8" w:rsidR="00771CB2" w:rsidRPr="00F34F2D" w:rsidRDefault="00774A96" w:rsidP="00F34F2D">
      <w:pPr>
        <w:pStyle w:val="a5"/>
        <w:tabs>
          <w:tab w:val="left" w:pos="993"/>
        </w:tabs>
        <w:ind w:left="0" w:firstLine="709"/>
        <w:jc w:val="both"/>
        <w:rPr>
          <w:color w:val="000000" w:themeColor="text1"/>
          <w:sz w:val="28"/>
          <w:szCs w:val="28"/>
          <w:lang w:val="kk-KZ"/>
        </w:rPr>
      </w:pPr>
      <w:r>
        <w:rPr>
          <w:color w:val="000000" w:themeColor="text1"/>
          <w:sz w:val="28"/>
          <w:szCs w:val="28"/>
          <w:lang w:val="kk-KZ"/>
        </w:rPr>
        <w:t>Аталған екі сұраққа</w:t>
      </w:r>
      <w:r w:rsidR="00771CB2" w:rsidRPr="00F34F2D">
        <w:rPr>
          <w:color w:val="000000" w:themeColor="text1"/>
          <w:sz w:val="28"/>
          <w:szCs w:val="28"/>
          <w:lang w:val="kk-KZ"/>
        </w:rPr>
        <w:t xml:space="preserve"> жауап беріңіз. Қаласаңыз, бұдан бөлек қолайлы суреттер салуға болады. (15 мин.)</w:t>
      </w:r>
    </w:p>
    <w:p w14:paraId="5B6315F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Енді екі-үштен бірігіп, бұл туралы не ойлайтыныңызды талқылаңыз. (10 минут.)</w:t>
      </w:r>
    </w:p>
    <w:p w14:paraId="034EF782"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 xml:space="preserve">Енді таза парақ алып, оған қалың әріптермен былай деп жазыңыз: </w:t>
      </w:r>
      <w:r w:rsidRPr="00154D2A">
        <w:rPr>
          <w:i/>
          <w:color w:val="000000" w:themeColor="text1"/>
          <w:sz w:val="28"/>
          <w:szCs w:val="28"/>
          <w:lang w:val="kk-KZ"/>
        </w:rPr>
        <w:t>«Қате жіберу – қалыпты жәйт. Қателерімізден сабақ аламыз».</w:t>
      </w:r>
      <w:r w:rsidRPr="00F34F2D">
        <w:rPr>
          <w:color w:val="000000" w:themeColor="text1"/>
          <w:sz w:val="28"/>
          <w:szCs w:val="28"/>
          <w:lang w:val="kk-KZ"/>
        </w:rPr>
        <w:t xml:space="preserve"> Парағыңыздың жан </w:t>
      </w:r>
      <w:r w:rsidRPr="00F34F2D">
        <w:rPr>
          <w:color w:val="000000" w:themeColor="text1"/>
          <w:sz w:val="28"/>
          <w:szCs w:val="28"/>
          <w:lang w:val="kk-KZ"/>
        </w:rPr>
        <w:lastRenderedPageBreak/>
        <w:t>жағын көзге тартымды болу үшін безендіріңіз. Бәрі біткен соң бұл плакаттарды естелік ретінде үйіңізге алып кете аласыз (10 минут.)</w:t>
      </w:r>
    </w:p>
    <w:p w14:paraId="6AC55309"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«Енесі мен төлі» ойыны</w:t>
      </w:r>
    </w:p>
    <w:p w14:paraId="2F0F82B6"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11653D1"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эмпатияны, өзін-өзі бақылауды, қозғалу  мен сөйлеудің мәнерлілігін дамыту.</w:t>
      </w:r>
    </w:p>
    <w:p w14:paraId="509A2848" w14:textId="77777777" w:rsidR="00771CB2" w:rsidRPr="00F34F2D" w:rsidRDefault="00771CB2" w:rsidP="00F34F2D">
      <w:pPr>
        <w:pStyle w:val="a5"/>
        <w:tabs>
          <w:tab w:val="left" w:pos="993"/>
        </w:tabs>
        <w:ind w:left="0" w:firstLine="709"/>
        <w:jc w:val="both"/>
        <w:rPr>
          <w:bCs/>
          <w:color w:val="000000" w:themeColor="text1"/>
          <w:sz w:val="28"/>
          <w:szCs w:val="28"/>
          <w:lang w:val="kk-KZ"/>
        </w:rPr>
      </w:pPr>
      <w:r w:rsidRPr="00154D2A">
        <w:rPr>
          <w:bCs/>
          <w:i/>
          <w:color w:val="000000" w:themeColor="text1"/>
          <w:sz w:val="28"/>
          <w:szCs w:val="28"/>
          <w:lang w:val="kk-KZ"/>
        </w:rPr>
        <w:t>Ойынның сипаттамасы:</w:t>
      </w:r>
      <w:r w:rsidRPr="00F34F2D">
        <w:rPr>
          <w:bCs/>
          <w:color w:val="000000" w:themeColor="text1"/>
          <w:sz w:val="28"/>
          <w:szCs w:val="28"/>
          <w:lang w:val="kk-KZ"/>
        </w:rPr>
        <w:t xml:space="preserve"> қатысушылар жұпқа бөлінеді. Жұптағы бір қатысушының (жануардың анасының)рөлін атқарады, екіншісі оның төлі (баласы) болады. Содан кейін рөлдер ауысады. Тәрбиешінің айтуынша, аналар балаларын еркелете алады, тергей алады, ұрыса алады, аялай алады, жазалай алады, аяй алады, құтқара алады,  ал балалары бұл әрекеттерге жауап бере алады. Жануарларды тәрбиеші атап отырады. Мысықтар, маймылдар, жылқылар, қарғалар, иттер, тауықтар және т. б. жан-жануар болуы мүмкін.</w:t>
      </w:r>
    </w:p>
    <w:p w14:paraId="6461C038"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«Жағдайды суреттеп бер» ойыны</w:t>
      </w:r>
    </w:p>
    <w:p w14:paraId="151822AD"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w:t>
      </w:r>
      <w:r w:rsidRPr="00F34F2D">
        <w:rPr>
          <w:color w:val="000000" w:themeColor="text1"/>
          <w:sz w:val="28"/>
          <w:szCs w:val="28"/>
          <w:lang w:val="kk-KZ"/>
        </w:rPr>
        <w:t xml:space="preserve"> 40 мин.</w:t>
      </w:r>
    </w:p>
    <w:p w14:paraId="59F703C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Университетте ұшырасатын қиындықтарды өзекті қылып көрсету.</w:t>
      </w:r>
    </w:p>
    <w:p w14:paraId="74584387"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Ойын барысы:</w:t>
      </w:r>
    </w:p>
    <w:p w14:paraId="79237D4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Жүргізуші унивеситетте қиын жағдайларды карточкаларға жазып, оларды балаларға таратады. Олар өздеріне түскен жағдайды кезек-кезек суреттейді. Балалар екі-үштен біріксе болады. Сынып қандай жағдай суреттелгенін табуға тырысады.</w:t>
      </w:r>
    </w:p>
    <w:p w14:paraId="618970D8" w14:textId="77777777" w:rsidR="00771CB2" w:rsidRPr="00F34F2D" w:rsidRDefault="00771CB2" w:rsidP="00F34F2D">
      <w:pPr>
        <w:numPr>
          <w:ilvl w:val="0"/>
          <w:numId w:val="27"/>
        </w:numPr>
        <w:tabs>
          <w:tab w:val="left" w:pos="993"/>
        </w:tabs>
        <w:ind w:left="0" w:firstLine="709"/>
        <w:jc w:val="both"/>
        <w:rPr>
          <w:color w:val="000000" w:themeColor="text1"/>
          <w:sz w:val="28"/>
          <w:szCs w:val="28"/>
          <w:lang w:val="kk-KZ"/>
        </w:rPr>
      </w:pPr>
      <w:r w:rsidRPr="00F34F2D">
        <w:rPr>
          <w:color w:val="000000" w:themeColor="text1"/>
          <w:sz w:val="28"/>
          <w:szCs w:val="28"/>
          <w:lang w:val="kk-KZ"/>
        </w:rPr>
        <w:t>Студент мектепке кешігіп келді...</w:t>
      </w:r>
    </w:p>
    <w:p w14:paraId="70BAF1E5" w14:textId="77777777" w:rsidR="00771CB2" w:rsidRPr="00F34F2D" w:rsidRDefault="00771CB2" w:rsidP="00F34F2D">
      <w:pPr>
        <w:numPr>
          <w:ilvl w:val="0"/>
          <w:numId w:val="27"/>
        </w:numPr>
        <w:tabs>
          <w:tab w:val="left" w:pos="993"/>
        </w:tabs>
        <w:ind w:left="0" w:firstLine="709"/>
        <w:jc w:val="both"/>
        <w:rPr>
          <w:color w:val="000000" w:themeColor="text1"/>
          <w:sz w:val="28"/>
          <w:szCs w:val="28"/>
          <w:lang w:val="kk-KZ"/>
        </w:rPr>
      </w:pPr>
      <w:r w:rsidRPr="00F34F2D">
        <w:rPr>
          <w:color w:val="000000" w:themeColor="text1"/>
          <w:sz w:val="28"/>
          <w:szCs w:val="28"/>
          <w:lang w:val="kk-KZ"/>
        </w:rPr>
        <w:t>Студентті есеп шығару үшін тақтаға шығарды, бірақ қалай ... екенін білмейді және т. б.</w:t>
      </w:r>
    </w:p>
    <w:p w14:paraId="573D380E"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«Егер де жәндік болғанымда, мен ... болар едім» жаттығуы </w:t>
      </w:r>
    </w:p>
    <w:p w14:paraId="629C56D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w:t>
      </w:r>
      <w:r w:rsidRPr="00F34F2D">
        <w:rPr>
          <w:color w:val="000000" w:themeColor="text1"/>
          <w:sz w:val="28"/>
          <w:szCs w:val="28"/>
          <w:lang w:val="kk-KZ"/>
        </w:rPr>
        <w:t xml:space="preserve"> 40 мин.</w:t>
      </w:r>
    </w:p>
    <w:p w14:paraId="22BC4335"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Бұл жаттығу арқылы қатысушыларға өз қасиеттерін айқындай алу.</w:t>
      </w:r>
    </w:p>
    <w:p w14:paraId="2B6B1E9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Жүргізуші топ мүшелеріне «егер де мен жәндік болғанымда, мен ... болар едім..." деген фразаны жалғастыруды сұрайды. (Ойлануға берілетін уақыт – 2 минут). Содан кейін кезек-кезек әрқайсысы өзі таңдаған жәндікті атайды.</w:t>
      </w:r>
    </w:p>
    <w:p w14:paraId="4780AA7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i/>
          <w:color w:val="000000" w:themeColor="text1"/>
          <w:sz w:val="28"/>
          <w:szCs w:val="28"/>
          <w:lang w:val="kk-KZ"/>
        </w:rPr>
        <w:t>Жүргізуші.</w:t>
      </w:r>
      <w:r w:rsidRPr="00F34F2D">
        <w:rPr>
          <w:color w:val="000000" w:themeColor="text1"/>
          <w:sz w:val="28"/>
          <w:szCs w:val="28"/>
          <w:lang w:val="kk-KZ"/>
        </w:rPr>
        <w:t xml:space="preserve"> Енді ақ парақ алып, «Мен қандаймын?» деген сұраққа сізге түскен жәндікті негізге алып 5 сипаттамасын бағанға тізіп жазыңыз. Әр сипаттамаға қарсы оның қарама-қарсы мағынасын (антонимін) жазып шығыңыз. Егер сізге бұл қасиет ұнаса, сол сипаттаманың жанына «+», ал егер ұнамаса «–»белгісін қойыңыз.</w:t>
      </w:r>
    </w:p>
    <w:p w14:paraId="2E1898D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i/>
          <w:color w:val="000000" w:themeColor="text1"/>
          <w:sz w:val="28"/>
          <w:szCs w:val="28"/>
          <w:lang w:val="kk-KZ"/>
        </w:rPr>
        <w:t>Жүргізуші.</w:t>
      </w:r>
      <w:r w:rsidRPr="00F34F2D">
        <w:rPr>
          <w:color w:val="000000" w:themeColor="text1"/>
          <w:sz w:val="28"/>
          <w:szCs w:val="28"/>
          <w:lang w:val="kk-KZ"/>
        </w:rPr>
        <w:t xml:space="preserve"> «Мен қандаймын?» деген сұраққа жауап бере отырып, сіз жасаған екі тізімге қараңыз.</w:t>
      </w:r>
    </w:p>
    <w:p w14:paraId="00ACEC8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Бірінші тізім – сізге тән мінез ерекшеліктері, ал екіншісі – сізде де бар, басқа адамдарда да бар ерекшеліктер.</w:t>
      </w:r>
    </w:p>
    <w:p w14:paraId="04FB41F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 xml:space="preserve">Мүмкін, сіз оларды қазір өміріңізде білдіртпейтін жүрген шығарсыз, бірақ басқалардың бойынан оны бірден байқайсыз. Егер сіз қандай да бір сипаттаманың қасында «–» қойған болсаңыз, мұндай сипаттамалары бар </w:t>
      </w:r>
      <w:r w:rsidRPr="00F34F2D">
        <w:rPr>
          <w:color w:val="000000" w:themeColor="text1"/>
          <w:sz w:val="28"/>
          <w:szCs w:val="28"/>
          <w:lang w:val="kk-KZ"/>
        </w:rPr>
        <w:lastRenderedPageBreak/>
        <w:t>адамдармен сіз айқын қақтығысқа түсіп жатқан болуыңыз мүмкін, болмаса олармен қарым-қатынасты бұзғыңыз келмегендіктен, бұны ішіңізде сақтап, сыртқа шығармайтын боларсыз.</w:t>
      </w:r>
    </w:p>
    <w:p w14:paraId="32A5A0D4"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«Иә» жаттығуы </w:t>
      </w:r>
    </w:p>
    <w:p w14:paraId="1717B02C"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2CE4295"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Мақсат: Эмпатия және рефлексия дағдыларын жетілдіру.</w:t>
      </w:r>
    </w:p>
    <w:p w14:paraId="3DDD0341"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Топ жұптарға бөлінеді, қатысушылардың бірі оның жағдайын, көңіл-күйін немесе сезімін баяндайтын бір сөйлем айтады. Іле екіншісі мәселенің астарын анықтау және нақтылау үшін оған сұрақтар қоюы керек. Мысалы, «Қызық, бойымда мына нәрсені байқадым, осындай күйде болғанымда, ылғи киімімнің түсі шамамен бірдей болады».</w:t>
      </w:r>
    </w:p>
    <w:p w14:paraId="62D2A62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Сұрақ-жауап бөлімі қатысушының аузынан «иә» деген оң жауап шыққанда орындалған болып есептеледі.</w:t>
      </w:r>
    </w:p>
    <w:p w14:paraId="1781B863" w14:textId="77777777" w:rsidR="00771CB2" w:rsidRPr="00154D2A" w:rsidRDefault="00771CB2" w:rsidP="00F34F2D">
      <w:pPr>
        <w:tabs>
          <w:tab w:val="left" w:pos="993"/>
        </w:tabs>
        <w:ind w:firstLine="709"/>
        <w:jc w:val="both"/>
        <w:outlineLvl w:val="0"/>
        <w:rPr>
          <w:bCs/>
          <w:i/>
          <w:color w:val="000000" w:themeColor="text1"/>
          <w:kern w:val="36"/>
          <w:sz w:val="28"/>
          <w:szCs w:val="28"/>
          <w:lang w:val="kk-KZ"/>
        </w:rPr>
      </w:pPr>
      <w:r w:rsidRPr="00154D2A">
        <w:rPr>
          <w:bCs/>
          <w:i/>
          <w:color w:val="000000" w:themeColor="text1"/>
          <w:kern w:val="36"/>
          <w:sz w:val="28"/>
          <w:szCs w:val="28"/>
          <w:lang w:val="kk-KZ"/>
        </w:rPr>
        <w:t>«Үміт жағалауы» жаттығуы</w:t>
      </w:r>
    </w:p>
    <w:p w14:paraId="668B79C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Өткізу уақыты</w:t>
      </w:r>
      <w:r w:rsidRPr="00154D2A">
        <w:rPr>
          <w:i/>
          <w:color w:val="000000" w:themeColor="text1"/>
          <w:sz w:val="28"/>
          <w:szCs w:val="28"/>
          <w:lang w:val="kk-KZ"/>
        </w:rPr>
        <w:t>:</w:t>
      </w:r>
      <w:r w:rsidRPr="00F34F2D">
        <w:rPr>
          <w:color w:val="000000" w:themeColor="text1"/>
          <w:sz w:val="28"/>
          <w:szCs w:val="28"/>
          <w:lang w:val="kk-KZ"/>
        </w:rPr>
        <w:t xml:space="preserve"> 40 мин.</w:t>
      </w:r>
    </w:p>
    <w:p w14:paraId="0FCC33B2" w14:textId="77777777" w:rsidR="00771CB2" w:rsidRPr="00F34F2D" w:rsidRDefault="00771CB2" w:rsidP="00F34F2D">
      <w:pPr>
        <w:tabs>
          <w:tab w:val="left" w:pos="993"/>
        </w:tabs>
        <w:ind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Педагогтердің кәсіби тұрғыдан шаршауымен жұмыс істеу.</w:t>
      </w:r>
    </w:p>
    <w:p w14:paraId="27E7EA10"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Әр қатысушы алдағы сабақтан не күтетінін тұжырымдайды.</w:t>
      </w:r>
    </w:p>
    <w:p w14:paraId="070B3CB6" w14:textId="77777777" w:rsidR="00771CB2" w:rsidRPr="00F34F2D" w:rsidRDefault="00771CB2" w:rsidP="00F34F2D">
      <w:pPr>
        <w:tabs>
          <w:tab w:val="left" w:pos="993"/>
        </w:tabs>
        <w:ind w:firstLine="709"/>
        <w:jc w:val="both"/>
        <w:rPr>
          <w:color w:val="000000" w:themeColor="text1"/>
          <w:sz w:val="28"/>
          <w:szCs w:val="28"/>
          <w:lang w:val="kk-KZ"/>
        </w:rPr>
      </w:pPr>
      <w:r w:rsidRPr="00154D2A">
        <w:rPr>
          <w:bCs/>
          <w:i/>
          <w:color w:val="000000" w:themeColor="text1"/>
          <w:sz w:val="28"/>
          <w:szCs w:val="28"/>
          <w:lang w:val="kk-KZ"/>
        </w:rPr>
        <w:t>Мәні</w:t>
      </w:r>
      <w:r w:rsidRPr="00154D2A">
        <w:rPr>
          <w:i/>
          <w:color w:val="000000" w:themeColor="text1"/>
          <w:sz w:val="28"/>
          <w:szCs w:val="28"/>
          <w:lang w:val="kk-KZ"/>
        </w:rPr>
        <w:t>:</w:t>
      </w:r>
      <w:r w:rsidRPr="00F34F2D">
        <w:rPr>
          <w:color w:val="000000" w:themeColor="text1"/>
          <w:sz w:val="28"/>
          <w:szCs w:val="28"/>
          <w:lang w:val="kk-KZ"/>
        </w:rPr>
        <w:t xml:space="preserve"> Педагогтің бұл іс-шараға қатысу мақсатын нақты тұжырымдауына, белсенді позиция қабылдап, жай бақылаушы болмай, тренинг жұмысына саналы түрде қатысуына мүмкіндік береді.</w:t>
      </w:r>
    </w:p>
    <w:p w14:paraId="5524BDE0"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Төменде мамандардың іс-шарадан не күтетіні берілген:</w:t>
      </w:r>
    </w:p>
    <w:p w14:paraId="7D951735" w14:textId="3728E994" w:rsidR="00771CB2" w:rsidRPr="00F34F2D" w:rsidRDefault="00771CB2" w:rsidP="00F34F2D">
      <w:pPr>
        <w:numPr>
          <w:ilvl w:val="0"/>
          <w:numId w:val="28"/>
        </w:numPr>
        <w:tabs>
          <w:tab w:val="left" w:pos="993"/>
        </w:tabs>
        <w:ind w:left="0" w:firstLine="709"/>
        <w:jc w:val="both"/>
        <w:rPr>
          <w:color w:val="000000" w:themeColor="text1"/>
          <w:sz w:val="28"/>
          <w:szCs w:val="28"/>
          <w:lang w:val="kk-KZ"/>
        </w:rPr>
      </w:pPr>
      <w:r w:rsidRPr="00F34F2D">
        <w:rPr>
          <w:color w:val="000000" w:themeColor="text1"/>
          <w:sz w:val="28"/>
          <w:szCs w:val="28"/>
          <w:lang w:val="kk-KZ"/>
        </w:rPr>
        <w:t>жаңа дағдыларды игеру, қарым-қатынас шеңберін кеңейту...</w:t>
      </w:r>
      <w:r w:rsidR="00154D2A">
        <w:rPr>
          <w:color w:val="000000" w:themeColor="text1"/>
          <w:sz w:val="28"/>
          <w:szCs w:val="28"/>
          <w:lang w:val="kk-KZ"/>
        </w:rPr>
        <w:t>;</w:t>
      </w:r>
      <w:r w:rsidRPr="00F34F2D">
        <w:rPr>
          <w:color w:val="000000" w:themeColor="text1"/>
          <w:sz w:val="28"/>
          <w:szCs w:val="28"/>
          <w:lang w:val="kk-KZ"/>
        </w:rPr>
        <w:t xml:space="preserve"> </w:t>
      </w:r>
    </w:p>
    <w:p w14:paraId="5BA84E7A" w14:textId="3795965A" w:rsidR="00771CB2" w:rsidRPr="00F34F2D" w:rsidRDefault="00771CB2" w:rsidP="00F34F2D">
      <w:pPr>
        <w:numPr>
          <w:ilvl w:val="0"/>
          <w:numId w:val="28"/>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осы мәселе бойынша көбірек практикалық ұсыныстарды білгім келеді...</w:t>
      </w:r>
      <w:r w:rsidR="00154D2A">
        <w:rPr>
          <w:color w:val="000000" w:themeColor="text1"/>
          <w:sz w:val="28"/>
          <w:szCs w:val="28"/>
          <w:lang w:val="kk-KZ"/>
        </w:rPr>
        <w:t>;</w:t>
      </w:r>
    </w:p>
    <w:p w14:paraId="62D792D5" w14:textId="00B5CE65" w:rsidR="00771CB2" w:rsidRPr="00F34F2D" w:rsidRDefault="00771CB2" w:rsidP="00F34F2D">
      <w:pPr>
        <w:numPr>
          <w:ilvl w:val="0"/>
          <w:numId w:val="28"/>
        </w:numPr>
        <w:tabs>
          <w:tab w:val="left" w:pos="993"/>
        </w:tabs>
        <w:ind w:left="0" w:firstLine="709"/>
        <w:jc w:val="both"/>
        <w:rPr>
          <w:color w:val="000000" w:themeColor="text1"/>
          <w:sz w:val="28"/>
          <w:szCs w:val="28"/>
          <w:lang w:val="kk-KZ"/>
        </w:rPr>
      </w:pPr>
      <w:r w:rsidRPr="00F34F2D">
        <w:rPr>
          <w:color w:val="000000" w:themeColor="text1"/>
          <w:sz w:val="28"/>
          <w:szCs w:val="28"/>
          <w:lang w:val="kk-KZ"/>
        </w:rPr>
        <w:t>стресстік жағдайларды жеңу жолдары, қарым-қатынас шеңберін кеңейту...</w:t>
      </w:r>
      <w:r w:rsidR="00154D2A">
        <w:rPr>
          <w:color w:val="000000" w:themeColor="text1"/>
          <w:sz w:val="28"/>
          <w:szCs w:val="28"/>
          <w:lang w:val="kk-KZ"/>
        </w:rPr>
        <w:t>;</w:t>
      </w:r>
      <w:r w:rsidRPr="00F34F2D">
        <w:rPr>
          <w:color w:val="000000" w:themeColor="text1"/>
          <w:sz w:val="28"/>
          <w:szCs w:val="28"/>
          <w:lang w:val="kk-KZ"/>
        </w:rPr>
        <w:t xml:space="preserve"> </w:t>
      </w:r>
    </w:p>
    <w:p w14:paraId="0328E088" w14:textId="59BBA80B" w:rsidR="00771CB2" w:rsidRPr="00F34F2D" w:rsidRDefault="00771CB2" w:rsidP="00F34F2D">
      <w:pPr>
        <w:numPr>
          <w:ilvl w:val="0"/>
          <w:numId w:val="28"/>
        </w:numPr>
        <w:tabs>
          <w:tab w:val="left" w:pos="993"/>
        </w:tabs>
        <w:ind w:left="0" w:firstLine="709"/>
        <w:jc w:val="both"/>
        <w:rPr>
          <w:color w:val="000000" w:themeColor="text1"/>
          <w:sz w:val="28"/>
          <w:szCs w:val="28"/>
          <w:lang w:val="kk-KZ"/>
        </w:rPr>
      </w:pPr>
      <w:r w:rsidRPr="00F34F2D">
        <w:rPr>
          <w:color w:val="000000" w:themeColor="text1"/>
          <w:sz w:val="28"/>
          <w:szCs w:val="28"/>
          <w:lang w:val="kk-KZ"/>
        </w:rPr>
        <w:t>педагогтердің кәсіби тұрғыдан шаршауының алдын алу және психологиялық денсаулығын сақтау әдістерімен танысу және оны іске асыруды үйрену...</w:t>
      </w:r>
      <w:r w:rsidR="00154D2A">
        <w:rPr>
          <w:color w:val="000000" w:themeColor="text1"/>
          <w:sz w:val="28"/>
          <w:szCs w:val="28"/>
          <w:lang w:val="kk-KZ"/>
        </w:rPr>
        <w:t>;</w:t>
      </w:r>
    </w:p>
    <w:p w14:paraId="523A6B24" w14:textId="0F2AA669" w:rsidR="00771CB2" w:rsidRPr="00F34F2D" w:rsidRDefault="00771CB2" w:rsidP="00F34F2D">
      <w:pPr>
        <w:numPr>
          <w:ilvl w:val="0"/>
          <w:numId w:val="28"/>
        </w:numPr>
        <w:tabs>
          <w:tab w:val="left" w:pos="993"/>
        </w:tabs>
        <w:ind w:left="0" w:firstLine="709"/>
        <w:jc w:val="both"/>
        <w:rPr>
          <w:color w:val="000000" w:themeColor="text1"/>
          <w:sz w:val="28"/>
          <w:szCs w:val="28"/>
          <w:lang w:val="kk-KZ"/>
        </w:rPr>
      </w:pPr>
      <w:r w:rsidRPr="00F34F2D">
        <w:rPr>
          <w:color w:val="000000" w:themeColor="text1"/>
          <w:sz w:val="28"/>
          <w:szCs w:val="28"/>
          <w:lang w:val="kk-KZ"/>
        </w:rPr>
        <w:t>төтенше жағдайларда педагогтерге көмектесудің практикалық дағдыларын алу...</w:t>
      </w:r>
      <w:r w:rsidR="00154D2A">
        <w:rPr>
          <w:color w:val="000000" w:themeColor="text1"/>
          <w:sz w:val="28"/>
          <w:szCs w:val="28"/>
          <w:lang w:val="kk-KZ"/>
        </w:rPr>
        <w:t>;</w:t>
      </w:r>
    </w:p>
    <w:p w14:paraId="262D2497" w14:textId="6D1CC180" w:rsidR="00771CB2" w:rsidRPr="00F34F2D" w:rsidRDefault="00771CB2" w:rsidP="00F34F2D">
      <w:pPr>
        <w:numPr>
          <w:ilvl w:val="0"/>
          <w:numId w:val="28"/>
        </w:numPr>
        <w:tabs>
          <w:tab w:val="left" w:pos="993"/>
        </w:tabs>
        <w:ind w:left="0" w:firstLine="709"/>
        <w:jc w:val="both"/>
        <w:rPr>
          <w:color w:val="000000" w:themeColor="text1"/>
          <w:sz w:val="28"/>
          <w:szCs w:val="28"/>
        </w:rPr>
      </w:pPr>
      <w:r w:rsidRPr="00F34F2D">
        <w:rPr>
          <w:color w:val="000000" w:themeColor="text1"/>
          <w:sz w:val="28"/>
          <w:szCs w:val="28"/>
        </w:rPr>
        <w:t>белсенді</w:t>
      </w:r>
      <w:r w:rsidRPr="00F34F2D">
        <w:rPr>
          <w:color w:val="000000" w:themeColor="text1"/>
          <w:sz w:val="28"/>
          <w:szCs w:val="28"/>
          <w:lang w:val="kk-KZ"/>
        </w:rPr>
        <w:t xml:space="preserve"> </w:t>
      </w:r>
      <w:r w:rsidRPr="00F34F2D">
        <w:rPr>
          <w:color w:val="000000" w:themeColor="text1"/>
          <w:sz w:val="28"/>
          <w:szCs w:val="28"/>
        </w:rPr>
        <w:t>де</w:t>
      </w:r>
      <w:r w:rsidR="00154D2A">
        <w:rPr>
          <w:color w:val="000000" w:themeColor="text1"/>
          <w:sz w:val="28"/>
          <w:szCs w:val="28"/>
        </w:rPr>
        <w:t>малу, энергия алмасу... және т.</w:t>
      </w:r>
      <w:r w:rsidRPr="00F34F2D">
        <w:rPr>
          <w:color w:val="000000" w:themeColor="text1"/>
          <w:sz w:val="28"/>
          <w:szCs w:val="28"/>
        </w:rPr>
        <w:t xml:space="preserve">б. </w:t>
      </w:r>
    </w:p>
    <w:p w14:paraId="6199D1F3" w14:textId="77777777"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 xml:space="preserve">Болашақ педагог-психологтердің белсенділігін дамыту </w:t>
      </w:r>
    </w:p>
    <w:p w14:paraId="651847AB" w14:textId="03382EC9"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Тренингтік сабақ №3</w:t>
      </w:r>
    </w:p>
    <w:p w14:paraId="7642C484"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«Мен жасай аламын» ойыны</w:t>
      </w:r>
    </w:p>
    <w:p w14:paraId="7A79EE5E"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32BA741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белсенділікті, өзіне деген сенімділікті және еркін қозғалуды қалыптастыру.</w:t>
      </w:r>
    </w:p>
    <w:p w14:paraId="3603D45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Ойын барысы</w:t>
      </w:r>
      <w:r w:rsidRPr="00154D2A">
        <w:rPr>
          <w:i/>
          <w:color w:val="000000" w:themeColor="text1"/>
          <w:sz w:val="28"/>
          <w:szCs w:val="28"/>
          <w:lang w:val="kk-KZ"/>
        </w:rPr>
        <w:t xml:space="preserve">: </w:t>
      </w:r>
      <w:r w:rsidRPr="00F34F2D">
        <w:rPr>
          <w:color w:val="000000" w:themeColor="text1"/>
          <w:sz w:val="28"/>
          <w:szCs w:val="28"/>
          <w:lang w:val="kk-KZ"/>
        </w:rPr>
        <w:t>қатысушылар бір аяғымен тұрып, іштей «Мен жасай аламын!» деп, екінші аяғымен өз атын анық және дұрыс жазуға тырысады.</w:t>
      </w:r>
    </w:p>
    <w:p w14:paraId="4BF60CD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 бір қолымен басын сипайды, ал екінші қолымен ішін дөңгелете сипайды, іштей «Мен жасай аламын!» дейді.</w:t>
      </w:r>
    </w:p>
    <w:p w14:paraId="3957318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 бір қолымен өз есімін, дәл сол уақытта аяғымен фамилиясын жазады, ішінен «Мен жасай аламын!» деп айтады.</w:t>
      </w:r>
    </w:p>
    <w:p w14:paraId="6114D6D2"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rPr>
      </w:pPr>
      <w:r w:rsidRPr="00F34F2D">
        <w:rPr>
          <w:rFonts w:ascii="Times New Roman" w:hAnsi="Times New Roman" w:cs="Times New Roman"/>
          <w:color w:val="000000" w:themeColor="text1"/>
          <w:sz w:val="28"/>
          <w:szCs w:val="28"/>
        </w:rPr>
        <w:lastRenderedPageBreak/>
        <w:t>Талқылау:</w:t>
      </w:r>
    </w:p>
    <w:p w14:paraId="77822601" w14:textId="77777777" w:rsidR="00771CB2" w:rsidRPr="00F34F2D" w:rsidRDefault="00771CB2" w:rsidP="00F34F2D">
      <w:pPr>
        <w:numPr>
          <w:ilvl w:val="0"/>
          <w:numId w:val="29"/>
        </w:numPr>
        <w:tabs>
          <w:tab w:val="left" w:pos="993"/>
        </w:tabs>
        <w:ind w:left="0" w:firstLine="709"/>
        <w:jc w:val="both"/>
        <w:rPr>
          <w:color w:val="000000" w:themeColor="text1"/>
          <w:sz w:val="28"/>
          <w:szCs w:val="28"/>
        </w:rPr>
      </w:pPr>
      <w:r w:rsidRPr="00F34F2D">
        <w:rPr>
          <w:color w:val="000000" w:themeColor="text1"/>
          <w:sz w:val="28"/>
          <w:szCs w:val="28"/>
        </w:rPr>
        <w:t>Барлығына</w:t>
      </w:r>
      <w:r w:rsidRPr="00F34F2D">
        <w:rPr>
          <w:color w:val="000000" w:themeColor="text1"/>
          <w:sz w:val="28"/>
          <w:szCs w:val="28"/>
          <w:lang w:val="kk-KZ"/>
        </w:rPr>
        <w:t xml:space="preserve"> </w:t>
      </w:r>
      <w:r w:rsidRPr="00F34F2D">
        <w:rPr>
          <w:color w:val="000000" w:themeColor="text1"/>
          <w:sz w:val="28"/>
          <w:szCs w:val="28"/>
        </w:rPr>
        <w:t>мұны</w:t>
      </w:r>
      <w:r w:rsidRPr="00F34F2D">
        <w:rPr>
          <w:color w:val="000000" w:themeColor="text1"/>
          <w:sz w:val="28"/>
          <w:szCs w:val="28"/>
          <w:lang w:val="kk-KZ"/>
        </w:rPr>
        <w:t xml:space="preserve"> </w:t>
      </w:r>
      <w:r w:rsidRPr="00F34F2D">
        <w:rPr>
          <w:color w:val="000000" w:themeColor="text1"/>
          <w:sz w:val="28"/>
          <w:szCs w:val="28"/>
        </w:rPr>
        <w:t>істеу</w:t>
      </w:r>
      <w:r w:rsidRPr="00F34F2D">
        <w:rPr>
          <w:color w:val="000000" w:themeColor="text1"/>
          <w:sz w:val="28"/>
          <w:szCs w:val="28"/>
          <w:lang w:val="kk-KZ"/>
        </w:rPr>
        <w:t xml:space="preserve"> </w:t>
      </w:r>
      <w:r w:rsidRPr="00F34F2D">
        <w:rPr>
          <w:color w:val="000000" w:themeColor="text1"/>
          <w:sz w:val="28"/>
          <w:szCs w:val="28"/>
        </w:rPr>
        <w:t>оңай</w:t>
      </w:r>
      <w:r w:rsidRPr="00F34F2D">
        <w:rPr>
          <w:color w:val="000000" w:themeColor="text1"/>
          <w:sz w:val="28"/>
          <w:szCs w:val="28"/>
          <w:lang w:val="kk-KZ"/>
        </w:rPr>
        <w:t xml:space="preserve"> </w:t>
      </w:r>
      <w:r w:rsidRPr="00F34F2D">
        <w:rPr>
          <w:color w:val="000000" w:themeColor="text1"/>
          <w:sz w:val="28"/>
          <w:szCs w:val="28"/>
        </w:rPr>
        <w:t>болдыма?</w:t>
      </w:r>
    </w:p>
    <w:p w14:paraId="56F8EDE5" w14:textId="77777777" w:rsidR="00771CB2" w:rsidRPr="00F34F2D" w:rsidRDefault="00771CB2" w:rsidP="00F34F2D">
      <w:pPr>
        <w:numPr>
          <w:ilvl w:val="0"/>
          <w:numId w:val="29"/>
        </w:numPr>
        <w:tabs>
          <w:tab w:val="left" w:pos="993"/>
        </w:tabs>
        <w:ind w:left="0" w:firstLine="709"/>
        <w:jc w:val="both"/>
        <w:rPr>
          <w:color w:val="000000" w:themeColor="text1"/>
          <w:sz w:val="28"/>
          <w:szCs w:val="28"/>
        </w:rPr>
      </w:pPr>
      <w:r w:rsidRPr="00F34F2D">
        <w:rPr>
          <w:color w:val="000000" w:themeColor="text1"/>
          <w:sz w:val="28"/>
          <w:szCs w:val="28"/>
          <w:lang w:val="kk-KZ"/>
        </w:rPr>
        <w:t xml:space="preserve">Істей </w:t>
      </w:r>
      <w:r w:rsidRPr="00F34F2D">
        <w:rPr>
          <w:color w:val="000000" w:themeColor="text1"/>
          <w:sz w:val="28"/>
          <w:szCs w:val="28"/>
        </w:rPr>
        <w:t>алу</w:t>
      </w:r>
      <w:r w:rsidRPr="00F34F2D">
        <w:rPr>
          <w:color w:val="000000" w:themeColor="text1"/>
          <w:sz w:val="28"/>
          <w:szCs w:val="28"/>
          <w:lang w:val="kk-KZ"/>
        </w:rPr>
        <w:t xml:space="preserve"> </w:t>
      </w:r>
      <w:r w:rsidRPr="00F34F2D">
        <w:rPr>
          <w:color w:val="000000" w:themeColor="text1"/>
          <w:sz w:val="28"/>
          <w:szCs w:val="28"/>
        </w:rPr>
        <w:t>үшін не қажет?</w:t>
      </w:r>
    </w:p>
    <w:p w14:paraId="26CB5C02" w14:textId="77777777" w:rsidR="00771CB2" w:rsidRPr="00F34F2D" w:rsidRDefault="00771CB2" w:rsidP="00F34F2D">
      <w:pPr>
        <w:numPr>
          <w:ilvl w:val="0"/>
          <w:numId w:val="29"/>
        </w:numPr>
        <w:tabs>
          <w:tab w:val="left" w:pos="993"/>
        </w:tabs>
        <w:ind w:left="0" w:firstLine="709"/>
        <w:jc w:val="both"/>
        <w:rPr>
          <w:color w:val="000000" w:themeColor="text1"/>
          <w:sz w:val="28"/>
          <w:szCs w:val="28"/>
        </w:rPr>
      </w:pPr>
      <w:r w:rsidRPr="00F34F2D">
        <w:rPr>
          <w:color w:val="000000" w:themeColor="text1"/>
          <w:sz w:val="28"/>
          <w:szCs w:val="28"/>
        </w:rPr>
        <w:t>Тек сеніп, «Бәрі</w:t>
      </w:r>
      <w:r w:rsidRPr="00F34F2D">
        <w:rPr>
          <w:color w:val="000000" w:themeColor="text1"/>
          <w:sz w:val="28"/>
          <w:szCs w:val="28"/>
          <w:lang w:val="kk-KZ"/>
        </w:rPr>
        <w:t xml:space="preserve"> </w:t>
      </w:r>
      <w:r w:rsidRPr="00F34F2D">
        <w:rPr>
          <w:color w:val="000000" w:themeColor="text1"/>
          <w:sz w:val="28"/>
          <w:szCs w:val="28"/>
        </w:rPr>
        <w:t>ойдағыдай</w:t>
      </w:r>
      <w:r w:rsidRPr="00F34F2D">
        <w:rPr>
          <w:color w:val="000000" w:themeColor="text1"/>
          <w:sz w:val="28"/>
          <w:szCs w:val="28"/>
          <w:lang w:val="kk-KZ"/>
        </w:rPr>
        <w:t xml:space="preserve"> </w:t>
      </w:r>
      <w:r w:rsidRPr="00F34F2D">
        <w:rPr>
          <w:color w:val="000000" w:themeColor="text1"/>
          <w:sz w:val="28"/>
          <w:szCs w:val="28"/>
        </w:rPr>
        <w:t>болады! Мен жасай</w:t>
      </w:r>
      <w:r w:rsidRPr="00F34F2D">
        <w:rPr>
          <w:color w:val="000000" w:themeColor="text1"/>
          <w:sz w:val="28"/>
          <w:szCs w:val="28"/>
          <w:lang w:val="kk-KZ"/>
        </w:rPr>
        <w:t xml:space="preserve"> </w:t>
      </w:r>
      <w:r w:rsidRPr="00F34F2D">
        <w:rPr>
          <w:color w:val="000000" w:themeColor="text1"/>
          <w:sz w:val="28"/>
          <w:szCs w:val="28"/>
        </w:rPr>
        <w:t>аламын!»</w:t>
      </w:r>
      <w:r w:rsidRPr="00F34F2D">
        <w:rPr>
          <w:color w:val="000000" w:themeColor="text1"/>
          <w:sz w:val="28"/>
          <w:szCs w:val="28"/>
          <w:lang w:val="kk-KZ"/>
        </w:rPr>
        <w:t xml:space="preserve"> деп айту жеткілікті ме?</w:t>
      </w:r>
    </w:p>
    <w:p w14:paraId="62958F31" w14:textId="77777777" w:rsidR="00771CB2" w:rsidRPr="00F34F2D" w:rsidRDefault="00771CB2" w:rsidP="00F34F2D">
      <w:pPr>
        <w:numPr>
          <w:ilvl w:val="0"/>
          <w:numId w:val="29"/>
        </w:numPr>
        <w:tabs>
          <w:tab w:val="left" w:pos="993"/>
        </w:tabs>
        <w:ind w:left="0" w:firstLine="709"/>
        <w:jc w:val="both"/>
        <w:rPr>
          <w:color w:val="000000" w:themeColor="text1"/>
          <w:sz w:val="28"/>
          <w:szCs w:val="28"/>
        </w:rPr>
      </w:pPr>
      <w:r w:rsidRPr="00F34F2D">
        <w:rPr>
          <w:color w:val="000000" w:themeColor="text1"/>
          <w:sz w:val="28"/>
          <w:szCs w:val="28"/>
          <w:lang w:val="kk-KZ"/>
        </w:rPr>
        <w:t>Тағы не қажет?</w:t>
      </w:r>
    </w:p>
    <w:p w14:paraId="1EA33C2B"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Осыдан кейін жүргізуші балалармен бірге қорытынды шығарады: бір нәрсеге қол жеткізу үшін табысқа жететініңізге сену керек, бірақ бұл да жеткіліксіз... Одан бөлек жетітстікке қол жеткізу үшін игі істер жасап, күш-жігерімізді салып, үзбей жаттығамыз.</w:t>
      </w:r>
    </w:p>
    <w:p w14:paraId="22B3474F" w14:textId="77777777" w:rsidR="00771CB2" w:rsidRPr="00154D2A" w:rsidRDefault="00771CB2" w:rsidP="00F34F2D">
      <w:pPr>
        <w:tabs>
          <w:tab w:val="left" w:pos="993"/>
        </w:tabs>
        <w:ind w:firstLine="709"/>
        <w:jc w:val="both"/>
        <w:outlineLvl w:val="0"/>
        <w:rPr>
          <w:bCs/>
          <w:i/>
          <w:color w:val="000000" w:themeColor="text1"/>
          <w:kern w:val="36"/>
          <w:sz w:val="28"/>
          <w:szCs w:val="28"/>
          <w:lang w:val="kk-KZ"/>
        </w:rPr>
      </w:pPr>
      <w:r w:rsidRPr="00154D2A">
        <w:rPr>
          <w:bCs/>
          <w:i/>
          <w:color w:val="000000" w:themeColor="text1"/>
          <w:kern w:val="36"/>
          <w:sz w:val="28"/>
          <w:szCs w:val="28"/>
          <w:lang w:val="kk-KZ"/>
        </w:rPr>
        <w:t xml:space="preserve">«Жақын байланыс» жаттығуы </w:t>
      </w:r>
    </w:p>
    <w:p w14:paraId="52C3728C"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2F0E3E53" w14:textId="77777777" w:rsidR="00771CB2" w:rsidRPr="00F34F2D" w:rsidRDefault="00771CB2" w:rsidP="00F34F2D">
      <w:pPr>
        <w:tabs>
          <w:tab w:val="left" w:pos="993"/>
        </w:tabs>
        <w:ind w:firstLine="709"/>
        <w:jc w:val="both"/>
        <w:outlineLvl w:val="0"/>
        <w:rPr>
          <w:b/>
          <w:bCs/>
          <w:color w:val="000000" w:themeColor="text1"/>
          <w:kern w:val="36"/>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Белсенділік</w:t>
      </w:r>
    </w:p>
    <w:p w14:paraId="5079CB58"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Қатысушылар көздерін жұмып, жаттығуды үнсіз орындайды. Жаттығудың соңына дейін көзіңізді ашуға, сөйлеуге болмайды. Барлығы сыныптың ішінде жүреді. Біраз уақыттан кейін жүргізуші тапсырма береді: «Қолыңызды алға созып, көзіңізді ашпай басқалардың қолын іздейсіз. Серіктестің қолын зерттеп, оған сәлем жолдауыңыз керек. Менің сигналым бойынша сіз серіктесіңіздің қолын жіберіп, әрі қарай жүруіңіз қажет».</w:t>
      </w:r>
    </w:p>
    <w:p w14:paraId="6B7ADCF6"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Сәлден кейін жүргізуші қатысушылардан өзі байланысқан серіктесінің қолын тауып, амандасып, оларды сезінуді сұрайды.</w:t>
      </w:r>
    </w:p>
    <w:p w14:paraId="637BBC15" w14:textId="77777777" w:rsidR="00771CB2" w:rsidRPr="00F34F2D" w:rsidRDefault="00771CB2" w:rsidP="00F34F2D">
      <w:pPr>
        <w:tabs>
          <w:tab w:val="left" w:pos="993"/>
        </w:tabs>
        <w:ind w:firstLine="709"/>
        <w:jc w:val="both"/>
        <w:rPr>
          <w:color w:val="000000" w:themeColor="text1"/>
          <w:sz w:val="28"/>
          <w:szCs w:val="28"/>
          <w:lang w:val="kk-KZ"/>
        </w:rPr>
      </w:pPr>
      <w:r w:rsidRPr="00154D2A">
        <w:rPr>
          <w:i/>
          <w:color w:val="000000" w:themeColor="text1"/>
          <w:sz w:val="28"/>
          <w:szCs w:val="28"/>
          <w:lang w:val="kk-KZ"/>
        </w:rPr>
        <w:t>Жүргізуші.</w:t>
      </w:r>
      <w:r w:rsidRPr="00F34F2D">
        <w:rPr>
          <w:color w:val="000000" w:themeColor="text1"/>
          <w:sz w:val="28"/>
          <w:szCs w:val="28"/>
          <w:lang w:val="kk-KZ"/>
        </w:rPr>
        <w:t xml:space="preserve"> Сіз өзіңізге жұпты қалай таптыңыз? Қолдары қандай болды? Қолмен сәлемдесіп, олармен танысқанда не сезіндіңіз?Ажырау керек екенін білгенде не сезіндіңіз? Өз жұбыңызды жылдам таптыңыз ба? Оның кімнің қолдары екенін білдіңіз бе? Көзіңізді ашқанда таң қалдыңыз ба? Жаттығу аяқталғаннан кейін ажырауға тура келгеніне өкіндіңіз бе? Немесе сіз бұл байланыстан тезірек қашқыңыз келді ме? Жаттығудан кейін бұл адамға деген көзқарасыңыз өзгерді ме?</w:t>
      </w:r>
    </w:p>
    <w:p w14:paraId="1CEB4F11"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Енді Д. Карнегидің бүгінгі күнге дейінгі кеңестерін тыңдаңыз.</w:t>
      </w:r>
    </w:p>
    <w:p w14:paraId="150640D9"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«Психологиялық бой» жаттығуы</w:t>
      </w:r>
    </w:p>
    <w:p w14:paraId="2BF27EAE"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10F29562"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Шешім қабылдаушылық, белсенділік.</w:t>
      </w:r>
    </w:p>
    <w:p w14:paraId="45597E9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Жүргізуші</w:t>
      </w:r>
      <w:r w:rsidRPr="00154D2A">
        <w:rPr>
          <w:i/>
          <w:color w:val="000000" w:themeColor="text1"/>
          <w:sz w:val="28"/>
          <w:szCs w:val="28"/>
          <w:lang w:val="kk-KZ"/>
        </w:rPr>
        <w:t>:</w:t>
      </w:r>
      <w:r w:rsidRPr="00F34F2D">
        <w:rPr>
          <w:color w:val="000000" w:themeColor="text1"/>
          <w:sz w:val="28"/>
          <w:szCs w:val="28"/>
          <w:lang w:val="kk-KZ"/>
        </w:rPr>
        <w:t xml:space="preserve"> «Көзіңізді жұмамыз. Енді көзіңіз жұмулы күйде бойымыздың ұзындығы бойынша қысқадан ұзынға қарай тізіліп тұра қалайық. Солдан оңға қарай. Ақылдасуға, өзара сөйлесуге тыйым салынады».</w:t>
      </w:r>
    </w:p>
    <w:p w14:paraId="155AEE62"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Талдау</w:t>
      </w:r>
      <w:r w:rsidRPr="00154D2A">
        <w:rPr>
          <w:i/>
          <w:color w:val="000000" w:themeColor="text1"/>
          <w:sz w:val="28"/>
          <w:szCs w:val="28"/>
          <w:lang w:val="kk-KZ"/>
        </w:rPr>
        <w:t xml:space="preserve">: </w:t>
      </w:r>
      <w:r w:rsidRPr="00F34F2D">
        <w:rPr>
          <w:color w:val="000000" w:themeColor="text1"/>
          <w:sz w:val="28"/>
          <w:szCs w:val="28"/>
          <w:lang w:val="kk-KZ"/>
        </w:rPr>
        <w:t>Кім өз бойын дәл тапты? Кім өз бойын төмен көрсетті немесе жоғары асырып көрсетті? Неліктен?</w:t>
      </w:r>
    </w:p>
    <w:p w14:paraId="7BD5912F"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«Дыбыс шығаратын шар» жаттығуы</w:t>
      </w:r>
    </w:p>
    <w:p w14:paraId="4B2FC517"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2A8D781"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әрекетімді (Мен-әрекет) басқалалардың әрекетімен келістіру, белсенділік.</w:t>
      </w:r>
    </w:p>
    <w:p w14:paraId="226022AB" w14:textId="58659B2A"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Қажет материалдар</w:t>
      </w:r>
      <w:r w:rsidRPr="00F34F2D">
        <w:rPr>
          <w:color w:val="000000" w:themeColor="text1"/>
          <w:sz w:val="28"/>
          <w:szCs w:val="28"/>
          <w:lang w:val="kk-KZ"/>
        </w:rPr>
        <w:t>: үрленетін шар (артығымен болсын), үшбұрышты музыкалық аспап.</w:t>
      </w:r>
    </w:p>
    <w:p w14:paraId="5D1EB371"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lastRenderedPageBreak/>
        <w:t>Жұмыс барысы:</w:t>
      </w:r>
    </w:p>
    <w:p w14:paraId="7DD6E52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 шеңберге тұрады. Бір қатысушы үшбұрышты, екіншісі үрленген шарды алады. Жүргізушінің белгісі бойынша топ шарды бір-біріне лақтырып ойнай бастайды. Үшбұрышы бар қатысушының міндеті – шарға қол тигенде музыкалық аспаптың көмегімен дыбыс шығару. Үшбұрыштың дыбысымен доп пен қолдың байланысының қарқынын көрсете аласыз: екі қолмен болса – қатты дыбыс, бір саусақпен – бәсең дыбыс және т.с.с. Үшбұрыштың әр жасөспірімнің қолында болып шыққаны дұрыс.</w:t>
      </w:r>
    </w:p>
    <w:p w14:paraId="38228AC6"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rPr>
      </w:pPr>
      <w:r w:rsidRPr="00F34F2D">
        <w:rPr>
          <w:rFonts w:ascii="Times New Roman" w:hAnsi="Times New Roman" w:cs="Times New Roman"/>
          <w:color w:val="000000" w:themeColor="text1"/>
          <w:sz w:val="28"/>
          <w:szCs w:val="28"/>
        </w:rPr>
        <w:t>Талқылау:</w:t>
      </w:r>
    </w:p>
    <w:p w14:paraId="203293FD" w14:textId="38A98A8E" w:rsidR="00771CB2" w:rsidRPr="00F34F2D" w:rsidRDefault="00771CB2" w:rsidP="00F34F2D">
      <w:pPr>
        <w:numPr>
          <w:ilvl w:val="0"/>
          <w:numId w:val="30"/>
        </w:numPr>
        <w:tabs>
          <w:tab w:val="left" w:pos="993"/>
        </w:tabs>
        <w:ind w:left="0" w:firstLine="709"/>
        <w:jc w:val="both"/>
        <w:rPr>
          <w:color w:val="000000" w:themeColor="text1"/>
          <w:sz w:val="28"/>
          <w:szCs w:val="28"/>
        </w:rPr>
      </w:pPr>
      <w:r w:rsidRPr="00F34F2D">
        <w:rPr>
          <w:color w:val="000000" w:themeColor="text1"/>
          <w:sz w:val="28"/>
          <w:szCs w:val="28"/>
        </w:rPr>
        <w:t>Үш</w:t>
      </w:r>
      <w:r w:rsidR="00774A96">
        <w:rPr>
          <w:color w:val="000000" w:themeColor="text1"/>
          <w:sz w:val="28"/>
          <w:szCs w:val="28"/>
        </w:rPr>
        <w:t xml:space="preserve"> </w:t>
      </w:r>
      <w:r w:rsidRPr="00F34F2D">
        <w:rPr>
          <w:color w:val="000000" w:themeColor="text1"/>
          <w:sz w:val="28"/>
          <w:szCs w:val="28"/>
        </w:rPr>
        <w:t>бұрышта</w:t>
      </w:r>
      <w:r w:rsidR="00774A96">
        <w:rPr>
          <w:color w:val="000000" w:themeColor="text1"/>
          <w:sz w:val="28"/>
          <w:szCs w:val="28"/>
        </w:rPr>
        <w:t xml:space="preserve"> </w:t>
      </w:r>
      <w:r w:rsidRPr="00F34F2D">
        <w:rPr>
          <w:color w:val="000000" w:themeColor="text1"/>
          <w:sz w:val="28"/>
          <w:szCs w:val="28"/>
        </w:rPr>
        <w:t>ойнаған</w:t>
      </w:r>
      <w:r w:rsidR="00774A96">
        <w:rPr>
          <w:color w:val="000000" w:themeColor="text1"/>
          <w:sz w:val="28"/>
          <w:szCs w:val="28"/>
        </w:rPr>
        <w:t xml:space="preserve"> </w:t>
      </w:r>
      <w:r w:rsidRPr="00F34F2D">
        <w:rPr>
          <w:color w:val="000000" w:themeColor="text1"/>
          <w:sz w:val="28"/>
          <w:szCs w:val="28"/>
        </w:rPr>
        <w:t>адам</w:t>
      </w:r>
      <w:r w:rsidR="00774A96">
        <w:rPr>
          <w:color w:val="000000" w:themeColor="text1"/>
          <w:sz w:val="28"/>
          <w:szCs w:val="28"/>
        </w:rPr>
        <w:t xml:space="preserve"> </w:t>
      </w:r>
      <w:r w:rsidRPr="00F34F2D">
        <w:rPr>
          <w:color w:val="000000" w:themeColor="text1"/>
          <w:sz w:val="28"/>
          <w:szCs w:val="28"/>
        </w:rPr>
        <w:t>үшін</w:t>
      </w:r>
      <w:r w:rsidR="00774A96">
        <w:rPr>
          <w:color w:val="000000" w:themeColor="text1"/>
          <w:sz w:val="28"/>
          <w:szCs w:val="28"/>
        </w:rPr>
        <w:t xml:space="preserve"> </w:t>
      </w:r>
      <w:r w:rsidRPr="00F34F2D">
        <w:rPr>
          <w:color w:val="000000" w:themeColor="text1"/>
          <w:sz w:val="28"/>
          <w:szCs w:val="28"/>
        </w:rPr>
        <w:t>бұлжаттығудың</w:t>
      </w:r>
      <w:r w:rsidR="00774A96">
        <w:rPr>
          <w:color w:val="000000" w:themeColor="text1"/>
          <w:sz w:val="28"/>
          <w:szCs w:val="28"/>
        </w:rPr>
        <w:t xml:space="preserve"> </w:t>
      </w:r>
      <w:r w:rsidRPr="00F34F2D">
        <w:rPr>
          <w:color w:val="000000" w:themeColor="text1"/>
          <w:sz w:val="28"/>
          <w:szCs w:val="28"/>
        </w:rPr>
        <w:t>ең</w:t>
      </w:r>
      <w:r w:rsidR="00774A96">
        <w:rPr>
          <w:color w:val="000000" w:themeColor="text1"/>
          <w:sz w:val="28"/>
          <w:szCs w:val="28"/>
        </w:rPr>
        <w:t xml:space="preserve"> </w:t>
      </w:r>
      <w:r w:rsidRPr="00F34F2D">
        <w:rPr>
          <w:color w:val="000000" w:themeColor="text1"/>
          <w:sz w:val="28"/>
          <w:szCs w:val="28"/>
        </w:rPr>
        <w:t>қиын</w:t>
      </w:r>
      <w:r w:rsidRPr="00F34F2D">
        <w:rPr>
          <w:color w:val="000000" w:themeColor="text1"/>
          <w:sz w:val="28"/>
          <w:szCs w:val="28"/>
          <w:lang w:val="kk-KZ"/>
        </w:rPr>
        <w:t xml:space="preserve">кезі </w:t>
      </w:r>
      <w:r w:rsidRPr="00F34F2D">
        <w:rPr>
          <w:color w:val="000000" w:themeColor="text1"/>
          <w:sz w:val="28"/>
          <w:szCs w:val="28"/>
        </w:rPr>
        <w:t>қандай</w:t>
      </w:r>
      <w:r w:rsidR="00774A96">
        <w:rPr>
          <w:color w:val="000000" w:themeColor="text1"/>
          <w:sz w:val="28"/>
          <w:szCs w:val="28"/>
        </w:rPr>
        <w:t xml:space="preserve"> </w:t>
      </w:r>
      <w:r w:rsidRPr="00F34F2D">
        <w:rPr>
          <w:color w:val="000000" w:themeColor="text1"/>
          <w:sz w:val="28"/>
          <w:szCs w:val="28"/>
        </w:rPr>
        <w:t>болды?</w:t>
      </w:r>
    </w:p>
    <w:p w14:paraId="4F642461" w14:textId="69A24457" w:rsidR="00771CB2" w:rsidRPr="00F34F2D" w:rsidRDefault="00771CB2" w:rsidP="00F34F2D">
      <w:pPr>
        <w:numPr>
          <w:ilvl w:val="0"/>
          <w:numId w:val="30"/>
        </w:numPr>
        <w:tabs>
          <w:tab w:val="left" w:pos="993"/>
        </w:tabs>
        <w:ind w:left="0" w:firstLine="709"/>
        <w:jc w:val="both"/>
        <w:rPr>
          <w:color w:val="000000" w:themeColor="text1"/>
          <w:sz w:val="28"/>
          <w:szCs w:val="28"/>
        </w:rPr>
      </w:pPr>
      <w:r w:rsidRPr="00F34F2D">
        <w:rPr>
          <w:color w:val="000000" w:themeColor="text1"/>
          <w:sz w:val="28"/>
          <w:szCs w:val="28"/>
        </w:rPr>
        <w:t>Шынайы</w:t>
      </w:r>
      <w:r w:rsidR="00774A96">
        <w:rPr>
          <w:color w:val="000000" w:themeColor="text1"/>
          <w:sz w:val="28"/>
          <w:szCs w:val="28"/>
        </w:rPr>
        <w:t xml:space="preserve"> </w:t>
      </w:r>
      <w:r w:rsidRPr="00F34F2D">
        <w:rPr>
          <w:color w:val="000000" w:themeColor="text1"/>
          <w:sz w:val="28"/>
          <w:szCs w:val="28"/>
        </w:rPr>
        <w:t>өмірде</w:t>
      </w:r>
      <w:r w:rsidR="00774A96">
        <w:rPr>
          <w:color w:val="000000" w:themeColor="text1"/>
          <w:sz w:val="28"/>
          <w:szCs w:val="28"/>
        </w:rPr>
        <w:t xml:space="preserve"> </w:t>
      </w:r>
      <w:r w:rsidRPr="00F34F2D">
        <w:rPr>
          <w:color w:val="000000" w:themeColor="text1"/>
          <w:sz w:val="28"/>
          <w:szCs w:val="28"/>
        </w:rPr>
        <w:t>басқа</w:t>
      </w:r>
      <w:r w:rsidR="00774A96">
        <w:rPr>
          <w:color w:val="000000" w:themeColor="text1"/>
          <w:sz w:val="28"/>
          <w:szCs w:val="28"/>
        </w:rPr>
        <w:t xml:space="preserve"> </w:t>
      </w:r>
      <w:r w:rsidRPr="00F34F2D">
        <w:rPr>
          <w:color w:val="000000" w:themeColor="text1"/>
          <w:sz w:val="28"/>
          <w:szCs w:val="28"/>
        </w:rPr>
        <w:t>адамдар</w:t>
      </w:r>
      <w:r w:rsidR="00774A96">
        <w:rPr>
          <w:color w:val="000000" w:themeColor="text1"/>
          <w:sz w:val="28"/>
          <w:szCs w:val="28"/>
        </w:rPr>
        <w:t xml:space="preserve"> </w:t>
      </w:r>
      <w:r w:rsidRPr="00F34F2D">
        <w:rPr>
          <w:color w:val="000000" w:themeColor="text1"/>
          <w:sz w:val="28"/>
          <w:szCs w:val="28"/>
        </w:rPr>
        <w:t>мен</w:t>
      </w:r>
      <w:r w:rsidR="00774A96">
        <w:rPr>
          <w:color w:val="000000" w:themeColor="text1"/>
          <w:sz w:val="28"/>
          <w:szCs w:val="28"/>
        </w:rPr>
        <w:t xml:space="preserve"> </w:t>
      </w:r>
      <w:r w:rsidRPr="00F34F2D">
        <w:rPr>
          <w:color w:val="000000" w:themeColor="text1"/>
          <w:sz w:val="28"/>
          <w:szCs w:val="28"/>
        </w:rPr>
        <w:t>байланы</w:t>
      </w:r>
      <w:r w:rsidR="00774A96">
        <w:rPr>
          <w:color w:val="000000" w:themeColor="text1"/>
          <w:sz w:val="28"/>
          <w:szCs w:val="28"/>
        </w:rPr>
        <w:t xml:space="preserve"> </w:t>
      </w:r>
      <w:r w:rsidRPr="00F34F2D">
        <w:rPr>
          <w:color w:val="000000" w:themeColor="text1"/>
          <w:sz w:val="28"/>
          <w:szCs w:val="28"/>
        </w:rPr>
        <w:t>сардақандай реакция</w:t>
      </w:r>
      <w:r w:rsidR="00774A96">
        <w:rPr>
          <w:color w:val="000000" w:themeColor="text1"/>
          <w:sz w:val="28"/>
          <w:szCs w:val="28"/>
        </w:rPr>
        <w:t xml:space="preserve"> </w:t>
      </w:r>
      <w:r w:rsidRPr="00F34F2D">
        <w:rPr>
          <w:color w:val="000000" w:themeColor="text1"/>
          <w:sz w:val="28"/>
          <w:szCs w:val="28"/>
        </w:rPr>
        <w:t>береміз?</w:t>
      </w:r>
    </w:p>
    <w:p w14:paraId="4FD4846A" w14:textId="5F4A8C53" w:rsidR="00771CB2" w:rsidRPr="00F34F2D" w:rsidRDefault="00771CB2" w:rsidP="00F34F2D">
      <w:pPr>
        <w:numPr>
          <w:ilvl w:val="0"/>
          <w:numId w:val="30"/>
        </w:numPr>
        <w:tabs>
          <w:tab w:val="left" w:pos="993"/>
        </w:tabs>
        <w:ind w:left="0" w:firstLine="709"/>
        <w:jc w:val="both"/>
        <w:rPr>
          <w:color w:val="000000" w:themeColor="text1"/>
          <w:sz w:val="28"/>
          <w:szCs w:val="28"/>
        </w:rPr>
      </w:pPr>
      <w:r w:rsidRPr="00F34F2D">
        <w:rPr>
          <w:color w:val="000000" w:themeColor="text1"/>
          <w:sz w:val="28"/>
          <w:szCs w:val="28"/>
        </w:rPr>
        <w:t>Басқа</w:t>
      </w:r>
      <w:r w:rsidR="00774A96">
        <w:rPr>
          <w:color w:val="000000" w:themeColor="text1"/>
          <w:sz w:val="28"/>
          <w:szCs w:val="28"/>
        </w:rPr>
        <w:t xml:space="preserve"> </w:t>
      </w:r>
      <w:r w:rsidRPr="00F34F2D">
        <w:rPr>
          <w:color w:val="000000" w:themeColor="text1"/>
          <w:sz w:val="28"/>
          <w:szCs w:val="28"/>
        </w:rPr>
        <w:t>адам</w:t>
      </w:r>
      <w:r w:rsidR="00774A96">
        <w:rPr>
          <w:color w:val="000000" w:themeColor="text1"/>
          <w:sz w:val="28"/>
          <w:szCs w:val="28"/>
        </w:rPr>
        <w:t xml:space="preserve"> </w:t>
      </w:r>
      <w:r w:rsidRPr="00F34F2D">
        <w:rPr>
          <w:color w:val="000000" w:themeColor="text1"/>
          <w:sz w:val="28"/>
          <w:szCs w:val="28"/>
        </w:rPr>
        <w:t>мен</w:t>
      </w:r>
      <w:r w:rsidR="00774A96">
        <w:rPr>
          <w:color w:val="000000" w:themeColor="text1"/>
          <w:sz w:val="28"/>
          <w:szCs w:val="28"/>
        </w:rPr>
        <w:t xml:space="preserve"> </w:t>
      </w:r>
      <w:r w:rsidRPr="00F34F2D">
        <w:rPr>
          <w:color w:val="000000" w:themeColor="text1"/>
          <w:sz w:val="28"/>
          <w:szCs w:val="28"/>
        </w:rPr>
        <w:t>байланысатын</w:t>
      </w:r>
      <w:r w:rsidR="00774A96">
        <w:rPr>
          <w:color w:val="000000" w:themeColor="text1"/>
          <w:sz w:val="28"/>
          <w:szCs w:val="28"/>
        </w:rPr>
        <w:t xml:space="preserve"> </w:t>
      </w:r>
      <w:r w:rsidRPr="00F34F2D">
        <w:rPr>
          <w:color w:val="000000" w:themeColor="text1"/>
          <w:sz w:val="28"/>
          <w:szCs w:val="28"/>
        </w:rPr>
        <w:t>кездеішкі</w:t>
      </w:r>
      <w:r w:rsidR="00774A96">
        <w:rPr>
          <w:color w:val="000000" w:themeColor="text1"/>
          <w:sz w:val="28"/>
          <w:szCs w:val="28"/>
        </w:rPr>
        <w:t xml:space="preserve"> </w:t>
      </w:r>
      <w:r w:rsidRPr="00F34F2D">
        <w:rPr>
          <w:color w:val="000000" w:themeColor="text1"/>
          <w:sz w:val="28"/>
          <w:szCs w:val="28"/>
        </w:rPr>
        <w:t>үш</w:t>
      </w:r>
      <w:r w:rsidR="00774A96">
        <w:rPr>
          <w:color w:val="000000" w:themeColor="text1"/>
          <w:sz w:val="28"/>
          <w:szCs w:val="28"/>
        </w:rPr>
        <w:t xml:space="preserve"> </w:t>
      </w:r>
      <w:r w:rsidRPr="00F34F2D">
        <w:rPr>
          <w:color w:val="000000" w:themeColor="text1"/>
          <w:sz w:val="28"/>
          <w:szCs w:val="28"/>
        </w:rPr>
        <w:t>бұрышымыздыңды</w:t>
      </w:r>
      <w:r w:rsidR="00774A96">
        <w:rPr>
          <w:color w:val="000000" w:themeColor="text1"/>
          <w:sz w:val="28"/>
          <w:szCs w:val="28"/>
        </w:rPr>
        <w:t xml:space="preserve"> </w:t>
      </w:r>
      <w:r w:rsidRPr="00F34F2D">
        <w:rPr>
          <w:color w:val="000000" w:themeColor="text1"/>
          <w:sz w:val="28"/>
          <w:szCs w:val="28"/>
        </w:rPr>
        <w:t>быскүшіне не әсеретеді? Жәнет.с.с.</w:t>
      </w:r>
    </w:p>
    <w:p w14:paraId="4871701D"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rPr>
        <w:t>«Мен басқа</w:t>
      </w:r>
      <w:r w:rsidRPr="00154D2A">
        <w:rPr>
          <w:rFonts w:ascii="Times New Roman" w:hAnsi="Times New Roman" w:cs="Times New Roman"/>
          <w:bCs/>
          <w:i/>
          <w:color w:val="000000" w:themeColor="text1"/>
          <w:sz w:val="28"/>
          <w:szCs w:val="28"/>
          <w:lang w:val="kk-KZ"/>
        </w:rPr>
        <w:t xml:space="preserve"> </w:t>
      </w:r>
      <w:r w:rsidRPr="00154D2A">
        <w:rPr>
          <w:rFonts w:ascii="Times New Roman" w:hAnsi="Times New Roman" w:cs="Times New Roman"/>
          <w:bCs/>
          <w:i/>
          <w:color w:val="000000" w:themeColor="text1"/>
          <w:sz w:val="28"/>
          <w:szCs w:val="28"/>
        </w:rPr>
        <w:t>кейіпте»</w:t>
      </w:r>
      <w:r w:rsidRPr="00154D2A">
        <w:rPr>
          <w:rFonts w:ascii="Times New Roman" w:hAnsi="Times New Roman" w:cs="Times New Roman"/>
          <w:bCs/>
          <w:i/>
          <w:color w:val="000000" w:themeColor="text1"/>
          <w:sz w:val="28"/>
          <w:szCs w:val="28"/>
          <w:lang w:val="kk-KZ"/>
        </w:rPr>
        <w:t xml:space="preserve"> жаттығуы </w:t>
      </w:r>
    </w:p>
    <w:p w14:paraId="42E6F315"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310851B5"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Мақсаты: Белсенділік, мінез-құлыққа анықтама бере алу.</w:t>
      </w:r>
    </w:p>
    <w:p w14:paraId="273367D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Жаттығу үш кезеңнен тұрады.</w:t>
      </w:r>
    </w:p>
    <w:p w14:paraId="7A2484B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1-кезең</w:t>
      </w:r>
      <w:r w:rsidRPr="00154D2A">
        <w:rPr>
          <w:i/>
          <w:color w:val="000000" w:themeColor="text1"/>
          <w:sz w:val="28"/>
          <w:szCs w:val="28"/>
          <w:lang w:val="kk-KZ"/>
        </w:rPr>
        <w:t>:</w:t>
      </w:r>
      <w:r w:rsidRPr="00F34F2D">
        <w:rPr>
          <w:color w:val="000000" w:themeColor="text1"/>
          <w:sz w:val="28"/>
          <w:szCs w:val="28"/>
          <w:lang w:val="kk-KZ"/>
        </w:rPr>
        <w:t xml:space="preserve"> әр адам жануардың рөлін таңдайды.</w:t>
      </w:r>
    </w:p>
    <w:p w14:paraId="66035A5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2-кезең</w:t>
      </w:r>
      <w:r w:rsidRPr="00154D2A">
        <w:rPr>
          <w:i/>
          <w:color w:val="000000" w:themeColor="text1"/>
          <w:sz w:val="28"/>
          <w:szCs w:val="28"/>
          <w:lang w:val="kk-KZ"/>
        </w:rPr>
        <w:t>:</w:t>
      </w:r>
      <w:r w:rsidRPr="00F34F2D">
        <w:rPr>
          <w:color w:val="000000" w:themeColor="text1"/>
          <w:sz w:val="28"/>
          <w:szCs w:val="28"/>
          <w:lang w:val="kk-KZ"/>
        </w:rPr>
        <w:t xml:space="preserve"> содан кейін ол өз жануарын сөзбен сипаттайды, мысалы: «Мен қандай мысықпын?»</w:t>
      </w:r>
    </w:p>
    <w:p w14:paraId="29AE502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3-кезең</w:t>
      </w:r>
      <w:r w:rsidRPr="00154D2A">
        <w:rPr>
          <w:i/>
          <w:color w:val="000000" w:themeColor="text1"/>
          <w:sz w:val="28"/>
          <w:szCs w:val="28"/>
          <w:lang w:val="kk-KZ"/>
        </w:rPr>
        <w:t xml:space="preserve">: </w:t>
      </w:r>
      <w:r w:rsidRPr="00F34F2D">
        <w:rPr>
          <w:color w:val="000000" w:themeColor="text1"/>
          <w:sz w:val="28"/>
          <w:szCs w:val="28"/>
          <w:lang w:val="kk-KZ"/>
        </w:rPr>
        <w:t>қатысушылар кезек-кезек өз жануарын бейнелейді. Жүргізуші және қатысушылар өзін-өзі сипаттау (өзін-өзі бағалау) мен қатысушының нақты мінез-құлқы арасында болуы мүмкін айырмашылықтарды қарастырады.</w:t>
      </w:r>
    </w:p>
    <w:p w14:paraId="65F0D4EA"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«Ғарыштық жылдамдық» жаттығуы     </w:t>
      </w:r>
    </w:p>
    <w:p w14:paraId="6324F01E"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B1CAA4F"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Мақсат: Белсенділік арттыру, топтық жұмыс дағдысын арттыру.</w:t>
      </w:r>
    </w:p>
    <w:p w14:paraId="35BE526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Жаттығудың мақсаты</w:t>
      </w:r>
      <w:r w:rsidRPr="00154D2A">
        <w:rPr>
          <w:i/>
          <w:color w:val="000000" w:themeColor="text1"/>
          <w:sz w:val="28"/>
          <w:szCs w:val="28"/>
          <w:lang w:val="kk-KZ"/>
        </w:rPr>
        <w:t>:</w:t>
      </w:r>
      <w:r w:rsidRPr="00F34F2D">
        <w:rPr>
          <w:color w:val="000000" w:themeColor="text1"/>
          <w:sz w:val="28"/>
          <w:szCs w:val="28"/>
          <w:lang w:val="kk-KZ"/>
        </w:rPr>
        <w:t xml:space="preserve"> тапсырманы орындау стратегиясы мен тактикасы туралы топтық шешім қабылдау дағдысын пысықтау. Топты біріктіру және өзін-өзі ашу процестерінде тереңдеуіне ықпал ету.</w:t>
      </w:r>
    </w:p>
    <w:p w14:paraId="616BC14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Нұсқаулық</w:t>
      </w:r>
      <w:r w:rsidRPr="00154D2A">
        <w:rPr>
          <w:i/>
          <w:color w:val="000000" w:themeColor="text1"/>
          <w:sz w:val="28"/>
          <w:szCs w:val="28"/>
          <w:lang w:val="kk-KZ"/>
        </w:rPr>
        <w:t>:</w:t>
      </w:r>
      <w:r w:rsidRPr="00F34F2D">
        <w:rPr>
          <w:color w:val="000000" w:themeColor="text1"/>
          <w:sz w:val="28"/>
          <w:szCs w:val="28"/>
          <w:lang w:val="kk-KZ"/>
        </w:rPr>
        <w:t xml:space="preserve"> «Оң жағыңыздағы және сол жағыңыздағы көршіден басқа кез келген тәртіпте допты шеңбер ішінде біреуге беріңіз, бірақ доп команданың әр мүшесінің қолында кемінде 1 рет болып шықсын».</w:t>
      </w:r>
    </w:p>
    <w:p w14:paraId="7DE2EA21"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rPr>
      </w:pPr>
      <w:r w:rsidRPr="00F34F2D">
        <w:rPr>
          <w:rFonts w:ascii="Times New Roman" w:hAnsi="Times New Roman" w:cs="Times New Roman"/>
          <w:color w:val="000000" w:themeColor="text1"/>
          <w:sz w:val="28"/>
          <w:szCs w:val="28"/>
        </w:rPr>
        <w:t>Қиындатамыз:</w:t>
      </w:r>
    </w:p>
    <w:p w14:paraId="053CE150" w14:textId="77777777" w:rsidR="00771CB2" w:rsidRPr="00F34F2D" w:rsidRDefault="00771CB2" w:rsidP="00F34F2D">
      <w:pPr>
        <w:numPr>
          <w:ilvl w:val="0"/>
          <w:numId w:val="31"/>
        </w:numPr>
        <w:tabs>
          <w:tab w:val="left" w:pos="993"/>
        </w:tabs>
        <w:ind w:left="0" w:firstLine="709"/>
        <w:jc w:val="both"/>
        <w:rPr>
          <w:color w:val="000000" w:themeColor="text1"/>
          <w:sz w:val="28"/>
          <w:szCs w:val="28"/>
        </w:rPr>
      </w:pPr>
      <w:r w:rsidRPr="00F34F2D">
        <w:rPr>
          <w:color w:val="000000" w:themeColor="text1"/>
          <w:sz w:val="28"/>
          <w:szCs w:val="28"/>
          <w:lang w:val="kk-KZ"/>
        </w:rPr>
        <w:t>Дәл осыны осы жолы уақытқа негіздеп жасаймыз.</w:t>
      </w:r>
    </w:p>
    <w:p w14:paraId="0B9C6E24" w14:textId="77777777" w:rsidR="00771CB2" w:rsidRPr="00F34F2D" w:rsidRDefault="00771CB2" w:rsidP="00F34F2D">
      <w:pPr>
        <w:numPr>
          <w:ilvl w:val="0"/>
          <w:numId w:val="31"/>
        </w:numPr>
        <w:tabs>
          <w:tab w:val="left" w:pos="993"/>
        </w:tabs>
        <w:ind w:left="0" w:firstLine="709"/>
        <w:jc w:val="both"/>
        <w:rPr>
          <w:color w:val="000000" w:themeColor="text1"/>
          <w:sz w:val="28"/>
          <w:szCs w:val="28"/>
        </w:rPr>
      </w:pPr>
      <w:r w:rsidRPr="00F34F2D">
        <w:rPr>
          <w:color w:val="000000" w:themeColor="text1"/>
          <w:sz w:val="28"/>
          <w:szCs w:val="28"/>
        </w:rPr>
        <w:t>«</w:t>
      </w:r>
      <w:r w:rsidRPr="00F34F2D">
        <w:rPr>
          <w:color w:val="000000" w:themeColor="text1"/>
          <w:sz w:val="28"/>
          <w:szCs w:val="28"/>
          <w:lang w:val="kk-KZ"/>
        </w:rPr>
        <w:t>Бұдан да жылдай жасай аласыздар ма</w:t>
      </w:r>
      <w:r w:rsidRPr="00F34F2D">
        <w:rPr>
          <w:color w:val="000000" w:themeColor="text1"/>
          <w:sz w:val="28"/>
          <w:szCs w:val="28"/>
        </w:rPr>
        <w:t>?»</w:t>
      </w:r>
    </w:p>
    <w:p w14:paraId="0B3A17C6" w14:textId="77777777" w:rsidR="00771CB2" w:rsidRPr="00F34F2D" w:rsidRDefault="00771CB2" w:rsidP="00F34F2D">
      <w:pPr>
        <w:numPr>
          <w:ilvl w:val="0"/>
          <w:numId w:val="31"/>
        </w:numPr>
        <w:tabs>
          <w:tab w:val="left" w:pos="993"/>
        </w:tabs>
        <w:ind w:left="0" w:firstLine="709"/>
        <w:jc w:val="both"/>
        <w:rPr>
          <w:color w:val="000000" w:themeColor="text1"/>
          <w:sz w:val="28"/>
          <w:szCs w:val="28"/>
        </w:rPr>
      </w:pPr>
      <w:r w:rsidRPr="00F34F2D">
        <w:rPr>
          <w:color w:val="000000" w:themeColor="text1"/>
          <w:sz w:val="28"/>
          <w:szCs w:val="28"/>
        </w:rPr>
        <w:t>Кез келгенбасқа</w:t>
      </w:r>
      <w:r w:rsidRPr="00F34F2D">
        <w:rPr>
          <w:color w:val="000000" w:themeColor="text1"/>
          <w:sz w:val="28"/>
          <w:szCs w:val="28"/>
          <w:lang w:val="kk-KZ"/>
        </w:rPr>
        <w:t>әдіске салып уақытпен шектеп</w:t>
      </w:r>
      <w:r w:rsidRPr="00F34F2D">
        <w:rPr>
          <w:color w:val="000000" w:themeColor="text1"/>
          <w:sz w:val="28"/>
          <w:szCs w:val="28"/>
        </w:rPr>
        <w:t>орындау.</w:t>
      </w:r>
    </w:p>
    <w:p w14:paraId="4EAEBF5A" w14:textId="77777777" w:rsidR="00771CB2" w:rsidRPr="00F34F2D" w:rsidRDefault="00771CB2" w:rsidP="00F34F2D">
      <w:pPr>
        <w:pStyle w:val="a5"/>
        <w:tabs>
          <w:tab w:val="left" w:pos="993"/>
        </w:tabs>
        <w:ind w:left="0" w:firstLine="709"/>
        <w:jc w:val="both"/>
        <w:rPr>
          <w:color w:val="000000" w:themeColor="text1"/>
          <w:sz w:val="28"/>
          <w:szCs w:val="28"/>
        </w:rPr>
      </w:pPr>
      <w:r w:rsidRPr="00F34F2D">
        <w:rPr>
          <w:color w:val="000000" w:themeColor="text1"/>
          <w:sz w:val="28"/>
          <w:szCs w:val="28"/>
        </w:rPr>
        <w:t>Жүргізші</w:t>
      </w:r>
      <w:r w:rsidRPr="00F34F2D">
        <w:rPr>
          <w:color w:val="000000" w:themeColor="text1"/>
          <w:sz w:val="28"/>
          <w:szCs w:val="28"/>
          <w:lang w:val="kk-KZ"/>
        </w:rPr>
        <w:t xml:space="preserve"> </w:t>
      </w:r>
      <w:r w:rsidRPr="00F34F2D">
        <w:rPr>
          <w:color w:val="000000" w:themeColor="text1"/>
          <w:sz w:val="28"/>
          <w:szCs w:val="28"/>
        </w:rPr>
        <w:t>команданың</w:t>
      </w:r>
      <w:r w:rsidRPr="00F34F2D">
        <w:rPr>
          <w:color w:val="000000" w:themeColor="text1"/>
          <w:sz w:val="28"/>
          <w:szCs w:val="28"/>
          <w:lang w:val="kk-KZ"/>
        </w:rPr>
        <w:t xml:space="preserve"> </w:t>
      </w:r>
      <w:r w:rsidRPr="00F34F2D">
        <w:rPr>
          <w:color w:val="000000" w:themeColor="text1"/>
          <w:sz w:val="28"/>
          <w:szCs w:val="28"/>
        </w:rPr>
        <w:t>барлық</w:t>
      </w:r>
      <w:r w:rsidRPr="00F34F2D">
        <w:rPr>
          <w:color w:val="000000" w:themeColor="text1"/>
          <w:sz w:val="28"/>
          <w:szCs w:val="28"/>
          <w:lang w:val="kk-KZ"/>
        </w:rPr>
        <w:t xml:space="preserve"> </w:t>
      </w:r>
      <w:r w:rsidRPr="00F34F2D">
        <w:rPr>
          <w:color w:val="000000" w:themeColor="text1"/>
          <w:sz w:val="28"/>
          <w:szCs w:val="28"/>
        </w:rPr>
        <w:t>қатысушыларына</w:t>
      </w:r>
      <w:r w:rsidRPr="00F34F2D">
        <w:rPr>
          <w:color w:val="000000" w:themeColor="text1"/>
          <w:sz w:val="28"/>
          <w:szCs w:val="28"/>
          <w:lang w:val="kk-KZ"/>
        </w:rPr>
        <w:t xml:space="preserve">н </w:t>
      </w:r>
      <w:r w:rsidRPr="00F34F2D">
        <w:rPr>
          <w:color w:val="000000" w:themeColor="text1"/>
          <w:sz w:val="28"/>
          <w:szCs w:val="28"/>
        </w:rPr>
        <w:t>жаттығу</w:t>
      </w:r>
      <w:r w:rsidRPr="00F34F2D">
        <w:rPr>
          <w:color w:val="000000" w:themeColor="text1"/>
          <w:sz w:val="28"/>
          <w:szCs w:val="28"/>
          <w:lang w:val="kk-KZ"/>
        </w:rPr>
        <w:t xml:space="preserve"> </w:t>
      </w:r>
      <w:r w:rsidRPr="00F34F2D">
        <w:rPr>
          <w:color w:val="000000" w:themeColor="text1"/>
          <w:sz w:val="28"/>
          <w:szCs w:val="28"/>
        </w:rPr>
        <w:t>аяқталғаннан</w:t>
      </w:r>
      <w:r w:rsidRPr="00F34F2D">
        <w:rPr>
          <w:color w:val="000000" w:themeColor="text1"/>
          <w:sz w:val="28"/>
          <w:szCs w:val="28"/>
          <w:lang w:val="kk-KZ"/>
        </w:rPr>
        <w:t xml:space="preserve"> </w:t>
      </w:r>
      <w:r w:rsidRPr="00F34F2D">
        <w:rPr>
          <w:color w:val="000000" w:themeColor="text1"/>
          <w:sz w:val="28"/>
          <w:szCs w:val="28"/>
        </w:rPr>
        <w:t>кейін</w:t>
      </w:r>
      <w:r w:rsidRPr="00F34F2D">
        <w:rPr>
          <w:color w:val="000000" w:themeColor="text1"/>
          <w:sz w:val="28"/>
          <w:szCs w:val="28"/>
          <w:lang w:val="kk-KZ"/>
        </w:rPr>
        <w:t xml:space="preserve"> </w:t>
      </w:r>
      <w:r w:rsidRPr="00F34F2D">
        <w:rPr>
          <w:color w:val="000000" w:themeColor="text1"/>
          <w:sz w:val="28"/>
          <w:szCs w:val="28"/>
        </w:rPr>
        <w:t>шеңберге</w:t>
      </w:r>
      <w:r w:rsidRPr="00F34F2D">
        <w:rPr>
          <w:color w:val="000000" w:themeColor="text1"/>
          <w:sz w:val="28"/>
          <w:szCs w:val="28"/>
          <w:lang w:val="kk-KZ"/>
        </w:rPr>
        <w:t xml:space="preserve"> тізіліп, </w:t>
      </w:r>
      <w:r w:rsidRPr="00F34F2D">
        <w:rPr>
          <w:color w:val="000000" w:themeColor="text1"/>
          <w:sz w:val="28"/>
          <w:szCs w:val="28"/>
        </w:rPr>
        <w:t>жұмыс</w:t>
      </w:r>
      <w:r w:rsidRPr="00F34F2D">
        <w:rPr>
          <w:color w:val="000000" w:themeColor="text1"/>
          <w:sz w:val="28"/>
          <w:szCs w:val="28"/>
          <w:lang w:val="kk-KZ"/>
        </w:rPr>
        <w:t xml:space="preserve"> </w:t>
      </w:r>
      <w:r w:rsidRPr="00F34F2D">
        <w:rPr>
          <w:color w:val="000000" w:themeColor="text1"/>
          <w:sz w:val="28"/>
          <w:szCs w:val="28"/>
        </w:rPr>
        <w:t>басталған</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аяқталған</w:t>
      </w:r>
      <w:r w:rsidRPr="00F34F2D">
        <w:rPr>
          <w:color w:val="000000" w:themeColor="text1"/>
          <w:sz w:val="28"/>
          <w:szCs w:val="28"/>
          <w:lang w:val="kk-KZ"/>
        </w:rPr>
        <w:t xml:space="preserve"> сәттег і</w:t>
      </w:r>
      <w:r w:rsidRPr="00F34F2D">
        <w:rPr>
          <w:color w:val="000000" w:themeColor="text1"/>
          <w:sz w:val="28"/>
          <w:szCs w:val="28"/>
        </w:rPr>
        <w:t>жағдайын</w:t>
      </w:r>
      <w:r w:rsidRPr="00F34F2D">
        <w:rPr>
          <w:color w:val="000000" w:themeColor="text1"/>
          <w:sz w:val="28"/>
          <w:szCs w:val="28"/>
          <w:lang w:val="kk-KZ"/>
        </w:rPr>
        <w:t xml:space="preserve"> </w:t>
      </w:r>
      <w:r w:rsidRPr="00F34F2D">
        <w:rPr>
          <w:color w:val="000000" w:themeColor="text1"/>
          <w:sz w:val="28"/>
          <w:szCs w:val="28"/>
        </w:rPr>
        <w:t>білдіруін</w:t>
      </w:r>
      <w:r w:rsidRPr="00F34F2D">
        <w:rPr>
          <w:color w:val="000000" w:themeColor="text1"/>
          <w:sz w:val="28"/>
          <w:szCs w:val="28"/>
          <w:lang w:val="kk-KZ"/>
        </w:rPr>
        <w:t xml:space="preserve"> </w:t>
      </w:r>
      <w:r w:rsidRPr="00F34F2D">
        <w:rPr>
          <w:color w:val="000000" w:themeColor="text1"/>
          <w:sz w:val="28"/>
          <w:szCs w:val="28"/>
        </w:rPr>
        <w:t>сұрайды.</w:t>
      </w:r>
    </w:p>
    <w:p w14:paraId="20EFB0EB" w14:textId="77777777" w:rsidR="00771CB2" w:rsidRPr="00F34F2D" w:rsidRDefault="00771CB2" w:rsidP="00F34F2D">
      <w:pPr>
        <w:pStyle w:val="a5"/>
        <w:tabs>
          <w:tab w:val="left" w:pos="993"/>
        </w:tabs>
        <w:ind w:left="0" w:firstLine="709"/>
        <w:jc w:val="both"/>
        <w:rPr>
          <w:color w:val="000000" w:themeColor="text1"/>
          <w:sz w:val="28"/>
          <w:szCs w:val="28"/>
        </w:rPr>
      </w:pPr>
      <w:r w:rsidRPr="00F34F2D">
        <w:rPr>
          <w:color w:val="000000" w:themeColor="text1"/>
          <w:sz w:val="28"/>
          <w:szCs w:val="28"/>
        </w:rPr>
        <w:t>Не нәрсеге</w:t>
      </w:r>
      <w:r w:rsidRPr="00F34F2D">
        <w:rPr>
          <w:color w:val="000000" w:themeColor="text1"/>
          <w:sz w:val="28"/>
          <w:szCs w:val="28"/>
          <w:lang w:val="kk-KZ"/>
        </w:rPr>
        <w:t xml:space="preserve"> </w:t>
      </w:r>
      <w:r w:rsidRPr="00F34F2D">
        <w:rPr>
          <w:color w:val="000000" w:themeColor="text1"/>
          <w:sz w:val="28"/>
          <w:szCs w:val="28"/>
        </w:rPr>
        <w:t>назар</w:t>
      </w:r>
      <w:r w:rsidRPr="00F34F2D">
        <w:rPr>
          <w:color w:val="000000" w:themeColor="text1"/>
          <w:sz w:val="28"/>
          <w:szCs w:val="28"/>
          <w:lang w:val="kk-KZ"/>
        </w:rPr>
        <w:t xml:space="preserve"> </w:t>
      </w:r>
      <w:r w:rsidRPr="00F34F2D">
        <w:rPr>
          <w:color w:val="000000" w:themeColor="text1"/>
          <w:sz w:val="28"/>
          <w:szCs w:val="28"/>
        </w:rPr>
        <w:t>аударуыңыз керек:</w:t>
      </w:r>
    </w:p>
    <w:p w14:paraId="2662FD51" w14:textId="7024E1FE" w:rsidR="00771CB2" w:rsidRPr="00F34F2D" w:rsidRDefault="00771CB2" w:rsidP="00F34F2D">
      <w:pPr>
        <w:pStyle w:val="a5"/>
        <w:numPr>
          <w:ilvl w:val="0"/>
          <w:numId w:val="32"/>
        </w:numPr>
        <w:tabs>
          <w:tab w:val="left" w:pos="993"/>
        </w:tabs>
        <w:ind w:left="0" w:firstLine="709"/>
        <w:jc w:val="both"/>
        <w:rPr>
          <w:color w:val="000000" w:themeColor="text1"/>
          <w:sz w:val="28"/>
          <w:szCs w:val="28"/>
        </w:rPr>
      </w:pPr>
      <w:r w:rsidRPr="00F34F2D">
        <w:rPr>
          <w:color w:val="000000" w:themeColor="text1"/>
          <w:sz w:val="28"/>
          <w:szCs w:val="28"/>
        </w:rPr>
        <w:t>Командалық</w:t>
      </w:r>
      <w:r w:rsidRPr="00F34F2D">
        <w:rPr>
          <w:color w:val="000000" w:themeColor="text1"/>
          <w:sz w:val="28"/>
          <w:szCs w:val="28"/>
          <w:lang w:val="kk-KZ"/>
        </w:rPr>
        <w:t xml:space="preserve"> </w:t>
      </w:r>
      <w:r w:rsidRPr="00F34F2D">
        <w:rPr>
          <w:color w:val="000000" w:themeColor="text1"/>
          <w:sz w:val="28"/>
          <w:szCs w:val="28"/>
        </w:rPr>
        <w:t>стратегияны</w:t>
      </w:r>
      <w:r w:rsidRPr="00F34F2D">
        <w:rPr>
          <w:color w:val="000000" w:themeColor="text1"/>
          <w:sz w:val="28"/>
          <w:szCs w:val="28"/>
          <w:lang w:val="kk-KZ"/>
        </w:rPr>
        <w:t xml:space="preserve"> </w:t>
      </w:r>
      <w:r w:rsidRPr="00F34F2D">
        <w:rPr>
          <w:color w:val="000000" w:themeColor="text1"/>
          <w:sz w:val="28"/>
          <w:szCs w:val="28"/>
        </w:rPr>
        <w:t>әзірлеу</w:t>
      </w:r>
      <w:r w:rsidR="00154D2A">
        <w:rPr>
          <w:color w:val="000000" w:themeColor="text1"/>
          <w:sz w:val="28"/>
          <w:szCs w:val="28"/>
          <w:lang w:val="kk-KZ"/>
        </w:rPr>
        <w:t>.</w:t>
      </w:r>
    </w:p>
    <w:p w14:paraId="3E9CCD04" w14:textId="3582857D" w:rsidR="00771CB2" w:rsidRPr="00F34F2D" w:rsidRDefault="00771CB2" w:rsidP="00F34F2D">
      <w:pPr>
        <w:pStyle w:val="a5"/>
        <w:numPr>
          <w:ilvl w:val="0"/>
          <w:numId w:val="32"/>
        </w:numPr>
        <w:tabs>
          <w:tab w:val="left" w:pos="993"/>
        </w:tabs>
        <w:ind w:left="0" w:firstLine="709"/>
        <w:jc w:val="both"/>
        <w:rPr>
          <w:color w:val="000000" w:themeColor="text1"/>
          <w:sz w:val="28"/>
          <w:szCs w:val="28"/>
        </w:rPr>
      </w:pPr>
      <w:r w:rsidRPr="00F34F2D">
        <w:rPr>
          <w:color w:val="000000" w:themeColor="text1"/>
          <w:sz w:val="28"/>
          <w:szCs w:val="28"/>
        </w:rPr>
        <w:t>Жаттығу</w:t>
      </w:r>
      <w:r w:rsidRPr="00F34F2D">
        <w:rPr>
          <w:color w:val="000000" w:themeColor="text1"/>
          <w:sz w:val="28"/>
          <w:szCs w:val="28"/>
          <w:lang w:val="kk-KZ"/>
        </w:rPr>
        <w:t xml:space="preserve"> </w:t>
      </w:r>
      <w:r w:rsidRPr="00F34F2D">
        <w:rPr>
          <w:color w:val="000000" w:themeColor="text1"/>
          <w:sz w:val="28"/>
          <w:szCs w:val="28"/>
        </w:rPr>
        <w:t>идеясын</w:t>
      </w:r>
      <w:r w:rsidRPr="00F34F2D">
        <w:rPr>
          <w:color w:val="000000" w:themeColor="text1"/>
          <w:sz w:val="28"/>
          <w:szCs w:val="28"/>
          <w:lang w:val="kk-KZ"/>
        </w:rPr>
        <w:t xml:space="preserve"> </w:t>
      </w:r>
      <w:r w:rsidRPr="00F34F2D">
        <w:rPr>
          <w:color w:val="000000" w:themeColor="text1"/>
          <w:sz w:val="28"/>
          <w:szCs w:val="28"/>
        </w:rPr>
        <w:t>түсіну</w:t>
      </w:r>
      <w:r w:rsidR="00154D2A">
        <w:rPr>
          <w:color w:val="000000" w:themeColor="text1"/>
          <w:sz w:val="28"/>
          <w:szCs w:val="28"/>
          <w:lang w:val="kk-KZ"/>
        </w:rPr>
        <w:t>.</w:t>
      </w:r>
    </w:p>
    <w:p w14:paraId="2071DBF6" w14:textId="3C9BC1FD" w:rsidR="00771CB2" w:rsidRPr="00F34F2D" w:rsidRDefault="00771CB2" w:rsidP="00F34F2D">
      <w:pPr>
        <w:pStyle w:val="a5"/>
        <w:numPr>
          <w:ilvl w:val="0"/>
          <w:numId w:val="32"/>
        </w:numPr>
        <w:tabs>
          <w:tab w:val="left" w:pos="993"/>
        </w:tabs>
        <w:ind w:left="0" w:firstLine="709"/>
        <w:jc w:val="both"/>
        <w:rPr>
          <w:color w:val="000000" w:themeColor="text1"/>
          <w:sz w:val="28"/>
          <w:szCs w:val="28"/>
        </w:rPr>
      </w:pPr>
      <w:r w:rsidRPr="00F34F2D">
        <w:rPr>
          <w:color w:val="000000" w:themeColor="text1"/>
          <w:sz w:val="28"/>
          <w:szCs w:val="28"/>
        </w:rPr>
        <w:lastRenderedPageBreak/>
        <w:t>Басқа</w:t>
      </w:r>
      <w:r w:rsidRPr="00F34F2D">
        <w:rPr>
          <w:color w:val="000000" w:themeColor="text1"/>
          <w:sz w:val="28"/>
          <w:szCs w:val="28"/>
          <w:lang w:val="kk-KZ"/>
        </w:rPr>
        <w:t xml:space="preserve"> </w:t>
      </w:r>
      <w:r w:rsidRPr="00F34F2D">
        <w:rPr>
          <w:color w:val="000000" w:themeColor="text1"/>
          <w:sz w:val="28"/>
          <w:szCs w:val="28"/>
        </w:rPr>
        <w:t>қатысушыларды</w:t>
      </w:r>
      <w:r w:rsidRPr="00F34F2D">
        <w:rPr>
          <w:color w:val="000000" w:themeColor="text1"/>
          <w:sz w:val="28"/>
          <w:szCs w:val="28"/>
          <w:lang w:val="kk-KZ"/>
        </w:rPr>
        <w:t xml:space="preserve"> </w:t>
      </w:r>
      <w:r w:rsidRPr="00F34F2D">
        <w:rPr>
          <w:color w:val="000000" w:themeColor="text1"/>
          <w:sz w:val="28"/>
          <w:szCs w:val="28"/>
        </w:rPr>
        <w:t>түсіну</w:t>
      </w:r>
      <w:r w:rsidR="00154D2A">
        <w:rPr>
          <w:color w:val="000000" w:themeColor="text1"/>
          <w:sz w:val="28"/>
          <w:szCs w:val="28"/>
          <w:lang w:val="kk-KZ"/>
        </w:rPr>
        <w:t>.</w:t>
      </w:r>
    </w:p>
    <w:p w14:paraId="4B10271C" w14:textId="16F54734" w:rsidR="00771CB2" w:rsidRPr="00F34F2D" w:rsidRDefault="00771CB2" w:rsidP="00F34F2D">
      <w:pPr>
        <w:pStyle w:val="a5"/>
        <w:numPr>
          <w:ilvl w:val="0"/>
          <w:numId w:val="32"/>
        </w:numPr>
        <w:tabs>
          <w:tab w:val="left" w:pos="993"/>
        </w:tabs>
        <w:ind w:left="0" w:firstLine="709"/>
        <w:jc w:val="both"/>
        <w:rPr>
          <w:color w:val="000000" w:themeColor="text1"/>
          <w:sz w:val="28"/>
          <w:szCs w:val="28"/>
        </w:rPr>
      </w:pPr>
      <w:r w:rsidRPr="00F34F2D">
        <w:rPr>
          <w:color w:val="000000" w:themeColor="text1"/>
          <w:sz w:val="28"/>
          <w:szCs w:val="28"/>
        </w:rPr>
        <w:t>Шешім</w:t>
      </w:r>
      <w:r w:rsidRPr="00F34F2D">
        <w:rPr>
          <w:color w:val="000000" w:themeColor="text1"/>
          <w:sz w:val="28"/>
          <w:szCs w:val="28"/>
          <w:lang w:val="kk-KZ"/>
        </w:rPr>
        <w:t xml:space="preserve"> </w:t>
      </w:r>
      <w:r w:rsidRPr="00F34F2D">
        <w:rPr>
          <w:color w:val="000000" w:themeColor="text1"/>
          <w:sz w:val="28"/>
          <w:szCs w:val="28"/>
        </w:rPr>
        <w:t>қабылдау</w:t>
      </w:r>
      <w:r w:rsidR="00154D2A">
        <w:rPr>
          <w:color w:val="000000" w:themeColor="text1"/>
          <w:sz w:val="28"/>
          <w:szCs w:val="28"/>
          <w:lang w:val="kk-KZ"/>
        </w:rPr>
        <w:t>.</w:t>
      </w:r>
    </w:p>
    <w:p w14:paraId="45B94699" w14:textId="2D4199D7" w:rsidR="00771CB2" w:rsidRPr="00F34F2D" w:rsidRDefault="00154D2A" w:rsidP="00F34F2D">
      <w:pPr>
        <w:pStyle w:val="a5"/>
        <w:numPr>
          <w:ilvl w:val="0"/>
          <w:numId w:val="32"/>
        </w:numPr>
        <w:tabs>
          <w:tab w:val="left" w:pos="993"/>
        </w:tabs>
        <w:ind w:left="0" w:firstLine="709"/>
        <w:jc w:val="both"/>
        <w:rPr>
          <w:color w:val="000000" w:themeColor="text1"/>
          <w:sz w:val="28"/>
          <w:szCs w:val="28"/>
        </w:rPr>
      </w:pPr>
      <w:r w:rsidRPr="00F34F2D">
        <w:rPr>
          <w:color w:val="000000" w:themeColor="text1"/>
          <w:sz w:val="28"/>
          <w:szCs w:val="28"/>
        </w:rPr>
        <w:t>Мінез</w:t>
      </w:r>
      <w:r w:rsidR="00771CB2" w:rsidRPr="00F34F2D">
        <w:rPr>
          <w:color w:val="000000" w:themeColor="text1"/>
          <w:sz w:val="28"/>
          <w:szCs w:val="28"/>
        </w:rPr>
        <w:t>-құлықтың</w:t>
      </w:r>
      <w:r w:rsidR="00771CB2" w:rsidRPr="00F34F2D">
        <w:rPr>
          <w:color w:val="000000" w:themeColor="text1"/>
          <w:sz w:val="28"/>
          <w:szCs w:val="28"/>
          <w:lang w:val="kk-KZ"/>
        </w:rPr>
        <w:t xml:space="preserve"> </w:t>
      </w:r>
      <w:r w:rsidR="00771CB2" w:rsidRPr="00F34F2D">
        <w:rPr>
          <w:color w:val="000000" w:themeColor="text1"/>
          <w:sz w:val="28"/>
          <w:szCs w:val="28"/>
        </w:rPr>
        <w:t>өзгеруі</w:t>
      </w:r>
      <w:r>
        <w:rPr>
          <w:color w:val="000000" w:themeColor="text1"/>
          <w:sz w:val="28"/>
          <w:szCs w:val="28"/>
          <w:lang w:val="kk-KZ"/>
        </w:rPr>
        <w:t>.</w:t>
      </w:r>
    </w:p>
    <w:p w14:paraId="6FD624DC" w14:textId="47924ED6" w:rsidR="00771CB2" w:rsidRPr="00F34F2D" w:rsidRDefault="00154D2A" w:rsidP="00F34F2D">
      <w:pPr>
        <w:pStyle w:val="a5"/>
        <w:numPr>
          <w:ilvl w:val="0"/>
          <w:numId w:val="32"/>
        </w:numPr>
        <w:tabs>
          <w:tab w:val="left" w:pos="993"/>
        </w:tabs>
        <w:ind w:left="0" w:firstLine="709"/>
        <w:jc w:val="both"/>
        <w:rPr>
          <w:color w:val="000000" w:themeColor="text1"/>
          <w:sz w:val="28"/>
          <w:szCs w:val="28"/>
        </w:rPr>
      </w:pPr>
      <w:r w:rsidRPr="00F34F2D">
        <w:rPr>
          <w:color w:val="000000" w:themeColor="text1"/>
          <w:sz w:val="28"/>
          <w:szCs w:val="28"/>
        </w:rPr>
        <w:t xml:space="preserve">Эмоционалды </w:t>
      </w:r>
      <w:r w:rsidR="00771CB2" w:rsidRPr="00F34F2D">
        <w:rPr>
          <w:color w:val="000000" w:themeColor="text1"/>
          <w:sz w:val="28"/>
          <w:szCs w:val="28"/>
        </w:rPr>
        <w:t>деңгейде</w:t>
      </w:r>
      <w:r w:rsidR="00771CB2" w:rsidRPr="00F34F2D">
        <w:rPr>
          <w:color w:val="000000" w:themeColor="text1"/>
          <w:sz w:val="28"/>
          <w:szCs w:val="28"/>
          <w:lang w:val="kk-KZ"/>
        </w:rPr>
        <w:t xml:space="preserve"> </w:t>
      </w:r>
      <w:r w:rsidR="00771CB2" w:rsidRPr="00F34F2D">
        <w:rPr>
          <w:color w:val="000000" w:themeColor="text1"/>
          <w:sz w:val="28"/>
          <w:szCs w:val="28"/>
        </w:rPr>
        <w:t>және</w:t>
      </w:r>
      <w:r w:rsidR="00771CB2" w:rsidRPr="00F34F2D">
        <w:rPr>
          <w:color w:val="000000" w:themeColor="text1"/>
          <w:sz w:val="28"/>
          <w:szCs w:val="28"/>
          <w:lang w:val="kk-KZ"/>
        </w:rPr>
        <w:t xml:space="preserve"> </w:t>
      </w:r>
      <w:r w:rsidR="00771CB2" w:rsidRPr="00F34F2D">
        <w:rPr>
          <w:color w:val="000000" w:themeColor="text1"/>
          <w:sz w:val="28"/>
          <w:szCs w:val="28"/>
        </w:rPr>
        <w:t>әркімнің</w:t>
      </w:r>
      <w:r w:rsidR="00771CB2" w:rsidRPr="00F34F2D">
        <w:rPr>
          <w:color w:val="000000" w:themeColor="text1"/>
          <w:sz w:val="28"/>
          <w:szCs w:val="28"/>
          <w:lang w:val="kk-KZ"/>
        </w:rPr>
        <w:t xml:space="preserve"> </w:t>
      </w:r>
      <w:r w:rsidR="00771CB2" w:rsidRPr="00F34F2D">
        <w:rPr>
          <w:color w:val="000000" w:themeColor="text1"/>
          <w:sz w:val="28"/>
          <w:szCs w:val="28"/>
        </w:rPr>
        <w:t>қатысу</w:t>
      </w:r>
      <w:r w:rsidR="00771CB2" w:rsidRPr="00F34F2D">
        <w:rPr>
          <w:color w:val="000000" w:themeColor="text1"/>
          <w:sz w:val="28"/>
          <w:szCs w:val="28"/>
          <w:lang w:val="kk-KZ"/>
        </w:rPr>
        <w:t xml:space="preserve"> </w:t>
      </w:r>
      <w:r w:rsidR="00771CB2" w:rsidRPr="00F34F2D">
        <w:rPr>
          <w:color w:val="000000" w:themeColor="text1"/>
          <w:sz w:val="28"/>
          <w:szCs w:val="28"/>
        </w:rPr>
        <w:t>дәрежесінде</w:t>
      </w:r>
      <w:r w:rsidR="00771CB2" w:rsidRPr="00F34F2D">
        <w:rPr>
          <w:color w:val="000000" w:themeColor="text1"/>
          <w:sz w:val="28"/>
          <w:szCs w:val="28"/>
          <w:lang w:val="kk-KZ"/>
        </w:rPr>
        <w:t xml:space="preserve"> болған </w:t>
      </w:r>
      <w:r w:rsidR="00771CB2" w:rsidRPr="00F34F2D">
        <w:rPr>
          <w:color w:val="000000" w:themeColor="text1"/>
          <w:sz w:val="28"/>
          <w:szCs w:val="28"/>
        </w:rPr>
        <w:t>өзгеріс</w:t>
      </w:r>
      <w:r>
        <w:rPr>
          <w:color w:val="000000" w:themeColor="text1"/>
          <w:sz w:val="28"/>
          <w:szCs w:val="28"/>
          <w:lang w:val="kk-KZ"/>
        </w:rPr>
        <w:t>.</w:t>
      </w:r>
    </w:p>
    <w:p w14:paraId="0550FE7E" w14:textId="77777777" w:rsidR="00771CB2" w:rsidRPr="00F34F2D" w:rsidRDefault="00771CB2" w:rsidP="00154D2A">
      <w:pPr>
        <w:pStyle w:val="a5"/>
        <w:tabs>
          <w:tab w:val="left" w:pos="993"/>
        </w:tabs>
        <w:ind w:left="0" w:firstLine="709"/>
        <w:jc w:val="both"/>
        <w:rPr>
          <w:color w:val="000000" w:themeColor="text1"/>
          <w:sz w:val="28"/>
          <w:szCs w:val="28"/>
        </w:rPr>
      </w:pPr>
      <w:r w:rsidRPr="00F34F2D">
        <w:rPr>
          <w:color w:val="000000" w:themeColor="text1"/>
          <w:sz w:val="28"/>
          <w:szCs w:val="28"/>
          <w:lang w:val="kk-KZ"/>
        </w:rPr>
        <w:t>Ж</w:t>
      </w:r>
      <w:r w:rsidRPr="00F34F2D">
        <w:rPr>
          <w:color w:val="000000" w:themeColor="text1"/>
          <w:sz w:val="28"/>
          <w:szCs w:val="28"/>
        </w:rPr>
        <w:t>үргізушінің</w:t>
      </w:r>
      <w:r w:rsidRPr="00F34F2D">
        <w:rPr>
          <w:color w:val="000000" w:themeColor="text1"/>
          <w:sz w:val="28"/>
          <w:szCs w:val="28"/>
          <w:lang w:val="kk-KZ"/>
        </w:rPr>
        <w:t xml:space="preserve"> </w:t>
      </w:r>
      <w:r w:rsidRPr="00F34F2D">
        <w:rPr>
          <w:color w:val="000000" w:themeColor="text1"/>
          <w:sz w:val="28"/>
          <w:szCs w:val="28"/>
        </w:rPr>
        <w:t>сұрақтары</w:t>
      </w:r>
      <w:r w:rsidRPr="00F34F2D">
        <w:rPr>
          <w:color w:val="000000" w:themeColor="text1"/>
          <w:sz w:val="28"/>
          <w:szCs w:val="28"/>
          <w:lang w:val="kk-KZ"/>
        </w:rPr>
        <w:t xml:space="preserve"> </w:t>
      </w:r>
      <w:r w:rsidRPr="00F34F2D">
        <w:rPr>
          <w:color w:val="000000" w:themeColor="text1"/>
          <w:sz w:val="28"/>
          <w:szCs w:val="28"/>
        </w:rPr>
        <w:t>бейтарап</w:t>
      </w:r>
      <w:r w:rsidRPr="00F34F2D">
        <w:rPr>
          <w:color w:val="000000" w:themeColor="text1"/>
          <w:sz w:val="28"/>
          <w:szCs w:val="28"/>
          <w:lang w:val="kk-KZ"/>
        </w:rPr>
        <w:t xml:space="preserve"> </w:t>
      </w:r>
      <w:r w:rsidRPr="00F34F2D">
        <w:rPr>
          <w:color w:val="000000" w:themeColor="text1"/>
          <w:sz w:val="28"/>
          <w:szCs w:val="28"/>
        </w:rPr>
        <w:t>болуы керек, әрі</w:t>
      </w:r>
      <w:r w:rsidRPr="00F34F2D">
        <w:rPr>
          <w:color w:val="000000" w:themeColor="text1"/>
          <w:sz w:val="28"/>
          <w:szCs w:val="28"/>
          <w:lang w:val="kk-KZ"/>
        </w:rPr>
        <w:t xml:space="preserve"> </w:t>
      </w:r>
      <w:r w:rsidRPr="00F34F2D">
        <w:rPr>
          <w:color w:val="000000" w:themeColor="text1"/>
          <w:sz w:val="28"/>
          <w:szCs w:val="28"/>
        </w:rPr>
        <w:t>таңдау, талдау</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қиял</w:t>
      </w:r>
      <w:r w:rsidRPr="00F34F2D">
        <w:rPr>
          <w:color w:val="000000" w:themeColor="text1"/>
          <w:sz w:val="28"/>
          <w:szCs w:val="28"/>
          <w:lang w:val="kk-KZ"/>
        </w:rPr>
        <w:t xml:space="preserve"> </w:t>
      </w:r>
      <w:r w:rsidRPr="00F34F2D">
        <w:rPr>
          <w:color w:val="000000" w:themeColor="text1"/>
          <w:sz w:val="28"/>
          <w:szCs w:val="28"/>
        </w:rPr>
        <w:t>еркіндігін беру керек:</w:t>
      </w:r>
    </w:p>
    <w:p w14:paraId="0F3FD0EA" w14:textId="77777777" w:rsidR="00771CB2" w:rsidRPr="00F34F2D" w:rsidRDefault="00771CB2" w:rsidP="00154D2A">
      <w:pPr>
        <w:pStyle w:val="a5"/>
        <w:numPr>
          <w:ilvl w:val="0"/>
          <w:numId w:val="69"/>
        </w:numPr>
        <w:tabs>
          <w:tab w:val="clear" w:pos="720"/>
          <w:tab w:val="left" w:pos="993"/>
          <w:tab w:val="num" w:pos="1134"/>
        </w:tabs>
        <w:ind w:left="0" w:firstLine="709"/>
        <w:jc w:val="both"/>
        <w:rPr>
          <w:color w:val="000000" w:themeColor="text1"/>
          <w:sz w:val="28"/>
          <w:szCs w:val="28"/>
        </w:rPr>
      </w:pPr>
      <w:r w:rsidRPr="00F34F2D">
        <w:rPr>
          <w:color w:val="000000" w:themeColor="text1"/>
          <w:sz w:val="28"/>
          <w:szCs w:val="28"/>
        </w:rPr>
        <w:t>Сіз не сездіңіз?</w:t>
      </w:r>
    </w:p>
    <w:p w14:paraId="1E3E49C5" w14:textId="77777777" w:rsidR="00771CB2" w:rsidRPr="00F34F2D" w:rsidRDefault="00771CB2" w:rsidP="00154D2A">
      <w:pPr>
        <w:pStyle w:val="a5"/>
        <w:numPr>
          <w:ilvl w:val="0"/>
          <w:numId w:val="69"/>
        </w:numPr>
        <w:tabs>
          <w:tab w:val="clear" w:pos="720"/>
          <w:tab w:val="left" w:pos="993"/>
          <w:tab w:val="num" w:pos="1134"/>
        </w:tabs>
        <w:ind w:left="0" w:firstLine="709"/>
        <w:jc w:val="both"/>
        <w:rPr>
          <w:color w:val="000000" w:themeColor="text1"/>
          <w:sz w:val="28"/>
          <w:szCs w:val="28"/>
        </w:rPr>
      </w:pPr>
      <w:r w:rsidRPr="00F34F2D">
        <w:rPr>
          <w:color w:val="000000" w:themeColor="text1"/>
          <w:sz w:val="28"/>
          <w:szCs w:val="28"/>
        </w:rPr>
        <w:t>Неліктен</w:t>
      </w:r>
      <w:r w:rsidRPr="00F34F2D">
        <w:rPr>
          <w:color w:val="000000" w:themeColor="text1"/>
          <w:sz w:val="28"/>
          <w:szCs w:val="28"/>
          <w:lang w:val="kk-KZ"/>
        </w:rPr>
        <w:t xml:space="preserve"> </w:t>
      </w:r>
      <w:r w:rsidRPr="00F34F2D">
        <w:rPr>
          <w:color w:val="000000" w:themeColor="text1"/>
          <w:sz w:val="28"/>
          <w:szCs w:val="28"/>
        </w:rPr>
        <w:t>сіз</w:t>
      </w:r>
      <w:r w:rsidRPr="00F34F2D">
        <w:rPr>
          <w:color w:val="000000" w:themeColor="text1"/>
          <w:sz w:val="28"/>
          <w:szCs w:val="28"/>
          <w:lang w:val="kk-KZ"/>
        </w:rPr>
        <w:t xml:space="preserve"> </w:t>
      </w:r>
      <w:r w:rsidRPr="00F34F2D">
        <w:rPr>
          <w:color w:val="000000" w:themeColor="text1"/>
          <w:sz w:val="28"/>
          <w:szCs w:val="28"/>
        </w:rPr>
        <w:t>бұл</w:t>
      </w:r>
      <w:r w:rsidRPr="00F34F2D">
        <w:rPr>
          <w:color w:val="000000" w:themeColor="text1"/>
          <w:sz w:val="28"/>
          <w:szCs w:val="28"/>
          <w:lang w:val="kk-KZ"/>
        </w:rPr>
        <w:t xml:space="preserve"> </w:t>
      </w:r>
      <w:r w:rsidRPr="00F34F2D">
        <w:rPr>
          <w:color w:val="000000" w:themeColor="text1"/>
          <w:sz w:val="28"/>
          <w:szCs w:val="28"/>
        </w:rPr>
        <w:t>шешімд</w:t>
      </w:r>
      <w:r w:rsidRPr="00F34F2D">
        <w:rPr>
          <w:color w:val="000000" w:themeColor="text1"/>
          <w:sz w:val="28"/>
          <w:szCs w:val="28"/>
          <w:lang w:val="kk-KZ"/>
        </w:rPr>
        <w:t xml:space="preserve"> </w:t>
      </w:r>
      <w:r w:rsidRPr="00F34F2D">
        <w:rPr>
          <w:color w:val="000000" w:themeColor="text1"/>
          <w:sz w:val="28"/>
          <w:szCs w:val="28"/>
        </w:rPr>
        <w:t>таңдадыңыз?</w:t>
      </w:r>
    </w:p>
    <w:p w14:paraId="745347DE"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«Шеңберге тұрыңыз» ойыны </w:t>
      </w:r>
    </w:p>
    <w:p w14:paraId="39F8F507"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EDCDE3E"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Белсенділік, топтық жұмыс.</w:t>
      </w:r>
    </w:p>
    <w:p w14:paraId="1A46BC0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Жүргізушінің белгісі бойынша ойыншылар көзін жұмып, абыл-сабыл қозғала бастауы керек, бір-бірін басып кетпеуге тырысып, бал жинайтын аралар сияқты ызыңдауы керек. Біраз уақыттан кейін жүргізуші шапалақтайды, ал ойыншылар бірден үнсіз қалып, орнында қатып қалуы керек. Екі шапалақ болғанда – ойыншылар көзін ашпастан, ешкімге қолын тигізбей, үнсіз тыныштықта шеңберге тұруға тырысады. Айналаңыздағы адамдарды сезіну өте маңызды.</w:t>
      </w:r>
    </w:p>
    <w:p w14:paraId="26A91C2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Барлығы өз көзқарасы бойынша қолайлы орындарға тұрған кезде, жүргізуші ойыншылардың көзін ашып, не болғанына қарауды сұрайды. Қатысушылары үйлесімді жұмыс істей алатын, бір-біріне сенетін топтарда шеңбер тез құрылады. Егер топ сәтсіздікке ұшыраса, онда бұл неліктен болғанын, әр түрлі ойыншылардың (нақты есімдерді атамай) өзін қалай ұстағанын талқылауға болады.</w:t>
      </w:r>
    </w:p>
    <w:p w14:paraId="40AA17C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Ойынды бірнеше рет қайталасаңыз болады.</w:t>
      </w:r>
    </w:p>
    <w:p w14:paraId="4FAA4025" w14:textId="77777777"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 xml:space="preserve">Болашақ педагог-психологтердің қарым-қатынас құра алу дағыдысын қалыптастыру  </w:t>
      </w:r>
    </w:p>
    <w:p w14:paraId="516BADF9" w14:textId="77777777" w:rsidR="00771CB2" w:rsidRPr="00154D2A" w:rsidRDefault="00771CB2" w:rsidP="00154D2A">
      <w:pPr>
        <w:tabs>
          <w:tab w:val="left" w:pos="993"/>
        </w:tabs>
        <w:ind w:firstLine="709"/>
        <w:jc w:val="both"/>
        <w:rPr>
          <w:bCs/>
          <w:i/>
          <w:color w:val="000000" w:themeColor="text1"/>
          <w:sz w:val="28"/>
          <w:szCs w:val="28"/>
          <w:lang w:val="kk-KZ"/>
        </w:rPr>
      </w:pPr>
      <w:r w:rsidRPr="00154D2A">
        <w:rPr>
          <w:bCs/>
          <w:i/>
          <w:color w:val="000000" w:themeColor="text1"/>
          <w:sz w:val="28"/>
          <w:szCs w:val="28"/>
          <w:lang w:val="kk-KZ"/>
        </w:rPr>
        <w:t>Тренингтік сабақ № 4</w:t>
      </w:r>
    </w:p>
    <w:p w14:paraId="6CFF75B8" w14:textId="77777777" w:rsidR="00771CB2" w:rsidRPr="00154D2A" w:rsidRDefault="00771CB2" w:rsidP="00154D2A">
      <w:pPr>
        <w:tabs>
          <w:tab w:val="left" w:pos="993"/>
        </w:tabs>
        <w:ind w:firstLine="709"/>
        <w:jc w:val="both"/>
        <w:outlineLvl w:val="0"/>
        <w:rPr>
          <w:bCs/>
          <w:i/>
          <w:color w:val="000000" w:themeColor="text1"/>
          <w:kern w:val="36"/>
          <w:sz w:val="28"/>
          <w:szCs w:val="28"/>
          <w:lang w:val="kk-KZ"/>
        </w:rPr>
      </w:pPr>
      <w:r w:rsidRPr="00154D2A">
        <w:rPr>
          <w:bCs/>
          <w:i/>
          <w:color w:val="000000" w:themeColor="text1"/>
          <w:kern w:val="36"/>
          <w:sz w:val="28"/>
          <w:szCs w:val="28"/>
          <w:lang w:val="kk-KZ"/>
        </w:rPr>
        <w:t>«Әсем бақ» жаттығуы</w:t>
      </w:r>
    </w:p>
    <w:p w14:paraId="1F540D88"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7697CD48"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Өзін-өзі бағалау мен өзіне деген сенімділікті арттыру</w:t>
      </w:r>
    </w:p>
    <w:p w14:paraId="38AB29CF" w14:textId="77777777" w:rsidR="00771CB2" w:rsidRPr="00F34F2D" w:rsidRDefault="00771CB2" w:rsidP="00F34F2D">
      <w:pPr>
        <w:tabs>
          <w:tab w:val="left" w:pos="993"/>
        </w:tabs>
        <w:ind w:firstLine="709"/>
        <w:jc w:val="both"/>
        <w:rPr>
          <w:color w:val="000000" w:themeColor="text1"/>
          <w:sz w:val="28"/>
          <w:szCs w:val="28"/>
          <w:lang w:val="kk-KZ"/>
        </w:rPr>
      </w:pPr>
      <w:r w:rsidRPr="00154D2A">
        <w:rPr>
          <w:bCs/>
          <w:i/>
          <w:color w:val="000000" w:themeColor="text1"/>
          <w:sz w:val="28"/>
          <w:szCs w:val="28"/>
          <w:lang w:val="kk-KZ"/>
        </w:rPr>
        <w:t>Жаттығудың сипаттамасы</w:t>
      </w:r>
      <w:r w:rsidRPr="00154D2A">
        <w:rPr>
          <w:i/>
          <w:color w:val="000000" w:themeColor="text1"/>
          <w:sz w:val="28"/>
          <w:szCs w:val="28"/>
          <w:lang w:val="kk-KZ"/>
        </w:rPr>
        <w:t>:</w:t>
      </w:r>
      <w:r w:rsidRPr="00F34F2D">
        <w:rPr>
          <w:color w:val="000000" w:themeColor="text1"/>
          <w:sz w:val="28"/>
          <w:szCs w:val="28"/>
          <w:lang w:val="kk-KZ"/>
        </w:rPr>
        <w:t xml:space="preserve"> Қатысушылар шеңбер болып отырады. Жүргізуші тыныш отыруды сұрайды, көзіңізді жұмып, өзіңізді гүлмін деп елестетсеңіз.Сіз қай гүл болар едіңіз? Жапырақтары, сабақтары қандай,мүмкін тікендері бар шығар? Биік немесе аласа? Ашық түсті ме, жоқ па? Көз алдыңызға келген болса, енді гүліңізді салыңыз. Барлығына қағаз, фломастер, қарындаштар таратылады.</w:t>
      </w:r>
    </w:p>
    <w:p w14:paraId="196FBE59"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Содан кейін қатысушыларға гүлдерін қиып алу сұралады. Ізінше барлығы шеңбер құрап отыра кетеді. Жүргізуші шеңбердің ішіне кез-келген (біртүсті болғаны абзал) кенеп матаны жайып, әр қатысушыға түйреуіш таратады.Мата бақтың көгалы деп есептеліп, оның үстіне гүл отырғызылу керек деп айтылады. Барлық қатысушы кезекпен шығып, қиып алған гүлін жабыстырады.</w:t>
      </w:r>
    </w:p>
    <w:p w14:paraId="6EE60F22" w14:textId="77777777" w:rsidR="00771CB2" w:rsidRPr="00F34F2D" w:rsidRDefault="00771CB2" w:rsidP="00F34F2D">
      <w:pPr>
        <w:tabs>
          <w:tab w:val="left" w:pos="993"/>
        </w:tabs>
        <w:ind w:firstLine="709"/>
        <w:jc w:val="both"/>
        <w:rPr>
          <w:color w:val="000000" w:themeColor="text1"/>
          <w:sz w:val="28"/>
          <w:szCs w:val="28"/>
          <w:lang w:val="kk-KZ"/>
        </w:rPr>
      </w:pPr>
      <w:r w:rsidRPr="00154D2A">
        <w:rPr>
          <w:bCs/>
          <w:i/>
          <w:color w:val="000000" w:themeColor="text1"/>
          <w:sz w:val="28"/>
          <w:szCs w:val="28"/>
          <w:lang w:val="kk-KZ"/>
        </w:rPr>
        <w:lastRenderedPageBreak/>
        <w:t>Талқылау</w:t>
      </w:r>
      <w:r w:rsidRPr="00154D2A">
        <w:rPr>
          <w:i/>
          <w:color w:val="000000" w:themeColor="text1"/>
          <w:sz w:val="28"/>
          <w:szCs w:val="28"/>
          <w:lang w:val="kk-KZ"/>
        </w:rPr>
        <w:t>:</w:t>
      </w:r>
      <w:r w:rsidRPr="00F34F2D">
        <w:rPr>
          <w:color w:val="000000" w:themeColor="text1"/>
          <w:sz w:val="28"/>
          <w:szCs w:val="28"/>
          <w:lang w:val="kk-KZ"/>
        </w:rPr>
        <w:t xml:space="preserve"> «Әсем баққа» таңдана қарап, бұл суретті өзінің жағымды энергиясымен бөлісу үшін жадыңызда сақтауды сұраймыз. Әр алуан түс болғанымен, барлық гүлге орын жеткенін, әр гүлдің өзі таңдаған орынға жайғасқанын ескеріңіз. Гүліңіздің бір-біріне ұқсамайтын гүлдер арасындаөсіп жатқанын көріңіз. Бірақ кейбіреуіне ортақ нәрселер де бар – біреуінің түсі, біреуінің жапырақтарының мөлшері немесе пішіні ұқсайды. Барлық гүлге күн мен күтім қажет.</w:t>
      </w:r>
    </w:p>
    <w:p w14:paraId="0ADF6B0A" w14:textId="2EF6DA36" w:rsidR="00771CB2" w:rsidRPr="00F34F2D" w:rsidRDefault="00771CB2" w:rsidP="00F34F2D">
      <w:pPr>
        <w:tabs>
          <w:tab w:val="left" w:pos="993"/>
        </w:tabs>
        <w:ind w:firstLine="709"/>
        <w:jc w:val="both"/>
        <w:rPr>
          <w:color w:val="000000" w:themeColor="text1"/>
          <w:sz w:val="28"/>
          <w:szCs w:val="28"/>
          <w:lang w:val="kk-KZ"/>
        </w:rPr>
      </w:pPr>
      <w:r w:rsidRPr="00154D2A">
        <w:rPr>
          <w:i/>
          <w:color w:val="000000" w:themeColor="text1"/>
          <w:sz w:val="28"/>
          <w:szCs w:val="28"/>
          <w:lang w:val="kk-KZ"/>
        </w:rPr>
        <w:t xml:space="preserve">Жаттығудың психологиялық мәні: </w:t>
      </w:r>
      <w:r w:rsidRPr="00F34F2D">
        <w:rPr>
          <w:color w:val="000000" w:themeColor="text1"/>
          <w:sz w:val="28"/>
          <w:szCs w:val="28"/>
          <w:lang w:val="kk-KZ"/>
        </w:rPr>
        <w:t>арт-терапия –</w:t>
      </w:r>
      <w:r w:rsidR="00154D2A">
        <w:rPr>
          <w:color w:val="000000" w:themeColor="text1"/>
          <w:sz w:val="28"/>
          <w:szCs w:val="28"/>
          <w:lang w:val="kk-KZ"/>
        </w:rPr>
        <w:t xml:space="preserve"> </w:t>
      </w:r>
      <w:r w:rsidRPr="00F34F2D">
        <w:rPr>
          <w:color w:val="000000" w:themeColor="text1"/>
          <w:sz w:val="28"/>
          <w:szCs w:val="28"/>
          <w:lang w:val="kk-KZ"/>
        </w:rPr>
        <w:t>негізінде психологиялық түзету үшін қолданылатын және сезімдерді зерттеуге, тұлғааралық дағдылар мен қарым-қатынастарды дамытуға, өзін-өзі бағалау мен өзіне деген сенімділікті арттыруға қызмет ететін өте күшті құрал. Бұл жағдайда жаттығу өзіңізді түсінуге және сезінуге, бар ойыңыз бен сезіміңізді еркін білдіруге, сондай-ақ әркімнің бірегейлігін түсінуге, осы әлемнің алуан түрлілігінде алатын орныңызды көруге және өзіңізді әп-әдемі әлеміміздің бір бөлігі ретінде сезінуге мүмкіндік береді.</w:t>
      </w:r>
    </w:p>
    <w:p w14:paraId="5AF650B0" w14:textId="4EAB3A8F" w:rsidR="00771CB2" w:rsidRPr="00154D2A" w:rsidRDefault="00771CB2" w:rsidP="00F34F2D">
      <w:pPr>
        <w:tabs>
          <w:tab w:val="left" w:pos="993"/>
        </w:tabs>
        <w:ind w:firstLine="709"/>
        <w:jc w:val="both"/>
        <w:outlineLvl w:val="0"/>
        <w:rPr>
          <w:bCs/>
          <w:i/>
          <w:color w:val="000000" w:themeColor="text1"/>
          <w:kern w:val="36"/>
          <w:sz w:val="28"/>
          <w:szCs w:val="28"/>
          <w:lang w:val="kk-KZ"/>
        </w:rPr>
      </w:pPr>
      <w:r w:rsidRPr="00154D2A">
        <w:rPr>
          <w:bCs/>
          <w:i/>
          <w:color w:val="000000" w:themeColor="text1"/>
          <w:kern w:val="36"/>
          <w:sz w:val="28"/>
          <w:szCs w:val="28"/>
          <w:lang w:val="kk-KZ"/>
        </w:rPr>
        <w:t xml:space="preserve">«Өзін-өзі сынау» ойыны </w:t>
      </w:r>
    </w:p>
    <w:p w14:paraId="36825744"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415A91B0" w14:textId="77777777" w:rsidR="00771CB2" w:rsidRPr="00F34F2D" w:rsidRDefault="00771CB2" w:rsidP="00F34F2D">
      <w:pPr>
        <w:tabs>
          <w:tab w:val="left" w:pos="993"/>
        </w:tabs>
        <w:ind w:firstLine="709"/>
        <w:jc w:val="both"/>
        <w:outlineLvl w:val="0"/>
        <w:rPr>
          <w:b/>
          <w:bCs/>
          <w:color w:val="000000" w:themeColor="text1"/>
          <w:kern w:val="36"/>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Қарым-қатынас нығайту.</w:t>
      </w:r>
    </w:p>
    <w:p w14:paraId="4A93D970"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Әр адамды басқалардан бір төбе жоғары көрсететін, оны ерекшелей түсетін, қайталанбас ететін өзіндік идеясы бар. Сонымен қатар, айналасындағылар оның өзі туралы пікірін қостай ма, басқалар оны өзі ойлағандай дәрежеде көре ме деген сұрақ еріксіз туындайды. Жаттығуда бұл сұраққа жауап ізделінеді. Қатысушылар қолына ақ парақтарын алып, үстіне қол қойып, парақты тігінен үш жолаққа бөледі.</w:t>
      </w:r>
    </w:p>
    <w:p w14:paraId="250988FD" w14:textId="4842099C" w:rsidR="00771CB2" w:rsidRPr="00F34F2D" w:rsidRDefault="00771CB2" w:rsidP="00F34F2D">
      <w:pPr>
        <w:numPr>
          <w:ilvl w:val="0"/>
          <w:numId w:val="33"/>
        </w:numPr>
        <w:tabs>
          <w:tab w:val="left" w:pos="993"/>
        </w:tabs>
        <w:ind w:left="0" w:firstLine="709"/>
        <w:jc w:val="both"/>
        <w:rPr>
          <w:color w:val="000000" w:themeColor="text1"/>
          <w:sz w:val="28"/>
          <w:szCs w:val="28"/>
        </w:rPr>
      </w:pPr>
      <w:r w:rsidRPr="00F34F2D">
        <w:rPr>
          <w:color w:val="000000" w:themeColor="text1"/>
          <w:sz w:val="28"/>
          <w:szCs w:val="28"/>
        </w:rPr>
        <w:t>1-</w:t>
      </w:r>
      <w:r w:rsidRPr="00F34F2D">
        <w:rPr>
          <w:color w:val="000000" w:themeColor="text1"/>
          <w:sz w:val="28"/>
          <w:szCs w:val="28"/>
          <w:lang w:val="kk-KZ"/>
        </w:rPr>
        <w:t>баған</w:t>
      </w:r>
      <w:r w:rsidRPr="00F34F2D">
        <w:rPr>
          <w:color w:val="000000" w:themeColor="text1"/>
          <w:sz w:val="28"/>
          <w:szCs w:val="28"/>
        </w:rPr>
        <w:t>. «Мен кіммін?». 10 эпитет-сөз. Жауаптар</w:t>
      </w:r>
      <w:r w:rsidRPr="00F34F2D">
        <w:rPr>
          <w:color w:val="000000" w:themeColor="text1"/>
          <w:sz w:val="28"/>
          <w:szCs w:val="28"/>
          <w:lang w:val="kk-KZ"/>
        </w:rPr>
        <w:t xml:space="preserve"> ойға келген бетте дәл сол күйінде, өнделмей </w:t>
      </w:r>
      <w:r w:rsidRPr="00F34F2D">
        <w:rPr>
          <w:color w:val="000000" w:themeColor="text1"/>
          <w:sz w:val="28"/>
          <w:szCs w:val="28"/>
        </w:rPr>
        <w:t>тез жазылады</w:t>
      </w:r>
      <w:r w:rsidR="00154D2A">
        <w:rPr>
          <w:color w:val="000000" w:themeColor="text1"/>
          <w:sz w:val="28"/>
          <w:szCs w:val="28"/>
          <w:lang w:val="kk-KZ"/>
        </w:rPr>
        <w:t>;</w:t>
      </w:r>
    </w:p>
    <w:p w14:paraId="79D90994" w14:textId="77777777" w:rsidR="00771CB2" w:rsidRPr="00F34F2D" w:rsidRDefault="00771CB2" w:rsidP="00F34F2D">
      <w:pPr>
        <w:numPr>
          <w:ilvl w:val="0"/>
          <w:numId w:val="33"/>
        </w:numPr>
        <w:tabs>
          <w:tab w:val="left" w:pos="993"/>
        </w:tabs>
        <w:ind w:left="0" w:firstLine="709"/>
        <w:jc w:val="both"/>
        <w:rPr>
          <w:color w:val="000000" w:themeColor="text1"/>
          <w:sz w:val="28"/>
          <w:szCs w:val="28"/>
          <w:lang w:val="kk-KZ"/>
        </w:rPr>
      </w:pPr>
      <w:r w:rsidRPr="00F34F2D">
        <w:rPr>
          <w:color w:val="000000" w:themeColor="text1"/>
          <w:sz w:val="28"/>
          <w:szCs w:val="28"/>
        </w:rPr>
        <w:t>2-баған.</w:t>
      </w:r>
      <w:r w:rsidRPr="00F34F2D">
        <w:rPr>
          <w:color w:val="000000" w:themeColor="text1"/>
          <w:sz w:val="28"/>
          <w:szCs w:val="28"/>
          <w:lang w:val="kk-KZ"/>
        </w:rPr>
        <w:t xml:space="preserve"> «Бұл сұраққа ата-анаңыз, таныстарыңыз қалай жауап берер еді?» (олардың біреуін таңдауға болады).</w:t>
      </w:r>
    </w:p>
    <w:p w14:paraId="16517166"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3-ші баған. Алдыңғы сұраққа топтағы бір кісі жауап береді. Кім екенін қатысушының өзі анықтайды.</w:t>
      </w:r>
    </w:p>
    <w:p w14:paraId="4D7808A1"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Содан кейін әркім өз парағын алады да, жауаптарын салыстырады. Аталған қасиеттердегі сәйкестіктер белгіленеді. Мінез-құлықтың басым бағытын анықтауға болады, өйькеніол барлық үш сипаттаманың бәрінде қайталанады. Сәйкестіктердің саны есептеледі. Сәйкестіктер саны бойынша адамның ашықтық дәрежесін болжауға болады.</w:t>
      </w:r>
    </w:p>
    <w:p w14:paraId="10EFF9A2"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Талқылау кезінде ашық адамның өзі қарым-қатынаста жеке басы туралы әрдайым айта бермейтініне назар аударған жөн. Тек жағымды қасиеттер туралы ғана айтудың қажеті жоқ. Өмірдің әртүрлі кезеңінде тірек нүктесі болған немесе болуы мүмкін дүниені атап өткен маңызды. Өз қадір-қасиетіңізді түсірмеңіз, өзіңізді кемсітпеңіз, тура айтыңыз, ешқандай «бірақ», «егер де» және соған ұқсас сөздерсіз. Жаттығуды барлығы кезек-кезек жасайды.</w:t>
      </w:r>
    </w:p>
    <w:p w14:paraId="347BE8D3"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 xml:space="preserve">«Ешкім білмейді» жаттығуы </w:t>
      </w:r>
    </w:p>
    <w:p w14:paraId="109FB64E"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5A21850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Басқа адамдармен қарым-қатынас дамыту.</w:t>
      </w:r>
    </w:p>
    <w:p w14:paraId="52F974A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lastRenderedPageBreak/>
        <w:t>Жаттығу барысы</w:t>
      </w:r>
      <w:r w:rsidRPr="00154D2A">
        <w:rPr>
          <w:i/>
          <w:color w:val="000000" w:themeColor="text1"/>
          <w:sz w:val="28"/>
          <w:szCs w:val="28"/>
          <w:lang w:val="kk-KZ"/>
        </w:rPr>
        <w:t>:</w:t>
      </w:r>
      <w:r w:rsidRPr="00F34F2D">
        <w:rPr>
          <w:color w:val="000000" w:themeColor="text1"/>
          <w:sz w:val="28"/>
          <w:szCs w:val="28"/>
          <w:lang w:val="kk-KZ"/>
        </w:rPr>
        <w:t xml:space="preserve"> Қатысушылар шеңбер құрап отырады. Психологтың қолында доп бар.</w:t>
      </w:r>
    </w:p>
    <w:p w14:paraId="46FDD27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 Енді біз бұл допты бір-бірімізге лақтырамыз, ал допты алған адам «менің .... екенімді (менде .... екенін) ешкім білмейді»деген фразаны қолдануы керек.</w:t>
      </w:r>
    </w:p>
    <w:p w14:paraId="1280BD62" w14:textId="77777777" w:rsidR="00771CB2" w:rsidRPr="00F34F2D" w:rsidRDefault="00771CB2" w:rsidP="00F34F2D">
      <w:pPr>
        <w:pStyle w:val="a5"/>
        <w:tabs>
          <w:tab w:val="left" w:pos="993"/>
        </w:tabs>
        <w:ind w:left="0" w:firstLine="709"/>
        <w:jc w:val="both"/>
        <w:rPr>
          <w:b/>
          <w:bCs/>
          <w:color w:val="000000" w:themeColor="text1"/>
          <w:sz w:val="28"/>
          <w:szCs w:val="28"/>
          <w:lang w:val="kk-KZ"/>
        </w:rPr>
      </w:pPr>
      <w:r w:rsidRPr="00F34F2D">
        <w:rPr>
          <w:color w:val="000000" w:themeColor="text1"/>
          <w:sz w:val="28"/>
          <w:szCs w:val="28"/>
          <w:lang w:val="kk-KZ"/>
        </w:rPr>
        <w:t>Мұқият болыңыз және тапсырмаған барлығы қатысатындай етіп жасаңыз. Доп әр адамның қолынан бірнеше рет өтуі керек.</w:t>
      </w:r>
    </w:p>
    <w:p w14:paraId="1E431F8C" w14:textId="77777777" w:rsidR="00771CB2" w:rsidRPr="00154D2A"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154D2A">
        <w:rPr>
          <w:rFonts w:ascii="Times New Roman" w:hAnsi="Times New Roman" w:cs="Times New Roman"/>
          <w:bCs/>
          <w:i/>
          <w:color w:val="000000" w:themeColor="text1"/>
          <w:sz w:val="28"/>
          <w:szCs w:val="28"/>
          <w:lang w:val="kk-KZ"/>
        </w:rPr>
        <w:t>«Біз бәріміз» жаттығуы</w:t>
      </w:r>
    </w:p>
    <w:p w14:paraId="101DFC47"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963EF0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өзін-өзі ашу процестерінде тереңдеуге ықпал ету, негізгі жеке ерекшеліктерді табуды үйрету, жеке ерекшеліктерін анықтау.</w:t>
      </w:r>
    </w:p>
    <w:p w14:paraId="39D5EB6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Жаттығу барысы</w:t>
      </w:r>
      <w:r w:rsidRPr="00154D2A">
        <w:rPr>
          <w:i/>
          <w:color w:val="000000" w:themeColor="text1"/>
          <w:sz w:val="28"/>
          <w:szCs w:val="28"/>
          <w:lang w:val="kk-KZ"/>
        </w:rPr>
        <w:t xml:space="preserve">: </w:t>
      </w:r>
      <w:r w:rsidRPr="00F34F2D">
        <w:rPr>
          <w:color w:val="000000" w:themeColor="text1"/>
          <w:sz w:val="28"/>
          <w:szCs w:val="28"/>
          <w:lang w:val="kk-KZ"/>
        </w:rPr>
        <w:t>«Біз бәріміз» – бұл қатысушылардың, топқа жиналғандардың барлығының ассоциативті, рөлдік портреті. Ол әркімнің өзін қалай көретінін көрсетеді. Бір-бір қатысушыдан шығады. Психолог әр қатысушыдан кеткен адам туралы жағымды нәрсе айтуды сұрайды. Ол жазылады. Содан кейін қатысушы кіреді. Психолог, мысалы, «сіз жоқ кезде біз сіз туралы кездейсоқ әңгіме бастадық. Сіз туралы қаншалықты жағымды дүниелер айтылғанын білсеңіз. Біреуі .... деп айтты.» дейді. Қатысушы кімнің не жайында және не үшін айтқанын болжауы керек.</w:t>
      </w:r>
    </w:p>
    <w:p w14:paraId="5EB5DFE2"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 xml:space="preserve">«Қолдау» жаттығуы </w:t>
      </w:r>
    </w:p>
    <w:p w14:paraId="025AC3C9"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6F15B1F6"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Бір-біріне моральдық тұрғыда қолдау көрсету, бір-біріне мәселені шешуге көмек көрсету.</w:t>
      </w:r>
    </w:p>
    <w:p w14:paraId="2E591033"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Нұсқаулық: топ екі-екіден бөлінеді, қатысушылардың бірі серіктесіне өзінің проблемасы немесе қиындығы туралы айтады, серіктесі серіктесіне қолдау көрсетеді.</w:t>
      </w:r>
    </w:p>
    <w:p w14:paraId="29CF393D"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Талқылауға арналған сұрақтар:</w:t>
      </w:r>
    </w:p>
    <w:p w14:paraId="0DD3A24B" w14:textId="77777777" w:rsidR="00771CB2" w:rsidRPr="00F34F2D" w:rsidRDefault="00771CB2" w:rsidP="00F34F2D">
      <w:pPr>
        <w:numPr>
          <w:ilvl w:val="0"/>
          <w:numId w:val="34"/>
        </w:numPr>
        <w:tabs>
          <w:tab w:val="left" w:pos="993"/>
        </w:tabs>
        <w:ind w:left="0" w:firstLine="709"/>
        <w:jc w:val="both"/>
        <w:rPr>
          <w:color w:val="000000" w:themeColor="text1"/>
          <w:sz w:val="28"/>
          <w:szCs w:val="28"/>
          <w:lang w:val="kk-KZ"/>
        </w:rPr>
      </w:pPr>
      <w:r w:rsidRPr="00F34F2D">
        <w:rPr>
          <w:color w:val="000000" w:themeColor="text1"/>
          <w:sz w:val="28"/>
          <w:szCs w:val="28"/>
          <w:lang w:val="kk-KZ"/>
        </w:rPr>
        <w:t>Барлығы серіктестің әңгімесіне қажетті деңгейде жауап бере алды ма?</w:t>
      </w:r>
    </w:p>
    <w:p w14:paraId="0B05D584" w14:textId="77777777" w:rsidR="00771CB2" w:rsidRPr="00F34F2D" w:rsidRDefault="00771CB2" w:rsidP="00F34F2D">
      <w:pPr>
        <w:numPr>
          <w:ilvl w:val="0"/>
          <w:numId w:val="34"/>
        </w:numPr>
        <w:tabs>
          <w:tab w:val="left" w:pos="993"/>
        </w:tabs>
        <w:ind w:left="0" w:firstLine="709"/>
        <w:jc w:val="both"/>
        <w:rPr>
          <w:color w:val="000000" w:themeColor="text1"/>
          <w:sz w:val="28"/>
          <w:szCs w:val="28"/>
          <w:lang w:val="kk-KZ"/>
        </w:rPr>
      </w:pPr>
      <w:r w:rsidRPr="00F34F2D">
        <w:rPr>
          <w:color w:val="000000" w:themeColor="text1"/>
          <w:sz w:val="28"/>
          <w:szCs w:val="28"/>
          <w:lang w:val="kk-KZ"/>
        </w:rPr>
        <w:t>Демеу сөзін естіген кісі серіктесінің қолдауын сезе алды ма?</w:t>
      </w:r>
    </w:p>
    <w:p w14:paraId="79DCDA41" w14:textId="77777777" w:rsidR="00771CB2" w:rsidRPr="00F34F2D" w:rsidRDefault="00771CB2" w:rsidP="00F34F2D">
      <w:pPr>
        <w:numPr>
          <w:ilvl w:val="0"/>
          <w:numId w:val="34"/>
        </w:numPr>
        <w:tabs>
          <w:tab w:val="left" w:pos="993"/>
        </w:tabs>
        <w:ind w:left="0" w:firstLine="709"/>
        <w:jc w:val="both"/>
        <w:rPr>
          <w:color w:val="000000" w:themeColor="text1"/>
          <w:sz w:val="28"/>
          <w:szCs w:val="28"/>
          <w:lang w:val="kk-KZ"/>
        </w:rPr>
      </w:pPr>
      <w:r w:rsidRPr="00F34F2D">
        <w:rPr>
          <w:color w:val="000000" w:themeColor="text1"/>
          <w:sz w:val="28"/>
          <w:szCs w:val="28"/>
          <w:lang w:val="kk-KZ"/>
        </w:rPr>
        <w:t>Бұл қолдау кімге бағытталғанын сезді?</w:t>
      </w:r>
    </w:p>
    <w:p w14:paraId="28ADDD63" w14:textId="77777777" w:rsidR="00771CB2" w:rsidRPr="00F34F2D" w:rsidRDefault="00771CB2" w:rsidP="00F34F2D">
      <w:pPr>
        <w:numPr>
          <w:ilvl w:val="0"/>
          <w:numId w:val="34"/>
        </w:numPr>
        <w:tabs>
          <w:tab w:val="left" w:pos="993"/>
        </w:tabs>
        <w:ind w:left="0" w:firstLine="709"/>
        <w:jc w:val="both"/>
        <w:rPr>
          <w:color w:val="000000" w:themeColor="text1"/>
          <w:sz w:val="28"/>
          <w:szCs w:val="28"/>
          <w:lang w:val="kk-KZ"/>
        </w:rPr>
      </w:pPr>
      <w:r w:rsidRPr="00F34F2D">
        <w:rPr>
          <w:color w:val="000000" w:themeColor="text1"/>
          <w:sz w:val="28"/>
          <w:szCs w:val="28"/>
          <w:lang w:val="kk-KZ"/>
        </w:rPr>
        <w:t>Тыңдаушы не сезінді?</w:t>
      </w:r>
    </w:p>
    <w:p w14:paraId="3112D67D"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bCs/>
          <w:i/>
          <w:color w:val="000000" w:themeColor="text1"/>
          <w:sz w:val="28"/>
          <w:szCs w:val="28"/>
          <w:lang w:val="kk-KZ"/>
        </w:rPr>
        <w:t>Үй тапсырмасы</w:t>
      </w:r>
      <w:r w:rsidRPr="00154D2A">
        <w:rPr>
          <w:i/>
          <w:color w:val="000000" w:themeColor="text1"/>
          <w:sz w:val="28"/>
          <w:szCs w:val="28"/>
          <w:lang w:val="kk-KZ"/>
        </w:rPr>
        <w:t>:</w:t>
      </w:r>
      <w:r w:rsidRPr="00F34F2D">
        <w:rPr>
          <w:color w:val="000000" w:themeColor="text1"/>
          <w:sz w:val="28"/>
          <w:szCs w:val="28"/>
          <w:lang w:val="kk-KZ"/>
        </w:rPr>
        <w:t xml:space="preserve"> әр түрлі адамдарға кем дегенде 10 рет қолдау көрсету.</w:t>
      </w:r>
    </w:p>
    <w:p w14:paraId="3D228AB1"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«Патша және патшайым» жаттығуы</w:t>
      </w:r>
    </w:p>
    <w:p w14:paraId="712F8AC1"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30 мин.</w:t>
      </w:r>
    </w:p>
    <w:p w14:paraId="47EB01E1"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Жеке тұлғалық даму.</w:t>
      </w:r>
    </w:p>
    <w:p w14:paraId="1DB3E0A5"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Қатысушылар өз тобынан патша мен патшайым рөліне екі адамды таңдайды. Олар импровизацияланған таққа (биіктеу жер болғаны дұрыс)отырады. Қалған қатысушылардың міндеті – патша мен патшайымның алдына келіп жеке-жеке амандасу. Кез келген сәлемдесу формасы құпталады. «Монархтар» да қатысушылардың сәлеміне жауап береді.</w:t>
      </w:r>
    </w:p>
    <w:p w14:paraId="18BDCD7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154D2A">
        <w:rPr>
          <w:i/>
          <w:color w:val="000000" w:themeColor="text1"/>
          <w:sz w:val="28"/>
          <w:szCs w:val="28"/>
          <w:lang w:val="kk-KZ"/>
        </w:rPr>
        <w:t>Талдау:</w:t>
      </w:r>
      <w:r w:rsidRPr="00F34F2D">
        <w:rPr>
          <w:color w:val="000000" w:themeColor="text1"/>
          <w:sz w:val="28"/>
          <w:szCs w:val="28"/>
          <w:lang w:val="kk-KZ"/>
        </w:rPr>
        <w:t xml:space="preserve"> бұл жаттығу жеке тұлғаның «қорғанысын» анықтауға арналған. Қатысушылардың ойын жағдайына байланысты біреудің алдында иіліп,«патшаға» тағзым етуі қажет және барлығының осы ауыр жағдайдан </w:t>
      </w:r>
      <w:r w:rsidRPr="00F34F2D">
        <w:rPr>
          <w:color w:val="000000" w:themeColor="text1"/>
          <w:sz w:val="28"/>
          <w:szCs w:val="28"/>
          <w:lang w:val="kk-KZ"/>
        </w:rPr>
        <w:lastRenderedPageBreak/>
        <w:t>өзінше «қорғануы» қажет. Бұл бас ию жағдайынан кімнің қалай қашқандығы талданады.</w:t>
      </w:r>
    </w:p>
    <w:p w14:paraId="2B9E3EC7" w14:textId="77777777" w:rsidR="00771CB2" w:rsidRPr="00154D2A" w:rsidRDefault="00771CB2" w:rsidP="00F34F2D">
      <w:pPr>
        <w:tabs>
          <w:tab w:val="left" w:pos="993"/>
        </w:tabs>
        <w:ind w:firstLine="709"/>
        <w:jc w:val="both"/>
        <w:outlineLvl w:val="0"/>
        <w:rPr>
          <w:bCs/>
          <w:i/>
          <w:color w:val="000000" w:themeColor="text1"/>
          <w:kern w:val="36"/>
          <w:sz w:val="28"/>
          <w:szCs w:val="28"/>
          <w:lang w:val="kk-KZ"/>
        </w:rPr>
      </w:pPr>
      <w:r w:rsidRPr="00154D2A">
        <w:rPr>
          <w:bCs/>
          <w:i/>
          <w:color w:val="000000" w:themeColor="text1"/>
          <w:kern w:val="36"/>
          <w:sz w:val="28"/>
          <w:szCs w:val="28"/>
          <w:lang w:val="kk-KZ"/>
        </w:rPr>
        <w:t xml:space="preserve">«Жауапкершілік» жаттығуы </w:t>
      </w:r>
    </w:p>
    <w:p w14:paraId="70DB26E4"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226FE76D" w14:textId="77777777" w:rsidR="00771CB2" w:rsidRPr="00F34F2D" w:rsidRDefault="00771CB2" w:rsidP="00F34F2D">
      <w:pPr>
        <w:tabs>
          <w:tab w:val="left" w:pos="993"/>
        </w:tabs>
        <w:ind w:firstLine="709"/>
        <w:jc w:val="both"/>
        <w:outlineLvl w:val="0"/>
        <w:rPr>
          <w:color w:val="000000" w:themeColor="text1"/>
          <w:sz w:val="28"/>
          <w:szCs w:val="28"/>
          <w:lang w:val="kk-KZ"/>
        </w:rPr>
      </w:pPr>
      <w:r w:rsidRPr="00154D2A">
        <w:rPr>
          <w:bCs/>
          <w:i/>
          <w:color w:val="000000" w:themeColor="text1"/>
          <w:sz w:val="28"/>
          <w:szCs w:val="28"/>
          <w:lang w:val="kk-KZ"/>
        </w:rPr>
        <w:t>Мақсат</w:t>
      </w:r>
      <w:r w:rsidRPr="00154D2A">
        <w:rPr>
          <w:i/>
          <w:color w:val="000000" w:themeColor="text1"/>
          <w:sz w:val="28"/>
          <w:szCs w:val="28"/>
          <w:lang w:val="kk-KZ"/>
        </w:rPr>
        <w:t>:</w:t>
      </w:r>
      <w:r w:rsidRPr="00F34F2D">
        <w:rPr>
          <w:color w:val="000000" w:themeColor="text1"/>
          <w:sz w:val="28"/>
          <w:szCs w:val="28"/>
          <w:lang w:val="kk-KZ"/>
        </w:rPr>
        <w:t xml:space="preserve"> «басқалар алдындағы жауапкершілік» пен «басқаларға жауапкершілікпен қарау» – осы 2 позицияның артықшылықтары мен кемшіліктерін сезіну. </w:t>
      </w:r>
    </w:p>
    <w:p w14:paraId="3A0DF7F8" w14:textId="77777777" w:rsidR="00771CB2" w:rsidRPr="00F34F2D" w:rsidRDefault="00771CB2" w:rsidP="00F34F2D">
      <w:pPr>
        <w:tabs>
          <w:tab w:val="left" w:pos="993"/>
        </w:tabs>
        <w:ind w:firstLine="709"/>
        <w:jc w:val="both"/>
        <w:outlineLvl w:val="0"/>
        <w:rPr>
          <w:color w:val="000000" w:themeColor="text1"/>
          <w:sz w:val="28"/>
          <w:szCs w:val="28"/>
          <w:lang w:val="kk-KZ"/>
        </w:rPr>
      </w:pPr>
      <w:r w:rsidRPr="00F34F2D">
        <w:rPr>
          <w:color w:val="000000" w:themeColor="text1"/>
          <w:sz w:val="28"/>
          <w:szCs w:val="28"/>
          <w:lang w:val="kk-KZ"/>
        </w:rPr>
        <w:t>Аяқталмаған сөйлемдер берілген:</w:t>
      </w:r>
    </w:p>
    <w:p w14:paraId="44EEC7D9" w14:textId="4BE1AEF0"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үшін жауапты болу деген мынаны білдіреді: ...</w:t>
      </w:r>
      <w:r w:rsidR="00AD067B">
        <w:rPr>
          <w:color w:val="000000" w:themeColor="text1"/>
          <w:sz w:val="28"/>
          <w:szCs w:val="28"/>
          <w:lang w:val="kk-KZ"/>
        </w:rPr>
        <w:t>;</w:t>
      </w:r>
    </w:p>
    <w:p w14:paraId="1775B91C" w14:textId="2C00F9C4"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кейбір адамдар басқаларға қарағанда жауапты,олар – ...</w:t>
      </w:r>
      <w:r w:rsidR="00AD067B">
        <w:rPr>
          <w:color w:val="000000" w:themeColor="text1"/>
          <w:sz w:val="28"/>
          <w:szCs w:val="28"/>
          <w:lang w:val="kk-KZ"/>
        </w:rPr>
        <w:t>;</w:t>
      </w:r>
    </w:p>
    <w:p w14:paraId="1A4B2285" w14:textId="3C7AA01B"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жауапсыз адамдар дегеніміз – ...</w:t>
      </w:r>
      <w:r w:rsidR="00AD067B">
        <w:rPr>
          <w:color w:val="000000" w:themeColor="text1"/>
          <w:sz w:val="28"/>
          <w:szCs w:val="28"/>
          <w:lang w:val="kk-KZ"/>
        </w:rPr>
        <w:t>;</w:t>
      </w:r>
    </w:p>
    <w:p w14:paraId="4F77F666" w14:textId="56B162D9"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өз жауапкершілігімді басқаларға .... арқылы көрсетемін</w:t>
      </w:r>
      <w:r w:rsidR="00AD067B">
        <w:rPr>
          <w:color w:val="000000" w:themeColor="text1"/>
          <w:sz w:val="28"/>
          <w:szCs w:val="28"/>
          <w:lang w:val="kk-KZ"/>
        </w:rPr>
        <w:t>;</w:t>
      </w:r>
    </w:p>
    <w:p w14:paraId="483475BB" w14:textId="6E29F419"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үшін жауапкершіліктің ең қиын түрі – бұл...</w:t>
      </w:r>
      <w:r w:rsidR="00AD067B">
        <w:rPr>
          <w:color w:val="000000" w:themeColor="text1"/>
          <w:sz w:val="28"/>
          <w:szCs w:val="28"/>
          <w:lang w:val="kk-KZ"/>
        </w:rPr>
        <w:t>;</w:t>
      </w:r>
    </w:p>
    <w:p w14:paraId="1F955623" w14:textId="5A86580B"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жауапты адамды мына белгілерінен танимын: ...</w:t>
      </w:r>
      <w:r w:rsidR="00AD067B">
        <w:rPr>
          <w:color w:val="000000" w:themeColor="text1"/>
          <w:sz w:val="28"/>
          <w:szCs w:val="28"/>
          <w:lang w:val="kk-KZ"/>
        </w:rPr>
        <w:t>;</w:t>
      </w:r>
    </w:p>
    <w:p w14:paraId="3F162FF7" w14:textId="03DD3A77"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менің жауапкершілігім неғұрлым күшті болса, мен соғұрлым .... боламын</w:t>
      </w:r>
      <w:r w:rsidR="00AD067B">
        <w:rPr>
          <w:color w:val="000000" w:themeColor="text1"/>
          <w:sz w:val="28"/>
          <w:szCs w:val="28"/>
          <w:lang w:val="kk-KZ"/>
        </w:rPr>
        <w:t>;</w:t>
      </w:r>
    </w:p>
    <w:p w14:paraId="513AF9DC" w14:textId="20ABDB27"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 үшінжауапты болудан қорқатын едім</w:t>
      </w:r>
      <w:r w:rsidR="00AD067B">
        <w:rPr>
          <w:color w:val="000000" w:themeColor="text1"/>
          <w:sz w:val="28"/>
          <w:szCs w:val="28"/>
          <w:lang w:val="kk-KZ"/>
        </w:rPr>
        <w:t>;</w:t>
      </w:r>
    </w:p>
    <w:p w14:paraId="5E9052AC" w14:textId="7C031EFC"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өзіңізге жауапты болу дегеніміз – ...</w:t>
      </w:r>
      <w:r w:rsidR="00AD067B">
        <w:rPr>
          <w:color w:val="000000" w:themeColor="text1"/>
          <w:sz w:val="28"/>
          <w:szCs w:val="28"/>
          <w:lang w:val="kk-KZ"/>
        </w:rPr>
        <w:t>;</w:t>
      </w:r>
    </w:p>
    <w:p w14:paraId="61C083F2" w14:textId="77777777" w:rsidR="00771CB2" w:rsidRPr="00F34F2D" w:rsidRDefault="00771CB2" w:rsidP="00F34F2D">
      <w:pPr>
        <w:numPr>
          <w:ilvl w:val="0"/>
          <w:numId w:val="3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 үшін жауап беремін.</w:t>
      </w:r>
    </w:p>
    <w:p w14:paraId="6965C5A5"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 xml:space="preserve">Болашақ педагог-психологтердің рефлексиясын арттыру  </w:t>
      </w:r>
    </w:p>
    <w:p w14:paraId="005C4C92"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Тренингтік сабақ № 5</w:t>
      </w:r>
    </w:p>
    <w:p w14:paraId="3A9AB9D9" w14:textId="14FF4716" w:rsidR="00771CB2" w:rsidRPr="00AD067B" w:rsidRDefault="00771CB2" w:rsidP="00F34F2D">
      <w:pPr>
        <w:pStyle w:val="a5"/>
        <w:tabs>
          <w:tab w:val="left" w:pos="993"/>
        </w:tabs>
        <w:ind w:left="0" w:firstLine="709"/>
        <w:jc w:val="both"/>
        <w:rPr>
          <w:i/>
          <w:color w:val="000000" w:themeColor="text1"/>
          <w:sz w:val="28"/>
          <w:szCs w:val="28"/>
          <w:lang w:val="kk-KZ"/>
        </w:rPr>
      </w:pPr>
      <w:r w:rsidRPr="00AD067B">
        <w:rPr>
          <w:i/>
          <w:color w:val="000000" w:themeColor="text1"/>
          <w:sz w:val="28"/>
          <w:szCs w:val="28"/>
          <w:lang w:val="kk-KZ"/>
        </w:rPr>
        <w:t xml:space="preserve">«Комиссиялық дүкен» жаттығуы </w:t>
      </w:r>
    </w:p>
    <w:p w14:paraId="5CD89D8F"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25 мин.</w:t>
      </w:r>
    </w:p>
    <w:p w14:paraId="7D216E15" w14:textId="77777777" w:rsidR="00771CB2" w:rsidRPr="00F34F2D" w:rsidRDefault="00771CB2" w:rsidP="00F34F2D">
      <w:pPr>
        <w:pStyle w:val="a5"/>
        <w:tabs>
          <w:tab w:val="left" w:pos="993"/>
        </w:tabs>
        <w:ind w:left="0" w:firstLine="709"/>
        <w:jc w:val="both"/>
        <w:rPr>
          <w:b/>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интроспекция, өзін-өзі түсіну және өзін-өзі сынау дағдыларын қалыптастыру; бірлескен тренингтік жұмыс үшін маңызды жеке қасиеттерді анықтау; әр қатысушының қасиеттерін ашу арқылы бір-бірінің білімін тереңдету.</w:t>
      </w:r>
    </w:p>
    <w:p w14:paraId="0689147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«Комиссиялық дүкен» ойынын ойнау ұсынылады. Сатушы қабылдайтын тауарлар – бұл адами қасиеттер, мысалы: мейірімділік, ақымақтық, ашықтық. Қатысушылар карточкаға жағымды да, жағымсыз да қасиеттерін жазады. Содан соң қатысушылардың әрқайсысынан қандай да бір қажетсіз қасиетінен немесе оның бір бөлігінен арылып, қажетті қасиетті сатып алуы сұралады. Мысалы, біреуге рақат өмір сүру үшін шешендік жетіспейді, сол үшін ол өзінің ұстамдылығы мен байсалдылығының бір бөлігін ұсына алады.</w:t>
      </w:r>
    </w:p>
    <w:p w14:paraId="53E3D8CC"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Тапсырма аяқталғаннан кейін қорытындылар шығарылып,алған әсерлері талқыланады.</w:t>
      </w:r>
    </w:p>
    <w:p w14:paraId="6700FEB2"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Жаттығуға 20-25 минут беріледі.</w:t>
      </w:r>
    </w:p>
    <w:p w14:paraId="2C37E4C8" w14:textId="29C2E764"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 xml:space="preserve">«Сен бақытты болатын күн» жаттығуы </w:t>
      </w:r>
    </w:p>
    <w:p w14:paraId="775098A1"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9FC5FBB"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Мақсаты: Елестету, өмірге жақсы жағынан қарау.</w:t>
      </w:r>
    </w:p>
    <w:p w14:paraId="11F183E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Екі-екі кісіден бөлініп отырып, бір-біріңіздің қолынан ұстаңыз, алақанның жұмсақтығы мен жылуын сезініңіз. Көзіңізді жұмыңыз.</w:t>
      </w:r>
    </w:p>
    <w:p w14:paraId="795D9E70" w14:textId="49F642D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 xml:space="preserve">– Армандаңыз. Серіктесіңізге бақытты күн кешіп жүргендегідей өміріңіздің әдеттегі бір күні туралы ертегі айтып беріңіз. Ертегіден көзіңізді </w:t>
      </w:r>
      <w:r w:rsidRPr="00F34F2D">
        <w:rPr>
          <w:color w:val="000000" w:themeColor="text1"/>
          <w:sz w:val="28"/>
          <w:szCs w:val="28"/>
          <w:lang w:val="kk-KZ"/>
        </w:rPr>
        <w:lastRenderedPageBreak/>
        <w:t>ашқанда, қай жерде оянасыз? Үйіңізде боласыз ба, мүмкін, жазғы саяжайда боларсыз, болмаса мүлдем басқа жер ме әлде? Сіз оянғаныңызды елестеткен кезде, риза болып көзіңізді ашқаныңызда өз денеңізде нелер сезесіз? Көзіңізді ашқанда, айналаңызда не көресіз? Қандай қабырғалар, төбеде не бар немесе аспан ашық бола ма? Сіз жалғыз боласыз ба немесе жаныңызда біреудің жып-жылы демін сезесіз бе? Сіз бұл таңды, өміріңіздегі бақытты күннің таңын, қалай бастайсыз? Қашан, сағат нешеде тұруды шештіңіз және оны қалай істейсіз? Сіз өзіңіздің жарқын және шуақты күніңізді неден бастайсыз? Бақытты күй кешкен үйіңіз туралы айтып беріңіз, қиялыңызға ерік беріп! Таңғы асыңыз туралы айтыңыз... Сіз жұмысқа немен қалай барасыз әлде қиялыңыздағы күнде жұмыс істеудің керегі шамалы ма? Күніңізді немен өткізесіз? Оны қалай аяқтағыңыз келеді? Кіммен? Үлкен компанияда ма, ет жақындарыңызбен бе?Бәлкім, махаббатыңыздың жанында болар? Болмаса өзіңізбен өзіңіз қалып күннің батқанын тамашалағыңыз келетін шығар?Мүмкін, сіз үшін әр күнді әр түрлі өткізіп-ақ бақытты сезінуге болады деп ойлауға негіз бар? Әр күннің бақыты өз алдына бөлек әңгімелеуге тұрарлық тәтті мезеттерден тұратындықтан.</w:t>
      </w:r>
      <w:r w:rsidR="00774A96">
        <w:rPr>
          <w:color w:val="000000" w:themeColor="text1"/>
          <w:sz w:val="28"/>
          <w:szCs w:val="28"/>
          <w:lang w:val="kk-KZ"/>
        </w:rPr>
        <w:t xml:space="preserve"> </w:t>
      </w:r>
      <w:r w:rsidRPr="00F34F2D">
        <w:rPr>
          <w:color w:val="000000" w:themeColor="text1"/>
          <w:sz w:val="28"/>
          <w:szCs w:val="28"/>
          <w:lang w:val="kk-KZ"/>
        </w:rPr>
        <w:t>Таң атып, оянатыныңызды шешкеніңізде, серіктесіңізбен қол алысып, шуақты таңды сізбен бірге бастауға шақырыңыз. Содан соң екеуіңіз бірге көзіңізді ашып, өміріңізді арайлапатқан таңмен бастайсыздар.</w:t>
      </w:r>
    </w:p>
    <w:p w14:paraId="17941C03" w14:textId="77777777" w:rsidR="00771CB2" w:rsidRPr="00F34F2D" w:rsidRDefault="00771CB2" w:rsidP="00F34F2D">
      <w:pPr>
        <w:pStyle w:val="a5"/>
        <w:tabs>
          <w:tab w:val="left" w:pos="993"/>
        </w:tabs>
        <w:ind w:left="0" w:firstLine="709"/>
        <w:jc w:val="both"/>
        <w:rPr>
          <w:rFonts w:eastAsiaTheme="majorEastAsia"/>
          <w:i/>
          <w:iCs/>
          <w:color w:val="000000" w:themeColor="text1"/>
          <w:sz w:val="28"/>
          <w:szCs w:val="28"/>
          <w:lang w:val="kk-KZ" w:eastAsia="en-US"/>
        </w:rPr>
      </w:pPr>
      <w:r w:rsidRPr="00F34F2D">
        <w:rPr>
          <w:rFonts w:eastAsiaTheme="majorEastAsia"/>
          <w:i/>
          <w:iCs/>
          <w:color w:val="000000" w:themeColor="text1"/>
          <w:sz w:val="28"/>
          <w:szCs w:val="28"/>
          <w:lang w:val="kk-KZ" w:eastAsia="en-US"/>
        </w:rPr>
        <w:t>Жұмыс 5-10 мин. тыңдаушы тыңдайды және нақтылайды.</w:t>
      </w:r>
    </w:p>
    <w:p w14:paraId="2803532B" w14:textId="77777777" w:rsidR="00771CB2" w:rsidRPr="00F34F2D" w:rsidRDefault="00771CB2" w:rsidP="00F34F2D">
      <w:pPr>
        <w:pStyle w:val="a5"/>
        <w:tabs>
          <w:tab w:val="left" w:pos="993"/>
        </w:tabs>
        <w:ind w:left="0" w:firstLine="709"/>
        <w:jc w:val="both"/>
        <w:rPr>
          <w:rFonts w:eastAsiaTheme="majorEastAsia"/>
          <w:i/>
          <w:iCs/>
          <w:color w:val="000000" w:themeColor="text1"/>
          <w:sz w:val="28"/>
          <w:szCs w:val="28"/>
          <w:lang w:val="kk-KZ" w:eastAsia="en-US"/>
        </w:rPr>
      </w:pPr>
      <w:r w:rsidRPr="00F34F2D">
        <w:rPr>
          <w:color w:val="000000" w:themeColor="text1"/>
          <w:sz w:val="28"/>
          <w:szCs w:val="28"/>
          <w:lang w:val="kk-KZ"/>
        </w:rPr>
        <w:t xml:space="preserve">Көзіңізді жұмыңыз, ойланатын сұрақтар: </w:t>
      </w:r>
      <w:r w:rsidRPr="00F34F2D">
        <w:rPr>
          <w:i/>
          <w:color w:val="000000" w:themeColor="text1"/>
          <w:sz w:val="28"/>
          <w:szCs w:val="28"/>
          <w:lang w:val="kk-KZ"/>
        </w:rPr>
        <w:t>Айтып берген адамға</w:t>
      </w:r>
      <w:r w:rsidRPr="00F34F2D">
        <w:rPr>
          <w:color w:val="000000" w:themeColor="text1"/>
          <w:sz w:val="28"/>
          <w:szCs w:val="28"/>
          <w:lang w:val="kk-KZ"/>
        </w:rPr>
        <w:t>, – сіз бақытты күйді сезіндігіңіз бе? Тұрақтылық сезімі, бақыт кетпейтініне сенімділік болды ма? Сіз өзіңіздің шынайы өміріңізден қаншалықты алшақтауға тура келді?</w:t>
      </w:r>
    </w:p>
    <w:p w14:paraId="229A5551" w14:textId="77777777" w:rsidR="00771CB2" w:rsidRPr="00F34F2D" w:rsidRDefault="00771CB2" w:rsidP="00F34F2D">
      <w:pPr>
        <w:pStyle w:val="a5"/>
        <w:tabs>
          <w:tab w:val="left" w:pos="993"/>
        </w:tabs>
        <w:ind w:left="0" w:firstLine="709"/>
        <w:jc w:val="both"/>
        <w:rPr>
          <w:rFonts w:eastAsiaTheme="majorEastAsia"/>
          <w:i/>
          <w:iCs/>
          <w:color w:val="000000" w:themeColor="text1"/>
          <w:sz w:val="28"/>
          <w:szCs w:val="28"/>
          <w:lang w:val="kk-KZ" w:eastAsia="en-US"/>
        </w:rPr>
      </w:pPr>
      <w:r w:rsidRPr="00F34F2D">
        <w:rPr>
          <w:color w:val="000000" w:themeColor="text1"/>
          <w:sz w:val="28"/>
          <w:szCs w:val="28"/>
          <w:lang w:val="kk-KZ"/>
        </w:rPr>
        <w:t>Бақыт сезімін тудырған басты нәрсе не еді? Не нәрседен бақыт сезімі көбейді? Сыртқы, айналаңызда сіз елестеткен әлемнің сәттерінен бе? Әлде оған деген ішкі көзқарасыңыздан ба?</w:t>
      </w:r>
    </w:p>
    <w:p w14:paraId="15C7BCDA" w14:textId="77777777" w:rsidR="00771CB2" w:rsidRPr="00F34F2D" w:rsidRDefault="00771CB2" w:rsidP="00F34F2D">
      <w:pPr>
        <w:pStyle w:val="a5"/>
        <w:tabs>
          <w:tab w:val="left" w:pos="993"/>
        </w:tabs>
        <w:ind w:left="0" w:firstLine="709"/>
        <w:jc w:val="both"/>
        <w:rPr>
          <w:rFonts w:eastAsiaTheme="majorEastAsia"/>
          <w:i/>
          <w:iCs/>
          <w:color w:val="000000" w:themeColor="text1"/>
          <w:sz w:val="28"/>
          <w:szCs w:val="28"/>
          <w:lang w:val="kk-KZ" w:eastAsia="en-US"/>
        </w:rPr>
      </w:pPr>
      <w:r w:rsidRPr="00F34F2D">
        <w:rPr>
          <w:i/>
          <w:color w:val="000000" w:themeColor="text1"/>
          <w:sz w:val="28"/>
          <w:szCs w:val="28"/>
          <w:lang w:val="kk-KZ"/>
        </w:rPr>
        <w:t>Тыңдағанадамға</w:t>
      </w:r>
      <w:r w:rsidRPr="00F34F2D">
        <w:rPr>
          <w:color w:val="000000" w:themeColor="text1"/>
          <w:sz w:val="28"/>
          <w:szCs w:val="28"/>
          <w:lang w:val="kk-KZ"/>
        </w:rPr>
        <w:t>, –сіз әңгімедегі бақытты сездіңіз бе? Сіз бұл бақытты бөлісе алдыңыз ба? Сізге бұл бақыт ұнадыма? Сіздің оған деген көз қарасыңыз – сіз неге таңқалдыңыз, сізді не нәрсе қуантып, не нәрсеге көңіліңіз түсті?</w:t>
      </w:r>
    </w:p>
    <w:p w14:paraId="2AA4A20E" w14:textId="77777777" w:rsidR="00771CB2" w:rsidRPr="00F34F2D" w:rsidRDefault="00771CB2" w:rsidP="00F34F2D">
      <w:pPr>
        <w:pStyle w:val="a5"/>
        <w:tabs>
          <w:tab w:val="left" w:pos="993"/>
        </w:tabs>
        <w:ind w:left="0" w:firstLine="709"/>
        <w:jc w:val="both"/>
        <w:rPr>
          <w:rFonts w:eastAsiaTheme="majorEastAsia"/>
          <w:i/>
          <w:iCs/>
          <w:color w:val="000000" w:themeColor="text1"/>
          <w:sz w:val="28"/>
          <w:szCs w:val="28"/>
          <w:lang w:val="kk-KZ" w:eastAsia="en-US"/>
        </w:rPr>
      </w:pPr>
      <w:r w:rsidRPr="00F34F2D">
        <w:rPr>
          <w:color w:val="000000" w:themeColor="text1"/>
          <w:sz w:val="28"/>
          <w:szCs w:val="28"/>
          <w:lang w:val="kk-KZ"/>
        </w:rPr>
        <w:t>Енді дәл сол тапсырма, бірақ өміріндегі бақытты күні туралы ертегіні айту кезегі сіздің серіктесіңізде, ол тыңдау арқылы өз тәжірибесін байытып алды.</w:t>
      </w:r>
    </w:p>
    <w:p w14:paraId="08E9C90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Оған қосымша тапсырма берсеңіз болады: бақытты болуға тырысыңыз, бірақ әдеттегі, шынайы өміріңізден көп алшақтамаңыз. Не болатынын көрейік.</w:t>
      </w:r>
    </w:p>
    <w:p w14:paraId="4A974FAC" w14:textId="77777777" w:rsidR="00774A96" w:rsidRDefault="00771CB2" w:rsidP="00774A96">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Талқылау</w:t>
      </w:r>
      <w:r w:rsidRPr="00AD067B">
        <w:rPr>
          <w:i/>
          <w:color w:val="000000" w:themeColor="text1"/>
          <w:sz w:val="28"/>
          <w:szCs w:val="28"/>
          <w:lang w:val="kk-KZ"/>
        </w:rPr>
        <w:t>.</w:t>
      </w:r>
      <w:r w:rsidRPr="00F34F2D">
        <w:rPr>
          <w:color w:val="000000" w:themeColor="text1"/>
          <w:sz w:val="28"/>
          <w:szCs w:val="28"/>
          <w:lang w:val="kk-KZ"/>
        </w:rPr>
        <w:t xml:space="preserve"> Көптегенадамдартаңданыспенатапөтеді: бақытты болу үшін сыртқы оқиғалар мен нәрселердің ешқайсысы қажет емес, тек бақыт сезімін ұстап тұру керек. Мұқият болыңыз,қасыңызда болған кезде сол күйден айырылып қалмаңыз.</w:t>
      </w:r>
    </w:p>
    <w:p w14:paraId="02EB654B" w14:textId="77777777" w:rsidR="00774A96" w:rsidRDefault="00771CB2" w:rsidP="00774A96">
      <w:pPr>
        <w:pStyle w:val="a5"/>
        <w:tabs>
          <w:tab w:val="left" w:pos="993"/>
        </w:tabs>
        <w:ind w:left="0" w:firstLine="709"/>
        <w:jc w:val="both"/>
        <w:rPr>
          <w:i/>
          <w:color w:val="000000" w:themeColor="text1"/>
          <w:sz w:val="28"/>
          <w:szCs w:val="28"/>
          <w:lang w:val="kk-KZ"/>
        </w:rPr>
      </w:pPr>
      <w:r w:rsidRPr="00AD067B">
        <w:rPr>
          <w:bCs/>
          <w:i/>
          <w:color w:val="000000" w:themeColor="text1"/>
          <w:sz w:val="28"/>
          <w:szCs w:val="28"/>
          <w:lang w:val="kk-KZ"/>
        </w:rPr>
        <w:t>«Қисынын талқылау» жаттығуы</w:t>
      </w:r>
      <w:r w:rsidRPr="00AD067B">
        <w:rPr>
          <w:i/>
          <w:color w:val="000000" w:themeColor="text1"/>
          <w:sz w:val="28"/>
          <w:szCs w:val="28"/>
          <w:lang w:val="kk-KZ"/>
        </w:rPr>
        <w:t xml:space="preserve"> </w:t>
      </w:r>
    </w:p>
    <w:p w14:paraId="1A0F9857" w14:textId="77777777" w:rsidR="00774A96" w:rsidRDefault="00771CB2" w:rsidP="00774A96">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Өткізу уақыты: 40 мин.</w:t>
      </w:r>
    </w:p>
    <w:p w14:paraId="119D2149" w14:textId="63540C4F" w:rsidR="00771CB2" w:rsidRPr="00F34F2D" w:rsidRDefault="00771CB2" w:rsidP="00774A96">
      <w:pPr>
        <w:pStyle w:val="a5"/>
        <w:tabs>
          <w:tab w:val="left" w:pos="993"/>
        </w:tabs>
        <w:ind w:left="0" w:firstLine="709"/>
        <w:jc w:val="both"/>
        <w:rPr>
          <w:b/>
          <w:color w:val="000000" w:themeColor="text1"/>
          <w:sz w:val="28"/>
          <w:szCs w:val="28"/>
          <w:lang w:val="kk-KZ"/>
        </w:rPr>
      </w:pPr>
      <w:r w:rsidRPr="00F34F2D">
        <w:rPr>
          <w:color w:val="000000" w:themeColor="text1"/>
          <w:sz w:val="28"/>
          <w:szCs w:val="28"/>
          <w:lang w:val="kk-KZ"/>
        </w:rPr>
        <w:lastRenderedPageBreak/>
        <w:t>Жаттығудың мақсаты: қатысушыларға «қисынды-қисынсыз» критерийіне сүйене отырып, өздерінің және басқалардың мінез-құлқын талдауға мүмкіндік беру.</w:t>
      </w:r>
    </w:p>
    <w:p w14:paraId="5412AA6F"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Жүргізші қатысушыларға жақсы ұйымдастырушының іс-әрекетін басқа адамдардың түсінуі керек екенін, ұйымдастырушының іс-әрекетінің түбінде қисынды әрі жеткілікті дәрежеде болжауға келетіндей болуы керек екенін түсіндіреді.</w:t>
      </w:r>
    </w:p>
    <w:p w14:paraId="6B21580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Әрбір қатысушы бүгін қандай қисынсыз әрекет жасағанын, тек эмоциялардың әсерінен не істегенін алған әсерімен айтып береді; қатысушылардың қайсысы (соның ішінде өзі де) ол үшін логиканың (қисынның) үлгісі болғанын хабарлайды.</w:t>
      </w:r>
    </w:p>
    <w:p w14:paraId="4E0E1234"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 xml:space="preserve">«Қос портрет» жаттығуы </w:t>
      </w:r>
    </w:p>
    <w:p w14:paraId="0CDD3853"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1DC67D0E" w14:textId="77777777" w:rsidR="00771CB2" w:rsidRPr="00F34F2D" w:rsidRDefault="00771CB2" w:rsidP="00F34F2D">
      <w:pPr>
        <w:tabs>
          <w:tab w:val="left" w:pos="993"/>
        </w:tabs>
        <w:ind w:firstLine="709"/>
        <w:jc w:val="both"/>
        <w:outlineLvl w:val="0"/>
        <w:rPr>
          <w:b/>
          <w:bCs/>
          <w:color w:val="000000" w:themeColor="text1"/>
          <w:kern w:val="36"/>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Терең ойлау</w:t>
      </w:r>
    </w:p>
    <w:p w14:paraId="62B83EB3"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Топтың әр мүшесіне бірдей портрет беріледі. Бірақ олардың кейбіреуі суретте жас қызды көрсе, басқалары кемпірді көреді.</w:t>
      </w:r>
    </w:p>
    <w:p w14:paraId="514A5735"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Талқылау барысында жасөспірімдер әр адам әртүрлі деген қорытындыға келеді. Әркім жағдайды өзінше көріп, қабылдайды. Қалай әрекет етуді қажет деп санаса, солай әрекет етеді: қаншама жағдай болса, ол туралы соншама ой-пікір мен шешім жолы бар.</w:t>
      </w:r>
    </w:p>
    <w:p w14:paraId="25AD0027"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«Менің жетістіктер дәптерім» жаттығуы</w:t>
      </w:r>
    </w:p>
    <w:p w14:paraId="78EB9C4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Өткізу уақыты</w:t>
      </w:r>
      <w:r w:rsidRPr="00AD067B">
        <w:rPr>
          <w:i/>
          <w:color w:val="000000" w:themeColor="text1"/>
          <w:sz w:val="28"/>
          <w:szCs w:val="28"/>
          <w:lang w:val="kk-KZ"/>
        </w:rPr>
        <w:t>:</w:t>
      </w:r>
      <w:r w:rsidRPr="00F34F2D">
        <w:rPr>
          <w:color w:val="000000" w:themeColor="text1"/>
          <w:sz w:val="28"/>
          <w:szCs w:val="28"/>
          <w:lang w:val="kk-KZ"/>
        </w:rPr>
        <w:t xml:space="preserve"> 40 мин.</w:t>
      </w:r>
    </w:p>
    <w:p w14:paraId="01D72DE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Қатысушыға өміріндегі жаңа жетістіктерді жазуды әдетке айналдыруға көмектесу.</w:t>
      </w:r>
    </w:p>
    <w:p w14:paraId="3708D62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Нұсқаулық</w:t>
      </w:r>
      <w:r w:rsidRPr="00AD067B">
        <w:rPr>
          <w:i/>
          <w:color w:val="000000" w:themeColor="text1"/>
          <w:sz w:val="28"/>
          <w:szCs w:val="28"/>
          <w:lang w:val="kk-KZ"/>
        </w:rPr>
        <w:t>:</w:t>
      </w:r>
      <w:r w:rsidRPr="00F34F2D">
        <w:rPr>
          <w:color w:val="000000" w:themeColor="text1"/>
          <w:sz w:val="28"/>
          <w:szCs w:val="28"/>
          <w:lang w:val="kk-KZ"/>
        </w:rPr>
        <w:t xml:space="preserve"> Өзіңіз үшін ерекше бір дәптер арнау сұралады. Бұл жеткен жетістіктеріңіз бен бағындырған белестеріңізді жазу үшін қажет. Оны біреуге көрсетуге міндетті емессіз. Осы дәптердің мұқабасын безендіруден бастайық. Қағазды алып, оған үлкен әріптермен «Менің жетістіктерім» деп жазыңыз. Төменгі жағына атыңызды жазыңыз. Егер ойыңызға одан да әдемі сөз тіркесі келсе, оны жазсаңыз болады. Сізге ұнайтын түстерді таңдай отырып, әріптерді маркермен бояңыз. Аяқтағаннан кейін бұл парақты дәптердің мұқабасына жабыстырыңыз. </w:t>
      </w:r>
    </w:p>
    <w:p w14:paraId="690C6AD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Енді дәптердің бірінші бетін толтыра бастауға болады. Өзіңіздің ерекше керемет жетістігіңізді еске түсіріңіз, осы жетістіктің суретін дәптеріңіздің бірінші бетіне бейнелеңіз.</w:t>
      </w:r>
    </w:p>
    <w:p w14:paraId="1C6B8E5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Өзіңіз жетістіктеріңізді күн сайын кешкі уақытта дәптерге жазып отыруыңыз керек. Келесі сабақтардың барлығында біз дәптерге кімнің көбірек жаңа жетістіктер енгізгенін анықтап, оған сыйлық береміз.</w:t>
      </w:r>
    </w:p>
    <w:p w14:paraId="653FE64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Ең үлкен жетістіктерді ғана жазып немесе эскизін салудың қажеті жоқ, кез келген, тіпті ең кішкентай жетістіктің өзі маңызды.</w:t>
      </w:r>
    </w:p>
    <w:p w14:paraId="40F6B01F"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 xml:space="preserve">«Тап қазір» рефлексиясы </w:t>
      </w:r>
    </w:p>
    <w:p w14:paraId="52CF5C98"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78200A0F" w14:textId="77777777" w:rsidR="00771CB2" w:rsidRPr="00F34F2D" w:rsidRDefault="00771CB2" w:rsidP="00F34F2D">
      <w:pPr>
        <w:tabs>
          <w:tab w:val="left" w:pos="993"/>
        </w:tabs>
        <w:ind w:firstLine="709"/>
        <w:jc w:val="both"/>
        <w:rPr>
          <w:b/>
          <w:bCs/>
          <w:color w:val="000000" w:themeColor="text1"/>
          <w:sz w:val="28"/>
          <w:szCs w:val="28"/>
          <w:lang w:val="kk-KZ"/>
        </w:rPr>
      </w:pPr>
      <w:r w:rsidRPr="00AD067B">
        <w:rPr>
          <w:bCs/>
          <w:i/>
          <w:color w:val="000000" w:themeColor="text1"/>
          <w:sz w:val="28"/>
          <w:szCs w:val="28"/>
          <w:lang w:val="kk-KZ"/>
        </w:rPr>
        <w:t>Мақсаты:</w:t>
      </w:r>
      <w:r w:rsidRPr="00F34F2D">
        <w:rPr>
          <w:b/>
          <w:bCs/>
          <w:color w:val="000000" w:themeColor="text1"/>
          <w:sz w:val="28"/>
          <w:szCs w:val="28"/>
          <w:lang w:val="kk-KZ"/>
        </w:rPr>
        <w:t xml:space="preserve"> </w:t>
      </w:r>
      <w:r w:rsidRPr="00F34F2D">
        <w:rPr>
          <w:bCs/>
          <w:color w:val="000000" w:themeColor="text1"/>
          <w:sz w:val="28"/>
          <w:szCs w:val="28"/>
          <w:lang w:val="kk-KZ"/>
        </w:rPr>
        <w:t>рефлексия процесінің мәнімен танысу; рефлексия дағдысын пысықтау.</w:t>
      </w:r>
    </w:p>
    <w:p w14:paraId="002ECF4C"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lastRenderedPageBreak/>
        <w:t>Ескерту</w:t>
      </w:r>
      <w:r w:rsidRPr="00AD067B">
        <w:rPr>
          <w:i/>
          <w:color w:val="000000" w:themeColor="text1"/>
          <w:sz w:val="28"/>
          <w:szCs w:val="28"/>
          <w:lang w:val="kk-KZ"/>
        </w:rPr>
        <w:t>:</w:t>
      </w:r>
      <w:r w:rsidRPr="00F34F2D">
        <w:rPr>
          <w:color w:val="000000" w:themeColor="text1"/>
          <w:sz w:val="28"/>
          <w:szCs w:val="28"/>
          <w:lang w:val="kk-KZ"/>
        </w:rPr>
        <w:t xml:space="preserve"> Бұл әр кездесудің басында және соңында қолданғаны дұрыс процедура.</w:t>
      </w:r>
    </w:p>
    <w:p w14:paraId="1ED3552D" w14:textId="04333B52" w:rsidR="00771CB2" w:rsidRPr="00F34F2D" w:rsidRDefault="00771CB2" w:rsidP="00F34F2D">
      <w:pPr>
        <w:numPr>
          <w:ilvl w:val="0"/>
          <w:numId w:val="36"/>
        </w:numPr>
        <w:tabs>
          <w:tab w:val="left" w:pos="993"/>
        </w:tabs>
        <w:ind w:left="0" w:firstLine="709"/>
        <w:jc w:val="both"/>
        <w:rPr>
          <w:color w:val="000000" w:themeColor="text1"/>
          <w:sz w:val="28"/>
          <w:szCs w:val="28"/>
          <w:lang w:val="kk-KZ"/>
        </w:rPr>
      </w:pPr>
      <w:r w:rsidRPr="00F34F2D">
        <w:rPr>
          <w:color w:val="000000" w:themeColor="text1"/>
          <w:sz w:val="28"/>
          <w:szCs w:val="28"/>
          <w:lang w:val="kk-KZ"/>
        </w:rPr>
        <w:t>Жүргізуші әр бір қатысушыға өзі бөлек және топтың ішінде болып жатқан оқиғалар туралы өз түсінігін білдіруді ұсынады. Мұны кез келген формада жасауға болады (ауызша, вербалдыемес, қағазға сурет салу жәнет.б. формада)</w:t>
      </w:r>
      <w:r w:rsidR="00AD067B">
        <w:rPr>
          <w:color w:val="000000" w:themeColor="text1"/>
          <w:sz w:val="28"/>
          <w:szCs w:val="28"/>
          <w:lang w:val="kk-KZ"/>
        </w:rPr>
        <w:t>.</w:t>
      </w:r>
    </w:p>
    <w:p w14:paraId="2C776C87" w14:textId="77777777" w:rsidR="00771CB2" w:rsidRPr="00F34F2D" w:rsidRDefault="00771CB2" w:rsidP="00F34F2D">
      <w:pPr>
        <w:numPr>
          <w:ilvl w:val="0"/>
          <w:numId w:val="36"/>
        </w:numPr>
        <w:tabs>
          <w:tab w:val="left" w:pos="993"/>
        </w:tabs>
        <w:ind w:left="0" w:firstLine="709"/>
        <w:jc w:val="both"/>
        <w:rPr>
          <w:color w:val="000000" w:themeColor="text1"/>
          <w:sz w:val="28"/>
          <w:szCs w:val="28"/>
          <w:lang w:val="kk-KZ"/>
        </w:rPr>
      </w:pPr>
      <w:r w:rsidRPr="00F34F2D">
        <w:rPr>
          <w:color w:val="000000" w:themeColor="text1"/>
          <w:sz w:val="28"/>
          <w:szCs w:val="28"/>
          <w:lang w:val="kk-KZ"/>
        </w:rPr>
        <w:t>Жеті балдық шкала бойынша топ мүшелерінің әрқайсысы өздерінің шаршау дәрежесін, белсенділігін және болып жатқан оқиғаларға қызығушылығын бағалайды.</w:t>
      </w:r>
    </w:p>
    <w:p w14:paraId="1120E027" w14:textId="77777777" w:rsidR="00AD067B" w:rsidRDefault="00771CB2" w:rsidP="00F34F2D">
      <w:pPr>
        <w:numPr>
          <w:ilvl w:val="0"/>
          <w:numId w:val="36"/>
        </w:numPr>
        <w:tabs>
          <w:tab w:val="left" w:pos="993"/>
        </w:tabs>
        <w:ind w:left="0" w:firstLine="709"/>
        <w:jc w:val="both"/>
        <w:rPr>
          <w:color w:val="000000" w:themeColor="text1"/>
          <w:sz w:val="28"/>
          <w:szCs w:val="28"/>
          <w:lang w:val="kk-KZ"/>
        </w:rPr>
      </w:pPr>
      <w:r w:rsidRPr="00AD067B">
        <w:rPr>
          <w:color w:val="000000" w:themeColor="text1"/>
          <w:sz w:val="28"/>
          <w:szCs w:val="28"/>
          <w:lang w:val="kk-KZ"/>
        </w:rPr>
        <w:t>Осы процедура жасалғаннан кейін жүргізуші рефлексия жұмысының негізгі ұғымдарын береді.</w:t>
      </w:r>
    </w:p>
    <w:p w14:paraId="0F36ECE2" w14:textId="77777777" w:rsidR="00AD067B" w:rsidRDefault="00771CB2" w:rsidP="00AD067B">
      <w:pPr>
        <w:tabs>
          <w:tab w:val="left" w:pos="993"/>
        </w:tabs>
        <w:ind w:firstLine="709"/>
        <w:jc w:val="both"/>
        <w:rPr>
          <w:color w:val="000000" w:themeColor="text1"/>
          <w:sz w:val="28"/>
          <w:szCs w:val="28"/>
          <w:lang w:val="kk-KZ"/>
        </w:rPr>
      </w:pPr>
      <w:r w:rsidRPr="00AD067B">
        <w:rPr>
          <w:bCs/>
          <w:i/>
          <w:color w:val="000000" w:themeColor="text1"/>
          <w:sz w:val="28"/>
          <w:szCs w:val="28"/>
          <w:lang w:val="kk-KZ"/>
        </w:rPr>
        <w:t>«Харизма» жаттығуы</w:t>
      </w:r>
      <w:r w:rsidRPr="00AD067B">
        <w:rPr>
          <w:color w:val="000000" w:themeColor="text1"/>
          <w:sz w:val="28"/>
          <w:szCs w:val="28"/>
          <w:lang w:val="kk-KZ"/>
        </w:rPr>
        <w:t xml:space="preserve"> рефлексия </w:t>
      </w:r>
    </w:p>
    <w:p w14:paraId="2100514E" w14:textId="77777777" w:rsidR="00AD067B" w:rsidRDefault="00771CB2" w:rsidP="00AD067B">
      <w:pPr>
        <w:tabs>
          <w:tab w:val="left" w:pos="993"/>
        </w:tabs>
        <w:ind w:firstLine="709"/>
        <w:jc w:val="both"/>
        <w:rPr>
          <w:color w:val="000000" w:themeColor="text1"/>
          <w:sz w:val="28"/>
          <w:szCs w:val="28"/>
          <w:lang w:val="kk-KZ"/>
        </w:rPr>
      </w:pPr>
      <w:r w:rsidRPr="00F34F2D">
        <w:rPr>
          <w:color w:val="000000" w:themeColor="text1"/>
          <w:sz w:val="28"/>
          <w:szCs w:val="28"/>
          <w:lang w:val="kk-KZ"/>
        </w:rPr>
        <w:t>Өткізу уақыты: 40 мин.</w:t>
      </w:r>
    </w:p>
    <w:p w14:paraId="23428923" w14:textId="77777777" w:rsidR="00AD067B" w:rsidRDefault="00771CB2" w:rsidP="00AD067B">
      <w:pPr>
        <w:tabs>
          <w:tab w:val="left" w:pos="993"/>
        </w:tabs>
        <w:ind w:firstLine="709"/>
        <w:jc w:val="both"/>
        <w:rPr>
          <w:color w:val="000000" w:themeColor="text1"/>
          <w:sz w:val="28"/>
          <w:szCs w:val="28"/>
          <w:lang w:val="kk-KZ"/>
        </w:rPr>
      </w:pPr>
      <w:r w:rsidRPr="00F34F2D">
        <w:rPr>
          <w:color w:val="000000" w:themeColor="text1"/>
          <w:sz w:val="28"/>
          <w:szCs w:val="28"/>
          <w:lang w:val="kk-KZ"/>
        </w:rPr>
        <w:t>Мақсат: Сергіту сәті, өзінің бойндағы қасиеттерді іздеу.</w:t>
      </w:r>
    </w:p>
    <w:p w14:paraId="64E73EFF" w14:textId="77777777" w:rsidR="00AD067B" w:rsidRDefault="00771CB2" w:rsidP="00AD067B">
      <w:pPr>
        <w:tabs>
          <w:tab w:val="left" w:pos="993"/>
        </w:tabs>
        <w:ind w:firstLine="709"/>
        <w:jc w:val="both"/>
        <w:rPr>
          <w:color w:val="000000" w:themeColor="text1"/>
          <w:sz w:val="28"/>
          <w:szCs w:val="28"/>
          <w:lang w:val="kk-KZ"/>
        </w:rPr>
      </w:pPr>
      <w:r w:rsidRPr="00F34F2D">
        <w:rPr>
          <w:color w:val="000000" w:themeColor="text1"/>
          <w:sz w:val="28"/>
          <w:szCs w:val="28"/>
          <w:lang w:val="kk-KZ"/>
        </w:rPr>
        <w:t>5 адамнан тұратын топтарда «харизма», «харизмасы бар адам» ұғымдарын талқылаңыз.</w:t>
      </w:r>
    </w:p>
    <w:p w14:paraId="7F3785D1" w14:textId="77777777" w:rsidR="00AD067B" w:rsidRDefault="00771CB2" w:rsidP="00AD067B">
      <w:pPr>
        <w:tabs>
          <w:tab w:val="left" w:pos="993"/>
        </w:tabs>
        <w:ind w:firstLine="709"/>
        <w:jc w:val="both"/>
        <w:rPr>
          <w:color w:val="000000" w:themeColor="text1"/>
          <w:sz w:val="28"/>
          <w:szCs w:val="28"/>
          <w:lang w:val="kk-KZ"/>
        </w:rPr>
      </w:pPr>
      <w:r w:rsidRPr="00F34F2D">
        <w:rPr>
          <w:color w:val="000000" w:themeColor="text1"/>
          <w:sz w:val="28"/>
          <w:szCs w:val="28"/>
          <w:lang w:val="kk-KZ"/>
        </w:rPr>
        <w:t>10 танымал замандасыңыз бен 10 тарихи тұлғаны (мифтер мен аңыздардан алуға болады), ұжымда харизмасы бар деп есептелетін 10 адамның атын жазыңыз.</w:t>
      </w:r>
    </w:p>
    <w:p w14:paraId="05FFA785" w14:textId="77777777" w:rsidR="00AD067B" w:rsidRDefault="00771CB2" w:rsidP="00AD067B">
      <w:pPr>
        <w:tabs>
          <w:tab w:val="left" w:pos="993"/>
        </w:tabs>
        <w:ind w:firstLine="709"/>
        <w:jc w:val="both"/>
        <w:rPr>
          <w:i/>
          <w:color w:val="000000" w:themeColor="text1"/>
          <w:sz w:val="28"/>
          <w:szCs w:val="28"/>
          <w:lang w:val="kk-KZ"/>
        </w:rPr>
      </w:pPr>
      <w:r w:rsidRPr="00F34F2D">
        <w:rPr>
          <w:i/>
          <w:color w:val="000000" w:themeColor="text1"/>
          <w:sz w:val="28"/>
          <w:szCs w:val="28"/>
          <w:lang w:val="kk-KZ"/>
        </w:rPr>
        <w:t>Рефлексия:</w:t>
      </w:r>
    </w:p>
    <w:p w14:paraId="38C32A2A" w14:textId="3BCA5E2D" w:rsidR="00771CB2" w:rsidRPr="00F34F2D" w:rsidRDefault="00771CB2" w:rsidP="00AD067B">
      <w:pPr>
        <w:tabs>
          <w:tab w:val="left" w:pos="993"/>
        </w:tabs>
        <w:ind w:firstLine="709"/>
        <w:jc w:val="both"/>
        <w:rPr>
          <w:color w:val="000000" w:themeColor="text1"/>
          <w:sz w:val="28"/>
          <w:szCs w:val="28"/>
          <w:lang w:val="kk-KZ"/>
        </w:rPr>
      </w:pPr>
      <w:r w:rsidRPr="00F34F2D">
        <w:rPr>
          <w:color w:val="000000" w:themeColor="text1"/>
          <w:sz w:val="28"/>
          <w:szCs w:val="28"/>
          <w:lang w:val="kk-KZ"/>
        </w:rPr>
        <w:t>Сіз бұл адамдардан қандай харизмаға ие қасиет байқадыңыз? Сіздің бойыңызда қандай қасиеттер бар? Сіз өзіңізді харизмасы бар тұлға деп атай аласыз ба?</w:t>
      </w:r>
    </w:p>
    <w:p w14:paraId="4764A8DF" w14:textId="1D108599" w:rsidR="00771CB2" w:rsidRPr="00AD067B" w:rsidRDefault="00771CB2" w:rsidP="00AD067B">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 xml:space="preserve">«Сиқырлы қол» жаттығуы </w:t>
      </w:r>
    </w:p>
    <w:p w14:paraId="7BAF5889" w14:textId="77777777" w:rsidR="00771CB2" w:rsidRPr="00F34F2D" w:rsidRDefault="00771CB2" w:rsidP="00AD067B">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0E484B2" w14:textId="77777777" w:rsidR="00771CB2" w:rsidRPr="00F34F2D" w:rsidRDefault="00771CB2" w:rsidP="00AD067B">
      <w:pPr>
        <w:pStyle w:val="1"/>
        <w:tabs>
          <w:tab w:val="left" w:pos="993"/>
        </w:tabs>
        <w:spacing w:before="0"/>
        <w:ind w:firstLine="709"/>
        <w:jc w:val="both"/>
        <w:rPr>
          <w:rFonts w:ascii="Times New Roman" w:hAnsi="Times New Roman" w:cs="Times New Roman"/>
          <w:color w:val="000000" w:themeColor="text1"/>
          <w:sz w:val="28"/>
          <w:szCs w:val="28"/>
          <w:lang w:val="kk-KZ"/>
        </w:rPr>
      </w:pPr>
      <w:r w:rsidRPr="00AD067B">
        <w:rPr>
          <w:rFonts w:ascii="Times New Roman" w:hAnsi="Times New Roman" w:cs="Times New Roman"/>
          <w:bCs/>
          <w:i/>
          <w:color w:val="000000" w:themeColor="text1"/>
          <w:sz w:val="28"/>
          <w:szCs w:val="28"/>
          <w:lang w:val="kk-KZ"/>
        </w:rPr>
        <w:t>Мақсат:</w:t>
      </w:r>
      <w:r w:rsidRPr="00F34F2D">
        <w:rPr>
          <w:rFonts w:ascii="Times New Roman" w:hAnsi="Times New Roman" w:cs="Times New Roman"/>
          <w:color w:val="000000" w:themeColor="text1"/>
          <w:sz w:val="28"/>
          <w:szCs w:val="28"/>
          <w:lang w:val="kk-KZ"/>
        </w:rPr>
        <w:t xml:space="preserve"> Өзі жайлы пікір білу</w:t>
      </w:r>
    </w:p>
    <w:p w14:paraId="29C35D22" w14:textId="77777777" w:rsidR="00771CB2" w:rsidRPr="00F34F2D" w:rsidRDefault="00771CB2" w:rsidP="00AD067B">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Топтың әр мүшесі қағаздың жоғары жағына өз атын жазады, содан кейін қолын парақтың үстіне қолын қойып, оны қарындашпен айналдыра сызады. Әр саусаққа қандай да бір қасиетін жазуын талап етесіз, саусақтарын әртүрлі түстермен бояса болады. Содан кейін «алақан» салынған парақша сыныпты айналып шығады, әрбір оқушы қағаз иесінің саусақтары арасына осы «алақанға» тән қасиеттерді жазып шығады.</w:t>
      </w:r>
    </w:p>
    <w:p w14:paraId="46D8AB3B"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Талқылау:</w:t>
      </w:r>
    </w:p>
    <w:p w14:paraId="012DD406" w14:textId="77777777" w:rsidR="00771CB2" w:rsidRPr="00F34F2D" w:rsidRDefault="00771CB2" w:rsidP="00F34F2D">
      <w:pPr>
        <w:pStyle w:val="1"/>
        <w:tabs>
          <w:tab w:val="left" w:pos="993"/>
        </w:tabs>
        <w:spacing w:before="0"/>
        <w:ind w:firstLine="709"/>
        <w:jc w:val="both"/>
        <w:rPr>
          <w:rFonts w:ascii="Times New Roman" w:eastAsia="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Өзіңіз туралы не білдіңіз? Талқылау кезінде біз туралы пікір мен өзімізді қабылдауымыздың және басқа адамдардың бізге деген көзқарасының қаншалықты шындыққа жанасатынына баса назар аударуымыз керек.</w:t>
      </w:r>
    </w:p>
    <w:p w14:paraId="618B705E"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Болашақ педагог-психологтердің кінә сезімдерін обьективті бағалауға арналған арылу</w:t>
      </w:r>
    </w:p>
    <w:p w14:paraId="3D62B292"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Тренингтік сабақ № 6</w:t>
      </w:r>
    </w:p>
    <w:p w14:paraId="7B5B8866"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 xml:space="preserve">«Әлемге көзқарас» жаттығуы </w:t>
      </w:r>
    </w:p>
    <w:p w14:paraId="018CB5D5"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E285AC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олардың күйлері мен сезімдерін талдау.</w:t>
      </w:r>
    </w:p>
    <w:p w14:paraId="3D2EAF0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Материалдар</w:t>
      </w:r>
      <w:r w:rsidRPr="00AD067B">
        <w:rPr>
          <w:i/>
          <w:color w:val="000000" w:themeColor="text1"/>
          <w:sz w:val="28"/>
          <w:szCs w:val="28"/>
          <w:lang w:val="kk-KZ"/>
        </w:rPr>
        <w:t>:</w:t>
      </w:r>
      <w:r w:rsidRPr="00F34F2D">
        <w:rPr>
          <w:color w:val="000000" w:themeColor="text1"/>
          <w:sz w:val="28"/>
          <w:szCs w:val="28"/>
          <w:lang w:val="kk-KZ"/>
        </w:rPr>
        <w:t xml:space="preserve"> түрлі түсті әйнегі бар (қызғылт, қара, қызыл, мөлдір) әртүрлі пішіндегі көзілдіріктер; фотоаппарат; таспа; альбом.</w:t>
      </w:r>
    </w:p>
    <w:p w14:paraId="42FD69C2"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rPr>
      </w:pPr>
      <w:r w:rsidRPr="00F34F2D">
        <w:rPr>
          <w:rFonts w:ascii="Times New Roman" w:hAnsi="Times New Roman" w:cs="Times New Roman"/>
          <w:color w:val="000000" w:themeColor="text1"/>
          <w:sz w:val="28"/>
          <w:szCs w:val="28"/>
        </w:rPr>
        <w:lastRenderedPageBreak/>
        <w:t>Жұмыс</w:t>
      </w:r>
      <w:r w:rsidRPr="00F34F2D">
        <w:rPr>
          <w:rFonts w:ascii="Times New Roman" w:hAnsi="Times New Roman" w:cs="Times New Roman"/>
          <w:color w:val="000000" w:themeColor="text1"/>
          <w:sz w:val="28"/>
          <w:szCs w:val="28"/>
          <w:lang w:val="kk-KZ"/>
        </w:rPr>
        <w:t xml:space="preserve"> </w:t>
      </w:r>
      <w:r w:rsidRPr="00F34F2D">
        <w:rPr>
          <w:rFonts w:ascii="Times New Roman" w:hAnsi="Times New Roman" w:cs="Times New Roman"/>
          <w:color w:val="000000" w:themeColor="text1"/>
          <w:sz w:val="28"/>
          <w:szCs w:val="28"/>
        </w:rPr>
        <w:t>барысы:</w:t>
      </w:r>
    </w:p>
    <w:p w14:paraId="3B3C668D" w14:textId="14A8AA18" w:rsidR="00771CB2" w:rsidRPr="00AD067B" w:rsidRDefault="00771CB2" w:rsidP="00F34F2D">
      <w:pPr>
        <w:numPr>
          <w:ilvl w:val="0"/>
          <w:numId w:val="37"/>
        </w:numPr>
        <w:tabs>
          <w:tab w:val="left" w:pos="993"/>
        </w:tabs>
        <w:ind w:left="0" w:firstLine="709"/>
        <w:jc w:val="both"/>
        <w:rPr>
          <w:color w:val="000000" w:themeColor="text1"/>
          <w:sz w:val="28"/>
          <w:szCs w:val="28"/>
        </w:rPr>
      </w:pPr>
      <w:r w:rsidRPr="00AD067B">
        <w:rPr>
          <w:color w:val="000000" w:themeColor="text1"/>
          <w:sz w:val="28"/>
          <w:szCs w:val="28"/>
        </w:rPr>
        <w:t>Алдыңызда</w:t>
      </w:r>
      <w:r w:rsidRPr="00AD067B">
        <w:rPr>
          <w:color w:val="000000" w:themeColor="text1"/>
          <w:sz w:val="28"/>
          <w:szCs w:val="28"/>
          <w:lang w:val="kk-KZ"/>
        </w:rPr>
        <w:t xml:space="preserve"> </w:t>
      </w:r>
      <w:r w:rsidRPr="00AD067B">
        <w:rPr>
          <w:color w:val="000000" w:themeColor="text1"/>
          <w:sz w:val="28"/>
          <w:szCs w:val="28"/>
        </w:rPr>
        <w:t>әртүрлі</w:t>
      </w:r>
      <w:r w:rsidRPr="00AD067B">
        <w:rPr>
          <w:color w:val="000000" w:themeColor="text1"/>
          <w:sz w:val="28"/>
          <w:szCs w:val="28"/>
          <w:lang w:val="kk-KZ"/>
        </w:rPr>
        <w:t xml:space="preserve"> </w:t>
      </w:r>
      <w:r w:rsidRPr="00AD067B">
        <w:rPr>
          <w:color w:val="000000" w:themeColor="text1"/>
          <w:sz w:val="28"/>
          <w:szCs w:val="28"/>
        </w:rPr>
        <w:t>көзілдіріктер</w:t>
      </w:r>
      <w:r w:rsidRPr="00AD067B">
        <w:rPr>
          <w:color w:val="000000" w:themeColor="text1"/>
          <w:sz w:val="28"/>
          <w:szCs w:val="28"/>
          <w:lang w:val="kk-KZ"/>
        </w:rPr>
        <w:t xml:space="preserve"> </w:t>
      </w:r>
      <w:r w:rsidRPr="00AD067B">
        <w:rPr>
          <w:color w:val="000000" w:themeColor="text1"/>
          <w:sz w:val="28"/>
          <w:szCs w:val="28"/>
        </w:rPr>
        <w:t>жиынтығы</w:t>
      </w:r>
      <w:r w:rsidRPr="00AD067B">
        <w:rPr>
          <w:color w:val="000000" w:themeColor="text1"/>
          <w:sz w:val="28"/>
          <w:szCs w:val="28"/>
          <w:lang w:val="kk-KZ"/>
        </w:rPr>
        <w:t xml:space="preserve"> </w:t>
      </w:r>
      <w:r w:rsidRPr="00AD067B">
        <w:rPr>
          <w:color w:val="000000" w:themeColor="text1"/>
          <w:sz w:val="28"/>
          <w:szCs w:val="28"/>
        </w:rPr>
        <w:t>тұр. Әрқайсысын</w:t>
      </w:r>
      <w:r w:rsidR="00AD067B">
        <w:rPr>
          <w:color w:val="000000" w:themeColor="text1"/>
          <w:sz w:val="28"/>
          <w:szCs w:val="28"/>
          <w:lang w:val="kk-KZ"/>
        </w:rPr>
        <w:t xml:space="preserve"> </w:t>
      </w:r>
      <w:r w:rsidRPr="00AD067B">
        <w:rPr>
          <w:color w:val="000000" w:themeColor="text1"/>
          <w:sz w:val="28"/>
          <w:szCs w:val="28"/>
        </w:rPr>
        <w:t>Кезекпен</w:t>
      </w:r>
      <w:r w:rsidRPr="00AD067B">
        <w:rPr>
          <w:color w:val="000000" w:themeColor="text1"/>
          <w:sz w:val="28"/>
          <w:szCs w:val="28"/>
          <w:lang w:val="kk-KZ"/>
        </w:rPr>
        <w:t xml:space="preserve"> тағып </w:t>
      </w:r>
      <w:r w:rsidRPr="00AD067B">
        <w:rPr>
          <w:color w:val="000000" w:themeColor="text1"/>
          <w:sz w:val="28"/>
          <w:szCs w:val="28"/>
        </w:rPr>
        <w:t>көріңіз де,</w:t>
      </w:r>
      <w:r w:rsidRPr="00AD067B">
        <w:rPr>
          <w:color w:val="000000" w:themeColor="text1"/>
          <w:sz w:val="28"/>
          <w:szCs w:val="28"/>
          <w:lang w:val="kk-KZ"/>
        </w:rPr>
        <w:t xml:space="preserve"> </w:t>
      </w:r>
      <w:r w:rsidRPr="00AD067B">
        <w:rPr>
          <w:color w:val="000000" w:themeColor="text1"/>
          <w:sz w:val="28"/>
          <w:szCs w:val="28"/>
        </w:rPr>
        <w:t>айналаңызға</w:t>
      </w:r>
      <w:r w:rsidRPr="00AD067B">
        <w:rPr>
          <w:color w:val="000000" w:themeColor="text1"/>
          <w:sz w:val="28"/>
          <w:szCs w:val="28"/>
          <w:lang w:val="kk-KZ"/>
        </w:rPr>
        <w:t xml:space="preserve"> </w:t>
      </w:r>
      <w:r w:rsidRPr="00AD067B">
        <w:rPr>
          <w:color w:val="000000" w:themeColor="text1"/>
          <w:sz w:val="28"/>
          <w:szCs w:val="28"/>
        </w:rPr>
        <w:t>қараңыз. Не өзгереді? Сіз «әлемге</w:t>
      </w:r>
      <w:r w:rsidRPr="00AD067B">
        <w:rPr>
          <w:color w:val="000000" w:themeColor="text1"/>
          <w:sz w:val="28"/>
          <w:szCs w:val="28"/>
          <w:lang w:val="kk-KZ"/>
        </w:rPr>
        <w:t xml:space="preserve"> </w:t>
      </w:r>
      <w:r w:rsidRPr="00AD067B">
        <w:rPr>
          <w:color w:val="000000" w:themeColor="text1"/>
          <w:sz w:val="28"/>
          <w:szCs w:val="28"/>
        </w:rPr>
        <w:t>қызғылт</w:t>
      </w:r>
      <w:r w:rsidRPr="00AD067B">
        <w:rPr>
          <w:color w:val="000000" w:themeColor="text1"/>
          <w:sz w:val="28"/>
          <w:szCs w:val="28"/>
          <w:lang w:val="kk-KZ"/>
        </w:rPr>
        <w:t xml:space="preserve"> </w:t>
      </w:r>
      <w:r w:rsidRPr="00AD067B">
        <w:rPr>
          <w:color w:val="000000" w:themeColor="text1"/>
          <w:sz w:val="28"/>
          <w:szCs w:val="28"/>
        </w:rPr>
        <w:t>көзілдірік</w:t>
      </w:r>
      <w:r w:rsidRPr="00AD067B">
        <w:rPr>
          <w:color w:val="000000" w:themeColor="text1"/>
          <w:sz w:val="28"/>
          <w:szCs w:val="28"/>
          <w:lang w:val="kk-KZ"/>
        </w:rPr>
        <w:t xml:space="preserve"> </w:t>
      </w:r>
      <w:r w:rsidRPr="00AD067B">
        <w:rPr>
          <w:color w:val="000000" w:themeColor="text1"/>
          <w:sz w:val="28"/>
          <w:szCs w:val="28"/>
        </w:rPr>
        <w:t>арқылы</w:t>
      </w:r>
      <w:r w:rsidRPr="00AD067B">
        <w:rPr>
          <w:color w:val="000000" w:themeColor="text1"/>
          <w:sz w:val="28"/>
          <w:szCs w:val="28"/>
          <w:lang w:val="kk-KZ"/>
        </w:rPr>
        <w:t xml:space="preserve"> </w:t>
      </w:r>
      <w:r w:rsidRPr="00AD067B">
        <w:rPr>
          <w:color w:val="000000" w:themeColor="text1"/>
          <w:sz w:val="28"/>
          <w:szCs w:val="28"/>
        </w:rPr>
        <w:t>қарау» немесе «әлемді</w:t>
      </w:r>
      <w:r w:rsidRPr="00AD067B">
        <w:rPr>
          <w:color w:val="000000" w:themeColor="text1"/>
          <w:sz w:val="28"/>
          <w:szCs w:val="28"/>
          <w:lang w:val="kk-KZ"/>
        </w:rPr>
        <w:t xml:space="preserve"> </w:t>
      </w:r>
      <w:r w:rsidRPr="00AD067B">
        <w:rPr>
          <w:color w:val="000000" w:themeColor="text1"/>
          <w:sz w:val="28"/>
          <w:szCs w:val="28"/>
        </w:rPr>
        <w:t>қара</w:t>
      </w:r>
      <w:r w:rsidRPr="00AD067B">
        <w:rPr>
          <w:color w:val="000000" w:themeColor="text1"/>
          <w:sz w:val="28"/>
          <w:szCs w:val="28"/>
          <w:lang w:val="kk-KZ"/>
        </w:rPr>
        <w:t xml:space="preserve"> </w:t>
      </w:r>
      <w:r w:rsidRPr="00AD067B">
        <w:rPr>
          <w:color w:val="000000" w:themeColor="text1"/>
          <w:sz w:val="28"/>
          <w:szCs w:val="28"/>
        </w:rPr>
        <w:t>көзілдірік</w:t>
      </w:r>
      <w:r w:rsidRPr="00AD067B">
        <w:rPr>
          <w:color w:val="000000" w:themeColor="text1"/>
          <w:sz w:val="28"/>
          <w:szCs w:val="28"/>
          <w:lang w:val="kk-KZ"/>
        </w:rPr>
        <w:t xml:space="preserve"> </w:t>
      </w:r>
      <w:r w:rsidRPr="00AD067B">
        <w:rPr>
          <w:color w:val="000000" w:themeColor="text1"/>
          <w:sz w:val="28"/>
          <w:szCs w:val="28"/>
        </w:rPr>
        <w:t>арқылык</w:t>
      </w:r>
      <w:r w:rsidRPr="00AD067B">
        <w:rPr>
          <w:color w:val="000000" w:themeColor="text1"/>
          <w:sz w:val="28"/>
          <w:szCs w:val="28"/>
          <w:lang w:val="kk-KZ"/>
        </w:rPr>
        <w:t xml:space="preserve"> </w:t>
      </w:r>
      <w:r w:rsidRPr="00AD067B">
        <w:rPr>
          <w:color w:val="000000" w:themeColor="text1"/>
          <w:sz w:val="28"/>
          <w:szCs w:val="28"/>
        </w:rPr>
        <w:t>өру»деген</w:t>
      </w:r>
      <w:r w:rsidRPr="00AD067B">
        <w:rPr>
          <w:color w:val="000000" w:themeColor="text1"/>
          <w:sz w:val="28"/>
          <w:szCs w:val="28"/>
          <w:lang w:val="kk-KZ"/>
        </w:rPr>
        <w:t xml:space="preserve"> </w:t>
      </w:r>
      <w:r w:rsidRPr="00AD067B">
        <w:rPr>
          <w:color w:val="000000" w:themeColor="text1"/>
          <w:sz w:val="28"/>
          <w:szCs w:val="28"/>
        </w:rPr>
        <w:t>тір</w:t>
      </w:r>
      <w:r w:rsidRPr="00AD067B">
        <w:rPr>
          <w:color w:val="000000" w:themeColor="text1"/>
          <w:sz w:val="28"/>
          <w:szCs w:val="28"/>
          <w:lang w:val="kk-KZ"/>
        </w:rPr>
        <w:t xml:space="preserve">кестерді </w:t>
      </w:r>
      <w:r w:rsidRPr="00AD067B">
        <w:rPr>
          <w:color w:val="000000" w:themeColor="text1"/>
          <w:sz w:val="28"/>
          <w:szCs w:val="28"/>
        </w:rPr>
        <w:t>естідіңіз бе? Олар не мағына</w:t>
      </w:r>
      <w:r w:rsidRPr="00AD067B">
        <w:rPr>
          <w:color w:val="000000" w:themeColor="text1"/>
          <w:sz w:val="28"/>
          <w:szCs w:val="28"/>
          <w:lang w:val="kk-KZ"/>
        </w:rPr>
        <w:t xml:space="preserve"> </w:t>
      </w:r>
      <w:r w:rsidRPr="00AD067B">
        <w:rPr>
          <w:color w:val="000000" w:themeColor="text1"/>
          <w:sz w:val="28"/>
          <w:szCs w:val="28"/>
        </w:rPr>
        <w:t>білдіруі</w:t>
      </w:r>
      <w:r w:rsidRPr="00AD067B">
        <w:rPr>
          <w:color w:val="000000" w:themeColor="text1"/>
          <w:sz w:val="28"/>
          <w:szCs w:val="28"/>
          <w:lang w:val="kk-KZ"/>
        </w:rPr>
        <w:t xml:space="preserve"> </w:t>
      </w:r>
      <w:r w:rsidRPr="00AD067B">
        <w:rPr>
          <w:color w:val="000000" w:themeColor="text1"/>
          <w:sz w:val="28"/>
          <w:szCs w:val="28"/>
        </w:rPr>
        <w:t>мүмкін?</w:t>
      </w:r>
    </w:p>
    <w:p w14:paraId="17370D30" w14:textId="77777777" w:rsidR="00771CB2" w:rsidRPr="00F34F2D" w:rsidRDefault="00771CB2" w:rsidP="00F34F2D">
      <w:pPr>
        <w:pStyle w:val="a5"/>
        <w:numPr>
          <w:ilvl w:val="0"/>
          <w:numId w:val="37"/>
        </w:numPr>
        <w:tabs>
          <w:tab w:val="left" w:pos="993"/>
        </w:tabs>
        <w:ind w:left="0" w:firstLine="709"/>
        <w:jc w:val="both"/>
        <w:rPr>
          <w:color w:val="000000" w:themeColor="text1"/>
          <w:sz w:val="28"/>
          <w:szCs w:val="28"/>
        </w:rPr>
      </w:pPr>
      <w:r w:rsidRPr="00F34F2D">
        <w:rPr>
          <w:color w:val="000000" w:themeColor="text1"/>
          <w:sz w:val="28"/>
          <w:szCs w:val="28"/>
          <w:lang w:val="kk-KZ"/>
        </w:rPr>
        <w:t>Б</w:t>
      </w:r>
      <w:r w:rsidRPr="00F34F2D">
        <w:rPr>
          <w:color w:val="000000" w:themeColor="text1"/>
          <w:sz w:val="28"/>
          <w:szCs w:val="28"/>
        </w:rPr>
        <w:t>ұл</w:t>
      </w:r>
      <w:r w:rsidRPr="00F34F2D">
        <w:rPr>
          <w:color w:val="000000" w:themeColor="text1"/>
          <w:sz w:val="28"/>
          <w:szCs w:val="28"/>
          <w:lang w:val="kk-KZ"/>
        </w:rPr>
        <w:t xml:space="preserve"> </w:t>
      </w:r>
      <w:r w:rsidRPr="00F34F2D">
        <w:rPr>
          <w:color w:val="000000" w:themeColor="text1"/>
          <w:sz w:val="28"/>
          <w:szCs w:val="28"/>
        </w:rPr>
        <w:t>көзілдірікт</w:t>
      </w:r>
      <w:r w:rsidRPr="00F34F2D">
        <w:rPr>
          <w:color w:val="000000" w:themeColor="text1"/>
          <w:sz w:val="28"/>
          <w:szCs w:val="28"/>
          <w:lang w:val="kk-KZ"/>
        </w:rPr>
        <w:t>ерд</w:t>
      </w:r>
      <w:r w:rsidRPr="00F34F2D">
        <w:rPr>
          <w:color w:val="000000" w:themeColor="text1"/>
          <w:sz w:val="28"/>
          <w:szCs w:val="28"/>
        </w:rPr>
        <w:t>і өзіңізбен</w:t>
      </w:r>
      <w:r w:rsidRPr="00F34F2D">
        <w:rPr>
          <w:color w:val="000000" w:themeColor="text1"/>
          <w:sz w:val="28"/>
          <w:szCs w:val="28"/>
          <w:lang w:val="kk-KZ"/>
        </w:rPr>
        <w:t xml:space="preserve"> </w:t>
      </w:r>
      <w:r w:rsidRPr="00F34F2D">
        <w:rPr>
          <w:color w:val="000000" w:themeColor="text1"/>
          <w:sz w:val="28"/>
          <w:szCs w:val="28"/>
        </w:rPr>
        <w:t>бірге</w:t>
      </w:r>
      <w:r w:rsidRPr="00F34F2D">
        <w:rPr>
          <w:color w:val="000000" w:themeColor="text1"/>
          <w:sz w:val="28"/>
          <w:szCs w:val="28"/>
          <w:lang w:val="kk-KZ"/>
        </w:rPr>
        <w:t xml:space="preserve"> </w:t>
      </w:r>
      <w:r w:rsidRPr="00F34F2D">
        <w:rPr>
          <w:color w:val="000000" w:themeColor="text1"/>
          <w:sz w:val="28"/>
          <w:szCs w:val="28"/>
        </w:rPr>
        <w:t>аласыз. Сондай-ақ, сізге</w:t>
      </w:r>
      <w:r w:rsidRPr="00F34F2D">
        <w:rPr>
          <w:color w:val="000000" w:themeColor="text1"/>
          <w:sz w:val="28"/>
          <w:szCs w:val="28"/>
          <w:lang w:val="kk-KZ"/>
        </w:rPr>
        <w:t xml:space="preserve"> </w:t>
      </w:r>
      <w:r w:rsidRPr="00F34F2D">
        <w:rPr>
          <w:color w:val="000000" w:themeColor="text1"/>
          <w:sz w:val="28"/>
          <w:szCs w:val="28"/>
        </w:rPr>
        <w:t>фотоапппарат пен таспа (сандық камера) қажет</w:t>
      </w:r>
      <w:r w:rsidRPr="00F34F2D">
        <w:rPr>
          <w:color w:val="000000" w:themeColor="text1"/>
          <w:sz w:val="28"/>
          <w:szCs w:val="28"/>
          <w:lang w:val="kk-KZ"/>
        </w:rPr>
        <w:t xml:space="preserve"> </w:t>
      </w:r>
      <w:r w:rsidRPr="00F34F2D">
        <w:rPr>
          <w:color w:val="000000" w:themeColor="text1"/>
          <w:sz w:val="28"/>
          <w:szCs w:val="28"/>
        </w:rPr>
        <w:t>болады. Келесі</w:t>
      </w:r>
      <w:r w:rsidRPr="00F34F2D">
        <w:rPr>
          <w:color w:val="000000" w:themeColor="text1"/>
          <w:sz w:val="28"/>
          <w:szCs w:val="28"/>
          <w:lang w:val="kk-KZ"/>
        </w:rPr>
        <w:t xml:space="preserve"> </w:t>
      </w:r>
      <w:r w:rsidRPr="00F34F2D">
        <w:rPr>
          <w:color w:val="000000" w:themeColor="text1"/>
          <w:sz w:val="28"/>
          <w:szCs w:val="28"/>
        </w:rPr>
        <w:t>кездесуге</w:t>
      </w:r>
      <w:r w:rsidRPr="00F34F2D">
        <w:rPr>
          <w:color w:val="000000" w:themeColor="text1"/>
          <w:sz w:val="28"/>
          <w:szCs w:val="28"/>
          <w:lang w:val="kk-KZ"/>
        </w:rPr>
        <w:t xml:space="preserve"> </w:t>
      </w:r>
      <w:r w:rsidRPr="00F34F2D">
        <w:rPr>
          <w:color w:val="000000" w:themeColor="text1"/>
          <w:sz w:val="28"/>
          <w:szCs w:val="28"/>
        </w:rPr>
        <w:t>дейін</w:t>
      </w:r>
      <w:r w:rsidRPr="00F34F2D">
        <w:rPr>
          <w:color w:val="000000" w:themeColor="text1"/>
          <w:sz w:val="28"/>
          <w:szCs w:val="28"/>
          <w:lang w:val="kk-KZ"/>
        </w:rPr>
        <w:t xml:space="preserve"> </w:t>
      </w:r>
      <w:r w:rsidRPr="00F34F2D">
        <w:rPr>
          <w:color w:val="000000" w:themeColor="text1"/>
          <w:sz w:val="28"/>
          <w:szCs w:val="28"/>
        </w:rPr>
        <w:t>сіз «әлемге</w:t>
      </w:r>
      <w:r w:rsidRPr="00F34F2D">
        <w:rPr>
          <w:color w:val="000000" w:themeColor="text1"/>
          <w:sz w:val="28"/>
          <w:szCs w:val="28"/>
          <w:lang w:val="kk-KZ"/>
        </w:rPr>
        <w:t xml:space="preserve"> </w:t>
      </w:r>
      <w:r w:rsidRPr="00F34F2D">
        <w:rPr>
          <w:color w:val="000000" w:themeColor="text1"/>
          <w:sz w:val="28"/>
          <w:szCs w:val="28"/>
        </w:rPr>
        <w:t>көзқарас»</w:t>
      </w:r>
      <w:r w:rsidRPr="00F34F2D">
        <w:rPr>
          <w:color w:val="000000" w:themeColor="text1"/>
          <w:sz w:val="28"/>
          <w:szCs w:val="28"/>
          <w:lang w:val="kk-KZ"/>
        </w:rPr>
        <w:t xml:space="preserve"> </w:t>
      </w:r>
      <w:r w:rsidRPr="00F34F2D">
        <w:rPr>
          <w:color w:val="000000" w:themeColor="text1"/>
          <w:sz w:val="28"/>
          <w:szCs w:val="28"/>
        </w:rPr>
        <w:t>фото</w:t>
      </w:r>
      <w:r w:rsidRPr="00F34F2D">
        <w:rPr>
          <w:color w:val="000000" w:themeColor="text1"/>
          <w:sz w:val="28"/>
          <w:szCs w:val="28"/>
          <w:lang w:val="kk-KZ"/>
        </w:rPr>
        <w:t xml:space="preserve"> </w:t>
      </w:r>
      <w:r w:rsidRPr="00F34F2D">
        <w:rPr>
          <w:color w:val="000000" w:themeColor="text1"/>
          <w:sz w:val="28"/>
          <w:szCs w:val="28"/>
        </w:rPr>
        <w:t>репортажын</w:t>
      </w:r>
      <w:r w:rsidRPr="00F34F2D">
        <w:rPr>
          <w:color w:val="000000" w:themeColor="text1"/>
          <w:sz w:val="28"/>
          <w:szCs w:val="28"/>
          <w:lang w:val="kk-KZ"/>
        </w:rPr>
        <w:t xml:space="preserve"> </w:t>
      </w:r>
      <w:r w:rsidRPr="00F34F2D">
        <w:rPr>
          <w:color w:val="000000" w:themeColor="text1"/>
          <w:sz w:val="28"/>
          <w:szCs w:val="28"/>
        </w:rPr>
        <w:t>жасайсыз. Ол үшін</w:t>
      </w:r>
      <w:r w:rsidRPr="00F34F2D">
        <w:rPr>
          <w:color w:val="000000" w:themeColor="text1"/>
          <w:sz w:val="28"/>
          <w:szCs w:val="28"/>
          <w:lang w:val="kk-KZ"/>
        </w:rPr>
        <w:t xml:space="preserve"> </w:t>
      </w:r>
      <w:r w:rsidRPr="00F34F2D">
        <w:rPr>
          <w:color w:val="000000" w:themeColor="text1"/>
          <w:sz w:val="28"/>
          <w:szCs w:val="28"/>
        </w:rPr>
        <w:t>сіз</w:t>
      </w:r>
      <w:r w:rsidRPr="00F34F2D">
        <w:rPr>
          <w:color w:val="000000" w:themeColor="text1"/>
          <w:sz w:val="28"/>
          <w:szCs w:val="28"/>
          <w:lang w:val="kk-KZ"/>
        </w:rPr>
        <w:t xml:space="preserve"> </w:t>
      </w:r>
      <w:r w:rsidRPr="00F34F2D">
        <w:rPr>
          <w:color w:val="000000" w:themeColor="text1"/>
          <w:sz w:val="28"/>
          <w:szCs w:val="28"/>
        </w:rPr>
        <w:t>әлемге</w:t>
      </w:r>
      <w:r w:rsidRPr="00F34F2D">
        <w:rPr>
          <w:color w:val="000000" w:themeColor="text1"/>
          <w:sz w:val="28"/>
          <w:szCs w:val="28"/>
          <w:lang w:val="kk-KZ"/>
        </w:rPr>
        <w:t xml:space="preserve"> </w:t>
      </w:r>
      <w:r w:rsidRPr="00F34F2D">
        <w:rPr>
          <w:color w:val="000000" w:themeColor="text1"/>
          <w:sz w:val="28"/>
          <w:szCs w:val="28"/>
        </w:rPr>
        <w:t>әртүрлі</w:t>
      </w:r>
      <w:r w:rsidRPr="00F34F2D">
        <w:rPr>
          <w:color w:val="000000" w:themeColor="text1"/>
          <w:sz w:val="28"/>
          <w:szCs w:val="28"/>
          <w:lang w:val="kk-KZ"/>
        </w:rPr>
        <w:t xml:space="preserve"> </w:t>
      </w:r>
      <w:r w:rsidRPr="00F34F2D">
        <w:rPr>
          <w:color w:val="000000" w:themeColor="text1"/>
          <w:sz w:val="28"/>
          <w:szCs w:val="28"/>
        </w:rPr>
        <w:t>көзілдірік</w:t>
      </w:r>
      <w:r w:rsidRPr="00F34F2D">
        <w:rPr>
          <w:color w:val="000000" w:themeColor="text1"/>
          <w:sz w:val="28"/>
          <w:szCs w:val="28"/>
          <w:lang w:val="kk-KZ"/>
        </w:rPr>
        <w:t xml:space="preserve"> </w:t>
      </w:r>
      <w:r w:rsidRPr="00F34F2D">
        <w:rPr>
          <w:color w:val="000000" w:themeColor="text1"/>
          <w:sz w:val="28"/>
          <w:szCs w:val="28"/>
        </w:rPr>
        <w:t>арқылы</w:t>
      </w:r>
      <w:r w:rsidRPr="00F34F2D">
        <w:rPr>
          <w:color w:val="000000" w:themeColor="text1"/>
          <w:sz w:val="28"/>
          <w:szCs w:val="28"/>
          <w:lang w:val="kk-KZ"/>
        </w:rPr>
        <w:t xml:space="preserve"> </w:t>
      </w:r>
      <w:r w:rsidRPr="00F34F2D">
        <w:rPr>
          <w:color w:val="000000" w:themeColor="text1"/>
          <w:sz w:val="28"/>
          <w:szCs w:val="28"/>
        </w:rPr>
        <w:t>қарап, көргендеріңізді</w:t>
      </w:r>
      <w:r w:rsidRPr="00F34F2D">
        <w:rPr>
          <w:color w:val="000000" w:themeColor="text1"/>
          <w:sz w:val="28"/>
          <w:szCs w:val="28"/>
          <w:lang w:val="kk-KZ"/>
        </w:rPr>
        <w:t xml:space="preserve"> </w:t>
      </w:r>
      <w:r w:rsidRPr="00F34F2D">
        <w:rPr>
          <w:color w:val="000000" w:themeColor="text1"/>
          <w:sz w:val="28"/>
          <w:szCs w:val="28"/>
        </w:rPr>
        <w:t>суретке</w:t>
      </w:r>
      <w:r w:rsidRPr="00F34F2D">
        <w:rPr>
          <w:color w:val="000000" w:themeColor="text1"/>
          <w:sz w:val="28"/>
          <w:szCs w:val="28"/>
          <w:lang w:val="kk-KZ"/>
        </w:rPr>
        <w:t xml:space="preserve"> </w:t>
      </w:r>
      <w:r w:rsidRPr="00F34F2D">
        <w:rPr>
          <w:color w:val="000000" w:themeColor="text1"/>
          <w:sz w:val="28"/>
          <w:szCs w:val="28"/>
        </w:rPr>
        <w:t>түсіруіңіз керек. Әлем</w:t>
      </w:r>
      <w:r w:rsidRPr="00F34F2D">
        <w:rPr>
          <w:color w:val="000000" w:themeColor="text1"/>
          <w:sz w:val="28"/>
          <w:szCs w:val="28"/>
          <w:lang w:val="kk-KZ"/>
        </w:rPr>
        <w:t xml:space="preserve"> </w:t>
      </w:r>
      <w:r w:rsidRPr="00F34F2D">
        <w:rPr>
          <w:color w:val="000000" w:themeColor="text1"/>
          <w:sz w:val="28"/>
          <w:szCs w:val="28"/>
        </w:rPr>
        <w:t>қара, қызыл, қызғылт, мөлдір</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басқа</w:t>
      </w:r>
      <w:r w:rsidRPr="00F34F2D">
        <w:rPr>
          <w:color w:val="000000" w:themeColor="text1"/>
          <w:sz w:val="28"/>
          <w:szCs w:val="28"/>
          <w:lang w:val="kk-KZ"/>
        </w:rPr>
        <w:t xml:space="preserve"> </w:t>
      </w:r>
      <w:r w:rsidRPr="00F34F2D">
        <w:rPr>
          <w:color w:val="000000" w:themeColor="text1"/>
          <w:sz w:val="28"/>
          <w:szCs w:val="28"/>
        </w:rPr>
        <w:t>көзілдіріктер</w:t>
      </w:r>
      <w:r w:rsidRPr="00F34F2D">
        <w:rPr>
          <w:color w:val="000000" w:themeColor="text1"/>
          <w:sz w:val="28"/>
          <w:szCs w:val="28"/>
          <w:lang w:val="kk-KZ"/>
        </w:rPr>
        <w:t xml:space="preserve"> </w:t>
      </w:r>
      <w:r w:rsidRPr="00F34F2D">
        <w:rPr>
          <w:color w:val="000000" w:themeColor="text1"/>
          <w:sz w:val="28"/>
          <w:szCs w:val="28"/>
        </w:rPr>
        <w:t>арқылы</w:t>
      </w:r>
      <w:r w:rsidRPr="00F34F2D">
        <w:rPr>
          <w:color w:val="000000" w:themeColor="text1"/>
          <w:sz w:val="28"/>
          <w:szCs w:val="28"/>
          <w:lang w:val="kk-KZ"/>
        </w:rPr>
        <w:t xml:space="preserve"> </w:t>
      </w:r>
      <w:r w:rsidRPr="00F34F2D">
        <w:rPr>
          <w:color w:val="000000" w:themeColor="text1"/>
          <w:sz w:val="28"/>
          <w:szCs w:val="28"/>
        </w:rPr>
        <w:t>қалай</w:t>
      </w:r>
      <w:r w:rsidRPr="00F34F2D">
        <w:rPr>
          <w:color w:val="000000" w:themeColor="text1"/>
          <w:sz w:val="28"/>
          <w:szCs w:val="28"/>
          <w:lang w:val="kk-KZ"/>
        </w:rPr>
        <w:t xml:space="preserve"> </w:t>
      </w:r>
      <w:r w:rsidRPr="00F34F2D">
        <w:rPr>
          <w:color w:val="000000" w:themeColor="text1"/>
          <w:sz w:val="28"/>
          <w:szCs w:val="28"/>
        </w:rPr>
        <w:t>көрінеді? Әр</w:t>
      </w:r>
      <w:r w:rsidRPr="00F34F2D">
        <w:rPr>
          <w:color w:val="000000" w:themeColor="text1"/>
          <w:sz w:val="28"/>
          <w:szCs w:val="28"/>
          <w:lang w:val="kk-KZ"/>
        </w:rPr>
        <w:t xml:space="preserve"> </w:t>
      </w:r>
      <w:r w:rsidRPr="00F34F2D">
        <w:rPr>
          <w:color w:val="000000" w:themeColor="text1"/>
          <w:sz w:val="28"/>
          <w:szCs w:val="28"/>
        </w:rPr>
        <w:t>көзілдірік</w:t>
      </w:r>
      <w:r w:rsidRPr="00F34F2D">
        <w:rPr>
          <w:color w:val="000000" w:themeColor="text1"/>
          <w:sz w:val="28"/>
          <w:szCs w:val="28"/>
          <w:lang w:val="kk-KZ"/>
        </w:rPr>
        <w:t xml:space="preserve"> </w:t>
      </w:r>
      <w:r w:rsidRPr="00F34F2D">
        <w:rPr>
          <w:color w:val="000000" w:themeColor="text1"/>
          <w:sz w:val="28"/>
          <w:szCs w:val="28"/>
        </w:rPr>
        <w:t>үшін кем дегенде</w:t>
      </w:r>
      <w:r w:rsidRPr="00F34F2D">
        <w:rPr>
          <w:color w:val="000000" w:themeColor="text1"/>
          <w:sz w:val="28"/>
          <w:szCs w:val="28"/>
          <w:lang w:val="kk-KZ"/>
        </w:rPr>
        <w:t xml:space="preserve"> </w:t>
      </w:r>
      <w:r w:rsidRPr="00F34F2D">
        <w:rPr>
          <w:color w:val="000000" w:themeColor="text1"/>
          <w:sz w:val="28"/>
          <w:szCs w:val="28"/>
        </w:rPr>
        <w:t>бір</w:t>
      </w:r>
      <w:r w:rsidRPr="00F34F2D">
        <w:rPr>
          <w:color w:val="000000" w:themeColor="text1"/>
          <w:sz w:val="28"/>
          <w:szCs w:val="28"/>
          <w:lang w:val="kk-KZ"/>
        </w:rPr>
        <w:t xml:space="preserve"> </w:t>
      </w:r>
      <w:r w:rsidRPr="00F34F2D">
        <w:rPr>
          <w:color w:val="000000" w:themeColor="text1"/>
          <w:sz w:val="28"/>
          <w:szCs w:val="28"/>
        </w:rPr>
        <w:t>сурет</w:t>
      </w:r>
      <w:r w:rsidRPr="00F34F2D">
        <w:rPr>
          <w:color w:val="000000" w:themeColor="text1"/>
          <w:sz w:val="28"/>
          <w:szCs w:val="28"/>
          <w:lang w:val="kk-KZ"/>
        </w:rPr>
        <w:t xml:space="preserve"> </w:t>
      </w:r>
      <w:r w:rsidRPr="00F34F2D">
        <w:rPr>
          <w:color w:val="000000" w:themeColor="text1"/>
          <w:sz w:val="28"/>
          <w:szCs w:val="28"/>
        </w:rPr>
        <w:t>түсіріңіз.</w:t>
      </w:r>
    </w:p>
    <w:p w14:paraId="3601955F" w14:textId="77777777" w:rsidR="00771CB2" w:rsidRPr="00F34F2D" w:rsidRDefault="00771CB2" w:rsidP="00F34F2D">
      <w:pPr>
        <w:numPr>
          <w:ilvl w:val="0"/>
          <w:numId w:val="37"/>
        </w:numPr>
        <w:tabs>
          <w:tab w:val="left" w:pos="993"/>
        </w:tabs>
        <w:ind w:left="0" w:firstLine="709"/>
        <w:jc w:val="both"/>
        <w:rPr>
          <w:color w:val="000000" w:themeColor="text1"/>
          <w:sz w:val="28"/>
          <w:szCs w:val="28"/>
        </w:rPr>
      </w:pPr>
      <w:r w:rsidRPr="00F34F2D">
        <w:rPr>
          <w:color w:val="000000" w:themeColor="text1"/>
          <w:sz w:val="28"/>
          <w:szCs w:val="28"/>
        </w:rPr>
        <w:t>Дайын</w:t>
      </w:r>
      <w:r w:rsidRPr="00F34F2D">
        <w:rPr>
          <w:color w:val="000000" w:themeColor="text1"/>
          <w:sz w:val="28"/>
          <w:szCs w:val="28"/>
          <w:lang w:val="kk-KZ"/>
        </w:rPr>
        <w:t xml:space="preserve"> </w:t>
      </w:r>
      <w:r w:rsidRPr="00F34F2D">
        <w:rPr>
          <w:color w:val="000000" w:themeColor="text1"/>
          <w:sz w:val="28"/>
          <w:szCs w:val="28"/>
        </w:rPr>
        <w:t>фотосуреттер</w:t>
      </w:r>
      <w:r w:rsidRPr="00F34F2D">
        <w:rPr>
          <w:color w:val="000000" w:themeColor="text1"/>
          <w:sz w:val="28"/>
          <w:szCs w:val="28"/>
          <w:lang w:val="kk-KZ"/>
        </w:rPr>
        <w:t xml:space="preserve"> </w:t>
      </w:r>
      <w:r w:rsidRPr="00F34F2D">
        <w:rPr>
          <w:color w:val="000000" w:themeColor="text1"/>
          <w:sz w:val="28"/>
          <w:szCs w:val="28"/>
        </w:rPr>
        <w:t>альбомға</w:t>
      </w:r>
      <w:r w:rsidRPr="00F34F2D">
        <w:rPr>
          <w:color w:val="000000" w:themeColor="text1"/>
          <w:sz w:val="28"/>
          <w:szCs w:val="28"/>
          <w:lang w:val="kk-KZ"/>
        </w:rPr>
        <w:t xml:space="preserve"> салынады</w:t>
      </w:r>
      <w:r w:rsidRPr="00F34F2D">
        <w:rPr>
          <w:color w:val="000000" w:themeColor="text1"/>
          <w:sz w:val="28"/>
          <w:szCs w:val="28"/>
        </w:rPr>
        <w:t>. Фотосуретке</w:t>
      </w:r>
      <w:r w:rsidRPr="00F34F2D">
        <w:rPr>
          <w:color w:val="000000" w:themeColor="text1"/>
          <w:sz w:val="28"/>
          <w:szCs w:val="28"/>
          <w:lang w:val="kk-KZ"/>
        </w:rPr>
        <w:t xml:space="preserve"> </w:t>
      </w:r>
      <w:r w:rsidRPr="00F34F2D">
        <w:rPr>
          <w:color w:val="000000" w:themeColor="text1"/>
          <w:sz w:val="28"/>
          <w:szCs w:val="28"/>
        </w:rPr>
        <w:t>жас</w:t>
      </w:r>
      <w:r w:rsidRPr="00F34F2D">
        <w:rPr>
          <w:color w:val="000000" w:themeColor="text1"/>
          <w:sz w:val="28"/>
          <w:szCs w:val="28"/>
          <w:lang w:val="kk-KZ"/>
        </w:rPr>
        <w:t xml:space="preserve"> </w:t>
      </w:r>
      <w:r w:rsidRPr="00F34F2D">
        <w:rPr>
          <w:color w:val="000000" w:themeColor="text1"/>
          <w:sz w:val="28"/>
          <w:szCs w:val="28"/>
        </w:rPr>
        <w:t>өспірім</w:t>
      </w:r>
      <w:r w:rsidRPr="00F34F2D">
        <w:rPr>
          <w:color w:val="000000" w:themeColor="text1"/>
          <w:sz w:val="28"/>
          <w:szCs w:val="28"/>
          <w:lang w:val="kk-KZ"/>
        </w:rPr>
        <w:t xml:space="preserve">нің </w:t>
      </w:r>
      <w:r w:rsidRPr="00F34F2D">
        <w:rPr>
          <w:color w:val="000000" w:themeColor="text1"/>
          <w:sz w:val="28"/>
          <w:szCs w:val="28"/>
        </w:rPr>
        <w:t>әлемді</w:t>
      </w:r>
      <w:r w:rsidRPr="00F34F2D">
        <w:rPr>
          <w:color w:val="000000" w:themeColor="text1"/>
          <w:sz w:val="28"/>
          <w:szCs w:val="28"/>
          <w:lang w:val="kk-KZ"/>
        </w:rPr>
        <w:t xml:space="preserve"> көрген реңіндегі </w:t>
      </w:r>
      <w:r w:rsidRPr="00F34F2D">
        <w:rPr>
          <w:color w:val="000000" w:themeColor="text1"/>
          <w:sz w:val="28"/>
          <w:szCs w:val="28"/>
        </w:rPr>
        <w:t>көзілдіріктің</w:t>
      </w:r>
      <w:r w:rsidRPr="00F34F2D">
        <w:rPr>
          <w:color w:val="000000" w:themeColor="text1"/>
          <w:sz w:val="28"/>
          <w:szCs w:val="28"/>
          <w:lang w:val="kk-KZ"/>
        </w:rPr>
        <w:t xml:space="preserve"> </w:t>
      </w:r>
      <w:r w:rsidRPr="00F34F2D">
        <w:rPr>
          <w:color w:val="000000" w:themeColor="text1"/>
          <w:sz w:val="28"/>
          <w:szCs w:val="28"/>
        </w:rPr>
        <w:t>түсіне сай</w:t>
      </w:r>
      <w:r w:rsidRPr="00F34F2D">
        <w:rPr>
          <w:color w:val="000000" w:themeColor="text1"/>
          <w:sz w:val="28"/>
          <w:szCs w:val="28"/>
          <w:lang w:val="kk-KZ"/>
        </w:rPr>
        <w:t xml:space="preserve"> </w:t>
      </w:r>
      <w:r w:rsidRPr="00F34F2D">
        <w:rPr>
          <w:color w:val="000000" w:themeColor="text1"/>
          <w:sz w:val="28"/>
          <w:szCs w:val="28"/>
        </w:rPr>
        <w:t>жақтау</w:t>
      </w:r>
      <w:r w:rsidRPr="00F34F2D">
        <w:rPr>
          <w:color w:val="000000" w:themeColor="text1"/>
          <w:sz w:val="28"/>
          <w:szCs w:val="28"/>
          <w:lang w:val="kk-KZ"/>
        </w:rPr>
        <w:t xml:space="preserve"> </w:t>
      </w:r>
      <w:r w:rsidRPr="00F34F2D">
        <w:rPr>
          <w:color w:val="000000" w:themeColor="text1"/>
          <w:sz w:val="28"/>
          <w:szCs w:val="28"/>
        </w:rPr>
        <w:t>жасай</w:t>
      </w:r>
      <w:r w:rsidRPr="00F34F2D">
        <w:rPr>
          <w:color w:val="000000" w:themeColor="text1"/>
          <w:sz w:val="28"/>
          <w:szCs w:val="28"/>
          <w:lang w:val="kk-KZ"/>
        </w:rPr>
        <w:t xml:space="preserve"> </w:t>
      </w:r>
      <w:r w:rsidRPr="00F34F2D">
        <w:rPr>
          <w:color w:val="000000" w:themeColor="text1"/>
          <w:sz w:val="28"/>
          <w:szCs w:val="28"/>
        </w:rPr>
        <w:t>аласыз</w:t>
      </w:r>
      <w:r w:rsidRPr="00F34F2D">
        <w:rPr>
          <w:color w:val="000000" w:themeColor="text1"/>
          <w:sz w:val="28"/>
          <w:szCs w:val="28"/>
          <w:lang w:val="kk-KZ"/>
        </w:rPr>
        <w:t>,</w:t>
      </w:r>
      <w:r w:rsidRPr="00F34F2D">
        <w:rPr>
          <w:color w:val="000000" w:themeColor="text1"/>
          <w:sz w:val="28"/>
          <w:szCs w:val="28"/>
        </w:rPr>
        <w:t>атау</w:t>
      </w:r>
      <w:r w:rsidRPr="00F34F2D">
        <w:rPr>
          <w:color w:val="000000" w:themeColor="text1"/>
          <w:sz w:val="28"/>
          <w:szCs w:val="28"/>
          <w:lang w:val="kk-KZ"/>
        </w:rPr>
        <w:t xml:space="preserve"> </w:t>
      </w:r>
      <w:r w:rsidRPr="00F34F2D">
        <w:rPr>
          <w:color w:val="000000" w:themeColor="text1"/>
          <w:sz w:val="28"/>
          <w:szCs w:val="28"/>
        </w:rPr>
        <w:t>ойлап</w:t>
      </w:r>
      <w:r w:rsidRPr="00F34F2D">
        <w:rPr>
          <w:color w:val="000000" w:themeColor="text1"/>
          <w:sz w:val="28"/>
          <w:szCs w:val="28"/>
          <w:lang w:val="kk-KZ"/>
        </w:rPr>
        <w:t xml:space="preserve"> </w:t>
      </w:r>
      <w:r w:rsidRPr="00F34F2D">
        <w:rPr>
          <w:color w:val="000000" w:themeColor="text1"/>
          <w:sz w:val="28"/>
          <w:szCs w:val="28"/>
        </w:rPr>
        <w:t>табыңыз.</w:t>
      </w:r>
    </w:p>
    <w:p w14:paraId="75CC3A6B" w14:textId="77777777" w:rsidR="00771CB2" w:rsidRPr="00F34F2D" w:rsidRDefault="00771CB2" w:rsidP="00F34F2D">
      <w:pPr>
        <w:tabs>
          <w:tab w:val="left" w:pos="993"/>
        </w:tabs>
        <w:ind w:firstLine="709"/>
        <w:jc w:val="both"/>
        <w:rPr>
          <w:color w:val="000000" w:themeColor="text1"/>
          <w:sz w:val="28"/>
          <w:szCs w:val="28"/>
        </w:rPr>
      </w:pPr>
      <w:r w:rsidRPr="00F34F2D">
        <w:rPr>
          <w:color w:val="000000" w:themeColor="text1"/>
          <w:sz w:val="28"/>
          <w:szCs w:val="28"/>
        </w:rPr>
        <w:t>Фото</w:t>
      </w:r>
      <w:r w:rsidRPr="00F34F2D">
        <w:rPr>
          <w:color w:val="000000" w:themeColor="text1"/>
          <w:sz w:val="28"/>
          <w:szCs w:val="28"/>
          <w:lang w:val="kk-KZ"/>
        </w:rPr>
        <w:t xml:space="preserve"> </w:t>
      </w:r>
      <w:r w:rsidRPr="00F34F2D">
        <w:rPr>
          <w:color w:val="000000" w:themeColor="text1"/>
          <w:sz w:val="28"/>
          <w:szCs w:val="28"/>
        </w:rPr>
        <w:t>репортаж презентациясы</w:t>
      </w:r>
      <w:r w:rsidRPr="00F34F2D">
        <w:rPr>
          <w:color w:val="000000" w:themeColor="text1"/>
          <w:sz w:val="28"/>
          <w:szCs w:val="28"/>
          <w:lang w:val="kk-KZ"/>
        </w:rPr>
        <w:t xml:space="preserve"> және оны талқылау</w:t>
      </w:r>
      <w:r w:rsidRPr="00F34F2D">
        <w:rPr>
          <w:color w:val="000000" w:themeColor="text1"/>
          <w:sz w:val="28"/>
          <w:szCs w:val="28"/>
        </w:rPr>
        <w:t>:</w:t>
      </w:r>
    </w:p>
    <w:p w14:paraId="36EA2411" w14:textId="040D095D" w:rsidR="00771CB2" w:rsidRPr="00F34F2D" w:rsidRDefault="00771CB2" w:rsidP="00AD067B">
      <w:pPr>
        <w:pStyle w:val="a5"/>
        <w:numPr>
          <w:ilvl w:val="0"/>
          <w:numId w:val="70"/>
        </w:numPr>
        <w:tabs>
          <w:tab w:val="left" w:pos="993"/>
        </w:tabs>
        <w:ind w:left="0" w:firstLine="709"/>
        <w:jc w:val="both"/>
        <w:rPr>
          <w:color w:val="000000" w:themeColor="text1"/>
          <w:sz w:val="28"/>
          <w:szCs w:val="28"/>
        </w:rPr>
      </w:pPr>
      <w:r w:rsidRPr="00F34F2D">
        <w:rPr>
          <w:color w:val="000000" w:themeColor="text1"/>
          <w:sz w:val="28"/>
          <w:szCs w:val="28"/>
        </w:rPr>
        <w:t>Әр</w:t>
      </w:r>
      <w:r w:rsidRPr="00F34F2D">
        <w:rPr>
          <w:color w:val="000000" w:themeColor="text1"/>
          <w:sz w:val="28"/>
          <w:szCs w:val="28"/>
          <w:lang w:val="kk-KZ"/>
        </w:rPr>
        <w:t xml:space="preserve"> </w:t>
      </w:r>
      <w:r w:rsidRPr="00F34F2D">
        <w:rPr>
          <w:color w:val="000000" w:themeColor="text1"/>
          <w:sz w:val="28"/>
          <w:szCs w:val="28"/>
        </w:rPr>
        <w:t>түрлі</w:t>
      </w:r>
      <w:r w:rsidRPr="00F34F2D">
        <w:rPr>
          <w:color w:val="000000" w:themeColor="text1"/>
          <w:sz w:val="28"/>
          <w:szCs w:val="28"/>
          <w:lang w:val="kk-KZ"/>
        </w:rPr>
        <w:t xml:space="preserve"> </w:t>
      </w:r>
      <w:r w:rsidRPr="00F34F2D">
        <w:rPr>
          <w:color w:val="000000" w:themeColor="text1"/>
          <w:sz w:val="28"/>
          <w:szCs w:val="28"/>
        </w:rPr>
        <w:t>көзілдірік</w:t>
      </w:r>
      <w:r w:rsidRPr="00F34F2D">
        <w:rPr>
          <w:color w:val="000000" w:themeColor="text1"/>
          <w:sz w:val="28"/>
          <w:szCs w:val="28"/>
          <w:lang w:val="kk-KZ"/>
        </w:rPr>
        <w:t xml:space="preserve"> </w:t>
      </w:r>
      <w:r w:rsidRPr="00F34F2D">
        <w:rPr>
          <w:color w:val="000000" w:themeColor="text1"/>
          <w:sz w:val="28"/>
          <w:szCs w:val="28"/>
        </w:rPr>
        <w:t>арқылы</w:t>
      </w:r>
      <w:r w:rsidRPr="00F34F2D">
        <w:rPr>
          <w:color w:val="000000" w:themeColor="text1"/>
          <w:sz w:val="28"/>
          <w:szCs w:val="28"/>
          <w:lang w:val="kk-KZ"/>
        </w:rPr>
        <w:t xml:space="preserve"> </w:t>
      </w:r>
      <w:r w:rsidRPr="00F34F2D">
        <w:rPr>
          <w:color w:val="000000" w:themeColor="text1"/>
          <w:sz w:val="28"/>
          <w:szCs w:val="28"/>
        </w:rPr>
        <w:t>әлемді</w:t>
      </w:r>
      <w:r w:rsidRPr="00F34F2D">
        <w:rPr>
          <w:color w:val="000000" w:themeColor="text1"/>
          <w:sz w:val="28"/>
          <w:szCs w:val="28"/>
          <w:lang w:val="kk-KZ"/>
        </w:rPr>
        <w:t xml:space="preserve"> </w:t>
      </w:r>
      <w:r w:rsidRPr="00F34F2D">
        <w:rPr>
          <w:color w:val="000000" w:themeColor="text1"/>
          <w:sz w:val="28"/>
          <w:szCs w:val="28"/>
        </w:rPr>
        <w:t>қалай</w:t>
      </w:r>
      <w:r w:rsidRPr="00F34F2D">
        <w:rPr>
          <w:color w:val="000000" w:themeColor="text1"/>
          <w:sz w:val="28"/>
          <w:szCs w:val="28"/>
          <w:lang w:val="kk-KZ"/>
        </w:rPr>
        <w:t xml:space="preserve"> </w:t>
      </w:r>
      <w:r w:rsidRPr="00F34F2D">
        <w:rPr>
          <w:color w:val="000000" w:themeColor="text1"/>
          <w:sz w:val="28"/>
          <w:szCs w:val="28"/>
        </w:rPr>
        <w:t>көрдіңіз? Қызғылт</w:t>
      </w:r>
      <w:r w:rsidRPr="00F34F2D">
        <w:rPr>
          <w:color w:val="000000" w:themeColor="text1"/>
          <w:sz w:val="28"/>
          <w:szCs w:val="28"/>
          <w:lang w:val="kk-KZ"/>
        </w:rPr>
        <w:t xml:space="preserve"> </w:t>
      </w:r>
      <w:r w:rsidRPr="00F34F2D">
        <w:rPr>
          <w:color w:val="000000" w:themeColor="text1"/>
          <w:sz w:val="28"/>
          <w:szCs w:val="28"/>
        </w:rPr>
        <w:t>арқылы? Қара</w:t>
      </w:r>
      <w:r w:rsidRPr="00F34F2D">
        <w:rPr>
          <w:color w:val="000000" w:themeColor="text1"/>
          <w:sz w:val="28"/>
          <w:szCs w:val="28"/>
          <w:lang w:val="kk-KZ"/>
        </w:rPr>
        <w:t>мен</w:t>
      </w:r>
      <w:r w:rsidRPr="00F34F2D">
        <w:rPr>
          <w:color w:val="000000" w:themeColor="text1"/>
          <w:sz w:val="28"/>
          <w:szCs w:val="28"/>
        </w:rPr>
        <w:t>? Мөлдір</w:t>
      </w:r>
      <w:r w:rsidRPr="00F34F2D">
        <w:rPr>
          <w:color w:val="000000" w:themeColor="text1"/>
          <w:sz w:val="28"/>
          <w:szCs w:val="28"/>
          <w:lang w:val="kk-KZ"/>
        </w:rPr>
        <w:t xml:space="preserve"> шыны арқылы</w:t>
      </w:r>
      <w:r w:rsidRPr="00F34F2D">
        <w:rPr>
          <w:color w:val="000000" w:themeColor="text1"/>
          <w:sz w:val="28"/>
          <w:szCs w:val="28"/>
        </w:rPr>
        <w:t>ше? және</w:t>
      </w:r>
      <w:r w:rsidR="00AD067B">
        <w:rPr>
          <w:color w:val="000000" w:themeColor="text1"/>
          <w:sz w:val="28"/>
          <w:szCs w:val="28"/>
          <w:lang w:val="kk-KZ"/>
        </w:rPr>
        <w:t xml:space="preserve"> </w:t>
      </w:r>
      <w:r w:rsidRPr="00F34F2D">
        <w:rPr>
          <w:color w:val="000000" w:themeColor="text1"/>
          <w:sz w:val="28"/>
          <w:szCs w:val="28"/>
        </w:rPr>
        <w:t>т.б.</w:t>
      </w:r>
    </w:p>
    <w:p w14:paraId="4F766A21" w14:textId="77777777" w:rsidR="00771CB2" w:rsidRPr="00F34F2D" w:rsidRDefault="00771CB2" w:rsidP="00AD067B">
      <w:pPr>
        <w:pStyle w:val="a5"/>
        <w:numPr>
          <w:ilvl w:val="0"/>
          <w:numId w:val="70"/>
        </w:numPr>
        <w:tabs>
          <w:tab w:val="left" w:pos="993"/>
        </w:tabs>
        <w:ind w:left="0" w:firstLine="709"/>
        <w:jc w:val="both"/>
        <w:rPr>
          <w:color w:val="000000" w:themeColor="text1"/>
          <w:sz w:val="28"/>
          <w:szCs w:val="28"/>
        </w:rPr>
      </w:pPr>
      <w:r w:rsidRPr="00F34F2D">
        <w:rPr>
          <w:color w:val="000000" w:themeColor="text1"/>
          <w:sz w:val="28"/>
          <w:szCs w:val="28"/>
        </w:rPr>
        <w:t>Қандай</w:t>
      </w:r>
      <w:r w:rsidRPr="00F34F2D">
        <w:rPr>
          <w:color w:val="000000" w:themeColor="text1"/>
          <w:sz w:val="28"/>
          <w:szCs w:val="28"/>
          <w:lang w:val="kk-KZ"/>
        </w:rPr>
        <w:t xml:space="preserve"> </w:t>
      </w:r>
      <w:r w:rsidRPr="00F34F2D">
        <w:rPr>
          <w:color w:val="000000" w:themeColor="text1"/>
          <w:sz w:val="28"/>
          <w:szCs w:val="28"/>
        </w:rPr>
        <w:t>көзілдіріксізге</w:t>
      </w:r>
      <w:r w:rsidRPr="00F34F2D">
        <w:rPr>
          <w:color w:val="000000" w:themeColor="text1"/>
          <w:sz w:val="28"/>
          <w:szCs w:val="28"/>
          <w:lang w:val="kk-KZ"/>
        </w:rPr>
        <w:t xml:space="preserve"> </w:t>
      </w:r>
      <w:r w:rsidRPr="00F34F2D">
        <w:rPr>
          <w:color w:val="000000" w:themeColor="text1"/>
          <w:sz w:val="28"/>
          <w:szCs w:val="28"/>
        </w:rPr>
        <w:t>сәйкес</w:t>
      </w:r>
      <w:r w:rsidRPr="00F34F2D">
        <w:rPr>
          <w:color w:val="000000" w:themeColor="text1"/>
          <w:sz w:val="28"/>
          <w:szCs w:val="28"/>
          <w:lang w:val="kk-KZ"/>
        </w:rPr>
        <w:t xml:space="preserve"> </w:t>
      </w:r>
      <w:r w:rsidRPr="00F34F2D">
        <w:rPr>
          <w:color w:val="000000" w:themeColor="text1"/>
          <w:sz w:val="28"/>
          <w:szCs w:val="28"/>
        </w:rPr>
        <w:t>келеді</w:t>
      </w:r>
      <w:r w:rsidRPr="00F34F2D">
        <w:rPr>
          <w:color w:val="000000" w:themeColor="text1"/>
          <w:sz w:val="28"/>
          <w:szCs w:val="28"/>
          <w:lang w:val="kk-KZ"/>
        </w:rPr>
        <w:t xml:space="preserve"> </w:t>
      </w:r>
      <w:r w:rsidRPr="00F34F2D">
        <w:rPr>
          <w:color w:val="000000" w:themeColor="text1"/>
          <w:sz w:val="28"/>
          <w:szCs w:val="28"/>
        </w:rPr>
        <w:t>және не үшін? Қайсысы</w:t>
      </w:r>
      <w:r w:rsidRPr="00F34F2D">
        <w:rPr>
          <w:color w:val="000000" w:themeColor="text1"/>
          <w:sz w:val="28"/>
          <w:szCs w:val="28"/>
          <w:lang w:val="kk-KZ"/>
        </w:rPr>
        <w:t xml:space="preserve"> </w:t>
      </w:r>
      <w:r w:rsidRPr="00F34F2D">
        <w:rPr>
          <w:color w:val="000000" w:themeColor="text1"/>
          <w:sz w:val="28"/>
          <w:szCs w:val="28"/>
        </w:rPr>
        <w:t>сәйкес</w:t>
      </w:r>
      <w:r w:rsidRPr="00F34F2D">
        <w:rPr>
          <w:color w:val="000000" w:themeColor="text1"/>
          <w:sz w:val="28"/>
          <w:szCs w:val="28"/>
          <w:lang w:val="kk-KZ"/>
        </w:rPr>
        <w:t xml:space="preserve"> </w:t>
      </w:r>
      <w:r w:rsidRPr="00F34F2D">
        <w:rPr>
          <w:color w:val="000000" w:themeColor="text1"/>
          <w:sz w:val="28"/>
          <w:szCs w:val="28"/>
        </w:rPr>
        <w:t>келмейді</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неліктен</w:t>
      </w:r>
      <w:r w:rsidRPr="00F34F2D">
        <w:rPr>
          <w:color w:val="000000" w:themeColor="text1"/>
          <w:sz w:val="28"/>
          <w:szCs w:val="28"/>
          <w:lang w:val="kk-KZ"/>
        </w:rPr>
        <w:t xml:space="preserve"> </w:t>
      </w:r>
      <w:r w:rsidRPr="00F34F2D">
        <w:rPr>
          <w:color w:val="000000" w:themeColor="text1"/>
          <w:sz w:val="28"/>
          <w:szCs w:val="28"/>
        </w:rPr>
        <w:t>олай</w:t>
      </w:r>
      <w:r w:rsidRPr="00F34F2D">
        <w:rPr>
          <w:color w:val="000000" w:themeColor="text1"/>
          <w:sz w:val="28"/>
          <w:szCs w:val="28"/>
          <w:lang w:val="kk-KZ"/>
        </w:rPr>
        <w:t xml:space="preserve"> </w:t>
      </w:r>
      <w:r w:rsidRPr="00F34F2D">
        <w:rPr>
          <w:color w:val="000000" w:themeColor="text1"/>
          <w:sz w:val="28"/>
          <w:szCs w:val="28"/>
        </w:rPr>
        <w:t>деп</w:t>
      </w:r>
      <w:r w:rsidRPr="00F34F2D">
        <w:rPr>
          <w:color w:val="000000" w:themeColor="text1"/>
          <w:sz w:val="28"/>
          <w:szCs w:val="28"/>
          <w:lang w:val="kk-KZ"/>
        </w:rPr>
        <w:t xml:space="preserve"> </w:t>
      </w:r>
      <w:r w:rsidRPr="00F34F2D">
        <w:rPr>
          <w:color w:val="000000" w:themeColor="text1"/>
          <w:sz w:val="28"/>
          <w:szCs w:val="28"/>
        </w:rPr>
        <w:t>ойлайсыз?</w:t>
      </w:r>
    </w:p>
    <w:p w14:paraId="0CD2588C" w14:textId="77777777" w:rsidR="00771CB2" w:rsidRPr="00F34F2D" w:rsidRDefault="00771CB2" w:rsidP="00AD067B">
      <w:pPr>
        <w:pStyle w:val="a5"/>
        <w:numPr>
          <w:ilvl w:val="0"/>
          <w:numId w:val="70"/>
        </w:numPr>
        <w:tabs>
          <w:tab w:val="left" w:pos="993"/>
        </w:tabs>
        <w:ind w:left="0" w:firstLine="709"/>
        <w:jc w:val="both"/>
        <w:rPr>
          <w:color w:val="000000" w:themeColor="text1"/>
          <w:sz w:val="28"/>
          <w:szCs w:val="28"/>
        </w:rPr>
      </w:pPr>
      <w:r w:rsidRPr="00F34F2D">
        <w:rPr>
          <w:color w:val="000000" w:themeColor="text1"/>
          <w:sz w:val="28"/>
          <w:szCs w:val="28"/>
          <w:lang w:val="kk-KZ"/>
        </w:rPr>
        <w:t xml:space="preserve">Қай </w:t>
      </w:r>
      <w:r w:rsidRPr="00F34F2D">
        <w:rPr>
          <w:color w:val="000000" w:themeColor="text1"/>
          <w:sz w:val="28"/>
          <w:szCs w:val="28"/>
        </w:rPr>
        <w:t>өмірлік</w:t>
      </w:r>
      <w:r w:rsidRPr="00F34F2D">
        <w:rPr>
          <w:color w:val="000000" w:themeColor="text1"/>
          <w:sz w:val="28"/>
          <w:szCs w:val="28"/>
          <w:lang w:val="kk-KZ"/>
        </w:rPr>
        <w:t xml:space="preserve"> </w:t>
      </w:r>
      <w:r w:rsidRPr="00F34F2D">
        <w:rPr>
          <w:color w:val="000000" w:themeColor="text1"/>
          <w:sz w:val="28"/>
          <w:szCs w:val="28"/>
        </w:rPr>
        <w:t>жағдайда</w:t>
      </w:r>
      <w:r w:rsidRPr="00F34F2D">
        <w:rPr>
          <w:color w:val="000000" w:themeColor="text1"/>
          <w:sz w:val="28"/>
          <w:szCs w:val="28"/>
          <w:lang w:val="kk-KZ"/>
        </w:rPr>
        <w:t xml:space="preserve"> </w:t>
      </w:r>
      <w:r w:rsidRPr="00F34F2D">
        <w:rPr>
          <w:color w:val="000000" w:themeColor="text1"/>
          <w:sz w:val="28"/>
          <w:szCs w:val="28"/>
        </w:rPr>
        <w:t>біз</w:t>
      </w:r>
      <w:r w:rsidRPr="00F34F2D">
        <w:rPr>
          <w:color w:val="000000" w:themeColor="text1"/>
          <w:sz w:val="28"/>
          <w:szCs w:val="28"/>
          <w:lang w:val="kk-KZ"/>
        </w:rPr>
        <w:t xml:space="preserve"> </w:t>
      </w:r>
      <w:r w:rsidRPr="00F34F2D">
        <w:rPr>
          <w:color w:val="000000" w:themeColor="text1"/>
          <w:sz w:val="28"/>
          <w:szCs w:val="28"/>
        </w:rPr>
        <w:t>қай</w:t>
      </w:r>
      <w:r w:rsidRPr="00F34F2D">
        <w:rPr>
          <w:color w:val="000000" w:themeColor="text1"/>
          <w:sz w:val="28"/>
          <w:szCs w:val="28"/>
          <w:lang w:val="kk-KZ"/>
        </w:rPr>
        <w:t xml:space="preserve"> </w:t>
      </w:r>
      <w:r w:rsidRPr="00F34F2D">
        <w:rPr>
          <w:color w:val="000000" w:themeColor="text1"/>
          <w:sz w:val="28"/>
          <w:szCs w:val="28"/>
        </w:rPr>
        <w:t>көзілдірік</w:t>
      </w:r>
      <w:r w:rsidRPr="00F34F2D">
        <w:rPr>
          <w:color w:val="000000" w:themeColor="text1"/>
          <w:sz w:val="28"/>
          <w:szCs w:val="28"/>
          <w:lang w:val="kk-KZ"/>
        </w:rPr>
        <w:t>ті тағамыз</w:t>
      </w:r>
      <w:r w:rsidRPr="00F34F2D">
        <w:rPr>
          <w:color w:val="000000" w:themeColor="text1"/>
          <w:sz w:val="28"/>
          <w:szCs w:val="28"/>
        </w:rPr>
        <w:t>? Біздің</w:t>
      </w:r>
      <w:r w:rsidRPr="00F34F2D">
        <w:rPr>
          <w:color w:val="000000" w:themeColor="text1"/>
          <w:sz w:val="28"/>
          <w:szCs w:val="28"/>
          <w:lang w:val="kk-KZ"/>
        </w:rPr>
        <w:t xml:space="preserve"> </w:t>
      </w:r>
      <w:r w:rsidRPr="00F34F2D">
        <w:rPr>
          <w:color w:val="000000" w:themeColor="text1"/>
          <w:sz w:val="28"/>
          <w:szCs w:val="28"/>
        </w:rPr>
        <w:t>өмірге</w:t>
      </w:r>
      <w:r w:rsidRPr="00F34F2D">
        <w:rPr>
          <w:color w:val="000000" w:themeColor="text1"/>
          <w:sz w:val="28"/>
          <w:szCs w:val="28"/>
          <w:lang w:val="kk-KZ"/>
        </w:rPr>
        <w:t xml:space="preserve"> </w:t>
      </w:r>
      <w:r w:rsidRPr="00F34F2D">
        <w:rPr>
          <w:color w:val="000000" w:themeColor="text1"/>
          <w:sz w:val="28"/>
          <w:szCs w:val="28"/>
        </w:rPr>
        <w:t>деген</w:t>
      </w:r>
      <w:r w:rsidRPr="00F34F2D">
        <w:rPr>
          <w:color w:val="000000" w:themeColor="text1"/>
          <w:sz w:val="28"/>
          <w:szCs w:val="28"/>
          <w:lang w:val="kk-KZ"/>
        </w:rPr>
        <w:t xml:space="preserve"> </w:t>
      </w:r>
      <w:r w:rsidRPr="00F34F2D">
        <w:rPr>
          <w:color w:val="000000" w:themeColor="text1"/>
          <w:sz w:val="28"/>
          <w:szCs w:val="28"/>
        </w:rPr>
        <w:t>көз</w:t>
      </w:r>
      <w:r w:rsidRPr="00F34F2D">
        <w:rPr>
          <w:color w:val="000000" w:themeColor="text1"/>
          <w:sz w:val="28"/>
          <w:szCs w:val="28"/>
          <w:lang w:val="kk-KZ"/>
        </w:rPr>
        <w:t xml:space="preserve"> </w:t>
      </w:r>
      <w:r w:rsidRPr="00F34F2D">
        <w:rPr>
          <w:color w:val="000000" w:themeColor="text1"/>
          <w:sz w:val="28"/>
          <w:szCs w:val="28"/>
        </w:rPr>
        <w:t>қарасымыз</w:t>
      </w:r>
      <w:r w:rsidRPr="00F34F2D">
        <w:rPr>
          <w:color w:val="000000" w:themeColor="text1"/>
          <w:sz w:val="28"/>
          <w:szCs w:val="28"/>
          <w:lang w:val="kk-KZ"/>
        </w:rPr>
        <w:t xml:space="preserve"> м</w:t>
      </w:r>
      <w:r w:rsidRPr="00F34F2D">
        <w:rPr>
          <w:color w:val="000000" w:themeColor="text1"/>
          <w:sz w:val="28"/>
          <w:szCs w:val="28"/>
        </w:rPr>
        <w:t>ұнымен</w:t>
      </w:r>
      <w:r w:rsidRPr="00F34F2D">
        <w:rPr>
          <w:color w:val="000000" w:themeColor="text1"/>
          <w:sz w:val="28"/>
          <w:szCs w:val="28"/>
          <w:lang w:val="kk-KZ"/>
        </w:rPr>
        <w:t xml:space="preserve"> қалай </w:t>
      </w:r>
      <w:r w:rsidRPr="00F34F2D">
        <w:rPr>
          <w:color w:val="000000" w:themeColor="text1"/>
          <w:sz w:val="28"/>
          <w:szCs w:val="28"/>
        </w:rPr>
        <w:t>байланысады?</w:t>
      </w:r>
    </w:p>
    <w:p w14:paraId="7C9B9D31" w14:textId="77777777" w:rsidR="00771CB2" w:rsidRPr="00F34F2D" w:rsidRDefault="00771CB2" w:rsidP="00AD067B">
      <w:pPr>
        <w:pStyle w:val="a5"/>
        <w:numPr>
          <w:ilvl w:val="0"/>
          <w:numId w:val="70"/>
        </w:numPr>
        <w:tabs>
          <w:tab w:val="left" w:pos="993"/>
        </w:tabs>
        <w:ind w:left="0" w:firstLine="709"/>
        <w:jc w:val="both"/>
        <w:rPr>
          <w:color w:val="000000" w:themeColor="text1"/>
          <w:sz w:val="28"/>
          <w:szCs w:val="28"/>
        </w:rPr>
      </w:pPr>
      <w:r w:rsidRPr="00F34F2D">
        <w:rPr>
          <w:color w:val="000000" w:themeColor="text1"/>
          <w:sz w:val="28"/>
          <w:szCs w:val="28"/>
        </w:rPr>
        <w:t>Адамның</w:t>
      </w:r>
      <w:r w:rsidRPr="00F34F2D">
        <w:rPr>
          <w:color w:val="000000" w:themeColor="text1"/>
          <w:sz w:val="28"/>
          <w:szCs w:val="28"/>
          <w:lang w:val="kk-KZ"/>
        </w:rPr>
        <w:t xml:space="preserve"> </w:t>
      </w:r>
      <w:r w:rsidRPr="00F34F2D">
        <w:rPr>
          <w:color w:val="000000" w:themeColor="text1"/>
          <w:sz w:val="28"/>
          <w:szCs w:val="28"/>
        </w:rPr>
        <w:t>өзі</w:t>
      </w:r>
      <w:r w:rsidRPr="00F34F2D">
        <w:rPr>
          <w:color w:val="000000" w:themeColor="text1"/>
          <w:sz w:val="28"/>
          <w:szCs w:val="28"/>
          <w:lang w:val="kk-KZ"/>
        </w:rPr>
        <w:t xml:space="preserve"> </w:t>
      </w:r>
      <w:r w:rsidRPr="00F34F2D">
        <w:rPr>
          <w:color w:val="000000" w:themeColor="text1"/>
          <w:sz w:val="28"/>
          <w:szCs w:val="28"/>
        </w:rPr>
        <w:t>өмірге</w:t>
      </w:r>
      <w:r w:rsidRPr="00F34F2D">
        <w:rPr>
          <w:color w:val="000000" w:themeColor="text1"/>
          <w:sz w:val="28"/>
          <w:szCs w:val="28"/>
          <w:lang w:val="kk-KZ"/>
        </w:rPr>
        <w:t xml:space="preserve"> </w:t>
      </w:r>
      <w:r w:rsidRPr="00F34F2D">
        <w:rPr>
          <w:color w:val="000000" w:themeColor="text1"/>
          <w:sz w:val="28"/>
          <w:szCs w:val="28"/>
        </w:rPr>
        <w:t>деген</w:t>
      </w:r>
      <w:r w:rsidRPr="00F34F2D">
        <w:rPr>
          <w:color w:val="000000" w:themeColor="text1"/>
          <w:sz w:val="28"/>
          <w:szCs w:val="28"/>
          <w:lang w:val="kk-KZ"/>
        </w:rPr>
        <w:t xml:space="preserve"> </w:t>
      </w:r>
      <w:r w:rsidRPr="00F34F2D">
        <w:rPr>
          <w:color w:val="000000" w:themeColor="text1"/>
          <w:sz w:val="28"/>
          <w:szCs w:val="28"/>
        </w:rPr>
        <w:t>көзқарасын «қызғылт»-тан «мөлдір»</w:t>
      </w:r>
      <w:r w:rsidRPr="00F34F2D">
        <w:rPr>
          <w:color w:val="000000" w:themeColor="text1"/>
          <w:sz w:val="28"/>
          <w:szCs w:val="28"/>
          <w:lang w:val="kk-KZ"/>
        </w:rPr>
        <w:t xml:space="preserve">-ге </w:t>
      </w:r>
      <w:r w:rsidRPr="00F34F2D">
        <w:rPr>
          <w:color w:val="000000" w:themeColor="text1"/>
          <w:sz w:val="28"/>
          <w:szCs w:val="28"/>
        </w:rPr>
        <w:t>немесе «қара»-</w:t>
      </w:r>
      <w:r w:rsidRPr="00F34F2D">
        <w:rPr>
          <w:color w:val="000000" w:themeColor="text1"/>
          <w:sz w:val="28"/>
          <w:szCs w:val="28"/>
          <w:lang w:val="kk-KZ"/>
        </w:rPr>
        <w:t>сы</w:t>
      </w:r>
      <w:r w:rsidRPr="00F34F2D">
        <w:rPr>
          <w:color w:val="000000" w:themeColor="text1"/>
          <w:sz w:val="28"/>
          <w:szCs w:val="28"/>
        </w:rPr>
        <w:t>нан «жасыл»</w:t>
      </w:r>
      <w:r w:rsidRPr="00F34F2D">
        <w:rPr>
          <w:color w:val="000000" w:themeColor="text1"/>
          <w:sz w:val="28"/>
          <w:szCs w:val="28"/>
          <w:lang w:val="kk-KZ"/>
        </w:rPr>
        <w:t xml:space="preserve">-ына </w:t>
      </w:r>
      <w:r w:rsidRPr="00F34F2D">
        <w:rPr>
          <w:color w:val="000000" w:themeColor="text1"/>
          <w:sz w:val="28"/>
          <w:szCs w:val="28"/>
        </w:rPr>
        <w:t>өзгерте ала ма? Ол үшін</w:t>
      </w:r>
      <w:r w:rsidRPr="00F34F2D">
        <w:rPr>
          <w:color w:val="000000" w:themeColor="text1"/>
          <w:sz w:val="28"/>
          <w:szCs w:val="28"/>
          <w:lang w:val="kk-KZ"/>
        </w:rPr>
        <w:t xml:space="preserve"> </w:t>
      </w:r>
      <w:r w:rsidRPr="00F34F2D">
        <w:rPr>
          <w:color w:val="000000" w:themeColor="text1"/>
          <w:sz w:val="28"/>
          <w:szCs w:val="28"/>
        </w:rPr>
        <w:t>оған не қажет?</w:t>
      </w:r>
    </w:p>
    <w:p w14:paraId="78EA52B0" w14:textId="77777777" w:rsidR="00771CB2" w:rsidRPr="00F34F2D" w:rsidRDefault="00771CB2" w:rsidP="00AD067B">
      <w:pPr>
        <w:pStyle w:val="a5"/>
        <w:numPr>
          <w:ilvl w:val="0"/>
          <w:numId w:val="70"/>
        </w:numPr>
        <w:tabs>
          <w:tab w:val="left" w:pos="993"/>
        </w:tabs>
        <w:ind w:left="0" w:firstLine="709"/>
        <w:jc w:val="both"/>
        <w:rPr>
          <w:color w:val="000000" w:themeColor="text1"/>
          <w:sz w:val="28"/>
          <w:szCs w:val="28"/>
        </w:rPr>
      </w:pPr>
      <w:r w:rsidRPr="00F34F2D">
        <w:rPr>
          <w:color w:val="000000" w:themeColor="text1"/>
          <w:sz w:val="28"/>
          <w:szCs w:val="28"/>
        </w:rPr>
        <w:t>Біреу</w:t>
      </w:r>
      <w:r w:rsidRPr="00F34F2D">
        <w:rPr>
          <w:color w:val="000000" w:themeColor="text1"/>
          <w:sz w:val="28"/>
          <w:szCs w:val="28"/>
          <w:lang w:val="kk-KZ"/>
        </w:rPr>
        <w:t xml:space="preserve"> </w:t>
      </w:r>
      <w:r w:rsidRPr="00F34F2D">
        <w:rPr>
          <w:color w:val="000000" w:themeColor="text1"/>
          <w:sz w:val="28"/>
          <w:szCs w:val="28"/>
        </w:rPr>
        <w:t>сіздің</w:t>
      </w:r>
      <w:r w:rsidRPr="00F34F2D">
        <w:rPr>
          <w:color w:val="000000" w:themeColor="text1"/>
          <w:sz w:val="28"/>
          <w:szCs w:val="28"/>
          <w:lang w:val="kk-KZ"/>
        </w:rPr>
        <w:t xml:space="preserve"> </w:t>
      </w:r>
      <w:r w:rsidRPr="00F34F2D">
        <w:rPr>
          <w:color w:val="000000" w:themeColor="text1"/>
          <w:sz w:val="28"/>
          <w:szCs w:val="28"/>
        </w:rPr>
        <w:t>көзілдірігіңізді</w:t>
      </w:r>
      <w:r w:rsidRPr="00F34F2D">
        <w:rPr>
          <w:color w:val="000000" w:themeColor="text1"/>
          <w:sz w:val="28"/>
          <w:szCs w:val="28"/>
          <w:lang w:val="kk-KZ"/>
        </w:rPr>
        <w:t xml:space="preserve"> </w:t>
      </w:r>
      <w:r w:rsidRPr="00F34F2D">
        <w:rPr>
          <w:color w:val="000000" w:themeColor="text1"/>
          <w:sz w:val="28"/>
          <w:szCs w:val="28"/>
        </w:rPr>
        <w:t>сындырған, болмаса</w:t>
      </w:r>
      <w:r w:rsidRPr="00F34F2D">
        <w:rPr>
          <w:color w:val="000000" w:themeColor="text1"/>
          <w:sz w:val="28"/>
          <w:szCs w:val="28"/>
          <w:lang w:val="kk-KZ"/>
        </w:rPr>
        <w:t xml:space="preserve"> өзің сындырған кезің болды ма</w:t>
      </w:r>
      <w:r w:rsidRPr="00F34F2D">
        <w:rPr>
          <w:color w:val="000000" w:themeColor="text1"/>
          <w:sz w:val="28"/>
          <w:szCs w:val="28"/>
        </w:rPr>
        <w:t>? Сынған</w:t>
      </w:r>
      <w:r w:rsidRPr="00F34F2D">
        <w:rPr>
          <w:color w:val="000000" w:themeColor="text1"/>
          <w:sz w:val="28"/>
          <w:szCs w:val="28"/>
          <w:lang w:val="kk-KZ"/>
        </w:rPr>
        <w:t xml:space="preserve"> </w:t>
      </w:r>
      <w:r w:rsidRPr="00F34F2D">
        <w:rPr>
          <w:color w:val="000000" w:themeColor="text1"/>
          <w:sz w:val="28"/>
          <w:szCs w:val="28"/>
        </w:rPr>
        <w:t>көзілдірік</w:t>
      </w:r>
      <w:r w:rsidRPr="00F34F2D">
        <w:rPr>
          <w:color w:val="000000" w:themeColor="text1"/>
          <w:sz w:val="28"/>
          <w:szCs w:val="28"/>
          <w:lang w:val="kk-KZ"/>
        </w:rPr>
        <w:t xml:space="preserve"> </w:t>
      </w:r>
      <w:r w:rsidRPr="00F34F2D">
        <w:rPr>
          <w:color w:val="000000" w:themeColor="text1"/>
          <w:sz w:val="28"/>
          <w:szCs w:val="28"/>
        </w:rPr>
        <w:t>арқылы</w:t>
      </w:r>
      <w:r w:rsidRPr="00F34F2D">
        <w:rPr>
          <w:color w:val="000000" w:themeColor="text1"/>
          <w:sz w:val="28"/>
          <w:szCs w:val="28"/>
          <w:lang w:val="kk-KZ"/>
        </w:rPr>
        <w:t xml:space="preserve"> </w:t>
      </w:r>
      <w:r w:rsidRPr="00F34F2D">
        <w:rPr>
          <w:color w:val="000000" w:themeColor="text1"/>
          <w:sz w:val="28"/>
          <w:szCs w:val="28"/>
        </w:rPr>
        <w:t>әлемге</w:t>
      </w:r>
      <w:r w:rsidRPr="00F34F2D">
        <w:rPr>
          <w:color w:val="000000" w:themeColor="text1"/>
          <w:sz w:val="28"/>
          <w:szCs w:val="28"/>
          <w:lang w:val="kk-KZ"/>
        </w:rPr>
        <w:t xml:space="preserve"> </w:t>
      </w:r>
      <w:r w:rsidRPr="00F34F2D">
        <w:rPr>
          <w:color w:val="000000" w:themeColor="text1"/>
          <w:sz w:val="28"/>
          <w:szCs w:val="28"/>
        </w:rPr>
        <w:t>көзқарас</w:t>
      </w:r>
      <w:r w:rsidRPr="00F34F2D">
        <w:rPr>
          <w:color w:val="000000" w:themeColor="text1"/>
          <w:sz w:val="28"/>
          <w:szCs w:val="28"/>
          <w:lang w:val="kk-KZ"/>
        </w:rPr>
        <w:t xml:space="preserve"> </w:t>
      </w:r>
      <w:r w:rsidRPr="00F34F2D">
        <w:rPr>
          <w:color w:val="000000" w:themeColor="text1"/>
          <w:sz w:val="28"/>
          <w:szCs w:val="28"/>
        </w:rPr>
        <w:t>қандай</w:t>
      </w:r>
      <w:r w:rsidRPr="00F34F2D">
        <w:rPr>
          <w:color w:val="000000" w:themeColor="text1"/>
          <w:sz w:val="28"/>
          <w:szCs w:val="28"/>
          <w:lang w:val="kk-KZ"/>
        </w:rPr>
        <w:t xml:space="preserve"> </w:t>
      </w:r>
      <w:r w:rsidRPr="00F34F2D">
        <w:rPr>
          <w:color w:val="000000" w:themeColor="text1"/>
          <w:sz w:val="28"/>
          <w:szCs w:val="28"/>
        </w:rPr>
        <w:t>болады? Қаласаңыз, келесі</w:t>
      </w:r>
      <w:r w:rsidRPr="00F34F2D">
        <w:rPr>
          <w:color w:val="000000" w:themeColor="text1"/>
          <w:sz w:val="28"/>
          <w:szCs w:val="28"/>
          <w:lang w:val="kk-KZ"/>
        </w:rPr>
        <w:t xml:space="preserve"> </w:t>
      </w:r>
      <w:r w:rsidRPr="00F34F2D">
        <w:rPr>
          <w:color w:val="000000" w:themeColor="text1"/>
          <w:sz w:val="28"/>
          <w:szCs w:val="28"/>
        </w:rPr>
        <w:t>кездесуге</w:t>
      </w:r>
      <w:r w:rsidRPr="00F34F2D">
        <w:rPr>
          <w:color w:val="000000" w:themeColor="text1"/>
          <w:sz w:val="28"/>
          <w:szCs w:val="28"/>
          <w:lang w:val="kk-KZ"/>
        </w:rPr>
        <w:t xml:space="preserve"> дейін сондай </w:t>
      </w:r>
      <w:r w:rsidRPr="00F34F2D">
        <w:rPr>
          <w:color w:val="000000" w:themeColor="text1"/>
          <w:sz w:val="28"/>
          <w:szCs w:val="28"/>
        </w:rPr>
        <w:t>бірнеше</w:t>
      </w:r>
      <w:r w:rsidRPr="00F34F2D">
        <w:rPr>
          <w:color w:val="000000" w:themeColor="text1"/>
          <w:sz w:val="28"/>
          <w:szCs w:val="28"/>
          <w:lang w:val="kk-KZ"/>
        </w:rPr>
        <w:t xml:space="preserve"> </w:t>
      </w:r>
      <w:r w:rsidRPr="00F34F2D">
        <w:rPr>
          <w:color w:val="000000" w:themeColor="text1"/>
          <w:sz w:val="28"/>
          <w:szCs w:val="28"/>
        </w:rPr>
        <w:t>сурет</w:t>
      </w:r>
      <w:r w:rsidRPr="00F34F2D">
        <w:rPr>
          <w:color w:val="000000" w:themeColor="text1"/>
          <w:sz w:val="28"/>
          <w:szCs w:val="28"/>
          <w:lang w:val="kk-KZ"/>
        </w:rPr>
        <w:t xml:space="preserve"> </w:t>
      </w:r>
      <w:r w:rsidRPr="00F34F2D">
        <w:rPr>
          <w:color w:val="000000" w:themeColor="text1"/>
          <w:sz w:val="28"/>
          <w:szCs w:val="28"/>
        </w:rPr>
        <w:t>түсіріңіз.</w:t>
      </w:r>
    </w:p>
    <w:p w14:paraId="6DAE729D"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rPr>
        <w:t>«</w:t>
      </w:r>
      <w:r w:rsidRPr="00AD067B">
        <w:rPr>
          <w:rFonts w:ascii="Times New Roman" w:hAnsi="Times New Roman" w:cs="Times New Roman"/>
          <w:bCs/>
          <w:i/>
          <w:color w:val="000000" w:themeColor="text1"/>
          <w:sz w:val="28"/>
          <w:szCs w:val="28"/>
          <w:lang w:val="kk-KZ"/>
        </w:rPr>
        <w:t xml:space="preserve">Ойыншықпен </w:t>
      </w:r>
      <w:r w:rsidRPr="00AD067B">
        <w:rPr>
          <w:rFonts w:ascii="Times New Roman" w:hAnsi="Times New Roman" w:cs="Times New Roman"/>
          <w:bCs/>
          <w:i/>
          <w:color w:val="000000" w:themeColor="text1"/>
          <w:sz w:val="28"/>
          <w:szCs w:val="28"/>
        </w:rPr>
        <w:t>ассоциация»</w:t>
      </w:r>
      <w:r w:rsidRPr="00AD067B">
        <w:rPr>
          <w:rFonts w:ascii="Times New Roman" w:hAnsi="Times New Roman" w:cs="Times New Roman"/>
          <w:bCs/>
          <w:i/>
          <w:color w:val="000000" w:themeColor="text1"/>
          <w:sz w:val="28"/>
          <w:szCs w:val="28"/>
          <w:lang w:val="kk-KZ"/>
        </w:rPr>
        <w:t xml:space="preserve"> жаттығуы </w:t>
      </w:r>
    </w:p>
    <w:p w14:paraId="586FF1C3"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599AA21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күтпеген нәрселерден жағымды мағына іздеу, өз-өзіңді кінәлауды доғару.</w:t>
      </w:r>
    </w:p>
    <w:p w14:paraId="1C48A3BF" w14:textId="77777777" w:rsidR="00771CB2" w:rsidRPr="00F34F2D" w:rsidRDefault="00771CB2" w:rsidP="00F34F2D">
      <w:pPr>
        <w:pStyle w:val="a5"/>
        <w:tabs>
          <w:tab w:val="left" w:pos="993"/>
        </w:tabs>
        <w:ind w:left="0" w:firstLine="709"/>
        <w:jc w:val="both"/>
        <w:rPr>
          <w:i/>
          <w:color w:val="000000" w:themeColor="text1"/>
          <w:sz w:val="28"/>
          <w:szCs w:val="28"/>
          <w:lang w:val="kk-KZ"/>
        </w:rPr>
      </w:pPr>
      <w:r w:rsidRPr="00F34F2D">
        <w:rPr>
          <w:i/>
          <w:color w:val="000000" w:themeColor="text1"/>
          <w:sz w:val="28"/>
          <w:szCs w:val="28"/>
          <w:lang w:val="kk-KZ"/>
        </w:rPr>
        <w:t>Жаттығу барысы.</w:t>
      </w:r>
    </w:p>
    <w:p w14:paraId="29BE9EF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Мұғалімдерге жұмсақ ойыншықтары бар қара, мөлдір емес сөмке ұсынылады. Жүргізуші оларға кез-келген ойыншыққа қол тигізіп, осы ойыншықтың оған неге ұқсайтыны туралы ойлануды ұсынады. Әрі қарай шеңбер ішінде осы жаттығуды талқылайды.</w:t>
      </w:r>
    </w:p>
    <w:p w14:paraId="6EAA998F"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 xml:space="preserve">«Жалғыздық туралы аңыз» жаттығуы </w:t>
      </w:r>
    </w:p>
    <w:p w14:paraId="21D1EE19"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DA80555" w14:textId="77777777" w:rsidR="00771CB2" w:rsidRPr="00F34F2D" w:rsidRDefault="00771CB2" w:rsidP="00F34F2D">
      <w:pPr>
        <w:tabs>
          <w:tab w:val="left" w:pos="993"/>
        </w:tabs>
        <w:ind w:firstLine="709"/>
        <w:jc w:val="both"/>
        <w:outlineLvl w:val="0"/>
        <w:rPr>
          <w:b/>
          <w:bCs/>
          <w:color w:val="000000" w:themeColor="text1"/>
          <w:kern w:val="36"/>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Пікірталас ұйымдастыру.</w:t>
      </w:r>
    </w:p>
    <w:p w14:paraId="01E155F7"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t>Нұсқаулық</w:t>
      </w:r>
      <w:r w:rsidRPr="00AD067B">
        <w:rPr>
          <w:i/>
          <w:color w:val="000000" w:themeColor="text1"/>
          <w:sz w:val="28"/>
          <w:szCs w:val="28"/>
          <w:lang w:val="kk-KZ"/>
        </w:rPr>
        <w:t>:</w:t>
      </w:r>
      <w:r w:rsidRPr="00F34F2D">
        <w:rPr>
          <w:color w:val="000000" w:themeColor="text1"/>
          <w:sz w:val="28"/>
          <w:szCs w:val="28"/>
          <w:lang w:val="kk-KZ"/>
        </w:rPr>
        <w:t xml:space="preserve"> 4 кіші топқа бөлініп, әр кіші топ алдын-ала қағазға шығарылған мифті таңдайды. Әрі қарай, 10 минут ішінде олар алынған мифті кіші тобымен бөлек талқылайды, әрқайсысы өз пікірін білдіреді. Содан кейін барлығы ортақ шеңбердің айналасына оралып, пікірталасты бастайды: біреу мифтің дұрыстығын дәлелдейді, ал біреу теріске шығарады. Талқылауға 40 минут беріледі.</w:t>
      </w:r>
    </w:p>
    <w:p w14:paraId="3CAB8E2B" w14:textId="1D28B6AE" w:rsidR="00771CB2" w:rsidRPr="00F34F2D" w:rsidRDefault="00AD067B" w:rsidP="00F34F2D">
      <w:pPr>
        <w:tabs>
          <w:tab w:val="left" w:pos="993"/>
        </w:tabs>
        <w:ind w:firstLine="709"/>
        <w:jc w:val="both"/>
        <w:rPr>
          <w:color w:val="000000" w:themeColor="text1"/>
          <w:sz w:val="28"/>
          <w:szCs w:val="28"/>
          <w:lang w:val="kk-KZ"/>
        </w:rPr>
      </w:pPr>
      <w:r>
        <w:rPr>
          <w:color w:val="000000" w:themeColor="text1"/>
          <w:sz w:val="28"/>
          <w:szCs w:val="28"/>
          <w:lang w:val="kk-KZ"/>
        </w:rPr>
        <w:lastRenderedPageBreak/>
        <w:t>–</w:t>
      </w:r>
      <w:r w:rsidR="00771CB2" w:rsidRPr="00F34F2D">
        <w:rPr>
          <w:color w:val="000000" w:themeColor="text1"/>
          <w:sz w:val="28"/>
          <w:szCs w:val="28"/>
          <w:lang w:val="kk-KZ"/>
        </w:rPr>
        <w:t xml:space="preserve"> 1-миф: жалғызбасты адамдар өзінің кесірінен жалғыз, «бірдеңеңіз дұрыс емес болса, бойыңызда бірдеңені түзету керек»;</w:t>
      </w:r>
    </w:p>
    <w:p w14:paraId="1C79CC43" w14:textId="3DF4F1CD" w:rsidR="00771CB2" w:rsidRPr="00F34F2D" w:rsidRDefault="00AD067B" w:rsidP="00F34F2D">
      <w:pPr>
        <w:tabs>
          <w:tab w:val="left" w:pos="993"/>
        </w:tabs>
        <w:ind w:firstLine="709"/>
        <w:jc w:val="both"/>
        <w:rPr>
          <w:color w:val="000000" w:themeColor="text1"/>
          <w:sz w:val="28"/>
          <w:szCs w:val="28"/>
          <w:lang w:val="kk-KZ"/>
        </w:rPr>
      </w:pPr>
      <w:r>
        <w:rPr>
          <w:color w:val="000000" w:themeColor="text1"/>
          <w:sz w:val="28"/>
          <w:szCs w:val="28"/>
          <w:lang w:val="kk-KZ"/>
        </w:rPr>
        <w:t>–</w:t>
      </w:r>
      <w:r w:rsidR="00771CB2" w:rsidRPr="00F34F2D">
        <w:rPr>
          <w:color w:val="000000" w:themeColor="text1"/>
          <w:sz w:val="28"/>
          <w:szCs w:val="28"/>
          <w:lang w:val="kk-KZ"/>
        </w:rPr>
        <w:t xml:space="preserve"> 2-миф: жалғызбасты адамдар өздерін дұрыс ұстамағандықтан жалғыз қалады,«өзіңіздің мінез-құлқыңызды түзетуіңіз керек»;</w:t>
      </w:r>
    </w:p>
    <w:p w14:paraId="079DD925" w14:textId="2E8CA892" w:rsidR="00771CB2" w:rsidRPr="00F34F2D" w:rsidRDefault="00AD067B" w:rsidP="00F34F2D">
      <w:pPr>
        <w:tabs>
          <w:tab w:val="left" w:pos="993"/>
        </w:tabs>
        <w:ind w:firstLine="709"/>
        <w:jc w:val="both"/>
        <w:rPr>
          <w:color w:val="000000" w:themeColor="text1"/>
          <w:sz w:val="28"/>
          <w:szCs w:val="28"/>
          <w:lang w:val="kk-KZ"/>
        </w:rPr>
      </w:pPr>
      <w:r>
        <w:rPr>
          <w:color w:val="000000" w:themeColor="text1"/>
          <w:sz w:val="28"/>
          <w:szCs w:val="28"/>
          <w:lang w:val="kk-KZ"/>
        </w:rPr>
        <w:t xml:space="preserve">– </w:t>
      </w:r>
      <w:r w:rsidR="00771CB2" w:rsidRPr="00F34F2D">
        <w:rPr>
          <w:color w:val="000000" w:themeColor="text1"/>
          <w:sz w:val="28"/>
          <w:szCs w:val="28"/>
          <w:lang w:val="kk-KZ"/>
        </w:rPr>
        <w:t>3-миф: қажетті кездесу өздігінен болады, ең бастысы – мүмкіндікті жіберіп алмау, «махаббат оны мүлдем күтпеген жерден байқаусызда алдыңнан шыға келеді...»</w:t>
      </w:r>
      <w:r>
        <w:rPr>
          <w:color w:val="000000" w:themeColor="text1"/>
          <w:sz w:val="28"/>
          <w:szCs w:val="28"/>
          <w:lang w:val="kk-KZ"/>
        </w:rPr>
        <w:t>;</w:t>
      </w:r>
    </w:p>
    <w:p w14:paraId="4DA019C3" w14:textId="33390BF6" w:rsidR="00771CB2" w:rsidRPr="00F34F2D" w:rsidRDefault="00AD067B" w:rsidP="00F34F2D">
      <w:pPr>
        <w:tabs>
          <w:tab w:val="left" w:pos="993"/>
        </w:tabs>
        <w:ind w:firstLine="709"/>
        <w:jc w:val="both"/>
        <w:rPr>
          <w:color w:val="000000" w:themeColor="text1"/>
          <w:sz w:val="28"/>
          <w:szCs w:val="28"/>
          <w:lang w:val="kk-KZ"/>
        </w:rPr>
      </w:pPr>
      <w:r>
        <w:rPr>
          <w:color w:val="000000" w:themeColor="text1"/>
          <w:sz w:val="28"/>
          <w:szCs w:val="28"/>
          <w:lang w:val="kk-KZ"/>
        </w:rPr>
        <w:t xml:space="preserve">– </w:t>
      </w:r>
      <w:r w:rsidR="00771CB2" w:rsidRPr="00F34F2D">
        <w:rPr>
          <w:color w:val="000000" w:themeColor="text1"/>
          <w:sz w:val="28"/>
          <w:szCs w:val="28"/>
          <w:lang w:val="kk-KZ"/>
        </w:rPr>
        <w:t>4-миф: Сіз бойдақсыз, өйткені: тым кәрісіз, тым арықсыз, тым семізсіз, тым кедей немесе байсыз, өйткені сіздің балаларыңыз бар және т.б.</w:t>
      </w:r>
    </w:p>
    <w:p w14:paraId="0401F2DC"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«Неге мен әлі жалғызбын?» жаттығуы</w:t>
      </w:r>
    </w:p>
    <w:p w14:paraId="59CEA701"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7E9BD55"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Қатысушыларға жалғыздықтың себептері туралы ойлануға мүмкіндік беру.</w:t>
      </w:r>
    </w:p>
    <w:p w14:paraId="0D115C45"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t>Нұсқаулық</w:t>
      </w:r>
      <w:r w:rsidRPr="00AD067B">
        <w:rPr>
          <w:i/>
          <w:color w:val="000000" w:themeColor="text1"/>
          <w:sz w:val="28"/>
          <w:szCs w:val="28"/>
          <w:lang w:val="kk-KZ"/>
        </w:rPr>
        <w:t>:</w:t>
      </w:r>
      <w:r w:rsidRPr="00F34F2D">
        <w:rPr>
          <w:color w:val="000000" w:themeColor="text1"/>
          <w:sz w:val="28"/>
          <w:szCs w:val="28"/>
          <w:lang w:val="kk-KZ"/>
        </w:rPr>
        <w:t xml:space="preserve"> Мұқият ойланыңыз да, неге жалғыз екеніңіздің «тарихи», псхологиялық, әлеуметтік себептерінің тізімін жасаңыз. (15 минут)</w:t>
      </w:r>
    </w:p>
    <w:p w14:paraId="6E0D763D"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Тізімді жасағаннан кейін оны келесі себептермен салыстырыңыз: «Неге мен әлі жалғызбын?»</w:t>
      </w:r>
    </w:p>
    <w:p w14:paraId="157E04B0" w14:textId="77777777" w:rsidR="00771CB2" w:rsidRPr="00F34F2D" w:rsidRDefault="00771CB2" w:rsidP="00F34F2D">
      <w:pPr>
        <w:pStyle w:val="a5"/>
        <w:numPr>
          <w:ilvl w:val="0"/>
          <w:numId w:val="39"/>
        </w:numPr>
        <w:tabs>
          <w:tab w:val="left" w:pos="993"/>
        </w:tabs>
        <w:ind w:left="0" w:firstLine="709"/>
        <w:jc w:val="both"/>
        <w:rPr>
          <w:color w:val="000000" w:themeColor="text1"/>
          <w:sz w:val="28"/>
          <w:szCs w:val="28"/>
        </w:rPr>
      </w:pPr>
      <w:r w:rsidRPr="00F34F2D">
        <w:rPr>
          <w:color w:val="000000" w:themeColor="text1"/>
          <w:sz w:val="28"/>
          <w:szCs w:val="28"/>
          <w:lang w:val="kk-KZ"/>
        </w:rPr>
        <w:t>Жалғыз болғым келеді.</w:t>
      </w:r>
    </w:p>
    <w:p w14:paraId="1E86979A"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Ө</w:t>
      </w:r>
      <w:r w:rsidRPr="00F34F2D">
        <w:rPr>
          <w:color w:val="000000" w:themeColor="text1"/>
          <w:sz w:val="28"/>
          <w:szCs w:val="28"/>
          <w:lang w:val="kk-KZ"/>
        </w:rPr>
        <w:t xml:space="preserve">зімнің </w:t>
      </w:r>
      <w:r w:rsidRPr="00F34F2D">
        <w:rPr>
          <w:color w:val="000000" w:themeColor="text1"/>
          <w:sz w:val="28"/>
          <w:szCs w:val="28"/>
        </w:rPr>
        <w:t>адам</w:t>
      </w:r>
      <w:r w:rsidRPr="00F34F2D">
        <w:rPr>
          <w:color w:val="000000" w:themeColor="text1"/>
          <w:sz w:val="28"/>
          <w:szCs w:val="28"/>
          <w:lang w:val="kk-KZ"/>
        </w:rPr>
        <w:t>ым</w:t>
      </w:r>
      <w:r w:rsidRPr="00F34F2D">
        <w:rPr>
          <w:color w:val="000000" w:themeColor="text1"/>
          <w:sz w:val="28"/>
          <w:szCs w:val="28"/>
        </w:rPr>
        <w:t>ды</w:t>
      </w:r>
      <w:r w:rsidRPr="00F34F2D">
        <w:rPr>
          <w:color w:val="000000" w:themeColor="text1"/>
          <w:sz w:val="28"/>
          <w:szCs w:val="28"/>
          <w:lang w:val="kk-KZ"/>
        </w:rPr>
        <w:t xml:space="preserve"> </w:t>
      </w:r>
      <w:r w:rsidRPr="00F34F2D">
        <w:rPr>
          <w:color w:val="000000" w:themeColor="text1"/>
          <w:sz w:val="28"/>
          <w:szCs w:val="28"/>
        </w:rPr>
        <w:t>таба</w:t>
      </w:r>
      <w:r w:rsidRPr="00F34F2D">
        <w:rPr>
          <w:color w:val="000000" w:themeColor="text1"/>
          <w:sz w:val="28"/>
          <w:szCs w:val="28"/>
          <w:lang w:val="kk-KZ"/>
        </w:rPr>
        <w:t xml:space="preserve"> </w:t>
      </w:r>
      <w:r w:rsidRPr="00F34F2D">
        <w:rPr>
          <w:color w:val="000000" w:themeColor="text1"/>
          <w:sz w:val="28"/>
          <w:szCs w:val="28"/>
        </w:rPr>
        <w:t>алмай</w:t>
      </w:r>
      <w:r w:rsidRPr="00F34F2D">
        <w:rPr>
          <w:color w:val="000000" w:themeColor="text1"/>
          <w:sz w:val="28"/>
          <w:szCs w:val="28"/>
          <w:lang w:val="kk-KZ"/>
        </w:rPr>
        <w:t xml:space="preserve"> жүр</w:t>
      </w:r>
      <w:r w:rsidRPr="00F34F2D">
        <w:rPr>
          <w:color w:val="000000" w:themeColor="text1"/>
          <w:sz w:val="28"/>
          <w:szCs w:val="28"/>
        </w:rPr>
        <w:t>мін.</w:t>
      </w:r>
    </w:p>
    <w:p w14:paraId="2C72A33F"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lang w:val="kk-KZ"/>
        </w:rPr>
        <w:t>Б</w:t>
      </w:r>
      <w:r w:rsidRPr="00F34F2D">
        <w:rPr>
          <w:color w:val="000000" w:themeColor="text1"/>
          <w:sz w:val="28"/>
          <w:szCs w:val="28"/>
        </w:rPr>
        <w:t>ұрынғы</w:t>
      </w:r>
      <w:r w:rsidRPr="00F34F2D">
        <w:rPr>
          <w:color w:val="000000" w:themeColor="text1"/>
          <w:sz w:val="28"/>
          <w:szCs w:val="28"/>
          <w:lang w:val="kk-KZ"/>
        </w:rPr>
        <w:t xml:space="preserve"> </w:t>
      </w:r>
      <w:r w:rsidRPr="00F34F2D">
        <w:rPr>
          <w:color w:val="000000" w:themeColor="text1"/>
          <w:sz w:val="28"/>
          <w:szCs w:val="28"/>
        </w:rPr>
        <w:t>ғашығыммен</w:t>
      </w:r>
      <w:r w:rsidRPr="00F34F2D">
        <w:rPr>
          <w:color w:val="000000" w:themeColor="text1"/>
          <w:sz w:val="28"/>
          <w:szCs w:val="28"/>
          <w:lang w:val="kk-KZ"/>
        </w:rPr>
        <w:t xml:space="preserve"> </w:t>
      </w:r>
      <w:r w:rsidRPr="00F34F2D">
        <w:rPr>
          <w:color w:val="000000" w:themeColor="text1"/>
          <w:sz w:val="28"/>
          <w:szCs w:val="28"/>
        </w:rPr>
        <w:t>болған</w:t>
      </w:r>
      <w:r w:rsidRPr="00F34F2D">
        <w:rPr>
          <w:color w:val="000000" w:themeColor="text1"/>
          <w:sz w:val="28"/>
          <w:szCs w:val="28"/>
          <w:lang w:val="kk-KZ"/>
        </w:rPr>
        <w:t xml:space="preserve"> </w:t>
      </w:r>
      <w:r w:rsidRPr="00F34F2D">
        <w:rPr>
          <w:color w:val="000000" w:themeColor="text1"/>
          <w:sz w:val="28"/>
          <w:szCs w:val="28"/>
        </w:rPr>
        <w:t>қарым-қатынастан</w:t>
      </w:r>
      <w:r w:rsidRPr="00F34F2D">
        <w:rPr>
          <w:color w:val="000000" w:themeColor="text1"/>
          <w:sz w:val="28"/>
          <w:szCs w:val="28"/>
          <w:lang w:val="kk-KZ"/>
        </w:rPr>
        <w:t xml:space="preserve"> кейін </w:t>
      </w:r>
      <w:r w:rsidRPr="00F34F2D">
        <w:rPr>
          <w:color w:val="000000" w:themeColor="text1"/>
          <w:sz w:val="28"/>
          <w:szCs w:val="28"/>
        </w:rPr>
        <w:t>әлі</w:t>
      </w:r>
      <w:r w:rsidRPr="00F34F2D">
        <w:rPr>
          <w:color w:val="000000" w:themeColor="text1"/>
          <w:sz w:val="28"/>
          <w:szCs w:val="28"/>
          <w:lang w:val="kk-KZ"/>
        </w:rPr>
        <w:t xml:space="preserve"> өзіме келе алмай жүрмін.</w:t>
      </w:r>
    </w:p>
    <w:p w14:paraId="44ED797C"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lang w:val="kk-KZ"/>
        </w:rPr>
        <w:t>Ө</w:t>
      </w:r>
      <w:r w:rsidRPr="00F34F2D">
        <w:rPr>
          <w:color w:val="000000" w:themeColor="text1"/>
          <w:sz w:val="28"/>
          <w:szCs w:val="28"/>
        </w:rPr>
        <w:t>зім</w:t>
      </w:r>
      <w:r w:rsidRPr="00F34F2D">
        <w:rPr>
          <w:color w:val="000000" w:themeColor="text1"/>
          <w:sz w:val="28"/>
          <w:szCs w:val="28"/>
          <w:lang w:val="kk-KZ"/>
        </w:rPr>
        <w:t xml:space="preserve"> </w:t>
      </w:r>
      <w:r w:rsidRPr="00F34F2D">
        <w:rPr>
          <w:color w:val="000000" w:themeColor="text1"/>
          <w:sz w:val="28"/>
          <w:szCs w:val="28"/>
        </w:rPr>
        <w:t>мен</w:t>
      </w:r>
      <w:r w:rsidRPr="00F34F2D">
        <w:rPr>
          <w:color w:val="000000" w:themeColor="text1"/>
          <w:sz w:val="28"/>
          <w:szCs w:val="28"/>
          <w:lang w:val="kk-KZ"/>
        </w:rPr>
        <w:t xml:space="preserve"> </w:t>
      </w:r>
      <w:r w:rsidRPr="00F34F2D">
        <w:rPr>
          <w:color w:val="000000" w:themeColor="text1"/>
          <w:sz w:val="28"/>
          <w:szCs w:val="28"/>
        </w:rPr>
        <w:t>жұмыс</w:t>
      </w:r>
      <w:r w:rsidRPr="00F34F2D">
        <w:rPr>
          <w:color w:val="000000" w:themeColor="text1"/>
          <w:sz w:val="28"/>
          <w:szCs w:val="28"/>
          <w:lang w:val="kk-KZ"/>
        </w:rPr>
        <w:t xml:space="preserve"> </w:t>
      </w:r>
      <w:r w:rsidRPr="00F34F2D">
        <w:rPr>
          <w:color w:val="000000" w:themeColor="text1"/>
          <w:sz w:val="28"/>
          <w:szCs w:val="28"/>
        </w:rPr>
        <w:t>істеп</w:t>
      </w:r>
      <w:r w:rsidRPr="00F34F2D">
        <w:rPr>
          <w:color w:val="000000" w:themeColor="text1"/>
          <w:sz w:val="28"/>
          <w:szCs w:val="28"/>
          <w:lang w:val="kk-KZ"/>
        </w:rPr>
        <w:t xml:space="preserve"> </w:t>
      </w:r>
      <w:r w:rsidRPr="00F34F2D">
        <w:rPr>
          <w:color w:val="000000" w:themeColor="text1"/>
          <w:sz w:val="28"/>
          <w:szCs w:val="28"/>
        </w:rPr>
        <w:t>жатырмын, бірақ мен бұған</w:t>
      </w:r>
      <w:r w:rsidRPr="00F34F2D">
        <w:rPr>
          <w:color w:val="000000" w:themeColor="text1"/>
          <w:sz w:val="28"/>
          <w:szCs w:val="28"/>
          <w:lang w:val="kk-KZ"/>
        </w:rPr>
        <w:t xml:space="preserve"> </w:t>
      </w:r>
      <w:r w:rsidRPr="00F34F2D">
        <w:rPr>
          <w:color w:val="000000" w:themeColor="text1"/>
          <w:sz w:val="28"/>
          <w:szCs w:val="28"/>
        </w:rPr>
        <w:t>әлі</w:t>
      </w:r>
      <w:r w:rsidRPr="00F34F2D">
        <w:rPr>
          <w:color w:val="000000" w:themeColor="text1"/>
          <w:sz w:val="28"/>
          <w:szCs w:val="28"/>
          <w:lang w:val="kk-KZ"/>
        </w:rPr>
        <w:t xml:space="preserve"> </w:t>
      </w:r>
      <w:r w:rsidRPr="00F34F2D">
        <w:rPr>
          <w:color w:val="000000" w:themeColor="text1"/>
          <w:sz w:val="28"/>
          <w:szCs w:val="28"/>
        </w:rPr>
        <w:t>дайын</w:t>
      </w:r>
      <w:r w:rsidRPr="00F34F2D">
        <w:rPr>
          <w:color w:val="000000" w:themeColor="text1"/>
          <w:sz w:val="28"/>
          <w:szCs w:val="28"/>
          <w:lang w:val="kk-KZ"/>
        </w:rPr>
        <w:t xml:space="preserve"> </w:t>
      </w:r>
      <w:r w:rsidRPr="00F34F2D">
        <w:rPr>
          <w:color w:val="000000" w:themeColor="text1"/>
          <w:sz w:val="28"/>
          <w:szCs w:val="28"/>
        </w:rPr>
        <w:t>емеспін</w:t>
      </w:r>
      <w:r w:rsidRPr="00F34F2D">
        <w:rPr>
          <w:color w:val="000000" w:themeColor="text1"/>
          <w:sz w:val="28"/>
          <w:szCs w:val="28"/>
          <w:lang w:val="kk-KZ"/>
        </w:rPr>
        <w:t xml:space="preserve"> </w:t>
      </w:r>
      <w:r w:rsidRPr="00F34F2D">
        <w:rPr>
          <w:color w:val="000000" w:themeColor="text1"/>
          <w:sz w:val="28"/>
          <w:szCs w:val="28"/>
        </w:rPr>
        <w:t>деп</w:t>
      </w:r>
      <w:r w:rsidRPr="00F34F2D">
        <w:rPr>
          <w:color w:val="000000" w:themeColor="text1"/>
          <w:sz w:val="28"/>
          <w:szCs w:val="28"/>
          <w:lang w:val="kk-KZ"/>
        </w:rPr>
        <w:t xml:space="preserve"> </w:t>
      </w:r>
      <w:r w:rsidRPr="00F34F2D">
        <w:rPr>
          <w:color w:val="000000" w:themeColor="text1"/>
          <w:sz w:val="28"/>
          <w:szCs w:val="28"/>
        </w:rPr>
        <w:t>ойлаймын.</w:t>
      </w:r>
    </w:p>
    <w:p w14:paraId="655A5C77"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Қолым</w:t>
      </w:r>
      <w:r w:rsidRPr="00F34F2D">
        <w:rPr>
          <w:color w:val="000000" w:themeColor="text1"/>
          <w:sz w:val="28"/>
          <w:szCs w:val="28"/>
          <w:lang w:val="kk-KZ"/>
        </w:rPr>
        <w:t xml:space="preserve"> ешқашан босамайды.</w:t>
      </w:r>
    </w:p>
    <w:p w14:paraId="569A39F0"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lang w:val="kk-KZ"/>
        </w:rPr>
        <w:t>Д</w:t>
      </w:r>
      <w:r w:rsidRPr="00F34F2D">
        <w:rPr>
          <w:color w:val="000000" w:themeColor="text1"/>
          <w:sz w:val="28"/>
          <w:szCs w:val="28"/>
        </w:rPr>
        <w:t>остарымның</w:t>
      </w:r>
      <w:r w:rsidRPr="00F34F2D">
        <w:rPr>
          <w:color w:val="000000" w:themeColor="text1"/>
          <w:sz w:val="28"/>
          <w:szCs w:val="28"/>
          <w:lang w:val="kk-KZ"/>
        </w:rPr>
        <w:t xml:space="preserve"> </w:t>
      </w:r>
      <w:r w:rsidRPr="00F34F2D">
        <w:rPr>
          <w:color w:val="000000" w:themeColor="text1"/>
          <w:sz w:val="28"/>
          <w:szCs w:val="28"/>
        </w:rPr>
        <w:t>сақтау</w:t>
      </w:r>
      <w:r w:rsidRPr="00F34F2D">
        <w:rPr>
          <w:color w:val="000000" w:themeColor="text1"/>
          <w:sz w:val="28"/>
          <w:szCs w:val="28"/>
          <w:lang w:val="kk-KZ"/>
        </w:rPr>
        <w:t xml:space="preserve">ы </w:t>
      </w:r>
      <w:r w:rsidRPr="00F34F2D">
        <w:rPr>
          <w:color w:val="000000" w:themeColor="text1"/>
          <w:sz w:val="28"/>
          <w:szCs w:val="28"/>
        </w:rPr>
        <w:t>мүмкін</w:t>
      </w:r>
      <w:r w:rsidRPr="00F34F2D">
        <w:rPr>
          <w:color w:val="000000" w:themeColor="text1"/>
          <w:sz w:val="28"/>
          <w:szCs w:val="28"/>
          <w:lang w:val="kk-KZ"/>
        </w:rPr>
        <w:t xml:space="preserve"> </w:t>
      </w:r>
      <w:r w:rsidRPr="00F34F2D">
        <w:rPr>
          <w:color w:val="000000" w:themeColor="text1"/>
          <w:sz w:val="28"/>
          <w:szCs w:val="28"/>
        </w:rPr>
        <w:t>емес</w:t>
      </w:r>
      <w:r w:rsidRPr="00F34F2D">
        <w:rPr>
          <w:color w:val="000000" w:themeColor="text1"/>
          <w:sz w:val="28"/>
          <w:szCs w:val="28"/>
          <w:lang w:val="kk-KZ"/>
        </w:rPr>
        <w:t xml:space="preserve"> </w:t>
      </w:r>
      <w:r w:rsidRPr="00F34F2D">
        <w:rPr>
          <w:color w:val="000000" w:themeColor="text1"/>
          <w:sz w:val="28"/>
          <w:szCs w:val="28"/>
        </w:rPr>
        <w:t>махаббат</w:t>
      </w:r>
      <w:r w:rsidRPr="00F34F2D">
        <w:rPr>
          <w:color w:val="000000" w:themeColor="text1"/>
          <w:sz w:val="28"/>
          <w:szCs w:val="28"/>
          <w:lang w:val="kk-KZ"/>
        </w:rPr>
        <w:t xml:space="preserve"> </w:t>
      </w:r>
      <w:r w:rsidRPr="00F34F2D">
        <w:rPr>
          <w:color w:val="000000" w:themeColor="text1"/>
          <w:sz w:val="28"/>
          <w:szCs w:val="28"/>
        </w:rPr>
        <w:t>қатынастары</w:t>
      </w:r>
      <w:r w:rsidRPr="00F34F2D">
        <w:rPr>
          <w:color w:val="000000" w:themeColor="text1"/>
          <w:sz w:val="28"/>
          <w:szCs w:val="28"/>
          <w:lang w:val="kk-KZ"/>
        </w:rPr>
        <w:t xml:space="preserve"> </w:t>
      </w:r>
      <w:r w:rsidRPr="00F34F2D">
        <w:rPr>
          <w:color w:val="000000" w:themeColor="text1"/>
          <w:sz w:val="28"/>
          <w:szCs w:val="28"/>
        </w:rPr>
        <w:t>үшін</w:t>
      </w:r>
      <w:r w:rsidRPr="00F34F2D">
        <w:rPr>
          <w:color w:val="000000" w:themeColor="text1"/>
          <w:sz w:val="28"/>
          <w:szCs w:val="28"/>
          <w:lang w:val="kk-KZ"/>
        </w:rPr>
        <w:t xml:space="preserve"> әлі де </w:t>
      </w:r>
      <w:r w:rsidRPr="00F34F2D">
        <w:rPr>
          <w:color w:val="000000" w:themeColor="text1"/>
          <w:sz w:val="28"/>
          <w:szCs w:val="28"/>
        </w:rPr>
        <w:t>көп</w:t>
      </w:r>
      <w:r w:rsidRPr="00F34F2D">
        <w:rPr>
          <w:color w:val="000000" w:themeColor="text1"/>
          <w:sz w:val="28"/>
          <w:szCs w:val="28"/>
          <w:lang w:val="kk-KZ"/>
        </w:rPr>
        <w:t xml:space="preserve"> </w:t>
      </w:r>
      <w:r w:rsidRPr="00F34F2D">
        <w:rPr>
          <w:color w:val="000000" w:themeColor="text1"/>
          <w:sz w:val="28"/>
          <w:szCs w:val="28"/>
        </w:rPr>
        <w:t>күш пен уақытын</w:t>
      </w:r>
      <w:r w:rsidRPr="00F34F2D">
        <w:rPr>
          <w:color w:val="000000" w:themeColor="text1"/>
          <w:sz w:val="28"/>
          <w:szCs w:val="28"/>
          <w:lang w:val="kk-KZ"/>
        </w:rPr>
        <w:t xml:space="preserve"> </w:t>
      </w:r>
      <w:r w:rsidRPr="00F34F2D">
        <w:rPr>
          <w:color w:val="000000" w:themeColor="text1"/>
          <w:sz w:val="28"/>
          <w:szCs w:val="28"/>
        </w:rPr>
        <w:t>жоғалтып</w:t>
      </w:r>
      <w:r w:rsidRPr="00F34F2D">
        <w:rPr>
          <w:color w:val="000000" w:themeColor="text1"/>
          <w:sz w:val="28"/>
          <w:szCs w:val="28"/>
          <w:lang w:val="kk-KZ"/>
        </w:rPr>
        <w:t xml:space="preserve"> </w:t>
      </w:r>
      <w:r w:rsidRPr="00F34F2D">
        <w:rPr>
          <w:color w:val="000000" w:themeColor="text1"/>
          <w:sz w:val="28"/>
          <w:szCs w:val="28"/>
        </w:rPr>
        <w:t>жатқанын</w:t>
      </w:r>
      <w:r w:rsidRPr="00F34F2D">
        <w:rPr>
          <w:color w:val="000000" w:themeColor="text1"/>
          <w:sz w:val="28"/>
          <w:szCs w:val="28"/>
          <w:lang w:val="kk-KZ"/>
        </w:rPr>
        <w:t xml:space="preserve"> </w:t>
      </w:r>
      <w:r w:rsidRPr="00F34F2D">
        <w:rPr>
          <w:color w:val="000000" w:themeColor="text1"/>
          <w:sz w:val="28"/>
          <w:szCs w:val="28"/>
        </w:rPr>
        <w:t>көремін</w:t>
      </w:r>
      <w:r w:rsidRPr="00F34F2D">
        <w:rPr>
          <w:color w:val="000000" w:themeColor="text1"/>
          <w:sz w:val="28"/>
          <w:szCs w:val="28"/>
          <w:lang w:val="kk-KZ"/>
        </w:rPr>
        <w:t xml:space="preserve"> де, өз у</w:t>
      </w:r>
      <w:r w:rsidRPr="00F34F2D">
        <w:rPr>
          <w:color w:val="000000" w:themeColor="text1"/>
          <w:sz w:val="28"/>
          <w:szCs w:val="28"/>
        </w:rPr>
        <w:t>ақытымды</w:t>
      </w:r>
      <w:r w:rsidRPr="00F34F2D">
        <w:rPr>
          <w:color w:val="000000" w:themeColor="text1"/>
          <w:sz w:val="28"/>
          <w:szCs w:val="28"/>
          <w:lang w:val="kk-KZ"/>
        </w:rPr>
        <w:t xml:space="preserve"> </w:t>
      </w:r>
      <w:r w:rsidRPr="00F34F2D">
        <w:rPr>
          <w:color w:val="000000" w:themeColor="text1"/>
          <w:sz w:val="28"/>
          <w:szCs w:val="28"/>
        </w:rPr>
        <w:t>жоғалтқым</w:t>
      </w:r>
      <w:r w:rsidRPr="00F34F2D">
        <w:rPr>
          <w:color w:val="000000" w:themeColor="text1"/>
          <w:sz w:val="28"/>
          <w:szCs w:val="28"/>
          <w:lang w:val="kk-KZ"/>
        </w:rPr>
        <w:t xml:space="preserve"> </w:t>
      </w:r>
      <w:r w:rsidRPr="00F34F2D">
        <w:rPr>
          <w:color w:val="000000" w:themeColor="text1"/>
          <w:sz w:val="28"/>
          <w:szCs w:val="28"/>
        </w:rPr>
        <w:t>келмейді.</w:t>
      </w:r>
    </w:p>
    <w:p w14:paraId="75AD9DED"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Жеке өмірім</w:t>
      </w:r>
      <w:r w:rsidRPr="00F34F2D">
        <w:rPr>
          <w:color w:val="000000" w:themeColor="text1"/>
          <w:sz w:val="28"/>
          <w:szCs w:val="28"/>
          <w:lang w:val="kk-KZ"/>
        </w:rPr>
        <w:t xml:space="preserve">нің </w:t>
      </w:r>
      <w:r w:rsidRPr="00F34F2D">
        <w:rPr>
          <w:color w:val="000000" w:themeColor="text1"/>
          <w:sz w:val="28"/>
          <w:szCs w:val="28"/>
        </w:rPr>
        <w:t>жасырын</w:t>
      </w:r>
      <w:r w:rsidRPr="00F34F2D">
        <w:rPr>
          <w:color w:val="000000" w:themeColor="text1"/>
          <w:sz w:val="28"/>
          <w:szCs w:val="28"/>
          <w:lang w:val="kk-KZ"/>
        </w:rPr>
        <w:t xml:space="preserve"> </w:t>
      </w:r>
      <w:r w:rsidRPr="00F34F2D">
        <w:rPr>
          <w:color w:val="000000" w:themeColor="text1"/>
          <w:sz w:val="28"/>
          <w:szCs w:val="28"/>
        </w:rPr>
        <w:t>қалғаны</w:t>
      </w:r>
      <w:r w:rsidRPr="00F34F2D">
        <w:rPr>
          <w:color w:val="000000" w:themeColor="text1"/>
          <w:sz w:val="28"/>
          <w:szCs w:val="28"/>
          <w:lang w:val="kk-KZ"/>
        </w:rPr>
        <w:t xml:space="preserve">н </w:t>
      </w:r>
      <w:r w:rsidRPr="00F34F2D">
        <w:rPr>
          <w:color w:val="000000" w:themeColor="text1"/>
          <w:sz w:val="28"/>
          <w:szCs w:val="28"/>
        </w:rPr>
        <w:t>ұнатамын; өз</w:t>
      </w:r>
      <w:r w:rsidRPr="00F34F2D">
        <w:rPr>
          <w:color w:val="000000" w:themeColor="text1"/>
          <w:sz w:val="28"/>
          <w:szCs w:val="28"/>
          <w:lang w:val="kk-KZ"/>
        </w:rPr>
        <w:t xml:space="preserve"> </w:t>
      </w:r>
      <w:r w:rsidRPr="00F34F2D">
        <w:rPr>
          <w:color w:val="000000" w:themeColor="text1"/>
          <w:sz w:val="28"/>
          <w:szCs w:val="28"/>
        </w:rPr>
        <w:t>тәуелсіздігімді</w:t>
      </w:r>
      <w:r w:rsidRPr="00F34F2D">
        <w:rPr>
          <w:color w:val="000000" w:themeColor="text1"/>
          <w:sz w:val="28"/>
          <w:szCs w:val="28"/>
          <w:lang w:val="kk-KZ"/>
        </w:rPr>
        <w:t xml:space="preserve"> </w:t>
      </w:r>
      <w:r w:rsidRPr="00F34F2D">
        <w:rPr>
          <w:color w:val="000000" w:themeColor="text1"/>
          <w:sz w:val="28"/>
          <w:szCs w:val="28"/>
        </w:rPr>
        <w:t>бағалаймын.</w:t>
      </w:r>
    </w:p>
    <w:p w14:paraId="209082F6"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Моральдық</w:t>
      </w:r>
      <w:r w:rsidRPr="00F34F2D">
        <w:rPr>
          <w:color w:val="000000" w:themeColor="text1"/>
          <w:sz w:val="28"/>
          <w:szCs w:val="28"/>
          <w:lang w:val="kk-KZ"/>
        </w:rPr>
        <w:t xml:space="preserve"> </w:t>
      </w:r>
      <w:r w:rsidRPr="00F34F2D">
        <w:rPr>
          <w:color w:val="000000" w:themeColor="text1"/>
          <w:sz w:val="28"/>
          <w:szCs w:val="28"/>
        </w:rPr>
        <w:t>критерийлерім</w:t>
      </w:r>
      <w:r w:rsidRPr="00F34F2D">
        <w:rPr>
          <w:color w:val="000000" w:themeColor="text1"/>
          <w:sz w:val="28"/>
          <w:szCs w:val="28"/>
          <w:lang w:val="kk-KZ"/>
        </w:rPr>
        <w:t xml:space="preserve"> </w:t>
      </w:r>
      <w:r w:rsidRPr="00F34F2D">
        <w:rPr>
          <w:color w:val="000000" w:themeColor="text1"/>
          <w:sz w:val="28"/>
          <w:szCs w:val="28"/>
        </w:rPr>
        <w:t>тым</w:t>
      </w:r>
      <w:r w:rsidRPr="00F34F2D">
        <w:rPr>
          <w:color w:val="000000" w:themeColor="text1"/>
          <w:sz w:val="28"/>
          <w:szCs w:val="28"/>
          <w:lang w:val="kk-KZ"/>
        </w:rPr>
        <w:t xml:space="preserve"> </w:t>
      </w:r>
      <w:r w:rsidRPr="00F34F2D">
        <w:rPr>
          <w:color w:val="000000" w:themeColor="text1"/>
          <w:sz w:val="28"/>
          <w:szCs w:val="28"/>
        </w:rPr>
        <w:t>жоғары, тым</w:t>
      </w:r>
      <w:r w:rsidRPr="00F34F2D">
        <w:rPr>
          <w:color w:val="000000" w:themeColor="text1"/>
          <w:sz w:val="28"/>
          <w:szCs w:val="28"/>
          <w:lang w:val="kk-KZ"/>
        </w:rPr>
        <w:t xml:space="preserve"> </w:t>
      </w:r>
      <w:r w:rsidRPr="00F34F2D">
        <w:rPr>
          <w:color w:val="000000" w:themeColor="text1"/>
          <w:sz w:val="28"/>
          <w:szCs w:val="28"/>
        </w:rPr>
        <w:t>талғампазмын.</w:t>
      </w:r>
    </w:p>
    <w:p w14:paraId="62FCE691"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Менің</w:t>
      </w:r>
      <w:r w:rsidRPr="00F34F2D">
        <w:rPr>
          <w:color w:val="000000" w:themeColor="text1"/>
          <w:sz w:val="28"/>
          <w:szCs w:val="28"/>
          <w:lang w:val="kk-KZ"/>
        </w:rPr>
        <w:t xml:space="preserve"> </w:t>
      </w:r>
      <w:r w:rsidRPr="00F34F2D">
        <w:rPr>
          <w:color w:val="000000" w:themeColor="text1"/>
          <w:sz w:val="28"/>
          <w:szCs w:val="28"/>
        </w:rPr>
        <w:t>оған</w:t>
      </w:r>
      <w:r w:rsidRPr="00F34F2D">
        <w:rPr>
          <w:color w:val="000000" w:themeColor="text1"/>
          <w:sz w:val="28"/>
          <w:szCs w:val="28"/>
          <w:lang w:val="kk-KZ"/>
        </w:rPr>
        <w:t xml:space="preserve"> </w:t>
      </w:r>
      <w:r w:rsidRPr="00F34F2D">
        <w:rPr>
          <w:color w:val="000000" w:themeColor="text1"/>
          <w:sz w:val="28"/>
          <w:szCs w:val="28"/>
        </w:rPr>
        <w:t>күшім</w:t>
      </w:r>
      <w:r w:rsidRPr="00F34F2D">
        <w:rPr>
          <w:color w:val="000000" w:themeColor="text1"/>
          <w:sz w:val="28"/>
          <w:szCs w:val="28"/>
          <w:lang w:val="kk-KZ"/>
        </w:rPr>
        <w:t xml:space="preserve"> </w:t>
      </w:r>
      <w:r w:rsidRPr="00F34F2D">
        <w:rPr>
          <w:color w:val="000000" w:themeColor="text1"/>
          <w:sz w:val="28"/>
          <w:szCs w:val="28"/>
        </w:rPr>
        <w:t>жоқ, өйткені</w:t>
      </w:r>
      <w:r w:rsidRPr="00F34F2D">
        <w:rPr>
          <w:color w:val="000000" w:themeColor="text1"/>
          <w:sz w:val="28"/>
          <w:szCs w:val="28"/>
          <w:lang w:val="kk-KZ"/>
        </w:rPr>
        <w:t xml:space="preserve"> </w:t>
      </w:r>
      <w:r w:rsidRPr="00F34F2D">
        <w:rPr>
          <w:color w:val="000000" w:themeColor="text1"/>
          <w:sz w:val="28"/>
          <w:szCs w:val="28"/>
        </w:rPr>
        <w:t>жұмыс мен үшін</w:t>
      </w:r>
      <w:r w:rsidRPr="00F34F2D">
        <w:rPr>
          <w:color w:val="000000" w:themeColor="text1"/>
          <w:sz w:val="28"/>
          <w:szCs w:val="28"/>
          <w:lang w:val="kk-KZ"/>
        </w:rPr>
        <w:t xml:space="preserve"> әрдайым бірінші кезекте</w:t>
      </w:r>
      <w:r w:rsidRPr="00F34F2D">
        <w:rPr>
          <w:color w:val="000000" w:themeColor="text1"/>
          <w:sz w:val="28"/>
          <w:szCs w:val="28"/>
        </w:rPr>
        <w:t>.</w:t>
      </w:r>
    </w:p>
    <w:p w14:paraId="1B26224B"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Басқа</w:t>
      </w:r>
      <w:r w:rsidRPr="00F34F2D">
        <w:rPr>
          <w:color w:val="000000" w:themeColor="text1"/>
          <w:sz w:val="28"/>
          <w:szCs w:val="28"/>
          <w:lang w:val="kk-KZ"/>
        </w:rPr>
        <w:t xml:space="preserve"> </w:t>
      </w:r>
      <w:r w:rsidRPr="00F34F2D">
        <w:rPr>
          <w:color w:val="000000" w:themeColor="text1"/>
          <w:sz w:val="28"/>
          <w:szCs w:val="28"/>
        </w:rPr>
        <w:t>адамдармен</w:t>
      </w:r>
      <w:r w:rsidRPr="00F34F2D">
        <w:rPr>
          <w:color w:val="000000" w:themeColor="text1"/>
          <w:sz w:val="28"/>
          <w:szCs w:val="28"/>
          <w:lang w:val="kk-KZ"/>
        </w:rPr>
        <w:t xml:space="preserve"> </w:t>
      </w:r>
      <w:r w:rsidRPr="00F34F2D">
        <w:rPr>
          <w:color w:val="000000" w:themeColor="text1"/>
          <w:sz w:val="28"/>
          <w:szCs w:val="28"/>
        </w:rPr>
        <w:t>танысу</w:t>
      </w:r>
      <w:r w:rsidRPr="00F34F2D">
        <w:rPr>
          <w:color w:val="000000" w:themeColor="text1"/>
          <w:sz w:val="28"/>
          <w:szCs w:val="28"/>
          <w:lang w:val="kk-KZ"/>
        </w:rPr>
        <w:t xml:space="preserve"> </w:t>
      </w:r>
      <w:r w:rsidRPr="00F34F2D">
        <w:rPr>
          <w:color w:val="000000" w:themeColor="text1"/>
          <w:sz w:val="28"/>
          <w:szCs w:val="28"/>
        </w:rPr>
        <w:t>өнерін</w:t>
      </w:r>
      <w:r w:rsidRPr="00F34F2D">
        <w:rPr>
          <w:color w:val="000000" w:themeColor="text1"/>
          <w:sz w:val="28"/>
          <w:szCs w:val="28"/>
          <w:lang w:val="kk-KZ"/>
        </w:rPr>
        <w:t xml:space="preserve"> </w:t>
      </w:r>
      <w:r w:rsidRPr="00F34F2D">
        <w:rPr>
          <w:color w:val="000000" w:themeColor="text1"/>
          <w:sz w:val="28"/>
          <w:szCs w:val="28"/>
        </w:rPr>
        <w:t>меңгергенмін.</w:t>
      </w:r>
    </w:p>
    <w:p w14:paraId="20FE5404"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Біреу</w:t>
      </w:r>
      <w:r w:rsidRPr="00F34F2D">
        <w:rPr>
          <w:color w:val="000000" w:themeColor="text1"/>
          <w:sz w:val="28"/>
          <w:szCs w:val="28"/>
          <w:lang w:val="kk-KZ"/>
        </w:rPr>
        <w:t xml:space="preserve"> </w:t>
      </w:r>
      <w:r w:rsidRPr="00F34F2D">
        <w:rPr>
          <w:color w:val="000000" w:themeColor="text1"/>
          <w:sz w:val="28"/>
          <w:szCs w:val="28"/>
        </w:rPr>
        <w:t>мен</w:t>
      </w:r>
      <w:r w:rsidRPr="00F34F2D">
        <w:rPr>
          <w:color w:val="000000" w:themeColor="text1"/>
          <w:sz w:val="28"/>
          <w:szCs w:val="28"/>
          <w:lang w:val="kk-KZ"/>
        </w:rPr>
        <w:t xml:space="preserve"> </w:t>
      </w:r>
      <w:r w:rsidRPr="00F34F2D">
        <w:rPr>
          <w:color w:val="000000" w:themeColor="text1"/>
          <w:sz w:val="28"/>
          <w:szCs w:val="28"/>
        </w:rPr>
        <w:t>жақынырақ</w:t>
      </w:r>
      <w:r w:rsidRPr="00F34F2D">
        <w:rPr>
          <w:color w:val="000000" w:themeColor="text1"/>
          <w:sz w:val="28"/>
          <w:szCs w:val="28"/>
          <w:lang w:val="kk-KZ"/>
        </w:rPr>
        <w:t xml:space="preserve"> </w:t>
      </w:r>
      <w:r w:rsidRPr="00F34F2D">
        <w:rPr>
          <w:color w:val="000000" w:themeColor="text1"/>
          <w:sz w:val="28"/>
          <w:szCs w:val="28"/>
        </w:rPr>
        <w:t>танысуға</w:t>
      </w:r>
      <w:r w:rsidRPr="00F34F2D">
        <w:rPr>
          <w:color w:val="000000" w:themeColor="text1"/>
          <w:sz w:val="28"/>
          <w:szCs w:val="28"/>
          <w:lang w:val="kk-KZ"/>
        </w:rPr>
        <w:t xml:space="preserve"> </w:t>
      </w:r>
      <w:r w:rsidRPr="00F34F2D">
        <w:rPr>
          <w:color w:val="000000" w:themeColor="text1"/>
          <w:sz w:val="28"/>
          <w:szCs w:val="28"/>
        </w:rPr>
        <w:t>тырысқан</w:t>
      </w:r>
      <w:r w:rsidRPr="00F34F2D">
        <w:rPr>
          <w:color w:val="000000" w:themeColor="text1"/>
          <w:sz w:val="28"/>
          <w:szCs w:val="28"/>
          <w:lang w:val="kk-KZ"/>
        </w:rPr>
        <w:t xml:space="preserve"> </w:t>
      </w:r>
      <w:r w:rsidRPr="00F34F2D">
        <w:rPr>
          <w:color w:val="000000" w:themeColor="text1"/>
          <w:sz w:val="28"/>
          <w:szCs w:val="28"/>
        </w:rPr>
        <w:t xml:space="preserve">сайын, </w:t>
      </w:r>
      <w:r w:rsidRPr="00F34F2D">
        <w:rPr>
          <w:color w:val="000000" w:themeColor="text1"/>
          <w:sz w:val="28"/>
          <w:szCs w:val="28"/>
          <w:lang w:val="kk-KZ"/>
        </w:rPr>
        <w:t xml:space="preserve">бойымды </w:t>
      </w:r>
      <w:r w:rsidRPr="00F34F2D">
        <w:rPr>
          <w:color w:val="000000" w:themeColor="text1"/>
          <w:sz w:val="28"/>
          <w:szCs w:val="28"/>
        </w:rPr>
        <w:t>қорқы</w:t>
      </w:r>
      <w:r w:rsidRPr="00F34F2D">
        <w:rPr>
          <w:color w:val="000000" w:themeColor="text1"/>
          <w:sz w:val="28"/>
          <w:szCs w:val="28"/>
          <w:lang w:val="kk-KZ"/>
        </w:rPr>
        <w:t>ныш билейді</w:t>
      </w:r>
      <w:r w:rsidRPr="00F34F2D">
        <w:rPr>
          <w:color w:val="000000" w:themeColor="text1"/>
          <w:sz w:val="28"/>
          <w:szCs w:val="28"/>
        </w:rPr>
        <w:t>.</w:t>
      </w:r>
    </w:p>
    <w:p w14:paraId="57E9DCD7" w14:textId="77777777" w:rsidR="00771CB2" w:rsidRPr="00F34F2D" w:rsidRDefault="00771CB2" w:rsidP="00F34F2D">
      <w:pPr>
        <w:numPr>
          <w:ilvl w:val="0"/>
          <w:numId w:val="39"/>
        </w:numPr>
        <w:tabs>
          <w:tab w:val="left" w:pos="993"/>
        </w:tabs>
        <w:ind w:left="0" w:firstLine="709"/>
        <w:jc w:val="both"/>
        <w:rPr>
          <w:color w:val="000000" w:themeColor="text1"/>
          <w:sz w:val="28"/>
          <w:szCs w:val="28"/>
          <w:lang w:val="kk-KZ"/>
        </w:rPr>
      </w:pPr>
      <w:r w:rsidRPr="00F34F2D">
        <w:rPr>
          <w:color w:val="000000" w:themeColor="text1"/>
          <w:sz w:val="28"/>
          <w:szCs w:val="28"/>
          <w:lang w:val="kk-KZ"/>
        </w:rPr>
        <w:t>Алаяқтарға уақыт құртқым келмейді, бір-біріне бос уәде бермейтін адамдармен бірге болғым келеді.</w:t>
      </w:r>
    </w:p>
    <w:p w14:paraId="41CA1792" w14:textId="77777777" w:rsidR="00771CB2" w:rsidRPr="00F34F2D" w:rsidRDefault="00771CB2" w:rsidP="00F34F2D">
      <w:pPr>
        <w:numPr>
          <w:ilvl w:val="0"/>
          <w:numId w:val="39"/>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Менімен тіл табысу өте қиын, мен тым қатал адаммын.</w:t>
      </w:r>
    </w:p>
    <w:p w14:paraId="00F7125C" w14:textId="77777777" w:rsidR="00771CB2" w:rsidRPr="00F34F2D" w:rsidRDefault="00771CB2" w:rsidP="00F34F2D">
      <w:pPr>
        <w:numPr>
          <w:ilvl w:val="0"/>
          <w:numId w:val="39"/>
        </w:numPr>
        <w:tabs>
          <w:tab w:val="left" w:pos="993"/>
        </w:tabs>
        <w:ind w:left="0" w:firstLine="709"/>
        <w:jc w:val="both"/>
        <w:rPr>
          <w:color w:val="000000" w:themeColor="text1"/>
          <w:sz w:val="28"/>
          <w:szCs w:val="28"/>
          <w:lang w:val="kk-KZ"/>
        </w:rPr>
      </w:pPr>
      <w:r w:rsidRPr="00F34F2D">
        <w:rPr>
          <w:color w:val="000000" w:themeColor="text1"/>
          <w:sz w:val="28"/>
          <w:szCs w:val="28"/>
          <w:lang w:val="kk-KZ"/>
        </w:rPr>
        <w:t>Қатты сүйіспеншілікті қаламаймын, өйткені оны ешқашан таба алмайтын да шығармын. Бұл жайтты да ескеруім керек.</w:t>
      </w:r>
    </w:p>
    <w:p w14:paraId="2188107E" w14:textId="77777777" w:rsidR="00771CB2" w:rsidRPr="00F34F2D" w:rsidRDefault="00771CB2" w:rsidP="00F34F2D">
      <w:pPr>
        <w:numPr>
          <w:ilvl w:val="0"/>
          <w:numId w:val="39"/>
        </w:numPr>
        <w:tabs>
          <w:tab w:val="left" w:pos="993"/>
        </w:tabs>
        <w:ind w:left="0" w:firstLine="709"/>
        <w:jc w:val="both"/>
        <w:rPr>
          <w:color w:val="000000" w:themeColor="text1"/>
          <w:sz w:val="28"/>
          <w:szCs w:val="28"/>
          <w:lang w:val="kk-KZ"/>
        </w:rPr>
      </w:pPr>
      <w:r w:rsidRPr="00F34F2D">
        <w:rPr>
          <w:color w:val="000000" w:themeColor="text1"/>
          <w:sz w:val="28"/>
          <w:szCs w:val="28"/>
          <w:lang w:val="kk-KZ"/>
        </w:rPr>
        <w:t>Біреумен махаббат байланысына түсіп, маған қажет емес екенін түсінемін бе деп қорқамын, оның маған керегі шамалы, өзімді тұзаққа түскендей сезінгім келмейді.</w:t>
      </w:r>
    </w:p>
    <w:p w14:paraId="7BED66AC" w14:textId="77777777" w:rsidR="00771CB2" w:rsidRPr="00F34F2D" w:rsidRDefault="00771CB2" w:rsidP="00F34F2D">
      <w:pPr>
        <w:numPr>
          <w:ilvl w:val="0"/>
          <w:numId w:val="39"/>
        </w:numPr>
        <w:tabs>
          <w:tab w:val="left" w:pos="993"/>
        </w:tabs>
        <w:ind w:left="0" w:firstLine="709"/>
        <w:jc w:val="both"/>
        <w:rPr>
          <w:color w:val="000000" w:themeColor="text1"/>
          <w:sz w:val="28"/>
          <w:szCs w:val="28"/>
          <w:lang w:val="kk-KZ"/>
        </w:rPr>
      </w:pPr>
      <w:r w:rsidRPr="00F34F2D">
        <w:rPr>
          <w:color w:val="000000" w:themeColor="text1"/>
          <w:sz w:val="28"/>
          <w:szCs w:val="28"/>
          <w:lang w:val="kk-KZ"/>
        </w:rPr>
        <w:lastRenderedPageBreak/>
        <w:t>Жақсы серіктес бола аламын деп ойламаймын; мені біреу таңдайды деп үміттенбеймін.</w:t>
      </w:r>
    </w:p>
    <w:p w14:paraId="5D88C2F7" w14:textId="77777777" w:rsidR="00771CB2" w:rsidRPr="00F34F2D" w:rsidRDefault="00771CB2" w:rsidP="00F34F2D">
      <w:pPr>
        <w:numPr>
          <w:ilvl w:val="0"/>
          <w:numId w:val="39"/>
        </w:numPr>
        <w:tabs>
          <w:tab w:val="left" w:pos="993"/>
        </w:tabs>
        <w:ind w:left="0" w:firstLine="709"/>
        <w:jc w:val="both"/>
        <w:rPr>
          <w:color w:val="000000" w:themeColor="text1"/>
          <w:sz w:val="28"/>
          <w:szCs w:val="28"/>
          <w:lang w:val="kk-KZ"/>
        </w:rPr>
      </w:pPr>
      <w:r w:rsidRPr="00F34F2D">
        <w:rPr>
          <w:color w:val="000000" w:themeColor="text1"/>
          <w:sz w:val="28"/>
          <w:szCs w:val="28"/>
          <w:lang w:val="kk-KZ"/>
        </w:rPr>
        <w:t>Тым шыдамсызмын әрі махаббатқа деген құмарым мен құштарлығым тым көп.</w:t>
      </w:r>
    </w:p>
    <w:p w14:paraId="62AC644E" w14:textId="77777777" w:rsidR="00771CB2" w:rsidRPr="00F34F2D" w:rsidRDefault="00771CB2" w:rsidP="00F34F2D">
      <w:pPr>
        <w:numPr>
          <w:ilvl w:val="0"/>
          <w:numId w:val="39"/>
        </w:numPr>
        <w:tabs>
          <w:tab w:val="left" w:pos="993"/>
        </w:tabs>
        <w:ind w:left="0" w:firstLine="709"/>
        <w:jc w:val="both"/>
        <w:rPr>
          <w:color w:val="000000" w:themeColor="text1"/>
          <w:sz w:val="28"/>
          <w:szCs w:val="28"/>
          <w:lang w:val="kk-KZ"/>
        </w:rPr>
      </w:pPr>
      <w:r w:rsidRPr="00F34F2D">
        <w:rPr>
          <w:color w:val="000000" w:themeColor="text1"/>
          <w:sz w:val="28"/>
          <w:szCs w:val="28"/>
          <w:lang w:val="kk-KZ"/>
        </w:rPr>
        <w:t>Танысу мен флиртті жек көремін.</w:t>
      </w:r>
    </w:p>
    <w:p w14:paraId="0A90F7BB"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Менің</w:t>
      </w:r>
      <w:r w:rsidRPr="00F34F2D">
        <w:rPr>
          <w:color w:val="000000" w:themeColor="text1"/>
          <w:sz w:val="28"/>
          <w:szCs w:val="28"/>
          <w:lang w:val="kk-KZ"/>
        </w:rPr>
        <w:t xml:space="preserve"> </w:t>
      </w:r>
      <w:r w:rsidRPr="00F34F2D">
        <w:rPr>
          <w:color w:val="000000" w:themeColor="text1"/>
          <w:sz w:val="28"/>
          <w:szCs w:val="28"/>
        </w:rPr>
        <w:t>жүрегім – тас.</w:t>
      </w:r>
    </w:p>
    <w:p w14:paraId="767C69EB"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Қарсы</w:t>
      </w:r>
      <w:r w:rsidRPr="00F34F2D">
        <w:rPr>
          <w:color w:val="000000" w:themeColor="text1"/>
          <w:sz w:val="28"/>
          <w:szCs w:val="28"/>
          <w:lang w:val="kk-KZ"/>
        </w:rPr>
        <w:t xml:space="preserve"> </w:t>
      </w:r>
      <w:r w:rsidRPr="00F34F2D">
        <w:rPr>
          <w:color w:val="000000" w:themeColor="text1"/>
          <w:sz w:val="28"/>
          <w:szCs w:val="28"/>
        </w:rPr>
        <w:t>жыныс</w:t>
      </w:r>
      <w:r w:rsidRPr="00F34F2D">
        <w:rPr>
          <w:color w:val="000000" w:themeColor="text1"/>
          <w:sz w:val="28"/>
          <w:szCs w:val="28"/>
          <w:lang w:val="kk-KZ"/>
        </w:rPr>
        <w:t xml:space="preserve"> мені </w:t>
      </w:r>
      <w:r w:rsidRPr="00F34F2D">
        <w:rPr>
          <w:color w:val="000000" w:themeColor="text1"/>
          <w:sz w:val="28"/>
          <w:szCs w:val="28"/>
        </w:rPr>
        <w:t xml:space="preserve">ашуландырады, мен </w:t>
      </w:r>
      <w:r w:rsidRPr="00F34F2D">
        <w:rPr>
          <w:color w:val="000000" w:themeColor="text1"/>
          <w:sz w:val="28"/>
          <w:szCs w:val="28"/>
          <w:lang w:val="kk-KZ"/>
        </w:rPr>
        <w:t xml:space="preserve">жолықтырған </w:t>
      </w:r>
      <w:r w:rsidRPr="00F34F2D">
        <w:rPr>
          <w:color w:val="000000" w:themeColor="text1"/>
          <w:sz w:val="28"/>
          <w:szCs w:val="28"/>
        </w:rPr>
        <w:t>әр</w:t>
      </w:r>
      <w:r w:rsidRPr="00F34F2D">
        <w:rPr>
          <w:color w:val="000000" w:themeColor="text1"/>
          <w:sz w:val="28"/>
          <w:szCs w:val="28"/>
          <w:lang w:val="kk-KZ"/>
        </w:rPr>
        <w:t xml:space="preserve"> </w:t>
      </w:r>
      <w:r w:rsidRPr="00F34F2D">
        <w:rPr>
          <w:color w:val="000000" w:themeColor="text1"/>
          <w:sz w:val="28"/>
          <w:szCs w:val="28"/>
        </w:rPr>
        <w:t>бір</w:t>
      </w:r>
      <w:r w:rsidRPr="00F34F2D">
        <w:rPr>
          <w:color w:val="000000" w:themeColor="text1"/>
          <w:sz w:val="28"/>
          <w:szCs w:val="28"/>
          <w:lang w:val="kk-KZ"/>
        </w:rPr>
        <w:t xml:space="preserve"> </w:t>
      </w:r>
      <w:r w:rsidRPr="00F34F2D">
        <w:rPr>
          <w:color w:val="000000" w:themeColor="text1"/>
          <w:sz w:val="28"/>
          <w:szCs w:val="28"/>
        </w:rPr>
        <w:t>адам</w:t>
      </w:r>
      <w:r w:rsidRPr="00F34F2D">
        <w:rPr>
          <w:color w:val="000000" w:themeColor="text1"/>
          <w:sz w:val="28"/>
          <w:szCs w:val="28"/>
          <w:lang w:val="kk-KZ"/>
        </w:rPr>
        <w:t xml:space="preserve"> </w:t>
      </w:r>
      <w:r w:rsidRPr="00F34F2D">
        <w:rPr>
          <w:color w:val="000000" w:themeColor="text1"/>
          <w:sz w:val="28"/>
          <w:szCs w:val="28"/>
        </w:rPr>
        <w:t>мені</w:t>
      </w:r>
      <w:r w:rsidRPr="00F34F2D">
        <w:rPr>
          <w:color w:val="000000" w:themeColor="text1"/>
          <w:sz w:val="28"/>
          <w:szCs w:val="28"/>
          <w:lang w:val="kk-KZ"/>
        </w:rPr>
        <w:t xml:space="preserve"> </w:t>
      </w:r>
      <w:r w:rsidRPr="00F34F2D">
        <w:rPr>
          <w:color w:val="000000" w:themeColor="text1"/>
          <w:sz w:val="28"/>
          <w:szCs w:val="28"/>
        </w:rPr>
        <w:t>ашуландырады.</w:t>
      </w:r>
    </w:p>
    <w:p w14:paraId="1DF843ED"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Мен тағы да</w:t>
      </w:r>
      <w:r w:rsidRPr="00F34F2D">
        <w:rPr>
          <w:color w:val="000000" w:themeColor="text1"/>
          <w:sz w:val="28"/>
          <w:szCs w:val="28"/>
          <w:lang w:val="kk-KZ"/>
        </w:rPr>
        <w:t xml:space="preserve"> жолым болмай қалама </w:t>
      </w:r>
      <w:r w:rsidRPr="00F34F2D">
        <w:rPr>
          <w:color w:val="000000" w:themeColor="text1"/>
          <w:sz w:val="28"/>
          <w:szCs w:val="28"/>
        </w:rPr>
        <w:t>деп</w:t>
      </w:r>
      <w:r w:rsidRPr="00F34F2D">
        <w:rPr>
          <w:color w:val="000000" w:themeColor="text1"/>
          <w:sz w:val="28"/>
          <w:szCs w:val="28"/>
          <w:lang w:val="kk-KZ"/>
        </w:rPr>
        <w:t xml:space="preserve"> </w:t>
      </w:r>
      <w:r w:rsidRPr="00F34F2D">
        <w:rPr>
          <w:color w:val="000000" w:themeColor="text1"/>
          <w:sz w:val="28"/>
          <w:szCs w:val="28"/>
        </w:rPr>
        <w:t>қорқамын. Мен бір</w:t>
      </w:r>
      <w:r w:rsidRPr="00F34F2D">
        <w:rPr>
          <w:color w:val="000000" w:themeColor="text1"/>
          <w:sz w:val="28"/>
          <w:szCs w:val="28"/>
          <w:lang w:val="kk-KZ"/>
        </w:rPr>
        <w:t xml:space="preserve"> </w:t>
      </w:r>
      <w:r w:rsidRPr="00F34F2D">
        <w:rPr>
          <w:color w:val="000000" w:themeColor="text1"/>
          <w:sz w:val="28"/>
          <w:szCs w:val="28"/>
        </w:rPr>
        <w:t>реет</w:t>
      </w:r>
      <w:r w:rsidRPr="00F34F2D">
        <w:rPr>
          <w:color w:val="000000" w:themeColor="text1"/>
          <w:sz w:val="28"/>
          <w:szCs w:val="28"/>
          <w:lang w:val="kk-KZ"/>
        </w:rPr>
        <w:t xml:space="preserve"> </w:t>
      </w:r>
      <w:r w:rsidRPr="00F34F2D">
        <w:rPr>
          <w:color w:val="000000" w:themeColor="text1"/>
          <w:sz w:val="28"/>
          <w:szCs w:val="28"/>
        </w:rPr>
        <w:t>тұрмыста</w:t>
      </w:r>
      <w:r w:rsidRPr="00F34F2D">
        <w:rPr>
          <w:color w:val="000000" w:themeColor="text1"/>
          <w:sz w:val="28"/>
          <w:szCs w:val="28"/>
          <w:lang w:val="kk-KZ"/>
        </w:rPr>
        <w:t xml:space="preserve"> </w:t>
      </w:r>
      <w:r w:rsidRPr="00F34F2D">
        <w:rPr>
          <w:color w:val="000000" w:themeColor="text1"/>
          <w:sz w:val="28"/>
          <w:szCs w:val="28"/>
        </w:rPr>
        <w:t>болғам,бұл</w:t>
      </w:r>
      <w:r w:rsidRPr="00F34F2D">
        <w:rPr>
          <w:color w:val="000000" w:themeColor="text1"/>
          <w:sz w:val="28"/>
          <w:szCs w:val="28"/>
          <w:lang w:val="kk-KZ"/>
        </w:rPr>
        <w:t xml:space="preserve"> </w:t>
      </w:r>
      <w:r w:rsidRPr="00F34F2D">
        <w:rPr>
          <w:color w:val="000000" w:themeColor="text1"/>
          <w:sz w:val="28"/>
          <w:szCs w:val="28"/>
        </w:rPr>
        <w:t>жеткілікті</w:t>
      </w:r>
      <w:r w:rsidRPr="00F34F2D">
        <w:rPr>
          <w:color w:val="000000" w:themeColor="text1"/>
          <w:sz w:val="28"/>
          <w:szCs w:val="28"/>
          <w:lang w:val="kk-KZ"/>
        </w:rPr>
        <w:t xml:space="preserve"> </w:t>
      </w:r>
      <w:r w:rsidRPr="00F34F2D">
        <w:rPr>
          <w:color w:val="000000" w:themeColor="text1"/>
          <w:sz w:val="28"/>
          <w:szCs w:val="28"/>
        </w:rPr>
        <w:t>деп</w:t>
      </w:r>
      <w:r w:rsidRPr="00F34F2D">
        <w:rPr>
          <w:color w:val="000000" w:themeColor="text1"/>
          <w:sz w:val="28"/>
          <w:szCs w:val="28"/>
          <w:lang w:val="kk-KZ"/>
        </w:rPr>
        <w:t xml:space="preserve"> </w:t>
      </w:r>
      <w:r w:rsidRPr="00F34F2D">
        <w:rPr>
          <w:color w:val="000000" w:themeColor="text1"/>
          <w:sz w:val="28"/>
          <w:szCs w:val="28"/>
        </w:rPr>
        <w:t>ойлаймын.</w:t>
      </w:r>
    </w:p>
    <w:p w14:paraId="58528FC5"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Мен ешкім</w:t>
      </w:r>
      <w:r w:rsidRPr="00F34F2D">
        <w:rPr>
          <w:color w:val="000000" w:themeColor="text1"/>
          <w:sz w:val="28"/>
          <w:szCs w:val="28"/>
          <w:lang w:val="kk-KZ"/>
        </w:rPr>
        <w:t xml:space="preserve"> </w:t>
      </w:r>
      <w:r w:rsidRPr="00F34F2D">
        <w:rPr>
          <w:color w:val="000000" w:themeColor="text1"/>
          <w:sz w:val="28"/>
          <w:szCs w:val="28"/>
        </w:rPr>
        <w:t>мен</w:t>
      </w:r>
      <w:r w:rsidRPr="00F34F2D">
        <w:rPr>
          <w:color w:val="000000" w:themeColor="text1"/>
          <w:sz w:val="28"/>
          <w:szCs w:val="28"/>
          <w:lang w:val="kk-KZ"/>
        </w:rPr>
        <w:t xml:space="preserve"> </w:t>
      </w:r>
      <w:r w:rsidRPr="00F34F2D">
        <w:rPr>
          <w:color w:val="000000" w:themeColor="text1"/>
          <w:sz w:val="28"/>
          <w:szCs w:val="28"/>
        </w:rPr>
        <w:t>бірге</w:t>
      </w:r>
      <w:r w:rsidRPr="00F34F2D">
        <w:rPr>
          <w:color w:val="000000" w:themeColor="text1"/>
          <w:sz w:val="28"/>
          <w:szCs w:val="28"/>
          <w:lang w:val="kk-KZ"/>
        </w:rPr>
        <w:t xml:space="preserve"> </w:t>
      </w:r>
      <w:r w:rsidRPr="00F34F2D">
        <w:rPr>
          <w:color w:val="000000" w:themeColor="text1"/>
          <w:sz w:val="28"/>
          <w:szCs w:val="28"/>
        </w:rPr>
        <w:t>болғым</w:t>
      </w:r>
      <w:r w:rsidRPr="00F34F2D">
        <w:rPr>
          <w:color w:val="000000" w:themeColor="text1"/>
          <w:sz w:val="28"/>
          <w:szCs w:val="28"/>
          <w:lang w:val="kk-KZ"/>
        </w:rPr>
        <w:t xml:space="preserve"> </w:t>
      </w:r>
      <w:r w:rsidRPr="00F34F2D">
        <w:rPr>
          <w:color w:val="000000" w:themeColor="text1"/>
          <w:sz w:val="28"/>
          <w:szCs w:val="28"/>
        </w:rPr>
        <w:t>келмейді, тәуелсіз</w:t>
      </w:r>
      <w:r w:rsidRPr="00F34F2D">
        <w:rPr>
          <w:color w:val="000000" w:themeColor="text1"/>
          <w:sz w:val="28"/>
          <w:szCs w:val="28"/>
          <w:lang w:val="kk-KZ"/>
        </w:rPr>
        <w:t xml:space="preserve"> бол</w:t>
      </w:r>
      <w:r w:rsidRPr="00F34F2D">
        <w:rPr>
          <w:color w:val="000000" w:themeColor="text1"/>
          <w:sz w:val="28"/>
          <w:szCs w:val="28"/>
        </w:rPr>
        <w:t>ғым</w:t>
      </w:r>
      <w:r w:rsidRPr="00F34F2D">
        <w:rPr>
          <w:color w:val="000000" w:themeColor="text1"/>
          <w:sz w:val="28"/>
          <w:szCs w:val="28"/>
          <w:lang w:val="kk-KZ"/>
        </w:rPr>
        <w:t xml:space="preserve"> </w:t>
      </w:r>
      <w:r w:rsidRPr="00F34F2D">
        <w:rPr>
          <w:color w:val="000000" w:themeColor="text1"/>
          <w:sz w:val="28"/>
          <w:szCs w:val="28"/>
        </w:rPr>
        <w:t>келеді.</w:t>
      </w:r>
    </w:p>
    <w:p w14:paraId="72626D01"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Мен біреуге</w:t>
      </w:r>
      <w:r w:rsidRPr="00F34F2D">
        <w:rPr>
          <w:color w:val="000000" w:themeColor="text1"/>
          <w:sz w:val="28"/>
          <w:szCs w:val="28"/>
          <w:lang w:val="kk-KZ"/>
        </w:rPr>
        <w:t xml:space="preserve"> </w:t>
      </w:r>
      <w:r w:rsidRPr="00F34F2D">
        <w:rPr>
          <w:color w:val="000000" w:themeColor="text1"/>
          <w:sz w:val="28"/>
          <w:szCs w:val="28"/>
        </w:rPr>
        <w:t>тым</w:t>
      </w:r>
      <w:r w:rsidRPr="00F34F2D">
        <w:rPr>
          <w:color w:val="000000" w:themeColor="text1"/>
          <w:sz w:val="28"/>
          <w:szCs w:val="28"/>
          <w:lang w:val="kk-KZ"/>
        </w:rPr>
        <w:t xml:space="preserve"> </w:t>
      </w:r>
      <w:r w:rsidRPr="00F34F2D">
        <w:rPr>
          <w:color w:val="000000" w:themeColor="text1"/>
          <w:sz w:val="28"/>
          <w:szCs w:val="28"/>
        </w:rPr>
        <w:t>тәуелді</w:t>
      </w:r>
      <w:r w:rsidRPr="00F34F2D">
        <w:rPr>
          <w:color w:val="000000" w:themeColor="text1"/>
          <w:sz w:val="28"/>
          <w:szCs w:val="28"/>
          <w:lang w:val="kk-KZ"/>
        </w:rPr>
        <w:t xml:space="preserve"> </w:t>
      </w:r>
      <w:r w:rsidRPr="00F34F2D">
        <w:rPr>
          <w:color w:val="000000" w:themeColor="text1"/>
          <w:sz w:val="28"/>
          <w:szCs w:val="28"/>
        </w:rPr>
        <w:t>болғым</w:t>
      </w:r>
      <w:r w:rsidRPr="00F34F2D">
        <w:rPr>
          <w:color w:val="000000" w:themeColor="text1"/>
          <w:sz w:val="28"/>
          <w:szCs w:val="28"/>
          <w:lang w:val="kk-KZ"/>
        </w:rPr>
        <w:t xml:space="preserve"> </w:t>
      </w:r>
      <w:r w:rsidRPr="00F34F2D">
        <w:rPr>
          <w:color w:val="000000" w:themeColor="text1"/>
          <w:sz w:val="28"/>
          <w:szCs w:val="28"/>
        </w:rPr>
        <w:t>келмейді.</w:t>
      </w:r>
    </w:p>
    <w:p w14:paraId="44FCA38B"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Мен алдымен</w:t>
      </w:r>
      <w:r w:rsidRPr="00F34F2D">
        <w:rPr>
          <w:color w:val="000000" w:themeColor="text1"/>
          <w:sz w:val="28"/>
          <w:szCs w:val="28"/>
          <w:lang w:val="kk-KZ"/>
        </w:rPr>
        <w:t xml:space="preserve"> </w:t>
      </w:r>
      <w:r w:rsidRPr="00F34F2D">
        <w:rPr>
          <w:color w:val="000000" w:themeColor="text1"/>
          <w:sz w:val="28"/>
          <w:szCs w:val="28"/>
        </w:rPr>
        <w:t>мансапта</w:t>
      </w:r>
      <w:r w:rsidRPr="00F34F2D">
        <w:rPr>
          <w:color w:val="000000" w:themeColor="text1"/>
          <w:sz w:val="28"/>
          <w:szCs w:val="28"/>
          <w:lang w:val="kk-KZ"/>
        </w:rPr>
        <w:t xml:space="preserve"> </w:t>
      </w:r>
      <w:r w:rsidRPr="00F34F2D">
        <w:rPr>
          <w:color w:val="000000" w:themeColor="text1"/>
          <w:sz w:val="28"/>
          <w:szCs w:val="28"/>
        </w:rPr>
        <w:t>жетістікке</w:t>
      </w:r>
      <w:r w:rsidRPr="00F34F2D">
        <w:rPr>
          <w:color w:val="000000" w:themeColor="text1"/>
          <w:sz w:val="28"/>
          <w:szCs w:val="28"/>
          <w:lang w:val="kk-KZ"/>
        </w:rPr>
        <w:t xml:space="preserve"> </w:t>
      </w:r>
      <w:r w:rsidRPr="00F34F2D">
        <w:rPr>
          <w:color w:val="000000" w:themeColor="text1"/>
          <w:sz w:val="28"/>
          <w:szCs w:val="28"/>
        </w:rPr>
        <w:t>жеткім</w:t>
      </w:r>
      <w:r w:rsidRPr="00F34F2D">
        <w:rPr>
          <w:color w:val="000000" w:themeColor="text1"/>
          <w:sz w:val="28"/>
          <w:szCs w:val="28"/>
          <w:lang w:val="kk-KZ"/>
        </w:rPr>
        <w:t xml:space="preserve"> </w:t>
      </w:r>
      <w:r w:rsidRPr="00F34F2D">
        <w:rPr>
          <w:color w:val="000000" w:themeColor="text1"/>
          <w:sz w:val="28"/>
          <w:szCs w:val="28"/>
        </w:rPr>
        <w:t>келеді.</w:t>
      </w:r>
    </w:p>
    <w:p w14:paraId="2B1ADFCB"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Егер мен біреуге</w:t>
      </w:r>
      <w:r w:rsidRPr="00F34F2D">
        <w:rPr>
          <w:color w:val="000000" w:themeColor="text1"/>
          <w:sz w:val="28"/>
          <w:szCs w:val="28"/>
          <w:lang w:val="kk-KZ"/>
        </w:rPr>
        <w:t xml:space="preserve"> </w:t>
      </w:r>
      <w:r w:rsidRPr="00F34F2D">
        <w:rPr>
          <w:color w:val="000000" w:themeColor="text1"/>
          <w:sz w:val="28"/>
          <w:szCs w:val="28"/>
        </w:rPr>
        <w:t>міндеттеме</w:t>
      </w:r>
      <w:r w:rsidRPr="00F34F2D">
        <w:rPr>
          <w:color w:val="000000" w:themeColor="text1"/>
          <w:sz w:val="28"/>
          <w:szCs w:val="28"/>
          <w:lang w:val="kk-KZ"/>
        </w:rPr>
        <w:t xml:space="preserve"> </w:t>
      </w:r>
      <w:r w:rsidRPr="00F34F2D">
        <w:rPr>
          <w:color w:val="000000" w:themeColor="text1"/>
          <w:sz w:val="28"/>
          <w:szCs w:val="28"/>
        </w:rPr>
        <w:t>берсем, онда мен өзімді</w:t>
      </w:r>
      <w:r w:rsidRPr="00F34F2D">
        <w:rPr>
          <w:color w:val="000000" w:themeColor="text1"/>
          <w:sz w:val="28"/>
          <w:szCs w:val="28"/>
          <w:lang w:val="kk-KZ"/>
        </w:rPr>
        <w:t xml:space="preserve"> </w:t>
      </w:r>
      <w:r w:rsidRPr="00F34F2D">
        <w:rPr>
          <w:color w:val="000000" w:themeColor="text1"/>
          <w:sz w:val="28"/>
          <w:szCs w:val="28"/>
        </w:rPr>
        <w:t>жоғалт</w:t>
      </w:r>
      <w:r w:rsidRPr="00F34F2D">
        <w:rPr>
          <w:color w:val="000000" w:themeColor="text1"/>
          <w:sz w:val="28"/>
          <w:szCs w:val="28"/>
          <w:lang w:val="kk-KZ"/>
        </w:rPr>
        <w:t>ып ал</w:t>
      </w:r>
      <w:r w:rsidRPr="00F34F2D">
        <w:rPr>
          <w:color w:val="000000" w:themeColor="text1"/>
          <w:sz w:val="28"/>
          <w:szCs w:val="28"/>
        </w:rPr>
        <w:t>амын.</w:t>
      </w:r>
    </w:p>
    <w:p w14:paraId="41082F7C"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rPr>
        <w:t>Еркініс-әрекеттер</w:t>
      </w:r>
      <w:r w:rsidRPr="00F34F2D">
        <w:rPr>
          <w:color w:val="000000" w:themeColor="text1"/>
          <w:sz w:val="28"/>
          <w:szCs w:val="28"/>
          <w:lang w:val="kk-KZ"/>
        </w:rPr>
        <w:t xml:space="preserve"> </w:t>
      </w:r>
      <w:r w:rsidRPr="00F34F2D">
        <w:rPr>
          <w:color w:val="000000" w:themeColor="text1"/>
          <w:sz w:val="28"/>
          <w:szCs w:val="28"/>
        </w:rPr>
        <w:t>жасай</w:t>
      </w:r>
      <w:r w:rsidRPr="00F34F2D">
        <w:rPr>
          <w:color w:val="000000" w:themeColor="text1"/>
          <w:sz w:val="28"/>
          <w:szCs w:val="28"/>
          <w:lang w:val="kk-KZ"/>
        </w:rPr>
        <w:t xml:space="preserve"> </w:t>
      </w:r>
      <w:r w:rsidRPr="00F34F2D">
        <w:rPr>
          <w:color w:val="000000" w:themeColor="text1"/>
          <w:sz w:val="28"/>
          <w:szCs w:val="28"/>
        </w:rPr>
        <w:t>алмай</w:t>
      </w:r>
      <w:r w:rsidRPr="00F34F2D">
        <w:rPr>
          <w:color w:val="000000" w:themeColor="text1"/>
          <w:sz w:val="28"/>
          <w:szCs w:val="28"/>
          <w:lang w:val="kk-KZ"/>
        </w:rPr>
        <w:t xml:space="preserve"> </w:t>
      </w:r>
      <w:r w:rsidRPr="00F34F2D">
        <w:rPr>
          <w:color w:val="000000" w:themeColor="text1"/>
          <w:sz w:val="28"/>
          <w:szCs w:val="28"/>
        </w:rPr>
        <w:t>қаламын ба деп</w:t>
      </w:r>
      <w:r w:rsidRPr="00F34F2D">
        <w:rPr>
          <w:color w:val="000000" w:themeColor="text1"/>
          <w:sz w:val="28"/>
          <w:szCs w:val="28"/>
          <w:lang w:val="kk-KZ"/>
        </w:rPr>
        <w:t xml:space="preserve"> </w:t>
      </w:r>
      <w:r w:rsidRPr="00F34F2D">
        <w:rPr>
          <w:color w:val="000000" w:themeColor="text1"/>
          <w:sz w:val="28"/>
          <w:szCs w:val="28"/>
        </w:rPr>
        <w:t>қорқамын.</w:t>
      </w:r>
    </w:p>
    <w:p w14:paraId="72127F7C" w14:textId="77777777" w:rsidR="00771CB2" w:rsidRPr="00F34F2D" w:rsidRDefault="00771CB2" w:rsidP="00F34F2D">
      <w:pPr>
        <w:numPr>
          <w:ilvl w:val="0"/>
          <w:numId w:val="39"/>
        </w:numPr>
        <w:tabs>
          <w:tab w:val="left" w:pos="993"/>
        </w:tabs>
        <w:ind w:left="0" w:firstLine="709"/>
        <w:jc w:val="both"/>
        <w:rPr>
          <w:color w:val="000000" w:themeColor="text1"/>
          <w:sz w:val="28"/>
          <w:szCs w:val="28"/>
        </w:rPr>
      </w:pPr>
      <w:r w:rsidRPr="00F34F2D">
        <w:rPr>
          <w:color w:val="000000" w:themeColor="text1"/>
          <w:sz w:val="28"/>
          <w:szCs w:val="28"/>
          <w:lang w:val="kk-KZ"/>
        </w:rPr>
        <w:t>Ө</w:t>
      </w:r>
      <w:r w:rsidRPr="00F34F2D">
        <w:rPr>
          <w:color w:val="000000" w:themeColor="text1"/>
          <w:sz w:val="28"/>
          <w:szCs w:val="28"/>
        </w:rPr>
        <w:t>зімді</w:t>
      </w:r>
      <w:r w:rsidRPr="00F34F2D">
        <w:rPr>
          <w:color w:val="000000" w:themeColor="text1"/>
          <w:sz w:val="28"/>
          <w:szCs w:val="28"/>
          <w:lang w:val="kk-KZ"/>
        </w:rPr>
        <w:t xml:space="preserve"> </w:t>
      </w:r>
      <w:r w:rsidRPr="00F34F2D">
        <w:rPr>
          <w:color w:val="000000" w:themeColor="text1"/>
          <w:sz w:val="28"/>
          <w:szCs w:val="28"/>
        </w:rPr>
        <w:t>жылдар</w:t>
      </w:r>
      <w:r w:rsidRPr="00F34F2D">
        <w:rPr>
          <w:color w:val="000000" w:themeColor="text1"/>
          <w:sz w:val="28"/>
          <w:szCs w:val="28"/>
          <w:lang w:val="kk-KZ"/>
        </w:rPr>
        <w:t xml:space="preserve"> </w:t>
      </w:r>
      <w:r w:rsidRPr="00F34F2D">
        <w:rPr>
          <w:color w:val="000000" w:themeColor="text1"/>
          <w:sz w:val="28"/>
          <w:szCs w:val="28"/>
        </w:rPr>
        <w:t>бойы</w:t>
      </w:r>
      <w:r w:rsidRPr="00F34F2D">
        <w:rPr>
          <w:color w:val="000000" w:themeColor="text1"/>
          <w:sz w:val="28"/>
          <w:szCs w:val="28"/>
          <w:lang w:val="kk-KZ"/>
        </w:rPr>
        <w:t xml:space="preserve"> </w:t>
      </w:r>
      <w:r w:rsidRPr="00F34F2D">
        <w:rPr>
          <w:color w:val="000000" w:themeColor="text1"/>
          <w:sz w:val="28"/>
          <w:szCs w:val="28"/>
        </w:rPr>
        <w:t>жалғыз</w:t>
      </w:r>
      <w:r w:rsidRPr="00F34F2D">
        <w:rPr>
          <w:color w:val="000000" w:themeColor="text1"/>
          <w:sz w:val="28"/>
          <w:szCs w:val="28"/>
          <w:lang w:val="kk-KZ"/>
        </w:rPr>
        <w:t xml:space="preserve"> </w:t>
      </w:r>
      <w:r w:rsidRPr="00F34F2D">
        <w:rPr>
          <w:color w:val="000000" w:themeColor="text1"/>
          <w:sz w:val="28"/>
          <w:szCs w:val="28"/>
        </w:rPr>
        <w:t>өмір</w:t>
      </w:r>
      <w:r w:rsidRPr="00F34F2D">
        <w:rPr>
          <w:color w:val="000000" w:themeColor="text1"/>
          <w:sz w:val="28"/>
          <w:szCs w:val="28"/>
          <w:lang w:val="kk-KZ"/>
        </w:rPr>
        <w:t xml:space="preserve"> </w:t>
      </w:r>
      <w:r w:rsidRPr="00F34F2D">
        <w:rPr>
          <w:color w:val="000000" w:themeColor="text1"/>
          <w:sz w:val="28"/>
          <w:szCs w:val="28"/>
        </w:rPr>
        <w:t>сүрудің</w:t>
      </w:r>
      <w:r w:rsidRPr="00F34F2D">
        <w:rPr>
          <w:color w:val="000000" w:themeColor="text1"/>
          <w:sz w:val="28"/>
          <w:szCs w:val="28"/>
          <w:lang w:val="kk-KZ"/>
        </w:rPr>
        <w:t xml:space="preserve"> </w:t>
      </w:r>
      <w:r w:rsidRPr="00F34F2D">
        <w:rPr>
          <w:color w:val="000000" w:themeColor="text1"/>
          <w:sz w:val="28"/>
          <w:szCs w:val="28"/>
        </w:rPr>
        <w:t>керемет</w:t>
      </w:r>
      <w:r w:rsidRPr="00F34F2D">
        <w:rPr>
          <w:color w:val="000000" w:themeColor="text1"/>
          <w:sz w:val="28"/>
          <w:szCs w:val="28"/>
          <w:lang w:val="kk-KZ"/>
        </w:rPr>
        <w:t xml:space="preserve"> </w:t>
      </w:r>
      <w:r w:rsidRPr="00F34F2D">
        <w:rPr>
          <w:color w:val="000000" w:themeColor="text1"/>
          <w:sz w:val="28"/>
          <w:szCs w:val="28"/>
        </w:rPr>
        <w:t>екенін</w:t>
      </w:r>
      <w:r w:rsidRPr="00F34F2D">
        <w:rPr>
          <w:color w:val="000000" w:themeColor="text1"/>
          <w:sz w:val="28"/>
          <w:szCs w:val="28"/>
          <w:lang w:val="kk-KZ"/>
        </w:rPr>
        <w:t xml:space="preserve"> </w:t>
      </w:r>
      <w:r w:rsidRPr="00F34F2D">
        <w:rPr>
          <w:color w:val="000000" w:themeColor="text1"/>
          <w:sz w:val="28"/>
          <w:szCs w:val="28"/>
        </w:rPr>
        <w:t>есендір</w:t>
      </w:r>
      <w:r w:rsidRPr="00F34F2D">
        <w:rPr>
          <w:color w:val="000000" w:themeColor="text1"/>
          <w:sz w:val="28"/>
          <w:szCs w:val="28"/>
          <w:lang w:val="kk-KZ"/>
        </w:rPr>
        <w:t>іп қой</w:t>
      </w:r>
      <w:r w:rsidRPr="00F34F2D">
        <w:rPr>
          <w:color w:val="000000" w:themeColor="text1"/>
          <w:sz w:val="28"/>
          <w:szCs w:val="28"/>
        </w:rPr>
        <w:t>ғам!</w:t>
      </w:r>
    </w:p>
    <w:p w14:paraId="4AB1B746" w14:textId="77777777" w:rsidR="00771CB2" w:rsidRPr="00F34F2D" w:rsidRDefault="00771CB2" w:rsidP="00F34F2D">
      <w:pPr>
        <w:tabs>
          <w:tab w:val="left" w:pos="993"/>
        </w:tabs>
        <w:ind w:firstLine="709"/>
        <w:jc w:val="both"/>
        <w:rPr>
          <w:color w:val="000000" w:themeColor="text1"/>
          <w:sz w:val="28"/>
          <w:szCs w:val="28"/>
        </w:rPr>
      </w:pPr>
      <w:r w:rsidRPr="00F34F2D">
        <w:rPr>
          <w:color w:val="000000" w:themeColor="text1"/>
          <w:sz w:val="28"/>
          <w:szCs w:val="28"/>
        </w:rPr>
        <w:t>Енді 3 адамнан</w:t>
      </w:r>
      <w:r w:rsidRPr="00F34F2D">
        <w:rPr>
          <w:color w:val="000000" w:themeColor="text1"/>
          <w:sz w:val="28"/>
          <w:szCs w:val="28"/>
          <w:lang w:val="kk-KZ"/>
        </w:rPr>
        <w:t xml:space="preserve"> </w:t>
      </w:r>
      <w:r w:rsidRPr="00F34F2D">
        <w:rPr>
          <w:color w:val="000000" w:themeColor="text1"/>
          <w:sz w:val="28"/>
          <w:szCs w:val="28"/>
        </w:rPr>
        <w:t>тұратын</w:t>
      </w:r>
      <w:r w:rsidRPr="00F34F2D">
        <w:rPr>
          <w:color w:val="000000" w:themeColor="text1"/>
          <w:sz w:val="28"/>
          <w:szCs w:val="28"/>
          <w:lang w:val="kk-KZ"/>
        </w:rPr>
        <w:t xml:space="preserve"> </w:t>
      </w:r>
      <w:r w:rsidRPr="00F34F2D">
        <w:rPr>
          <w:color w:val="000000" w:themeColor="text1"/>
          <w:sz w:val="28"/>
          <w:szCs w:val="28"/>
        </w:rPr>
        <w:t>кіші</w:t>
      </w:r>
      <w:r w:rsidRPr="00F34F2D">
        <w:rPr>
          <w:color w:val="000000" w:themeColor="text1"/>
          <w:sz w:val="28"/>
          <w:szCs w:val="28"/>
          <w:lang w:val="kk-KZ"/>
        </w:rPr>
        <w:t xml:space="preserve"> </w:t>
      </w:r>
      <w:r w:rsidRPr="00F34F2D">
        <w:rPr>
          <w:color w:val="000000" w:themeColor="text1"/>
          <w:sz w:val="28"/>
          <w:szCs w:val="28"/>
        </w:rPr>
        <w:t>топтарға</w:t>
      </w:r>
      <w:r w:rsidRPr="00F34F2D">
        <w:rPr>
          <w:color w:val="000000" w:themeColor="text1"/>
          <w:sz w:val="28"/>
          <w:szCs w:val="28"/>
          <w:lang w:val="kk-KZ"/>
        </w:rPr>
        <w:t xml:space="preserve"> </w:t>
      </w:r>
      <w:r w:rsidRPr="00F34F2D">
        <w:rPr>
          <w:color w:val="000000" w:themeColor="text1"/>
          <w:sz w:val="28"/>
          <w:szCs w:val="28"/>
        </w:rPr>
        <w:t>бірігіп, нәтижелерді</w:t>
      </w:r>
      <w:r w:rsidRPr="00F34F2D">
        <w:rPr>
          <w:color w:val="000000" w:themeColor="text1"/>
          <w:sz w:val="28"/>
          <w:szCs w:val="28"/>
          <w:lang w:val="kk-KZ"/>
        </w:rPr>
        <w:t xml:space="preserve"> </w:t>
      </w:r>
      <w:r w:rsidRPr="00F34F2D">
        <w:rPr>
          <w:color w:val="000000" w:themeColor="text1"/>
          <w:sz w:val="28"/>
          <w:szCs w:val="28"/>
        </w:rPr>
        <w:t>талқылаңыз (әр</w:t>
      </w:r>
      <w:r w:rsidRPr="00F34F2D">
        <w:rPr>
          <w:color w:val="000000" w:themeColor="text1"/>
          <w:sz w:val="28"/>
          <w:szCs w:val="28"/>
          <w:lang w:val="kk-KZ"/>
        </w:rPr>
        <w:t xml:space="preserve"> </w:t>
      </w:r>
      <w:r w:rsidRPr="00F34F2D">
        <w:rPr>
          <w:color w:val="000000" w:themeColor="text1"/>
          <w:sz w:val="28"/>
          <w:szCs w:val="28"/>
        </w:rPr>
        <w:t>адамға 10 минут). Жалпы</w:t>
      </w:r>
      <w:r w:rsidRPr="00F34F2D">
        <w:rPr>
          <w:color w:val="000000" w:themeColor="text1"/>
          <w:sz w:val="28"/>
          <w:szCs w:val="28"/>
          <w:lang w:val="kk-KZ"/>
        </w:rPr>
        <w:t xml:space="preserve"> </w:t>
      </w:r>
      <w:r w:rsidRPr="00F34F2D">
        <w:rPr>
          <w:color w:val="000000" w:themeColor="text1"/>
          <w:sz w:val="28"/>
          <w:szCs w:val="28"/>
        </w:rPr>
        <w:t>шерингте</w:t>
      </w:r>
      <w:r w:rsidRPr="00F34F2D">
        <w:rPr>
          <w:color w:val="000000" w:themeColor="text1"/>
          <w:sz w:val="28"/>
          <w:szCs w:val="28"/>
          <w:lang w:val="kk-KZ"/>
        </w:rPr>
        <w:t xml:space="preserve"> өзі қалағандар ғана </w:t>
      </w:r>
      <w:r w:rsidRPr="00F34F2D">
        <w:rPr>
          <w:color w:val="000000" w:themeColor="text1"/>
          <w:sz w:val="28"/>
          <w:szCs w:val="28"/>
        </w:rPr>
        <w:t>сөйлейді.</w:t>
      </w:r>
    </w:p>
    <w:p w14:paraId="1ED0E2C1" w14:textId="77777777" w:rsidR="00771CB2" w:rsidRPr="00F34F2D" w:rsidRDefault="00771CB2" w:rsidP="00F34F2D">
      <w:pPr>
        <w:tabs>
          <w:tab w:val="left" w:pos="993"/>
        </w:tabs>
        <w:ind w:firstLine="709"/>
        <w:jc w:val="both"/>
        <w:rPr>
          <w:color w:val="000000" w:themeColor="text1"/>
          <w:sz w:val="28"/>
          <w:szCs w:val="28"/>
        </w:rPr>
      </w:pPr>
      <w:r w:rsidRPr="00F34F2D">
        <w:rPr>
          <w:color w:val="000000" w:themeColor="text1"/>
          <w:sz w:val="28"/>
          <w:szCs w:val="28"/>
        </w:rPr>
        <w:t>Жалғыздықтың</w:t>
      </w:r>
      <w:r w:rsidRPr="00F34F2D">
        <w:rPr>
          <w:color w:val="000000" w:themeColor="text1"/>
          <w:sz w:val="28"/>
          <w:szCs w:val="28"/>
          <w:lang w:val="kk-KZ"/>
        </w:rPr>
        <w:t xml:space="preserve"> </w:t>
      </w:r>
      <w:r w:rsidRPr="00F34F2D">
        <w:rPr>
          <w:color w:val="000000" w:themeColor="text1"/>
          <w:sz w:val="28"/>
          <w:szCs w:val="28"/>
        </w:rPr>
        <w:t>себептері</w:t>
      </w:r>
      <w:r w:rsidRPr="00F34F2D">
        <w:rPr>
          <w:color w:val="000000" w:themeColor="text1"/>
          <w:sz w:val="28"/>
          <w:szCs w:val="28"/>
          <w:lang w:val="kk-KZ"/>
        </w:rPr>
        <w:t xml:space="preserve"> </w:t>
      </w:r>
      <w:r w:rsidRPr="00F34F2D">
        <w:rPr>
          <w:color w:val="000000" w:themeColor="text1"/>
          <w:sz w:val="28"/>
          <w:szCs w:val="28"/>
        </w:rPr>
        <w:t>қандай</w:t>
      </w:r>
      <w:r w:rsidRPr="00F34F2D">
        <w:rPr>
          <w:color w:val="000000" w:themeColor="text1"/>
          <w:sz w:val="28"/>
          <w:szCs w:val="28"/>
          <w:lang w:val="kk-KZ"/>
        </w:rPr>
        <w:t xml:space="preserve"> </w:t>
      </w:r>
      <w:r w:rsidRPr="00F34F2D">
        <w:rPr>
          <w:color w:val="000000" w:themeColor="text1"/>
          <w:sz w:val="28"/>
          <w:szCs w:val="28"/>
        </w:rPr>
        <w:t>болса да, егер</w:t>
      </w:r>
      <w:r w:rsidRPr="00F34F2D">
        <w:rPr>
          <w:color w:val="000000" w:themeColor="text1"/>
          <w:sz w:val="28"/>
          <w:szCs w:val="28"/>
          <w:lang w:val="kk-KZ"/>
        </w:rPr>
        <w:t xml:space="preserve"> </w:t>
      </w:r>
      <w:r w:rsidRPr="00F34F2D">
        <w:rPr>
          <w:color w:val="000000" w:themeColor="text1"/>
          <w:sz w:val="28"/>
          <w:szCs w:val="28"/>
        </w:rPr>
        <w:t>сіз</w:t>
      </w:r>
      <w:r w:rsidRPr="00F34F2D">
        <w:rPr>
          <w:color w:val="000000" w:themeColor="text1"/>
          <w:sz w:val="28"/>
          <w:szCs w:val="28"/>
          <w:lang w:val="kk-KZ"/>
        </w:rPr>
        <w:t xml:space="preserve"> </w:t>
      </w:r>
      <w:r w:rsidRPr="00F34F2D">
        <w:rPr>
          <w:color w:val="000000" w:themeColor="text1"/>
          <w:sz w:val="28"/>
          <w:szCs w:val="28"/>
        </w:rPr>
        <w:t>біреумен</w:t>
      </w:r>
      <w:r w:rsidRPr="00F34F2D">
        <w:rPr>
          <w:color w:val="000000" w:themeColor="text1"/>
          <w:sz w:val="28"/>
          <w:szCs w:val="28"/>
          <w:lang w:val="kk-KZ"/>
        </w:rPr>
        <w:t xml:space="preserve"> </w:t>
      </w:r>
      <w:r w:rsidRPr="00F34F2D">
        <w:rPr>
          <w:color w:val="000000" w:themeColor="text1"/>
          <w:sz w:val="28"/>
          <w:szCs w:val="28"/>
        </w:rPr>
        <w:t>жолыққыңыз</w:t>
      </w:r>
      <w:r w:rsidRPr="00F34F2D">
        <w:rPr>
          <w:color w:val="000000" w:themeColor="text1"/>
          <w:sz w:val="28"/>
          <w:szCs w:val="28"/>
          <w:lang w:val="kk-KZ"/>
        </w:rPr>
        <w:t xml:space="preserve"> </w:t>
      </w:r>
      <w:r w:rsidRPr="00F34F2D">
        <w:rPr>
          <w:color w:val="000000" w:themeColor="text1"/>
          <w:sz w:val="28"/>
          <w:szCs w:val="28"/>
        </w:rPr>
        <w:t>келсе, таза және</w:t>
      </w:r>
      <w:r w:rsidRPr="00F34F2D">
        <w:rPr>
          <w:color w:val="000000" w:themeColor="text1"/>
          <w:sz w:val="28"/>
          <w:szCs w:val="28"/>
          <w:lang w:val="kk-KZ"/>
        </w:rPr>
        <w:t xml:space="preserve"> </w:t>
      </w:r>
      <w:r w:rsidRPr="00F34F2D">
        <w:rPr>
          <w:color w:val="000000" w:themeColor="text1"/>
          <w:sz w:val="28"/>
          <w:szCs w:val="28"/>
        </w:rPr>
        <w:t>жақсы</w:t>
      </w:r>
      <w:r w:rsidRPr="00F34F2D">
        <w:rPr>
          <w:color w:val="000000" w:themeColor="text1"/>
          <w:sz w:val="28"/>
          <w:szCs w:val="28"/>
          <w:lang w:val="kk-KZ"/>
        </w:rPr>
        <w:t xml:space="preserve"> </w:t>
      </w:r>
      <w:r w:rsidRPr="00F34F2D">
        <w:rPr>
          <w:color w:val="000000" w:themeColor="text1"/>
          <w:sz w:val="28"/>
          <w:szCs w:val="28"/>
        </w:rPr>
        <w:t>қарым-қатынаста</w:t>
      </w:r>
      <w:r w:rsidRPr="00F34F2D">
        <w:rPr>
          <w:color w:val="000000" w:themeColor="text1"/>
          <w:sz w:val="28"/>
          <w:szCs w:val="28"/>
          <w:lang w:val="kk-KZ"/>
        </w:rPr>
        <w:t xml:space="preserve"> </w:t>
      </w:r>
      <w:r w:rsidRPr="00F34F2D">
        <w:rPr>
          <w:color w:val="000000" w:themeColor="text1"/>
          <w:sz w:val="28"/>
          <w:szCs w:val="28"/>
        </w:rPr>
        <w:t>болғыңыз</w:t>
      </w:r>
      <w:r w:rsidRPr="00F34F2D">
        <w:rPr>
          <w:color w:val="000000" w:themeColor="text1"/>
          <w:sz w:val="28"/>
          <w:szCs w:val="28"/>
          <w:lang w:val="kk-KZ"/>
        </w:rPr>
        <w:t xml:space="preserve"> </w:t>
      </w:r>
      <w:r w:rsidRPr="00F34F2D">
        <w:rPr>
          <w:color w:val="000000" w:themeColor="text1"/>
          <w:sz w:val="28"/>
          <w:szCs w:val="28"/>
        </w:rPr>
        <w:t>келсе – одан</w:t>
      </w:r>
      <w:r w:rsidRPr="00F34F2D">
        <w:rPr>
          <w:color w:val="000000" w:themeColor="text1"/>
          <w:sz w:val="28"/>
          <w:szCs w:val="28"/>
          <w:lang w:val="kk-KZ"/>
        </w:rPr>
        <w:t xml:space="preserve"> </w:t>
      </w:r>
      <w:r w:rsidRPr="00F34F2D">
        <w:rPr>
          <w:color w:val="000000" w:themeColor="text1"/>
          <w:sz w:val="28"/>
          <w:szCs w:val="28"/>
        </w:rPr>
        <w:t>жақсы</w:t>
      </w:r>
      <w:r w:rsidRPr="00F34F2D">
        <w:rPr>
          <w:color w:val="000000" w:themeColor="text1"/>
          <w:sz w:val="28"/>
          <w:szCs w:val="28"/>
          <w:lang w:val="kk-KZ"/>
        </w:rPr>
        <w:t xml:space="preserve"> </w:t>
      </w:r>
      <w:r w:rsidRPr="00F34F2D">
        <w:rPr>
          <w:color w:val="000000" w:themeColor="text1"/>
          <w:sz w:val="28"/>
          <w:szCs w:val="28"/>
        </w:rPr>
        <w:t>ештеңе</w:t>
      </w:r>
      <w:r w:rsidRPr="00F34F2D">
        <w:rPr>
          <w:color w:val="000000" w:themeColor="text1"/>
          <w:sz w:val="28"/>
          <w:szCs w:val="28"/>
          <w:lang w:val="kk-KZ"/>
        </w:rPr>
        <w:t xml:space="preserve"> </w:t>
      </w:r>
      <w:r w:rsidRPr="00F34F2D">
        <w:rPr>
          <w:color w:val="000000" w:themeColor="text1"/>
          <w:sz w:val="28"/>
          <w:szCs w:val="28"/>
        </w:rPr>
        <w:t>жоқ!</w:t>
      </w:r>
    </w:p>
    <w:p w14:paraId="4E97D649" w14:textId="77777777" w:rsidR="00771CB2" w:rsidRPr="00F34F2D" w:rsidRDefault="00771CB2" w:rsidP="00F34F2D">
      <w:pPr>
        <w:tabs>
          <w:tab w:val="left" w:pos="993"/>
        </w:tabs>
        <w:ind w:firstLine="709"/>
        <w:jc w:val="both"/>
        <w:rPr>
          <w:color w:val="000000" w:themeColor="text1"/>
          <w:sz w:val="28"/>
          <w:szCs w:val="28"/>
        </w:rPr>
      </w:pPr>
      <w:r w:rsidRPr="00F34F2D">
        <w:rPr>
          <w:color w:val="000000" w:themeColor="text1"/>
          <w:sz w:val="28"/>
          <w:szCs w:val="28"/>
        </w:rPr>
        <w:t>Мен сізден</w:t>
      </w:r>
      <w:r w:rsidRPr="00F34F2D">
        <w:rPr>
          <w:color w:val="000000" w:themeColor="text1"/>
          <w:sz w:val="28"/>
          <w:szCs w:val="28"/>
          <w:lang w:val="kk-KZ"/>
        </w:rPr>
        <w:t xml:space="preserve"> </w:t>
      </w:r>
      <w:r w:rsidRPr="00F34F2D">
        <w:rPr>
          <w:color w:val="000000" w:themeColor="text1"/>
          <w:sz w:val="28"/>
          <w:szCs w:val="28"/>
        </w:rPr>
        <w:t>өз</w:t>
      </w:r>
      <w:r w:rsidRPr="00F34F2D">
        <w:rPr>
          <w:color w:val="000000" w:themeColor="text1"/>
          <w:sz w:val="28"/>
          <w:szCs w:val="28"/>
          <w:lang w:val="kk-KZ"/>
        </w:rPr>
        <w:t xml:space="preserve"> </w:t>
      </w:r>
      <w:r w:rsidRPr="00F34F2D">
        <w:rPr>
          <w:color w:val="000000" w:themeColor="text1"/>
          <w:sz w:val="28"/>
          <w:szCs w:val="28"/>
        </w:rPr>
        <w:t>сезімдеріңізді</w:t>
      </w:r>
      <w:r w:rsidRPr="00F34F2D">
        <w:rPr>
          <w:color w:val="000000" w:themeColor="text1"/>
          <w:sz w:val="28"/>
          <w:szCs w:val="28"/>
          <w:lang w:val="kk-KZ"/>
        </w:rPr>
        <w:t xml:space="preserve"> </w:t>
      </w:r>
      <w:r w:rsidRPr="00F34F2D">
        <w:rPr>
          <w:color w:val="000000" w:themeColor="text1"/>
          <w:sz w:val="28"/>
          <w:szCs w:val="28"/>
        </w:rPr>
        <w:t>басқаруды, қиялыңыз бен армандарыңызды</w:t>
      </w:r>
      <w:r w:rsidRPr="00F34F2D">
        <w:rPr>
          <w:color w:val="000000" w:themeColor="text1"/>
          <w:sz w:val="28"/>
          <w:szCs w:val="28"/>
          <w:lang w:val="kk-KZ"/>
        </w:rPr>
        <w:t xml:space="preserve"> </w:t>
      </w:r>
      <w:r w:rsidRPr="00F34F2D">
        <w:rPr>
          <w:color w:val="000000" w:themeColor="text1"/>
          <w:sz w:val="28"/>
          <w:szCs w:val="28"/>
        </w:rPr>
        <w:t>басқаруды</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бақытты</w:t>
      </w:r>
      <w:r w:rsidRPr="00F34F2D">
        <w:rPr>
          <w:color w:val="000000" w:themeColor="text1"/>
          <w:sz w:val="28"/>
          <w:szCs w:val="28"/>
          <w:lang w:val="kk-KZ"/>
        </w:rPr>
        <w:t xml:space="preserve"> </w:t>
      </w:r>
      <w:r w:rsidRPr="00F34F2D">
        <w:rPr>
          <w:color w:val="000000" w:themeColor="text1"/>
          <w:sz w:val="28"/>
          <w:szCs w:val="28"/>
        </w:rPr>
        <w:t>әрі</w:t>
      </w:r>
      <w:r w:rsidRPr="00F34F2D">
        <w:rPr>
          <w:color w:val="000000" w:themeColor="text1"/>
          <w:sz w:val="28"/>
          <w:szCs w:val="28"/>
          <w:lang w:val="kk-KZ"/>
        </w:rPr>
        <w:t xml:space="preserve"> шуақты </w:t>
      </w:r>
      <w:r w:rsidRPr="00F34F2D">
        <w:rPr>
          <w:color w:val="000000" w:themeColor="text1"/>
          <w:sz w:val="28"/>
          <w:szCs w:val="28"/>
        </w:rPr>
        <w:t>қарым-қатынас</w:t>
      </w:r>
      <w:r w:rsidRPr="00F34F2D">
        <w:rPr>
          <w:color w:val="000000" w:themeColor="text1"/>
          <w:sz w:val="28"/>
          <w:szCs w:val="28"/>
          <w:lang w:val="kk-KZ"/>
        </w:rPr>
        <w:t xml:space="preserve"> </w:t>
      </w:r>
      <w:r w:rsidRPr="00F34F2D">
        <w:rPr>
          <w:color w:val="000000" w:themeColor="text1"/>
          <w:sz w:val="28"/>
          <w:szCs w:val="28"/>
        </w:rPr>
        <w:t>тапқан</w:t>
      </w:r>
      <w:r w:rsidRPr="00F34F2D">
        <w:rPr>
          <w:color w:val="000000" w:themeColor="text1"/>
          <w:sz w:val="28"/>
          <w:szCs w:val="28"/>
          <w:lang w:val="kk-KZ"/>
        </w:rPr>
        <w:t xml:space="preserve"> адам сияқты оны </w:t>
      </w:r>
      <w:r w:rsidRPr="00F34F2D">
        <w:rPr>
          <w:color w:val="000000" w:themeColor="text1"/>
          <w:sz w:val="28"/>
          <w:szCs w:val="28"/>
        </w:rPr>
        <w:t>шындыққа</w:t>
      </w:r>
      <w:r w:rsidRPr="00F34F2D">
        <w:rPr>
          <w:color w:val="000000" w:themeColor="text1"/>
          <w:sz w:val="28"/>
          <w:szCs w:val="28"/>
          <w:lang w:val="kk-KZ"/>
        </w:rPr>
        <w:t xml:space="preserve"> </w:t>
      </w:r>
      <w:r w:rsidRPr="00F34F2D">
        <w:rPr>
          <w:color w:val="000000" w:themeColor="text1"/>
          <w:sz w:val="28"/>
          <w:szCs w:val="28"/>
        </w:rPr>
        <w:t>айналдыруды</w:t>
      </w:r>
      <w:r w:rsidRPr="00F34F2D">
        <w:rPr>
          <w:color w:val="000000" w:themeColor="text1"/>
          <w:sz w:val="28"/>
          <w:szCs w:val="28"/>
          <w:lang w:val="kk-KZ"/>
        </w:rPr>
        <w:t xml:space="preserve"> с</w:t>
      </w:r>
      <w:r w:rsidRPr="00F34F2D">
        <w:rPr>
          <w:color w:val="000000" w:themeColor="text1"/>
          <w:sz w:val="28"/>
          <w:szCs w:val="28"/>
        </w:rPr>
        <w:t>ұраймын, сондықтан</w:t>
      </w:r>
      <w:r w:rsidRPr="00F34F2D">
        <w:rPr>
          <w:color w:val="000000" w:themeColor="text1"/>
          <w:sz w:val="28"/>
          <w:szCs w:val="28"/>
          <w:lang w:val="kk-KZ"/>
        </w:rPr>
        <w:t xml:space="preserve"> </w:t>
      </w:r>
      <w:r w:rsidRPr="00F34F2D">
        <w:rPr>
          <w:color w:val="000000" w:themeColor="text1"/>
          <w:sz w:val="28"/>
          <w:szCs w:val="28"/>
        </w:rPr>
        <w:t>өз</w:t>
      </w:r>
      <w:r w:rsidRPr="00F34F2D">
        <w:rPr>
          <w:color w:val="000000" w:themeColor="text1"/>
          <w:sz w:val="28"/>
          <w:szCs w:val="28"/>
          <w:lang w:val="kk-KZ"/>
        </w:rPr>
        <w:t xml:space="preserve"> </w:t>
      </w:r>
      <w:r w:rsidRPr="00F34F2D">
        <w:rPr>
          <w:color w:val="000000" w:themeColor="text1"/>
          <w:sz w:val="28"/>
          <w:szCs w:val="28"/>
        </w:rPr>
        <w:t>күшіңізге</w:t>
      </w:r>
      <w:r w:rsidRPr="00F34F2D">
        <w:rPr>
          <w:color w:val="000000" w:themeColor="text1"/>
          <w:sz w:val="28"/>
          <w:szCs w:val="28"/>
          <w:lang w:val="kk-KZ"/>
        </w:rPr>
        <w:t xml:space="preserve"> </w:t>
      </w:r>
      <w:r w:rsidRPr="00F34F2D">
        <w:rPr>
          <w:color w:val="000000" w:themeColor="text1"/>
          <w:sz w:val="28"/>
          <w:szCs w:val="28"/>
        </w:rPr>
        <w:t>сеніп, алға</w:t>
      </w:r>
      <w:r w:rsidRPr="00F34F2D">
        <w:rPr>
          <w:color w:val="000000" w:themeColor="text1"/>
          <w:sz w:val="28"/>
          <w:szCs w:val="28"/>
          <w:lang w:val="kk-KZ"/>
        </w:rPr>
        <w:t xml:space="preserve"> </w:t>
      </w:r>
      <w:r w:rsidRPr="00F34F2D">
        <w:rPr>
          <w:color w:val="000000" w:themeColor="text1"/>
          <w:sz w:val="28"/>
          <w:szCs w:val="28"/>
        </w:rPr>
        <w:t>ұмтылыңыз!</w:t>
      </w:r>
    </w:p>
    <w:p w14:paraId="74FB2B8E" w14:textId="466A1D45"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«Сөзге шақыру» жаттығуы</w:t>
      </w:r>
    </w:p>
    <w:p w14:paraId="62C2D135"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6E0CA6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F34F2D">
        <w:rPr>
          <w:color w:val="000000" w:themeColor="text1"/>
          <w:sz w:val="28"/>
          <w:szCs w:val="28"/>
          <w:lang w:val="kk-KZ"/>
        </w:rPr>
        <w:t>: басқа адамды есту (тыңдау) дағдыларын қалыптастыруға ықпал ету.</w:t>
      </w:r>
    </w:p>
    <w:p w14:paraId="58C0A2D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Қажетті материалдар</w:t>
      </w:r>
      <w:r w:rsidRPr="00AD067B">
        <w:rPr>
          <w:i/>
          <w:color w:val="000000" w:themeColor="text1"/>
          <w:sz w:val="28"/>
          <w:szCs w:val="28"/>
          <w:lang w:val="kk-KZ"/>
        </w:rPr>
        <w:t>:</w:t>
      </w:r>
      <w:r w:rsidRPr="00F34F2D">
        <w:rPr>
          <w:color w:val="000000" w:themeColor="text1"/>
          <w:sz w:val="28"/>
          <w:szCs w:val="28"/>
          <w:lang w:val="kk-KZ"/>
        </w:rPr>
        <w:t xml:space="preserve"> музыкалық аспаптар.</w:t>
      </w:r>
    </w:p>
    <w:p w14:paraId="7133BD09"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Жұмыс барысы:</w:t>
      </w:r>
    </w:p>
    <w:p w14:paraId="68E8058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 шеңберге тізіледі, арқалары ішке қараса, өздері теріс қарап тұрады. Әркімнің қолынд амузыкалықаспап бар. Жүргізушінің сигналы бойынша сөзге шақыру басталады. Жас өспірімдердің «мен мындамын» деудің орнына бірі өз аспабында ойнай бастайды. Ол тоқтағаннан кейін, екіншісі ойынға қосылып, өз аспабында ойнайды. Осылайша, топтың барлық қатысушылары кезек-кезек шақырады.</w:t>
      </w:r>
    </w:p>
    <w:p w14:paraId="28298854"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rPr>
      </w:pPr>
      <w:r w:rsidRPr="00F34F2D">
        <w:rPr>
          <w:rFonts w:ascii="Times New Roman" w:hAnsi="Times New Roman" w:cs="Times New Roman"/>
          <w:color w:val="000000" w:themeColor="text1"/>
          <w:sz w:val="28"/>
          <w:szCs w:val="28"/>
        </w:rPr>
        <w:t>Талқылау:</w:t>
      </w:r>
    </w:p>
    <w:p w14:paraId="5C5FC865" w14:textId="77777777" w:rsidR="00771CB2" w:rsidRPr="00F34F2D" w:rsidRDefault="00771CB2" w:rsidP="00F34F2D">
      <w:pPr>
        <w:numPr>
          <w:ilvl w:val="0"/>
          <w:numId w:val="40"/>
        </w:numPr>
        <w:tabs>
          <w:tab w:val="left" w:pos="993"/>
        </w:tabs>
        <w:ind w:left="0" w:firstLine="709"/>
        <w:jc w:val="both"/>
        <w:rPr>
          <w:color w:val="000000" w:themeColor="text1"/>
          <w:sz w:val="28"/>
          <w:szCs w:val="28"/>
        </w:rPr>
      </w:pPr>
      <w:r w:rsidRPr="00F34F2D">
        <w:rPr>
          <w:color w:val="000000" w:themeColor="text1"/>
          <w:sz w:val="28"/>
          <w:szCs w:val="28"/>
          <w:lang w:val="kk-KZ"/>
        </w:rPr>
        <w:t xml:space="preserve">Шақыруға </w:t>
      </w:r>
      <w:r w:rsidRPr="00F34F2D">
        <w:rPr>
          <w:color w:val="000000" w:themeColor="text1"/>
          <w:sz w:val="28"/>
          <w:szCs w:val="28"/>
        </w:rPr>
        <w:t>қосылуға</w:t>
      </w:r>
      <w:r w:rsidRPr="00F34F2D">
        <w:rPr>
          <w:color w:val="000000" w:themeColor="text1"/>
          <w:sz w:val="28"/>
          <w:szCs w:val="28"/>
          <w:lang w:val="kk-KZ"/>
        </w:rPr>
        <w:t xml:space="preserve"> </w:t>
      </w:r>
      <w:r w:rsidRPr="00F34F2D">
        <w:rPr>
          <w:color w:val="000000" w:themeColor="text1"/>
          <w:sz w:val="28"/>
          <w:szCs w:val="28"/>
        </w:rPr>
        <w:t>болатынын</w:t>
      </w:r>
      <w:r w:rsidRPr="00F34F2D">
        <w:rPr>
          <w:color w:val="000000" w:themeColor="text1"/>
          <w:sz w:val="28"/>
          <w:szCs w:val="28"/>
          <w:lang w:val="kk-KZ"/>
        </w:rPr>
        <w:t xml:space="preserve"> </w:t>
      </w:r>
      <w:r w:rsidRPr="00F34F2D">
        <w:rPr>
          <w:color w:val="000000" w:themeColor="text1"/>
          <w:sz w:val="28"/>
          <w:szCs w:val="28"/>
        </w:rPr>
        <w:t>қалай</w:t>
      </w:r>
      <w:r w:rsidRPr="00F34F2D">
        <w:rPr>
          <w:color w:val="000000" w:themeColor="text1"/>
          <w:sz w:val="28"/>
          <w:szCs w:val="28"/>
          <w:lang w:val="kk-KZ"/>
        </w:rPr>
        <w:t xml:space="preserve"> </w:t>
      </w:r>
      <w:r w:rsidRPr="00F34F2D">
        <w:rPr>
          <w:color w:val="000000" w:themeColor="text1"/>
          <w:sz w:val="28"/>
          <w:szCs w:val="28"/>
        </w:rPr>
        <w:t>түсіндіңіз?</w:t>
      </w:r>
    </w:p>
    <w:p w14:paraId="6197A846" w14:textId="77777777" w:rsidR="00771CB2" w:rsidRPr="00F34F2D" w:rsidRDefault="00771CB2" w:rsidP="00F34F2D">
      <w:pPr>
        <w:numPr>
          <w:ilvl w:val="0"/>
          <w:numId w:val="40"/>
        </w:numPr>
        <w:tabs>
          <w:tab w:val="left" w:pos="993"/>
        </w:tabs>
        <w:ind w:left="0" w:firstLine="709"/>
        <w:jc w:val="both"/>
        <w:rPr>
          <w:color w:val="000000" w:themeColor="text1"/>
          <w:sz w:val="28"/>
          <w:szCs w:val="28"/>
        </w:rPr>
      </w:pPr>
      <w:r w:rsidRPr="00F34F2D">
        <w:rPr>
          <w:color w:val="000000" w:themeColor="text1"/>
          <w:sz w:val="28"/>
          <w:szCs w:val="28"/>
        </w:rPr>
        <w:t>Сізбен</w:t>
      </w:r>
      <w:r w:rsidRPr="00F34F2D">
        <w:rPr>
          <w:color w:val="000000" w:themeColor="text1"/>
          <w:sz w:val="28"/>
          <w:szCs w:val="28"/>
          <w:lang w:val="kk-KZ"/>
        </w:rPr>
        <w:t xml:space="preserve"> </w:t>
      </w:r>
      <w:r w:rsidRPr="00F34F2D">
        <w:rPr>
          <w:color w:val="000000" w:themeColor="text1"/>
          <w:sz w:val="28"/>
          <w:szCs w:val="28"/>
        </w:rPr>
        <w:t>бір</w:t>
      </w:r>
      <w:r w:rsidRPr="00F34F2D">
        <w:rPr>
          <w:color w:val="000000" w:themeColor="text1"/>
          <w:sz w:val="28"/>
          <w:szCs w:val="28"/>
          <w:lang w:val="kk-KZ"/>
        </w:rPr>
        <w:t xml:space="preserve"> </w:t>
      </w:r>
      <w:r w:rsidRPr="00F34F2D">
        <w:rPr>
          <w:color w:val="000000" w:themeColor="text1"/>
          <w:sz w:val="28"/>
          <w:szCs w:val="28"/>
        </w:rPr>
        <w:t>уақыттатағы</w:t>
      </w:r>
      <w:r w:rsidRPr="00F34F2D">
        <w:rPr>
          <w:color w:val="000000" w:themeColor="text1"/>
          <w:sz w:val="28"/>
          <w:szCs w:val="28"/>
          <w:lang w:val="kk-KZ"/>
        </w:rPr>
        <w:t xml:space="preserve"> </w:t>
      </w:r>
      <w:r w:rsidRPr="00F34F2D">
        <w:rPr>
          <w:color w:val="000000" w:themeColor="text1"/>
          <w:sz w:val="28"/>
          <w:szCs w:val="28"/>
        </w:rPr>
        <w:t>бірнеше</w:t>
      </w:r>
      <w:r w:rsidRPr="00F34F2D">
        <w:rPr>
          <w:color w:val="000000" w:themeColor="text1"/>
          <w:sz w:val="28"/>
          <w:szCs w:val="28"/>
          <w:lang w:val="kk-KZ"/>
        </w:rPr>
        <w:t xml:space="preserve"> </w:t>
      </w:r>
      <w:r w:rsidRPr="00F34F2D">
        <w:rPr>
          <w:color w:val="000000" w:themeColor="text1"/>
          <w:sz w:val="28"/>
          <w:szCs w:val="28"/>
        </w:rPr>
        <w:t>қатысушы</w:t>
      </w:r>
      <w:r w:rsidRPr="00F34F2D">
        <w:rPr>
          <w:color w:val="000000" w:themeColor="text1"/>
          <w:sz w:val="28"/>
          <w:szCs w:val="28"/>
          <w:lang w:val="kk-KZ"/>
        </w:rPr>
        <w:t xml:space="preserve"> </w:t>
      </w:r>
      <w:r w:rsidRPr="00F34F2D">
        <w:rPr>
          <w:color w:val="000000" w:themeColor="text1"/>
          <w:sz w:val="28"/>
          <w:szCs w:val="28"/>
        </w:rPr>
        <w:t>жағаласып,</w:t>
      </w:r>
      <w:r w:rsidRPr="00F34F2D">
        <w:rPr>
          <w:color w:val="000000" w:themeColor="text1"/>
          <w:sz w:val="28"/>
          <w:szCs w:val="28"/>
          <w:lang w:val="kk-KZ"/>
        </w:rPr>
        <w:t xml:space="preserve"> өз инструментін </w:t>
      </w:r>
      <w:r w:rsidRPr="00F34F2D">
        <w:rPr>
          <w:color w:val="000000" w:themeColor="text1"/>
          <w:sz w:val="28"/>
          <w:szCs w:val="28"/>
        </w:rPr>
        <w:t>тарта</w:t>
      </w:r>
      <w:r w:rsidRPr="00F34F2D">
        <w:rPr>
          <w:color w:val="000000" w:themeColor="text1"/>
          <w:sz w:val="28"/>
          <w:szCs w:val="28"/>
          <w:lang w:val="kk-KZ"/>
        </w:rPr>
        <w:t xml:space="preserve"> </w:t>
      </w:r>
      <w:r w:rsidRPr="00F34F2D">
        <w:rPr>
          <w:color w:val="000000" w:themeColor="text1"/>
          <w:sz w:val="28"/>
          <w:szCs w:val="28"/>
        </w:rPr>
        <w:t>бастаған</w:t>
      </w:r>
      <w:r w:rsidRPr="00F34F2D">
        <w:rPr>
          <w:color w:val="000000" w:themeColor="text1"/>
          <w:sz w:val="28"/>
          <w:szCs w:val="28"/>
          <w:lang w:val="kk-KZ"/>
        </w:rPr>
        <w:t xml:space="preserve"> </w:t>
      </w:r>
      <w:r w:rsidRPr="00F34F2D">
        <w:rPr>
          <w:color w:val="000000" w:themeColor="text1"/>
          <w:sz w:val="28"/>
          <w:szCs w:val="28"/>
        </w:rPr>
        <w:t>кезде</w:t>
      </w:r>
      <w:r w:rsidRPr="00F34F2D">
        <w:rPr>
          <w:color w:val="000000" w:themeColor="text1"/>
          <w:sz w:val="28"/>
          <w:szCs w:val="28"/>
          <w:lang w:val="kk-KZ"/>
        </w:rPr>
        <w:t xml:space="preserve"> оларға кезегіңізді беруге </w:t>
      </w:r>
      <w:r w:rsidRPr="00F34F2D">
        <w:rPr>
          <w:color w:val="000000" w:themeColor="text1"/>
          <w:sz w:val="28"/>
          <w:szCs w:val="28"/>
        </w:rPr>
        <w:t>мәжбүр</w:t>
      </w:r>
      <w:r w:rsidRPr="00F34F2D">
        <w:rPr>
          <w:color w:val="000000" w:themeColor="text1"/>
          <w:sz w:val="28"/>
          <w:szCs w:val="28"/>
          <w:lang w:val="kk-KZ"/>
        </w:rPr>
        <w:t xml:space="preserve"> </w:t>
      </w:r>
      <w:r w:rsidRPr="00F34F2D">
        <w:rPr>
          <w:color w:val="000000" w:themeColor="text1"/>
          <w:sz w:val="28"/>
          <w:szCs w:val="28"/>
        </w:rPr>
        <w:t>болдыңыз, сол</w:t>
      </w:r>
      <w:r w:rsidRPr="00F34F2D">
        <w:rPr>
          <w:color w:val="000000" w:themeColor="text1"/>
          <w:sz w:val="28"/>
          <w:szCs w:val="28"/>
          <w:lang w:val="kk-KZ"/>
        </w:rPr>
        <w:t xml:space="preserve"> </w:t>
      </w:r>
      <w:r w:rsidRPr="00F34F2D">
        <w:rPr>
          <w:color w:val="000000" w:themeColor="text1"/>
          <w:sz w:val="28"/>
          <w:szCs w:val="28"/>
        </w:rPr>
        <w:t>кезде</w:t>
      </w:r>
      <w:r w:rsidRPr="00F34F2D">
        <w:rPr>
          <w:color w:val="000000" w:themeColor="text1"/>
          <w:sz w:val="28"/>
          <w:szCs w:val="28"/>
          <w:lang w:val="kk-KZ"/>
        </w:rPr>
        <w:t xml:space="preserve"> </w:t>
      </w:r>
      <w:r w:rsidRPr="00F34F2D">
        <w:rPr>
          <w:color w:val="000000" w:themeColor="text1"/>
          <w:sz w:val="28"/>
          <w:szCs w:val="28"/>
        </w:rPr>
        <w:t>өзіңізді</w:t>
      </w:r>
      <w:r w:rsidRPr="00F34F2D">
        <w:rPr>
          <w:color w:val="000000" w:themeColor="text1"/>
          <w:sz w:val="28"/>
          <w:szCs w:val="28"/>
          <w:lang w:val="kk-KZ"/>
        </w:rPr>
        <w:t xml:space="preserve"> </w:t>
      </w:r>
      <w:r w:rsidRPr="00F34F2D">
        <w:rPr>
          <w:color w:val="000000" w:themeColor="text1"/>
          <w:sz w:val="28"/>
          <w:szCs w:val="28"/>
        </w:rPr>
        <w:t>қалайс</w:t>
      </w:r>
      <w:r w:rsidRPr="00F34F2D">
        <w:rPr>
          <w:color w:val="000000" w:themeColor="text1"/>
          <w:sz w:val="28"/>
          <w:szCs w:val="28"/>
          <w:lang w:val="kk-KZ"/>
        </w:rPr>
        <w:t xml:space="preserve"> </w:t>
      </w:r>
      <w:r w:rsidRPr="00F34F2D">
        <w:rPr>
          <w:color w:val="000000" w:themeColor="text1"/>
          <w:sz w:val="28"/>
          <w:szCs w:val="28"/>
        </w:rPr>
        <w:t>езіндіңіз?</w:t>
      </w:r>
    </w:p>
    <w:p w14:paraId="121F809D" w14:textId="77777777" w:rsidR="00771CB2" w:rsidRPr="00F34F2D" w:rsidRDefault="00771CB2" w:rsidP="00F34F2D">
      <w:pPr>
        <w:numPr>
          <w:ilvl w:val="0"/>
          <w:numId w:val="40"/>
        </w:numPr>
        <w:tabs>
          <w:tab w:val="left" w:pos="993"/>
        </w:tabs>
        <w:ind w:left="0" w:firstLine="709"/>
        <w:jc w:val="both"/>
        <w:rPr>
          <w:color w:val="000000" w:themeColor="text1"/>
          <w:sz w:val="28"/>
          <w:szCs w:val="28"/>
        </w:rPr>
      </w:pPr>
      <w:r w:rsidRPr="00F34F2D">
        <w:rPr>
          <w:color w:val="000000" w:themeColor="text1"/>
          <w:sz w:val="28"/>
          <w:szCs w:val="28"/>
        </w:rPr>
        <w:lastRenderedPageBreak/>
        <w:t>Аспаптың</w:t>
      </w:r>
      <w:r w:rsidRPr="00F34F2D">
        <w:rPr>
          <w:color w:val="000000" w:themeColor="text1"/>
          <w:sz w:val="28"/>
          <w:szCs w:val="28"/>
          <w:lang w:val="kk-KZ"/>
        </w:rPr>
        <w:t xml:space="preserve"> </w:t>
      </w:r>
      <w:r w:rsidRPr="00F34F2D">
        <w:rPr>
          <w:color w:val="000000" w:themeColor="text1"/>
          <w:sz w:val="28"/>
          <w:szCs w:val="28"/>
        </w:rPr>
        <w:t>дыбыстарынан</w:t>
      </w:r>
      <w:r w:rsidRPr="00F34F2D">
        <w:rPr>
          <w:color w:val="000000" w:themeColor="text1"/>
          <w:sz w:val="28"/>
          <w:szCs w:val="28"/>
          <w:lang w:val="kk-KZ"/>
        </w:rPr>
        <w:t xml:space="preserve"> шақыруды </w:t>
      </w:r>
      <w:r w:rsidRPr="00F34F2D">
        <w:rPr>
          <w:color w:val="000000" w:themeColor="text1"/>
          <w:sz w:val="28"/>
          <w:szCs w:val="28"/>
        </w:rPr>
        <w:t>кім</w:t>
      </w:r>
      <w:r w:rsidRPr="00F34F2D">
        <w:rPr>
          <w:color w:val="000000" w:themeColor="text1"/>
          <w:sz w:val="28"/>
          <w:szCs w:val="28"/>
          <w:lang w:val="kk-KZ"/>
        </w:rPr>
        <w:t xml:space="preserve"> </w:t>
      </w:r>
      <w:r w:rsidRPr="00F34F2D">
        <w:rPr>
          <w:color w:val="000000" w:themeColor="text1"/>
          <w:sz w:val="28"/>
          <w:szCs w:val="28"/>
        </w:rPr>
        <w:t>жалғастыратынын</w:t>
      </w:r>
      <w:r w:rsidRPr="00F34F2D">
        <w:rPr>
          <w:color w:val="000000" w:themeColor="text1"/>
          <w:sz w:val="28"/>
          <w:szCs w:val="28"/>
          <w:lang w:val="kk-KZ"/>
        </w:rPr>
        <w:t xml:space="preserve"> </w:t>
      </w:r>
      <w:r w:rsidRPr="00F34F2D">
        <w:rPr>
          <w:color w:val="000000" w:themeColor="text1"/>
          <w:sz w:val="28"/>
          <w:szCs w:val="28"/>
        </w:rPr>
        <w:t>білуге бола ма?</w:t>
      </w:r>
    </w:p>
    <w:p w14:paraId="57AD5C65"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«Сен ....жақсы көресің» жаттығуы</w:t>
      </w:r>
    </w:p>
    <w:p w14:paraId="30BE6A2E"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13FC383C"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AD067B">
        <w:rPr>
          <w:rFonts w:ascii="Times New Roman" w:hAnsi="Times New Roman" w:cs="Times New Roman"/>
          <w:bCs/>
          <w:i/>
          <w:color w:val="000000" w:themeColor="text1"/>
          <w:sz w:val="28"/>
          <w:szCs w:val="28"/>
          <w:lang w:val="kk-KZ"/>
        </w:rPr>
        <w:t>Мақсат:</w:t>
      </w:r>
      <w:r w:rsidRPr="00F34F2D">
        <w:rPr>
          <w:rFonts w:ascii="Times New Roman" w:hAnsi="Times New Roman" w:cs="Times New Roman"/>
          <w:color w:val="000000" w:themeColor="text1"/>
          <w:sz w:val="28"/>
          <w:szCs w:val="28"/>
          <w:lang w:val="kk-KZ"/>
        </w:rPr>
        <w:t xml:space="preserve"> қабылдау және түсіну атмосферасын құру, қарым-қатынас дағдыларын, белсенді тыңдауды, эмпатияны, бір-бірімен баға жетпес қарым-қатынас жасау қабілетін дамыту.</w:t>
      </w:r>
    </w:p>
    <w:p w14:paraId="4E06214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Балалар мен ата-аналар бір-біріне нені сүйетінін айтады: «менің ойымша, сен .... жақсы көресің». Қалаулар тек тамақ немесе киім саласына қатысты болмағаны абзал. Бала иістерді, дыбыстарды да жақсы көретінін көрсетуі керек...</w:t>
      </w:r>
    </w:p>
    <w:p w14:paraId="2EA8DFD9"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«Жақсы ма, жаман ба?» жаттығуы</w:t>
      </w:r>
    </w:p>
    <w:p w14:paraId="1FA05ADB"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65CA40E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Бір құбылысқа әртүрлі жақтан қарау. Басқаны тыңдау қабілетін дамыту.</w:t>
      </w:r>
    </w:p>
    <w:p w14:paraId="1B2994D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Қандайда бір қасиет (мейірімділік) таңдалады. Шеңбердегі бір адам «мейірімді болу жақсы, өйткені...» дейді, енді біреуі «мейірімді болу жаман, өйткені...» дейді. Командаларға бөлініп, бір қасиетке мүмкіндігінше көп «+»және «–» жазып шығу керек.</w:t>
      </w:r>
    </w:p>
    <w:p w14:paraId="49E3B18A"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«Егер сені дұрыс түсінсем?» жаттығуы</w:t>
      </w:r>
    </w:p>
    <w:p w14:paraId="3F1EE8C1"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FD403FD"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Таңдау қабілетін дамытады.</w:t>
      </w:r>
    </w:p>
    <w:p w14:paraId="23A9CC84"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Жаттығуды орындау үшін қатсушылар шеңбер бойында жиналады. Олар кезек-кезек «Мейірімділік дегеніміз не?» тақырыбында ой тербейді. Бала сөйлеп болғаннан кейін оның оң жақтағы көршісі «Егер сені дұрыс түсінсем, ...» деп айтқанын қайталайды. Бірінші қатысушы көршісінің мазмұндамасын бағалайды. Содан кейін берілген тақырыпқа байланысты оң жақтағы көршісі пікір білдіреді, әрі қарай кете береді. Бұл басқаларды тыңдау қабілетін дамытады, осы жастабұл қабілеті ерекше дамымаған балаларға жасалады. Қатысушылар бір-бірін ести алатын болса, тартысты жағдайлар өздігінен шешіледі.</w:t>
      </w:r>
    </w:p>
    <w:p w14:paraId="59AE7666"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 xml:space="preserve">Болашақ педагог-психологтердің ашықтық дамыту  </w:t>
      </w:r>
    </w:p>
    <w:p w14:paraId="1500FAD4"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Тренингтік сабақ № 7</w:t>
      </w:r>
    </w:p>
    <w:p w14:paraId="50DAD088"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«Қиын жағдайлар» жаттығуы</w:t>
      </w:r>
    </w:p>
    <w:p w14:paraId="757EC7A5"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BBE07C5"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Басқа адамдарға ашыла білу.</w:t>
      </w:r>
    </w:p>
    <w:p w14:paraId="643CC9B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Жүргізуші</w:t>
      </w:r>
      <w:r w:rsidRPr="00AD067B">
        <w:rPr>
          <w:i/>
          <w:color w:val="000000" w:themeColor="text1"/>
          <w:sz w:val="28"/>
          <w:szCs w:val="28"/>
          <w:lang w:val="kk-KZ"/>
        </w:rPr>
        <w:t>:</w:t>
      </w:r>
      <w:r w:rsidRPr="00F34F2D">
        <w:rPr>
          <w:color w:val="000000" w:themeColor="text1"/>
          <w:sz w:val="28"/>
          <w:szCs w:val="28"/>
          <w:lang w:val="kk-KZ"/>
        </w:rPr>
        <w:t xml:space="preserve"> «Сіз үшін қиын жағдайларды таңдап, олардың тиімді шешімін анықтағанға дейін оларды бірнеше рет ойнап суреттейік».</w:t>
      </w:r>
    </w:p>
    <w:p w14:paraId="0B1421D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Келуі мүмкін тақырыптар.</w:t>
      </w:r>
    </w:p>
    <w:p w14:paraId="1E630834"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1-тақырып. «Күрделі әңгіме»</w:t>
      </w:r>
    </w:p>
    <w:p w14:paraId="583E773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 топтың алдында ол үшін қиын болып есептелетін – тақырыбы күрделі, болмаса белгілі біреумен қарым-қатынасына байланысты сөйлесу жағымсыз болып саналатын – бір тақырыпта әңгімені ойнап беруі керек.</w:t>
      </w:r>
    </w:p>
    <w:p w14:paraId="6F70B8B8"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lastRenderedPageBreak/>
        <w:t>2-тақырып. «Өтініш»</w:t>
      </w:r>
    </w:p>
    <w:p w14:paraId="526B641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 оның өтінішін бірден қанағаттандыруға бейім емес адамнан өзі үшін өте маңызды бір нәрсені сұрауы қажет.</w:t>
      </w:r>
    </w:p>
    <w:p w14:paraId="7CEB2934"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3-тақырып. «Талап ету»</w:t>
      </w:r>
    </w:p>
    <w:p w14:paraId="6498BD3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Бұл талапты орындауға бейім емес адамнан бірдеңе талап ету керек.</w:t>
      </w:r>
    </w:p>
    <w:p w14:paraId="529F63E8"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4-тақырып. «Реніш»</w:t>
      </w:r>
    </w:p>
    <w:p w14:paraId="47C8AA5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Өзінікін дұрыс деп санайтын, өзін кінәлі деп есептемейтін адамға оған деген ренішіңізді білдіруіңіз тиіс.</w:t>
      </w:r>
    </w:p>
    <w:p w14:paraId="783B1355"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5-тақырып. «Наразылық»</w:t>
      </w:r>
    </w:p>
    <w:p w14:paraId="0D61944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Өзінікін жөн деп санайтын адамға наразылығыңызды білдіруіңіз керек.</w:t>
      </w:r>
    </w:p>
    <w:p w14:paraId="73820696"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6 тақырып. «Танысу»</w:t>
      </w:r>
    </w:p>
    <w:p w14:paraId="5E439B6E" w14:textId="166EB1D4" w:rsidR="00771CB2" w:rsidRPr="00F34F2D" w:rsidRDefault="00771CB2" w:rsidP="00F34F2D">
      <w:pPr>
        <w:pStyle w:val="4"/>
        <w:tabs>
          <w:tab w:val="left" w:pos="993"/>
        </w:tabs>
        <w:spacing w:before="0"/>
        <w:ind w:firstLine="709"/>
        <w:jc w:val="both"/>
        <w:rPr>
          <w:rFonts w:ascii="Times New Roman" w:hAnsi="Times New Roman" w:cs="Times New Roman"/>
          <w:i w:val="0"/>
          <w:color w:val="000000" w:themeColor="text1"/>
          <w:sz w:val="28"/>
          <w:szCs w:val="28"/>
          <w:lang w:val="kk-KZ"/>
        </w:rPr>
      </w:pPr>
      <w:r w:rsidRPr="00F34F2D">
        <w:rPr>
          <w:rFonts w:ascii="Times New Roman" w:hAnsi="Times New Roman" w:cs="Times New Roman"/>
          <w:i w:val="0"/>
          <w:color w:val="000000" w:themeColor="text1"/>
          <w:sz w:val="28"/>
          <w:szCs w:val="28"/>
          <w:lang w:val="kk-KZ"/>
        </w:rPr>
        <w:t>Бейтаныс адаммен әр түрлі жерде(саябақта,</w:t>
      </w:r>
      <w:r w:rsidR="00AD067B">
        <w:rPr>
          <w:rFonts w:ascii="Times New Roman" w:hAnsi="Times New Roman" w:cs="Times New Roman"/>
          <w:i w:val="0"/>
          <w:color w:val="000000" w:themeColor="text1"/>
          <w:sz w:val="28"/>
          <w:szCs w:val="28"/>
          <w:lang w:val="kk-KZ"/>
        </w:rPr>
        <w:t xml:space="preserve"> аялдамада, кіреберісте және т.</w:t>
      </w:r>
      <w:r w:rsidRPr="00F34F2D">
        <w:rPr>
          <w:rFonts w:ascii="Times New Roman" w:hAnsi="Times New Roman" w:cs="Times New Roman"/>
          <w:i w:val="0"/>
          <w:color w:val="000000" w:themeColor="text1"/>
          <w:sz w:val="28"/>
          <w:szCs w:val="28"/>
          <w:lang w:val="kk-KZ"/>
        </w:rPr>
        <w:t>б.) танысу жағдайы ойнатылады.</w:t>
      </w:r>
    </w:p>
    <w:p w14:paraId="64A3F3B9"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 xml:space="preserve">«Құпия» жаттығуы </w:t>
      </w:r>
    </w:p>
    <w:p w14:paraId="00C9F6F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Өткізу уақыты</w:t>
      </w:r>
      <w:r w:rsidRPr="00AD067B">
        <w:rPr>
          <w:i/>
          <w:color w:val="000000" w:themeColor="text1"/>
          <w:sz w:val="28"/>
          <w:szCs w:val="28"/>
          <w:lang w:val="kk-KZ"/>
        </w:rPr>
        <w:t>:</w:t>
      </w:r>
      <w:r w:rsidRPr="00F34F2D">
        <w:rPr>
          <w:color w:val="000000" w:themeColor="text1"/>
          <w:sz w:val="28"/>
          <w:szCs w:val="28"/>
          <w:lang w:val="kk-KZ"/>
        </w:rPr>
        <w:t xml:space="preserve"> 25 мин.</w:t>
      </w:r>
    </w:p>
    <w:p w14:paraId="5F145E1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i/>
          <w:color w:val="000000" w:themeColor="text1"/>
          <w:sz w:val="28"/>
          <w:szCs w:val="28"/>
          <w:lang w:val="kk-KZ"/>
        </w:rPr>
        <w:t>Мақсаты:</w:t>
      </w:r>
      <w:r w:rsidRPr="00F34F2D">
        <w:rPr>
          <w:color w:val="000000" w:themeColor="text1"/>
          <w:sz w:val="28"/>
          <w:szCs w:val="28"/>
          <w:lang w:val="kk-KZ"/>
        </w:rPr>
        <w:t xml:space="preserve"> Ішкі мәселелерді сенім арқылы жеткізу.</w:t>
      </w:r>
    </w:p>
    <w:p w14:paraId="2B6B461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Қатысушылардан парақшаға өздерінің сүйікті құпиясын жазу сұралады. Артынша, парағыңызды сол қолыңызға алып, көршіңіздің оң қолына бересіз. Әр қатысушы қолында біреудің құпиясы жазылған парақшаны ашпай ұстап тұрады.</w:t>
      </w:r>
    </w:p>
    <w:p w14:paraId="4D6CD791" w14:textId="77777777" w:rsidR="00771CB2" w:rsidRPr="00F34F2D" w:rsidRDefault="00771CB2" w:rsidP="00F34F2D">
      <w:pPr>
        <w:pStyle w:val="a5"/>
        <w:tabs>
          <w:tab w:val="left" w:pos="993"/>
        </w:tabs>
        <w:ind w:left="0" w:firstLine="709"/>
        <w:jc w:val="both"/>
        <w:rPr>
          <w:i/>
          <w:color w:val="000000" w:themeColor="text1"/>
          <w:sz w:val="28"/>
          <w:szCs w:val="28"/>
          <w:lang w:val="kk-KZ"/>
        </w:rPr>
      </w:pPr>
      <w:r w:rsidRPr="00F34F2D">
        <w:rPr>
          <w:i/>
          <w:color w:val="000000" w:themeColor="text1"/>
          <w:sz w:val="28"/>
          <w:szCs w:val="28"/>
          <w:lang w:val="kk-KZ"/>
        </w:rPr>
        <w:t>Талқылау:</w:t>
      </w:r>
    </w:p>
    <w:p w14:paraId="6396AF2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Өзіңіздің «құпияңыз»басқа адамның қолында екенін білгеннен кейін өзіңізді қалай сезініп тұрсыз?</w:t>
      </w:r>
    </w:p>
    <w:p w14:paraId="26C9CD46" w14:textId="77777777" w:rsidR="00771CB2" w:rsidRPr="00F34F2D" w:rsidRDefault="00771CB2" w:rsidP="00F34F2D">
      <w:pPr>
        <w:pStyle w:val="a5"/>
        <w:tabs>
          <w:tab w:val="left" w:pos="993"/>
        </w:tabs>
        <w:ind w:left="0" w:firstLine="709"/>
        <w:jc w:val="both"/>
        <w:rPr>
          <w:i/>
          <w:color w:val="000000" w:themeColor="text1"/>
          <w:sz w:val="28"/>
          <w:szCs w:val="28"/>
          <w:lang w:val="kk-KZ"/>
        </w:rPr>
      </w:pPr>
      <w:r w:rsidRPr="00F34F2D">
        <w:rPr>
          <w:color w:val="000000" w:themeColor="text1"/>
          <w:sz w:val="28"/>
          <w:szCs w:val="28"/>
          <w:lang w:val="kk-KZ"/>
        </w:rPr>
        <w:t>Қолыңызда біреудің құпиясы бар екенін білгеннен кейін өзіңізді қалай сезініп тұрсыз? Не істегіңіз келіп тұр?</w:t>
      </w:r>
    </w:p>
    <w:p w14:paraId="26D4BE1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Бұл жаттығу сенім телефонындағы кеңесшіге адамдар өздерінің ішкі мәселелерімен жүгінген кезде қандай жауапкершілік жүктелетінін түсінуге мүмкіндік береді.</w:t>
      </w:r>
    </w:p>
    <w:p w14:paraId="0053809F" w14:textId="77777777" w:rsidR="00771CB2" w:rsidRPr="00AD067B" w:rsidRDefault="00771CB2" w:rsidP="00F34F2D">
      <w:pPr>
        <w:pStyle w:val="a5"/>
        <w:tabs>
          <w:tab w:val="left" w:pos="993"/>
        </w:tabs>
        <w:ind w:left="0" w:firstLine="709"/>
        <w:jc w:val="both"/>
        <w:rPr>
          <w:bCs/>
          <w:i/>
          <w:color w:val="000000" w:themeColor="text1"/>
          <w:sz w:val="28"/>
          <w:szCs w:val="28"/>
          <w:lang w:val="kk-KZ"/>
        </w:rPr>
      </w:pPr>
      <w:r w:rsidRPr="00AD067B">
        <w:rPr>
          <w:bCs/>
          <w:i/>
          <w:color w:val="000000" w:themeColor="text1"/>
          <w:sz w:val="28"/>
          <w:szCs w:val="28"/>
          <w:lang w:val="kk-KZ"/>
        </w:rPr>
        <w:t>«Терезе арқылы» жаттығуы</w:t>
      </w:r>
    </w:p>
    <w:p w14:paraId="1E7A13A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Өткізу уақыты: 20 мин.</w:t>
      </w:r>
    </w:p>
    <w:p w14:paraId="4C51AB5D"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F34F2D">
        <w:rPr>
          <w:color w:val="000000" w:themeColor="text1"/>
          <w:sz w:val="28"/>
          <w:szCs w:val="28"/>
          <w:lang w:val="kk-KZ"/>
        </w:rPr>
        <w:t xml:space="preserve"> Тұйықталудан арылу.</w:t>
      </w:r>
    </w:p>
    <w:p w14:paraId="7427FD00" w14:textId="77777777" w:rsidR="00771CB2" w:rsidRPr="00F34F2D" w:rsidRDefault="00771CB2" w:rsidP="00F34F2D">
      <w:pPr>
        <w:pStyle w:val="a5"/>
        <w:tabs>
          <w:tab w:val="left" w:pos="993"/>
        </w:tabs>
        <w:ind w:left="0" w:firstLine="709"/>
        <w:jc w:val="both"/>
        <w:rPr>
          <w:b/>
          <w:color w:val="000000" w:themeColor="text1"/>
          <w:sz w:val="28"/>
          <w:szCs w:val="28"/>
          <w:lang w:val="kk-KZ"/>
        </w:rPr>
      </w:pPr>
      <w:r w:rsidRPr="00F34F2D">
        <w:rPr>
          <w:color w:val="000000" w:themeColor="text1"/>
          <w:sz w:val="28"/>
          <w:szCs w:val="28"/>
          <w:lang w:val="kk-KZ"/>
        </w:rPr>
        <w:t>Жүргізуші. Әрине, арада терезе тұрғанда қалай сөйлесуге болатынын көргенсіз. Бір-біріңізге қарама-қарсы тұрыңыз. Сізді және сіздің серіктесіңізді әйнегі қалың, дыбыс өткізбейтін терезенің бөліп тұрғанын елестетіп көріңіз, сондықтан айқайлауға тырысудың пайдасы жоқ. Соған қарамастан, сіз оған маңызды нәрсе айтуыңыз керек. Сіз өзіңізді қалай ұстар едіңіз, мұндай жағдайда не істер едіңіз?</w:t>
      </w:r>
    </w:p>
    <w:p w14:paraId="3D21F09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Жаттығу көпшіліктің ортасында отырған кезімізде де өзімізді неліктен жалғыз сезінетінімізді талқылаумен аяқталады.</w:t>
      </w:r>
    </w:p>
    <w:p w14:paraId="05ACBD9F"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«Кездесу орны» жаттығуы</w:t>
      </w:r>
    </w:p>
    <w:p w14:paraId="4EF34178"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5238816"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Араларында тіл табысуды жақсарту жолдарын үйрету.</w:t>
      </w:r>
    </w:p>
    <w:p w14:paraId="1F2898A0"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Жүргізуші қатысушыларға кездесу туралы уағдаласуды ұсынады.</w:t>
      </w:r>
    </w:p>
    <w:p w14:paraId="7373E36D" w14:textId="77777777" w:rsidR="00771CB2" w:rsidRPr="00F34F2D" w:rsidRDefault="00771CB2" w:rsidP="00F34F2D">
      <w:pPr>
        <w:numPr>
          <w:ilvl w:val="0"/>
          <w:numId w:val="41"/>
        </w:numPr>
        <w:tabs>
          <w:tab w:val="left" w:pos="993"/>
        </w:tabs>
        <w:ind w:left="0" w:firstLine="709"/>
        <w:jc w:val="both"/>
        <w:rPr>
          <w:color w:val="000000" w:themeColor="text1"/>
          <w:sz w:val="28"/>
          <w:szCs w:val="28"/>
          <w:lang w:val="kk-KZ"/>
        </w:rPr>
      </w:pPr>
      <w:r w:rsidRPr="00F34F2D">
        <w:rPr>
          <w:color w:val="000000" w:themeColor="text1"/>
          <w:sz w:val="28"/>
          <w:szCs w:val="28"/>
          <w:lang w:val="kk-KZ"/>
        </w:rPr>
        <w:lastRenderedPageBreak/>
        <w:t>Бір қатысушы баруы керек орындағы бөлменісипаттайды. Екінші қатысушының көзі жабық тұрады. Содан екінші қатысушының кездесу өтетін орынды табуы керек.</w:t>
      </w:r>
    </w:p>
    <w:p w14:paraId="3FE8BA5E" w14:textId="77777777" w:rsidR="00771CB2" w:rsidRPr="00F34F2D" w:rsidRDefault="00771CB2" w:rsidP="00F34F2D">
      <w:pPr>
        <w:numPr>
          <w:ilvl w:val="0"/>
          <w:numId w:val="41"/>
        </w:numPr>
        <w:tabs>
          <w:tab w:val="left" w:pos="993"/>
        </w:tabs>
        <w:ind w:left="0" w:firstLine="709"/>
        <w:jc w:val="both"/>
        <w:rPr>
          <w:color w:val="000000" w:themeColor="text1"/>
          <w:sz w:val="28"/>
          <w:szCs w:val="28"/>
          <w:lang w:val="kk-KZ"/>
        </w:rPr>
      </w:pPr>
      <w:r w:rsidRPr="00F34F2D">
        <w:rPr>
          <w:color w:val="000000" w:themeColor="text1"/>
          <w:sz w:val="28"/>
          <w:szCs w:val="28"/>
          <w:lang w:val="kk-KZ"/>
        </w:rPr>
        <w:t>Бір қатысушы қаладағы орынды сипаттайды, ал екіншісі оның қай жерде орналасқанын болжауы керек.</w:t>
      </w:r>
    </w:p>
    <w:p w14:paraId="5E428608"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t>Талқылау</w:t>
      </w:r>
      <w:r w:rsidRPr="00AD067B">
        <w:rPr>
          <w:i/>
          <w:color w:val="000000" w:themeColor="text1"/>
          <w:sz w:val="28"/>
          <w:szCs w:val="28"/>
          <w:lang w:val="kk-KZ"/>
        </w:rPr>
        <w:t>.</w:t>
      </w:r>
      <w:r w:rsidRPr="00F34F2D">
        <w:rPr>
          <w:color w:val="000000" w:themeColor="text1"/>
          <w:sz w:val="28"/>
          <w:szCs w:val="28"/>
          <w:lang w:val="kk-KZ"/>
        </w:rPr>
        <w:t xml:space="preserve"> Әңгімелесушіні түсінуге не кедергі болды немесе не нәрсе пайдалы болды? Сөйлеушінің позициясында «болып көруге» не көмектесті?</w:t>
      </w:r>
    </w:p>
    <w:p w14:paraId="21A1BB9E"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«Бос уақытыңда немен айналысасың?» жаттығуы</w:t>
      </w:r>
    </w:p>
    <w:p w14:paraId="54A7587D"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25 мин.</w:t>
      </w:r>
    </w:p>
    <w:p w14:paraId="32FAA72D"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Қарым-қатынас дамыту</w:t>
      </w:r>
    </w:p>
    <w:p w14:paraId="54EC352D" w14:textId="7A965053" w:rsidR="00771CB2" w:rsidRPr="00F34F2D" w:rsidRDefault="00771CB2" w:rsidP="00F34F2D">
      <w:pPr>
        <w:pStyle w:val="a5"/>
        <w:tabs>
          <w:tab w:val="left" w:pos="993"/>
        </w:tabs>
        <w:ind w:left="0" w:firstLine="709"/>
        <w:jc w:val="both"/>
        <w:rPr>
          <w:color w:val="000000" w:themeColor="text1"/>
          <w:sz w:val="28"/>
          <w:szCs w:val="28"/>
          <w:lang w:val="kk-KZ"/>
        </w:rPr>
      </w:pPr>
      <w:r w:rsidRPr="00AD067B">
        <w:rPr>
          <w:i/>
          <w:color w:val="000000" w:themeColor="text1"/>
          <w:sz w:val="28"/>
          <w:szCs w:val="28"/>
          <w:lang w:val="kk-KZ"/>
        </w:rPr>
        <w:t>Жүргізуші.</w:t>
      </w:r>
      <w:r w:rsidR="00AD067B">
        <w:rPr>
          <w:color w:val="000000" w:themeColor="text1"/>
          <w:sz w:val="28"/>
          <w:szCs w:val="28"/>
          <w:lang w:val="kk-KZ"/>
        </w:rPr>
        <w:t xml:space="preserve"> </w:t>
      </w:r>
      <w:r w:rsidRPr="00F34F2D">
        <w:rPr>
          <w:color w:val="000000" w:themeColor="text1"/>
          <w:sz w:val="28"/>
          <w:szCs w:val="28"/>
          <w:lang w:val="kk-KZ"/>
        </w:rPr>
        <w:t xml:space="preserve">Қозғалып жүріп, бір-бірімізге бір сұрақты қайталап қоямыз. «Бос уақытыңызда не істейсіз?» Егер екеуіңіздің де жауабыңыз бір жерден шықса, бір-біріңізден алыстайсыз. Олай болмаса, тағы да сұрақ қоясыз. Мысалы: </w:t>
      </w:r>
    </w:p>
    <w:p w14:paraId="04C0D24C" w14:textId="77777777" w:rsidR="00771CB2" w:rsidRPr="00F34F2D" w:rsidRDefault="00771CB2" w:rsidP="00F34F2D">
      <w:pPr>
        <w:pStyle w:val="a5"/>
        <w:numPr>
          <w:ilvl w:val="3"/>
          <w:numId w:val="37"/>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дискотекаға барғанды ұнатамын. Ал сен?</w:t>
      </w:r>
    </w:p>
    <w:p w14:paraId="74506401" w14:textId="77777777" w:rsidR="00771CB2" w:rsidRPr="00F34F2D" w:rsidRDefault="00771CB2" w:rsidP="00F34F2D">
      <w:pPr>
        <w:pStyle w:val="a5"/>
        <w:numPr>
          <w:ilvl w:val="3"/>
          <w:numId w:val="37"/>
        </w:numPr>
        <w:tabs>
          <w:tab w:val="left" w:pos="993"/>
        </w:tabs>
        <w:ind w:left="0" w:firstLine="709"/>
        <w:jc w:val="both"/>
        <w:rPr>
          <w:color w:val="000000" w:themeColor="text1"/>
          <w:sz w:val="28"/>
          <w:szCs w:val="28"/>
          <w:lang w:val="kk-KZ"/>
        </w:rPr>
      </w:pPr>
      <w:r w:rsidRPr="00F34F2D">
        <w:rPr>
          <w:color w:val="000000" w:themeColor="text1"/>
          <w:sz w:val="28"/>
          <w:szCs w:val="28"/>
          <w:lang w:val="kk-KZ"/>
        </w:rPr>
        <w:t>Ал мен футбол ойнағанды жақсы көремін. Ал сен?</w:t>
      </w:r>
    </w:p>
    <w:p w14:paraId="4B19759F" w14:textId="77777777" w:rsidR="00771CB2" w:rsidRPr="00F34F2D" w:rsidRDefault="00771CB2" w:rsidP="00F34F2D">
      <w:pPr>
        <w:pStyle w:val="a5"/>
        <w:numPr>
          <w:ilvl w:val="3"/>
          <w:numId w:val="37"/>
        </w:numPr>
        <w:tabs>
          <w:tab w:val="left" w:pos="993"/>
        </w:tabs>
        <w:ind w:left="0" w:firstLine="709"/>
        <w:jc w:val="both"/>
        <w:rPr>
          <w:color w:val="000000" w:themeColor="text1"/>
          <w:sz w:val="28"/>
          <w:szCs w:val="28"/>
          <w:lang w:val="kk-KZ"/>
        </w:rPr>
      </w:pPr>
      <w:r w:rsidRPr="00F34F2D">
        <w:rPr>
          <w:color w:val="000000" w:themeColor="text1"/>
          <w:sz w:val="28"/>
          <w:szCs w:val="28"/>
          <w:lang w:val="kk-KZ"/>
        </w:rPr>
        <w:t>Ал мен сыртта жүргенді жақсы көремін. Ал сен?</w:t>
      </w:r>
    </w:p>
    <w:p w14:paraId="26AF7692" w14:textId="77777777" w:rsidR="00AD067B" w:rsidRPr="00AD067B" w:rsidRDefault="00771CB2" w:rsidP="00F34F2D">
      <w:pPr>
        <w:pStyle w:val="a5"/>
        <w:numPr>
          <w:ilvl w:val="3"/>
          <w:numId w:val="37"/>
        </w:numPr>
        <w:tabs>
          <w:tab w:val="left" w:pos="993"/>
        </w:tabs>
        <w:ind w:left="0" w:firstLine="709"/>
        <w:jc w:val="both"/>
        <w:rPr>
          <w:b/>
          <w:bCs/>
          <w:color w:val="000000" w:themeColor="text1"/>
          <w:sz w:val="28"/>
          <w:szCs w:val="28"/>
          <w:lang w:val="kk-KZ"/>
        </w:rPr>
      </w:pPr>
      <w:r w:rsidRPr="00AD067B">
        <w:rPr>
          <w:color w:val="000000" w:themeColor="text1"/>
          <w:sz w:val="28"/>
          <w:szCs w:val="28"/>
          <w:lang w:val="kk-KZ"/>
        </w:rPr>
        <w:t>Мен де сыртта жүргенді жақсы көремін (әрі қарай кетеді).</w:t>
      </w:r>
    </w:p>
    <w:p w14:paraId="72C08807" w14:textId="77777777" w:rsidR="00AD067B" w:rsidRPr="00AD067B" w:rsidRDefault="00771CB2" w:rsidP="00AD067B">
      <w:pPr>
        <w:pStyle w:val="a5"/>
        <w:tabs>
          <w:tab w:val="left" w:pos="993"/>
        </w:tabs>
        <w:ind w:left="709"/>
        <w:jc w:val="both"/>
        <w:rPr>
          <w:bCs/>
          <w:i/>
          <w:color w:val="000000" w:themeColor="text1"/>
          <w:sz w:val="28"/>
          <w:szCs w:val="28"/>
          <w:lang w:val="kk-KZ"/>
        </w:rPr>
      </w:pPr>
      <w:r w:rsidRPr="00AD067B">
        <w:rPr>
          <w:bCs/>
          <w:i/>
          <w:color w:val="000000" w:themeColor="text1"/>
          <w:sz w:val="28"/>
          <w:szCs w:val="28"/>
          <w:lang w:val="kk-KZ"/>
        </w:rPr>
        <w:t>«Екі суретшінің картинасы» жаттығуы</w:t>
      </w:r>
    </w:p>
    <w:p w14:paraId="0C657B76" w14:textId="77777777" w:rsidR="00AD067B" w:rsidRDefault="00771CB2" w:rsidP="00AD067B">
      <w:pPr>
        <w:pStyle w:val="a5"/>
        <w:tabs>
          <w:tab w:val="left" w:pos="993"/>
        </w:tabs>
        <w:ind w:left="709"/>
        <w:jc w:val="both"/>
        <w:rPr>
          <w:color w:val="000000" w:themeColor="text1"/>
          <w:sz w:val="28"/>
          <w:szCs w:val="28"/>
          <w:lang w:val="kk-KZ"/>
        </w:rPr>
      </w:pPr>
      <w:r w:rsidRPr="00F34F2D">
        <w:rPr>
          <w:color w:val="000000" w:themeColor="text1"/>
          <w:sz w:val="28"/>
          <w:szCs w:val="28"/>
          <w:lang w:val="kk-KZ"/>
        </w:rPr>
        <w:t>Өткізу уақыты: 20 мин.</w:t>
      </w:r>
    </w:p>
    <w:p w14:paraId="15C960A9" w14:textId="2C3E21FB" w:rsidR="00771CB2" w:rsidRPr="00F34F2D" w:rsidRDefault="00771CB2" w:rsidP="00AD067B">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Жұппен жұмыс істей білу, бірлескен іс-әрекет дағдылары мен эмпатияны дамыту.</w:t>
      </w:r>
    </w:p>
    <w:p w14:paraId="698DF302"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i/>
          <w:color w:val="000000" w:themeColor="text1"/>
          <w:sz w:val="28"/>
          <w:szCs w:val="28"/>
          <w:lang w:val="kk-KZ"/>
        </w:rPr>
        <w:t>Өткізілуі:</w:t>
      </w:r>
      <w:r w:rsidRPr="00F34F2D">
        <w:rPr>
          <w:color w:val="000000" w:themeColor="text1"/>
          <w:sz w:val="28"/>
          <w:szCs w:val="28"/>
          <w:lang w:val="kk-KZ"/>
        </w:rPr>
        <w:t xml:space="preserve"> жұп-жұп болып, алдын ала келіспей, бір қарындашты ұстап тұрып кез келген сурет саласыз: мысық, үй, шырша және т.б.</w:t>
      </w:r>
    </w:p>
    <w:p w14:paraId="5DA17740"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«Бәрібір мықтысың! Өйткені...» жаттығуы</w:t>
      </w:r>
    </w:p>
    <w:p w14:paraId="1668B6C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Өткізу уақыты</w:t>
      </w:r>
      <w:r w:rsidRPr="00AD067B">
        <w:rPr>
          <w:i/>
          <w:color w:val="000000" w:themeColor="text1"/>
          <w:sz w:val="28"/>
          <w:szCs w:val="28"/>
          <w:lang w:val="kk-KZ"/>
        </w:rPr>
        <w:t>:</w:t>
      </w:r>
      <w:r w:rsidRPr="00F34F2D">
        <w:rPr>
          <w:color w:val="000000" w:themeColor="text1"/>
          <w:sz w:val="28"/>
          <w:szCs w:val="28"/>
          <w:lang w:val="kk-KZ"/>
        </w:rPr>
        <w:t xml:space="preserve"> 15 мин.</w:t>
      </w:r>
    </w:p>
    <w:p w14:paraId="4A39CD8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 жұптарға бөлінеді. Бір серіктес екіншісіне өмірдегі қиын жағдай туралы, жағымсыз нәрсе туралы айтады немесе өзінің кемшілігін және т.б. нәрсе айтып береді, ал оның сұхбаттасушысы мұқият тыңдап, «Бәрібір мықтысың, өйткені...» деп қолдау білдіреді.</w:t>
      </w:r>
    </w:p>
    <w:p w14:paraId="4F405D0B"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 xml:space="preserve">Болашақ педагог-психологтердің табандылық қабілетін дамыту  </w:t>
      </w:r>
    </w:p>
    <w:p w14:paraId="733E5C3D" w14:textId="77777777" w:rsidR="00771CB2" w:rsidRPr="00AD067B" w:rsidRDefault="00771CB2" w:rsidP="00AD067B">
      <w:pPr>
        <w:tabs>
          <w:tab w:val="left" w:pos="993"/>
        </w:tabs>
        <w:ind w:firstLine="709"/>
        <w:jc w:val="both"/>
        <w:rPr>
          <w:bCs/>
          <w:i/>
          <w:color w:val="000000" w:themeColor="text1"/>
          <w:sz w:val="28"/>
          <w:szCs w:val="28"/>
          <w:lang w:val="kk-KZ"/>
        </w:rPr>
      </w:pPr>
      <w:r w:rsidRPr="00AD067B">
        <w:rPr>
          <w:bCs/>
          <w:i/>
          <w:color w:val="000000" w:themeColor="text1"/>
          <w:sz w:val="28"/>
          <w:szCs w:val="28"/>
          <w:lang w:val="kk-KZ"/>
        </w:rPr>
        <w:t>Тренингтік сабақ №8</w:t>
      </w:r>
    </w:p>
    <w:p w14:paraId="6468DCA7" w14:textId="77777777" w:rsidR="00771CB2" w:rsidRPr="00AD067B"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AD067B">
        <w:rPr>
          <w:rFonts w:ascii="Times New Roman" w:hAnsi="Times New Roman" w:cs="Times New Roman"/>
          <w:bCs/>
          <w:i/>
          <w:color w:val="000000" w:themeColor="text1"/>
          <w:sz w:val="28"/>
          <w:szCs w:val="28"/>
          <w:lang w:val="kk-KZ"/>
        </w:rPr>
        <w:t>«Ең жақсы қасиеттерімнің тізімі» жаттығуы</w:t>
      </w:r>
    </w:p>
    <w:p w14:paraId="25E5DC2B"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7E3C2DDE"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бойымыздағы қандай қасиеттерімізді ең жақсы деп санайтынымызды түсіну,бейсаналық процестері арқылы өзімізді және басқаларды бір параметр бойынша бағалаудың қалайкереғар нәтиже туғызатынын тұжырымдау, жазу және бақылау.</w:t>
      </w:r>
    </w:p>
    <w:p w14:paraId="65B88C17" w14:textId="66AA51EE"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Нұсқаулық</w:t>
      </w:r>
      <w:r w:rsidRPr="00AD067B">
        <w:rPr>
          <w:i/>
          <w:color w:val="000000" w:themeColor="text1"/>
          <w:sz w:val="28"/>
          <w:szCs w:val="28"/>
          <w:lang w:val="kk-KZ"/>
        </w:rPr>
        <w:t>.</w:t>
      </w:r>
      <w:r w:rsidRPr="00F34F2D">
        <w:rPr>
          <w:color w:val="000000" w:themeColor="text1"/>
          <w:sz w:val="28"/>
          <w:szCs w:val="28"/>
          <w:lang w:val="kk-KZ"/>
        </w:rPr>
        <w:t xml:space="preserve"> Бұл жаттығуды жасауда мұқият болып, нұсқауларды біртіндеп орындауыңыз өте маңызды. Енді сіз өзіңіздің ең жақсы қасиеттеріңізді еске түсіріп, оларды жазасыз. Бұны үш бөліп жасайсыз.</w:t>
      </w:r>
    </w:p>
    <w:p w14:paraId="73E344A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 xml:space="preserve">«Өз қасиеттерін еске түсіру, тұжырымдау және жазу» процесінің әркім үшін жеке қарастырылатынын білген жөн. Мұнда ешқандай ортақ норма жоқ. Егер сіз тізімді бірінші рет бітіріп, («Осы-ақ па?» деген) бақылау сұрағынан </w:t>
      </w:r>
      <w:r w:rsidRPr="00F34F2D">
        <w:rPr>
          <w:color w:val="000000" w:themeColor="text1"/>
          <w:sz w:val="28"/>
          <w:szCs w:val="28"/>
          <w:lang w:val="kk-KZ"/>
        </w:rPr>
        <w:lastRenderedPageBreak/>
        <w:t>кейін есіңізге ештеңе түспей тұрса, өтініп сұраймыз,нұсқаулықта қосымша қадамдар берілген екен деп өзіңізді қинап, жауаптарды «сығып» шығаруды ойыңызға да алмаңыз. Сонымен қатар, асығудың керегі шамалы, егер бірдеңе келетін болса, өзі емін-еркін келеді, төзімділік танытып күтіңіз, материалдың шығуына және көрінуіне мүмкіндік беріңіз. Дайын болыңыз, ештеңе шықпауы мүмкін, бұл да жаман емес. Процестің «алтын ортасын» тауып, соны ұстаныңыз. Яғни, бұл жұмыста «өзіңізді босатып», ішкі процестің еркін дамуына мүмкіндік беру, соның артына ілесіп, оны аздап бағыттаудың маңызы зор; оған «түрткі болу» немесе оны «құнсыздандыру» әрекеттерінен аулақ болған абзал, – өзіңізбен іштей жұмыс істеу барысында бірнеше рет бұған талпынуыңыз мүмкін. Процестің біркелкі және табиғи жүруіне жол бермеу үшін жасауыңыз мүмкін әрекеттеріңізді анықтауды жеңілдететін мысалдар келтірейік.</w:t>
      </w:r>
    </w:p>
    <w:p w14:paraId="70CE26B0"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Өз-өзіңізге «түрткі болуға» тырысуыңыз келесідей өрбуі мүмкін: «Болды, жетер енді! Ешкім бірінші бағанда дәл сендей ұзақ отырмайды. Екіншісіне көшетін уақыт келді, әйтпесе бітпейтін түрі бар». Немесе «Е, мынауы не?!Барлық қалыпты адамның тізімдері тізім сияқты, ал мен беймәлім себептерге байланысты жақсы қасиеттерді есіме түсіре алмай отырмын. Ой, мен басқалардан кеммін бе?!Құрысын, шамалы тырысып, тағы біраз дүние жазып тастайын». Осындай ой мен ниеттеріңізді қадағалаңыз, ақырын ғана табиғи процесті бұзуға тырысуды тоқтатыңыз.</w:t>
      </w:r>
    </w:p>
    <w:p w14:paraId="2FAF34BC" w14:textId="2F15F6B2"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Өз жұмысының «құнын кетіру» әрекеттерінің келесідей белгілері болуы мүмкін: «Иә, мұның бәрі нонсенс, жай сөздер, кілең сөз ойыны». Сақ болыңыз, осы ойлар мен тәжірибелерден аулақ болыңыз, процесті бұзып жүрмесін, оның осылай кірісуінен сақтаныңыз. Осындай ішкі арпалысқа тап болғанда, көңіл-күйіңізді түсірмеңіз, ашуланбаңыз, қайта өзіңізді құттықтап қойыңыз; өйткені сіз оны байқап, түсініп, алыстата алдыңыз – бұл сіздің автоматты психикалық реакцияларыңыздың үлкен жеңісі!</w:t>
      </w:r>
      <w:r w:rsidR="00AD067B">
        <w:rPr>
          <w:color w:val="000000" w:themeColor="text1"/>
          <w:sz w:val="28"/>
          <w:szCs w:val="28"/>
          <w:lang w:val="kk-KZ"/>
        </w:rPr>
        <w:t>:</w:t>
      </w:r>
    </w:p>
    <w:p w14:paraId="6F86E171"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color w:val="000000" w:themeColor="text1"/>
          <w:sz w:val="28"/>
          <w:szCs w:val="28"/>
          <w:lang w:val="kk-KZ"/>
        </w:rPr>
        <w:t>1</w:t>
      </w:r>
      <w:r w:rsidRPr="00AD067B">
        <w:rPr>
          <w:color w:val="000000" w:themeColor="text1"/>
          <w:sz w:val="28"/>
          <w:szCs w:val="28"/>
          <w:lang w:val="kk-KZ"/>
        </w:rPr>
        <w:t>.</w:t>
      </w:r>
      <w:r w:rsidRPr="00F34F2D">
        <w:rPr>
          <w:color w:val="000000" w:themeColor="text1"/>
          <w:sz w:val="28"/>
          <w:szCs w:val="28"/>
          <w:lang w:val="kk-KZ"/>
        </w:rPr>
        <w:t xml:space="preserve"> Қағаз алыңыз. </w:t>
      </w:r>
      <w:r w:rsidRPr="00F34F2D">
        <w:rPr>
          <w:bCs/>
          <w:color w:val="000000" w:themeColor="text1"/>
          <w:sz w:val="28"/>
          <w:szCs w:val="28"/>
          <w:lang w:val="kk-KZ"/>
        </w:rPr>
        <w:t>Ені бірдей үш баған жасау үшін тігінен оны екі түзу сызықпен бөліңіз. «Менің ең жақсы қасиеттерім қандай?» деп біраз уақыт мына ой қорытып көріңіз.</w:t>
      </w:r>
    </w:p>
    <w:p w14:paraId="2483A16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color w:val="000000" w:themeColor="text1"/>
          <w:sz w:val="28"/>
          <w:szCs w:val="28"/>
          <w:lang w:val="kk-KZ"/>
        </w:rPr>
        <w:t>2</w:t>
      </w:r>
      <w:r w:rsidRPr="00F34F2D">
        <w:rPr>
          <w:color w:val="000000" w:themeColor="text1"/>
          <w:sz w:val="28"/>
          <w:szCs w:val="28"/>
          <w:lang w:val="kk-KZ"/>
        </w:rPr>
        <w:t xml:space="preserve">. 1-бағанға ең жақсы қасиеттеріңізді немесе кем дегенде бүгінгі таңда ең жақсы қасиеттерім деп санайтын қасиеттеріңізді жазыңыз. Ойыңызды қағазға түсірерде сын есім формасында жазыңыз. Үстіне «Мен» деп жазыңыз да, өзіңіз туралы ойлап отырып, жоғарыдан төменге өзіңіз туралы ең жақсы дүниелерді жазыңыз: «Мен (мысалға) ақылдымын, әдемімін...» және т.с.с. Қанша уақыт керек болса, өзіңізді шектемей жұмыс істей беріңіз, ойыңызға келгенін қағазға «төге» беріңіз, «төге» беріңіз. 1-бағандағы қасиеттер саны сіздің бәрін тізіп шыққан сияқтымын деген ішкі сезіміңізден басқа ештеңемен шектелмеуі тиіс.Сондықтан, жұмыс істеген кездесіздің ішіңізде параллель әрі бір уақытта болып жатқан процескеөте мұқият болыңыз. Кейбір қасиеттерді жазып алғаннан кейін, бірінші рет пайда болған толықтық сезімін қадағалаңыз (субъективті түрде "бәрі сияқты.Кейбір қасиеттерді жазып алғаннан кейін </w:t>
      </w:r>
      <w:r w:rsidRPr="00F34F2D">
        <w:rPr>
          <w:color w:val="000000" w:themeColor="text1"/>
          <w:sz w:val="28"/>
          <w:szCs w:val="28"/>
          <w:lang w:val="kk-KZ"/>
        </w:rPr>
        <w:lastRenderedPageBreak/>
        <w:t>бірінші рет пайда болған толдым деген сезімді (субъектив түрде «бәрі толған секілді» деген ой келеді)қадағалаңыз.</w:t>
      </w:r>
    </w:p>
    <w:p w14:paraId="68D33E2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Бұл сезім келгенде, асықпаңыз. Тоқтаңыз.</w:t>
      </w:r>
    </w:p>
    <w:p w14:paraId="0B058E82"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color w:val="000000" w:themeColor="text1"/>
          <w:sz w:val="28"/>
          <w:szCs w:val="28"/>
          <w:lang w:val="kk-KZ"/>
        </w:rPr>
        <w:t>3</w:t>
      </w:r>
      <w:r w:rsidRPr="00AD067B">
        <w:rPr>
          <w:color w:val="000000" w:themeColor="text1"/>
          <w:sz w:val="28"/>
          <w:szCs w:val="28"/>
          <w:lang w:val="kk-KZ"/>
        </w:rPr>
        <w:t>.</w:t>
      </w:r>
      <w:r w:rsidRPr="00F34F2D">
        <w:rPr>
          <w:color w:val="000000" w:themeColor="text1"/>
          <w:sz w:val="28"/>
          <w:szCs w:val="28"/>
          <w:lang w:val="kk-KZ"/>
        </w:rPr>
        <w:t xml:space="preserve"> Тізіміңізді оқып шығып, өзіңізден «Бұл – менің ең жақсы қасиеттерім, есіме түспеген бірнәрсе қалды ма?» деп сұраңыз. Мұндай сұрақтан кейін есіңізден шығып кеткен тағы бірнәрселер тауып аласыз.</w:t>
      </w:r>
    </w:p>
    <w:p w14:paraId="6F38C73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Егер олай болмай шықса, №3 тармаққа өтіңіз, бірақ ішіңіздегі процеске өте мұқият ұйып, оны ұстануға тырысыңыз,өзіңізді әдеттегідей асығыс әрекет етуден және бәрін тез жасауға дайын болудан тыйыңыз. Керісінше, ішіңізде не болып жатқанды ұйып тыңдауға уақыт беріңіз.</w:t>
      </w:r>
    </w:p>
    <w:p w14:paraId="7040BAA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color w:val="000000" w:themeColor="text1"/>
          <w:sz w:val="28"/>
          <w:szCs w:val="28"/>
          <w:lang w:val="kk-KZ"/>
        </w:rPr>
        <w:t>4</w:t>
      </w:r>
      <w:r w:rsidRPr="00F34F2D">
        <w:rPr>
          <w:color w:val="000000" w:themeColor="text1"/>
          <w:sz w:val="28"/>
          <w:szCs w:val="28"/>
          <w:lang w:val="kk-KZ"/>
        </w:rPr>
        <w:t>. Егер соңғы сұраққа жауап тауып, ең жақсы қасиеттер жазылған бастапқы тізімге бірнеше жаңасын қасиет қосқан болсаңыз, сіз екінші рет жоғарыда аталған толдым деген сезімге тап боласыз («Енді бәрі толған сияқты»). Егер сондай сезім пайда болса, онда еш асықпаңыз. Тоқтаңыз!</w:t>
      </w:r>
    </w:p>
    <w:p w14:paraId="7E45F27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color w:val="000000" w:themeColor="text1"/>
          <w:sz w:val="28"/>
          <w:szCs w:val="28"/>
          <w:lang w:val="kk-KZ"/>
        </w:rPr>
        <w:t>5</w:t>
      </w:r>
      <w:r w:rsidRPr="00F34F2D">
        <w:rPr>
          <w:color w:val="000000" w:themeColor="text1"/>
          <w:sz w:val="28"/>
          <w:szCs w:val="28"/>
          <w:lang w:val="kk-KZ"/>
        </w:rPr>
        <w:t>. Екінші рет тізіміңізді оқып шығып, өзіңізден сұраңыз: «Осы жолы шынымен барлық жақсы қасиетім таусылды ма?» Бұл ақырғы бақылау сұрағы сияқты, бұл жаттығудағы материалды психиканың тұңғиығынан алып шығатын шамамыздың жететін соңғы мүмкіндігі. Мұндай соңғы бақылау сұрағынан кейін бірінші немесе екінші жолы есіңізге түспеген жаңа нәрселер жиі табылып жатады. Таң қаларсыз, бірақ кейде бұл сіздің ойыңызға келер ең жақсы нәрсе болуы мүмкін. Сіз мұны бітті-ау дегенде жадыңызданжаңа нәрсе жарқ етіп шыға келіпп, қолыңыз қайтадан параққа жүгіргенде түсінесіз.</w:t>
      </w:r>
    </w:p>
    <w:p w14:paraId="5C745A1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color w:val="000000" w:themeColor="text1"/>
          <w:sz w:val="28"/>
          <w:szCs w:val="28"/>
          <w:lang w:val="kk-KZ"/>
        </w:rPr>
        <w:t>6</w:t>
      </w:r>
      <w:r w:rsidRPr="00F34F2D">
        <w:rPr>
          <w:color w:val="000000" w:themeColor="text1"/>
          <w:sz w:val="28"/>
          <w:szCs w:val="28"/>
          <w:lang w:val="kk-KZ"/>
        </w:rPr>
        <w:t>. Екінші баған «Сен»деп аталады. (Сіздің ішкі сезіміңіздің айтуынша, алдыңғы кезеңнің орындалуы толықтай аяқталғанда) Осы бағанның жоғарғы жағына «Сен»деп жазыңыз. Бірінші бағандағы ең бірінші жақсы қасиетіңізді алып, оны осында «киіп» көріңіз. Мұны істеу үшін, басқа адамның бойында да дәл осындай қасиеті бар екенін елестетіп көріңіз және ол қасиеті едәуір күшті болсын, бірақ асыра сілтегендіктен ол қасиет өзінің тартымдылығын жоғалтқан болады. Айталық, егер сіз өзіңіз туралы «(мен –) табанды»деп жазсаңыз, 2-бағанда, керісінше, басқа адам туралы ойлап тұрып, «(ал Сен –)қырсық»деп жазып қойыңыз.</w:t>
      </w:r>
    </w:p>
    <w:p w14:paraId="76B0CC24"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Бірінші бағандағы берліген қасиеттерді тізім бойынша бір-бірлеп осылай жасап шығыңыз.</w:t>
      </w:r>
    </w:p>
    <w:p w14:paraId="77946C39"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color w:val="000000" w:themeColor="text1"/>
          <w:sz w:val="28"/>
          <w:szCs w:val="28"/>
          <w:lang w:val="kk-KZ"/>
        </w:rPr>
        <w:t>7</w:t>
      </w:r>
      <w:r w:rsidRPr="00F34F2D">
        <w:rPr>
          <w:color w:val="000000" w:themeColor="text1"/>
          <w:sz w:val="28"/>
          <w:szCs w:val="28"/>
          <w:lang w:val="kk-KZ"/>
        </w:rPr>
        <w:t>. Үшінші баған «Ол» деп аталады. Бұл сөзді осы бағанның жоғарғы жағына жазыңыз. Бірінші тізімдегі қайта тұжырымдаудан (переформулировка) өткен қасиеттермен кезек-кезек жұмыс істеуді жалғастырыңыз. Қайтадан ең басындағы бірінші қасиетті алыңыз (табанды – қыңыр).</w:t>
      </w:r>
    </w:p>
    <w:p w14:paraId="1408BD52" w14:textId="77777777" w:rsidR="00771CB2" w:rsidRPr="00F34F2D" w:rsidRDefault="00771CB2" w:rsidP="00F34F2D">
      <w:pPr>
        <w:pStyle w:val="a5"/>
        <w:tabs>
          <w:tab w:val="left" w:pos="993"/>
        </w:tabs>
        <w:ind w:left="0" w:firstLine="709"/>
        <w:jc w:val="both"/>
        <w:rPr>
          <w:color w:val="000000" w:themeColor="text1"/>
          <w:sz w:val="28"/>
          <w:szCs w:val="28"/>
        </w:rPr>
      </w:pPr>
      <w:r w:rsidRPr="00F34F2D">
        <w:rPr>
          <w:color w:val="000000" w:themeColor="text1"/>
          <w:sz w:val="28"/>
          <w:szCs w:val="28"/>
          <w:lang w:val="kk-KZ"/>
        </w:rPr>
        <w:t xml:space="preserve">Енді сол сапа туралы ойлана отырып, оның одан сайын шектен шыққанын елестетіп көріңіз. </w:t>
      </w:r>
      <w:r w:rsidRPr="00F34F2D">
        <w:rPr>
          <w:color w:val="000000" w:themeColor="text1"/>
          <w:sz w:val="28"/>
          <w:szCs w:val="28"/>
        </w:rPr>
        <w:t>Бізде «мен</w:t>
      </w:r>
      <w:r w:rsidRPr="00F34F2D">
        <w:rPr>
          <w:color w:val="000000" w:themeColor="text1"/>
          <w:sz w:val="28"/>
          <w:szCs w:val="28"/>
          <w:lang w:val="kk-KZ"/>
        </w:rPr>
        <w:t xml:space="preserve"> –</w:t>
      </w:r>
      <w:r w:rsidRPr="00F34F2D">
        <w:rPr>
          <w:color w:val="000000" w:themeColor="text1"/>
          <w:sz w:val="28"/>
          <w:szCs w:val="28"/>
        </w:rPr>
        <w:t>табанды», «сен</w:t>
      </w:r>
      <w:r w:rsidRPr="00F34F2D">
        <w:rPr>
          <w:color w:val="000000" w:themeColor="text1"/>
          <w:sz w:val="28"/>
          <w:szCs w:val="28"/>
          <w:lang w:val="kk-KZ"/>
        </w:rPr>
        <w:t xml:space="preserve"> –</w:t>
      </w:r>
      <w:r w:rsidRPr="00F34F2D">
        <w:rPr>
          <w:color w:val="000000" w:themeColor="text1"/>
          <w:sz w:val="28"/>
          <w:szCs w:val="28"/>
        </w:rPr>
        <w:t xml:space="preserve">қыңыр»болды, </w:t>
      </w:r>
      <w:r w:rsidRPr="00F34F2D">
        <w:rPr>
          <w:color w:val="000000" w:themeColor="text1"/>
          <w:sz w:val="28"/>
          <w:szCs w:val="28"/>
          <w:lang w:val="kk-KZ"/>
        </w:rPr>
        <w:t xml:space="preserve">ал </w:t>
      </w:r>
      <w:r w:rsidRPr="00F34F2D">
        <w:rPr>
          <w:color w:val="000000" w:themeColor="text1"/>
          <w:sz w:val="28"/>
          <w:szCs w:val="28"/>
        </w:rPr>
        <w:t>мұнда</w:t>
      </w:r>
      <w:r w:rsidRPr="00F34F2D">
        <w:rPr>
          <w:color w:val="000000" w:themeColor="text1"/>
          <w:sz w:val="28"/>
          <w:szCs w:val="28"/>
          <w:lang w:val="kk-KZ"/>
        </w:rPr>
        <w:t>«</w:t>
      </w:r>
      <w:r w:rsidRPr="00F34F2D">
        <w:rPr>
          <w:color w:val="000000" w:themeColor="text1"/>
          <w:sz w:val="28"/>
          <w:szCs w:val="28"/>
        </w:rPr>
        <w:t>(ол</w:t>
      </w:r>
      <w:r w:rsidRPr="00F34F2D">
        <w:rPr>
          <w:color w:val="000000" w:themeColor="text1"/>
          <w:sz w:val="28"/>
          <w:szCs w:val="28"/>
          <w:lang w:val="kk-KZ"/>
        </w:rPr>
        <w:t xml:space="preserve"> –</w:t>
      </w:r>
      <w:r w:rsidRPr="00F34F2D">
        <w:rPr>
          <w:color w:val="000000" w:themeColor="text1"/>
          <w:sz w:val="28"/>
          <w:szCs w:val="28"/>
        </w:rPr>
        <w:t xml:space="preserve">) </w:t>
      </w:r>
      <w:r w:rsidRPr="00F34F2D">
        <w:rPr>
          <w:color w:val="000000" w:themeColor="text1"/>
          <w:sz w:val="28"/>
          <w:szCs w:val="28"/>
          <w:lang w:val="kk-KZ"/>
        </w:rPr>
        <w:t>қисық</w:t>
      </w:r>
      <w:r w:rsidRPr="00F34F2D">
        <w:rPr>
          <w:color w:val="000000" w:themeColor="text1"/>
          <w:sz w:val="28"/>
          <w:szCs w:val="28"/>
        </w:rPr>
        <w:t>» болады. 1-бағандағы әрбір</w:t>
      </w:r>
      <w:r w:rsidRPr="00F34F2D">
        <w:rPr>
          <w:color w:val="000000" w:themeColor="text1"/>
          <w:sz w:val="28"/>
          <w:szCs w:val="28"/>
          <w:lang w:val="kk-KZ"/>
        </w:rPr>
        <w:t xml:space="preserve"> </w:t>
      </w:r>
      <w:r w:rsidRPr="00F34F2D">
        <w:rPr>
          <w:color w:val="000000" w:themeColor="text1"/>
          <w:sz w:val="28"/>
          <w:szCs w:val="28"/>
        </w:rPr>
        <w:t>қасиетіңізді</w:t>
      </w:r>
      <w:r w:rsidRPr="00F34F2D">
        <w:rPr>
          <w:color w:val="000000" w:themeColor="text1"/>
          <w:sz w:val="28"/>
          <w:szCs w:val="28"/>
          <w:lang w:val="kk-KZ"/>
        </w:rPr>
        <w:t xml:space="preserve"> осылай түрлендіріп шығыңыз</w:t>
      </w:r>
      <w:r w:rsidRPr="00F34F2D">
        <w:rPr>
          <w:color w:val="000000" w:themeColor="text1"/>
          <w:sz w:val="28"/>
          <w:szCs w:val="28"/>
        </w:rPr>
        <w:t>.</w:t>
      </w:r>
    </w:p>
    <w:p w14:paraId="2E53BAF2"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rPr>
        <w:t>Серіктесіңізбен</w:t>
      </w:r>
      <w:r w:rsidRPr="00F34F2D">
        <w:rPr>
          <w:rFonts w:ascii="Times New Roman" w:hAnsi="Times New Roman" w:cs="Times New Roman"/>
          <w:color w:val="000000" w:themeColor="text1"/>
          <w:sz w:val="28"/>
          <w:szCs w:val="28"/>
          <w:lang w:val="kk-KZ"/>
        </w:rPr>
        <w:t xml:space="preserve"> </w:t>
      </w:r>
      <w:r w:rsidRPr="00F34F2D">
        <w:rPr>
          <w:rFonts w:ascii="Times New Roman" w:hAnsi="Times New Roman" w:cs="Times New Roman"/>
          <w:color w:val="000000" w:themeColor="text1"/>
          <w:sz w:val="28"/>
          <w:szCs w:val="28"/>
        </w:rPr>
        <w:t>талқылау</w:t>
      </w:r>
      <w:r w:rsidRPr="00F34F2D">
        <w:rPr>
          <w:rFonts w:ascii="Times New Roman" w:hAnsi="Times New Roman" w:cs="Times New Roman"/>
          <w:color w:val="000000" w:themeColor="text1"/>
          <w:sz w:val="28"/>
          <w:szCs w:val="28"/>
          <w:lang w:val="kk-KZ"/>
        </w:rPr>
        <w:t>ға:</w:t>
      </w:r>
    </w:p>
    <w:p w14:paraId="5D37ACAE" w14:textId="77777777" w:rsidR="00771CB2" w:rsidRPr="00F34F2D" w:rsidRDefault="00771CB2" w:rsidP="00F34F2D">
      <w:pPr>
        <w:numPr>
          <w:ilvl w:val="0"/>
          <w:numId w:val="42"/>
        </w:numPr>
        <w:tabs>
          <w:tab w:val="left" w:pos="993"/>
        </w:tabs>
        <w:ind w:left="0" w:firstLine="709"/>
        <w:jc w:val="both"/>
        <w:rPr>
          <w:color w:val="000000" w:themeColor="text1"/>
          <w:sz w:val="28"/>
          <w:szCs w:val="28"/>
        </w:rPr>
      </w:pPr>
      <w:r w:rsidRPr="00F34F2D">
        <w:rPr>
          <w:color w:val="000000" w:themeColor="text1"/>
          <w:sz w:val="28"/>
          <w:szCs w:val="28"/>
        </w:rPr>
        <w:t>Мұның</w:t>
      </w:r>
      <w:r w:rsidRPr="00F34F2D">
        <w:rPr>
          <w:color w:val="000000" w:themeColor="text1"/>
          <w:sz w:val="28"/>
          <w:szCs w:val="28"/>
          <w:lang w:val="kk-KZ"/>
        </w:rPr>
        <w:t xml:space="preserve"> </w:t>
      </w:r>
      <w:r w:rsidRPr="00F34F2D">
        <w:rPr>
          <w:color w:val="000000" w:themeColor="text1"/>
          <w:sz w:val="28"/>
          <w:szCs w:val="28"/>
        </w:rPr>
        <w:t>бәрі</w:t>
      </w:r>
      <w:r w:rsidRPr="00F34F2D">
        <w:rPr>
          <w:color w:val="000000" w:themeColor="text1"/>
          <w:sz w:val="28"/>
          <w:szCs w:val="28"/>
          <w:lang w:val="kk-KZ"/>
        </w:rPr>
        <w:t xml:space="preserve"> </w:t>
      </w:r>
      <w:r w:rsidRPr="00F34F2D">
        <w:rPr>
          <w:color w:val="000000" w:themeColor="text1"/>
          <w:sz w:val="28"/>
          <w:szCs w:val="28"/>
        </w:rPr>
        <w:t>туралы</w:t>
      </w:r>
      <w:r w:rsidRPr="00F34F2D">
        <w:rPr>
          <w:color w:val="000000" w:themeColor="text1"/>
          <w:sz w:val="28"/>
          <w:szCs w:val="28"/>
          <w:lang w:val="kk-KZ"/>
        </w:rPr>
        <w:t xml:space="preserve"> </w:t>
      </w:r>
      <w:r w:rsidRPr="00F34F2D">
        <w:rPr>
          <w:color w:val="000000" w:themeColor="text1"/>
          <w:sz w:val="28"/>
          <w:szCs w:val="28"/>
        </w:rPr>
        <w:t>ойыңыз не?</w:t>
      </w:r>
    </w:p>
    <w:p w14:paraId="3BE87617" w14:textId="77777777" w:rsidR="00771CB2" w:rsidRPr="00F34F2D" w:rsidRDefault="00771CB2" w:rsidP="00F34F2D">
      <w:pPr>
        <w:numPr>
          <w:ilvl w:val="0"/>
          <w:numId w:val="42"/>
        </w:numPr>
        <w:tabs>
          <w:tab w:val="left" w:pos="993"/>
        </w:tabs>
        <w:ind w:left="0" w:firstLine="709"/>
        <w:jc w:val="both"/>
        <w:rPr>
          <w:color w:val="000000" w:themeColor="text1"/>
          <w:sz w:val="28"/>
          <w:szCs w:val="28"/>
        </w:rPr>
      </w:pPr>
      <w:r w:rsidRPr="00F34F2D">
        <w:rPr>
          <w:color w:val="000000" w:themeColor="text1"/>
          <w:sz w:val="28"/>
          <w:szCs w:val="28"/>
        </w:rPr>
        <w:lastRenderedPageBreak/>
        <w:t>Егер</w:t>
      </w:r>
      <w:r w:rsidRPr="00F34F2D">
        <w:rPr>
          <w:color w:val="000000" w:themeColor="text1"/>
          <w:sz w:val="28"/>
          <w:szCs w:val="28"/>
          <w:lang w:val="kk-KZ"/>
        </w:rPr>
        <w:t xml:space="preserve"> </w:t>
      </w:r>
      <w:r w:rsidRPr="00F34F2D">
        <w:rPr>
          <w:color w:val="000000" w:themeColor="text1"/>
          <w:sz w:val="28"/>
          <w:szCs w:val="28"/>
        </w:rPr>
        <w:t>біздің</w:t>
      </w:r>
      <w:r w:rsidRPr="00F34F2D">
        <w:rPr>
          <w:color w:val="000000" w:themeColor="text1"/>
          <w:sz w:val="28"/>
          <w:szCs w:val="28"/>
          <w:lang w:val="kk-KZ"/>
        </w:rPr>
        <w:t xml:space="preserve"> </w:t>
      </w:r>
      <w:r w:rsidRPr="00F34F2D">
        <w:rPr>
          <w:color w:val="000000" w:themeColor="text1"/>
          <w:sz w:val="28"/>
          <w:szCs w:val="28"/>
        </w:rPr>
        <w:t>қалауларымыз бен бағалауларымыз (өзіміз</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басқалар</w:t>
      </w:r>
      <w:r w:rsidRPr="00F34F2D">
        <w:rPr>
          <w:color w:val="000000" w:themeColor="text1"/>
          <w:sz w:val="28"/>
          <w:szCs w:val="28"/>
          <w:lang w:val="kk-KZ"/>
        </w:rPr>
        <w:t xml:space="preserve">ға қатысты қалыптасқан </w:t>
      </w:r>
      <w:r w:rsidRPr="00F34F2D">
        <w:rPr>
          <w:color w:val="000000" w:themeColor="text1"/>
          <w:sz w:val="28"/>
          <w:szCs w:val="28"/>
        </w:rPr>
        <w:t>сенімдеріміз) оп-оңай</w:t>
      </w:r>
      <w:r w:rsidRPr="00F34F2D">
        <w:rPr>
          <w:color w:val="000000" w:themeColor="text1"/>
          <w:sz w:val="28"/>
          <w:szCs w:val="28"/>
          <w:lang w:val="kk-KZ"/>
        </w:rPr>
        <w:t xml:space="preserve"> </w:t>
      </w:r>
      <w:r w:rsidRPr="00F34F2D">
        <w:rPr>
          <w:color w:val="000000" w:themeColor="text1"/>
          <w:sz w:val="28"/>
          <w:szCs w:val="28"/>
        </w:rPr>
        <w:t>қарама-қайшы</w:t>
      </w:r>
      <w:r w:rsidRPr="00F34F2D">
        <w:rPr>
          <w:color w:val="000000" w:themeColor="text1"/>
          <w:sz w:val="28"/>
          <w:szCs w:val="28"/>
          <w:lang w:val="kk-KZ"/>
        </w:rPr>
        <w:t xml:space="preserve"> </w:t>
      </w:r>
      <w:r w:rsidRPr="00F34F2D">
        <w:rPr>
          <w:color w:val="000000" w:themeColor="text1"/>
          <w:sz w:val="28"/>
          <w:szCs w:val="28"/>
        </w:rPr>
        <w:t>мағынадаға</w:t>
      </w:r>
      <w:r w:rsidRPr="00F34F2D">
        <w:rPr>
          <w:color w:val="000000" w:themeColor="text1"/>
          <w:sz w:val="28"/>
          <w:szCs w:val="28"/>
          <w:lang w:val="kk-KZ"/>
        </w:rPr>
        <w:t xml:space="preserve"> </w:t>
      </w:r>
      <w:r w:rsidRPr="00F34F2D">
        <w:rPr>
          <w:color w:val="000000" w:themeColor="text1"/>
          <w:sz w:val="28"/>
          <w:szCs w:val="28"/>
        </w:rPr>
        <w:t>сөзге</w:t>
      </w:r>
      <w:r w:rsidRPr="00F34F2D">
        <w:rPr>
          <w:color w:val="000000" w:themeColor="text1"/>
          <w:sz w:val="28"/>
          <w:szCs w:val="28"/>
          <w:lang w:val="kk-KZ"/>
        </w:rPr>
        <w:t xml:space="preserve"> </w:t>
      </w:r>
      <w:r w:rsidRPr="00F34F2D">
        <w:rPr>
          <w:color w:val="000000" w:themeColor="text1"/>
          <w:sz w:val="28"/>
          <w:szCs w:val="28"/>
        </w:rPr>
        <w:t>ауыса салса, олар</w:t>
      </w:r>
      <w:r w:rsidRPr="00F34F2D">
        <w:rPr>
          <w:color w:val="000000" w:themeColor="text1"/>
          <w:sz w:val="28"/>
          <w:szCs w:val="28"/>
          <w:lang w:val="kk-KZ"/>
        </w:rPr>
        <w:t xml:space="preserve">ды </w:t>
      </w:r>
      <w:r w:rsidRPr="00F34F2D">
        <w:rPr>
          <w:color w:val="000000" w:themeColor="text1"/>
          <w:sz w:val="28"/>
          <w:szCs w:val="28"/>
        </w:rPr>
        <w:t>тұрақты</w:t>
      </w:r>
      <w:r w:rsidRPr="00F34F2D">
        <w:rPr>
          <w:color w:val="000000" w:themeColor="text1"/>
          <w:sz w:val="28"/>
          <w:szCs w:val="28"/>
          <w:lang w:val="kk-KZ"/>
        </w:rPr>
        <w:t xml:space="preserve"> </w:t>
      </w:r>
      <w:r w:rsidRPr="00F34F2D">
        <w:rPr>
          <w:color w:val="000000" w:themeColor="text1"/>
          <w:sz w:val="28"/>
          <w:szCs w:val="28"/>
        </w:rPr>
        <w:t>нәрсе</w:t>
      </w:r>
      <w:r w:rsidRPr="00F34F2D">
        <w:rPr>
          <w:color w:val="000000" w:themeColor="text1"/>
          <w:sz w:val="28"/>
          <w:szCs w:val="28"/>
          <w:lang w:val="kk-KZ"/>
        </w:rPr>
        <w:t xml:space="preserve"> </w:t>
      </w:r>
      <w:r w:rsidRPr="00F34F2D">
        <w:rPr>
          <w:color w:val="000000" w:themeColor="text1"/>
          <w:sz w:val="28"/>
          <w:szCs w:val="28"/>
        </w:rPr>
        <w:t>деуге болама</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олар</w:t>
      </w:r>
      <w:r w:rsidRPr="00F34F2D">
        <w:rPr>
          <w:color w:val="000000" w:themeColor="text1"/>
          <w:sz w:val="28"/>
          <w:szCs w:val="28"/>
          <w:lang w:val="kk-KZ"/>
        </w:rPr>
        <w:t xml:space="preserve"> </w:t>
      </w:r>
      <w:r w:rsidRPr="00F34F2D">
        <w:rPr>
          <w:color w:val="000000" w:themeColor="text1"/>
          <w:sz w:val="28"/>
          <w:szCs w:val="28"/>
        </w:rPr>
        <w:t>өмірде</w:t>
      </w:r>
      <w:r w:rsidRPr="00F34F2D">
        <w:rPr>
          <w:color w:val="000000" w:themeColor="text1"/>
          <w:sz w:val="28"/>
          <w:szCs w:val="28"/>
          <w:lang w:val="kk-KZ"/>
        </w:rPr>
        <w:t xml:space="preserve"> </w:t>
      </w:r>
      <w:r w:rsidRPr="00F34F2D">
        <w:rPr>
          <w:color w:val="000000" w:themeColor="text1"/>
          <w:sz w:val="28"/>
          <w:szCs w:val="28"/>
        </w:rPr>
        <w:t>маңызды</w:t>
      </w:r>
      <w:r w:rsidRPr="00F34F2D">
        <w:rPr>
          <w:color w:val="000000" w:themeColor="text1"/>
          <w:sz w:val="28"/>
          <w:szCs w:val="28"/>
          <w:lang w:val="kk-KZ"/>
        </w:rPr>
        <w:t xml:space="preserve"> </w:t>
      </w:r>
      <w:r w:rsidRPr="00F34F2D">
        <w:rPr>
          <w:color w:val="000000" w:themeColor="text1"/>
          <w:sz w:val="28"/>
          <w:szCs w:val="28"/>
        </w:rPr>
        <w:t>шешімдер</w:t>
      </w:r>
      <w:r w:rsidRPr="00F34F2D">
        <w:rPr>
          <w:color w:val="000000" w:themeColor="text1"/>
          <w:sz w:val="28"/>
          <w:szCs w:val="28"/>
          <w:lang w:val="kk-KZ"/>
        </w:rPr>
        <w:t xml:space="preserve"> </w:t>
      </w:r>
      <w:r w:rsidRPr="00F34F2D">
        <w:rPr>
          <w:color w:val="000000" w:themeColor="text1"/>
          <w:sz w:val="28"/>
          <w:szCs w:val="28"/>
        </w:rPr>
        <w:t>қабылда</w:t>
      </w:r>
      <w:r w:rsidRPr="00F34F2D">
        <w:rPr>
          <w:color w:val="000000" w:themeColor="text1"/>
          <w:sz w:val="28"/>
          <w:szCs w:val="28"/>
          <w:lang w:val="kk-KZ"/>
        </w:rPr>
        <w:t xml:space="preserve">п, әрекет етуімізге </w:t>
      </w:r>
      <w:r w:rsidRPr="00F34F2D">
        <w:rPr>
          <w:color w:val="000000" w:themeColor="text1"/>
          <w:sz w:val="28"/>
          <w:szCs w:val="28"/>
        </w:rPr>
        <w:t>негіз бола ала ма?</w:t>
      </w:r>
    </w:p>
    <w:p w14:paraId="600712E4" w14:textId="77777777" w:rsidR="00771CB2" w:rsidRPr="00F34F2D" w:rsidRDefault="00771CB2" w:rsidP="00F34F2D">
      <w:pPr>
        <w:numPr>
          <w:ilvl w:val="0"/>
          <w:numId w:val="42"/>
        </w:numPr>
        <w:tabs>
          <w:tab w:val="left" w:pos="993"/>
        </w:tabs>
        <w:ind w:left="0" w:firstLine="709"/>
        <w:jc w:val="both"/>
        <w:rPr>
          <w:color w:val="000000" w:themeColor="text1"/>
          <w:sz w:val="28"/>
          <w:szCs w:val="28"/>
        </w:rPr>
      </w:pPr>
      <w:r w:rsidRPr="00F34F2D">
        <w:rPr>
          <w:color w:val="000000" w:themeColor="text1"/>
          <w:sz w:val="28"/>
          <w:szCs w:val="28"/>
        </w:rPr>
        <w:t>Дәл</w:t>
      </w:r>
      <w:r w:rsidRPr="00F34F2D">
        <w:rPr>
          <w:color w:val="000000" w:themeColor="text1"/>
          <w:sz w:val="28"/>
          <w:szCs w:val="28"/>
          <w:lang w:val="kk-KZ"/>
        </w:rPr>
        <w:t xml:space="preserve"> </w:t>
      </w:r>
      <w:r w:rsidRPr="00F34F2D">
        <w:rPr>
          <w:color w:val="000000" w:themeColor="text1"/>
          <w:sz w:val="28"/>
          <w:szCs w:val="28"/>
        </w:rPr>
        <w:t>осылай</w:t>
      </w:r>
      <w:r w:rsidRPr="00F34F2D">
        <w:rPr>
          <w:color w:val="000000" w:themeColor="text1"/>
          <w:sz w:val="28"/>
          <w:szCs w:val="28"/>
          <w:lang w:val="kk-KZ"/>
        </w:rPr>
        <w:t xml:space="preserve"> </w:t>
      </w:r>
      <w:r w:rsidRPr="00F34F2D">
        <w:rPr>
          <w:color w:val="000000" w:themeColor="text1"/>
          <w:sz w:val="28"/>
          <w:szCs w:val="28"/>
        </w:rPr>
        <w:t>бағалағ</w:t>
      </w:r>
      <w:r w:rsidRPr="00F34F2D">
        <w:rPr>
          <w:color w:val="000000" w:themeColor="text1"/>
          <w:sz w:val="28"/>
          <w:szCs w:val="28"/>
          <w:lang w:val="kk-KZ"/>
        </w:rPr>
        <w:t xml:space="preserve">ан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артық</w:t>
      </w:r>
      <w:r w:rsidRPr="00F34F2D">
        <w:rPr>
          <w:color w:val="000000" w:themeColor="text1"/>
          <w:sz w:val="28"/>
          <w:szCs w:val="28"/>
          <w:lang w:val="kk-KZ"/>
        </w:rPr>
        <w:t xml:space="preserve"> </w:t>
      </w:r>
      <w:r w:rsidRPr="00F34F2D">
        <w:rPr>
          <w:color w:val="000000" w:themeColor="text1"/>
          <w:sz w:val="28"/>
          <w:szCs w:val="28"/>
        </w:rPr>
        <w:t>көрген</w:t>
      </w:r>
      <w:r w:rsidRPr="00F34F2D">
        <w:rPr>
          <w:color w:val="000000" w:themeColor="text1"/>
          <w:sz w:val="28"/>
          <w:szCs w:val="28"/>
          <w:lang w:val="kk-KZ"/>
        </w:rPr>
        <w:t xml:space="preserve"> нәрселеріңізге </w:t>
      </w:r>
      <w:r w:rsidRPr="00F34F2D">
        <w:rPr>
          <w:color w:val="000000" w:themeColor="text1"/>
          <w:sz w:val="28"/>
          <w:szCs w:val="28"/>
        </w:rPr>
        <w:t>сүйене</w:t>
      </w:r>
      <w:r w:rsidRPr="00F34F2D">
        <w:rPr>
          <w:color w:val="000000" w:themeColor="text1"/>
          <w:sz w:val="28"/>
          <w:szCs w:val="28"/>
          <w:lang w:val="kk-KZ"/>
        </w:rPr>
        <w:t xml:space="preserve"> </w:t>
      </w:r>
      <w:r w:rsidRPr="00F34F2D">
        <w:rPr>
          <w:color w:val="000000" w:themeColor="text1"/>
          <w:sz w:val="28"/>
          <w:szCs w:val="28"/>
        </w:rPr>
        <w:t>отырып, сіз</w:t>
      </w:r>
      <w:r w:rsidRPr="00F34F2D">
        <w:rPr>
          <w:color w:val="000000" w:themeColor="text1"/>
          <w:sz w:val="28"/>
          <w:szCs w:val="28"/>
          <w:lang w:val="kk-KZ"/>
        </w:rPr>
        <w:t xml:space="preserve"> </w:t>
      </w:r>
      <w:r w:rsidRPr="00F34F2D">
        <w:rPr>
          <w:color w:val="000000" w:themeColor="text1"/>
          <w:sz w:val="28"/>
          <w:szCs w:val="28"/>
        </w:rPr>
        <w:t>қаншалықты</w:t>
      </w:r>
      <w:r w:rsidRPr="00F34F2D">
        <w:rPr>
          <w:color w:val="000000" w:themeColor="text1"/>
          <w:sz w:val="28"/>
          <w:szCs w:val="28"/>
          <w:lang w:val="kk-KZ"/>
        </w:rPr>
        <w:t xml:space="preserve"> </w:t>
      </w:r>
      <w:r w:rsidRPr="00F34F2D">
        <w:rPr>
          <w:color w:val="000000" w:themeColor="text1"/>
          <w:sz w:val="28"/>
          <w:szCs w:val="28"/>
        </w:rPr>
        <w:t>жиі</w:t>
      </w:r>
      <w:r w:rsidRPr="00F34F2D">
        <w:rPr>
          <w:color w:val="000000" w:themeColor="text1"/>
          <w:sz w:val="28"/>
          <w:szCs w:val="28"/>
          <w:lang w:val="kk-KZ"/>
        </w:rPr>
        <w:t xml:space="preserve"> </w:t>
      </w:r>
      <w:r w:rsidRPr="00F34F2D">
        <w:rPr>
          <w:color w:val="000000" w:themeColor="text1"/>
          <w:sz w:val="28"/>
          <w:szCs w:val="28"/>
        </w:rPr>
        <w:t>шешім</w:t>
      </w:r>
      <w:r w:rsidRPr="00F34F2D">
        <w:rPr>
          <w:color w:val="000000" w:themeColor="text1"/>
          <w:sz w:val="28"/>
          <w:szCs w:val="28"/>
          <w:lang w:val="kk-KZ"/>
        </w:rPr>
        <w:t xml:space="preserve"> </w:t>
      </w:r>
      <w:r w:rsidRPr="00F34F2D">
        <w:rPr>
          <w:color w:val="000000" w:themeColor="text1"/>
          <w:sz w:val="28"/>
          <w:szCs w:val="28"/>
        </w:rPr>
        <w:t>қабылдайсыз?</w:t>
      </w:r>
    </w:p>
    <w:p w14:paraId="035EF424"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 xml:space="preserve">«Ішке кірсем бола ма?» ойыны </w:t>
      </w:r>
    </w:p>
    <w:p w14:paraId="6CC8AF84"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A023BC2" w14:textId="77777777" w:rsidR="00771CB2" w:rsidRPr="00F34F2D" w:rsidRDefault="00771CB2" w:rsidP="00F34F2D">
      <w:pPr>
        <w:tabs>
          <w:tab w:val="left" w:pos="993"/>
        </w:tabs>
        <w:ind w:firstLine="709"/>
        <w:jc w:val="both"/>
        <w:outlineLvl w:val="0"/>
        <w:rPr>
          <w:bCs/>
          <w:color w:val="000000" w:themeColor="text1"/>
          <w:kern w:val="36"/>
          <w:sz w:val="28"/>
          <w:szCs w:val="28"/>
          <w:lang w:val="kk-KZ"/>
        </w:rPr>
      </w:pPr>
      <w:r w:rsidRPr="00AD067B">
        <w:rPr>
          <w:bCs/>
          <w:i/>
          <w:color w:val="000000" w:themeColor="text1"/>
          <w:kern w:val="36"/>
          <w:sz w:val="28"/>
          <w:szCs w:val="28"/>
          <w:lang w:val="kk-KZ"/>
        </w:rPr>
        <w:t>Мақсат:</w:t>
      </w:r>
      <w:r w:rsidRPr="00F34F2D">
        <w:rPr>
          <w:b/>
          <w:bCs/>
          <w:color w:val="000000" w:themeColor="text1"/>
          <w:kern w:val="36"/>
          <w:sz w:val="28"/>
          <w:szCs w:val="28"/>
          <w:lang w:val="kk-KZ"/>
        </w:rPr>
        <w:t xml:space="preserve"> </w:t>
      </w:r>
      <w:r w:rsidRPr="00F34F2D">
        <w:rPr>
          <w:bCs/>
          <w:color w:val="000000" w:themeColor="text1"/>
          <w:kern w:val="36"/>
          <w:sz w:val="28"/>
          <w:szCs w:val="28"/>
          <w:lang w:val="kk-KZ"/>
        </w:rPr>
        <w:t>Сергіту</w:t>
      </w:r>
    </w:p>
    <w:p w14:paraId="72BB7563"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Бір еріктіден басқасының бәрі қол ұстасып, шеңбер құрап жиналады. Мұғалім еріктіні шақырады, ол ішке кіруге тырысуы керек. Күш қолдануға болмайды. Барлығы сөзсіз өтеді. Көбіне шеңбердің айналасында тұрған адамдар бір-бірін мықтап ұстайды, бұл бөтен адамның шеңберге кіруіне мүмкіндік бермейді. Ерікті олардың арасынан сығылысып өтіп кетуге тырысып, тіпті керек болса, өтейінші деп жалынады. Ойын ерікті шеңбердің ішіне кіргенде немесе бас тартқанда аяқталады. Егер оның бойын жағымсыз сезімдер билей бастағанын байқасаңыз, ойынды тоқтатқаныңыз жөн.</w:t>
      </w:r>
    </w:p>
    <w:p w14:paraId="1C935718"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Ойын аяқталғаннан кейін сұрақтар қойғаныңыз жөн:</w:t>
      </w:r>
    </w:p>
    <w:p w14:paraId="5B80FE92" w14:textId="77777777" w:rsidR="00771CB2" w:rsidRPr="00F34F2D" w:rsidRDefault="00771CB2" w:rsidP="00F34F2D">
      <w:pPr>
        <w:numPr>
          <w:ilvl w:val="0"/>
          <w:numId w:val="43"/>
        </w:numPr>
        <w:tabs>
          <w:tab w:val="left" w:pos="993"/>
        </w:tabs>
        <w:ind w:left="0" w:firstLine="709"/>
        <w:jc w:val="both"/>
        <w:rPr>
          <w:color w:val="000000" w:themeColor="text1"/>
          <w:sz w:val="28"/>
          <w:szCs w:val="28"/>
        </w:rPr>
      </w:pPr>
      <w:r w:rsidRPr="00F34F2D">
        <w:rPr>
          <w:color w:val="000000" w:themeColor="text1"/>
          <w:sz w:val="28"/>
          <w:szCs w:val="28"/>
        </w:rPr>
        <w:t>Ерікті</w:t>
      </w:r>
      <w:r w:rsidRPr="00F34F2D">
        <w:rPr>
          <w:color w:val="000000" w:themeColor="text1"/>
          <w:sz w:val="28"/>
          <w:szCs w:val="28"/>
          <w:lang w:val="kk-KZ"/>
        </w:rPr>
        <w:t xml:space="preserve"> </w:t>
      </w:r>
      <w:r w:rsidRPr="00F34F2D">
        <w:rPr>
          <w:color w:val="000000" w:themeColor="text1"/>
          <w:sz w:val="28"/>
          <w:szCs w:val="28"/>
        </w:rPr>
        <w:t>өзін</w:t>
      </w:r>
      <w:r w:rsidRPr="00F34F2D">
        <w:rPr>
          <w:color w:val="000000" w:themeColor="text1"/>
          <w:sz w:val="28"/>
          <w:szCs w:val="28"/>
          <w:lang w:val="kk-KZ"/>
        </w:rPr>
        <w:t xml:space="preserve"> </w:t>
      </w:r>
      <w:r w:rsidRPr="00F34F2D">
        <w:rPr>
          <w:color w:val="000000" w:themeColor="text1"/>
          <w:sz w:val="28"/>
          <w:szCs w:val="28"/>
        </w:rPr>
        <w:t>қалай</w:t>
      </w:r>
      <w:r w:rsidRPr="00F34F2D">
        <w:rPr>
          <w:color w:val="000000" w:themeColor="text1"/>
          <w:sz w:val="28"/>
          <w:szCs w:val="28"/>
          <w:lang w:val="kk-KZ"/>
        </w:rPr>
        <w:t xml:space="preserve"> </w:t>
      </w:r>
      <w:r w:rsidRPr="00F34F2D">
        <w:rPr>
          <w:color w:val="000000" w:themeColor="text1"/>
          <w:sz w:val="28"/>
          <w:szCs w:val="28"/>
        </w:rPr>
        <w:t>сезінді?</w:t>
      </w:r>
    </w:p>
    <w:p w14:paraId="7EB3127C" w14:textId="77777777" w:rsidR="00771CB2" w:rsidRPr="00F34F2D" w:rsidRDefault="00771CB2" w:rsidP="00F34F2D">
      <w:pPr>
        <w:numPr>
          <w:ilvl w:val="0"/>
          <w:numId w:val="43"/>
        </w:numPr>
        <w:tabs>
          <w:tab w:val="left" w:pos="993"/>
        </w:tabs>
        <w:ind w:left="0" w:firstLine="709"/>
        <w:jc w:val="both"/>
        <w:rPr>
          <w:color w:val="000000" w:themeColor="text1"/>
          <w:sz w:val="28"/>
          <w:szCs w:val="28"/>
        </w:rPr>
      </w:pPr>
      <w:r w:rsidRPr="00F34F2D">
        <w:rPr>
          <w:color w:val="000000" w:themeColor="text1"/>
          <w:sz w:val="28"/>
          <w:szCs w:val="28"/>
        </w:rPr>
        <w:t>Шеңберден</w:t>
      </w:r>
      <w:r w:rsidRPr="00F34F2D">
        <w:rPr>
          <w:color w:val="000000" w:themeColor="text1"/>
          <w:sz w:val="28"/>
          <w:szCs w:val="28"/>
          <w:lang w:val="kk-KZ"/>
        </w:rPr>
        <w:t xml:space="preserve"> </w:t>
      </w:r>
      <w:r w:rsidRPr="00F34F2D">
        <w:rPr>
          <w:color w:val="000000" w:themeColor="text1"/>
          <w:sz w:val="28"/>
          <w:szCs w:val="28"/>
        </w:rPr>
        <w:t>тыс</w:t>
      </w:r>
      <w:r w:rsidRPr="00F34F2D">
        <w:rPr>
          <w:color w:val="000000" w:themeColor="text1"/>
          <w:sz w:val="28"/>
          <w:szCs w:val="28"/>
          <w:lang w:val="kk-KZ"/>
        </w:rPr>
        <w:t xml:space="preserve"> </w:t>
      </w:r>
      <w:r w:rsidRPr="00F34F2D">
        <w:rPr>
          <w:color w:val="000000" w:themeColor="text1"/>
          <w:sz w:val="28"/>
          <w:szCs w:val="28"/>
        </w:rPr>
        <w:t>болған</w:t>
      </w:r>
      <w:r w:rsidRPr="00F34F2D">
        <w:rPr>
          <w:color w:val="000000" w:themeColor="text1"/>
          <w:sz w:val="28"/>
          <w:szCs w:val="28"/>
          <w:lang w:val="kk-KZ"/>
        </w:rPr>
        <w:t xml:space="preserve"> </w:t>
      </w:r>
      <w:r w:rsidRPr="00F34F2D">
        <w:rPr>
          <w:color w:val="000000" w:themeColor="text1"/>
          <w:sz w:val="28"/>
          <w:szCs w:val="28"/>
        </w:rPr>
        <w:t>қандай</w:t>
      </w:r>
      <w:r w:rsidRPr="00F34F2D">
        <w:rPr>
          <w:color w:val="000000" w:themeColor="text1"/>
          <w:sz w:val="28"/>
          <w:szCs w:val="28"/>
          <w:lang w:val="kk-KZ"/>
        </w:rPr>
        <w:t xml:space="preserve"> екен</w:t>
      </w:r>
      <w:r w:rsidRPr="00F34F2D">
        <w:rPr>
          <w:color w:val="000000" w:themeColor="text1"/>
          <w:sz w:val="28"/>
          <w:szCs w:val="28"/>
        </w:rPr>
        <w:t>?</w:t>
      </w:r>
    </w:p>
    <w:p w14:paraId="36D90B05" w14:textId="77777777" w:rsidR="00771CB2" w:rsidRPr="00F34F2D" w:rsidRDefault="00771CB2" w:rsidP="00F34F2D">
      <w:pPr>
        <w:numPr>
          <w:ilvl w:val="0"/>
          <w:numId w:val="43"/>
        </w:numPr>
        <w:tabs>
          <w:tab w:val="left" w:pos="993"/>
        </w:tabs>
        <w:ind w:left="0" w:firstLine="709"/>
        <w:jc w:val="both"/>
        <w:rPr>
          <w:color w:val="000000" w:themeColor="text1"/>
          <w:sz w:val="28"/>
          <w:szCs w:val="28"/>
        </w:rPr>
      </w:pPr>
      <w:r w:rsidRPr="00F34F2D">
        <w:rPr>
          <w:color w:val="000000" w:themeColor="text1"/>
          <w:sz w:val="28"/>
          <w:szCs w:val="28"/>
        </w:rPr>
        <w:t>Шеңбер</w:t>
      </w:r>
      <w:r w:rsidRPr="00F34F2D">
        <w:rPr>
          <w:color w:val="000000" w:themeColor="text1"/>
          <w:sz w:val="28"/>
          <w:szCs w:val="28"/>
          <w:lang w:val="kk-KZ"/>
        </w:rPr>
        <w:t xml:space="preserve">ге кіргенде </w:t>
      </w:r>
      <w:r w:rsidRPr="00F34F2D">
        <w:rPr>
          <w:color w:val="000000" w:themeColor="text1"/>
          <w:sz w:val="28"/>
          <w:szCs w:val="28"/>
        </w:rPr>
        <w:t>қандай</w:t>
      </w:r>
      <w:r w:rsidRPr="00F34F2D">
        <w:rPr>
          <w:color w:val="000000" w:themeColor="text1"/>
          <w:sz w:val="28"/>
          <w:szCs w:val="28"/>
          <w:lang w:val="kk-KZ"/>
        </w:rPr>
        <w:t xml:space="preserve"> сезім болды</w:t>
      </w:r>
      <w:r w:rsidRPr="00F34F2D">
        <w:rPr>
          <w:color w:val="000000" w:themeColor="text1"/>
          <w:sz w:val="28"/>
          <w:szCs w:val="28"/>
        </w:rPr>
        <w:t>?</w:t>
      </w:r>
    </w:p>
    <w:p w14:paraId="3F888EEA" w14:textId="77777777" w:rsidR="00771CB2" w:rsidRPr="00F34F2D" w:rsidRDefault="00771CB2" w:rsidP="00F34F2D">
      <w:pPr>
        <w:numPr>
          <w:ilvl w:val="0"/>
          <w:numId w:val="43"/>
        </w:numPr>
        <w:tabs>
          <w:tab w:val="left" w:pos="993"/>
        </w:tabs>
        <w:ind w:left="0" w:firstLine="709"/>
        <w:jc w:val="both"/>
        <w:rPr>
          <w:color w:val="000000" w:themeColor="text1"/>
          <w:sz w:val="28"/>
          <w:szCs w:val="28"/>
        </w:rPr>
      </w:pPr>
      <w:r w:rsidRPr="00F34F2D">
        <w:rPr>
          <w:color w:val="000000" w:themeColor="text1"/>
          <w:sz w:val="28"/>
          <w:szCs w:val="28"/>
        </w:rPr>
        <w:t>Ерікті</w:t>
      </w:r>
      <w:r w:rsidRPr="00F34F2D">
        <w:rPr>
          <w:color w:val="000000" w:themeColor="text1"/>
          <w:sz w:val="28"/>
          <w:szCs w:val="28"/>
          <w:lang w:val="kk-KZ"/>
        </w:rPr>
        <w:t xml:space="preserve"> </w:t>
      </w:r>
      <w:r w:rsidRPr="00F34F2D">
        <w:rPr>
          <w:color w:val="000000" w:themeColor="text1"/>
          <w:sz w:val="28"/>
          <w:szCs w:val="28"/>
        </w:rPr>
        <w:t>қандай</w:t>
      </w:r>
      <w:r w:rsidRPr="00F34F2D">
        <w:rPr>
          <w:color w:val="000000" w:themeColor="text1"/>
          <w:sz w:val="28"/>
          <w:szCs w:val="28"/>
          <w:lang w:val="kk-KZ"/>
        </w:rPr>
        <w:t xml:space="preserve"> </w:t>
      </w:r>
      <w:r w:rsidRPr="00F34F2D">
        <w:rPr>
          <w:color w:val="000000" w:themeColor="text1"/>
          <w:sz w:val="28"/>
          <w:szCs w:val="28"/>
        </w:rPr>
        <w:t>стратегияны</w:t>
      </w:r>
      <w:r w:rsidRPr="00F34F2D">
        <w:rPr>
          <w:color w:val="000000" w:themeColor="text1"/>
          <w:sz w:val="28"/>
          <w:szCs w:val="28"/>
          <w:lang w:val="kk-KZ"/>
        </w:rPr>
        <w:t xml:space="preserve"> </w:t>
      </w:r>
      <w:r w:rsidRPr="00F34F2D">
        <w:rPr>
          <w:color w:val="000000" w:themeColor="text1"/>
          <w:sz w:val="28"/>
          <w:szCs w:val="28"/>
        </w:rPr>
        <w:t>қолданды?</w:t>
      </w:r>
    </w:p>
    <w:p w14:paraId="3E5EAAFF"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 xml:space="preserve">«Келісім» жаттығуына </w:t>
      </w:r>
    </w:p>
    <w:p w14:paraId="50D2BC99"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25 мин.</w:t>
      </w:r>
    </w:p>
    <w:p w14:paraId="3F9A09C1" w14:textId="77777777" w:rsidR="00771CB2" w:rsidRPr="00F34F2D" w:rsidRDefault="00771CB2" w:rsidP="00F34F2D">
      <w:pPr>
        <w:tabs>
          <w:tab w:val="left" w:pos="993"/>
        </w:tabs>
        <w:ind w:firstLine="709"/>
        <w:jc w:val="both"/>
        <w:outlineLvl w:val="0"/>
        <w:rPr>
          <w:b/>
          <w:bCs/>
          <w:color w:val="000000" w:themeColor="text1"/>
          <w:kern w:val="36"/>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Өз-өзің ұстай білу, мотивация беру.</w:t>
      </w:r>
    </w:p>
    <w:p w14:paraId="13751898"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Топтың әрбір мүшесі өз-өзімен келісім (келісімшарт) жасайды. Келесі сұрақтарға жауап беріңіз:</w:t>
      </w:r>
    </w:p>
    <w:p w14:paraId="0E3D2CC7"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1. Салауатты өмір салтына байланысты бойымда нені өзгерткім келеді?</w:t>
      </w:r>
    </w:p>
    <w:p w14:paraId="5BEB928D"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2. Мен мұны қалай істеймін?</w:t>
      </w:r>
    </w:p>
    <w:p w14:paraId="77621744"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3. Мен мұны қашан жасаймын?</w:t>
      </w:r>
    </w:p>
    <w:p w14:paraId="09238910"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Келісімде қайта қалыптастыруды қажет ететін мінез-құлық салаларына, олардың күшті және әлсіз жақтарына, ерекше назар аудару қажет. Осы мәселелерге қатысты өзіңізге адал болуыңыз керек. Сонымен қатар, жұмысқа, отбасына, қарым-қатынас стиліне қатысты жоспарланған өзгерістерді көрсету керек. Нақты мақсаттар мен оларға жету жолдарын белгілеңіз.</w:t>
      </w:r>
    </w:p>
    <w:p w14:paraId="334DD9F2"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Жасалған келісімдер конвертке бүктеледі және желімделеді. Басшыға тапсырылады.</w:t>
      </w:r>
    </w:p>
    <w:p w14:paraId="6A56B951" w14:textId="77777777" w:rsidR="00771CB2" w:rsidRPr="00AD067B" w:rsidRDefault="00771CB2" w:rsidP="00F34F2D">
      <w:pPr>
        <w:tabs>
          <w:tab w:val="left" w:pos="993"/>
        </w:tabs>
        <w:ind w:firstLine="709"/>
        <w:jc w:val="both"/>
        <w:outlineLvl w:val="0"/>
        <w:rPr>
          <w:bCs/>
          <w:i/>
          <w:color w:val="000000" w:themeColor="text1"/>
          <w:kern w:val="36"/>
          <w:sz w:val="28"/>
          <w:szCs w:val="28"/>
          <w:lang w:val="kk-KZ"/>
        </w:rPr>
      </w:pPr>
      <w:r w:rsidRPr="00AD067B">
        <w:rPr>
          <w:bCs/>
          <w:i/>
          <w:color w:val="000000" w:themeColor="text1"/>
          <w:kern w:val="36"/>
          <w:sz w:val="28"/>
          <w:szCs w:val="28"/>
          <w:lang w:val="kk-KZ"/>
        </w:rPr>
        <w:t xml:space="preserve">«Құндылықтар» жаттығуына </w:t>
      </w:r>
    </w:p>
    <w:p w14:paraId="1C10374A"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3525C3B6" w14:textId="77777777" w:rsidR="00771CB2" w:rsidRPr="00F34F2D" w:rsidRDefault="00771CB2" w:rsidP="00F34F2D">
      <w:pPr>
        <w:tabs>
          <w:tab w:val="left" w:pos="993"/>
        </w:tabs>
        <w:ind w:firstLine="709"/>
        <w:jc w:val="both"/>
        <w:outlineLvl w:val="0"/>
        <w:rPr>
          <w:bCs/>
          <w:color w:val="000000" w:themeColor="text1"/>
          <w:kern w:val="36"/>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b/>
          <w:color w:val="000000" w:themeColor="text1"/>
          <w:sz w:val="28"/>
          <w:szCs w:val="28"/>
          <w:lang w:val="kk-KZ"/>
        </w:rPr>
        <w:t xml:space="preserve"> </w:t>
      </w:r>
      <w:r w:rsidRPr="00F34F2D">
        <w:rPr>
          <w:color w:val="000000" w:themeColor="text1"/>
          <w:sz w:val="28"/>
          <w:szCs w:val="28"/>
          <w:lang w:val="kk-KZ"/>
        </w:rPr>
        <w:t>Төзімділік арттыру</w:t>
      </w:r>
    </w:p>
    <w:p w14:paraId="04D1EEF1"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Топ мүшелеріне адами құндылықтардың тізімі беріледі:</w:t>
      </w:r>
    </w:p>
    <w:p w14:paraId="04C85484" w14:textId="644323F3" w:rsidR="00771CB2" w:rsidRPr="00F34F2D" w:rsidRDefault="00AD067B"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қызықты</w:t>
      </w:r>
      <w:r w:rsidRPr="00F34F2D">
        <w:rPr>
          <w:color w:val="000000" w:themeColor="text1"/>
          <w:sz w:val="28"/>
          <w:szCs w:val="28"/>
          <w:lang w:val="kk-KZ"/>
        </w:rPr>
        <w:t xml:space="preserve"> </w:t>
      </w:r>
      <w:r w:rsidRPr="00F34F2D">
        <w:rPr>
          <w:color w:val="000000" w:themeColor="text1"/>
          <w:sz w:val="28"/>
          <w:szCs w:val="28"/>
        </w:rPr>
        <w:t>жұмыс</w:t>
      </w:r>
      <w:r>
        <w:rPr>
          <w:color w:val="000000" w:themeColor="text1"/>
          <w:sz w:val="28"/>
          <w:szCs w:val="28"/>
          <w:lang w:val="kk-KZ"/>
        </w:rPr>
        <w:t>;</w:t>
      </w:r>
    </w:p>
    <w:p w14:paraId="145F11F0" w14:textId="7EC70DFF" w:rsidR="00771CB2" w:rsidRPr="00F34F2D" w:rsidRDefault="00AD067B"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елдегі</w:t>
      </w:r>
      <w:r w:rsidRPr="00F34F2D">
        <w:rPr>
          <w:color w:val="000000" w:themeColor="text1"/>
          <w:sz w:val="28"/>
          <w:szCs w:val="28"/>
          <w:lang w:val="kk-KZ"/>
        </w:rPr>
        <w:t>т ұрақтылық</w:t>
      </w:r>
      <w:r>
        <w:rPr>
          <w:color w:val="000000" w:themeColor="text1"/>
          <w:sz w:val="28"/>
          <w:szCs w:val="28"/>
          <w:lang w:val="kk-KZ"/>
        </w:rPr>
        <w:t>;</w:t>
      </w:r>
    </w:p>
    <w:p w14:paraId="1E3FF0B1" w14:textId="3570DEFB" w:rsidR="00771CB2" w:rsidRPr="00F34F2D" w:rsidRDefault="00AD067B"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қоғамда</w:t>
      </w:r>
      <w:r w:rsidRPr="00F34F2D">
        <w:rPr>
          <w:color w:val="000000" w:themeColor="text1"/>
          <w:sz w:val="28"/>
          <w:szCs w:val="28"/>
          <w:lang w:val="kk-KZ"/>
        </w:rPr>
        <w:t xml:space="preserve"> беделге ие болу</w:t>
      </w:r>
      <w:r>
        <w:rPr>
          <w:color w:val="000000" w:themeColor="text1"/>
          <w:sz w:val="28"/>
          <w:szCs w:val="28"/>
          <w:lang w:val="kk-KZ"/>
        </w:rPr>
        <w:t>;</w:t>
      </w:r>
    </w:p>
    <w:p w14:paraId="16017B3D" w14:textId="462719E0" w:rsidR="00771CB2" w:rsidRPr="00F34F2D" w:rsidRDefault="00AD067B"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lastRenderedPageBreak/>
        <w:t>материалдық</w:t>
      </w:r>
      <w:r w:rsidRPr="00F34F2D">
        <w:rPr>
          <w:color w:val="000000" w:themeColor="text1"/>
          <w:sz w:val="28"/>
          <w:szCs w:val="28"/>
          <w:lang w:val="kk-KZ"/>
        </w:rPr>
        <w:t xml:space="preserve"> </w:t>
      </w:r>
      <w:r w:rsidRPr="00F34F2D">
        <w:rPr>
          <w:color w:val="000000" w:themeColor="text1"/>
          <w:sz w:val="28"/>
          <w:szCs w:val="28"/>
        </w:rPr>
        <w:t>байлық</w:t>
      </w:r>
      <w:r>
        <w:rPr>
          <w:color w:val="000000" w:themeColor="text1"/>
          <w:sz w:val="28"/>
          <w:szCs w:val="28"/>
          <w:lang w:val="kk-KZ"/>
        </w:rPr>
        <w:t>;</w:t>
      </w:r>
    </w:p>
    <w:p w14:paraId="51E18AD5" w14:textId="65188648"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махаббат</w:t>
      </w:r>
      <w:r w:rsidR="00AD067B">
        <w:rPr>
          <w:color w:val="000000" w:themeColor="text1"/>
          <w:sz w:val="28"/>
          <w:szCs w:val="28"/>
          <w:lang w:val="kk-KZ"/>
        </w:rPr>
        <w:t>;</w:t>
      </w:r>
    </w:p>
    <w:p w14:paraId="5497E5A5" w14:textId="78E4652C"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отбасы</w:t>
      </w:r>
      <w:r w:rsidR="00AD067B">
        <w:rPr>
          <w:color w:val="000000" w:themeColor="text1"/>
          <w:sz w:val="28"/>
          <w:szCs w:val="28"/>
          <w:lang w:val="kk-KZ"/>
        </w:rPr>
        <w:t>;</w:t>
      </w:r>
    </w:p>
    <w:p w14:paraId="6251C3BB" w14:textId="6D0A5433"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ләззат, ойын-сауық</w:t>
      </w:r>
      <w:r w:rsidR="00AD067B">
        <w:rPr>
          <w:color w:val="000000" w:themeColor="text1"/>
          <w:sz w:val="28"/>
          <w:szCs w:val="28"/>
          <w:lang w:val="kk-KZ"/>
        </w:rPr>
        <w:t>;</w:t>
      </w:r>
    </w:p>
    <w:p w14:paraId="75CEC023" w14:textId="404D1519"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өзін-өзі</w:t>
      </w:r>
      <w:r w:rsidRPr="00F34F2D">
        <w:rPr>
          <w:color w:val="000000" w:themeColor="text1"/>
          <w:sz w:val="28"/>
          <w:szCs w:val="28"/>
          <w:lang w:val="kk-KZ"/>
        </w:rPr>
        <w:t xml:space="preserve"> </w:t>
      </w:r>
      <w:r w:rsidRPr="00F34F2D">
        <w:rPr>
          <w:color w:val="000000" w:themeColor="text1"/>
          <w:sz w:val="28"/>
          <w:szCs w:val="28"/>
        </w:rPr>
        <w:t>жетілдіру</w:t>
      </w:r>
      <w:r w:rsidR="00AD067B">
        <w:rPr>
          <w:color w:val="000000" w:themeColor="text1"/>
          <w:sz w:val="28"/>
          <w:szCs w:val="28"/>
          <w:lang w:val="kk-KZ"/>
        </w:rPr>
        <w:t>;</w:t>
      </w:r>
    </w:p>
    <w:p w14:paraId="17ADEB70" w14:textId="682F4190"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бостандық</w:t>
      </w:r>
      <w:r w:rsidR="00AD067B">
        <w:rPr>
          <w:color w:val="000000" w:themeColor="text1"/>
          <w:sz w:val="28"/>
          <w:szCs w:val="28"/>
          <w:lang w:val="kk-KZ"/>
        </w:rPr>
        <w:t>;</w:t>
      </w:r>
    </w:p>
    <w:p w14:paraId="062DF0BF" w14:textId="77F31736"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әділдік</w:t>
      </w:r>
      <w:r w:rsidR="00AD067B">
        <w:rPr>
          <w:color w:val="000000" w:themeColor="text1"/>
          <w:sz w:val="28"/>
          <w:szCs w:val="28"/>
          <w:lang w:val="kk-KZ"/>
        </w:rPr>
        <w:t>;</w:t>
      </w:r>
    </w:p>
    <w:p w14:paraId="2B7986AF" w14:textId="43CE7405"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мейірімділік</w:t>
      </w:r>
      <w:r w:rsidR="00AD067B">
        <w:rPr>
          <w:color w:val="000000" w:themeColor="text1"/>
          <w:sz w:val="28"/>
          <w:szCs w:val="28"/>
          <w:lang w:val="kk-KZ"/>
        </w:rPr>
        <w:t>;</w:t>
      </w:r>
    </w:p>
    <w:p w14:paraId="7030C35C" w14:textId="6245B1F7"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адалдық</w:t>
      </w:r>
      <w:r w:rsidR="00AD067B">
        <w:rPr>
          <w:color w:val="000000" w:themeColor="text1"/>
          <w:sz w:val="28"/>
          <w:szCs w:val="28"/>
          <w:lang w:val="kk-KZ"/>
        </w:rPr>
        <w:t>;</w:t>
      </w:r>
    </w:p>
    <w:p w14:paraId="19C38DD2" w14:textId="26C93BE1"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шынайылық</w:t>
      </w:r>
      <w:r w:rsidR="00AD067B">
        <w:rPr>
          <w:color w:val="000000" w:themeColor="text1"/>
          <w:sz w:val="28"/>
          <w:szCs w:val="28"/>
          <w:lang w:val="kk-KZ"/>
        </w:rPr>
        <w:t>;</w:t>
      </w:r>
    </w:p>
    <w:p w14:paraId="7E246C41" w14:textId="110AF6D7"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сенім</w:t>
      </w:r>
      <w:r w:rsidR="00AD067B">
        <w:rPr>
          <w:color w:val="000000" w:themeColor="text1"/>
          <w:sz w:val="28"/>
          <w:szCs w:val="28"/>
          <w:lang w:val="kk-KZ"/>
        </w:rPr>
        <w:t>;</w:t>
      </w:r>
    </w:p>
    <w:p w14:paraId="5659F7F1" w14:textId="6CAC503F" w:rsidR="00771CB2" w:rsidRPr="00F34F2D" w:rsidRDefault="00771CB2" w:rsidP="00F34F2D">
      <w:pPr>
        <w:numPr>
          <w:ilvl w:val="0"/>
          <w:numId w:val="44"/>
        </w:numPr>
        <w:tabs>
          <w:tab w:val="left" w:pos="993"/>
        </w:tabs>
        <w:ind w:left="0" w:firstLine="709"/>
        <w:jc w:val="both"/>
        <w:rPr>
          <w:color w:val="000000" w:themeColor="text1"/>
          <w:sz w:val="28"/>
          <w:szCs w:val="28"/>
        </w:rPr>
      </w:pPr>
      <w:r w:rsidRPr="00F34F2D">
        <w:rPr>
          <w:color w:val="000000" w:themeColor="text1"/>
          <w:sz w:val="28"/>
          <w:szCs w:val="28"/>
        </w:rPr>
        <w:t>табандылық</w:t>
      </w:r>
      <w:r w:rsidR="00AD067B">
        <w:rPr>
          <w:color w:val="000000" w:themeColor="text1"/>
          <w:sz w:val="28"/>
          <w:szCs w:val="28"/>
          <w:lang w:val="kk-KZ"/>
        </w:rPr>
        <w:t>.</w:t>
      </w:r>
    </w:p>
    <w:p w14:paraId="5489BBFB" w14:textId="77777777" w:rsidR="00771CB2" w:rsidRPr="00F34F2D" w:rsidRDefault="00771CB2" w:rsidP="00F34F2D">
      <w:pPr>
        <w:tabs>
          <w:tab w:val="left" w:pos="993"/>
        </w:tabs>
        <w:ind w:firstLine="709"/>
        <w:jc w:val="both"/>
        <w:outlineLvl w:val="0"/>
        <w:rPr>
          <w:color w:val="000000" w:themeColor="text1"/>
          <w:sz w:val="28"/>
          <w:szCs w:val="28"/>
        </w:rPr>
      </w:pPr>
      <w:r w:rsidRPr="00F34F2D">
        <w:rPr>
          <w:color w:val="000000" w:themeColor="text1"/>
          <w:sz w:val="28"/>
          <w:szCs w:val="28"/>
        </w:rPr>
        <w:t>Содан</w:t>
      </w:r>
      <w:r w:rsidRPr="00F34F2D">
        <w:rPr>
          <w:color w:val="000000" w:themeColor="text1"/>
          <w:sz w:val="28"/>
          <w:szCs w:val="28"/>
          <w:lang w:val="kk-KZ"/>
        </w:rPr>
        <w:t xml:space="preserve"> </w:t>
      </w:r>
      <w:r w:rsidRPr="00F34F2D">
        <w:rPr>
          <w:color w:val="000000" w:themeColor="text1"/>
          <w:sz w:val="28"/>
          <w:szCs w:val="28"/>
        </w:rPr>
        <w:t>кейін</w:t>
      </w:r>
      <w:r w:rsidRPr="00F34F2D">
        <w:rPr>
          <w:color w:val="000000" w:themeColor="text1"/>
          <w:sz w:val="28"/>
          <w:szCs w:val="28"/>
          <w:lang w:val="kk-KZ"/>
        </w:rPr>
        <w:t xml:space="preserve"> </w:t>
      </w:r>
      <w:r w:rsidRPr="00F34F2D">
        <w:rPr>
          <w:color w:val="000000" w:themeColor="text1"/>
          <w:sz w:val="28"/>
          <w:szCs w:val="28"/>
        </w:rPr>
        <w:t>барлығына</w:t>
      </w:r>
      <w:r w:rsidRPr="00F34F2D">
        <w:rPr>
          <w:color w:val="000000" w:themeColor="text1"/>
          <w:sz w:val="28"/>
          <w:szCs w:val="28"/>
          <w:lang w:val="kk-KZ"/>
        </w:rPr>
        <w:t xml:space="preserve">н </w:t>
      </w:r>
      <w:r w:rsidRPr="00F34F2D">
        <w:rPr>
          <w:color w:val="000000" w:themeColor="text1"/>
          <w:sz w:val="28"/>
          <w:szCs w:val="28"/>
        </w:rPr>
        <w:t>тізімнен</w:t>
      </w:r>
      <w:r w:rsidRPr="00F34F2D">
        <w:rPr>
          <w:color w:val="000000" w:themeColor="text1"/>
          <w:sz w:val="28"/>
          <w:szCs w:val="28"/>
          <w:lang w:val="kk-KZ"/>
        </w:rPr>
        <w:t xml:space="preserve"> </w:t>
      </w:r>
      <w:r w:rsidRPr="00F34F2D">
        <w:rPr>
          <w:color w:val="000000" w:themeColor="text1"/>
          <w:sz w:val="28"/>
          <w:szCs w:val="28"/>
        </w:rPr>
        <w:t>ол</w:t>
      </w:r>
      <w:r w:rsidRPr="00F34F2D">
        <w:rPr>
          <w:color w:val="000000" w:themeColor="text1"/>
          <w:sz w:val="28"/>
          <w:szCs w:val="28"/>
          <w:lang w:val="kk-KZ"/>
        </w:rPr>
        <w:t xml:space="preserve"> </w:t>
      </w:r>
      <w:r w:rsidRPr="00F34F2D">
        <w:rPr>
          <w:color w:val="000000" w:themeColor="text1"/>
          <w:sz w:val="28"/>
          <w:szCs w:val="28"/>
        </w:rPr>
        <w:t>үшін</w:t>
      </w:r>
      <w:r w:rsidRPr="00F34F2D">
        <w:rPr>
          <w:color w:val="000000" w:themeColor="text1"/>
          <w:sz w:val="28"/>
          <w:szCs w:val="28"/>
          <w:lang w:val="kk-KZ"/>
        </w:rPr>
        <w:t xml:space="preserve"> </w:t>
      </w:r>
      <w:r w:rsidRPr="00F34F2D">
        <w:rPr>
          <w:color w:val="000000" w:themeColor="text1"/>
          <w:sz w:val="28"/>
          <w:szCs w:val="28"/>
        </w:rPr>
        <w:t>ең</w:t>
      </w:r>
      <w:r w:rsidRPr="00F34F2D">
        <w:rPr>
          <w:color w:val="000000" w:themeColor="text1"/>
          <w:sz w:val="28"/>
          <w:szCs w:val="28"/>
          <w:lang w:val="kk-KZ"/>
        </w:rPr>
        <w:t xml:space="preserve"> </w:t>
      </w:r>
      <w:r w:rsidRPr="00F34F2D">
        <w:rPr>
          <w:color w:val="000000" w:themeColor="text1"/>
          <w:sz w:val="28"/>
          <w:szCs w:val="28"/>
        </w:rPr>
        <w:t xml:space="preserve">маңызды бес </w:t>
      </w:r>
      <w:r w:rsidRPr="00F34F2D">
        <w:rPr>
          <w:color w:val="000000" w:themeColor="text1"/>
          <w:sz w:val="28"/>
          <w:szCs w:val="28"/>
          <w:lang w:val="kk-KZ"/>
        </w:rPr>
        <w:t xml:space="preserve">құндылықты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қазіргі</w:t>
      </w:r>
      <w:r w:rsidRPr="00F34F2D">
        <w:rPr>
          <w:color w:val="000000" w:themeColor="text1"/>
          <w:sz w:val="28"/>
          <w:szCs w:val="28"/>
          <w:lang w:val="kk-KZ"/>
        </w:rPr>
        <w:t xml:space="preserve"> </w:t>
      </w:r>
      <w:r w:rsidRPr="00F34F2D">
        <w:rPr>
          <w:color w:val="000000" w:themeColor="text1"/>
          <w:sz w:val="28"/>
          <w:szCs w:val="28"/>
        </w:rPr>
        <w:t>уақытта</w:t>
      </w:r>
      <w:r w:rsidRPr="00F34F2D">
        <w:rPr>
          <w:color w:val="000000" w:themeColor="text1"/>
          <w:sz w:val="28"/>
          <w:szCs w:val="28"/>
          <w:lang w:val="kk-KZ"/>
        </w:rPr>
        <w:t xml:space="preserve"> </w:t>
      </w:r>
      <w:r w:rsidRPr="00F34F2D">
        <w:rPr>
          <w:color w:val="000000" w:themeColor="text1"/>
          <w:sz w:val="28"/>
          <w:szCs w:val="28"/>
        </w:rPr>
        <w:t>онша</w:t>
      </w:r>
      <w:r w:rsidRPr="00F34F2D">
        <w:rPr>
          <w:color w:val="000000" w:themeColor="text1"/>
          <w:sz w:val="28"/>
          <w:szCs w:val="28"/>
          <w:lang w:val="kk-KZ"/>
        </w:rPr>
        <w:t xml:space="preserve"> </w:t>
      </w:r>
      <w:r w:rsidRPr="00F34F2D">
        <w:rPr>
          <w:color w:val="000000" w:themeColor="text1"/>
          <w:sz w:val="28"/>
          <w:szCs w:val="28"/>
        </w:rPr>
        <w:t>маңызды</w:t>
      </w:r>
      <w:r w:rsidRPr="00F34F2D">
        <w:rPr>
          <w:color w:val="000000" w:themeColor="text1"/>
          <w:sz w:val="28"/>
          <w:szCs w:val="28"/>
          <w:lang w:val="kk-KZ"/>
        </w:rPr>
        <w:t xml:space="preserve"> </w:t>
      </w:r>
      <w:r w:rsidRPr="00F34F2D">
        <w:rPr>
          <w:color w:val="000000" w:themeColor="text1"/>
          <w:sz w:val="28"/>
          <w:szCs w:val="28"/>
        </w:rPr>
        <w:t>емес</w:t>
      </w:r>
      <w:r w:rsidRPr="00F34F2D">
        <w:rPr>
          <w:color w:val="000000" w:themeColor="text1"/>
          <w:sz w:val="28"/>
          <w:szCs w:val="28"/>
          <w:lang w:val="kk-KZ"/>
        </w:rPr>
        <w:t xml:space="preserve"> </w:t>
      </w:r>
      <w:r w:rsidRPr="00F34F2D">
        <w:rPr>
          <w:color w:val="000000" w:themeColor="text1"/>
          <w:sz w:val="28"/>
          <w:szCs w:val="28"/>
        </w:rPr>
        <w:t>екі</w:t>
      </w:r>
      <w:r w:rsidRPr="00F34F2D">
        <w:rPr>
          <w:color w:val="000000" w:themeColor="text1"/>
          <w:sz w:val="28"/>
          <w:szCs w:val="28"/>
          <w:lang w:val="kk-KZ"/>
        </w:rPr>
        <w:t xml:space="preserve"> құндылықты </w:t>
      </w:r>
      <w:r w:rsidRPr="00F34F2D">
        <w:rPr>
          <w:color w:val="000000" w:themeColor="text1"/>
          <w:sz w:val="28"/>
          <w:szCs w:val="28"/>
        </w:rPr>
        <w:t>таңдауы</w:t>
      </w:r>
      <w:r w:rsidRPr="00F34F2D">
        <w:rPr>
          <w:color w:val="000000" w:themeColor="text1"/>
          <w:sz w:val="28"/>
          <w:szCs w:val="28"/>
          <w:lang w:val="kk-KZ"/>
        </w:rPr>
        <w:t xml:space="preserve"> </w:t>
      </w:r>
      <w:r w:rsidRPr="00F34F2D">
        <w:rPr>
          <w:color w:val="000000" w:themeColor="text1"/>
          <w:sz w:val="28"/>
          <w:szCs w:val="28"/>
        </w:rPr>
        <w:t>сұралады. Жеке жұмыс</w:t>
      </w:r>
      <w:r w:rsidRPr="00F34F2D">
        <w:rPr>
          <w:color w:val="000000" w:themeColor="text1"/>
          <w:sz w:val="28"/>
          <w:szCs w:val="28"/>
          <w:lang w:val="kk-KZ"/>
        </w:rPr>
        <w:t xml:space="preserve"> </w:t>
      </w:r>
      <w:r w:rsidRPr="00F34F2D">
        <w:rPr>
          <w:color w:val="000000" w:themeColor="text1"/>
          <w:sz w:val="28"/>
          <w:szCs w:val="28"/>
        </w:rPr>
        <w:t>кезеңінен</w:t>
      </w:r>
      <w:r w:rsidRPr="00F34F2D">
        <w:rPr>
          <w:color w:val="000000" w:themeColor="text1"/>
          <w:sz w:val="28"/>
          <w:szCs w:val="28"/>
          <w:lang w:val="kk-KZ"/>
        </w:rPr>
        <w:t xml:space="preserve"> </w:t>
      </w:r>
      <w:r w:rsidRPr="00F34F2D">
        <w:rPr>
          <w:color w:val="000000" w:themeColor="text1"/>
          <w:sz w:val="28"/>
          <w:szCs w:val="28"/>
        </w:rPr>
        <w:t>кейін</w:t>
      </w:r>
      <w:r w:rsidRPr="00F34F2D">
        <w:rPr>
          <w:color w:val="000000" w:themeColor="text1"/>
          <w:sz w:val="28"/>
          <w:szCs w:val="28"/>
          <w:lang w:val="kk-KZ"/>
        </w:rPr>
        <w:t xml:space="preserve"> </w:t>
      </w:r>
      <w:r w:rsidRPr="00F34F2D">
        <w:rPr>
          <w:color w:val="000000" w:themeColor="text1"/>
          <w:sz w:val="28"/>
          <w:szCs w:val="28"/>
        </w:rPr>
        <w:t>қатысушылар</w:t>
      </w:r>
      <w:r w:rsidRPr="00F34F2D">
        <w:rPr>
          <w:color w:val="000000" w:themeColor="text1"/>
          <w:sz w:val="28"/>
          <w:szCs w:val="28"/>
          <w:lang w:val="kk-KZ"/>
        </w:rPr>
        <w:t xml:space="preserve"> </w:t>
      </w:r>
      <w:r w:rsidRPr="00F34F2D">
        <w:rPr>
          <w:color w:val="000000" w:themeColor="text1"/>
          <w:sz w:val="28"/>
          <w:szCs w:val="28"/>
        </w:rPr>
        <w:t>кіші</w:t>
      </w:r>
      <w:r w:rsidRPr="00F34F2D">
        <w:rPr>
          <w:color w:val="000000" w:themeColor="text1"/>
          <w:sz w:val="28"/>
          <w:szCs w:val="28"/>
          <w:lang w:val="kk-KZ"/>
        </w:rPr>
        <w:t xml:space="preserve"> </w:t>
      </w:r>
      <w:r w:rsidRPr="00F34F2D">
        <w:rPr>
          <w:color w:val="000000" w:themeColor="text1"/>
          <w:sz w:val="28"/>
          <w:szCs w:val="28"/>
        </w:rPr>
        <w:t>топтарға (әрқайсысы 3-4 адамнан) бірігіп, өз</w:t>
      </w:r>
      <w:r w:rsidRPr="00F34F2D">
        <w:rPr>
          <w:color w:val="000000" w:themeColor="text1"/>
          <w:sz w:val="28"/>
          <w:szCs w:val="28"/>
          <w:lang w:val="kk-KZ"/>
        </w:rPr>
        <w:t xml:space="preserve"> </w:t>
      </w:r>
      <w:r w:rsidRPr="00F34F2D">
        <w:rPr>
          <w:color w:val="000000" w:themeColor="text1"/>
          <w:sz w:val="28"/>
          <w:szCs w:val="28"/>
        </w:rPr>
        <w:t>нұсқаларын</w:t>
      </w:r>
      <w:r w:rsidRPr="00F34F2D">
        <w:rPr>
          <w:color w:val="000000" w:themeColor="text1"/>
          <w:sz w:val="28"/>
          <w:szCs w:val="28"/>
          <w:lang w:val="kk-KZ"/>
        </w:rPr>
        <w:t xml:space="preserve"> </w:t>
      </w:r>
      <w:r w:rsidRPr="00F34F2D">
        <w:rPr>
          <w:color w:val="000000" w:themeColor="text1"/>
          <w:sz w:val="28"/>
          <w:szCs w:val="28"/>
        </w:rPr>
        <w:t>талқылайды. Содан</w:t>
      </w:r>
      <w:r w:rsidRPr="00F34F2D">
        <w:rPr>
          <w:color w:val="000000" w:themeColor="text1"/>
          <w:sz w:val="28"/>
          <w:szCs w:val="28"/>
          <w:lang w:val="kk-KZ"/>
        </w:rPr>
        <w:t xml:space="preserve"> </w:t>
      </w:r>
      <w:r w:rsidRPr="00F34F2D">
        <w:rPr>
          <w:color w:val="000000" w:themeColor="text1"/>
          <w:sz w:val="28"/>
          <w:szCs w:val="28"/>
        </w:rPr>
        <w:t>кейін</w:t>
      </w:r>
      <w:r w:rsidRPr="00F34F2D">
        <w:rPr>
          <w:color w:val="000000" w:themeColor="text1"/>
          <w:sz w:val="28"/>
          <w:szCs w:val="28"/>
          <w:lang w:val="kk-KZ"/>
        </w:rPr>
        <w:t xml:space="preserve"> </w:t>
      </w:r>
      <w:r w:rsidRPr="00F34F2D">
        <w:rPr>
          <w:color w:val="000000" w:themeColor="text1"/>
          <w:sz w:val="28"/>
          <w:szCs w:val="28"/>
        </w:rPr>
        <w:t>жалпы</w:t>
      </w:r>
      <w:r w:rsidRPr="00F34F2D">
        <w:rPr>
          <w:color w:val="000000" w:themeColor="text1"/>
          <w:sz w:val="28"/>
          <w:szCs w:val="28"/>
          <w:lang w:val="kk-KZ"/>
        </w:rPr>
        <w:t xml:space="preserve"> </w:t>
      </w:r>
      <w:r w:rsidRPr="00F34F2D">
        <w:rPr>
          <w:color w:val="000000" w:themeColor="text1"/>
          <w:sz w:val="28"/>
          <w:szCs w:val="28"/>
        </w:rPr>
        <w:t>топтық</w:t>
      </w:r>
      <w:r w:rsidRPr="00F34F2D">
        <w:rPr>
          <w:color w:val="000000" w:themeColor="text1"/>
          <w:sz w:val="28"/>
          <w:szCs w:val="28"/>
          <w:lang w:val="kk-KZ"/>
        </w:rPr>
        <w:t xml:space="preserve"> </w:t>
      </w:r>
      <w:r w:rsidRPr="00F34F2D">
        <w:rPr>
          <w:color w:val="000000" w:themeColor="text1"/>
          <w:sz w:val="28"/>
          <w:szCs w:val="28"/>
        </w:rPr>
        <w:t>талқылау</w:t>
      </w:r>
      <w:r w:rsidRPr="00F34F2D">
        <w:rPr>
          <w:color w:val="000000" w:themeColor="text1"/>
          <w:sz w:val="28"/>
          <w:szCs w:val="28"/>
          <w:lang w:val="kk-KZ"/>
        </w:rPr>
        <w:t xml:space="preserve"> </w:t>
      </w:r>
      <w:r w:rsidRPr="00F34F2D">
        <w:rPr>
          <w:color w:val="000000" w:themeColor="text1"/>
          <w:sz w:val="28"/>
          <w:szCs w:val="28"/>
        </w:rPr>
        <w:t>жасалады, оның</w:t>
      </w:r>
      <w:r w:rsidRPr="00F34F2D">
        <w:rPr>
          <w:color w:val="000000" w:themeColor="text1"/>
          <w:sz w:val="28"/>
          <w:szCs w:val="28"/>
          <w:lang w:val="kk-KZ"/>
        </w:rPr>
        <w:t xml:space="preserve"> </w:t>
      </w:r>
      <w:r w:rsidRPr="00F34F2D">
        <w:rPr>
          <w:color w:val="000000" w:themeColor="text1"/>
          <w:sz w:val="28"/>
          <w:szCs w:val="28"/>
        </w:rPr>
        <w:t>барысында</w:t>
      </w:r>
      <w:r w:rsidRPr="00F34F2D">
        <w:rPr>
          <w:color w:val="000000" w:themeColor="text1"/>
          <w:sz w:val="28"/>
          <w:szCs w:val="28"/>
          <w:lang w:val="kk-KZ"/>
        </w:rPr>
        <w:t xml:space="preserve"> </w:t>
      </w:r>
      <w:r w:rsidRPr="00F34F2D">
        <w:rPr>
          <w:color w:val="000000" w:themeColor="text1"/>
          <w:sz w:val="28"/>
          <w:szCs w:val="28"/>
        </w:rPr>
        <w:t>қатысушылар</w:t>
      </w:r>
      <w:r w:rsidRPr="00F34F2D">
        <w:rPr>
          <w:color w:val="000000" w:themeColor="text1"/>
          <w:sz w:val="28"/>
          <w:szCs w:val="28"/>
          <w:lang w:val="kk-KZ"/>
        </w:rPr>
        <w:t xml:space="preserve"> алған </w:t>
      </w:r>
      <w:r w:rsidRPr="00F34F2D">
        <w:rPr>
          <w:color w:val="000000" w:themeColor="text1"/>
          <w:sz w:val="28"/>
          <w:szCs w:val="28"/>
        </w:rPr>
        <w:t>әсерлерін</w:t>
      </w:r>
      <w:r w:rsidRPr="00F34F2D">
        <w:rPr>
          <w:color w:val="000000" w:themeColor="text1"/>
          <w:sz w:val="28"/>
          <w:szCs w:val="28"/>
          <w:lang w:val="kk-KZ"/>
        </w:rPr>
        <w:t xml:space="preserve"> </w:t>
      </w:r>
      <w:r w:rsidRPr="00F34F2D">
        <w:rPr>
          <w:color w:val="000000" w:themeColor="text1"/>
          <w:sz w:val="28"/>
          <w:szCs w:val="28"/>
        </w:rPr>
        <w:t>айт</w:t>
      </w:r>
      <w:r w:rsidRPr="00F34F2D">
        <w:rPr>
          <w:color w:val="000000" w:themeColor="text1"/>
          <w:sz w:val="28"/>
          <w:szCs w:val="28"/>
          <w:lang w:val="kk-KZ"/>
        </w:rPr>
        <w:t>ады</w:t>
      </w:r>
      <w:r w:rsidRPr="00F34F2D">
        <w:rPr>
          <w:color w:val="000000" w:themeColor="text1"/>
          <w:sz w:val="28"/>
          <w:szCs w:val="28"/>
        </w:rPr>
        <w:t>.</w:t>
      </w:r>
    </w:p>
    <w:p w14:paraId="0E766366" w14:textId="77777777" w:rsidR="00771CB2" w:rsidRPr="00AD067B" w:rsidRDefault="00771CB2" w:rsidP="00F34F2D">
      <w:pPr>
        <w:pStyle w:val="a5"/>
        <w:tabs>
          <w:tab w:val="left" w:pos="993"/>
        </w:tabs>
        <w:ind w:left="0" w:firstLine="709"/>
        <w:jc w:val="both"/>
        <w:rPr>
          <w:bCs/>
          <w:i/>
          <w:color w:val="000000" w:themeColor="text1"/>
          <w:kern w:val="36"/>
          <w:sz w:val="28"/>
          <w:szCs w:val="28"/>
          <w:lang w:val="kk-KZ"/>
        </w:rPr>
      </w:pPr>
      <w:r w:rsidRPr="00AD067B">
        <w:rPr>
          <w:bCs/>
          <w:i/>
          <w:color w:val="000000" w:themeColor="text1"/>
          <w:kern w:val="36"/>
          <w:sz w:val="28"/>
          <w:szCs w:val="28"/>
          <w:lang w:val="kk-KZ"/>
        </w:rPr>
        <w:t>«Оң уәждемені (мотивация)қосу» жаттығуына</w:t>
      </w:r>
    </w:p>
    <w:p w14:paraId="6ECFF181"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3A70DD92"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кәсіби бейімделу процесіне ықпал ететін эмоцияларды көрсету дағдыларын пысықтау.</w:t>
      </w:r>
    </w:p>
    <w:p w14:paraId="16F0FFAF"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Тренер қатысушыларға ыңғайлы позицияны ұстануды, көздерін жұмып, демалуды ұсынады; сезімдеріне назар аударуын сұрайды.</w:t>
      </w:r>
    </w:p>
    <w:p w14:paraId="368DA7A7" w14:textId="06051E4A"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Әрі қарай тренер барлығына сұрақ қояды: «Өміріңізді не нәрсе қызықты (бақытты</w:t>
      </w:r>
      <w:r w:rsidR="00AD067B">
        <w:rPr>
          <w:color w:val="000000" w:themeColor="text1"/>
          <w:sz w:val="28"/>
          <w:szCs w:val="28"/>
          <w:lang w:val="kk-KZ"/>
        </w:rPr>
        <w:t>, жасампаз (шығармашыл) және т.</w:t>
      </w:r>
      <w:r w:rsidRPr="00F34F2D">
        <w:rPr>
          <w:color w:val="000000" w:themeColor="text1"/>
          <w:sz w:val="28"/>
          <w:szCs w:val="28"/>
          <w:lang w:val="kk-KZ"/>
        </w:rPr>
        <w:t>б.)</w:t>
      </w:r>
      <w:r w:rsidR="00AD067B">
        <w:rPr>
          <w:color w:val="000000" w:themeColor="text1"/>
          <w:sz w:val="28"/>
          <w:szCs w:val="28"/>
          <w:lang w:val="kk-KZ"/>
        </w:rPr>
        <w:t xml:space="preserve"> </w:t>
      </w:r>
      <w:r w:rsidRPr="00F34F2D">
        <w:rPr>
          <w:color w:val="000000" w:themeColor="text1"/>
          <w:sz w:val="28"/>
          <w:szCs w:val="28"/>
          <w:lang w:val="kk-KZ"/>
        </w:rPr>
        <w:t>етеді? Өміріңізде қызығушылықты</w:t>
      </w:r>
      <w:r w:rsidR="00AD067B">
        <w:rPr>
          <w:color w:val="000000" w:themeColor="text1"/>
          <w:sz w:val="28"/>
          <w:szCs w:val="28"/>
          <w:lang w:val="kk-KZ"/>
        </w:rPr>
        <w:t>ң (қуаныш, шығармашылық және т.</w:t>
      </w:r>
      <w:r w:rsidRPr="00F34F2D">
        <w:rPr>
          <w:color w:val="000000" w:themeColor="text1"/>
          <w:sz w:val="28"/>
          <w:szCs w:val="28"/>
          <w:lang w:val="kk-KZ"/>
        </w:rPr>
        <w:t>б.) пайда болуының «триггері» не?»</w:t>
      </w:r>
    </w:p>
    <w:p w14:paraId="73658BA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Берілген тақырыпты жеке визуализациялау және босаңсу күйінен шығу үшін берілетінөлшеулі уақыттан (5-7 минуттан) кейінтренер қатысушыларға топта нәтижелерді талқылауды ұсынады.</w:t>
      </w:r>
    </w:p>
    <w:p w14:paraId="6518E3B9" w14:textId="0D67B921"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AD067B">
        <w:rPr>
          <w:rFonts w:ascii="Times New Roman" w:hAnsi="Times New Roman" w:cs="Times New Roman"/>
          <w:bCs/>
          <w:i/>
          <w:color w:val="000000" w:themeColor="text1"/>
          <w:sz w:val="28"/>
          <w:szCs w:val="28"/>
          <w:lang w:val="kk-KZ"/>
        </w:rPr>
        <w:t>«Біз ересекпіз»жаттығуы</w:t>
      </w:r>
      <w:r w:rsidRPr="00F34F2D">
        <w:rPr>
          <w:rFonts w:ascii="Times New Roman" w:hAnsi="Times New Roman" w:cs="Times New Roman"/>
          <w:color w:val="000000" w:themeColor="text1"/>
          <w:sz w:val="28"/>
          <w:szCs w:val="28"/>
          <w:lang w:val="kk-KZ"/>
        </w:rPr>
        <w:t xml:space="preserve"> самообразования</w:t>
      </w:r>
    </w:p>
    <w:p w14:paraId="06E5258C"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1FDE3092"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Өзің-өзі дамыту</w:t>
      </w:r>
    </w:p>
    <w:p w14:paraId="29FA1A2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AD067B">
        <w:rPr>
          <w:bCs/>
          <w:i/>
          <w:color w:val="000000" w:themeColor="text1"/>
          <w:sz w:val="28"/>
          <w:szCs w:val="28"/>
          <w:lang w:val="kk-KZ"/>
        </w:rPr>
        <w:t>Нұсқаулық</w:t>
      </w:r>
      <w:r w:rsidRPr="00AD067B">
        <w:rPr>
          <w:i/>
          <w:color w:val="000000" w:themeColor="text1"/>
          <w:sz w:val="28"/>
          <w:szCs w:val="28"/>
          <w:lang w:val="kk-KZ"/>
        </w:rPr>
        <w:t>:</w:t>
      </w:r>
      <w:r w:rsidRPr="00F34F2D">
        <w:rPr>
          <w:color w:val="000000" w:themeColor="text1"/>
          <w:sz w:val="28"/>
          <w:szCs w:val="28"/>
          <w:lang w:val="kk-KZ"/>
        </w:rPr>
        <w:t xml:space="preserve"> «Көзіңізді жұмыңыз. Өзіңізді ересек адам ретінде көруге тырысыңыз. Не киіп аласыз? Қалай отырасыз? Қазір ересек адам сияқты отырып көріңіз.Қалай сөйлесесіз? Басқа адамдар сізге қалай жүгінеді?» Содан кейін жүргізуші қатысушылардың бәріне қолын созады, ал қатысушылар өзін аты мен әкесінің аты бойынша танытады. Барлық қатысушылар ересектер рөлінде болып көргеннен кейін оларды ересектер рөлінде болғанды ұнатып-ұнатпағанын талқылауға шақырсаңыз да болады, себептерін айтып берсін. Қатысушлардың қайсысы ересек адамның рөлін ең жақсы алып шыққанын сұрауды ұмытпаңыз.</w:t>
      </w:r>
    </w:p>
    <w:p w14:paraId="1D88FCEE" w14:textId="4CD07F28" w:rsidR="00771CB2" w:rsidRPr="00AD067B" w:rsidRDefault="00771CB2" w:rsidP="00F34F2D">
      <w:pPr>
        <w:tabs>
          <w:tab w:val="left" w:pos="993"/>
        </w:tabs>
        <w:ind w:firstLine="709"/>
        <w:jc w:val="both"/>
        <w:rPr>
          <w:bCs/>
          <w:i/>
          <w:color w:val="000000" w:themeColor="text1"/>
          <w:kern w:val="36"/>
          <w:sz w:val="28"/>
          <w:szCs w:val="28"/>
          <w:lang w:val="kk-KZ"/>
        </w:rPr>
      </w:pPr>
      <w:r w:rsidRPr="00AD067B">
        <w:rPr>
          <w:bCs/>
          <w:i/>
          <w:color w:val="000000" w:themeColor="text1"/>
          <w:kern w:val="36"/>
          <w:sz w:val="28"/>
          <w:szCs w:val="28"/>
          <w:lang w:val="kk-KZ"/>
        </w:rPr>
        <w:t>(Э. Берн бойынша)</w:t>
      </w:r>
      <w:r w:rsidR="00054434">
        <w:rPr>
          <w:bCs/>
          <w:i/>
          <w:color w:val="000000" w:themeColor="text1"/>
          <w:kern w:val="36"/>
          <w:sz w:val="28"/>
          <w:szCs w:val="28"/>
          <w:lang w:val="kk-KZ"/>
        </w:rPr>
        <w:t xml:space="preserve"> </w:t>
      </w:r>
      <w:r w:rsidRPr="00AD067B">
        <w:rPr>
          <w:bCs/>
          <w:i/>
          <w:color w:val="000000" w:themeColor="text1"/>
          <w:kern w:val="36"/>
          <w:sz w:val="28"/>
          <w:szCs w:val="28"/>
          <w:lang w:val="kk-KZ"/>
        </w:rPr>
        <w:t xml:space="preserve">«Психологиялық көзқарастар» ақпараттық хабарламасы </w:t>
      </w:r>
    </w:p>
    <w:p w14:paraId="2B5BFBD9"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lastRenderedPageBreak/>
        <w:t>Өткізу уақыты: 40 мин.</w:t>
      </w:r>
    </w:p>
    <w:p w14:paraId="02D96EF4" w14:textId="77777777" w:rsidR="00771CB2" w:rsidRPr="00F34F2D" w:rsidRDefault="00771CB2" w:rsidP="00F34F2D">
      <w:pPr>
        <w:tabs>
          <w:tab w:val="left" w:pos="993"/>
        </w:tabs>
        <w:ind w:firstLine="709"/>
        <w:jc w:val="both"/>
        <w:rPr>
          <w:color w:val="000000" w:themeColor="text1"/>
          <w:sz w:val="28"/>
          <w:szCs w:val="28"/>
          <w:lang w:val="kk-KZ"/>
        </w:rPr>
      </w:pPr>
      <w:r w:rsidRPr="00AD067B">
        <w:rPr>
          <w:bCs/>
          <w:i/>
          <w:color w:val="000000" w:themeColor="text1"/>
          <w:sz w:val="28"/>
          <w:szCs w:val="28"/>
          <w:lang w:val="kk-KZ"/>
        </w:rPr>
        <w:t>Мақсат</w:t>
      </w:r>
      <w:r w:rsidRPr="00AD067B">
        <w:rPr>
          <w:i/>
          <w:color w:val="000000" w:themeColor="text1"/>
          <w:sz w:val="28"/>
          <w:szCs w:val="28"/>
          <w:lang w:val="kk-KZ"/>
        </w:rPr>
        <w:t>:</w:t>
      </w:r>
      <w:r w:rsidRPr="00F34F2D">
        <w:rPr>
          <w:color w:val="000000" w:themeColor="text1"/>
          <w:sz w:val="28"/>
          <w:szCs w:val="28"/>
          <w:lang w:val="kk-KZ"/>
        </w:rPr>
        <w:t xml:space="preserve"> өзіңіздің психологиялық көзқарастарыңызды талдаңыз және оларды басқа адамдардың көзқарастарымен салыстырып көріңіз.</w:t>
      </w:r>
    </w:p>
    <w:p w14:paraId="6A82462D" w14:textId="77777777" w:rsidR="00771CB2" w:rsidRPr="00F34F2D" w:rsidRDefault="00771CB2" w:rsidP="00AD067B">
      <w:pPr>
        <w:pStyle w:val="a5"/>
        <w:tabs>
          <w:tab w:val="left" w:pos="993"/>
        </w:tabs>
        <w:ind w:left="0" w:firstLine="709"/>
        <w:jc w:val="both"/>
        <w:rPr>
          <w:color w:val="000000" w:themeColor="text1"/>
          <w:sz w:val="28"/>
          <w:szCs w:val="28"/>
        </w:rPr>
      </w:pPr>
      <w:r w:rsidRPr="00F34F2D">
        <w:rPr>
          <w:color w:val="000000" w:themeColor="text1"/>
          <w:sz w:val="28"/>
          <w:szCs w:val="28"/>
        </w:rPr>
        <w:t>Психологиялықкөзқарастыңтөрттүріболуымүмкін:</w:t>
      </w:r>
    </w:p>
    <w:p w14:paraId="22CB2DC1" w14:textId="3A270C72" w:rsidR="00771CB2" w:rsidRPr="00F34F2D" w:rsidRDefault="00771CB2" w:rsidP="00AD067B">
      <w:pPr>
        <w:pStyle w:val="a5"/>
        <w:numPr>
          <w:ilvl w:val="0"/>
          <w:numId w:val="45"/>
        </w:numPr>
        <w:tabs>
          <w:tab w:val="left" w:pos="993"/>
        </w:tabs>
        <w:ind w:left="0" w:firstLine="709"/>
        <w:jc w:val="both"/>
        <w:rPr>
          <w:color w:val="000000" w:themeColor="text1"/>
          <w:sz w:val="28"/>
          <w:szCs w:val="28"/>
        </w:rPr>
      </w:pPr>
      <w:r w:rsidRPr="00F34F2D">
        <w:rPr>
          <w:color w:val="000000" w:themeColor="text1"/>
          <w:sz w:val="28"/>
          <w:szCs w:val="28"/>
        </w:rPr>
        <w:t xml:space="preserve">Мен – </w:t>
      </w:r>
      <w:r w:rsidRPr="00F34F2D">
        <w:rPr>
          <w:color w:val="000000" w:themeColor="text1"/>
          <w:sz w:val="28"/>
          <w:szCs w:val="28"/>
          <w:lang w:val="kk-KZ"/>
        </w:rPr>
        <w:t>«</w:t>
      </w:r>
      <w:r w:rsidRPr="00F34F2D">
        <w:rPr>
          <w:color w:val="000000" w:themeColor="text1"/>
          <w:sz w:val="28"/>
          <w:szCs w:val="28"/>
        </w:rPr>
        <w:t>плюс», Сен –</w:t>
      </w:r>
      <w:r w:rsidRPr="00F34F2D">
        <w:rPr>
          <w:color w:val="000000" w:themeColor="text1"/>
          <w:sz w:val="28"/>
          <w:szCs w:val="28"/>
          <w:lang w:val="kk-KZ"/>
        </w:rPr>
        <w:t xml:space="preserve"> «</w:t>
      </w:r>
      <w:r w:rsidRPr="00F34F2D">
        <w:rPr>
          <w:color w:val="000000" w:themeColor="text1"/>
          <w:sz w:val="28"/>
          <w:szCs w:val="28"/>
        </w:rPr>
        <w:t>плюс». Бұл</w:t>
      </w:r>
      <w:r w:rsidR="00054434">
        <w:rPr>
          <w:color w:val="000000" w:themeColor="text1"/>
          <w:sz w:val="28"/>
          <w:szCs w:val="28"/>
          <w:lang w:val="kk-KZ"/>
        </w:rPr>
        <w:t xml:space="preserve"> </w:t>
      </w:r>
      <w:r w:rsidRPr="00F34F2D">
        <w:rPr>
          <w:color w:val="000000" w:themeColor="text1"/>
          <w:sz w:val="28"/>
          <w:szCs w:val="28"/>
        </w:rPr>
        <w:t>ұстаным</w:t>
      </w:r>
      <w:r w:rsidR="00054434">
        <w:rPr>
          <w:color w:val="000000" w:themeColor="text1"/>
          <w:sz w:val="28"/>
          <w:szCs w:val="28"/>
          <w:lang w:val="kk-KZ"/>
        </w:rPr>
        <w:t xml:space="preserve"> </w:t>
      </w:r>
      <w:r w:rsidRPr="00F34F2D">
        <w:rPr>
          <w:color w:val="000000" w:themeColor="text1"/>
          <w:sz w:val="28"/>
          <w:szCs w:val="28"/>
        </w:rPr>
        <w:t>жемісті</w:t>
      </w:r>
      <w:r w:rsidR="00054434">
        <w:rPr>
          <w:color w:val="000000" w:themeColor="text1"/>
          <w:sz w:val="28"/>
          <w:szCs w:val="28"/>
          <w:lang w:val="kk-KZ"/>
        </w:rPr>
        <w:t xml:space="preserve"> </w:t>
      </w:r>
      <w:r w:rsidRPr="00054434">
        <w:rPr>
          <w:color w:val="000000" w:themeColor="text1"/>
          <w:sz w:val="28"/>
          <w:szCs w:val="28"/>
        </w:rPr>
        <w:t>ынтымақтастыққа,</w:t>
      </w:r>
      <w:r w:rsidRPr="00F34F2D">
        <w:rPr>
          <w:color w:val="000000" w:themeColor="text1"/>
          <w:sz w:val="28"/>
          <w:szCs w:val="28"/>
        </w:rPr>
        <w:t xml:space="preserve"> өзін</w:t>
      </w:r>
      <w:r w:rsidR="00054434">
        <w:rPr>
          <w:color w:val="000000" w:themeColor="text1"/>
          <w:sz w:val="28"/>
          <w:szCs w:val="28"/>
          <w:lang w:val="kk-KZ"/>
        </w:rPr>
        <w:t xml:space="preserve"> </w:t>
      </w:r>
      <w:r w:rsidRPr="00F34F2D">
        <w:rPr>
          <w:color w:val="000000" w:themeColor="text1"/>
          <w:sz w:val="28"/>
          <w:szCs w:val="28"/>
        </w:rPr>
        <w:t>және</w:t>
      </w:r>
      <w:r w:rsidR="00054434">
        <w:rPr>
          <w:color w:val="000000" w:themeColor="text1"/>
          <w:sz w:val="28"/>
          <w:szCs w:val="28"/>
          <w:lang w:val="kk-KZ"/>
        </w:rPr>
        <w:t xml:space="preserve"> </w:t>
      </w:r>
      <w:r w:rsidRPr="00F34F2D">
        <w:rPr>
          <w:color w:val="000000" w:themeColor="text1"/>
          <w:sz w:val="28"/>
          <w:szCs w:val="28"/>
        </w:rPr>
        <w:t>басқаларды</w:t>
      </w:r>
      <w:r w:rsidR="00054434">
        <w:rPr>
          <w:color w:val="000000" w:themeColor="text1"/>
          <w:sz w:val="28"/>
          <w:szCs w:val="28"/>
          <w:lang w:val="kk-KZ"/>
        </w:rPr>
        <w:t xml:space="preserve"> </w:t>
      </w:r>
      <w:r w:rsidRPr="00F34F2D">
        <w:rPr>
          <w:color w:val="000000" w:themeColor="text1"/>
          <w:sz w:val="28"/>
          <w:szCs w:val="28"/>
        </w:rPr>
        <w:t>бағалауға</w:t>
      </w:r>
      <w:r w:rsidR="00054434">
        <w:rPr>
          <w:color w:val="000000" w:themeColor="text1"/>
          <w:sz w:val="28"/>
          <w:szCs w:val="28"/>
          <w:lang w:val="kk-KZ"/>
        </w:rPr>
        <w:t xml:space="preserve"> </w:t>
      </w:r>
      <w:r w:rsidRPr="00F34F2D">
        <w:rPr>
          <w:color w:val="000000" w:themeColor="text1"/>
          <w:sz w:val="28"/>
          <w:szCs w:val="28"/>
        </w:rPr>
        <w:t>мүмкіндік</w:t>
      </w:r>
      <w:r w:rsidR="00054434">
        <w:rPr>
          <w:color w:val="000000" w:themeColor="text1"/>
          <w:sz w:val="28"/>
          <w:szCs w:val="28"/>
          <w:lang w:val="kk-KZ"/>
        </w:rPr>
        <w:t xml:space="preserve"> </w:t>
      </w:r>
      <w:r w:rsidRPr="00F34F2D">
        <w:rPr>
          <w:color w:val="000000" w:themeColor="text1"/>
          <w:sz w:val="28"/>
          <w:szCs w:val="28"/>
        </w:rPr>
        <w:t>береді. Бұл</w:t>
      </w:r>
      <w:r w:rsidR="00054434">
        <w:rPr>
          <w:color w:val="000000" w:themeColor="text1"/>
          <w:sz w:val="28"/>
          <w:szCs w:val="28"/>
          <w:lang w:val="kk-KZ"/>
        </w:rPr>
        <w:t xml:space="preserve"> </w:t>
      </w:r>
      <w:r w:rsidRPr="00F34F2D">
        <w:rPr>
          <w:color w:val="000000" w:themeColor="text1"/>
          <w:sz w:val="28"/>
          <w:szCs w:val="28"/>
        </w:rPr>
        <w:t>ұстанымда</w:t>
      </w:r>
      <w:r w:rsidR="00054434">
        <w:rPr>
          <w:color w:val="000000" w:themeColor="text1"/>
          <w:sz w:val="28"/>
          <w:szCs w:val="28"/>
          <w:lang w:val="kk-KZ"/>
        </w:rPr>
        <w:t xml:space="preserve"> </w:t>
      </w:r>
      <w:r w:rsidRPr="00F34F2D">
        <w:rPr>
          <w:color w:val="000000" w:themeColor="text1"/>
          <w:sz w:val="28"/>
          <w:szCs w:val="28"/>
        </w:rPr>
        <w:t>адам</w:t>
      </w:r>
      <w:r w:rsidR="00054434">
        <w:rPr>
          <w:color w:val="000000" w:themeColor="text1"/>
          <w:sz w:val="28"/>
          <w:szCs w:val="28"/>
          <w:lang w:val="kk-KZ"/>
        </w:rPr>
        <w:t xml:space="preserve"> </w:t>
      </w:r>
      <w:r w:rsidRPr="00F34F2D">
        <w:rPr>
          <w:color w:val="000000" w:themeColor="text1"/>
          <w:sz w:val="28"/>
          <w:szCs w:val="28"/>
        </w:rPr>
        <w:t>өзінің</w:t>
      </w:r>
      <w:r w:rsidR="00054434">
        <w:rPr>
          <w:color w:val="000000" w:themeColor="text1"/>
          <w:sz w:val="28"/>
          <w:szCs w:val="28"/>
          <w:lang w:val="kk-KZ"/>
        </w:rPr>
        <w:t xml:space="preserve"> </w:t>
      </w:r>
      <w:r w:rsidRPr="00F34F2D">
        <w:rPr>
          <w:color w:val="000000" w:themeColor="text1"/>
          <w:sz w:val="28"/>
          <w:szCs w:val="28"/>
        </w:rPr>
        <w:t>барлық</w:t>
      </w:r>
      <w:r w:rsidR="00054434">
        <w:rPr>
          <w:color w:val="000000" w:themeColor="text1"/>
          <w:sz w:val="28"/>
          <w:szCs w:val="28"/>
          <w:lang w:val="kk-KZ"/>
        </w:rPr>
        <w:t xml:space="preserve"> </w:t>
      </w:r>
      <w:r w:rsidRPr="00F34F2D">
        <w:rPr>
          <w:color w:val="000000" w:themeColor="text1"/>
          <w:sz w:val="28"/>
          <w:szCs w:val="28"/>
        </w:rPr>
        <w:t>мәселелерін</w:t>
      </w:r>
      <w:r w:rsidR="00054434">
        <w:rPr>
          <w:color w:val="000000" w:themeColor="text1"/>
          <w:sz w:val="28"/>
          <w:szCs w:val="28"/>
          <w:lang w:val="kk-KZ"/>
        </w:rPr>
        <w:t xml:space="preserve"> </w:t>
      </w:r>
      <w:r w:rsidRPr="00F34F2D">
        <w:rPr>
          <w:color w:val="000000" w:themeColor="text1"/>
          <w:sz w:val="28"/>
          <w:szCs w:val="28"/>
        </w:rPr>
        <w:t>шеше</w:t>
      </w:r>
      <w:r w:rsidR="00054434">
        <w:rPr>
          <w:color w:val="000000" w:themeColor="text1"/>
          <w:sz w:val="28"/>
          <w:szCs w:val="28"/>
          <w:lang w:val="kk-KZ"/>
        </w:rPr>
        <w:t xml:space="preserve"> </w:t>
      </w:r>
      <w:r w:rsidRPr="00F34F2D">
        <w:rPr>
          <w:color w:val="000000" w:themeColor="text1"/>
          <w:sz w:val="28"/>
          <w:szCs w:val="28"/>
        </w:rPr>
        <w:t>алады.</w:t>
      </w:r>
    </w:p>
    <w:p w14:paraId="67A703D3" w14:textId="07153E5F" w:rsidR="00771CB2" w:rsidRPr="00F34F2D" w:rsidRDefault="00771CB2" w:rsidP="00AD067B">
      <w:pPr>
        <w:pStyle w:val="a5"/>
        <w:numPr>
          <w:ilvl w:val="0"/>
          <w:numId w:val="45"/>
        </w:numPr>
        <w:tabs>
          <w:tab w:val="left" w:pos="993"/>
        </w:tabs>
        <w:ind w:left="0" w:firstLine="709"/>
        <w:jc w:val="both"/>
        <w:rPr>
          <w:color w:val="000000" w:themeColor="text1"/>
          <w:sz w:val="28"/>
          <w:szCs w:val="28"/>
        </w:rPr>
      </w:pPr>
      <w:r w:rsidRPr="00F34F2D">
        <w:rPr>
          <w:color w:val="000000" w:themeColor="text1"/>
          <w:sz w:val="28"/>
          <w:szCs w:val="28"/>
        </w:rPr>
        <w:t>Мен – «плюс», Сен – «минус». Бұл</w:t>
      </w:r>
      <w:r w:rsidR="00054434">
        <w:rPr>
          <w:color w:val="000000" w:themeColor="text1"/>
          <w:sz w:val="28"/>
          <w:szCs w:val="28"/>
          <w:lang w:val="kk-KZ"/>
        </w:rPr>
        <w:t xml:space="preserve"> </w:t>
      </w:r>
      <w:r w:rsidRPr="00F34F2D">
        <w:rPr>
          <w:color w:val="000000" w:themeColor="text1"/>
          <w:sz w:val="28"/>
          <w:szCs w:val="28"/>
          <w:lang w:val="kk-KZ"/>
        </w:rPr>
        <w:t>ұстаным</w:t>
      </w:r>
      <w:r w:rsidR="00054434">
        <w:rPr>
          <w:color w:val="000000" w:themeColor="text1"/>
          <w:sz w:val="28"/>
          <w:szCs w:val="28"/>
          <w:lang w:val="kk-KZ"/>
        </w:rPr>
        <w:t xml:space="preserve"> </w:t>
      </w:r>
      <w:r w:rsidRPr="00F34F2D">
        <w:rPr>
          <w:color w:val="000000" w:themeColor="text1"/>
          <w:sz w:val="28"/>
          <w:szCs w:val="28"/>
        </w:rPr>
        <w:t>балалық</w:t>
      </w:r>
      <w:r w:rsidR="00054434">
        <w:rPr>
          <w:color w:val="000000" w:themeColor="text1"/>
          <w:sz w:val="28"/>
          <w:szCs w:val="28"/>
          <w:lang w:val="kk-KZ"/>
        </w:rPr>
        <w:t xml:space="preserve"> </w:t>
      </w:r>
      <w:r w:rsidRPr="00F34F2D">
        <w:rPr>
          <w:color w:val="000000" w:themeColor="text1"/>
          <w:sz w:val="28"/>
          <w:szCs w:val="28"/>
        </w:rPr>
        <w:t>шағында</w:t>
      </w:r>
      <w:r w:rsidR="00054434">
        <w:rPr>
          <w:color w:val="000000" w:themeColor="text1"/>
          <w:sz w:val="28"/>
          <w:szCs w:val="28"/>
          <w:lang w:val="kk-KZ"/>
        </w:rPr>
        <w:t xml:space="preserve"> </w:t>
      </w:r>
      <w:r w:rsidRPr="00F34F2D">
        <w:rPr>
          <w:color w:val="000000" w:themeColor="text1"/>
          <w:sz w:val="28"/>
          <w:szCs w:val="28"/>
          <w:lang w:val="kk-KZ"/>
        </w:rPr>
        <w:t xml:space="preserve">ата-анасы жеткілікті </w:t>
      </w:r>
      <w:r w:rsidRPr="00F34F2D">
        <w:rPr>
          <w:color w:val="000000" w:themeColor="text1"/>
          <w:sz w:val="28"/>
          <w:szCs w:val="28"/>
        </w:rPr>
        <w:t>назар</w:t>
      </w:r>
      <w:r w:rsidR="00054434">
        <w:rPr>
          <w:color w:val="000000" w:themeColor="text1"/>
          <w:sz w:val="28"/>
          <w:szCs w:val="28"/>
          <w:lang w:val="kk-KZ"/>
        </w:rPr>
        <w:t xml:space="preserve"> </w:t>
      </w:r>
      <w:r w:rsidRPr="00F34F2D">
        <w:rPr>
          <w:color w:val="000000" w:themeColor="text1"/>
          <w:sz w:val="28"/>
          <w:szCs w:val="28"/>
        </w:rPr>
        <w:t>бөліп, еркелетпеген,</w:t>
      </w:r>
      <w:r w:rsidRPr="00F34F2D">
        <w:rPr>
          <w:color w:val="000000" w:themeColor="text1"/>
          <w:sz w:val="28"/>
          <w:szCs w:val="28"/>
          <w:lang w:val="kk-KZ"/>
        </w:rPr>
        <w:t xml:space="preserve"> әлімжеттік көргендерге</w:t>
      </w:r>
      <w:r w:rsidR="00054434">
        <w:rPr>
          <w:color w:val="000000" w:themeColor="text1"/>
          <w:sz w:val="28"/>
          <w:szCs w:val="28"/>
          <w:lang w:val="kk-KZ"/>
        </w:rPr>
        <w:t xml:space="preserve"> </w:t>
      </w:r>
      <w:r w:rsidRPr="00F34F2D">
        <w:rPr>
          <w:color w:val="000000" w:themeColor="text1"/>
          <w:sz w:val="28"/>
          <w:szCs w:val="28"/>
        </w:rPr>
        <w:t>тән. Мұндай</w:t>
      </w:r>
      <w:r w:rsidR="00054434">
        <w:rPr>
          <w:color w:val="000000" w:themeColor="text1"/>
          <w:sz w:val="28"/>
          <w:szCs w:val="28"/>
          <w:lang w:val="kk-KZ"/>
        </w:rPr>
        <w:t xml:space="preserve"> </w:t>
      </w:r>
      <w:r w:rsidRPr="00F34F2D">
        <w:rPr>
          <w:color w:val="000000" w:themeColor="text1"/>
          <w:sz w:val="28"/>
          <w:szCs w:val="28"/>
        </w:rPr>
        <w:t>ұстанымдағы</w:t>
      </w:r>
      <w:r w:rsidR="00054434">
        <w:rPr>
          <w:color w:val="000000" w:themeColor="text1"/>
          <w:sz w:val="28"/>
          <w:szCs w:val="28"/>
          <w:lang w:val="kk-KZ"/>
        </w:rPr>
        <w:t xml:space="preserve"> </w:t>
      </w:r>
      <w:r w:rsidRPr="00F34F2D">
        <w:rPr>
          <w:color w:val="000000" w:themeColor="text1"/>
          <w:sz w:val="28"/>
          <w:szCs w:val="28"/>
        </w:rPr>
        <w:t>адам тап болған</w:t>
      </w:r>
      <w:r w:rsidRPr="00F34F2D">
        <w:rPr>
          <w:color w:val="000000" w:themeColor="text1"/>
          <w:sz w:val="28"/>
          <w:szCs w:val="28"/>
          <w:lang w:val="kk-KZ"/>
        </w:rPr>
        <w:t xml:space="preserve"> қиыншылықтарының</w:t>
      </w:r>
      <w:r w:rsidR="00054434">
        <w:rPr>
          <w:color w:val="000000" w:themeColor="text1"/>
          <w:sz w:val="28"/>
          <w:szCs w:val="28"/>
          <w:lang w:val="kk-KZ"/>
        </w:rPr>
        <w:t xml:space="preserve"> </w:t>
      </w:r>
      <w:r w:rsidRPr="00F34F2D">
        <w:rPr>
          <w:color w:val="000000" w:themeColor="text1"/>
          <w:sz w:val="28"/>
          <w:szCs w:val="28"/>
        </w:rPr>
        <w:t>жауапкершілігін</w:t>
      </w:r>
      <w:r w:rsidR="00054434">
        <w:rPr>
          <w:color w:val="000000" w:themeColor="text1"/>
          <w:sz w:val="28"/>
          <w:szCs w:val="28"/>
          <w:lang w:val="kk-KZ"/>
        </w:rPr>
        <w:t xml:space="preserve"> </w:t>
      </w:r>
      <w:r w:rsidRPr="00F34F2D">
        <w:rPr>
          <w:color w:val="000000" w:themeColor="text1"/>
          <w:sz w:val="28"/>
          <w:szCs w:val="28"/>
        </w:rPr>
        <w:t>басқаларға</w:t>
      </w:r>
      <w:r w:rsidR="00054434">
        <w:rPr>
          <w:color w:val="000000" w:themeColor="text1"/>
          <w:sz w:val="28"/>
          <w:szCs w:val="28"/>
          <w:lang w:val="kk-KZ"/>
        </w:rPr>
        <w:t xml:space="preserve"> </w:t>
      </w:r>
      <w:r w:rsidRPr="00F34F2D">
        <w:rPr>
          <w:color w:val="000000" w:themeColor="text1"/>
          <w:sz w:val="28"/>
          <w:szCs w:val="28"/>
        </w:rPr>
        <w:t>жүктейді. Онымен</w:t>
      </w:r>
      <w:r w:rsidR="00054434">
        <w:rPr>
          <w:color w:val="000000" w:themeColor="text1"/>
          <w:sz w:val="28"/>
          <w:szCs w:val="28"/>
          <w:lang w:val="kk-KZ"/>
        </w:rPr>
        <w:t xml:space="preserve"> </w:t>
      </w:r>
      <w:r w:rsidRPr="00F34F2D">
        <w:rPr>
          <w:color w:val="000000" w:themeColor="text1"/>
          <w:sz w:val="28"/>
          <w:szCs w:val="28"/>
        </w:rPr>
        <w:t>сындарлы</w:t>
      </w:r>
      <w:r w:rsidR="00054434">
        <w:rPr>
          <w:color w:val="000000" w:themeColor="text1"/>
          <w:sz w:val="28"/>
          <w:szCs w:val="28"/>
          <w:lang w:val="kk-KZ"/>
        </w:rPr>
        <w:t xml:space="preserve"> </w:t>
      </w:r>
      <w:r w:rsidRPr="00F34F2D">
        <w:rPr>
          <w:color w:val="000000" w:themeColor="text1"/>
          <w:sz w:val="28"/>
          <w:szCs w:val="28"/>
        </w:rPr>
        <w:t>ынтымақтастық</w:t>
      </w:r>
      <w:r w:rsidR="00054434">
        <w:rPr>
          <w:color w:val="000000" w:themeColor="text1"/>
          <w:sz w:val="28"/>
          <w:szCs w:val="28"/>
          <w:lang w:val="kk-KZ"/>
        </w:rPr>
        <w:t xml:space="preserve"> </w:t>
      </w:r>
      <w:r w:rsidRPr="00F34F2D">
        <w:rPr>
          <w:color w:val="000000" w:themeColor="text1"/>
          <w:sz w:val="28"/>
          <w:szCs w:val="28"/>
        </w:rPr>
        <w:t>құру</w:t>
      </w:r>
      <w:r w:rsidR="00054434">
        <w:rPr>
          <w:color w:val="000000" w:themeColor="text1"/>
          <w:sz w:val="28"/>
          <w:szCs w:val="28"/>
          <w:lang w:val="kk-KZ"/>
        </w:rPr>
        <w:t xml:space="preserve"> </w:t>
      </w:r>
      <w:r w:rsidRPr="00F34F2D">
        <w:rPr>
          <w:color w:val="000000" w:themeColor="text1"/>
          <w:sz w:val="28"/>
          <w:szCs w:val="28"/>
        </w:rPr>
        <w:t>қиын: «бәрі</w:t>
      </w:r>
      <w:r w:rsidR="00054434">
        <w:rPr>
          <w:color w:val="000000" w:themeColor="text1"/>
          <w:sz w:val="28"/>
          <w:szCs w:val="28"/>
          <w:lang w:val="kk-KZ"/>
        </w:rPr>
        <w:t xml:space="preserve"> </w:t>
      </w:r>
      <w:r w:rsidRPr="00F34F2D">
        <w:rPr>
          <w:color w:val="000000" w:themeColor="text1"/>
          <w:sz w:val="28"/>
          <w:szCs w:val="28"/>
        </w:rPr>
        <w:t>барлығын</w:t>
      </w:r>
      <w:r w:rsidR="00054434">
        <w:rPr>
          <w:color w:val="000000" w:themeColor="text1"/>
          <w:sz w:val="28"/>
          <w:szCs w:val="28"/>
          <w:lang w:val="kk-KZ"/>
        </w:rPr>
        <w:t xml:space="preserve"> </w:t>
      </w:r>
      <w:r w:rsidRPr="00F34F2D">
        <w:rPr>
          <w:color w:val="000000" w:themeColor="text1"/>
          <w:sz w:val="28"/>
          <w:szCs w:val="28"/>
        </w:rPr>
        <w:t>бұрыс</w:t>
      </w:r>
      <w:r w:rsidR="00054434">
        <w:rPr>
          <w:color w:val="000000" w:themeColor="text1"/>
          <w:sz w:val="28"/>
          <w:szCs w:val="28"/>
          <w:lang w:val="kk-KZ"/>
        </w:rPr>
        <w:t xml:space="preserve"> </w:t>
      </w:r>
      <w:r w:rsidRPr="00F34F2D">
        <w:rPr>
          <w:color w:val="000000" w:themeColor="text1"/>
          <w:sz w:val="28"/>
          <w:szCs w:val="28"/>
        </w:rPr>
        <w:t>жасайды».</w:t>
      </w:r>
    </w:p>
    <w:p w14:paraId="0D4AB722" w14:textId="58ABAB1E" w:rsidR="00771CB2" w:rsidRPr="00F34F2D" w:rsidRDefault="00771CB2" w:rsidP="00AD067B">
      <w:pPr>
        <w:pStyle w:val="a5"/>
        <w:numPr>
          <w:ilvl w:val="0"/>
          <w:numId w:val="45"/>
        </w:numPr>
        <w:tabs>
          <w:tab w:val="left" w:pos="993"/>
        </w:tabs>
        <w:ind w:left="0" w:firstLine="709"/>
        <w:jc w:val="both"/>
        <w:rPr>
          <w:color w:val="000000" w:themeColor="text1"/>
          <w:sz w:val="28"/>
          <w:szCs w:val="28"/>
          <w:lang w:val="kk-KZ"/>
        </w:rPr>
      </w:pPr>
      <w:r w:rsidRPr="00F34F2D">
        <w:rPr>
          <w:color w:val="000000" w:themeColor="text1"/>
          <w:sz w:val="28"/>
          <w:szCs w:val="28"/>
        </w:rPr>
        <w:t>Мен –</w:t>
      </w:r>
      <w:r w:rsidR="00054434">
        <w:rPr>
          <w:color w:val="000000" w:themeColor="text1"/>
          <w:sz w:val="28"/>
          <w:szCs w:val="28"/>
          <w:lang w:val="kk-KZ"/>
        </w:rPr>
        <w:t xml:space="preserve"> </w:t>
      </w:r>
      <w:r w:rsidRPr="00F34F2D">
        <w:rPr>
          <w:color w:val="000000" w:themeColor="text1"/>
          <w:sz w:val="28"/>
          <w:szCs w:val="28"/>
        </w:rPr>
        <w:t>«минус», Сен – «плюс». Бұл</w:t>
      </w:r>
      <w:r w:rsidR="00054434">
        <w:rPr>
          <w:color w:val="000000" w:themeColor="text1"/>
          <w:sz w:val="28"/>
          <w:szCs w:val="28"/>
          <w:lang w:val="kk-KZ"/>
        </w:rPr>
        <w:t xml:space="preserve"> </w:t>
      </w:r>
      <w:r w:rsidRPr="00F34F2D">
        <w:rPr>
          <w:color w:val="000000" w:themeColor="text1"/>
          <w:sz w:val="28"/>
          <w:szCs w:val="28"/>
        </w:rPr>
        <w:t>көзқарас</w:t>
      </w:r>
      <w:r w:rsidRPr="00F34F2D">
        <w:rPr>
          <w:color w:val="000000" w:themeColor="text1"/>
          <w:sz w:val="28"/>
          <w:szCs w:val="28"/>
          <w:lang w:val="kk-KZ"/>
        </w:rPr>
        <w:t xml:space="preserve"> бойынша, жұрттың</w:t>
      </w:r>
      <w:r w:rsidR="00054434">
        <w:rPr>
          <w:color w:val="000000" w:themeColor="text1"/>
          <w:sz w:val="28"/>
          <w:szCs w:val="28"/>
          <w:lang w:val="kk-KZ"/>
        </w:rPr>
        <w:t xml:space="preserve"> </w:t>
      </w:r>
      <w:r w:rsidRPr="00F34F2D">
        <w:rPr>
          <w:color w:val="000000" w:themeColor="text1"/>
          <w:sz w:val="28"/>
          <w:szCs w:val="28"/>
        </w:rPr>
        <w:t>бәрі</w:t>
      </w:r>
      <w:r w:rsidR="00054434">
        <w:rPr>
          <w:color w:val="000000" w:themeColor="text1"/>
          <w:sz w:val="28"/>
          <w:szCs w:val="28"/>
          <w:lang w:val="kk-KZ"/>
        </w:rPr>
        <w:t xml:space="preserve"> </w:t>
      </w:r>
      <w:r w:rsidRPr="00F34F2D">
        <w:rPr>
          <w:color w:val="000000" w:themeColor="text1"/>
          <w:sz w:val="28"/>
          <w:szCs w:val="28"/>
        </w:rPr>
        <w:t>жақсы, денісау</w:t>
      </w:r>
      <w:r w:rsidR="00054434">
        <w:rPr>
          <w:color w:val="000000" w:themeColor="text1"/>
          <w:sz w:val="28"/>
          <w:szCs w:val="28"/>
          <w:lang w:val="kk-KZ"/>
        </w:rPr>
        <w:t xml:space="preserve"> </w:t>
      </w:r>
      <w:r w:rsidRPr="00F34F2D">
        <w:rPr>
          <w:color w:val="000000" w:themeColor="text1"/>
          <w:sz w:val="28"/>
          <w:szCs w:val="28"/>
        </w:rPr>
        <w:t>отбасыларда</w:t>
      </w:r>
      <w:r w:rsidR="00054434">
        <w:rPr>
          <w:color w:val="000000" w:themeColor="text1"/>
          <w:sz w:val="28"/>
          <w:szCs w:val="28"/>
          <w:lang w:val="kk-KZ"/>
        </w:rPr>
        <w:t xml:space="preserve"> </w:t>
      </w:r>
      <w:r w:rsidRPr="00F34F2D">
        <w:rPr>
          <w:color w:val="000000" w:themeColor="text1"/>
          <w:sz w:val="28"/>
          <w:szCs w:val="28"/>
        </w:rPr>
        <w:t>өсті</w:t>
      </w:r>
      <w:r w:rsidRPr="00F34F2D">
        <w:rPr>
          <w:color w:val="000000" w:themeColor="text1"/>
          <w:sz w:val="28"/>
          <w:szCs w:val="28"/>
          <w:lang w:val="kk-KZ"/>
        </w:rPr>
        <w:t>, ал менің жолым болмады. Жеке тұлға басқалармен салыстырғанда өзін дәрменсіз сезінеді. Ол басқалармен тығыз байланыста болудан қашады немесе күшті адамдармен симбиотикалық байланысты қажет етеді.</w:t>
      </w:r>
    </w:p>
    <w:p w14:paraId="06604209" w14:textId="77777777" w:rsidR="00771CB2" w:rsidRPr="00F34F2D" w:rsidRDefault="00771CB2" w:rsidP="00F34F2D">
      <w:pPr>
        <w:pStyle w:val="a5"/>
        <w:numPr>
          <w:ilvl w:val="0"/>
          <w:numId w:val="45"/>
        </w:numPr>
        <w:tabs>
          <w:tab w:val="left" w:pos="993"/>
        </w:tabs>
        <w:ind w:left="0" w:firstLine="709"/>
        <w:jc w:val="both"/>
        <w:rPr>
          <w:color w:val="000000" w:themeColor="text1"/>
          <w:sz w:val="28"/>
          <w:szCs w:val="28"/>
          <w:lang w:val="kk-KZ"/>
        </w:rPr>
      </w:pPr>
      <w:r w:rsidRPr="00F34F2D">
        <w:rPr>
          <w:color w:val="000000" w:themeColor="text1"/>
          <w:sz w:val="28"/>
          <w:szCs w:val="28"/>
          <w:lang w:val="kk-KZ"/>
        </w:rPr>
        <w:t>Мен – «минус», Сен – «минус». Бұл ұстаным патологиялық жағдайға жақын. Үмітсіздік сезімін тудырады, өмірге деген қызығушылығын жоғалтады. Мұндай ұстанымдағы адамдар тез ашуланады және оларды болжау мүмкін емес.</w:t>
      </w:r>
    </w:p>
    <w:p w14:paraId="56483453" w14:textId="77777777" w:rsidR="00771CB2" w:rsidRPr="00054434" w:rsidRDefault="00771CB2" w:rsidP="00F34F2D">
      <w:pPr>
        <w:pStyle w:val="a5"/>
        <w:tabs>
          <w:tab w:val="left" w:pos="993"/>
        </w:tabs>
        <w:ind w:left="0" w:firstLine="709"/>
        <w:jc w:val="both"/>
        <w:rPr>
          <w:bCs/>
          <w:i/>
          <w:color w:val="000000" w:themeColor="text1"/>
          <w:kern w:val="36"/>
          <w:sz w:val="28"/>
          <w:szCs w:val="28"/>
          <w:lang w:val="kk-KZ"/>
        </w:rPr>
      </w:pPr>
      <w:r w:rsidRPr="00054434">
        <w:rPr>
          <w:bCs/>
          <w:i/>
          <w:color w:val="000000" w:themeColor="text1"/>
          <w:kern w:val="36"/>
          <w:sz w:val="28"/>
          <w:szCs w:val="28"/>
          <w:lang w:val="kk-KZ"/>
        </w:rPr>
        <w:t>"Егер..., онда  мен .... едім» жаттығуы бел</w:t>
      </w:r>
    </w:p>
    <w:p w14:paraId="2B0C30C4"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DB7962A" w14:textId="77777777" w:rsidR="00771CB2" w:rsidRPr="00F34F2D" w:rsidRDefault="00771CB2" w:rsidP="00F34F2D">
      <w:pPr>
        <w:pStyle w:val="a5"/>
        <w:tabs>
          <w:tab w:val="left" w:pos="993"/>
        </w:tabs>
        <w:ind w:left="0" w:firstLine="709"/>
        <w:jc w:val="both"/>
        <w:rPr>
          <w:b/>
          <w:bCs/>
          <w:color w:val="000000" w:themeColor="text1"/>
          <w:kern w:val="36"/>
          <w:sz w:val="28"/>
          <w:szCs w:val="28"/>
          <w:lang w:val="kk-KZ"/>
        </w:rPr>
      </w:pPr>
      <w:r w:rsidRPr="00054434">
        <w:rPr>
          <w:bCs/>
          <w:i/>
          <w:color w:val="000000" w:themeColor="text1"/>
          <w:sz w:val="28"/>
          <w:szCs w:val="28"/>
          <w:lang w:val="kk-KZ"/>
        </w:rPr>
        <w:t>Жаттығудың мақсаты</w:t>
      </w:r>
      <w:r w:rsidRPr="00054434">
        <w:rPr>
          <w:i/>
          <w:color w:val="000000" w:themeColor="text1"/>
          <w:sz w:val="28"/>
          <w:szCs w:val="28"/>
          <w:lang w:val="kk-KZ"/>
        </w:rPr>
        <w:t>:</w:t>
      </w:r>
      <w:r w:rsidRPr="00F34F2D">
        <w:rPr>
          <w:color w:val="000000" w:themeColor="text1"/>
          <w:sz w:val="28"/>
          <w:szCs w:val="28"/>
          <w:lang w:val="kk-KZ"/>
        </w:rPr>
        <w:t xml:space="preserve"> тартысты жағдайда тез әрекет ету дағдыларын дамыту.</w:t>
      </w:r>
    </w:p>
    <w:p w14:paraId="57087D42" w14:textId="77777777" w:rsidR="00771CB2" w:rsidRPr="00F34F2D" w:rsidRDefault="00771CB2" w:rsidP="00F34F2D">
      <w:pPr>
        <w:pStyle w:val="a5"/>
        <w:tabs>
          <w:tab w:val="left" w:pos="993"/>
        </w:tabs>
        <w:ind w:left="0" w:firstLine="709"/>
        <w:jc w:val="both"/>
        <w:rPr>
          <w:b/>
          <w:bCs/>
          <w:color w:val="000000" w:themeColor="text1"/>
          <w:kern w:val="36"/>
          <w:sz w:val="28"/>
          <w:szCs w:val="28"/>
          <w:lang w:val="kk-KZ"/>
        </w:rPr>
      </w:pPr>
      <w:r w:rsidRPr="00F34F2D">
        <w:rPr>
          <w:color w:val="000000" w:themeColor="text1"/>
          <w:sz w:val="28"/>
          <w:szCs w:val="28"/>
          <w:lang w:val="kk-KZ"/>
        </w:rPr>
        <w:t>Жаттығу шеңбер бойында өтеді: бір қатысушы белгілі бір тартысты жағдайдың шарттарын белгілейді.Мысалы: «Егер мені дүкенде ақшамды дұрыс қайтармаса...». Одан жақын жерде отырған адам сөйлемді жалғастырады (аяқтайды). Мысалы: «... онда мен шағым кітабын беруін талап етер едім».</w:t>
      </w:r>
    </w:p>
    <w:p w14:paraId="7BBA290F" w14:textId="77777777" w:rsidR="00771CB2" w:rsidRPr="00F34F2D" w:rsidRDefault="00771CB2" w:rsidP="00F34F2D">
      <w:pPr>
        <w:pStyle w:val="a5"/>
        <w:tabs>
          <w:tab w:val="left" w:pos="993"/>
        </w:tabs>
        <w:ind w:left="0" w:firstLine="709"/>
        <w:jc w:val="both"/>
        <w:rPr>
          <w:b/>
          <w:bCs/>
          <w:color w:val="000000" w:themeColor="text1"/>
          <w:kern w:val="36"/>
          <w:sz w:val="28"/>
          <w:szCs w:val="28"/>
          <w:lang w:val="kk-KZ"/>
        </w:rPr>
      </w:pPr>
      <w:r w:rsidRPr="00F34F2D">
        <w:rPr>
          <w:color w:val="000000" w:themeColor="text1"/>
          <w:sz w:val="28"/>
          <w:szCs w:val="28"/>
          <w:lang w:val="kk-KZ"/>
        </w:rPr>
        <w:t>Мұны бірнеше кезеңмен өткізген жөн, жаттығуға барлығы қатысады, содан кейін отырып талқылайсыздар.</w:t>
      </w:r>
    </w:p>
    <w:p w14:paraId="2FC62DB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Жүргізушітартысты жағдайлардың да, олардан шығу жолдарының да қайталануы мүмкін екенін атап өтеді.</w:t>
      </w:r>
    </w:p>
    <w:p w14:paraId="5C57ABC4" w14:textId="55066487" w:rsidR="00771CB2" w:rsidRPr="00054434"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054434">
        <w:rPr>
          <w:rFonts w:ascii="Times New Roman" w:hAnsi="Times New Roman" w:cs="Times New Roman"/>
          <w:bCs/>
          <w:i/>
          <w:color w:val="000000" w:themeColor="text1"/>
          <w:sz w:val="28"/>
          <w:szCs w:val="28"/>
          <w:lang w:val="kk-KZ"/>
        </w:rPr>
        <w:t>«Джеффа» жаттығуы</w:t>
      </w:r>
    </w:p>
    <w:p w14:paraId="2A655366"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C3D37B1"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 xml:space="preserve">Мақсат: Өзің-өзі дамыту, </w:t>
      </w:r>
    </w:p>
    <w:p w14:paraId="238E274B"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 xml:space="preserve"> «Иә», «Жоқ», «Мүмкін» деген жазулары бар 3 плакат дайындалады. Олар бөлменің әр бұрышында ілулі. Жүргізуші сыныптың ортасында тұрып, сұрақтар қояды.Қойылған сұрақтан кейін қатысушылар өз жауаптарына сәйкес келетін постерге қарайжылжиды. Жүргізуші «Осы жауапты неліктен таңдағанын кімнің айтқысы келеді?» деп сұрайды.</w:t>
      </w:r>
    </w:p>
    <w:p w14:paraId="1F861F3F"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054434">
        <w:rPr>
          <w:i/>
          <w:color w:val="000000" w:themeColor="text1"/>
          <w:sz w:val="28"/>
          <w:szCs w:val="28"/>
          <w:lang w:val="kk-KZ"/>
        </w:rPr>
        <w:t xml:space="preserve">Маңызды ереже: </w:t>
      </w:r>
      <w:r w:rsidRPr="00F34F2D">
        <w:rPr>
          <w:color w:val="000000" w:themeColor="text1"/>
          <w:sz w:val="28"/>
          <w:szCs w:val="28"/>
          <w:lang w:val="kk-KZ"/>
        </w:rPr>
        <w:t>сіз басқаларды сынай алмайсыз және дауласа алмайсыз.</w:t>
      </w:r>
    </w:p>
    <w:p w14:paraId="776973CC"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Сұрақтар:</w:t>
      </w:r>
    </w:p>
    <w:p w14:paraId="238C56FE"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Жасыңызды</w:t>
      </w:r>
      <w:r w:rsidRPr="00F34F2D">
        <w:rPr>
          <w:color w:val="000000" w:themeColor="text1"/>
          <w:sz w:val="28"/>
          <w:szCs w:val="28"/>
          <w:lang w:val="kk-KZ"/>
        </w:rPr>
        <w:t xml:space="preserve"> </w:t>
      </w:r>
      <w:r w:rsidRPr="00F34F2D">
        <w:rPr>
          <w:color w:val="000000" w:themeColor="text1"/>
          <w:sz w:val="28"/>
          <w:szCs w:val="28"/>
        </w:rPr>
        <w:t>өзгерткіңіз</w:t>
      </w:r>
      <w:r w:rsidRPr="00F34F2D">
        <w:rPr>
          <w:color w:val="000000" w:themeColor="text1"/>
          <w:sz w:val="28"/>
          <w:szCs w:val="28"/>
          <w:lang w:val="kk-KZ"/>
        </w:rPr>
        <w:t xml:space="preserve"> </w:t>
      </w:r>
      <w:r w:rsidRPr="00F34F2D">
        <w:rPr>
          <w:color w:val="000000" w:themeColor="text1"/>
          <w:sz w:val="28"/>
          <w:szCs w:val="28"/>
        </w:rPr>
        <w:t>келе ме?</w:t>
      </w:r>
    </w:p>
    <w:p w14:paraId="59F207BE"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lastRenderedPageBreak/>
        <w:t>Сіз</w:t>
      </w:r>
      <w:r w:rsidRPr="00F34F2D">
        <w:rPr>
          <w:color w:val="000000" w:themeColor="text1"/>
          <w:sz w:val="28"/>
          <w:szCs w:val="28"/>
          <w:lang w:val="kk-KZ"/>
        </w:rPr>
        <w:t xml:space="preserve"> </w:t>
      </w:r>
      <w:r w:rsidRPr="00F34F2D">
        <w:rPr>
          <w:color w:val="000000" w:themeColor="text1"/>
          <w:sz w:val="28"/>
          <w:szCs w:val="28"/>
        </w:rPr>
        <w:t>ата-анаңызды</w:t>
      </w:r>
      <w:r w:rsidRPr="00F34F2D">
        <w:rPr>
          <w:color w:val="000000" w:themeColor="text1"/>
          <w:sz w:val="28"/>
          <w:szCs w:val="28"/>
          <w:lang w:val="kk-KZ"/>
        </w:rPr>
        <w:t xml:space="preserve"> </w:t>
      </w:r>
      <w:r w:rsidRPr="00F34F2D">
        <w:rPr>
          <w:color w:val="000000" w:themeColor="text1"/>
          <w:sz w:val="28"/>
          <w:szCs w:val="28"/>
        </w:rPr>
        <w:t>алдап</w:t>
      </w:r>
      <w:r w:rsidRPr="00F34F2D">
        <w:rPr>
          <w:color w:val="000000" w:themeColor="text1"/>
          <w:sz w:val="28"/>
          <w:szCs w:val="28"/>
          <w:lang w:val="kk-KZ"/>
        </w:rPr>
        <w:t xml:space="preserve"> жүрсіз</w:t>
      </w:r>
      <w:r w:rsidRPr="00F34F2D">
        <w:rPr>
          <w:color w:val="000000" w:themeColor="text1"/>
          <w:sz w:val="28"/>
          <w:szCs w:val="28"/>
        </w:rPr>
        <w:t xml:space="preserve"> ба?</w:t>
      </w:r>
    </w:p>
    <w:p w14:paraId="351FEA14"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Бір</w:t>
      </w:r>
      <w:r w:rsidRPr="00F34F2D">
        <w:rPr>
          <w:color w:val="000000" w:themeColor="text1"/>
          <w:sz w:val="28"/>
          <w:szCs w:val="28"/>
          <w:lang w:val="kk-KZ"/>
        </w:rPr>
        <w:t xml:space="preserve"> </w:t>
      </w:r>
      <w:r w:rsidRPr="00F34F2D">
        <w:rPr>
          <w:color w:val="000000" w:themeColor="text1"/>
          <w:sz w:val="28"/>
          <w:szCs w:val="28"/>
        </w:rPr>
        <w:t>көргеннен</w:t>
      </w:r>
      <w:r w:rsidRPr="00F34F2D">
        <w:rPr>
          <w:color w:val="000000" w:themeColor="text1"/>
          <w:sz w:val="28"/>
          <w:szCs w:val="28"/>
          <w:lang w:val="kk-KZ"/>
        </w:rPr>
        <w:t xml:space="preserve"> </w:t>
      </w:r>
      <w:r w:rsidRPr="00F34F2D">
        <w:rPr>
          <w:color w:val="000000" w:themeColor="text1"/>
          <w:sz w:val="28"/>
          <w:szCs w:val="28"/>
        </w:rPr>
        <w:t>махаббат</w:t>
      </w:r>
      <w:r w:rsidRPr="00F34F2D">
        <w:rPr>
          <w:color w:val="000000" w:themeColor="text1"/>
          <w:sz w:val="28"/>
          <w:szCs w:val="28"/>
          <w:lang w:val="kk-KZ"/>
        </w:rPr>
        <w:t xml:space="preserve"> </w:t>
      </w:r>
      <w:r w:rsidRPr="00F34F2D">
        <w:rPr>
          <w:color w:val="000000" w:themeColor="text1"/>
          <w:sz w:val="28"/>
          <w:szCs w:val="28"/>
        </w:rPr>
        <w:t>болады</w:t>
      </w:r>
      <w:r w:rsidRPr="00F34F2D">
        <w:rPr>
          <w:color w:val="000000" w:themeColor="text1"/>
          <w:sz w:val="28"/>
          <w:szCs w:val="28"/>
          <w:lang w:val="kk-KZ"/>
        </w:rPr>
        <w:t xml:space="preserve"> дегенге </w:t>
      </w:r>
      <w:r w:rsidRPr="00F34F2D">
        <w:rPr>
          <w:color w:val="000000" w:themeColor="text1"/>
          <w:sz w:val="28"/>
          <w:szCs w:val="28"/>
        </w:rPr>
        <w:t>сенесіз бе?</w:t>
      </w:r>
    </w:p>
    <w:p w14:paraId="2463C3E1"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Жалғыз</w:t>
      </w:r>
      <w:r w:rsidRPr="00F34F2D">
        <w:rPr>
          <w:color w:val="000000" w:themeColor="text1"/>
          <w:sz w:val="28"/>
          <w:szCs w:val="28"/>
          <w:lang w:val="kk-KZ"/>
        </w:rPr>
        <w:t xml:space="preserve"> </w:t>
      </w:r>
      <w:r w:rsidRPr="00F34F2D">
        <w:rPr>
          <w:color w:val="000000" w:themeColor="text1"/>
          <w:sz w:val="28"/>
          <w:szCs w:val="28"/>
        </w:rPr>
        <w:t>өмір</w:t>
      </w:r>
      <w:r w:rsidRPr="00F34F2D">
        <w:rPr>
          <w:color w:val="000000" w:themeColor="text1"/>
          <w:sz w:val="28"/>
          <w:szCs w:val="28"/>
          <w:lang w:val="kk-KZ"/>
        </w:rPr>
        <w:t xml:space="preserve"> </w:t>
      </w:r>
      <w:r w:rsidRPr="00F34F2D">
        <w:rPr>
          <w:color w:val="000000" w:themeColor="text1"/>
          <w:sz w:val="28"/>
          <w:szCs w:val="28"/>
        </w:rPr>
        <w:t>сүре</w:t>
      </w:r>
      <w:r w:rsidRPr="00F34F2D">
        <w:rPr>
          <w:color w:val="000000" w:themeColor="text1"/>
          <w:sz w:val="28"/>
          <w:szCs w:val="28"/>
          <w:lang w:val="kk-KZ"/>
        </w:rPr>
        <w:t xml:space="preserve"> </w:t>
      </w:r>
      <w:r w:rsidRPr="00F34F2D">
        <w:rPr>
          <w:color w:val="000000" w:themeColor="text1"/>
          <w:sz w:val="28"/>
          <w:szCs w:val="28"/>
        </w:rPr>
        <w:t>аласыз ба?</w:t>
      </w:r>
    </w:p>
    <w:p w14:paraId="225E5493"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Елдегі</w:t>
      </w:r>
      <w:r w:rsidRPr="00F34F2D">
        <w:rPr>
          <w:color w:val="000000" w:themeColor="text1"/>
          <w:sz w:val="28"/>
          <w:szCs w:val="28"/>
          <w:lang w:val="kk-KZ"/>
        </w:rPr>
        <w:t xml:space="preserve">  </w:t>
      </w:r>
      <w:r w:rsidRPr="00F34F2D">
        <w:rPr>
          <w:color w:val="000000" w:themeColor="text1"/>
          <w:sz w:val="28"/>
          <w:szCs w:val="28"/>
        </w:rPr>
        <w:t>саяси</w:t>
      </w:r>
      <w:r w:rsidRPr="00F34F2D">
        <w:rPr>
          <w:color w:val="000000" w:themeColor="text1"/>
          <w:sz w:val="28"/>
          <w:szCs w:val="28"/>
          <w:lang w:val="kk-KZ"/>
        </w:rPr>
        <w:t xml:space="preserve"> </w:t>
      </w:r>
      <w:r w:rsidRPr="00F34F2D">
        <w:rPr>
          <w:color w:val="000000" w:themeColor="text1"/>
          <w:sz w:val="28"/>
          <w:szCs w:val="28"/>
        </w:rPr>
        <w:t>оқиғалар</w:t>
      </w:r>
      <w:r w:rsidRPr="00F34F2D">
        <w:rPr>
          <w:color w:val="000000" w:themeColor="text1"/>
          <w:sz w:val="28"/>
          <w:szCs w:val="28"/>
          <w:lang w:val="kk-KZ"/>
        </w:rPr>
        <w:t xml:space="preserve"> </w:t>
      </w:r>
      <w:r w:rsidRPr="00F34F2D">
        <w:rPr>
          <w:color w:val="000000" w:themeColor="text1"/>
          <w:sz w:val="28"/>
          <w:szCs w:val="28"/>
        </w:rPr>
        <w:t>қызықтырады</w:t>
      </w:r>
      <w:r w:rsidRPr="00F34F2D">
        <w:rPr>
          <w:color w:val="000000" w:themeColor="text1"/>
          <w:sz w:val="28"/>
          <w:szCs w:val="28"/>
          <w:lang w:val="kk-KZ"/>
        </w:rPr>
        <w:t xml:space="preserve"> </w:t>
      </w:r>
      <w:r w:rsidRPr="00F34F2D">
        <w:rPr>
          <w:color w:val="000000" w:themeColor="text1"/>
          <w:sz w:val="28"/>
          <w:szCs w:val="28"/>
        </w:rPr>
        <w:t>ма?</w:t>
      </w:r>
    </w:p>
    <w:p w14:paraId="17DF49F8"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М</w:t>
      </w:r>
      <w:r w:rsidRPr="00F34F2D">
        <w:rPr>
          <w:color w:val="000000" w:themeColor="text1"/>
          <w:sz w:val="28"/>
          <w:szCs w:val="28"/>
          <w:lang w:val="kk-KZ"/>
        </w:rPr>
        <w:t>ына сөзбен келісесіз бе</w:t>
      </w:r>
      <w:r w:rsidRPr="00F34F2D">
        <w:rPr>
          <w:color w:val="000000" w:themeColor="text1"/>
          <w:sz w:val="28"/>
          <w:szCs w:val="28"/>
        </w:rPr>
        <w:t xml:space="preserve">: </w:t>
      </w:r>
      <w:r w:rsidRPr="00F34F2D">
        <w:rPr>
          <w:color w:val="000000" w:themeColor="text1"/>
          <w:sz w:val="28"/>
          <w:szCs w:val="28"/>
          <w:lang w:val="kk-KZ"/>
        </w:rPr>
        <w:t>«Жанымда болса ғашығым, хан сарайынан артық лашығым»</w:t>
      </w:r>
      <w:r w:rsidRPr="00F34F2D">
        <w:rPr>
          <w:color w:val="000000" w:themeColor="text1"/>
          <w:sz w:val="28"/>
          <w:szCs w:val="28"/>
        </w:rPr>
        <w:t>?</w:t>
      </w:r>
    </w:p>
    <w:p w14:paraId="6C257C44"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Бойыңызда комплекс бар ма?</w:t>
      </w:r>
    </w:p>
    <w:p w14:paraId="751D4059"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Барлық</w:t>
      </w:r>
      <w:r w:rsidRPr="00F34F2D">
        <w:rPr>
          <w:color w:val="000000" w:themeColor="text1"/>
          <w:sz w:val="28"/>
          <w:szCs w:val="28"/>
          <w:lang w:val="kk-KZ"/>
        </w:rPr>
        <w:t xml:space="preserve"> </w:t>
      </w:r>
      <w:r w:rsidRPr="00F34F2D">
        <w:rPr>
          <w:color w:val="000000" w:themeColor="text1"/>
          <w:sz w:val="28"/>
          <w:szCs w:val="28"/>
        </w:rPr>
        <w:t>қиындықтарда мен, ең</w:t>
      </w:r>
      <w:r w:rsidRPr="00F34F2D">
        <w:rPr>
          <w:color w:val="000000" w:themeColor="text1"/>
          <w:sz w:val="28"/>
          <w:szCs w:val="28"/>
          <w:lang w:val="kk-KZ"/>
        </w:rPr>
        <w:t xml:space="preserve"> </w:t>
      </w:r>
      <w:r w:rsidRPr="00F34F2D">
        <w:rPr>
          <w:color w:val="000000" w:themeColor="text1"/>
          <w:sz w:val="28"/>
          <w:szCs w:val="28"/>
        </w:rPr>
        <w:t>алдымен, өзімді</w:t>
      </w:r>
      <w:r w:rsidRPr="00F34F2D">
        <w:rPr>
          <w:color w:val="000000" w:themeColor="text1"/>
          <w:sz w:val="28"/>
          <w:szCs w:val="28"/>
          <w:lang w:val="kk-KZ"/>
        </w:rPr>
        <w:t xml:space="preserve"> </w:t>
      </w:r>
      <w:r w:rsidRPr="00F34F2D">
        <w:rPr>
          <w:color w:val="000000" w:themeColor="text1"/>
          <w:sz w:val="28"/>
          <w:szCs w:val="28"/>
        </w:rPr>
        <w:t>кінәлаймын.</w:t>
      </w:r>
    </w:p>
    <w:p w14:paraId="7E3A9C13" w14:textId="77777777" w:rsidR="00771CB2" w:rsidRPr="00F34F2D" w:rsidRDefault="00771CB2" w:rsidP="00F34F2D">
      <w:pPr>
        <w:pStyle w:val="a5"/>
        <w:numPr>
          <w:ilvl w:val="0"/>
          <w:numId w:val="46"/>
        </w:numPr>
        <w:tabs>
          <w:tab w:val="left" w:pos="993"/>
        </w:tabs>
        <w:ind w:left="0" w:firstLine="709"/>
        <w:jc w:val="both"/>
        <w:rPr>
          <w:color w:val="000000" w:themeColor="text1"/>
          <w:sz w:val="28"/>
          <w:szCs w:val="28"/>
        </w:rPr>
      </w:pPr>
      <w:r w:rsidRPr="00F34F2D">
        <w:rPr>
          <w:color w:val="000000" w:themeColor="text1"/>
          <w:sz w:val="28"/>
          <w:szCs w:val="28"/>
        </w:rPr>
        <w:t>Бай болғаннан</w:t>
      </w:r>
      <w:r w:rsidRPr="00F34F2D">
        <w:rPr>
          <w:color w:val="000000" w:themeColor="text1"/>
          <w:sz w:val="28"/>
          <w:szCs w:val="28"/>
          <w:lang w:val="kk-KZ"/>
        </w:rPr>
        <w:t xml:space="preserve"> </w:t>
      </w:r>
      <w:r w:rsidRPr="00F34F2D">
        <w:rPr>
          <w:color w:val="000000" w:themeColor="text1"/>
          <w:sz w:val="28"/>
          <w:szCs w:val="28"/>
        </w:rPr>
        <w:t>гөрі</w:t>
      </w:r>
      <w:r w:rsidRPr="00F34F2D">
        <w:rPr>
          <w:color w:val="000000" w:themeColor="text1"/>
          <w:sz w:val="28"/>
          <w:szCs w:val="28"/>
          <w:lang w:val="kk-KZ"/>
        </w:rPr>
        <w:t xml:space="preserve"> </w:t>
      </w:r>
      <w:r w:rsidRPr="00F34F2D">
        <w:rPr>
          <w:color w:val="000000" w:themeColor="text1"/>
          <w:sz w:val="28"/>
          <w:szCs w:val="28"/>
        </w:rPr>
        <w:t>ақылды</w:t>
      </w:r>
      <w:r w:rsidRPr="00F34F2D">
        <w:rPr>
          <w:color w:val="000000" w:themeColor="text1"/>
          <w:sz w:val="28"/>
          <w:szCs w:val="28"/>
          <w:lang w:val="kk-KZ"/>
        </w:rPr>
        <w:t xml:space="preserve"> </w:t>
      </w:r>
      <w:r w:rsidRPr="00F34F2D">
        <w:rPr>
          <w:color w:val="000000" w:themeColor="text1"/>
          <w:sz w:val="28"/>
          <w:szCs w:val="28"/>
        </w:rPr>
        <w:t>болған</w:t>
      </w:r>
      <w:r w:rsidRPr="00F34F2D">
        <w:rPr>
          <w:color w:val="000000" w:themeColor="text1"/>
          <w:sz w:val="28"/>
          <w:szCs w:val="28"/>
          <w:lang w:val="kk-KZ"/>
        </w:rPr>
        <w:t xml:space="preserve"> </w:t>
      </w:r>
      <w:r w:rsidRPr="00F34F2D">
        <w:rPr>
          <w:color w:val="000000" w:themeColor="text1"/>
          <w:sz w:val="28"/>
          <w:szCs w:val="28"/>
        </w:rPr>
        <w:t>жақсы.</w:t>
      </w:r>
    </w:p>
    <w:p w14:paraId="29828DF3" w14:textId="77777777" w:rsidR="00771CB2" w:rsidRPr="00F34F2D" w:rsidRDefault="00771CB2" w:rsidP="00054434">
      <w:pPr>
        <w:pStyle w:val="a5"/>
        <w:numPr>
          <w:ilvl w:val="0"/>
          <w:numId w:val="46"/>
        </w:numPr>
        <w:tabs>
          <w:tab w:val="left" w:pos="993"/>
          <w:tab w:val="left" w:pos="1134"/>
        </w:tabs>
        <w:ind w:left="0" w:firstLine="709"/>
        <w:jc w:val="both"/>
        <w:rPr>
          <w:color w:val="000000" w:themeColor="text1"/>
          <w:sz w:val="28"/>
          <w:szCs w:val="28"/>
        </w:rPr>
      </w:pPr>
      <w:r w:rsidRPr="00F34F2D">
        <w:rPr>
          <w:color w:val="000000" w:themeColor="text1"/>
          <w:sz w:val="28"/>
          <w:szCs w:val="28"/>
        </w:rPr>
        <w:t>Ата-анаңыз</w:t>
      </w:r>
      <w:r w:rsidRPr="00F34F2D">
        <w:rPr>
          <w:color w:val="000000" w:themeColor="text1"/>
          <w:sz w:val="28"/>
          <w:szCs w:val="28"/>
          <w:lang w:val="kk-KZ"/>
        </w:rPr>
        <w:t xml:space="preserve"> </w:t>
      </w:r>
      <w:r w:rsidRPr="00F34F2D">
        <w:rPr>
          <w:color w:val="000000" w:themeColor="text1"/>
          <w:sz w:val="28"/>
          <w:szCs w:val="28"/>
        </w:rPr>
        <w:t xml:space="preserve">мәжбүрлегендіктен </w:t>
      </w:r>
      <w:r w:rsidRPr="00F34F2D">
        <w:rPr>
          <w:color w:val="000000" w:themeColor="text1"/>
          <w:sz w:val="28"/>
          <w:szCs w:val="28"/>
          <w:lang w:val="kk-KZ"/>
        </w:rPr>
        <w:t>оқуға</w:t>
      </w:r>
      <w:r w:rsidRPr="00F34F2D">
        <w:rPr>
          <w:color w:val="000000" w:themeColor="text1"/>
          <w:sz w:val="28"/>
          <w:szCs w:val="28"/>
        </w:rPr>
        <w:t xml:space="preserve"> келдіңіз бе?</w:t>
      </w:r>
    </w:p>
    <w:p w14:paraId="108C5F4C" w14:textId="77777777" w:rsidR="00771CB2" w:rsidRPr="00F34F2D" w:rsidRDefault="00771CB2" w:rsidP="00054434">
      <w:pPr>
        <w:pStyle w:val="a5"/>
        <w:numPr>
          <w:ilvl w:val="0"/>
          <w:numId w:val="46"/>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t>Жақсы білім алу керек болған соң оқуға</w:t>
      </w:r>
      <w:r w:rsidRPr="00F34F2D">
        <w:rPr>
          <w:color w:val="000000" w:themeColor="text1"/>
          <w:sz w:val="28"/>
          <w:szCs w:val="28"/>
        </w:rPr>
        <w:t xml:space="preserve"> келдім</w:t>
      </w:r>
      <w:r w:rsidRPr="00F34F2D">
        <w:rPr>
          <w:color w:val="000000" w:themeColor="text1"/>
          <w:sz w:val="28"/>
          <w:szCs w:val="28"/>
          <w:lang w:val="kk-KZ"/>
        </w:rPr>
        <w:t>.</w:t>
      </w:r>
    </w:p>
    <w:p w14:paraId="7430AD0A" w14:textId="77777777" w:rsidR="00771CB2" w:rsidRPr="00F34F2D" w:rsidRDefault="00771CB2" w:rsidP="00054434">
      <w:pPr>
        <w:pStyle w:val="a5"/>
        <w:numPr>
          <w:ilvl w:val="0"/>
          <w:numId w:val="46"/>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t>Д</w:t>
      </w:r>
      <w:r w:rsidRPr="00F34F2D">
        <w:rPr>
          <w:color w:val="000000" w:themeColor="text1"/>
          <w:sz w:val="28"/>
          <w:szCs w:val="28"/>
        </w:rPr>
        <w:t>остарым</w:t>
      </w:r>
      <w:r w:rsidRPr="00F34F2D">
        <w:rPr>
          <w:color w:val="000000" w:themeColor="text1"/>
          <w:sz w:val="28"/>
          <w:szCs w:val="28"/>
          <w:lang w:val="kk-KZ"/>
        </w:rPr>
        <w:t xml:space="preserve"> </w:t>
      </w:r>
      <w:r w:rsidRPr="00F34F2D">
        <w:rPr>
          <w:color w:val="000000" w:themeColor="text1"/>
          <w:sz w:val="28"/>
          <w:szCs w:val="28"/>
        </w:rPr>
        <w:t>осындақ</w:t>
      </w:r>
      <w:r w:rsidRPr="00F34F2D">
        <w:rPr>
          <w:color w:val="000000" w:themeColor="text1"/>
          <w:sz w:val="28"/>
          <w:szCs w:val="28"/>
          <w:lang w:val="kk-KZ"/>
        </w:rPr>
        <w:t xml:space="preserve"> </w:t>
      </w:r>
      <w:r w:rsidRPr="00F34F2D">
        <w:rPr>
          <w:color w:val="000000" w:themeColor="text1"/>
          <w:sz w:val="28"/>
          <w:szCs w:val="28"/>
        </w:rPr>
        <w:t>алған</w:t>
      </w:r>
      <w:r w:rsidRPr="00F34F2D">
        <w:rPr>
          <w:color w:val="000000" w:themeColor="text1"/>
          <w:sz w:val="28"/>
          <w:szCs w:val="28"/>
          <w:lang w:val="kk-KZ"/>
        </w:rPr>
        <w:t xml:space="preserve"> </w:t>
      </w:r>
      <w:r w:rsidRPr="00F34F2D">
        <w:rPr>
          <w:color w:val="000000" w:themeColor="text1"/>
          <w:sz w:val="28"/>
          <w:szCs w:val="28"/>
        </w:rPr>
        <w:t>соң</w:t>
      </w:r>
      <w:r w:rsidRPr="00F34F2D">
        <w:rPr>
          <w:color w:val="000000" w:themeColor="text1"/>
          <w:sz w:val="28"/>
          <w:szCs w:val="28"/>
          <w:lang w:val="kk-KZ"/>
        </w:rPr>
        <w:t xml:space="preserve"> оқуға келдім</w:t>
      </w:r>
      <w:r w:rsidRPr="00F34F2D">
        <w:rPr>
          <w:color w:val="000000" w:themeColor="text1"/>
          <w:sz w:val="28"/>
          <w:szCs w:val="28"/>
        </w:rPr>
        <w:t>.</w:t>
      </w:r>
    </w:p>
    <w:p w14:paraId="0A6B4EF3" w14:textId="77777777" w:rsidR="00771CB2" w:rsidRPr="00F34F2D" w:rsidRDefault="00771CB2" w:rsidP="00054434">
      <w:pPr>
        <w:pStyle w:val="a5"/>
        <w:numPr>
          <w:ilvl w:val="0"/>
          <w:numId w:val="46"/>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t xml:space="preserve">Унивеситетіміз </w:t>
      </w:r>
      <w:r w:rsidRPr="00F34F2D">
        <w:rPr>
          <w:color w:val="000000" w:themeColor="text1"/>
          <w:sz w:val="28"/>
          <w:szCs w:val="28"/>
        </w:rPr>
        <w:t>жақсы</w:t>
      </w:r>
      <w:r w:rsidRPr="00F34F2D">
        <w:rPr>
          <w:color w:val="000000" w:themeColor="text1"/>
          <w:sz w:val="28"/>
          <w:szCs w:val="28"/>
          <w:lang w:val="kk-KZ"/>
        </w:rPr>
        <w:t xml:space="preserve"> университетт</w:t>
      </w:r>
      <w:r w:rsidRPr="00F34F2D">
        <w:rPr>
          <w:color w:val="000000" w:themeColor="text1"/>
          <w:sz w:val="28"/>
          <w:szCs w:val="28"/>
        </w:rPr>
        <w:t>пе?</w:t>
      </w:r>
    </w:p>
    <w:p w14:paraId="51C06C8F" w14:textId="77777777" w:rsidR="00771CB2" w:rsidRPr="00F34F2D" w:rsidRDefault="00771CB2" w:rsidP="00F34F2D">
      <w:pPr>
        <w:pStyle w:val="a5"/>
        <w:tabs>
          <w:tab w:val="left" w:pos="993"/>
        </w:tabs>
        <w:ind w:left="0" w:firstLine="709"/>
        <w:jc w:val="both"/>
        <w:rPr>
          <w:color w:val="000000" w:themeColor="text1"/>
          <w:sz w:val="28"/>
          <w:szCs w:val="28"/>
        </w:rPr>
      </w:pPr>
      <w:r w:rsidRPr="00F34F2D">
        <w:rPr>
          <w:color w:val="000000" w:themeColor="text1"/>
          <w:sz w:val="28"/>
          <w:szCs w:val="28"/>
        </w:rPr>
        <w:t>Әр</w:t>
      </w:r>
      <w:r w:rsidRPr="00F34F2D">
        <w:rPr>
          <w:color w:val="000000" w:themeColor="text1"/>
          <w:sz w:val="28"/>
          <w:szCs w:val="28"/>
          <w:lang w:val="kk-KZ"/>
        </w:rPr>
        <w:t xml:space="preserve"> </w:t>
      </w:r>
      <w:r w:rsidRPr="00F34F2D">
        <w:rPr>
          <w:color w:val="000000" w:themeColor="text1"/>
          <w:sz w:val="28"/>
          <w:szCs w:val="28"/>
        </w:rPr>
        <w:t>сұрақтан</w:t>
      </w:r>
      <w:r w:rsidRPr="00F34F2D">
        <w:rPr>
          <w:color w:val="000000" w:themeColor="text1"/>
          <w:sz w:val="28"/>
          <w:szCs w:val="28"/>
          <w:lang w:val="kk-KZ"/>
        </w:rPr>
        <w:t xml:space="preserve"> </w:t>
      </w:r>
      <w:r w:rsidRPr="00F34F2D">
        <w:rPr>
          <w:color w:val="000000" w:themeColor="text1"/>
          <w:sz w:val="28"/>
          <w:szCs w:val="28"/>
        </w:rPr>
        <w:t xml:space="preserve">кейін </w:t>
      </w:r>
      <w:r w:rsidRPr="00F34F2D">
        <w:rPr>
          <w:color w:val="000000" w:themeColor="text1"/>
          <w:sz w:val="28"/>
          <w:szCs w:val="28"/>
          <w:lang w:val="kk-KZ"/>
        </w:rPr>
        <w:t>унивеситет студенттернен</w:t>
      </w:r>
      <w:r w:rsidRPr="00F34F2D">
        <w:rPr>
          <w:color w:val="000000" w:themeColor="text1"/>
          <w:sz w:val="28"/>
          <w:szCs w:val="28"/>
        </w:rPr>
        <w:t xml:space="preserve"> неге </w:t>
      </w:r>
      <w:r w:rsidRPr="00F34F2D">
        <w:rPr>
          <w:color w:val="000000" w:themeColor="text1"/>
          <w:sz w:val="28"/>
          <w:szCs w:val="28"/>
          <w:lang w:val="kk-KZ"/>
        </w:rPr>
        <w:t xml:space="preserve">осы </w:t>
      </w:r>
      <w:r w:rsidRPr="00F34F2D">
        <w:rPr>
          <w:color w:val="000000" w:themeColor="text1"/>
          <w:sz w:val="28"/>
          <w:szCs w:val="28"/>
        </w:rPr>
        <w:t>немесе</w:t>
      </w:r>
      <w:r w:rsidRPr="00F34F2D">
        <w:rPr>
          <w:color w:val="000000" w:themeColor="text1"/>
          <w:sz w:val="28"/>
          <w:szCs w:val="28"/>
          <w:lang w:val="kk-KZ"/>
        </w:rPr>
        <w:t xml:space="preserve"> </w:t>
      </w:r>
      <w:r w:rsidRPr="00F34F2D">
        <w:rPr>
          <w:color w:val="000000" w:themeColor="text1"/>
          <w:sz w:val="28"/>
          <w:szCs w:val="28"/>
        </w:rPr>
        <w:t>басқа</w:t>
      </w:r>
      <w:r w:rsidRPr="00F34F2D">
        <w:rPr>
          <w:color w:val="000000" w:themeColor="text1"/>
          <w:sz w:val="28"/>
          <w:szCs w:val="28"/>
          <w:lang w:val="kk-KZ"/>
        </w:rPr>
        <w:t xml:space="preserve"> </w:t>
      </w:r>
      <w:r w:rsidRPr="00F34F2D">
        <w:rPr>
          <w:color w:val="000000" w:themeColor="text1"/>
          <w:sz w:val="28"/>
          <w:szCs w:val="28"/>
        </w:rPr>
        <w:t>жауапты</w:t>
      </w:r>
      <w:r w:rsidRPr="00F34F2D">
        <w:rPr>
          <w:color w:val="000000" w:themeColor="text1"/>
          <w:sz w:val="28"/>
          <w:szCs w:val="28"/>
          <w:lang w:val="kk-KZ"/>
        </w:rPr>
        <w:t xml:space="preserve"> </w:t>
      </w:r>
      <w:r w:rsidRPr="00F34F2D">
        <w:rPr>
          <w:color w:val="000000" w:themeColor="text1"/>
          <w:sz w:val="28"/>
          <w:szCs w:val="28"/>
        </w:rPr>
        <w:t>таңдағанын</w:t>
      </w:r>
      <w:r w:rsidRPr="00F34F2D">
        <w:rPr>
          <w:color w:val="000000" w:themeColor="text1"/>
          <w:sz w:val="28"/>
          <w:szCs w:val="28"/>
          <w:lang w:val="kk-KZ"/>
        </w:rPr>
        <w:t xml:space="preserve"> </w:t>
      </w:r>
      <w:r w:rsidRPr="00F34F2D">
        <w:rPr>
          <w:color w:val="000000" w:themeColor="text1"/>
          <w:sz w:val="28"/>
          <w:szCs w:val="28"/>
        </w:rPr>
        <w:t>сұрау</w:t>
      </w:r>
      <w:r w:rsidRPr="00F34F2D">
        <w:rPr>
          <w:color w:val="000000" w:themeColor="text1"/>
          <w:sz w:val="28"/>
          <w:szCs w:val="28"/>
          <w:lang w:val="kk-KZ"/>
        </w:rPr>
        <w:t xml:space="preserve"> </w:t>
      </w:r>
      <w:r w:rsidRPr="00F34F2D">
        <w:rPr>
          <w:color w:val="000000" w:themeColor="text1"/>
          <w:sz w:val="28"/>
          <w:szCs w:val="28"/>
        </w:rPr>
        <w:t>өте</w:t>
      </w:r>
      <w:r w:rsidRPr="00F34F2D">
        <w:rPr>
          <w:color w:val="000000" w:themeColor="text1"/>
          <w:sz w:val="28"/>
          <w:szCs w:val="28"/>
          <w:lang w:val="kk-KZ"/>
        </w:rPr>
        <w:t xml:space="preserve"> </w:t>
      </w:r>
      <w:r w:rsidRPr="00F34F2D">
        <w:rPr>
          <w:color w:val="000000" w:themeColor="text1"/>
          <w:sz w:val="28"/>
          <w:szCs w:val="28"/>
        </w:rPr>
        <w:t>маңызды.</w:t>
      </w:r>
    </w:p>
    <w:p w14:paraId="62FC36E7" w14:textId="77777777" w:rsidR="00771CB2" w:rsidRPr="00054434" w:rsidRDefault="00771CB2" w:rsidP="00054434">
      <w:pPr>
        <w:tabs>
          <w:tab w:val="left" w:pos="993"/>
        </w:tabs>
        <w:ind w:firstLine="709"/>
        <w:jc w:val="both"/>
        <w:rPr>
          <w:bCs/>
          <w:i/>
          <w:color w:val="000000" w:themeColor="text1"/>
          <w:sz w:val="28"/>
          <w:szCs w:val="28"/>
          <w:lang w:val="kk-KZ"/>
        </w:rPr>
      </w:pPr>
      <w:r w:rsidRPr="00054434">
        <w:rPr>
          <w:bCs/>
          <w:i/>
          <w:color w:val="000000" w:themeColor="text1"/>
          <w:sz w:val="28"/>
          <w:szCs w:val="28"/>
          <w:lang w:val="kk-KZ"/>
        </w:rPr>
        <w:t xml:space="preserve">Болашақ педагог-психологтердің эмоционалды ерік аумағын дамыту </w:t>
      </w:r>
    </w:p>
    <w:p w14:paraId="00D332E9" w14:textId="77777777" w:rsidR="00771CB2" w:rsidRPr="00054434" w:rsidRDefault="00771CB2" w:rsidP="00054434">
      <w:pPr>
        <w:tabs>
          <w:tab w:val="left" w:pos="993"/>
        </w:tabs>
        <w:ind w:firstLine="709"/>
        <w:jc w:val="both"/>
        <w:rPr>
          <w:bCs/>
          <w:i/>
          <w:color w:val="000000" w:themeColor="text1"/>
          <w:sz w:val="28"/>
          <w:szCs w:val="28"/>
          <w:lang w:val="kk-KZ"/>
        </w:rPr>
      </w:pPr>
      <w:r w:rsidRPr="00054434">
        <w:rPr>
          <w:bCs/>
          <w:i/>
          <w:color w:val="000000" w:themeColor="text1"/>
          <w:sz w:val="28"/>
          <w:szCs w:val="28"/>
          <w:lang w:val="kk-KZ"/>
        </w:rPr>
        <w:t>Тренингтік сабақ №9</w:t>
      </w:r>
    </w:p>
    <w:p w14:paraId="695DC3A9" w14:textId="77777777" w:rsidR="00771CB2" w:rsidRPr="00054434" w:rsidRDefault="00771CB2" w:rsidP="00054434">
      <w:pPr>
        <w:tabs>
          <w:tab w:val="left" w:pos="993"/>
        </w:tabs>
        <w:ind w:firstLine="709"/>
        <w:jc w:val="both"/>
        <w:outlineLvl w:val="0"/>
        <w:rPr>
          <w:bCs/>
          <w:i/>
          <w:color w:val="000000" w:themeColor="text1"/>
          <w:kern w:val="36"/>
          <w:sz w:val="28"/>
          <w:szCs w:val="28"/>
          <w:lang w:val="kk-KZ"/>
        </w:rPr>
      </w:pPr>
      <w:bookmarkStart w:id="101" w:name="add"/>
      <w:bookmarkEnd w:id="101"/>
      <w:r w:rsidRPr="00054434">
        <w:rPr>
          <w:bCs/>
          <w:i/>
          <w:color w:val="000000" w:themeColor="text1"/>
          <w:kern w:val="36"/>
          <w:sz w:val="28"/>
          <w:szCs w:val="28"/>
          <w:lang w:val="kk-KZ"/>
        </w:rPr>
        <w:t xml:space="preserve">«Сіздің шынайылыққа деген қабілетіңіз» жаттығуы </w:t>
      </w:r>
    </w:p>
    <w:p w14:paraId="4D2822BB"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15 мин.</w:t>
      </w:r>
    </w:p>
    <w:p w14:paraId="17C92ED6" w14:textId="77777777" w:rsidR="00771CB2" w:rsidRPr="00F34F2D" w:rsidRDefault="00771CB2" w:rsidP="00F34F2D">
      <w:pPr>
        <w:tabs>
          <w:tab w:val="left" w:pos="993"/>
        </w:tabs>
        <w:ind w:firstLine="709"/>
        <w:jc w:val="both"/>
        <w:outlineLvl w:val="0"/>
        <w:rPr>
          <w:b/>
          <w:bCs/>
          <w:color w:val="000000" w:themeColor="text1"/>
          <w:kern w:val="36"/>
          <w:sz w:val="28"/>
          <w:szCs w:val="28"/>
          <w:lang w:val="kk-KZ"/>
        </w:rPr>
      </w:pPr>
      <w:r w:rsidRPr="00054434">
        <w:rPr>
          <w:bCs/>
          <w:i/>
          <w:color w:val="000000" w:themeColor="text1"/>
          <w:kern w:val="36"/>
          <w:sz w:val="28"/>
          <w:szCs w:val="28"/>
          <w:lang w:val="kk-KZ"/>
        </w:rPr>
        <w:t>Мақсаты:</w:t>
      </w:r>
      <w:r w:rsidRPr="00F34F2D">
        <w:rPr>
          <w:color w:val="000000" w:themeColor="text1"/>
          <w:sz w:val="28"/>
          <w:szCs w:val="28"/>
          <w:lang w:val="kk-KZ"/>
        </w:rPr>
        <w:t xml:space="preserve"> Бұл жаттығу шынайылыққа деген қабілетіңізді жақсырақ білу үшін қажет.</w:t>
      </w:r>
    </w:p>
    <w:p w14:paraId="1C16857C"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15 минут беріледі,жұп-жұп болып өткізеді.</w:t>
      </w:r>
    </w:p>
    <w:p w14:paraId="270BB34D"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Ыңғайлы орынға жайғасыңыз. Бір-біріңізге қарап отырыңыз. Бір-біріңіздің бетіне тікелей қараңыз.</w:t>
      </w:r>
    </w:p>
    <w:p w14:paraId="06EA4ED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Сіз үшін не нәрсе шынымен маңызды, өз ойларыңыз, сезімдеріңіз – соларды бір-біріңізбен бөлісіңіз.</w:t>
      </w:r>
    </w:p>
    <w:p w14:paraId="65E04F79"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Айтып жатқан кезде еркін сөйлеуге тырысыңыз. Өз сезімдеріңізді түсінуге тырысыңыз және оларды солай білдіріңіз. Сезімдеріңіздің қалай өзгеріп жатқанын түсініңіз.</w:t>
      </w:r>
    </w:p>
    <w:p w14:paraId="6955B0F7"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Кезек-кезек бір-біріңізбен бірнеше рет бөлісіңіз.</w:t>
      </w:r>
    </w:p>
    <w:p w14:paraId="1772F609" w14:textId="77777777" w:rsidR="00771CB2" w:rsidRPr="00F34F2D" w:rsidRDefault="00771CB2" w:rsidP="00F34F2D">
      <w:pPr>
        <w:tabs>
          <w:tab w:val="left" w:pos="993"/>
        </w:tabs>
        <w:ind w:firstLine="709"/>
        <w:jc w:val="both"/>
        <w:rPr>
          <w:color w:val="000000" w:themeColor="text1"/>
          <w:sz w:val="28"/>
          <w:szCs w:val="28"/>
          <w:lang w:val="kk-KZ"/>
        </w:rPr>
      </w:pPr>
      <w:r w:rsidRPr="00054434">
        <w:rPr>
          <w:i/>
          <w:color w:val="000000" w:themeColor="text1"/>
          <w:sz w:val="28"/>
          <w:szCs w:val="28"/>
          <w:lang w:val="kk-KZ"/>
        </w:rPr>
        <w:t>Талдау:</w:t>
      </w:r>
      <w:r w:rsidRPr="00F34F2D">
        <w:rPr>
          <w:color w:val="000000" w:themeColor="text1"/>
          <w:sz w:val="28"/>
          <w:szCs w:val="28"/>
          <w:lang w:val="kk-KZ"/>
        </w:rPr>
        <w:t xml:space="preserve"> эксперименттен кейін әріптесіңізге деген сезіміңіз қандай?</w:t>
      </w:r>
    </w:p>
    <w:p w14:paraId="57321B77" w14:textId="77777777" w:rsidR="00771CB2" w:rsidRPr="00054434" w:rsidRDefault="00771CB2" w:rsidP="00F34F2D">
      <w:pPr>
        <w:pStyle w:val="a5"/>
        <w:tabs>
          <w:tab w:val="left" w:pos="993"/>
        </w:tabs>
        <w:ind w:left="0" w:firstLine="709"/>
        <w:jc w:val="both"/>
        <w:rPr>
          <w:bCs/>
          <w:i/>
          <w:color w:val="000000" w:themeColor="text1"/>
          <w:kern w:val="36"/>
          <w:sz w:val="28"/>
          <w:szCs w:val="28"/>
          <w:lang w:val="kk-KZ"/>
        </w:rPr>
      </w:pPr>
      <w:r w:rsidRPr="00054434">
        <w:rPr>
          <w:bCs/>
          <w:i/>
          <w:color w:val="000000" w:themeColor="text1"/>
          <w:kern w:val="36"/>
          <w:sz w:val="28"/>
          <w:szCs w:val="28"/>
          <w:lang w:val="kk-KZ"/>
        </w:rPr>
        <w:t xml:space="preserve">«Сиқырлы сақина туралы» мысал </w:t>
      </w:r>
    </w:p>
    <w:p w14:paraId="38547CF2"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25 мин.</w:t>
      </w:r>
    </w:p>
    <w:p w14:paraId="1C4A2C27" w14:textId="77777777" w:rsidR="00771CB2" w:rsidRPr="00F34F2D" w:rsidRDefault="00771CB2" w:rsidP="00F34F2D">
      <w:pPr>
        <w:pStyle w:val="a5"/>
        <w:tabs>
          <w:tab w:val="left" w:pos="993"/>
        </w:tabs>
        <w:ind w:left="0" w:firstLine="709"/>
        <w:jc w:val="both"/>
        <w:rPr>
          <w:b/>
          <w:bCs/>
          <w:color w:val="000000" w:themeColor="text1"/>
          <w:kern w:val="36"/>
          <w:sz w:val="28"/>
          <w:szCs w:val="28"/>
          <w:lang w:val="kk-KZ"/>
        </w:rPr>
      </w:pPr>
      <w:r w:rsidRPr="00054434">
        <w:rPr>
          <w:i/>
          <w:color w:val="000000" w:themeColor="text1"/>
          <w:sz w:val="28"/>
          <w:szCs w:val="28"/>
          <w:lang w:val="kk-KZ"/>
        </w:rPr>
        <w:t>Мақсат:</w:t>
      </w:r>
      <w:r w:rsidRPr="00F34F2D">
        <w:rPr>
          <w:color w:val="000000" w:themeColor="text1"/>
          <w:sz w:val="28"/>
          <w:szCs w:val="28"/>
          <w:lang w:val="kk-KZ"/>
        </w:rPr>
        <w:t xml:space="preserve"> Терең ойлану.</w:t>
      </w:r>
    </w:p>
    <w:p w14:paraId="648C9EA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Бұл мысал шексіз жерлердің билеушісі, бір қуатты патша туралы. Бірде патша оны қайғы басқанын сезеді. Содан кейін ол өзінің барлық данышпан атаулыны шақырып, оларға былай деді: «Неге екені белгісіз, бірақ бірдеңе маған жанымды тыныштандыратын арнайы сақина ізде деп бұйырады. Бұл сақина бақытсыздықта мені қуантып, көңіл-күйімді көтеретіндей болуы керек, ал қуанышты кезімде мен оған көз салғанда-ақ, қайғыға салу керек». Данышпандар кеңесіп, терең ойлана бастады. Ақырында, біраз уақыттан кейін олар иесінің қандай сақинаға ие болғысы келетінін түсінді.</w:t>
      </w:r>
    </w:p>
    <w:p w14:paraId="01AF0EE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lastRenderedPageBreak/>
        <w:t>Сізден данышпан рөліне кіріп, патшаның қандай сақина алғысы келетінін шешу сұралады. (Талқылайсыз) Содан олар патшаға сақина әкеледі. Оның үстінде «бұл да өтеді»деген жазу жарқырап тұрады.</w:t>
      </w:r>
    </w:p>
    <w:p w14:paraId="1467F814"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«Менің өмірлік мақсаттарым» жаттығуы</w:t>
      </w:r>
    </w:p>
    <w:p w14:paraId="73A4CCB0"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44D6956"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құрастыру және жобалау, өзін-өзі дамыту.</w:t>
      </w:r>
    </w:p>
    <w:p w14:paraId="78CEC335"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1-нұсқа</w:t>
      </w:r>
    </w:p>
    <w:p w14:paraId="2F23C69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Парақтың жоғарғы жағына «Менің өмірлік мақсаттарым қандай?» сұрақты жазып қойыңыз. Өмірлік мақсаттар – бұл қазір алдыңызға қоятын міндеттеріңіз. Сұраққа жауаптарды екі минут ішінде ештеңені нақтыламай жазып шығыңыз. Мүмкіндігінше көп сөз жазуға тырысыңыз, өмірдің көптеген салаларын (жеке, отбасылық, материалдық, рухани және т.б.)қамтыңыз. Өзіңізге толық еркіндік беріңіз. Тартымды болып көрінсе, ең ақылға сыйымсыз мақсаттарды да жазыңыз. Өміріңізді оларға жетуге арнау – міндет емес. Келесі екі минут ішінде «маңызды нәрсені жіберіп алмадым ба?» деп тексеріп шығыңыз. Қазіргі өмір салтын ескере отырып, тағы бірнеше мақсат қосқыңыз келуі мүмкін. Егер сіз қандай да бір нақты тақырып бойынша (сән, автомобильдер) көп әдебиет оқып жатқаныңызды байқасаңыз, бұл мәселемен байыппенайналысқыңыз келуі мүмкін. Бұл мақсаттар сіз үшін маңызды ма, жоқ па? – соны өзіңіз шешуіңіз керек. Ең маңызды деген үш мақсатты таңдаңыз. Жанына қаражат пен ресурстарды көрсетіңіз. Көрсетілген үшеуінің ішінен сіз үшін ең маңыздысын анықтауға тырысыңыз. Қатысушылар өз мақсаттарын кезекпен оқиды, ал жүргізушілер оларды тақтаға топтастырып жазады (4-5 топ).</w:t>
      </w:r>
    </w:p>
    <w:p w14:paraId="0A862590"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2-нұсқа</w:t>
      </w:r>
    </w:p>
    <w:p w14:paraId="575BBA36"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054434">
        <w:rPr>
          <w:bCs/>
          <w:i/>
          <w:color w:val="000000" w:themeColor="text1"/>
          <w:sz w:val="28"/>
          <w:szCs w:val="28"/>
          <w:lang w:val="kk-KZ"/>
        </w:rPr>
        <w:t>Нұсқаулық</w:t>
      </w:r>
      <w:r w:rsidRPr="00054434">
        <w:rPr>
          <w:i/>
          <w:color w:val="000000" w:themeColor="text1"/>
          <w:sz w:val="28"/>
          <w:szCs w:val="28"/>
          <w:lang w:val="kk-KZ"/>
        </w:rPr>
        <w:t>:</w:t>
      </w:r>
      <w:r w:rsidRPr="00F34F2D">
        <w:rPr>
          <w:color w:val="000000" w:themeColor="text1"/>
          <w:sz w:val="28"/>
          <w:szCs w:val="28"/>
          <w:lang w:val="kk-KZ"/>
        </w:rPr>
        <w:t xml:space="preserve"> Қағаз парағын алты тең бағанға бөліңіз. Бірінші бағанда бүгінгі күнге дейінгі барлық мақсаттарыңызды жазыңыз (нақты күн). Бірінші баған толтырылғаннан кейін жүргізуші екінші бағанға қатысушылардың назарын аударады. Оған келесі аптаның мақсаттарын жазыңыз. Екінші баған толтырылғаннан кейін жүргізуші қатысушылардың назарын үшінші бағанға бұрады. Оған келесі айдың мақсаттарын жазыңыз. Үшінші баған толтырылғаннан кейін жүргізуші қатысушылардың назарын төртінші бағанға аударады. Енді келесі жылдың мақсаттарын жазыңыз. Төртінші баған толтырылғаннан кейін жүргізуші барлығын бесінші бағанға қаратады. Енді алдағы бес жылға арналған мақсаттарды жазыңыз. Бесінші баған толтырылғаннан кейін жүргізуші соңғы бағанға қатысушылардың назарын аударады. Енді өмір бойғы мақсаттарыңызды жазыңыз. Бағандарды толтырыпболғаннан кейін жүргізші жалпылама түсіндіріп береді, жаттығуды орындауда туындауы мүмкін қиындықтарды көрсетіп, олардың шығу себептерін түсіндіреді. Әрі қарай, қатысушыларға өзара байланысты мақсаттарды сызықпенөзара байланыстыру сұралады. Мұндай байланыстар неғұрлым көп болған сайын, соғұрлым өмірлік жоспар жинақы жасалады. Ең маңызды үш мақсатты таңдаңыз. Жанына қаражат пен ресурстарды көрсетіңіз. Көрсетілген үшеуінің ішінен Сіз үшін ең маңыздысын анықтауға тырысыңыз. </w:t>
      </w:r>
      <w:r w:rsidRPr="00F34F2D">
        <w:rPr>
          <w:color w:val="000000" w:themeColor="text1"/>
          <w:sz w:val="28"/>
          <w:szCs w:val="28"/>
          <w:lang w:val="kk-KZ"/>
        </w:rPr>
        <w:lastRenderedPageBreak/>
        <w:t>Қатысушылар өз мақсаттарын кезекпен оқиды, ал жүргізушілер оларды тақтаға топтастырып жазып шығады (4-5 топ).</w:t>
      </w:r>
    </w:p>
    <w:p w14:paraId="2435A166" w14:textId="77777777" w:rsidR="00771CB2" w:rsidRPr="00054434" w:rsidRDefault="00771CB2" w:rsidP="00F34F2D">
      <w:pPr>
        <w:pStyle w:val="a5"/>
        <w:tabs>
          <w:tab w:val="left" w:pos="993"/>
        </w:tabs>
        <w:ind w:left="0" w:firstLine="709"/>
        <w:jc w:val="both"/>
        <w:rPr>
          <w:bCs/>
          <w:i/>
          <w:color w:val="000000" w:themeColor="text1"/>
          <w:kern w:val="36"/>
          <w:sz w:val="28"/>
          <w:szCs w:val="28"/>
          <w:lang w:val="kk-KZ"/>
        </w:rPr>
      </w:pPr>
      <w:r w:rsidRPr="00054434">
        <w:rPr>
          <w:bCs/>
          <w:i/>
          <w:color w:val="000000" w:themeColor="text1"/>
          <w:kern w:val="36"/>
          <w:sz w:val="28"/>
          <w:szCs w:val="28"/>
          <w:lang w:val="kk-KZ"/>
        </w:rPr>
        <w:t>"Психологиялық автопортрет" жаттығуы</w:t>
      </w:r>
    </w:p>
    <w:p w14:paraId="387D9B66"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30 мин.</w:t>
      </w:r>
    </w:p>
    <w:p w14:paraId="45BF6D9F" w14:textId="77777777" w:rsidR="00771CB2" w:rsidRPr="00F34F2D" w:rsidRDefault="00771CB2" w:rsidP="00F34F2D">
      <w:pPr>
        <w:pStyle w:val="a5"/>
        <w:tabs>
          <w:tab w:val="left" w:pos="993"/>
        </w:tabs>
        <w:ind w:left="0" w:firstLine="709"/>
        <w:jc w:val="both"/>
        <w:rPr>
          <w:bCs/>
          <w:color w:val="000000" w:themeColor="text1"/>
          <w:kern w:val="36"/>
          <w:sz w:val="28"/>
          <w:szCs w:val="28"/>
          <w:lang w:val="kk-KZ"/>
        </w:rPr>
      </w:pPr>
      <w:r w:rsidRPr="00054434">
        <w:rPr>
          <w:bCs/>
          <w:i/>
          <w:color w:val="000000" w:themeColor="text1"/>
          <w:kern w:val="36"/>
          <w:sz w:val="28"/>
          <w:szCs w:val="28"/>
          <w:lang w:val="kk-KZ"/>
        </w:rPr>
        <w:t>Мақсаты:</w:t>
      </w:r>
      <w:r w:rsidRPr="00F34F2D">
        <w:rPr>
          <w:b/>
          <w:bCs/>
          <w:color w:val="000000" w:themeColor="text1"/>
          <w:kern w:val="36"/>
          <w:sz w:val="28"/>
          <w:szCs w:val="28"/>
          <w:lang w:val="kk-KZ"/>
        </w:rPr>
        <w:t xml:space="preserve"> </w:t>
      </w:r>
      <w:r w:rsidRPr="00F34F2D">
        <w:rPr>
          <w:color w:val="000000" w:themeColor="text1"/>
          <w:sz w:val="28"/>
          <w:szCs w:val="28"/>
          <w:lang w:val="kk-KZ"/>
        </w:rPr>
        <w:t>қатсушылардың өзін-өзі бағалау салаларын кеңейту.</w:t>
      </w:r>
    </w:p>
    <w:p w14:paraId="5BDD573C" w14:textId="77777777" w:rsidR="00771CB2" w:rsidRPr="00F34F2D" w:rsidRDefault="00771CB2" w:rsidP="00F34F2D">
      <w:pPr>
        <w:pStyle w:val="a5"/>
        <w:tabs>
          <w:tab w:val="left" w:pos="993"/>
        </w:tabs>
        <w:ind w:left="0" w:firstLine="709"/>
        <w:jc w:val="both"/>
        <w:rPr>
          <w:b/>
          <w:bCs/>
          <w:color w:val="000000" w:themeColor="text1"/>
          <w:kern w:val="36"/>
          <w:sz w:val="28"/>
          <w:szCs w:val="28"/>
          <w:lang w:val="kk-KZ"/>
        </w:rPr>
      </w:pPr>
      <w:r w:rsidRPr="00F34F2D">
        <w:rPr>
          <w:color w:val="000000" w:themeColor="text1"/>
          <w:sz w:val="28"/>
          <w:szCs w:val="28"/>
          <w:lang w:val="kk-KZ"/>
        </w:rPr>
        <w:t>Парақтың бір жартысында қатысушылар «Мені не үшін жақсы көруге болады?» деген сұраққа, екінші жартысында «Маған не үшін ұрысқыңыз келеді?» деген сұраққа жауап жазады.</w:t>
      </w:r>
    </w:p>
    <w:p w14:paraId="556876E8" w14:textId="77777777" w:rsidR="00771CB2" w:rsidRPr="00F34F2D" w:rsidRDefault="00771CB2" w:rsidP="00F34F2D">
      <w:pPr>
        <w:pStyle w:val="1"/>
        <w:tabs>
          <w:tab w:val="left" w:pos="993"/>
        </w:tabs>
        <w:spacing w:before="0"/>
        <w:ind w:firstLine="709"/>
        <w:jc w:val="both"/>
        <w:rPr>
          <w:rFonts w:ascii="Times New Roman" w:hAnsi="Times New Roman" w:cs="Times New Roman"/>
          <w:b/>
          <w:bCs/>
          <w:color w:val="000000" w:themeColor="text1"/>
          <w:sz w:val="28"/>
          <w:szCs w:val="28"/>
          <w:lang w:val="kk-KZ"/>
        </w:rPr>
      </w:pPr>
      <w:r w:rsidRPr="00F34F2D">
        <w:rPr>
          <w:rFonts w:ascii="Times New Roman" w:hAnsi="Times New Roman" w:cs="Times New Roman"/>
          <w:color w:val="000000" w:themeColor="text1"/>
          <w:sz w:val="28"/>
          <w:szCs w:val="28"/>
          <w:lang w:val="kk-KZ"/>
        </w:rPr>
        <w:t>Қатсушылармен бірлесе отырып талқылайсыз. Қатысушылардың құнды кеңестері болуы мүмкін.</w:t>
      </w:r>
    </w:p>
    <w:p w14:paraId="23A68184" w14:textId="1DE2011F" w:rsidR="00771CB2" w:rsidRPr="00054434" w:rsidRDefault="00771CB2" w:rsidP="00F34F2D">
      <w:pPr>
        <w:tabs>
          <w:tab w:val="left" w:pos="993"/>
        </w:tabs>
        <w:ind w:firstLine="709"/>
        <w:jc w:val="both"/>
        <w:outlineLvl w:val="0"/>
        <w:rPr>
          <w:bCs/>
          <w:i/>
          <w:color w:val="000000" w:themeColor="text1"/>
          <w:kern w:val="36"/>
          <w:sz w:val="28"/>
          <w:szCs w:val="28"/>
          <w:lang w:val="kk-KZ"/>
        </w:rPr>
      </w:pPr>
      <w:r w:rsidRPr="00054434">
        <w:rPr>
          <w:bCs/>
          <w:i/>
          <w:color w:val="000000" w:themeColor="text1"/>
          <w:kern w:val="36"/>
          <w:sz w:val="28"/>
          <w:szCs w:val="28"/>
          <w:lang w:val="kk-KZ"/>
        </w:rPr>
        <w:t>«Өзін-өзі таныстыру» жаттығуы</w:t>
      </w:r>
    </w:p>
    <w:p w14:paraId="45C3799F"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771DAC57" w14:textId="77777777" w:rsidR="00771CB2" w:rsidRPr="00F34F2D" w:rsidRDefault="00771CB2" w:rsidP="00F34F2D">
      <w:pPr>
        <w:tabs>
          <w:tab w:val="left" w:pos="993"/>
        </w:tabs>
        <w:ind w:firstLine="709"/>
        <w:jc w:val="both"/>
        <w:rPr>
          <w:color w:val="000000" w:themeColor="text1"/>
          <w:sz w:val="28"/>
          <w:szCs w:val="28"/>
          <w:lang w:val="kk-KZ"/>
        </w:rPr>
      </w:pPr>
      <w:r w:rsidRPr="00054434">
        <w:rPr>
          <w:bCs/>
          <w:i/>
          <w:color w:val="000000" w:themeColor="text1"/>
          <w:sz w:val="28"/>
          <w:szCs w:val="28"/>
          <w:lang w:val="kk-KZ"/>
        </w:rPr>
        <w:t>Мақсат</w:t>
      </w:r>
      <w:r w:rsidRPr="00054434">
        <w:rPr>
          <w:i/>
          <w:color w:val="000000" w:themeColor="text1"/>
          <w:sz w:val="28"/>
          <w:szCs w:val="28"/>
          <w:lang w:val="kk-KZ"/>
        </w:rPr>
        <w:t>:</w:t>
      </w:r>
      <w:r w:rsidRPr="00F34F2D">
        <w:rPr>
          <w:color w:val="000000" w:themeColor="text1"/>
          <w:sz w:val="28"/>
          <w:szCs w:val="28"/>
          <w:lang w:val="kk-KZ"/>
        </w:rPr>
        <w:t xml:space="preserve"> бейімделу механизмдерін қосу, кәсіби бейімделу процесіне ықпал ететін эмоцияларды көрсететін дағдыларды пысықтау.</w:t>
      </w:r>
    </w:p>
    <w:p w14:paraId="48696EC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Тренер қатысушылардың әрқайсысына өзі жайында және ол үшін маңызды оқиғалар туралы оған себеп болған нәрсе тұрғысынан айтып беруін сұрайды:</w:t>
      </w:r>
    </w:p>
    <w:p w14:paraId="0FCCAF94" w14:textId="6FED309F" w:rsidR="00771CB2" w:rsidRPr="00F34F2D" w:rsidRDefault="00054434" w:rsidP="00054434">
      <w:pPr>
        <w:pStyle w:val="a5"/>
        <w:numPr>
          <w:ilvl w:val="0"/>
          <w:numId w:val="47"/>
        </w:numPr>
        <w:tabs>
          <w:tab w:val="left" w:pos="1134"/>
        </w:tabs>
        <w:ind w:left="0" w:firstLine="851"/>
        <w:jc w:val="both"/>
        <w:rPr>
          <w:color w:val="000000" w:themeColor="text1"/>
          <w:sz w:val="28"/>
          <w:szCs w:val="28"/>
        </w:rPr>
      </w:pPr>
      <w:r w:rsidRPr="00F34F2D">
        <w:rPr>
          <w:color w:val="000000" w:themeColor="text1"/>
          <w:sz w:val="28"/>
          <w:szCs w:val="28"/>
        </w:rPr>
        <w:t>таңдану</w:t>
      </w:r>
      <w:r>
        <w:rPr>
          <w:color w:val="000000" w:themeColor="text1"/>
          <w:sz w:val="28"/>
          <w:szCs w:val="28"/>
          <w:lang w:val="kk-KZ"/>
        </w:rPr>
        <w:t>;</w:t>
      </w:r>
    </w:p>
    <w:p w14:paraId="3A7872F8" w14:textId="38257F3A" w:rsidR="00771CB2" w:rsidRPr="00F34F2D" w:rsidRDefault="00054434" w:rsidP="00054434">
      <w:pPr>
        <w:pStyle w:val="a5"/>
        <w:numPr>
          <w:ilvl w:val="0"/>
          <w:numId w:val="47"/>
        </w:numPr>
        <w:tabs>
          <w:tab w:val="left" w:pos="1134"/>
        </w:tabs>
        <w:ind w:left="0" w:firstLine="851"/>
        <w:jc w:val="both"/>
        <w:rPr>
          <w:color w:val="000000" w:themeColor="text1"/>
          <w:sz w:val="28"/>
          <w:szCs w:val="28"/>
        </w:rPr>
      </w:pPr>
      <w:r w:rsidRPr="00F34F2D">
        <w:rPr>
          <w:color w:val="000000" w:themeColor="text1"/>
          <w:sz w:val="28"/>
          <w:szCs w:val="28"/>
        </w:rPr>
        <w:t>қ</w:t>
      </w:r>
      <w:r w:rsidR="00771CB2" w:rsidRPr="00F34F2D">
        <w:rPr>
          <w:color w:val="000000" w:themeColor="text1"/>
          <w:sz w:val="28"/>
          <w:szCs w:val="28"/>
        </w:rPr>
        <w:t>ызығушылық</w:t>
      </w:r>
      <w:r>
        <w:rPr>
          <w:color w:val="000000" w:themeColor="text1"/>
          <w:sz w:val="28"/>
          <w:szCs w:val="28"/>
          <w:lang w:val="kk-KZ"/>
        </w:rPr>
        <w:t>;</w:t>
      </w:r>
    </w:p>
    <w:p w14:paraId="39DF6265" w14:textId="77777777" w:rsidR="00771CB2" w:rsidRPr="00F34F2D" w:rsidRDefault="00771CB2" w:rsidP="00054434">
      <w:pPr>
        <w:pStyle w:val="a5"/>
        <w:numPr>
          <w:ilvl w:val="0"/>
          <w:numId w:val="47"/>
        </w:numPr>
        <w:tabs>
          <w:tab w:val="left" w:pos="1134"/>
        </w:tabs>
        <w:ind w:left="0" w:firstLine="851"/>
        <w:jc w:val="both"/>
        <w:rPr>
          <w:color w:val="000000" w:themeColor="text1"/>
          <w:sz w:val="28"/>
          <w:szCs w:val="28"/>
        </w:rPr>
      </w:pPr>
      <w:r w:rsidRPr="00F34F2D">
        <w:rPr>
          <w:color w:val="000000" w:themeColor="text1"/>
          <w:sz w:val="28"/>
          <w:szCs w:val="28"/>
        </w:rPr>
        <w:t>қуаныш.</w:t>
      </w:r>
    </w:p>
    <w:p w14:paraId="49CE8F69"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rPr>
        <w:t>2.</w:t>
      </w:r>
      <w:r w:rsidRPr="00F34F2D">
        <w:rPr>
          <w:color w:val="000000" w:themeColor="text1"/>
          <w:sz w:val="28"/>
          <w:szCs w:val="28"/>
        </w:rPr>
        <w:tab/>
        <w:t>Процедура шеңбер</w:t>
      </w:r>
      <w:r w:rsidRPr="00F34F2D">
        <w:rPr>
          <w:color w:val="000000" w:themeColor="text1"/>
          <w:sz w:val="28"/>
          <w:szCs w:val="28"/>
          <w:lang w:val="kk-KZ"/>
        </w:rPr>
        <w:t xml:space="preserve"> </w:t>
      </w:r>
      <w:r w:rsidRPr="00F34F2D">
        <w:rPr>
          <w:color w:val="000000" w:themeColor="text1"/>
          <w:sz w:val="28"/>
          <w:szCs w:val="28"/>
        </w:rPr>
        <w:t>бойынша</w:t>
      </w:r>
      <w:r w:rsidRPr="00F34F2D">
        <w:rPr>
          <w:color w:val="000000" w:themeColor="text1"/>
          <w:sz w:val="28"/>
          <w:szCs w:val="28"/>
          <w:lang w:val="kk-KZ"/>
        </w:rPr>
        <w:t xml:space="preserve"> </w:t>
      </w:r>
      <w:r w:rsidRPr="00F34F2D">
        <w:rPr>
          <w:color w:val="000000" w:themeColor="text1"/>
          <w:sz w:val="28"/>
          <w:szCs w:val="28"/>
        </w:rPr>
        <w:t>жүреді</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алдыңғы</w:t>
      </w:r>
      <w:r w:rsidRPr="00F34F2D">
        <w:rPr>
          <w:color w:val="000000" w:themeColor="text1"/>
          <w:sz w:val="28"/>
          <w:szCs w:val="28"/>
          <w:lang w:val="kk-KZ"/>
        </w:rPr>
        <w:t xml:space="preserve"> </w:t>
      </w:r>
      <w:r w:rsidRPr="00F34F2D">
        <w:rPr>
          <w:color w:val="000000" w:themeColor="text1"/>
          <w:sz w:val="28"/>
          <w:szCs w:val="28"/>
        </w:rPr>
        <w:t>қатысушының</w:t>
      </w:r>
      <w:r w:rsidRPr="00F34F2D">
        <w:rPr>
          <w:color w:val="000000" w:themeColor="text1"/>
          <w:sz w:val="28"/>
          <w:szCs w:val="28"/>
          <w:lang w:val="kk-KZ"/>
        </w:rPr>
        <w:t xml:space="preserve"> </w:t>
      </w:r>
      <w:r w:rsidRPr="00F34F2D">
        <w:rPr>
          <w:color w:val="000000" w:themeColor="text1"/>
          <w:sz w:val="28"/>
          <w:szCs w:val="28"/>
        </w:rPr>
        <w:t>өзін – өзі</w:t>
      </w:r>
      <w:r w:rsidRPr="00F34F2D">
        <w:rPr>
          <w:color w:val="000000" w:themeColor="text1"/>
          <w:sz w:val="28"/>
          <w:szCs w:val="28"/>
          <w:lang w:val="kk-KZ"/>
        </w:rPr>
        <w:t xml:space="preserve"> </w:t>
      </w:r>
      <w:r w:rsidRPr="00F34F2D">
        <w:rPr>
          <w:color w:val="000000" w:themeColor="text1"/>
          <w:sz w:val="28"/>
          <w:szCs w:val="28"/>
        </w:rPr>
        <w:t>таныстыруын</w:t>
      </w:r>
      <w:r w:rsidRPr="00F34F2D">
        <w:rPr>
          <w:color w:val="000000" w:themeColor="text1"/>
          <w:sz w:val="28"/>
          <w:szCs w:val="28"/>
          <w:lang w:val="kk-KZ"/>
        </w:rPr>
        <w:t xml:space="preserve"> </w:t>
      </w:r>
      <w:r w:rsidRPr="00F34F2D">
        <w:rPr>
          <w:color w:val="000000" w:themeColor="text1"/>
          <w:sz w:val="28"/>
          <w:szCs w:val="28"/>
        </w:rPr>
        <w:t>сол «таңдану-қызығушылық-қуаныш»схемасы</w:t>
      </w:r>
      <w:r w:rsidRPr="00F34F2D">
        <w:rPr>
          <w:color w:val="000000" w:themeColor="text1"/>
          <w:sz w:val="28"/>
          <w:szCs w:val="28"/>
          <w:lang w:val="kk-KZ"/>
        </w:rPr>
        <w:t xml:space="preserve"> </w:t>
      </w:r>
      <w:r w:rsidRPr="00F34F2D">
        <w:rPr>
          <w:color w:val="000000" w:themeColor="text1"/>
          <w:sz w:val="28"/>
          <w:szCs w:val="28"/>
        </w:rPr>
        <w:t>бойынша</w:t>
      </w:r>
      <w:r w:rsidRPr="00F34F2D">
        <w:rPr>
          <w:color w:val="000000" w:themeColor="text1"/>
          <w:sz w:val="28"/>
          <w:szCs w:val="28"/>
          <w:lang w:val="kk-KZ"/>
        </w:rPr>
        <w:t xml:space="preserve"> </w:t>
      </w:r>
      <w:r w:rsidRPr="00F34F2D">
        <w:rPr>
          <w:color w:val="000000" w:themeColor="text1"/>
          <w:sz w:val="28"/>
          <w:szCs w:val="28"/>
        </w:rPr>
        <w:t>бағалауды</w:t>
      </w:r>
      <w:r w:rsidRPr="00F34F2D">
        <w:rPr>
          <w:color w:val="000000" w:themeColor="text1"/>
          <w:sz w:val="28"/>
          <w:szCs w:val="28"/>
          <w:lang w:val="kk-KZ"/>
        </w:rPr>
        <w:t xml:space="preserve"> </w:t>
      </w:r>
      <w:r w:rsidRPr="00F34F2D">
        <w:rPr>
          <w:color w:val="000000" w:themeColor="text1"/>
          <w:sz w:val="28"/>
          <w:szCs w:val="28"/>
        </w:rPr>
        <w:t>қамтиалады.</w:t>
      </w:r>
    </w:p>
    <w:p w14:paraId="14609D5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Процедура аяқталғаннан кейін топта өзін-өзі таныстыру нәтижелерін талқылауға болады (қажет болған жағдайда)</w:t>
      </w:r>
    </w:p>
    <w:p w14:paraId="6596A8FE" w14:textId="77777777" w:rsidR="00771CB2" w:rsidRPr="00054434"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054434">
        <w:rPr>
          <w:rFonts w:ascii="Times New Roman" w:hAnsi="Times New Roman" w:cs="Times New Roman"/>
          <w:bCs/>
          <w:i/>
          <w:color w:val="000000" w:themeColor="text1"/>
          <w:sz w:val="28"/>
          <w:szCs w:val="28"/>
          <w:lang w:val="kk-KZ"/>
        </w:rPr>
        <w:t xml:space="preserve">«Бетпердесіз» жаттығуы </w:t>
      </w:r>
    </w:p>
    <w:p w14:paraId="5FDDFFAC"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2A65CCC" w14:textId="77777777" w:rsidR="00771CB2" w:rsidRPr="00F34F2D" w:rsidRDefault="00771CB2" w:rsidP="00F34F2D">
      <w:pPr>
        <w:pStyle w:val="4"/>
        <w:tabs>
          <w:tab w:val="left" w:pos="993"/>
        </w:tabs>
        <w:spacing w:before="0"/>
        <w:ind w:firstLine="709"/>
        <w:jc w:val="both"/>
        <w:rPr>
          <w:rFonts w:ascii="Times New Roman" w:hAnsi="Times New Roman" w:cs="Times New Roman"/>
          <w:b/>
          <w:i w:val="0"/>
          <w:color w:val="000000" w:themeColor="text1"/>
          <w:sz w:val="28"/>
          <w:szCs w:val="28"/>
          <w:lang w:val="kk-KZ"/>
        </w:rPr>
      </w:pPr>
      <w:r w:rsidRPr="00054434">
        <w:rPr>
          <w:rFonts w:ascii="Times New Roman" w:hAnsi="Times New Roman" w:cs="Times New Roman"/>
          <w:color w:val="000000" w:themeColor="text1"/>
          <w:sz w:val="28"/>
          <w:szCs w:val="28"/>
          <w:lang w:val="kk-KZ"/>
        </w:rPr>
        <w:t>Мақсаты:</w:t>
      </w:r>
      <w:r w:rsidRPr="00F34F2D">
        <w:rPr>
          <w:rFonts w:ascii="Times New Roman" w:hAnsi="Times New Roman" w:cs="Times New Roman"/>
          <w:b/>
          <w:i w:val="0"/>
          <w:color w:val="000000" w:themeColor="text1"/>
          <w:sz w:val="28"/>
          <w:szCs w:val="28"/>
          <w:lang w:val="kk-KZ"/>
        </w:rPr>
        <w:t xml:space="preserve"> </w:t>
      </w:r>
      <w:r w:rsidRPr="00F34F2D">
        <w:rPr>
          <w:rFonts w:ascii="Times New Roman" w:hAnsi="Times New Roman" w:cs="Times New Roman"/>
          <w:i w:val="0"/>
          <w:color w:val="000000" w:themeColor="text1"/>
          <w:sz w:val="28"/>
          <w:szCs w:val="28"/>
          <w:lang w:val="kk-KZ"/>
        </w:rPr>
        <w:t xml:space="preserve">эмоционалды жәнемінез-құлықтағы тұйықтықты жеңілдету; </w:t>
      </w:r>
      <w:r w:rsidRPr="00F34F2D">
        <w:rPr>
          <w:rFonts w:ascii="Times New Roman" w:hAnsi="Times New Roman" w:cs="Times New Roman"/>
          <w:color w:val="000000" w:themeColor="text1"/>
          <w:sz w:val="28"/>
          <w:szCs w:val="28"/>
          <w:lang w:val="kk-KZ"/>
        </w:rPr>
        <w:t>«</w:t>
      </w:r>
      <w:r w:rsidRPr="00F34F2D">
        <w:rPr>
          <w:rFonts w:ascii="Times New Roman" w:hAnsi="Times New Roman" w:cs="Times New Roman"/>
          <w:i w:val="0"/>
          <w:color w:val="000000" w:themeColor="text1"/>
          <w:sz w:val="28"/>
          <w:szCs w:val="28"/>
          <w:lang w:val="kk-KZ"/>
        </w:rPr>
        <w:t>мен»мәнін талдау үшін шынайы мәлімдеме жасау дағдыларын қалыптастыру</w:t>
      </w:r>
      <w:r w:rsidRPr="00F34F2D">
        <w:rPr>
          <w:rFonts w:ascii="Times New Roman" w:hAnsi="Times New Roman" w:cs="Times New Roman"/>
          <w:color w:val="000000" w:themeColor="text1"/>
          <w:sz w:val="28"/>
          <w:szCs w:val="28"/>
          <w:lang w:val="kk-KZ"/>
        </w:rPr>
        <w:t>.</w:t>
      </w:r>
    </w:p>
    <w:p w14:paraId="2342ECDB"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Әр қатысушыға аяқталмаған фраза жазылған карточка беріледі. Алдын ала дайындықсыз ол сөзт іркесін жалғастырып, аяқтауы керек.</w:t>
      </w:r>
    </w:p>
    <w:p w14:paraId="598552D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Мәлімдеме шынайы болуы керек. Егер топтың қалған мүшелері жасандылықты, өтірікті сезіп қойса, қатысушы басқа картаны алуға мәжбүр болады.</w:t>
      </w:r>
    </w:p>
    <w:p w14:paraId="6AC8E929" w14:textId="77777777" w:rsidR="00771CB2" w:rsidRPr="00F34F2D" w:rsidRDefault="00771CB2" w:rsidP="00F34F2D">
      <w:pPr>
        <w:tabs>
          <w:tab w:val="left" w:pos="993"/>
        </w:tabs>
        <w:ind w:firstLine="709"/>
        <w:jc w:val="both"/>
        <w:rPr>
          <w:color w:val="000000" w:themeColor="text1"/>
          <w:sz w:val="28"/>
          <w:szCs w:val="28"/>
        </w:rPr>
      </w:pPr>
      <w:r w:rsidRPr="00F34F2D">
        <w:rPr>
          <w:color w:val="000000" w:themeColor="text1"/>
          <w:sz w:val="28"/>
          <w:szCs w:val="28"/>
        </w:rPr>
        <w:t>Карточкалардың</w:t>
      </w:r>
      <w:r w:rsidRPr="00F34F2D">
        <w:rPr>
          <w:color w:val="000000" w:themeColor="text1"/>
          <w:sz w:val="28"/>
          <w:szCs w:val="28"/>
          <w:lang w:val="kk-KZ"/>
        </w:rPr>
        <w:t xml:space="preserve"> </w:t>
      </w:r>
      <w:r w:rsidRPr="00F34F2D">
        <w:rPr>
          <w:color w:val="000000" w:themeColor="text1"/>
          <w:sz w:val="28"/>
          <w:szCs w:val="28"/>
        </w:rPr>
        <w:t>шамамен</w:t>
      </w:r>
      <w:r w:rsidRPr="00F34F2D">
        <w:rPr>
          <w:color w:val="000000" w:themeColor="text1"/>
          <w:sz w:val="28"/>
          <w:szCs w:val="28"/>
          <w:lang w:val="kk-KZ"/>
        </w:rPr>
        <w:t xml:space="preserve"> </w:t>
      </w:r>
      <w:r w:rsidRPr="00F34F2D">
        <w:rPr>
          <w:color w:val="000000" w:themeColor="text1"/>
          <w:sz w:val="28"/>
          <w:szCs w:val="28"/>
        </w:rPr>
        <w:t>мазмұны:</w:t>
      </w:r>
    </w:p>
    <w:p w14:paraId="38A5B3EB" w14:textId="77777777" w:rsidR="00771CB2" w:rsidRPr="00F34F2D" w:rsidRDefault="00771CB2" w:rsidP="00F34F2D">
      <w:pPr>
        <w:numPr>
          <w:ilvl w:val="0"/>
          <w:numId w:val="48"/>
        </w:numPr>
        <w:tabs>
          <w:tab w:val="left" w:pos="993"/>
        </w:tabs>
        <w:ind w:left="0" w:firstLine="709"/>
        <w:jc w:val="both"/>
        <w:rPr>
          <w:color w:val="000000" w:themeColor="text1"/>
          <w:sz w:val="28"/>
          <w:szCs w:val="28"/>
        </w:rPr>
      </w:pPr>
      <w:r w:rsidRPr="00F34F2D">
        <w:rPr>
          <w:color w:val="000000" w:themeColor="text1"/>
          <w:sz w:val="28"/>
          <w:szCs w:val="28"/>
          <w:lang w:val="kk-KZ"/>
        </w:rPr>
        <w:t>«</w:t>
      </w:r>
      <w:r w:rsidRPr="00F34F2D">
        <w:rPr>
          <w:color w:val="000000" w:themeColor="text1"/>
          <w:sz w:val="28"/>
          <w:szCs w:val="28"/>
        </w:rPr>
        <w:t>Маған</w:t>
      </w:r>
      <w:r w:rsidRPr="00F34F2D">
        <w:rPr>
          <w:color w:val="000000" w:themeColor="text1"/>
          <w:sz w:val="28"/>
          <w:szCs w:val="28"/>
          <w:lang w:val="kk-KZ"/>
        </w:rPr>
        <w:t xml:space="preserve"> әсіресе айналамдағы адамдардың ........ </w:t>
      </w:r>
      <w:r w:rsidRPr="00F34F2D">
        <w:rPr>
          <w:color w:val="000000" w:themeColor="text1"/>
          <w:sz w:val="28"/>
          <w:szCs w:val="28"/>
        </w:rPr>
        <w:t>ұнайды»</w:t>
      </w:r>
    </w:p>
    <w:p w14:paraId="47F4191C" w14:textId="77777777" w:rsidR="00771CB2" w:rsidRPr="00F34F2D" w:rsidRDefault="00771CB2" w:rsidP="00F34F2D">
      <w:pPr>
        <w:numPr>
          <w:ilvl w:val="0"/>
          <w:numId w:val="48"/>
        </w:numPr>
        <w:tabs>
          <w:tab w:val="left" w:pos="993"/>
        </w:tabs>
        <w:ind w:left="0" w:firstLine="709"/>
        <w:jc w:val="both"/>
        <w:rPr>
          <w:color w:val="000000" w:themeColor="text1"/>
          <w:sz w:val="28"/>
          <w:szCs w:val="28"/>
        </w:rPr>
      </w:pPr>
      <w:r w:rsidRPr="00F34F2D">
        <w:rPr>
          <w:color w:val="000000" w:themeColor="text1"/>
          <w:sz w:val="28"/>
          <w:szCs w:val="28"/>
        </w:rPr>
        <w:t>«Кейде</w:t>
      </w:r>
      <w:r w:rsidRPr="00F34F2D">
        <w:rPr>
          <w:color w:val="000000" w:themeColor="text1"/>
          <w:sz w:val="28"/>
          <w:szCs w:val="28"/>
          <w:lang w:val="kk-KZ"/>
        </w:rPr>
        <w:t xml:space="preserve"> </w:t>
      </w:r>
      <w:r w:rsidRPr="00F34F2D">
        <w:rPr>
          <w:color w:val="000000" w:themeColor="text1"/>
          <w:sz w:val="28"/>
          <w:szCs w:val="28"/>
        </w:rPr>
        <w:t>шынымен</w:t>
      </w:r>
      <w:r w:rsidRPr="00F34F2D">
        <w:rPr>
          <w:color w:val="000000" w:themeColor="text1"/>
          <w:sz w:val="28"/>
          <w:szCs w:val="28"/>
          <w:lang w:val="kk-KZ"/>
        </w:rPr>
        <w:t xml:space="preserve"> </w:t>
      </w:r>
      <w:r w:rsidRPr="00F34F2D">
        <w:rPr>
          <w:color w:val="000000" w:themeColor="text1"/>
          <w:sz w:val="28"/>
          <w:szCs w:val="28"/>
        </w:rPr>
        <w:t>қалайтын</w:t>
      </w:r>
      <w:r w:rsidRPr="00F34F2D">
        <w:rPr>
          <w:color w:val="000000" w:themeColor="text1"/>
          <w:sz w:val="28"/>
          <w:szCs w:val="28"/>
          <w:lang w:val="kk-KZ"/>
        </w:rPr>
        <w:t xml:space="preserve"> </w:t>
      </w:r>
      <w:r w:rsidRPr="00F34F2D">
        <w:rPr>
          <w:color w:val="000000" w:themeColor="text1"/>
          <w:sz w:val="28"/>
          <w:szCs w:val="28"/>
        </w:rPr>
        <w:t>нәрсе</w:t>
      </w:r>
      <w:r w:rsidRPr="00F34F2D">
        <w:rPr>
          <w:color w:val="000000" w:themeColor="text1"/>
          <w:sz w:val="28"/>
          <w:szCs w:val="28"/>
          <w:lang w:val="kk-KZ"/>
        </w:rPr>
        <w:t xml:space="preserve">м </w:t>
      </w:r>
      <w:r w:rsidRPr="00F34F2D">
        <w:rPr>
          <w:color w:val="000000" w:themeColor="text1"/>
          <w:sz w:val="28"/>
          <w:szCs w:val="28"/>
        </w:rPr>
        <w:t>–ол ...»</w:t>
      </w:r>
    </w:p>
    <w:p w14:paraId="7A741FBC" w14:textId="77777777" w:rsidR="00771CB2" w:rsidRPr="00F34F2D" w:rsidRDefault="00771CB2" w:rsidP="00F34F2D">
      <w:pPr>
        <w:numPr>
          <w:ilvl w:val="0"/>
          <w:numId w:val="48"/>
        </w:numPr>
        <w:tabs>
          <w:tab w:val="left" w:pos="993"/>
        </w:tabs>
        <w:ind w:left="0" w:firstLine="709"/>
        <w:jc w:val="both"/>
        <w:rPr>
          <w:color w:val="000000" w:themeColor="text1"/>
          <w:sz w:val="28"/>
          <w:szCs w:val="28"/>
        </w:rPr>
      </w:pPr>
      <w:r w:rsidRPr="00F34F2D">
        <w:rPr>
          <w:color w:val="000000" w:themeColor="text1"/>
          <w:sz w:val="28"/>
          <w:szCs w:val="28"/>
        </w:rPr>
        <w:t>«Кейде</w:t>
      </w:r>
      <w:r w:rsidRPr="00F34F2D">
        <w:rPr>
          <w:color w:val="000000" w:themeColor="text1"/>
          <w:sz w:val="28"/>
          <w:szCs w:val="28"/>
          <w:lang w:val="kk-KZ"/>
        </w:rPr>
        <w:t xml:space="preserve"> </w:t>
      </w:r>
      <w:r w:rsidRPr="00F34F2D">
        <w:rPr>
          <w:color w:val="000000" w:themeColor="text1"/>
          <w:sz w:val="28"/>
          <w:szCs w:val="28"/>
        </w:rPr>
        <w:t>адамдар</w:t>
      </w:r>
      <w:r w:rsidRPr="00F34F2D">
        <w:rPr>
          <w:color w:val="000000" w:themeColor="text1"/>
          <w:sz w:val="28"/>
          <w:szCs w:val="28"/>
          <w:lang w:val="kk-KZ"/>
        </w:rPr>
        <w:t xml:space="preserve"> </w:t>
      </w:r>
      <w:r w:rsidRPr="00F34F2D">
        <w:rPr>
          <w:color w:val="000000" w:themeColor="text1"/>
          <w:sz w:val="28"/>
          <w:szCs w:val="28"/>
        </w:rPr>
        <w:t>меніт</w:t>
      </w:r>
      <w:r w:rsidRPr="00F34F2D">
        <w:rPr>
          <w:color w:val="000000" w:themeColor="text1"/>
          <w:sz w:val="28"/>
          <w:szCs w:val="28"/>
          <w:lang w:val="kk-KZ"/>
        </w:rPr>
        <w:t xml:space="preserve"> </w:t>
      </w:r>
      <w:r w:rsidRPr="00F34F2D">
        <w:rPr>
          <w:color w:val="000000" w:themeColor="text1"/>
          <w:sz w:val="28"/>
          <w:szCs w:val="28"/>
        </w:rPr>
        <w:t>үсінбейді, өйткені мен ...»</w:t>
      </w:r>
    </w:p>
    <w:p w14:paraId="53F263F6" w14:textId="77777777" w:rsidR="00771CB2" w:rsidRPr="00F34F2D" w:rsidRDefault="00771CB2" w:rsidP="00F34F2D">
      <w:pPr>
        <w:numPr>
          <w:ilvl w:val="0"/>
          <w:numId w:val="48"/>
        </w:numPr>
        <w:tabs>
          <w:tab w:val="left" w:pos="993"/>
        </w:tabs>
        <w:ind w:left="0" w:firstLine="709"/>
        <w:jc w:val="both"/>
        <w:rPr>
          <w:color w:val="000000" w:themeColor="text1"/>
          <w:sz w:val="28"/>
          <w:szCs w:val="28"/>
        </w:rPr>
      </w:pPr>
      <w:r w:rsidRPr="00F34F2D">
        <w:rPr>
          <w:color w:val="000000" w:themeColor="text1"/>
          <w:sz w:val="28"/>
          <w:szCs w:val="28"/>
        </w:rPr>
        <w:t>«Мен</w:t>
      </w:r>
      <w:r w:rsidRPr="00F34F2D">
        <w:rPr>
          <w:color w:val="000000" w:themeColor="text1"/>
          <w:sz w:val="28"/>
          <w:szCs w:val="28"/>
          <w:lang w:val="kk-KZ"/>
        </w:rPr>
        <w:t xml:space="preserve"> ............</w:t>
      </w:r>
      <w:r w:rsidRPr="00F34F2D">
        <w:rPr>
          <w:color w:val="000000" w:themeColor="text1"/>
          <w:sz w:val="28"/>
          <w:szCs w:val="28"/>
        </w:rPr>
        <w:t>сенемін»</w:t>
      </w:r>
    </w:p>
    <w:p w14:paraId="14F1A72A" w14:textId="77777777" w:rsidR="00771CB2" w:rsidRPr="00F34F2D" w:rsidRDefault="00771CB2" w:rsidP="00F34F2D">
      <w:pPr>
        <w:numPr>
          <w:ilvl w:val="0"/>
          <w:numId w:val="48"/>
        </w:numPr>
        <w:tabs>
          <w:tab w:val="left" w:pos="993"/>
        </w:tabs>
        <w:ind w:left="0" w:firstLine="709"/>
        <w:jc w:val="both"/>
        <w:rPr>
          <w:color w:val="000000" w:themeColor="text1"/>
          <w:sz w:val="28"/>
          <w:szCs w:val="28"/>
        </w:rPr>
      </w:pPr>
      <w:r w:rsidRPr="00F34F2D">
        <w:rPr>
          <w:color w:val="000000" w:themeColor="text1"/>
          <w:sz w:val="28"/>
          <w:szCs w:val="28"/>
          <w:lang w:val="kk-KZ"/>
        </w:rPr>
        <w:t>«</w:t>
      </w:r>
      <w:r w:rsidRPr="00F34F2D">
        <w:rPr>
          <w:color w:val="000000" w:themeColor="text1"/>
          <w:sz w:val="28"/>
          <w:szCs w:val="28"/>
        </w:rPr>
        <w:t>...</w:t>
      </w:r>
      <w:r w:rsidRPr="00F34F2D">
        <w:rPr>
          <w:color w:val="000000" w:themeColor="text1"/>
          <w:sz w:val="28"/>
          <w:szCs w:val="28"/>
          <w:lang w:val="kk-KZ"/>
        </w:rPr>
        <w:t xml:space="preserve"> кезде, мен ұяламын</w:t>
      </w:r>
      <w:r w:rsidRPr="00F34F2D">
        <w:rPr>
          <w:color w:val="000000" w:themeColor="text1"/>
          <w:sz w:val="28"/>
          <w:szCs w:val="28"/>
        </w:rPr>
        <w:t>»</w:t>
      </w:r>
    </w:p>
    <w:p w14:paraId="15A6C516" w14:textId="77777777" w:rsidR="00771CB2" w:rsidRPr="00F34F2D" w:rsidRDefault="00771CB2" w:rsidP="00F34F2D">
      <w:pPr>
        <w:numPr>
          <w:ilvl w:val="0"/>
          <w:numId w:val="48"/>
        </w:numPr>
        <w:tabs>
          <w:tab w:val="left" w:pos="993"/>
        </w:tabs>
        <w:ind w:left="0" w:firstLine="709"/>
        <w:jc w:val="both"/>
        <w:rPr>
          <w:color w:val="000000" w:themeColor="text1"/>
          <w:sz w:val="28"/>
          <w:szCs w:val="28"/>
        </w:rPr>
      </w:pPr>
      <w:r w:rsidRPr="00F34F2D">
        <w:rPr>
          <w:color w:val="000000" w:themeColor="text1"/>
          <w:sz w:val="28"/>
          <w:szCs w:val="28"/>
          <w:lang w:val="kk-KZ"/>
        </w:rPr>
        <w:t xml:space="preserve">Менің ..... мені </w:t>
      </w:r>
      <w:r w:rsidRPr="00F34F2D">
        <w:rPr>
          <w:color w:val="000000" w:themeColor="text1"/>
          <w:sz w:val="28"/>
          <w:szCs w:val="28"/>
        </w:rPr>
        <w:t>әсіресе</w:t>
      </w:r>
      <w:r w:rsidRPr="00F34F2D">
        <w:rPr>
          <w:color w:val="000000" w:themeColor="text1"/>
          <w:sz w:val="28"/>
          <w:szCs w:val="28"/>
          <w:lang w:val="kk-KZ"/>
        </w:rPr>
        <w:t xml:space="preserve"> </w:t>
      </w:r>
      <w:r w:rsidRPr="00F34F2D">
        <w:rPr>
          <w:color w:val="000000" w:themeColor="text1"/>
          <w:sz w:val="28"/>
          <w:szCs w:val="28"/>
        </w:rPr>
        <w:t>тітіркендіреді»және т. б.</w:t>
      </w:r>
    </w:p>
    <w:p w14:paraId="6AA89793" w14:textId="77777777" w:rsidR="00771CB2" w:rsidRPr="00054434" w:rsidRDefault="00771CB2" w:rsidP="00F34F2D">
      <w:pPr>
        <w:pStyle w:val="1"/>
        <w:tabs>
          <w:tab w:val="left" w:pos="993"/>
        </w:tabs>
        <w:spacing w:before="0"/>
        <w:ind w:firstLine="709"/>
        <w:jc w:val="both"/>
        <w:rPr>
          <w:rFonts w:ascii="Times New Roman" w:hAnsi="Times New Roman" w:cs="Times New Roman"/>
          <w:bCs/>
          <w:i/>
          <w:color w:val="000000" w:themeColor="text1"/>
          <w:sz w:val="28"/>
          <w:szCs w:val="28"/>
          <w:lang w:val="kk-KZ"/>
        </w:rPr>
      </w:pPr>
      <w:r w:rsidRPr="00054434">
        <w:rPr>
          <w:rFonts w:ascii="Times New Roman" w:hAnsi="Times New Roman" w:cs="Times New Roman"/>
          <w:bCs/>
          <w:i/>
          <w:color w:val="000000" w:themeColor="text1"/>
          <w:sz w:val="28"/>
          <w:szCs w:val="28"/>
        </w:rPr>
        <w:lastRenderedPageBreak/>
        <w:t>«Эмоционал</w:t>
      </w:r>
      <w:r w:rsidRPr="00054434">
        <w:rPr>
          <w:rFonts w:ascii="Times New Roman" w:hAnsi="Times New Roman" w:cs="Times New Roman"/>
          <w:bCs/>
          <w:i/>
          <w:color w:val="000000" w:themeColor="text1"/>
          <w:sz w:val="28"/>
          <w:szCs w:val="28"/>
          <w:lang w:val="kk-KZ"/>
        </w:rPr>
        <w:t>ь</w:t>
      </w:r>
      <w:r w:rsidRPr="00054434">
        <w:rPr>
          <w:rFonts w:ascii="Times New Roman" w:hAnsi="Times New Roman" w:cs="Times New Roman"/>
          <w:bCs/>
          <w:i/>
          <w:color w:val="000000" w:themeColor="text1"/>
          <w:sz w:val="28"/>
          <w:szCs w:val="28"/>
        </w:rPr>
        <w:t>ды»</w:t>
      </w:r>
      <w:r w:rsidRPr="00054434">
        <w:rPr>
          <w:rFonts w:ascii="Times New Roman" w:hAnsi="Times New Roman" w:cs="Times New Roman"/>
          <w:bCs/>
          <w:i/>
          <w:color w:val="000000" w:themeColor="text1"/>
          <w:sz w:val="28"/>
          <w:szCs w:val="28"/>
          <w:lang w:val="kk-KZ"/>
        </w:rPr>
        <w:t xml:space="preserve"> ойыны</w:t>
      </w:r>
    </w:p>
    <w:p w14:paraId="60CBC648"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48296DF"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Эмоцияны жеткізе білу дағдысы</w:t>
      </w:r>
    </w:p>
    <w:p w14:paraId="20E28CE8"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054434">
        <w:rPr>
          <w:bCs/>
          <w:i/>
          <w:color w:val="000000" w:themeColor="text1"/>
          <w:sz w:val="28"/>
          <w:szCs w:val="28"/>
          <w:lang w:val="kk-KZ"/>
        </w:rPr>
        <w:t>Ойын барысы</w:t>
      </w:r>
      <w:r w:rsidRPr="00054434">
        <w:rPr>
          <w:i/>
          <w:color w:val="000000" w:themeColor="text1"/>
          <w:sz w:val="28"/>
          <w:szCs w:val="28"/>
          <w:lang w:val="kk-KZ"/>
        </w:rPr>
        <w:t>:</w:t>
      </w:r>
      <w:r w:rsidRPr="00F34F2D">
        <w:rPr>
          <w:color w:val="000000" w:themeColor="text1"/>
          <w:sz w:val="28"/>
          <w:szCs w:val="28"/>
          <w:lang w:val="kk-KZ"/>
        </w:rPr>
        <w:t xml:space="preserve"> әр түрлі эмоциялар (ашу, қуаныш, қорқыныш, таңдану және т.б.) салынған карточкалар алдын-ала дайындалады және таратылады.Әр карточкада қатысушыларға берілетін жеке эмоция немесе эмоционал күй бар.</w:t>
      </w:r>
    </w:p>
    <w:p w14:paraId="2E4453FC"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 мәтінді есте сақтауы керек. Мұны істеу өте оңай. Барлығы бұл мәтінді кезекпен оқып шығады, әркім әр түрлі дауыспен карточкаларда жазылған эмоция бойынша оқиды. Оқылатын интонациялар мен эмоциялар неғұрлым мәнерлі болса, мәтінді бәрінің есте сақтау ықтималдығы соғұрлым жоғары болатындығын ескеру қажет.</w:t>
      </w:r>
    </w:p>
    <w:p w14:paraId="4294F950" w14:textId="77777777" w:rsidR="00054434" w:rsidRDefault="00771CB2" w:rsidP="00054434">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Жүргізуші кезек-кезек оқитын ойыншыға нұсқап отырады. Ал қалғандары оқушының эмоциясын сақтай отырып, ол айтқан фразаны қайталауға тырысады. Көп сөз тіркесін есте сақтағандар ойынның жеңімпаздары болады.</w:t>
      </w:r>
    </w:p>
    <w:p w14:paraId="2C8A8D49" w14:textId="77777777" w:rsidR="00054434" w:rsidRPr="00054434" w:rsidRDefault="00771CB2" w:rsidP="00054434">
      <w:pPr>
        <w:pStyle w:val="a5"/>
        <w:tabs>
          <w:tab w:val="left" w:pos="993"/>
        </w:tabs>
        <w:ind w:left="0" w:firstLine="709"/>
        <w:jc w:val="both"/>
        <w:rPr>
          <w:bCs/>
          <w:i/>
          <w:color w:val="000000" w:themeColor="text1"/>
          <w:sz w:val="28"/>
          <w:szCs w:val="28"/>
          <w:lang w:val="kk-KZ"/>
        </w:rPr>
      </w:pPr>
      <w:r w:rsidRPr="00054434">
        <w:rPr>
          <w:bCs/>
          <w:i/>
          <w:color w:val="000000" w:themeColor="text1"/>
          <w:sz w:val="28"/>
          <w:szCs w:val="28"/>
          <w:lang w:val="kk-KZ"/>
        </w:rPr>
        <w:t>«Түсіндіремін – Ұғып ал» ойыны</w:t>
      </w:r>
    </w:p>
    <w:p w14:paraId="34EDC037" w14:textId="77777777" w:rsidR="00054434" w:rsidRDefault="00771CB2" w:rsidP="00054434">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Өткізу уақыты: 40 мин.</w:t>
      </w:r>
    </w:p>
    <w:p w14:paraId="0315EA40" w14:textId="77777777" w:rsidR="00054434" w:rsidRDefault="00771CB2" w:rsidP="00054434">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Мақсат: жасөспірімдердің сезім саласына байланысты лексикалық қорын толықтыру.</w:t>
      </w:r>
    </w:p>
    <w:p w14:paraId="419516A8" w14:textId="7AC8484D" w:rsidR="00771CB2" w:rsidRPr="00F34F2D" w:rsidRDefault="00771CB2" w:rsidP="00054434">
      <w:pPr>
        <w:pStyle w:val="a5"/>
        <w:tabs>
          <w:tab w:val="left" w:pos="993"/>
        </w:tabs>
        <w:ind w:left="0" w:firstLine="709"/>
        <w:jc w:val="both"/>
        <w:rPr>
          <w:b/>
          <w:bCs/>
          <w:color w:val="000000" w:themeColor="text1"/>
          <w:kern w:val="36"/>
          <w:sz w:val="28"/>
          <w:szCs w:val="28"/>
          <w:lang w:val="kk-KZ"/>
        </w:rPr>
      </w:pPr>
      <w:r w:rsidRPr="00F34F2D">
        <w:rPr>
          <w:color w:val="000000" w:themeColor="text1"/>
          <w:sz w:val="28"/>
          <w:szCs w:val="28"/>
          <w:lang w:val="kk-KZ"/>
        </w:rPr>
        <w:t>Ойын барысы: әр команда эмоциялар саласына байланысты қандай да бір сөз ойлап табады. Бұл стресс, аффект немесе құмарлық сияқты жағдай-күйді білдіретін ұғым болуы мүмкін. Қарсыластарға сөздің мағынасын түсіндіріп беру керек, сөздің мазмұнының ашылуы қажет, бірақ сөздің өзі аталмайды. Бастан кешкен күй болған жағдайда, бұл күйдің туындауы мүмкін жағдайды қысқаша және нақты сипаттауға тыйым салынбайды. Қарсыластар отыз секунд ойланғаннан кейін жасырылған сөзді табуы тиіс.</w:t>
      </w:r>
    </w:p>
    <w:p w14:paraId="14EF9F0B" w14:textId="77777777" w:rsidR="00771CB2" w:rsidRPr="00054434" w:rsidRDefault="00771CB2" w:rsidP="00F34F2D">
      <w:pPr>
        <w:pStyle w:val="a5"/>
        <w:tabs>
          <w:tab w:val="left" w:pos="993"/>
        </w:tabs>
        <w:ind w:left="0" w:firstLine="709"/>
        <w:jc w:val="both"/>
        <w:rPr>
          <w:bCs/>
          <w:i/>
          <w:color w:val="000000" w:themeColor="text1"/>
          <w:kern w:val="36"/>
          <w:sz w:val="28"/>
          <w:szCs w:val="28"/>
          <w:lang w:val="kk-KZ"/>
        </w:rPr>
      </w:pPr>
      <w:r w:rsidRPr="00054434">
        <w:rPr>
          <w:bCs/>
          <w:i/>
          <w:color w:val="000000" w:themeColor="text1"/>
          <w:kern w:val="36"/>
          <w:sz w:val="28"/>
          <w:szCs w:val="28"/>
          <w:lang w:val="kk-KZ"/>
        </w:rPr>
        <w:t xml:space="preserve">«Уақытымызды «жейтін» сәттерді талдау»процедурасы </w:t>
      </w:r>
    </w:p>
    <w:p w14:paraId="47B5191A"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0990C574" w14:textId="77777777" w:rsidR="00771CB2" w:rsidRPr="00F34F2D" w:rsidRDefault="00771CB2" w:rsidP="00F34F2D">
      <w:pPr>
        <w:pStyle w:val="a5"/>
        <w:tabs>
          <w:tab w:val="left" w:pos="993"/>
        </w:tabs>
        <w:ind w:left="0" w:firstLine="709"/>
        <w:jc w:val="both"/>
        <w:rPr>
          <w:b/>
          <w:bCs/>
          <w:color w:val="000000" w:themeColor="text1"/>
          <w:kern w:val="36"/>
          <w:sz w:val="28"/>
          <w:szCs w:val="28"/>
          <w:lang w:val="kk-KZ"/>
        </w:rPr>
      </w:pPr>
      <w:r w:rsidRPr="00054434">
        <w:rPr>
          <w:bCs/>
          <w:i/>
          <w:color w:val="000000" w:themeColor="text1"/>
          <w:kern w:val="36"/>
          <w:sz w:val="28"/>
          <w:szCs w:val="28"/>
          <w:lang w:val="kk-KZ"/>
        </w:rPr>
        <w:t>Мақсаты:</w:t>
      </w:r>
      <w:r w:rsidRPr="00F34F2D">
        <w:rPr>
          <w:b/>
          <w:bCs/>
          <w:color w:val="000000" w:themeColor="text1"/>
          <w:kern w:val="36"/>
          <w:sz w:val="28"/>
          <w:szCs w:val="28"/>
          <w:lang w:val="kk-KZ"/>
        </w:rPr>
        <w:t xml:space="preserve"> </w:t>
      </w:r>
      <w:r w:rsidRPr="00F34F2D">
        <w:rPr>
          <w:color w:val="000000" w:themeColor="text1"/>
          <w:sz w:val="28"/>
          <w:szCs w:val="28"/>
          <w:lang w:val="kk-KZ"/>
        </w:rPr>
        <w:t>Қатысушыларға төмендегі тармақтар бойынша уақытты қаншалықты жоғалтатынын талдау тапсырмасы беріледі:</w:t>
      </w:r>
    </w:p>
    <w:p w14:paraId="11F39FCD" w14:textId="50FADA43"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Мақсат қою кезінде уақыт жоғалту</w:t>
      </w:r>
      <w:r w:rsidR="00D35B24">
        <w:rPr>
          <w:color w:val="000000" w:themeColor="text1"/>
          <w:sz w:val="28"/>
          <w:szCs w:val="28"/>
          <w:lang w:val="kk-KZ"/>
        </w:rPr>
        <w:t>:</w:t>
      </w:r>
    </w:p>
    <w:p w14:paraId="4A4638D7"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Қызмет саламда туындайтын міндеттерге жүйелі шолу жасаймын ба?</w:t>
      </w:r>
    </w:p>
    <w:p w14:paraId="02FF60E2"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Өз жұмысымның бүкіл кәсіпорынның жұмысымен байланысын аңғарамын ба?</w:t>
      </w:r>
    </w:p>
    <w:p w14:paraId="1A346A3D"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Менің жүктемем менің мүмкіндіктеріме сәйкес келе ме?</w:t>
      </w:r>
    </w:p>
    <w:p w14:paraId="67DC591D"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Менің кішігірім мәселелерім жұмыс орнымның жаһандық мақсатына сәйкес келе ме?</w:t>
      </w:r>
    </w:p>
    <w:p w14:paraId="0B538BCC"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Мен қоластымдағы жұмыскерлерді нақты мақсаттар қою арқылы басқарамын ба (мақсатты басқару)?</w:t>
      </w:r>
    </w:p>
    <w:p w14:paraId="1F26D7EB"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6.</w:t>
      </w:r>
      <w:r w:rsidRPr="00F34F2D">
        <w:rPr>
          <w:color w:val="000000" w:themeColor="text1"/>
          <w:sz w:val="28"/>
          <w:szCs w:val="28"/>
          <w:lang w:val="kk-KZ"/>
        </w:rPr>
        <w:tab/>
        <w:t>Мен үнемі өзіммен жұмыс жасаймын ба? (жаңа идеялар, білім, дағдылар)?</w:t>
      </w:r>
    </w:p>
    <w:p w14:paraId="30361ECD" w14:textId="430E1964"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Жоспарлау кезінде уақыт жоғалту</w:t>
      </w:r>
      <w:r w:rsidR="00D35B24">
        <w:rPr>
          <w:color w:val="000000" w:themeColor="text1"/>
          <w:sz w:val="28"/>
          <w:szCs w:val="28"/>
          <w:lang w:val="kk-KZ"/>
        </w:rPr>
        <w:t>:</w:t>
      </w:r>
    </w:p>
    <w:p w14:paraId="27485C71"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Алдағы істерді орындау үшін қажетті уақытты (%) шамамен бөлуді білемін бе?</w:t>
      </w:r>
    </w:p>
    <w:p w14:paraId="1E0F16D9"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lastRenderedPageBreak/>
        <w:t>2.</w:t>
      </w:r>
      <w:r w:rsidRPr="00F34F2D">
        <w:rPr>
          <w:color w:val="000000" w:themeColor="text1"/>
          <w:sz w:val="28"/>
          <w:szCs w:val="28"/>
          <w:lang w:val="kk-KZ"/>
        </w:rPr>
        <w:tab/>
        <w:t>Жұмысты орындау кезінде пайда болуы мүмкін қиындықтарға дайынмын ба?</w:t>
      </w:r>
    </w:p>
    <w:p w14:paraId="43EC345C"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Күтпеген жағдайлар, дағдарыстар немесе кедергілер үшін резервтік уақыт қарастырамын ба?</w:t>
      </w:r>
    </w:p>
    <w:p w14:paraId="57A189BB"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Жұмысымды бөлетін кедергілерге қарсы шаралар қолданамын ба?</w:t>
      </w:r>
    </w:p>
    <w:p w14:paraId="6B2DC2BE"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Менің іссапарларым мен олардың кестесі реттелген бе?</w:t>
      </w:r>
    </w:p>
    <w:p w14:paraId="5594DDDF"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6.</w:t>
      </w:r>
      <w:r w:rsidRPr="00F34F2D">
        <w:rPr>
          <w:color w:val="000000" w:themeColor="text1"/>
          <w:sz w:val="28"/>
          <w:szCs w:val="28"/>
          <w:lang w:val="kk-KZ"/>
        </w:rPr>
        <w:tab/>
        <w:t>Уақыт күнделігінде мерзімдерді, белсенділікті, тапсырмаларды жазамын ба?</w:t>
      </w:r>
    </w:p>
    <w:p w14:paraId="4B108EC0" w14:textId="5B44F5D4"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Шешім қабылдау кезінде уақыт жоғалту</w:t>
      </w:r>
      <w:r w:rsidR="00D35B24">
        <w:rPr>
          <w:color w:val="000000" w:themeColor="text1"/>
          <w:sz w:val="28"/>
          <w:szCs w:val="28"/>
          <w:lang w:val="kk-KZ"/>
        </w:rPr>
        <w:t>:</w:t>
      </w:r>
    </w:p>
    <w:p w14:paraId="55413450"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Бастамас бұрын жұмысқа баға беремін бе (уақытымды шығындауға тұрарлық па)?</w:t>
      </w:r>
    </w:p>
    <w:p w14:paraId="4180D5BA"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Маңыздылығына қарай істерге басымдық беремін бе?</w:t>
      </w:r>
    </w:p>
    <w:p w14:paraId="0694134C"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Істерге олардың құндылығына (маңыздылығы мен жеделдігіне) сәйкес уақыт бөлемін бе?</w:t>
      </w:r>
    </w:p>
    <w:p w14:paraId="79B4EC19"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Маңызы төмен істерде (қоңыраулар, келушілер немесе маңызды емес кездесулер) уақытымды бақылаймын ба?</w:t>
      </w:r>
    </w:p>
    <w:p w14:paraId="2CD282B4"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Майда-шүйда нәрселерге қажет уақыттан артық уақыт жұмсамай, маңызды істермен айналысамын ба?</w:t>
      </w:r>
    </w:p>
    <w:p w14:paraId="22ED048A"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6.</w:t>
      </w:r>
      <w:r w:rsidRPr="00F34F2D">
        <w:rPr>
          <w:color w:val="000000" w:themeColor="text1"/>
          <w:sz w:val="28"/>
          <w:szCs w:val="28"/>
          <w:lang w:val="kk-KZ"/>
        </w:rPr>
        <w:tab/>
        <w:t>Қажет болған кезде мен өзімді күнделікті жұмыстан босата аламын ба?</w:t>
      </w:r>
    </w:p>
    <w:p w14:paraId="79D3F11B"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7.</w:t>
      </w:r>
      <w:r w:rsidRPr="00F34F2D">
        <w:rPr>
          <w:color w:val="000000" w:themeColor="text1"/>
          <w:sz w:val="28"/>
          <w:szCs w:val="28"/>
          <w:lang w:val="kk-KZ"/>
        </w:rPr>
        <w:tab/>
        <w:t>Алдыма қойылған тапсырманы орындау кезінде басты мәселені шешемін бе?</w:t>
      </w:r>
    </w:p>
    <w:p w14:paraId="52D583E1" w14:textId="77777777" w:rsidR="00771CB2" w:rsidRPr="00F34F2D" w:rsidRDefault="00771CB2" w:rsidP="00F34F2D">
      <w:pPr>
        <w:pStyle w:val="a5"/>
        <w:tabs>
          <w:tab w:val="left" w:pos="993"/>
          <w:tab w:val="left" w:pos="1134"/>
          <w:tab w:val="left" w:pos="1276"/>
        </w:tabs>
        <w:ind w:left="0" w:firstLine="709"/>
        <w:jc w:val="both"/>
        <w:rPr>
          <w:color w:val="000000" w:themeColor="text1"/>
          <w:sz w:val="28"/>
          <w:szCs w:val="28"/>
          <w:lang w:val="kk-KZ"/>
        </w:rPr>
      </w:pPr>
      <w:r w:rsidRPr="00F34F2D">
        <w:rPr>
          <w:color w:val="000000" w:themeColor="text1"/>
          <w:sz w:val="28"/>
          <w:szCs w:val="28"/>
          <w:lang w:val="kk-KZ"/>
        </w:rPr>
        <w:t>8.</w:t>
      </w:r>
      <w:r w:rsidRPr="00F34F2D">
        <w:rPr>
          <w:color w:val="000000" w:themeColor="text1"/>
          <w:sz w:val="28"/>
          <w:szCs w:val="28"/>
          <w:lang w:val="kk-KZ"/>
        </w:rPr>
        <w:tab/>
        <w:t>Жеке істерді орындау барысында жеке әңгімелерге алаңдамауға қабілеттімін бе?</w:t>
      </w:r>
    </w:p>
    <w:p w14:paraId="64313E4E" w14:textId="51F9DAA5"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Нақты ұйымдастырылмаған жұмыстың салдарынан уақыт жоғалту</w:t>
      </w:r>
      <w:r w:rsidR="00D35B24">
        <w:rPr>
          <w:color w:val="000000" w:themeColor="text1"/>
          <w:sz w:val="28"/>
          <w:szCs w:val="28"/>
          <w:lang w:val="kk-KZ"/>
        </w:rPr>
        <w:t>:</w:t>
      </w:r>
    </w:p>
    <w:p w14:paraId="503021EF"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Мен бір мәселемен жұмыс істеу уақытын саналы түрде өлшеймін бе?</w:t>
      </w:r>
    </w:p>
    <w:p w14:paraId="6192A15E"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Мен өкілеттіктерді таратамын ба?</w:t>
      </w:r>
    </w:p>
    <w:p w14:paraId="5145814B"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Қандай да бір тапсырманы орындай алатын көмекшілерім бар ма?</w:t>
      </w:r>
    </w:p>
    <w:p w14:paraId="727DF488"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Жұмыс орнымда тәртіп бар ма?</w:t>
      </w:r>
    </w:p>
    <w:p w14:paraId="651B00E3"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Жұмысты жеңілдететін және жеделдететін техникалық құралдарды қолданамын ба?</w:t>
      </w:r>
    </w:p>
    <w:p w14:paraId="57FDEB7D"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6.</w:t>
      </w:r>
      <w:r w:rsidRPr="00F34F2D">
        <w:rPr>
          <w:color w:val="000000" w:themeColor="text1"/>
          <w:sz w:val="28"/>
          <w:szCs w:val="28"/>
          <w:lang w:val="kk-KZ"/>
        </w:rPr>
        <w:tab/>
        <w:t>Өзімнің қызмет саламдағы еңбекті жүйелі түрде жеңілдету мәселелері қызықтырады ма?</w:t>
      </w:r>
    </w:p>
    <w:p w14:paraId="4340113F"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7.</w:t>
      </w:r>
      <w:r w:rsidRPr="00F34F2D">
        <w:rPr>
          <w:color w:val="000000" w:themeColor="text1"/>
          <w:sz w:val="28"/>
          <w:szCs w:val="28"/>
          <w:lang w:val="kk-KZ"/>
        </w:rPr>
        <w:tab/>
        <w:t>Мен қателерді уақтылы түзетіп, оны қайталамай алмаймын ба?</w:t>
      </w:r>
    </w:p>
    <w:p w14:paraId="0BE27AE0" w14:textId="13F372EE"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Жұмысты бастау кезінде уақыт жоғалту</w:t>
      </w:r>
    </w:p>
    <w:p w14:paraId="0A90A6D0"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Мен кешке алдағы жұмыс күнін жоспарлаймын ба?</w:t>
      </w:r>
    </w:p>
    <w:p w14:paraId="6A5C3F52"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Мен жұмысқа кіріспес бұрын әріптестеріммен сөйлесемін бе?</w:t>
      </w:r>
    </w:p>
    <w:p w14:paraId="6FF60ABF"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Мен бірінші кезекте жеке істермен айналысамын ба?</w:t>
      </w:r>
    </w:p>
    <w:p w14:paraId="4D07390C"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Күннің басында газет оқимын ба?</w:t>
      </w:r>
    </w:p>
    <w:p w14:paraId="29245E59"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Жұмысты бастау үшін маған күннің басында уақыт қажет пе?</w:t>
      </w:r>
    </w:p>
    <w:p w14:paraId="73443FC4"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6.</w:t>
      </w:r>
      <w:r w:rsidRPr="00F34F2D">
        <w:rPr>
          <w:color w:val="000000" w:themeColor="text1"/>
          <w:sz w:val="28"/>
          <w:szCs w:val="28"/>
          <w:lang w:val="kk-KZ"/>
        </w:rPr>
        <w:tab/>
        <w:t>Жұмысты бастамас бұрын барлығын ойластырамын ба?</w:t>
      </w:r>
    </w:p>
    <w:p w14:paraId="1C4F2E54"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7.</w:t>
      </w:r>
      <w:r w:rsidRPr="00F34F2D">
        <w:rPr>
          <w:color w:val="000000" w:themeColor="text1"/>
          <w:sz w:val="28"/>
          <w:szCs w:val="28"/>
          <w:lang w:val="kk-KZ"/>
        </w:rPr>
        <w:tab/>
        <w:t>Жұмысыма жеткілікті дайындалуға көңіл бөлемін бе?</w:t>
      </w:r>
    </w:p>
    <w:p w14:paraId="24B10430"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8.</w:t>
      </w:r>
      <w:r w:rsidRPr="00F34F2D">
        <w:rPr>
          <w:color w:val="000000" w:themeColor="text1"/>
          <w:sz w:val="28"/>
          <w:szCs w:val="28"/>
          <w:lang w:val="kk-KZ"/>
        </w:rPr>
        <w:tab/>
        <w:t>Маңызды нәрселерді жиі кейінге қалдырамын ба?</w:t>
      </w:r>
    </w:p>
    <w:p w14:paraId="35FA7DB4"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9.</w:t>
      </w:r>
      <w:r w:rsidRPr="00F34F2D">
        <w:rPr>
          <w:color w:val="000000" w:themeColor="text1"/>
          <w:sz w:val="28"/>
          <w:szCs w:val="28"/>
          <w:lang w:val="kk-KZ"/>
        </w:rPr>
        <w:tab/>
        <w:t>Жұмыс күнінің соңында қиын мәселелермен айналысамын ба?</w:t>
      </w:r>
    </w:p>
    <w:p w14:paraId="65B53B2E" w14:textId="77777777" w:rsidR="00771CB2"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10.</w:t>
      </w:r>
      <w:r w:rsidRPr="00F34F2D">
        <w:rPr>
          <w:color w:val="000000" w:themeColor="text1"/>
          <w:sz w:val="28"/>
          <w:szCs w:val="28"/>
          <w:lang w:val="kk-KZ"/>
        </w:rPr>
        <w:tab/>
        <w:t>Өз істерімді соңына дейін жеткіземін бе?</w:t>
      </w:r>
    </w:p>
    <w:p w14:paraId="74AC36EA" w14:textId="1A937393"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lastRenderedPageBreak/>
        <w:t>Күн тәртібін жасау кезінде уақыт жоғалту</w:t>
      </w:r>
      <w:r w:rsidR="00D35B24">
        <w:rPr>
          <w:color w:val="000000" w:themeColor="text1"/>
          <w:sz w:val="28"/>
          <w:szCs w:val="28"/>
          <w:lang w:val="kk-KZ"/>
        </w:rPr>
        <w:t>:</w:t>
      </w:r>
    </w:p>
    <w:p w14:paraId="0DC39BBB"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Өзімнің жеке еңбек ырғағым менөнімділік кестемді білемін бе?</w:t>
      </w:r>
    </w:p>
    <w:p w14:paraId="243A1DFE"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Өзімнің өнімділігімнің күнделікті заңдылықтарын білемін бе?</w:t>
      </w:r>
    </w:p>
    <w:p w14:paraId="649D5092"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Жұмыс тәртібім осы ырғаққа сәйкес келе ме?</w:t>
      </w:r>
    </w:p>
    <w:p w14:paraId="0228CCD5"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Маңызды істер үшін күннің қолайлы уақытын жоспарлап отырмын ба?</w:t>
      </w:r>
    </w:p>
    <w:p w14:paraId="7246A80B"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Ең өнімді сағаттарымда маңызды мәселелермен немесе күнделікті жұмыстармен айналысамын ба?</w:t>
      </w:r>
    </w:p>
    <w:p w14:paraId="1BA9B5B2" w14:textId="392D5144"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Ақпаратты өңдеу кезінде уақыт жоғалту</w:t>
      </w:r>
      <w:r w:rsidR="00D35B24">
        <w:rPr>
          <w:color w:val="000000" w:themeColor="text1"/>
          <w:sz w:val="28"/>
          <w:szCs w:val="28"/>
          <w:lang w:val="kk-KZ"/>
        </w:rPr>
        <w:t>:</w:t>
      </w:r>
    </w:p>
    <w:p w14:paraId="58AC3645"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Маңыздылығын ескере отырып, оқу материалын таңдаймын ба?</w:t>
      </w:r>
    </w:p>
    <w:p w14:paraId="61AACF47"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Ақпаратты «ұстап алу» үшін асығамын ба, әлде жүре-бара детальдарымен танысамын ба?</w:t>
      </w:r>
    </w:p>
    <w:p w14:paraId="70DECB4E"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Егер жалғастыру пайдасыз болып көрінсе, кез келген сөйлесуді, қоңырау шалуды немесе жиналысты аяқтаймын ба?</w:t>
      </w:r>
    </w:p>
    <w:p w14:paraId="2E2A5A7C"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Әңгімелесу алдында мен уақытты ысырап етуді болдырмау үшін өзімнің және сұхбаттасушыларымның мақсаттарын тексеремін бе?</w:t>
      </w:r>
    </w:p>
    <w:p w14:paraId="29DE174C"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Хат-хабарларымның жобаларын жазып жатырмын ба?</w:t>
      </w:r>
    </w:p>
    <w:p w14:paraId="483086B1"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6.</w:t>
      </w:r>
      <w:r w:rsidRPr="00F34F2D">
        <w:rPr>
          <w:color w:val="000000" w:themeColor="text1"/>
          <w:sz w:val="28"/>
          <w:szCs w:val="28"/>
          <w:lang w:val="kk-KZ"/>
        </w:rPr>
        <w:tab/>
        <w:t>Схемаларды күнделікті жұмыс үшін қолданамын ба?</w:t>
      </w:r>
    </w:p>
    <w:p w14:paraId="08AC041A" w14:textId="7D8CDC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Негізгі уақыт «жегіштердің» тізімі</w:t>
      </w:r>
      <w:r w:rsidR="00D35B24">
        <w:rPr>
          <w:color w:val="000000" w:themeColor="text1"/>
          <w:sz w:val="28"/>
          <w:szCs w:val="28"/>
          <w:lang w:val="kk-KZ"/>
        </w:rPr>
        <w:t>:</w:t>
      </w:r>
    </w:p>
    <w:p w14:paraId="4A261E14"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Бұлыңғыр мақсат қою</w:t>
      </w:r>
    </w:p>
    <w:p w14:paraId="335CCDCB"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Істерде басымдықтардың болмауы</w:t>
      </w:r>
    </w:p>
    <w:p w14:paraId="0A4FA723"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3.</w:t>
      </w:r>
      <w:r w:rsidRPr="00F34F2D">
        <w:rPr>
          <w:color w:val="000000" w:themeColor="text1"/>
          <w:sz w:val="28"/>
          <w:szCs w:val="28"/>
          <w:lang w:val="kk-KZ"/>
        </w:rPr>
        <w:tab/>
        <w:t>Бір уақытта тым көп әрекет жасауға тырысу</w:t>
      </w:r>
    </w:p>
    <w:p w14:paraId="2CCB9AA5"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4.</w:t>
      </w:r>
      <w:r w:rsidRPr="00F34F2D">
        <w:rPr>
          <w:color w:val="000000" w:themeColor="text1"/>
          <w:sz w:val="28"/>
          <w:szCs w:val="28"/>
          <w:lang w:val="kk-KZ"/>
        </w:rPr>
        <w:tab/>
        <w:t>Алдағы міндеттер мен оларды шешу жолдары туралы толық түсініктің болмауы</w:t>
      </w:r>
    </w:p>
    <w:p w14:paraId="19F876DF"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5.</w:t>
      </w:r>
      <w:r w:rsidRPr="00F34F2D">
        <w:rPr>
          <w:color w:val="000000" w:themeColor="text1"/>
          <w:sz w:val="28"/>
          <w:szCs w:val="28"/>
          <w:lang w:val="kk-KZ"/>
        </w:rPr>
        <w:tab/>
        <w:t>Күнді нашар жоспарлау</w:t>
      </w:r>
    </w:p>
    <w:p w14:paraId="6BF51510"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6.</w:t>
      </w:r>
      <w:r w:rsidRPr="00F34F2D">
        <w:rPr>
          <w:color w:val="000000" w:themeColor="text1"/>
          <w:sz w:val="28"/>
          <w:szCs w:val="28"/>
          <w:lang w:val="kk-KZ"/>
        </w:rPr>
        <w:tab/>
        <w:t>Жеке тәртіпсіздік, үйілген үстел</w:t>
      </w:r>
    </w:p>
    <w:p w14:paraId="3435EEAA"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7.</w:t>
      </w:r>
      <w:r w:rsidRPr="00F34F2D">
        <w:rPr>
          <w:color w:val="000000" w:themeColor="text1"/>
          <w:sz w:val="28"/>
          <w:szCs w:val="28"/>
          <w:lang w:val="kk-KZ"/>
        </w:rPr>
        <w:tab/>
        <w:t>Шамадан тыс оқу</w:t>
      </w:r>
    </w:p>
    <w:p w14:paraId="1411C04F"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8.</w:t>
      </w:r>
      <w:r w:rsidRPr="00F34F2D">
        <w:rPr>
          <w:color w:val="000000" w:themeColor="text1"/>
          <w:sz w:val="28"/>
          <w:szCs w:val="28"/>
          <w:lang w:val="kk-KZ"/>
        </w:rPr>
        <w:tab/>
        <w:t>Жаман файлдық жүйе</w:t>
      </w:r>
    </w:p>
    <w:p w14:paraId="080B544B"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9.</w:t>
      </w:r>
      <w:r w:rsidRPr="00F34F2D">
        <w:rPr>
          <w:color w:val="000000" w:themeColor="text1"/>
          <w:sz w:val="28"/>
          <w:szCs w:val="28"/>
          <w:lang w:val="kk-KZ"/>
        </w:rPr>
        <w:tab/>
        <w:t>Мотивацияның болмауы, жұмысқа немқұрайлы қарау</w:t>
      </w:r>
    </w:p>
    <w:p w14:paraId="35AD8090"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10.</w:t>
      </w:r>
      <w:r w:rsidRPr="00F34F2D">
        <w:rPr>
          <w:color w:val="000000" w:themeColor="text1"/>
          <w:sz w:val="28"/>
          <w:szCs w:val="28"/>
          <w:lang w:val="kk-KZ"/>
        </w:rPr>
        <w:tab/>
        <w:t>Жазбаларды, мекен-жайларды, телефондарды және т. б. нәрселерді іздеу</w:t>
      </w:r>
    </w:p>
    <w:p w14:paraId="5C29DA72"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11.</w:t>
      </w:r>
      <w:r w:rsidRPr="00F34F2D">
        <w:rPr>
          <w:color w:val="000000" w:themeColor="text1"/>
          <w:sz w:val="28"/>
          <w:szCs w:val="28"/>
          <w:lang w:val="kk-KZ"/>
        </w:rPr>
        <w:tab/>
        <w:t>Кооперацияның немесе еңбек бөлінісінің кемшіліктері</w:t>
      </w:r>
    </w:p>
    <w:p w14:paraId="4CAE21DA"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12.</w:t>
      </w:r>
      <w:r w:rsidRPr="00F34F2D">
        <w:rPr>
          <w:color w:val="000000" w:themeColor="text1"/>
          <w:sz w:val="28"/>
          <w:szCs w:val="28"/>
          <w:lang w:val="kk-KZ"/>
        </w:rPr>
        <w:tab/>
        <w:t>Жоспарланбаған келушілер</w:t>
      </w:r>
    </w:p>
    <w:p w14:paraId="4F558B40"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13.</w:t>
      </w:r>
      <w:r w:rsidRPr="00F34F2D">
        <w:rPr>
          <w:color w:val="000000" w:themeColor="text1"/>
          <w:sz w:val="28"/>
          <w:szCs w:val="28"/>
          <w:lang w:val="kk-KZ"/>
        </w:rPr>
        <w:tab/>
        <w:t>«Жоқ» деп айта алмау</w:t>
      </w:r>
    </w:p>
    <w:p w14:paraId="1FCBF509"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14.</w:t>
      </w:r>
      <w:r w:rsidRPr="00F34F2D">
        <w:rPr>
          <w:color w:val="000000" w:themeColor="text1"/>
          <w:sz w:val="28"/>
          <w:szCs w:val="28"/>
          <w:lang w:val="kk-KZ"/>
        </w:rPr>
        <w:tab/>
        <w:t>Толық емес немесе кешіктірілген ақпарат</w:t>
      </w:r>
    </w:p>
    <w:p w14:paraId="6E842B7D"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15.</w:t>
      </w:r>
      <w:r w:rsidRPr="00F34F2D">
        <w:rPr>
          <w:color w:val="000000" w:themeColor="text1"/>
          <w:sz w:val="28"/>
          <w:szCs w:val="28"/>
          <w:lang w:val="kk-KZ"/>
        </w:rPr>
        <w:tab/>
        <w:t>Өзін-өзі тәрбиелеудің болмауы</w:t>
      </w:r>
    </w:p>
    <w:p w14:paraId="5F8556B7"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16.</w:t>
      </w:r>
      <w:r w:rsidRPr="00F34F2D">
        <w:rPr>
          <w:color w:val="000000" w:themeColor="text1"/>
          <w:sz w:val="28"/>
          <w:szCs w:val="28"/>
          <w:lang w:val="kk-KZ"/>
        </w:rPr>
        <w:tab/>
        <w:t>Істі соңына дейін жеткізе алмау</w:t>
      </w:r>
    </w:p>
    <w:p w14:paraId="195C9182"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17.</w:t>
      </w:r>
      <w:r w:rsidRPr="00F34F2D">
        <w:rPr>
          <w:color w:val="000000" w:themeColor="text1"/>
          <w:sz w:val="28"/>
          <w:szCs w:val="28"/>
          <w:lang w:val="kk-KZ"/>
        </w:rPr>
        <w:tab/>
        <w:t>Телефон қоңырауларына «жабысу»</w:t>
      </w:r>
    </w:p>
    <w:p w14:paraId="0F46F8B4"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18.</w:t>
      </w:r>
      <w:r w:rsidRPr="00F34F2D">
        <w:rPr>
          <w:color w:val="000000" w:themeColor="text1"/>
          <w:sz w:val="28"/>
          <w:szCs w:val="28"/>
          <w:lang w:val="kk-KZ"/>
        </w:rPr>
        <w:tab/>
        <w:t>Алаңдаушылық</w:t>
      </w:r>
    </w:p>
    <w:p w14:paraId="30BFC804"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19.</w:t>
      </w:r>
      <w:r w:rsidRPr="00F34F2D">
        <w:rPr>
          <w:color w:val="000000" w:themeColor="text1"/>
          <w:sz w:val="28"/>
          <w:szCs w:val="28"/>
          <w:lang w:val="kk-KZ"/>
        </w:rPr>
        <w:tab/>
        <w:t>Ұзақ кездесулер</w:t>
      </w:r>
    </w:p>
    <w:p w14:paraId="486904E3"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20.</w:t>
      </w:r>
      <w:r w:rsidRPr="00F34F2D">
        <w:rPr>
          <w:color w:val="000000" w:themeColor="text1"/>
          <w:sz w:val="28"/>
          <w:szCs w:val="28"/>
          <w:lang w:val="kk-KZ"/>
        </w:rPr>
        <w:tab/>
        <w:t>Әңгімелесуге жеткіліксіз дайындық</w:t>
      </w:r>
    </w:p>
    <w:p w14:paraId="7FED6495"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21.</w:t>
      </w:r>
      <w:r w:rsidRPr="00F34F2D">
        <w:rPr>
          <w:color w:val="000000" w:themeColor="text1"/>
          <w:sz w:val="28"/>
          <w:szCs w:val="28"/>
          <w:lang w:val="kk-KZ"/>
        </w:rPr>
        <w:tab/>
        <w:t>Байланыстың болмауы немесе дұрыс емес кері байланыс</w:t>
      </w:r>
    </w:p>
    <w:p w14:paraId="5138AC74"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22.</w:t>
      </w:r>
      <w:r w:rsidRPr="00F34F2D">
        <w:rPr>
          <w:color w:val="000000" w:themeColor="text1"/>
          <w:sz w:val="28"/>
          <w:szCs w:val="28"/>
          <w:lang w:val="kk-KZ"/>
        </w:rPr>
        <w:tab/>
        <w:t>Жеке тақырыптар бойынша әңгіме</w:t>
      </w:r>
    </w:p>
    <w:p w14:paraId="063CAF97"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23.</w:t>
      </w:r>
      <w:r w:rsidRPr="00F34F2D">
        <w:rPr>
          <w:color w:val="000000" w:themeColor="text1"/>
          <w:sz w:val="28"/>
          <w:szCs w:val="28"/>
          <w:lang w:val="kk-KZ"/>
        </w:rPr>
        <w:tab/>
        <w:t>Шамадан тыс қарым-қатынас</w:t>
      </w:r>
    </w:p>
    <w:p w14:paraId="6128F857"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24.</w:t>
      </w:r>
      <w:r w:rsidRPr="00F34F2D">
        <w:rPr>
          <w:color w:val="000000" w:themeColor="text1"/>
          <w:sz w:val="28"/>
          <w:szCs w:val="28"/>
          <w:lang w:val="kk-KZ"/>
        </w:rPr>
        <w:tab/>
        <w:t>Іскери жазбалардың шамадан тыс болуы</w:t>
      </w:r>
    </w:p>
    <w:p w14:paraId="7BCBFC31"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lastRenderedPageBreak/>
        <w:t>25.</w:t>
      </w:r>
      <w:r w:rsidRPr="00F34F2D">
        <w:rPr>
          <w:color w:val="000000" w:themeColor="text1"/>
          <w:sz w:val="28"/>
          <w:szCs w:val="28"/>
          <w:lang w:val="kk-KZ"/>
        </w:rPr>
        <w:tab/>
        <w:t>«Кейінге қалдыру» синдромы</w:t>
      </w:r>
    </w:p>
    <w:p w14:paraId="5B96D4CB"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26.</w:t>
      </w:r>
      <w:r w:rsidRPr="00F34F2D">
        <w:rPr>
          <w:color w:val="000000" w:themeColor="text1"/>
          <w:sz w:val="28"/>
          <w:szCs w:val="28"/>
          <w:lang w:val="kk-KZ"/>
        </w:rPr>
        <w:tab/>
        <w:t>Барлық фактілерді білуге деген ұмтылыс</w:t>
      </w:r>
    </w:p>
    <w:p w14:paraId="446E464A"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27.</w:t>
      </w:r>
      <w:r w:rsidRPr="00F34F2D">
        <w:rPr>
          <w:color w:val="000000" w:themeColor="text1"/>
          <w:sz w:val="28"/>
          <w:szCs w:val="28"/>
          <w:lang w:val="kk-KZ"/>
        </w:rPr>
        <w:tab/>
        <w:t>Ұзақ, пайдасыз үміттер</w:t>
      </w:r>
    </w:p>
    <w:p w14:paraId="558B56DA"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28.</w:t>
      </w:r>
      <w:r w:rsidRPr="00F34F2D">
        <w:rPr>
          <w:color w:val="000000" w:themeColor="text1"/>
          <w:sz w:val="28"/>
          <w:szCs w:val="28"/>
          <w:lang w:val="kk-KZ"/>
        </w:rPr>
        <w:tab/>
        <w:t>Асығыс, шыдамсыздық</w:t>
      </w:r>
    </w:p>
    <w:p w14:paraId="5D8FDE75" w14:textId="77777777" w:rsidR="00771CB2" w:rsidRPr="00F34F2D" w:rsidRDefault="00771CB2" w:rsidP="00F34F2D">
      <w:pPr>
        <w:pStyle w:val="a5"/>
        <w:tabs>
          <w:tab w:val="left" w:pos="993"/>
          <w:tab w:val="left" w:pos="1276"/>
        </w:tabs>
        <w:ind w:left="0" w:firstLine="709"/>
        <w:jc w:val="both"/>
        <w:rPr>
          <w:color w:val="000000" w:themeColor="text1"/>
          <w:sz w:val="28"/>
          <w:szCs w:val="28"/>
          <w:lang w:val="kk-KZ"/>
        </w:rPr>
      </w:pPr>
      <w:r w:rsidRPr="00F34F2D">
        <w:rPr>
          <w:color w:val="000000" w:themeColor="text1"/>
          <w:sz w:val="28"/>
          <w:szCs w:val="28"/>
          <w:lang w:val="kk-KZ"/>
        </w:rPr>
        <w:t>29.</w:t>
      </w:r>
      <w:r w:rsidRPr="00F34F2D">
        <w:rPr>
          <w:color w:val="000000" w:themeColor="text1"/>
          <w:sz w:val="28"/>
          <w:szCs w:val="28"/>
          <w:lang w:val="kk-KZ"/>
        </w:rPr>
        <w:tab/>
        <w:t>Жұмысты тым сирек бөліп беру</w:t>
      </w:r>
    </w:p>
    <w:p w14:paraId="7356129B" w14:textId="77777777" w:rsidR="00771CB2" w:rsidRPr="00F34F2D" w:rsidRDefault="00771CB2" w:rsidP="00F34F2D">
      <w:pPr>
        <w:pStyle w:val="a5"/>
        <w:tabs>
          <w:tab w:val="left" w:pos="993"/>
          <w:tab w:val="left" w:pos="1276"/>
        </w:tabs>
        <w:ind w:left="0" w:firstLine="709"/>
        <w:jc w:val="both"/>
        <w:rPr>
          <w:rFonts w:eastAsiaTheme="minorHAnsi"/>
          <w:color w:val="000000" w:themeColor="text1"/>
          <w:sz w:val="28"/>
          <w:szCs w:val="28"/>
          <w:lang w:val="kk-KZ" w:eastAsia="en-US"/>
        </w:rPr>
      </w:pPr>
      <w:r w:rsidRPr="00F34F2D">
        <w:rPr>
          <w:color w:val="000000" w:themeColor="text1"/>
          <w:sz w:val="28"/>
          <w:szCs w:val="28"/>
          <w:lang w:val="kk-KZ"/>
        </w:rPr>
        <w:t>30.</w:t>
      </w:r>
      <w:r w:rsidRPr="00F34F2D">
        <w:rPr>
          <w:color w:val="000000" w:themeColor="text1"/>
          <w:sz w:val="28"/>
          <w:szCs w:val="28"/>
          <w:lang w:val="kk-KZ"/>
        </w:rPr>
        <w:tab/>
        <w:t>Қайта тапсырылған істерді бақылаудың жеткіліксіздігі</w:t>
      </w:r>
    </w:p>
    <w:p w14:paraId="5DE0BD10" w14:textId="77777777" w:rsidR="00771CB2" w:rsidRPr="00054434" w:rsidRDefault="00771CB2" w:rsidP="00054434">
      <w:pPr>
        <w:tabs>
          <w:tab w:val="left" w:pos="709"/>
          <w:tab w:val="left" w:pos="993"/>
        </w:tabs>
        <w:ind w:firstLine="709"/>
        <w:jc w:val="both"/>
        <w:rPr>
          <w:i/>
          <w:color w:val="000000" w:themeColor="text1"/>
          <w:sz w:val="28"/>
          <w:szCs w:val="28"/>
          <w:lang w:val="kk-KZ"/>
        </w:rPr>
      </w:pPr>
      <w:r w:rsidRPr="00054434">
        <w:rPr>
          <w:i/>
          <w:color w:val="000000" w:themeColor="text1"/>
          <w:sz w:val="28"/>
          <w:szCs w:val="28"/>
          <w:lang w:val="kk-KZ"/>
        </w:rPr>
        <w:t xml:space="preserve">Болашақ педагог-психологтердің алдын ала байқағыштық қабілеттілігін дамытуға арналған тренингтің қорытынды бөлімі </w:t>
      </w:r>
    </w:p>
    <w:p w14:paraId="11C1F0F9" w14:textId="77777777" w:rsidR="00771CB2" w:rsidRPr="00054434" w:rsidRDefault="00771CB2" w:rsidP="00054434">
      <w:pPr>
        <w:tabs>
          <w:tab w:val="left" w:pos="993"/>
        </w:tabs>
        <w:ind w:firstLine="709"/>
        <w:jc w:val="both"/>
        <w:rPr>
          <w:i/>
          <w:color w:val="000000" w:themeColor="text1"/>
          <w:sz w:val="28"/>
          <w:szCs w:val="28"/>
          <w:lang w:val="kk-KZ"/>
        </w:rPr>
      </w:pPr>
      <w:r w:rsidRPr="00054434">
        <w:rPr>
          <w:i/>
          <w:color w:val="000000" w:themeColor="text1"/>
          <w:sz w:val="28"/>
          <w:szCs w:val="28"/>
          <w:lang w:val="kk-KZ"/>
        </w:rPr>
        <w:t>Тренингтік сабақ №10</w:t>
      </w:r>
    </w:p>
    <w:p w14:paraId="17F86CDC" w14:textId="77777777" w:rsidR="00771CB2" w:rsidRPr="00054434" w:rsidRDefault="00771CB2" w:rsidP="00F34F2D">
      <w:pPr>
        <w:tabs>
          <w:tab w:val="left" w:pos="993"/>
        </w:tabs>
        <w:ind w:firstLine="709"/>
        <w:jc w:val="both"/>
        <w:outlineLvl w:val="0"/>
        <w:rPr>
          <w:bCs/>
          <w:i/>
          <w:color w:val="000000" w:themeColor="text1"/>
          <w:kern w:val="36"/>
          <w:sz w:val="28"/>
          <w:szCs w:val="28"/>
          <w:lang w:val="kk-KZ"/>
        </w:rPr>
      </w:pPr>
      <w:r w:rsidRPr="00054434">
        <w:rPr>
          <w:bCs/>
          <w:i/>
          <w:color w:val="000000" w:themeColor="text1"/>
          <w:kern w:val="36"/>
          <w:sz w:val="28"/>
          <w:szCs w:val="28"/>
          <w:lang w:val="kk-KZ"/>
        </w:rPr>
        <w:t xml:space="preserve">«Тілектер» жаттығуы </w:t>
      </w:r>
    </w:p>
    <w:p w14:paraId="3075055F"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45BD200" w14:textId="77777777" w:rsidR="00771CB2" w:rsidRPr="00F34F2D" w:rsidRDefault="00771CB2" w:rsidP="00F34F2D">
      <w:pPr>
        <w:tabs>
          <w:tab w:val="left" w:pos="993"/>
        </w:tabs>
        <w:ind w:firstLine="709"/>
        <w:jc w:val="both"/>
        <w:outlineLvl w:val="0"/>
        <w:rPr>
          <w:bCs/>
          <w:color w:val="000000" w:themeColor="text1"/>
          <w:kern w:val="36"/>
          <w:sz w:val="28"/>
          <w:szCs w:val="28"/>
          <w:lang w:val="kk-KZ"/>
        </w:rPr>
      </w:pPr>
      <w:r w:rsidRPr="00054434">
        <w:rPr>
          <w:bCs/>
          <w:i/>
          <w:color w:val="000000" w:themeColor="text1"/>
          <w:sz w:val="28"/>
          <w:szCs w:val="28"/>
          <w:lang w:val="kk-KZ"/>
        </w:rPr>
        <w:t>Мақсат</w:t>
      </w:r>
      <w:r w:rsidRPr="00054434">
        <w:rPr>
          <w:i/>
          <w:color w:val="000000" w:themeColor="text1"/>
          <w:sz w:val="28"/>
          <w:szCs w:val="28"/>
          <w:lang w:val="kk-KZ"/>
        </w:rPr>
        <w:t>:</w:t>
      </w:r>
      <w:r w:rsidRPr="00F34F2D">
        <w:rPr>
          <w:b/>
          <w:color w:val="000000" w:themeColor="text1"/>
          <w:sz w:val="28"/>
          <w:szCs w:val="28"/>
          <w:lang w:val="kk-KZ"/>
        </w:rPr>
        <w:t xml:space="preserve"> </w:t>
      </w:r>
      <w:r w:rsidRPr="00F34F2D">
        <w:rPr>
          <w:color w:val="000000" w:themeColor="text1"/>
          <w:sz w:val="28"/>
          <w:szCs w:val="28"/>
          <w:lang w:val="kk-KZ"/>
        </w:rPr>
        <w:t>Мотивация беру, сеңімділік арттыру</w:t>
      </w:r>
    </w:p>
    <w:p w14:paraId="2193FE3A" w14:textId="77777777" w:rsidR="00771CB2" w:rsidRPr="00F34F2D" w:rsidRDefault="00771CB2" w:rsidP="00F34F2D">
      <w:pPr>
        <w:tabs>
          <w:tab w:val="left" w:pos="993"/>
        </w:tabs>
        <w:ind w:firstLine="709"/>
        <w:jc w:val="both"/>
        <w:rPr>
          <w:color w:val="000000" w:themeColor="text1"/>
          <w:sz w:val="28"/>
          <w:szCs w:val="28"/>
        </w:rPr>
      </w:pPr>
      <w:r w:rsidRPr="00F34F2D">
        <w:rPr>
          <w:color w:val="000000" w:themeColor="text1"/>
          <w:sz w:val="28"/>
          <w:szCs w:val="28"/>
          <w:lang w:val="kk-KZ"/>
        </w:rPr>
        <w:t>Карточкаларда «дана ойлар» жазылған. Әркім өзіне карточка алып, онда не жазылғанын дауыстап оқиды</w:t>
      </w:r>
      <w:r w:rsidRPr="00F34F2D">
        <w:rPr>
          <w:color w:val="000000" w:themeColor="text1"/>
          <w:sz w:val="28"/>
          <w:szCs w:val="28"/>
        </w:rPr>
        <w:t>:</w:t>
      </w:r>
    </w:p>
    <w:p w14:paraId="458CC1B3"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Жақсылыққа</w:t>
      </w:r>
      <w:r w:rsidRPr="00F34F2D">
        <w:rPr>
          <w:color w:val="000000" w:themeColor="text1"/>
          <w:sz w:val="28"/>
          <w:szCs w:val="28"/>
          <w:lang w:val="kk-KZ"/>
        </w:rPr>
        <w:t xml:space="preserve"> </w:t>
      </w:r>
      <w:r w:rsidRPr="00F34F2D">
        <w:rPr>
          <w:color w:val="000000" w:themeColor="text1"/>
          <w:sz w:val="28"/>
          <w:szCs w:val="28"/>
        </w:rPr>
        <w:t>үміттеніңіз, жақсы</w:t>
      </w:r>
      <w:r w:rsidRPr="00F34F2D">
        <w:rPr>
          <w:color w:val="000000" w:themeColor="text1"/>
          <w:sz w:val="28"/>
          <w:szCs w:val="28"/>
          <w:lang w:val="kk-KZ"/>
        </w:rPr>
        <w:t xml:space="preserve"> </w:t>
      </w:r>
      <w:r w:rsidRPr="00F34F2D">
        <w:rPr>
          <w:color w:val="000000" w:themeColor="text1"/>
          <w:sz w:val="28"/>
          <w:szCs w:val="28"/>
        </w:rPr>
        <w:t>болашақ</w:t>
      </w:r>
      <w:r w:rsidRPr="00F34F2D">
        <w:rPr>
          <w:color w:val="000000" w:themeColor="text1"/>
          <w:sz w:val="28"/>
          <w:szCs w:val="28"/>
          <w:lang w:val="kk-KZ"/>
        </w:rPr>
        <w:t xml:space="preserve"> </w:t>
      </w:r>
      <w:r w:rsidRPr="00F34F2D">
        <w:rPr>
          <w:color w:val="000000" w:themeColor="text1"/>
          <w:sz w:val="28"/>
          <w:szCs w:val="28"/>
        </w:rPr>
        <w:t>туралы</w:t>
      </w:r>
      <w:r w:rsidRPr="00F34F2D">
        <w:rPr>
          <w:color w:val="000000" w:themeColor="text1"/>
          <w:sz w:val="28"/>
          <w:szCs w:val="28"/>
          <w:lang w:val="kk-KZ"/>
        </w:rPr>
        <w:t xml:space="preserve"> </w:t>
      </w:r>
      <w:r w:rsidRPr="00F34F2D">
        <w:rPr>
          <w:color w:val="000000" w:themeColor="text1"/>
          <w:sz w:val="28"/>
          <w:szCs w:val="28"/>
        </w:rPr>
        <w:t>армандаңыз, барлық</w:t>
      </w:r>
      <w:r w:rsidRPr="00F34F2D">
        <w:rPr>
          <w:color w:val="000000" w:themeColor="text1"/>
          <w:sz w:val="28"/>
          <w:szCs w:val="28"/>
          <w:lang w:val="kk-KZ"/>
        </w:rPr>
        <w:t xml:space="preserve"> </w:t>
      </w:r>
      <w:r w:rsidRPr="00F34F2D">
        <w:rPr>
          <w:color w:val="000000" w:themeColor="text1"/>
          <w:sz w:val="28"/>
          <w:szCs w:val="28"/>
        </w:rPr>
        <w:t>адамға</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жағдайға</w:t>
      </w:r>
      <w:r w:rsidRPr="00F34F2D">
        <w:rPr>
          <w:color w:val="000000" w:themeColor="text1"/>
          <w:sz w:val="28"/>
          <w:szCs w:val="28"/>
          <w:lang w:val="kk-KZ"/>
        </w:rPr>
        <w:t xml:space="preserve"> </w:t>
      </w:r>
      <w:r w:rsidRPr="00F34F2D">
        <w:rPr>
          <w:color w:val="000000" w:themeColor="text1"/>
          <w:sz w:val="28"/>
          <w:szCs w:val="28"/>
        </w:rPr>
        <w:t>оптимизммен</w:t>
      </w:r>
      <w:r w:rsidRPr="00F34F2D">
        <w:rPr>
          <w:color w:val="000000" w:themeColor="text1"/>
          <w:sz w:val="28"/>
          <w:szCs w:val="28"/>
          <w:lang w:val="kk-KZ"/>
        </w:rPr>
        <w:t xml:space="preserve"> </w:t>
      </w:r>
      <w:r w:rsidRPr="00F34F2D">
        <w:rPr>
          <w:color w:val="000000" w:themeColor="text1"/>
          <w:sz w:val="28"/>
          <w:szCs w:val="28"/>
        </w:rPr>
        <w:t>жақындаңыз.</w:t>
      </w:r>
    </w:p>
    <w:p w14:paraId="43EFC692"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Жан</w:t>
      </w:r>
      <w:r w:rsidRPr="00F34F2D">
        <w:rPr>
          <w:color w:val="000000" w:themeColor="text1"/>
          <w:sz w:val="28"/>
          <w:szCs w:val="28"/>
          <w:lang w:val="kk-KZ"/>
        </w:rPr>
        <w:t>ыңыз</w:t>
      </w:r>
      <w:r w:rsidRPr="00F34F2D">
        <w:rPr>
          <w:color w:val="000000" w:themeColor="text1"/>
          <w:sz w:val="28"/>
          <w:szCs w:val="28"/>
        </w:rPr>
        <w:t>дың</w:t>
      </w:r>
      <w:r w:rsidRPr="00F34F2D">
        <w:rPr>
          <w:color w:val="000000" w:themeColor="text1"/>
          <w:sz w:val="28"/>
          <w:szCs w:val="28"/>
          <w:lang w:val="kk-KZ"/>
        </w:rPr>
        <w:t xml:space="preserve"> </w:t>
      </w:r>
      <w:r w:rsidRPr="00F34F2D">
        <w:rPr>
          <w:color w:val="000000" w:themeColor="text1"/>
          <w:sz w:val="28"/>
          <w:szCs w:val="28"/>
        </w:rPr>
        <w:t>жалқау</w:t>
      </w:r>
      <w:r w:rsidRPr="00F34F2D">
        <w:rPr>
          <w:color w:val="000000" w:themeColor="text1"/>
          <w:sz w:val="28"/>
          <w:szCs w:val="28"/>
          <w:lang w:val="kk-KZ"/>
        </w:rPr>
        <w:t xml:space="preserve"> </w:t>
      </w:r>
      <w:r w:rsidRPr="00F34F2D">
        <w:rPr>
          <w:color w:val="000000" w:themeColor="text1"/>
          <w:sz w:val="28"/>
          <w:szCs w:val="28"/>
        </w:rPr>
        <w:t>болуына</w:t>
      </w:r>
      <w:r w:rsidRPr="00F34F2D">
        <w:rPr>
          <w:color w:val="000000" w:themeColor="text1"/>
          <w:sz w:val="28"/>
          <w:szCs w:val="28"/>
          <w:lang w:val="kk-KZ"/>
        </w:rPr>
        <w:t xml:space="preserve"> </w:t>
      </w:r>
      <w:r w:rsidRPr="00F34F2D">
        <w:rPr>
          <w:color w:val="000000" w:themeColor="text1"/>
          <w:sz w:val="28"/>
          <w:szCs w:val="28"/>
        </w:rPr>
        <w:t>жол</w:t>
      </w:r>
      <w:r w:rsidRPr="00F34F2D">
        <w:rPr>
          <w:color w:val="000000" w:themeColor="text1"/>
          <w:sz w:val="28"/>
          <w:szCs w:val="28"/>
          <w:lang w:val="kk-KZ"/>
        </w:rPr>
        <w:t xml:space="preserve"> </w:t>
      </w:r>
      <w:r w:rsidRPr="00F34F2D">
        <w:rPr>
          <w:color w:val="000000" w:themeColor="text1"/>
          <w:sz w:val="28"/>
          <w:szCs w:val="28"/>
        </w:rPr>
        <w:t>бермеңіз. Өзіңізге</w:t>
      </w:r>
      <w:r w:rsidRPr="00F34F2D">
        <w:rPr>
          <w:color w:val="000000" w:themeColor="text1"/>
          <w:sz w:val="28"/>
          <w:szCs w:val="28"/>
          <w:lang w:val="kk-KZ"/>
        </w:rPr>
        <w:t xml:space="preserve"> деген </w:t>
      </w:r>
      <w:r w:rsidRPr="00F34F2D">
        <w:rPr>
          <w:color w:val="000000" w:themeColor="text1"/>
          <w:sz w:val="28"/>
          <w:szCs w:val="28"/>
        </w:rPr>
        <w:t>талап</w:t>
      </w:r>
      <w:r w:rsidRPr="00F34F2D">
        <w:rPr>
          <w:color w:val="000000" w:themeColor="text1"/>
          <w:sz w:val="28"/>
          <w:szCs w:val="28"/>
          <w:lang w:val="kk-KZ"/>
        </w:rPr>
        <w:t xml:space="preserve"> </w:t>
      </w:r>
      <w:r w:rsidRPr="00F34F2D">
        <w:rPr>
          <w:color w:val="000000" w:themeColor="text1"/>
          <w:sz w:val="28"/>
          <w:szCs w:val="28"/>
        </w:rPr>
        <w:t>күшті бол</w:t>
      </w:r>
      <w:r w:rsidRPr="00F34F2D">
        <w:rPr>
          <w:color w:val="000000" w:themeColor="text1"/>
          <w:sz w:val="28"/>
          <w:szCs w:val="28"/>
          <w:lang w:val="kk-KZ"/>
        </w:rPr>
        <w:t>сын</w:t>
      </w:r>
      <w:r w:rsidRPr="00F34F2D">
        <w:rPr>
          <w:color w:val="000000" w:themeColor="text1"/>
          <w:sz w:val="28"/>
          <w:szCs w:val="28"/>
        </w:rPr>
        <w:t>, өз</w:t>
      </w:r>
      <w:r w:rsidRPr="00F34F2D">
        <w:rPr>
          <w:color w:val="000000" w:themeColor="text1"/>
          <w:sz w:val="28"/>
          <w:szCs w:val="28"/>
          <w:lang w:val="kk-KZ"/>
        </w:rPr>
        <w:t xml:space="preserve"> </w:t>
      </w:r>
      <w:r w:rsidRPr="00F34F2D">
        <w:rPr>
          <w:color w:val="000000" w:themeColor="text1"/>
          <w:sz w:val="28"/>
          <w:szCs w:val="28"/>
        </w:rPr>
        <w:t>ойларыңыз бен әрекеттеріңізді</w:t>
      </w:r>
      <w:r w:rsidRPr="00F34F2D">
        <w:rPr>
          <w:color w:val="000000" w:themeColor="text1"/>
          <w:sz w:val="28"/>
          <w:szCs w:val="28"/>
          <w:lang w:val="kk-KZ"/>
        </w:rPr>
        <w:t xml:space="preserve"> </w:t>
      </w:r>
      <w:r w:rsidRPr="00F34F2D">
        <w:rPr>
          <w:color w:val="000000" w:themeColor="text1"/>
          <w:sz w:val="28"/>
          <w:szCs w:val="28"/>
        </w:rPr>
        <w:t>қатаң</w:t>
      </w:r>
      <w:r w:rsidRPr="00F34F2D">
        <w:rPr>
          <w:color w:val="000000" w:themeColor="text1"/>
          <w:sz w:val="28"/>
          <w:szCs w:val="28"/>
          <w:lang w:val="kk-KZ"/>
        </w:rPr>
        <w:t xml:space="preserve"> </w:t>
      </w:r>
      <w:r w:rsidRPr="00F34F2D">
        <w:rPr>
          <w:color w:val="000000" w:themeColor="text1"/>
          <w:sz w:val="28"/>
          <w:szCs w:val="28"/>
        </w:rPr>
        <w:t>бағалаңыз.</w:t>
      </w:r>
    </w:p>
    <w:p w14:paraId="60A1A102"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Өзіңізді</w:t>
      </w:r>
      <w:r w:rsidRPr="00F34F2D">
        <w:rPr>
          <w:color w:val="000000" w:themeColor="text1"/>
          <w:sz w:val="28"/>
          <w:szCs w:val="28"/>
          <w:lang w:val="kk-KZ"/>
        </w:rPr>
        <w:t xml:space="preserve"> </w:t>
      </w:r>
      <w:r w:rsidRPr="00F34F2D">
        <w:rPr>
          <w:color w:val="000000" w:themeColor="text1"/>
          <w:sz w:val="28"/>
          <w:szCs w:val="28"/>
        </w:rPr>
        <w:t>бақытты</w:t>
      </w:r>
      <w:r w:rsidRPr="00F34F2D">
        <w:rPr>
          <w:color w:val="000000" w:themeColor="text1"/>
          <w:sz w:val="28"/>
          <w:szCs w:val="28"/>
          <w:lang w:val="kk-KZ"/>
        </w:rPr>
        <w:t xml:space="preserve"> </w:t>
      </w:r>
      <w:r w:rsidRPr="00F34F2D">
        <w:rPr>
          <w:color w:val="000000" w:themeColor="text1"/>
          <w:sz w:val="28"/>
          <w:szCs w:val="28"/>
        </w:rPr>
        <w:t>адам</w:t>
      </w:r>
      <w:r w:rsidRPr="00F34F2D">
        <w:rPr>
          <w:color w:val="000000" w:themeColor="text1"/>
          <w:sz w:val="28"/>
          <w:szCs w:val="28"/>
          <w:lang w:val="kk-KZ"/>
        </w:rPr>
        <w:t xml:space="preserve"> </w:t>
      </w:r>
      <w:r w:rsidRPr="00F34F2D">
        <w:rPr>
          <w:color w:val="000000" w:themeColor="text1"/>
          <w:sz w:val="28"/>
          <w:szCs w:val="28"/>
        </w:rPr>
        <w:t>қып</w:t>
      </w:r>
      <w:r w:rsidRPr="00F34F2D">
        <w:rPr>
          <w:color w:val="000000" w:themeColor="text1"/>
          <w:sz w:val="28"/>
          <w:szCs w:val="28"/>
          <w:lang w:val="kk-KZ"/>
        </w:rPr>
        <w:t xml:space="preserve"> </w:t>
      </w:r>
      <w:r w:rsidRPr="00F34F2D">
        <w:rPr>
          <w:color w:val="000000" w:themeColor="text1"/>
          <w:sz w:val="28"/>
          <w:szCs w:val="28"/>
        </w:rPr>
        <w:t>тәрбиелеңіз,</w:t>
      </w:r>
      <w:r w:rsidRPr="00F34F2D">
        <w:rPr>
          <w:color w:val="000000" w:themeColor="text1"/>
          <w:sz w:val="28"/>
          <w:szCs w:val="28"/>
          <w:lang w:val="kk-KZ"/>
        </w:rPr>
        <w:t xml:space="preserve"> бойыңызды іштей бақытқа ыңғайлаңыз</w:t>
      </w:r>
      <w:r w:rsidRPr="00F34F2D">
        <w:rPr>
          <w:color w:val="000000" w:themeColor="text1"/>
          <w:sz w:val="28"/>
          <w:szCs w:val="28"/>
        </w:rPr>
        <w:t>. Бақытыңыз</w:t>
      </w:r>
      <w:r w:rsidRPr="00F34F2D">
        <w:rPr>
          <w:color w:val="000000" w:themeColor="text1"/>
          <w:sz w:val="28"/>
          <w:szCs w:val="28"/>
          <w:lang w:val="kk-KZ"/>
        </w:rPr>
        <w:t xml:space="preserve"> </w:t>
      </w:r>
      <w:r w:rsidRPr="00F34F2D">
        <w:rPr>
          <w:color w:val="000000" w:themeColor="text1"/>
          <w:sz w:val="28"/>
          <w:szCs w:val="28"/>
        </w:rPr>
        <w:t>тірнектеп</w:t>
      </w:r>
      <w:r w:rsidRPr="00F34F2D">
        <w:rPr>
          <w:color w:val="000000" w:themeColor="text1"/>
          <w:sz w:val="28"/>
          <w:szCs w:val="28"/>
          <w:lang w:val="kk-KZ"/>
        </w:rPr>
        <w:t xml:space="preserve"> </w:t>
      </w:r>
      <w:r w:rsidRPr="00F34F2D">
        <w:rPr>
          <w:color w:val="000000" w:themeColor="text1"/>
          <w:sz w:val="28"/>
          <w:szCs w:val="28"/>
        </w:rPr>
        <w:t xml:space="preserve">жинаңыз, қорғаңыз, </w:t>
      </w:r>
      <w:r w:rsidRPr="00F34F2D">
        <w:rPr>
          <w:color w:val="000000" w:themeColor="text1"/>
          <w:sz w:val="28"/>
          <w:szCs w:val="28"/>
          <w:lang w:val="kk-KZ"/>
        </w:rPr>
        <w:t xml:space="preserve">уыстап </w:t>
      </w:r>
      <w:r w:rsidRPr="00F34F2D">
        <w:rPr>
          <w:color w:val="000000" w:themeColor="text1"/>
          <w:sz w:val="28"/>
          <w:szCs w:val="28"/>
        </w:rPr>
        <w:t>жинаған</w:t>
      </w:r>
      <w:r w:rsidRPr="00F34F2D">
        <w:rPr>
          <w:color w:val="000000" w:themeColor="text1"/>
          <w:sz w:val="28"/>
          <w:szCs w:val="28"/>
          <w:lang w:val="kk-KZ"/>
        </w:rPr>
        <w:t xml:space="preserve"> </w:t>
      </w:r>
      <w:r w:rsidRPr="00F34F2D">
        <w:rPr>
          <w:color w:val="000000" w:themeColor="text1"/>
          <w:sz w:val="28"/>
          <w:szCs w:val="28"/>
        </w:rPr>
        <w:t>нәрсеңізді</w:t>
      </w:r>
      <w:r w:rsidRPr="00F34F2D">
        <w:rPr>
          <w:color w:val="000000" w:themeColor="text1"/>
          <w:sz w:val="28"/>
          <w:szCs w:val="28"/>
          <w:lang w:val="kk-KZ"/>
        </w:rPr>
        <w:t xml:space="preserve"> шашуға асықпаңыз</w:t>
      </w:r>
      <w:r w:rsidRPr="00F34F2D">
        <w:rPr>
          <w:color w:val="000000" w:themeColor="text1"/>
          <w:sz w:val="28"/>
          <w:szCs w:val="28"/>
        </w:rPr>
        <w:t>.</w:t>
      </w:r>
    </w:p>
    <w:p w14:paraId="33AABEFE"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Алға</w:t>
      </w:r>
      <w:r w:rsidRPr="00F34F2D">
        <w:rPr>
          <w:color w:val="000000" w:themeColor="text1"/>
          <w:sz w:val="28"/>
          <w:szCs w:val="28"/>
          <w:lang w:val="kk-KZ"/>
        </w:rPr>
        <w:t xml:space="preserve"> </w:t>
      </w:r>
      <w:r w:rsidRPr="00F34F2D">
        <w:rPr>
          <w:color w:val="000000" w:themeColor="text1"/>
          <w:sz w:val="28"/>
          <w:szCs w:val="28"/>
        </w:rPr>
        <w:t>қойған</w:t>
      </w:r>
      <w:r w:rsidRPr="00F34F2D">
        <w:rPr>
          <w:color w:val="000000" w:themeColor="text1"/>
          <w:sz w:val="28"/>
          <w:szCs w:val="28"/>
          <w:lang w:val="kk-KZ"/>
        </w:rPr>
        <w:t xml:space="preserve"> </w:t>
      </w:r>
      <w:r w:rsidRPr="00F34F2D">
        <w:rPr>
          <w:color w:val="000000" w:themeColor="text1"/>
          <w:sz w:val="28"/>
          <w:szCs w:val="28"/>
        </w:rPr>
        <w:t>мақсаттарыңызға</w:t>
      </w:r>
      <w:r w:rsidRPr="00F34F2D">
        <w:rPr>
          <w:color w:val="000000" w:themeColor="text1"/>
          <w:sz w:val="28"/>
          <w:szCs w:val="28"/>
          <w:lang w:val="kk-KZ"/>
        </w:rPr>
        <w:t xml:space="preserve"> </w:t>
      </w:r>
      <w:r w:rsidRPr="00F34F2D">
        <w:rPr>
          <w:color w:val="000000" w:themeColor="text1"/>
          <w:sz w:val="28"/>
          <w:szCs w:val="28"/>
        </w:rPr>
        <w:t>жетуге, еңбек</w:t>
      </w:r>
      <w:r w:rsidRPr="00F34F2D">
        <w:rPr>
          <w:color w:val="000000" w:themeColor="text1"/>
          <w:sz w:val="28"/>
          <w:szCs w:val="28"/>
          <w:lang w:val="kk-KZ"/>
        </w:rPr>
        <w:t xml:space="preserve"> </w:t>
      </w:r>
      <w:r w:rsidRPr="00F34F2D">
        <w:rPr>
          <w:color w:val="000000" w:themeColor="text1"/>
          <w:sz w:val="28"/>
          <w:szCs w:val="28"/>
        </w:rPr>
        <w:t>етуге</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жасампаз</w:t>
      </w:r>
      <w:r w:rsidRPr="00F34F2D">
        <w:rPr>
          <w:color w:val="000000" w:themeColor="text1"/>
          <w:sz w:val="28"/>
          <w:szCs w:val="28"/>
          <w:lang w:val="kk-KZ"/>
        </w:rPr>
        <w:t xml:space="preserve"> болуға</w:t>
      </w:r>
      <w:r w:rsidRPr="00F34F2D">
        <w:rPr>
          <w:color w:val="000000" w:themeColor="text1"/>
          <w:sz w:val="28"/>
          <w:szCs w:val="28"/>
        </w:rPr>
        <w:t>, айналаңыздағы</w:t>
      </w:r>
      <w:r w:rsidRPr="00F34F2D">
        <w:rPr>
          <w:color w:val="000000" w:themeColor="text1"/>
          <w:sz w:val="28"/>
          <w:szCs w:val="28"/>
          <w:lang w:val="kk-KZ"/>
        </w:rPr>
        <w:t xml:space="preserve"> </w:t>
      </w:r>
      <w:r w:rsidRPr="00F34F2D">
        <w:rPr>
          <w:color w:val="000000" w:themeColor="text1"/>
          <w:sz w:val="28"/>
          <w:szCs w:val="28"/>
        </w:rPr>
        <w:t>әлемде</w:t>
      </w:r>
      <w:r w:rsidRPr="00F34F2D">
        <w:rPr>
          <w:color w:val="000000" w:themeColor="text1"/>
          <w:sz w:val="28"/>
          <w:szCs w:val="28"/>
          <w:lang w:val="kk-KZ"/>
        </w:rPr>
        <w:t xml:space="preserve"> </w:t>
      </w:r>
      <w:r w:rsidRPr="00F34F2D">
        <w:rPr>
          <w:color w:val="000000" w:themeColor="text1"/>
          <w:sz w:val="28"/>
          <w:szCs w:val="28"/>
        </w:rPr>
        <w:t>өзіңізді</w:t>
      </w:r>
      <w:r w:rsidRPr="00F34F2D">
        <w:rPr>
          <w:color w:val="000000" w:themeColor="text1"/>
          <w:sz w:val="28"/>
          <w:szCs w:val="28"/>
          <w:lang w:val="kk-KZ"/>
        </w:rPr>
        <w:t xml:space="preserve"> </w:t>
      </w:r>
      <w:r w:rsidRPr="00F34F2D">
        <w:rPr>
          <w:color w:val="000000" w:themeColor="text1"/>
          <w:sz w:val="28"/>
          <w:szCs w:val="28"/>
        </w:rPr>
        <w:t>жүзеге</w:t>
      </w:r>
      <w:r w:rsidRPr="00F34F2D">
        <w:rPr>
          <w:color w:val="000000" w:themeColor="text1"/>
          <w:sz w:val="28"/>
          <w:szCs w:val="28"/>
          <w:lang w:val="kk-KZ"/>
        </w:rPr>
        <w:t xml:space="preserve"> </w:t>
      </w:r>
      <w:r w:rsidRPr="00F34F2D">
        <w:rPr>
          <w:color w:val="000000" w:themeColor="text1"/>
          <w:sz w:val="28"/>
          <w:szCs w:val="28"/>
        </w:rPr>
        <w:t>асыруға</w:t>
      </w:r>
      <w:r w:rsidRPr="00F34F2D">
        <w:rPr>
          <w:color w:val="000000" w:themeColor="text1"/>
          <w:sz w:val="28"/>
          <w:szCs w:val="28"/>
          <w:lang w:val="kk-KZ"/>
        </w:rPr>
        <w:t xml:space="preserve"> </w:t>
      </w:r>
      <w:r w:rsidRPr="00F34F2D">
        <w:rPr>
          <w:color w:val="000000" w:themeColor="text1"/>
          <w:sz w:val="28"/>
          <w:szCs w:val="28"/>
        </w:rPr>
        <w:t>ұмтылып,</w:t>
      </w:r>
      <w:r w:rsidRPr="00F34F2D">
        <w:rPr>
          <w:color w:val="000000" w:themeColor="text1"/>
          <w:sz w:val="28"/>
          <w:szCs w:val="28"/>
          <w:lang w:val="kk-KZ"/>
        </w:rPr>
        <w:t xml:space="preserve"> </w:t>
      </w:r>
      <w:r w:rsidRPr="00F34F2D">
        <w:rPr>
          <w:color w:val="000000" w:themeColor="text1"/>
          <w:sz w:val="28"/>
          <w:szCs w:val="28"/>
        </w:rPr>
        <w:t>табанды</w:t>
      </w:r>
      <w:r w:rsidRPr="00F34F2D">
        <w:rPr>
          <w:color w:val="000000" w:themeColor="text1"/>
          <w:sz w:val="28"/>
          <w:szCs w:val="28"/>
          <w:lang w:val="kk-KZ"/>
        </w:rPr>
        <w:t xml:space="preserve"> </w:t>
      </w:r>
      <w:r w:rsidRPr="00F34F2D">
        <w:rPr>
          <w:color w:val="000000" w:themeColor="text1"/>
          <w:sz w:val="28"/>
          <w:szCs w:val="28"/>
        </w:rPr>
        <w:t>болыңыз.</w:t>
      </w:r>
    </w:p>
    <w:p w14:paraId="386DD404"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t xml:space="preserve">Проблемаларды </w:t>
      </w:r>
      <w:r w:rsidRPr="00F34F2D">
        <w:rPr>
          <w:color w:val="000000" w:themeColor="text1"/>
          <w:sz w:val="28"/>
          <w:szCs w:val="28"/>
        </w:rPr>
        <w:t>жинамаңыз, қайта</w:t>
      </w:r>
      <w:r w:rsidRPr="00F34F2D">
        <w:rPr>
          <w:color w:val="000000" w:themeColor="text1"/>
          <w:sz w:val="28"/>
          <w:szCs w:val="28"/>
          <w:lang w:val="kk-KZ"/>
        </w:rPr>
        <w:t xml:space="preserve"> </w:t>
      </w:r>
      <w:r w:rsidRPr="00F34F2D">
        <w:rPr>
          <w:color w:val="000000" w:themeColor="text1"/>
          <w:sz w:val="28"/>
          <w:szCs w:val="28"/>
        </w:rPr>
        <w:t>оларды</w:t>
      </w:r>
      <w:r w:rsidRPr="00F34F2D">
        <w:rPr>
          <w:color w:val="000000" w:themeColor="text1"/>
          <w:sz w:val="28"/>
          <w:szCs w:val="28"/>
          <w:lang w:val="kk-KZ"/>
        </w:rPr>
        <w:t xml:space="preserve"> </w:t>
      </w:r>
      <w:r w:rsidRPr="00F34F2D">
        <w:rPr>
          <w:color w:val="000000" w:themeColor="text1"/>
          <w:sz w:val="28"/>
          <w:szCs w:val="28"/>
        </w:rPr>
        <w:t xml:space="preserve">шешіңіз. </w:t>
      </w:r>
      <w:r w:rsidRPr="00F34F2D">
        <w:rPr>
          <w:color w:val="000000" w:themeColor="text1"/>
          <w:sz w:val="28"/>
          <w:szCs w:val="28"/>
          <w:lang w:val="kk-KZ"/>
        </w:rPr>
        <w:t xml:space="preserve">Проблемаларды </w:t>
      </w:r>
      <w:r w:rsidRPr="00F34F2D">
        <w:rPr>
          <w:color w:val="000000" w:themeColor="text1"/>
          <w:sz w:val="28"/>
          <w:szCs w:val="28"/>
        </w:rPr>
        <w:t>шешпеу</w:t>
      </w:r>
      <w:r w:rsidRPr="00F34F2D">
        <w:rPr>
          <w:color w:val="000000" w:themeColor="text1"/>
          <w:sz w:val="28"/>
          <w:szCs w:val="28"/>
          <w:lang w:val="kk-KZ"/>
        </w:rPr>
        <w:t xml:space="preserve"> үрей м</w:t>
      </w:r>
      <w:r w:rsidRPr="00F34F2D">
        <w:rPr>
          <w:color w:val="000000" w:themeColor="text1"/>
          <w:sz w:val="28"/>
          <w:szCs w:val="28"/>
        </w:rPr>
        <w:t>ен</w:t>
      </w:r>
      <w:r w:rsidRPr="00F34F2D">
        <w:rPr>
          <w:color w:val="000000" w:themeColor="text1"/>
          <w:sz w:val="28"/>
          <w:szCs w:val="28"/>
          <w:lang w:val="kk-KZ"/>
        </w:rPr>
        <w:t xml:space="preserve"> </w:t>
      </w:r>
      <w:r w:rsidRPr="00F34F2D">
        <w:rPr>
          <w:color w:val="000000" w:themeColor="text1"/>
          <w:sz w:val="28"/>
          <w:szCs w:val="28"/>
        </w:rPr>
        <w:t>алаңдаушылық</w:t>
      </w:r>
      <w:r w:rsidRPr="00F34F2D">
        <w:rPr>
          <w:color w:val="000000" w:themeColor="text1"/>
          <w:sz w:val="28"/>
          <w:szCs w:val="28"/>
          <w:lang w:val="kk-KZ"/>
        </w:rPr>
        <w:t xml:space="preserve"> </w:t>
      </w:r>
      <w:r w:rsidRPr="00F34F2D">
        <w:rPr>
          <w:color w:val="000000" w:themeColor="text1"/>
          <w:sz w:val="28"/>
          <w:szCs w:val="28"/>
        </w:rPr>
        <w:t>сезімін</w:t>
      </w:r>
      <w:r w:rsidRPr="00F34F2D">
        <w:rPr>
          <w:color w:val="000000" w:themeColor="text1"/>
          <w:sz w:val="28"/>
          <w:szCs w:val="28"/>
          <w:lang w:val="kk-KZ"/>
        </w:rPr>
        <w:t xml:space="preserve"> </w:t>
      </w:r>
      <w:r w:rsidRPr="00F34F2D">
        <w:rPr>
          <w:color w:val="000000" w:themeColor="text1"/>
          <w:sz w:val="28"/>
          <w:szCs w:val="28"/>
        </w:rPr>
        <w:t>тудырады.</w:t>
      </w:r>
    </w:p>
    <w:p w14:paraId="686B6AB4"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Сәттілік</w:t>
      </w:r>
      <w:r w:rsidRPr="00F34F2D">
        <w:rPr>
          <w:color w:val="000000" w:themeColor="text1"/>
          <w:sz w:val="28"/>
          <w:szCs w:val="28"/>
          <w:lang w:val="kk-KZ"/>
        </w:rPr>
        <w:t xml:space="preserve"> серігіңіз болғанда </w:t>
      </w:r>
      <w:r w:rsidRPr="00F34F2D">
        <w:rPr>
          <w:color w:val="000000" w:themeColor="text1"/>
          <w:sz w:val="28"/>
          <w:szCs w:val="28"/>
        </w:rPr>
        <w:t>басқаларға</w:t>
      </w:r>
      <w:r w:rsidRPr="00F34F2D">
        <w:rPr>
          <w:color w:val="000000" w:themeColor="text1"/>
          <w:sz w:val="28"/>
          <w:szCs w:val="28"/>
          <w:lang w:val="kk-KZ"/>
        </w:rPr>
        <w:t xml:space="preserve"> </w:t>
      </w:r>
      <w:r w:rsidRPr="00F34F2D">
        <w:rPr>
          <w:color w:val="000000" w:themeColor="text1"/>
          <w:sz w:val="28"/>
          <w:szCs w:val="28"/>
        </w:rPr>
        <w:t>көп</w:t>
      </w:r>
      <w:r w:rsidRPr="00F34F2D">
        <w:rPr>
          <w:color w:val="000000" w:themeColor="text1"/>
          <w:sz w:val="28"/>
          <w:szCs w:val="28"/>
          <w:lang w:val="kk-KZ"/>
        </w:rPr>
        <w:t xml:space="preserve"> </w:t>
      </w:r>
      <w:r w:rsidRPr="00F34F2D">
        <w:rPr>
          <w:color w:val="000000" w:themeColor="text1"/>
          <w:sz w:val="28"/>
          <w:szCs w:val="28"/>
        </w:rPr>
        <w:t>рахмет</w:t>
      </w:r>
      <w:r w:rsidRPr="00F34F2D">
        <w:rPr>
          <w:color w:val="000000" w:themeColor="text1"/>
          <w:sz w:val="28"/>
          <w:szCs w:val="28"/>
          <w:lang w:val="kk-KZ"/>
        </w:rPr>
        <w:t xml:space="preserve"> </w:t>
      </w:r>
      <w:r w:rsidRPr="00F34F2D">
        <w:rPr>
          <w:color w:val="000000" w:themeColor="text1"/>
          <w:sz w:val="28"/>
          <w:szCs w:val="28"/>
        </w:rPr>
        <w:t>айтыңыз</w:t>
      </w:r>
      <w:r w:rsidRPr="00F34F2D">
        <w:rPr>
          <w:color w:val="000000" w:themeColor="text1"/>
          <w:sz w:val="28"/>
          <w:szCs w:val="28"/>
          <w:lang w:val="kk-KZ"/>
        </w:rPr>
        <w:t xml:space="preserve"> </w:t>
      </w:r>
      <w:r w:rsidRPr="00F34F2D">
        <w:rPr>
          <w:color w:val="000000" w:themeColor="text1"/>
          <w:sz w:val="28"/>
          <w:szCs w:val="28"/>
        </w:rPr>
        <w:t>және</w:t>
      </w:r>
      <w:r w:rsidRPr="00F34F2D">
        <w:rPr>
          <w:color w:val="000000" w:themeColor="text1"/>
          <w:sz w:val="28"/>
          <w:szCs w:val="28"/>
          <w:lang w:val="kk-KZ"/>
        </w:rPr>
        <w:t xml:space="preserve"> </w:t>
      </w:r>
      <w:r w:rsidRPr="00F34F2D">
        <w:rPr>
          <w:color w:val="000000" w:themeColor="text1"/>
          <w:sz w:val="28"/>
          <w:szCs w:val="28"/>
        </w:rPr>
        <w:t>барлық</w:t>
      </w:r>
      <w:r w:rsidRPr="00F34F2D">
        <w:rPr>
          <w:color w:val="000000" w:themeColor="text1"/>
          <w:sz w:val="28"/>
          <w:szCs w:val="28"/>
          <w:lang w:val="kk-KZ"/>
        </w:rPr>
        <w:t xml:space="preserve"> </w:t>
      </w:r>
      <w:r w:rsidRPr="00F34F2D">
        <w:rPr>
          <w:color w:val="000000" w:themeColor="text1"/>
          <w:sz w:val="28"/>
          <w:szCs w:val="28"/>
        </w:rPr>
        <w:t>қиыншылық</w:t>
      </w:r>
      <w:r w:rsidRPr="00F34F2D">
        <w:rPr>
          <w:color w:val="000000" w:themeColor="text1"/>
          <w:sz w:val="28"/>
          <w:szCs w:val="28"/>
          <w:lang w:val="kk-KZ"/>
        </w:rPr>
        <w:t xml:space="preserve"> </w:t>
      </w:r>
      <w:r w:rsidRPr="00F34F2D">
        <w:rPr>
          <w:color w:val="000000" w:themeColor="text1"/>
          <w:sz w:val="28"/>
          <w:szCs w:val="28"/>
        </w:rPr>
        <w:t>үшін, ең</w:t>
      </w:r>
      <w:r w:rsidRPr="00F34F2D">
        <w:rPr>
          <w:color w:val="000000" w:themeColor="text1"/>
          <w:sz w:val="28"/>
          <w:szCs w:val="28"/>
          <w:lang w:val="kk-KZ"/>
        </w:rPr>
        <w:t xml:space="preserve"> </w:t>
      </w:r>
      <w:r w:rsidRPr="00F34F2D">
        <w:rPr>
          <w:color w:val="000000" w:themeColor="text1"/>
          <w:sz w:val="28"/>
          <w:szCs w:val="28"/>
        </w:rPr>
        <w:t>алдымен, өзіңізді</w:t>
      </w:r>
      <w:r w:rsidRPr="00F34F2D">
        <w:rPr>
          <w:color w:val="000000" w:themeColor="text1"/>
          <w:sz w:val="28"/>
          <w:szCs w:val="28"/>
          <w:lang w:val="kk-KZ"/>
        </w:rPr>
        <w:t xml:space="preserve"> </w:t>
      </w:r>
      <w:r w:rsidRPr="00F34F2D">
        <w:rPr>
          <w:color w:val="000000" w:themeColor="text1"/>
          <w:sz w:val="28"/>
          <w:szCs w:val="28"/>
        </w:rPr>
        <w:t>кінәлаңыз.</w:t>
      </w:r>
    </w:p>
    <w:p w14:paraId="7BE95FA4"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Жиі</w:t>
      </w:r>
      <w:r w:rsidRPr="00F34F2D">
        <w:rPr>
          <w:color w:val="000000" w:themeColor="text1"/>
          <w:sz w:val="28"/>
          <w:szCs w:val="28"/>
          <w:lang w:val="kk-KZ"/>
        </w:rPr>
        <w:t xml:space="preserve"> </w:t>
      </w:r>
      <w:r w:rsidRPr="00F34F2D">
        <w:rPr>
          <w:color w:val="000000" w:themeColor="text1"/>
          <w:sz w:val="28"/>
          <w:szCs w:val="28"/>
        </w:rPr>
        <w:t>күліңіз, күлімсіреу еш қиын</w:t>
      </w:r>
      <w:r w:rsidRPr="00F34F2D">
        <w:rPr>
          <w:color w:val="000000" w:themeColor="text1"/>
          <w:sz w:val="28"/>
          <w:szCs w:val="28"/>
          <w:lang w:val="kk-KZ"/>
        </w:rPr>
        <w:t xml:space="preserve"> </w:t>
      </w:r>
      <w:r w:rsidRPr="00F34F2D">
        <w:rPr>
          <w:color w:val="000000" w:themeColor="text1"/>
          <w:sz w:val="28"/>
          <w:szCs w:val="28"/>
        </w:rPr>
        <w:t>емес,қайта</w:t>
      </w:r>
      <w:r w:rsidRPr="00F34F2D">
        <w:rPr>
          <w:color w:val="000000" w:themeColor="text1"/>
          <w:sz w:val="28"/>
          <w:szCs w:val="28"/>
          <w:lang w:val="kk-KZ"/>
        </w:rPr>
        <w:t xml:space="preserve">  </w:t>
      </w:r>
      <w:r w:rsidRPr="00F34F2D">
        <w:rPr>
          <w:color w:val="000000" w:themeColor="text1"/>
          <w:sz w:val="28"/>
          <w:szCs w:val="28"/>
        </w:rPr>
        <w:t>жоғары</w:t>
      </w:r>
      <w:r w:rsidRPr="00F34F2D">
        <w:rPr>
          <w:color w:val="000000" w:themeColor="text1"/>
          <w:sz w:val="28"/>
          <w:szCs w:val="28"/>
          <w:lang w:val="kk-KZ"/>
        </w:rPr>
        <w:t xml:space="preserve"> </w:t>
      </w:r>
      <w:r w:rsidRPr="00F34F2D">
        <w:rPr>
          <w:color w:val="000000" w:themeColor="text1"/>
          <w:sz w:val="28"/>
          <w:szCs w:val="28"/>
        </w:rPr>
        <w:t>бағаланады.</w:t>
      </w:r>
    </w:p>
    <w:p w14:paraId="43071821"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Басқа</w:t>
      </w:r>
      <w:r w:rsidRPr="00F34F2D">
        <w:rPr>
          <w:color w:val="000000" w:themeColor="text1"/>
          <w:sz w:val="28"/>
          <w:szCs w:val="28"/>
          <w:lang w:val="kk-KZ"/>
        </w:rPr>
        <w:t xml:space="preserve"> </w:t>
      </w:r>
      <w:r w:rsidRPr="00F34F2D">
        <w:rPr>
          <w:color w:val="000000" w:themeColor="text1"/>
          <w:sz w:val="28"/>
          <w:szCs w:val="28"/>
        </w:rPr>
        <w:t>адамдардың</w:t>
      </w:r>
      <w:r w:rsidRPr="00F34F2D">
        <w:rPr>
          <w:color w:val="000000" w:themeColor="text1"/>
          <w:sz w:val="28"/>
          <w:szCs w:val="28"/>
          <w:lang w:val="kk-KZ"/>
        </w:rPr>
        <w:t xml:space="preserve"> </w:t>
      </w:r>
      <w:r w:rsidRPr="00F34F2D">
        <w:rPr>
          <w:color w:val="000000" w:themeColor="text1"/>
          <w:sz w:val="28"/>
          <w:szCs w:val="28"/>
        </w:rPr>
        <w:t>кемшіліктеріне</w:t>
      </w:r>
      <w:r w:rsidRPr="00F34F2D">
        <w:rPr>
          <w:color w:val="000000" w:themeColor="text1"/>
          <w:sz w:val="28"/>
          <w:szCs w:val="28"/>
          <w:lang w:val="kk-KZ"/>
        </w:rPr>
        <w:t xml:space="preserve"> </w:t>
      </w:r>
      <w:r w:rsidRPr="00F34F2D">
        <w:rPr>
          <w:color w:val="000000" w:themeColor="text1"/>
          <w:sz w:val="28"/>
          <w:szCs w:val="28"/>
        </w:rPr>
        <w:t>назар</w:t>
      </w:r>
      <w:r w:rsidRPr="00F34F2D">
        <w:rPr>
          <w:color w:val="000000" w:themeColor="text1"/>
          <w:sz w:val="28"/>
          <w:szCs w:val="28"/>
          <w:lang w:val="kk-KZ"/>
        </w:rPr>
        <w:t xml:space="preserve"> </w:t>
      </w:r>
      <w:r w:rsidRPr="00F34F2D">
        <w:rPr>
          <w:color w:val="000000" w:themeColor="text1"/>
          <w:sz w:val="28"/>
          <w:szCs w:val="28"/>
        </w:rPr>
        <w:t>аудармаңыз, адамдардың</w:t>
      </w:r>
      <w:r w:rsidRPr="00F34F2D">
        <w:rPr>
          <w:color w:val="000000" w:themeColor="text1"/>
          <w:sz w:val="28"/>
          <w:szCs w:val="28"/>
          <w:lang w:val="kk-KZ"/>
        </w:rPr>
        <w:t xml:space="preserve"> </w:t>
      </w:r>
      <w:r w:rsidRPr="00F34F2D">
        <w:rPr>
          <w:color w:val="000000" w:themeColor="text1"/>
          <w:sz w:val="28"/>
          <w:szCs w:val="28"/>
        </w:rPr>
        <w:t>бойынан</w:t>
      </w:r>
      <w:r w:rsidRPr="00F34F2D">
        <w:rPr>
          <w:color w:val="000000" w:themeColor="text1"/>
          <w:sz w:val="28"/>
          <w:szCs w:val="28"/>
          <w:lang w:val="kk-KZ"/>
        </w:rPr>
        <w:t xml:space="preserve"> </w:t>
      </w:r>
      <w:r w:rsidRPr="00F34F2D">
        <w:rPr>
          <w:color w:val="000000" w:themeColor="text1"/>
          <w:sz w:val="28"/>
          <w:szCs w:val="28"/>
        </w:rPr>
        <w:t>жақсылық</w:t>
      </w:r>
      <w:r w:rsidRPr="00F34F2D">
        <w:rPr>
          <w:color w:val="000000" w:themeColor="text1"/>
          <w:sz w:val="28"/>
          <w:szCs w:val="28"/>
          <w:lang w:val="kk-KZ"/>
        </w:rPr>
        <w:t xml:space="preserve"> </w:t>
      </w:r>
      <w:r w:rsidRPr="00F34F2D">
        <w:rPr>
          <w:color w:val="000000" w:themeColor="text1"/>
          <w:sz w:val="28"/>
          <w:szCs w:val="28"/>
        </w:rPr>
        <w:t>іздеңіз.</w:t>
      </w:r>
    </w:p>
    <w:p w14:paraId="02358614"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rPr>
        <w:t>Өткен</w:t>
      </w:r>
      <w:r w:rsidRPr="00F34F2D">
        <w:rPr>
          <w:color w:val="000000" w:themeColor="text1"/>
          <w:sz w:val="28"/>
          <w:szCs w:val="28"/>
          <w:lang w:val="kk-KZ"/>
        </w:rPr>
        <w:t xml:space="preserve"> </w:t>
      </w:r>
      <w:r w:rsidRPr="00F34F2D">
        <w:rPr>
          <w:color w:val="000000" w:themeColor="text1"/>
          <w:sz w:val="28"/>
          <w:szCs w:val="28"/>
        </w:rPr>
        <w:t>күнді</w:t>
      </w:r>
      <w:r w:rsidRPr="00F34F2D">
        <w:rPr>
          <w:color w:val="000000" w:themeColor="text1"/>
          <w:sz w:val="28"/>
          <w:szCs w:val="28"/>
          <w:lang w:val="kk-KZ"/>
        </w:rPr>
        <w:t xml:space="preserve"> </w:t>
      </w:r>
      <w:r w:rsidRPr="00F34F2D">
        <w:rPr>
          <w:color w:val="000000" w:themeColor="text1"/>
          <w:sz w:val="28"/>
          <w:szCs w:val="28"/>
        </w:rPr>
        <w:t>талдаңыз, ертең</w:t>
      </w:r>
      <w:r w:rsidRPr="00F34F2D">
        <w:rPr>
          <w:color w:val="000000" w:themeColor="text1"/>
          <w:sz w:val="28"/>
          <w:szCs w:val="28"/>
          <w:lang w:val="kk-KZ"/>
        </w:rPr>
        <w:t xml:space="preserve">гі күні </w:t>
      </w:r>
      <w:r w:rsidRPr="00F34F2D">
        <w:rPr>
          <w:color w:val="000000" w:themeColor="text1"/>
          <w:sz w:val="28"/>
          <w:szCs w:val="28"/>
        </w:rPr>
        <w:t>бір</w:t>
      </w:r>
      <w:r w:rsidRPr="00F34F2D">
        <w:rPr>
          <w:color w:val="000000" w:themeColor="text1"/>
          <w:sz w:val="28"/>
          <w:szCs w:val="28"/>
          <w:lang w:val="kk-KZ"/>
        </w:rPr>
        <w:t xml:space="preserve"> </w:t>
      </w:r>
      <w:r w:rsidRPr="00F34F2D">
        <w:rPr>
          <w:color w:val="000000" w:themeColor="text1"/>
          <w:sz w:val="28"/>
          <w:szCs w:val="28"/>
        </w:rPr>
        <w:t>қате мен бір</w:t>
      </w:r>
      <w:r w:rsidRPr="00F34F2D">
        <w:rPr>
          <w:color w:val="000000" w:themeColor="text1"/>
          <w:sz w:val="28"/>
          <w:szCs w:val="28"/>
          <w:lang w:val="kk-KZ"/>
        </w:rPr>
        <w:t xml:space="preserve"> </w:t>
      </w:r>
      <w:r w:rsidRPr="00F34F2D">
        <w:rPr>
          <w:color w:val="000000" w:themeColor="text1"/>
          <w:sz w:val="28"/>
          <w:szCs w:val="28"/>
        </w:rPr>
        <w:t>қайғы</w:t>
      </w:r>
      <w:r w:rsidRPr="00F34F2D">
        <w:rPr>
          <w:color w:val="000000" w:themeColor="text1"/>
          <w:sz w:val="28"/>
          <w:szCs w:val="28"/>
          <w:lang w:val="kk-KZ"/>
        </w:rPr>
        <w:t xml:space="preserve">ңыз </w:t>
      </w:r>
      <w:r w:rsidRPr="00F34F2D">
        <w:rPr>
          <w:color w:val="000000" w:themeColor="text1"/>
          <w:sz w:val="28"/>
          <w:szCs w:val="28"/>
        </w:rPr>
        <w:t>азаюы</w:t>
      </w:r>
      <w:r w:rsidRPr="00F34F2D">
        <w:rPr>
          <w:color w:val="000000" w:themeColor="text1"/>
          <w:sz w:val="28"/>
          <w:szCs w:val="28"/>
          <w:lang w:val="kk-KZ"/>
        </w:rPr>
        <w:t xml:space="preserve"> </w:t>
      </w:r>
      <w:r w:rsidRPr="00F34F2D">
        <w:rPr>
          <w:color w:val="000000" w:themeColor="text1"/>
          <w:sz w:val="28"/>
          <w:szCs w:val="28"/>
        </w:rPr>
        <w:t>үшін</w:t>
      </w:r>
      <w:r w:rsidRPr="00F34F2D">
        <w:rPr>
          <w:color w:val="000000" w:themeColor="text1"/>
          <w:sz w:val="28"/>
          <w:szCs w:val="28"/>
          <w:lang w:val="kk-KZ"/>
        </w:rPr>
        <w:t xml:space="preserve"> </w:t>
      </w:r>
      <w:r w:rsidRPr="00F34F2D">
        <w:rPr>
          <w:color w:val="000000" w:themeColor="text1"/>
          <w:sz w:val="28"/>
          <w:szCs w:val="28"/>
        </w:rPr>
        <w:t>бәрін</w:t>
      </w:r>
      <w:r w:rsidRPr="00F34F2D">
        <w:rPr>
          <w:color w:val="000000" w:themeColor="text1"/>
          <w:sz w:val="28"/>
          <w:szCs w:val="28"/>
          <w:lang w:val="kk-KZ"/>
        </w:rPr>
        <w:t xml:space="preserve"> </w:t>
      </w:r>
      <w:r w:rsidRPr="00F34F2D">
        <w:rPr>
          <w:color w:val="000000" w:themeColor="text1"/>
          <w:sz w:val="28"/>
          <w:szCs w:val="28"/>
        </w:rPr>
        <w:t>жасаңыз.</w:t>
      </w:r>
    </w:p>
    <w:p w14:paraId="5A6569CE"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Егер қиындыққа тап болсаңыз, бұл жағдайда сөйлесуге тырысыңыз, бірақ тек сеніміңізді ақтайтын адаммен ғана.</w:t>
      </w:r>
    </w:p>
    <w:p w14:paraId="7F98FB0C" w14:textId="77777777" w:rsidR="00771CB2" w:rsidRPr="00F34F2D" w:rsidRDefault="00771CB2" w:rsidP="00F34F2D">
      <w:pPr>
        <w:numPr>
          <w:ilvl w:val="0"/>
          <w:numId w:val="49"/>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t>Жауларыңыздан кек алмаңыз және оларға өз энергияңызды жұмсамаңыз. Олар бұған лайық емес.</w:t>
      </w:r>
    </w:p>
    <w:p w14:paraId="04DAF039" w14:textId="1449CC5F" w:rsidR="00771CB2" w:rsidRPr="00054434" w:rsidRDefault="00771CB2" w:rsidP="00F34F2D">
      <w:pPr>
        <w:pStyle w:val="1"/>
        <w:tabs>
          <w:tab w:val="left" w:pos="993"/>
        </w:tabs>
        <w:spacing w:before="0"/>
        <w:ind w:firstLine="709"/>
        <w:jc w:val="both"/>
        <w:rPr>
          <w:rFonts w:ascii="Times New Roman" w:hAnsi="Times New Roman" w:cs="Times New Roman"/>
          <w:i/>
          <w:color w:val="000000" w:themeColor="text1"/>
          <w:sz w:val="28"/>
          <w:szCs w:val="28"/>
          <w:lang w:val="kk-KZ"/>
        </w:rPr>
      </w:pPr>
      <w:r w:rsidRPr="00054434">
        <w:rPr>
          <w:rFonts w:ascii="Times New Roman" w:hAnsi="Times New Roman" w:cs="Times New Roman"/>
          <w:i/>
          <w:color w:val="000000" w:themeColor="text1"/>
          <w:sz w:val="28"/>
          <w:szCs w:val="28"/>
        </w:rPr>
        <w:t>«</w:t>
      </w:r>
      <w:r w:rsidRPr="00054434">
        <w:rPr>
          <w:rFonts w:ascii="Times New Roman" w:hAnsi="Times New Roman" w:cs="Times New Roman"/>
          <w:bCs/>
          <w:i/>
          <w:color w:val="000000" w:themeColor="text1"/>
          <w:sz w:val="28"/>
          <w:szCs w:val="28"/>
        </w:rPr>
        <w:t>Менің</w:t>
      </w:r>
      <w:r w:rsidR="006451F6" w:rsidRPr="00054434">
        <w:rPr>
          <w:rFonts w:ascii="Times New Roman" w:hAnsi="Times New Roman" w:cs="Times New Roman"/>
          <w:bCs/>
          <w:i/>
          <w:color w:val="000000" w:themeColor="text1"/>
          <w:sz w:val="28"/>
          <w:szCs w:val="28"/>
        </w:rPr>
        <w:t xml:space="preserve"> </w:t>
      </w:r>
      <w:r w:rsidRPr="00054434">
        <w:rPr>
          <w:rFonts w:ascii="Times New Roman" w:hAnsi="Times New Roman" w:cs="Times New Roman"/>
          <w:bCs/>
          <w:i/>
          <w:color w:val="000000" w:themeColor="text1"/>
          <w:sz w:val="28"/>
          <w:szCs w:val="28"/>
        </w:rPr>
        <w:t>өмірім»</w:t>
      </w:r>
      <w:r w:rsidRPr="00054434">
        <w:rPr>
          <w:rFonts w:ascii="Times New Roman" w:hAnsi="Times New Roman" w:cs="Times New Roman"/>
          <w:bCs/>
          <w:i/>
          <w:color w:val="000000" w:themeColor="text1"/>
          <w:sz w:val="28"/>
          <w:szCs w:val="28"/>
          <w:lang w:val="kk-KZ"/>
        </w:rPr>
        <w:t xml:space="preserve"> жаттығуы</w:t>
      </w:r>
      <w:r w:rsidRPr="00054434">
        <w:rPr>
          <w:rFonts w:ascii="Times New Roman" w:hAnsi="Times New Roman" w:cs="Times New Roman"/>
          <w:i/>
          <w:color w:val="000000" w:themeColor="text1"/>
          <w:sz w:val="28"/>
          <w:szCs w:val="28"/>
          <w:lang w:val="kk-KZ"/>
        </w:rPr>
        <w:t xml:space="preserve"> </w:t>
      </w:r>
    </w:p>
    <w:p w14:paraId="5E3E63C4"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A8644BA"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 Болашаққа қойылған мақсаттдың орындалуы.</w:t>
      </w:r>
    </w:p>
    <w:p w14:paraId="2C0743FA"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«Менің өмірім» тақырыбына үш шеңбер түрінде сурет салыңыз. Өткен шақ, осы шақ және болашақты нақтылап белгілеңіз.</w:t>
      </w:r>
    </w:p>
    <w:p w14:paraId="2DC78E56"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i/>
          <w:color w:val="000000" w:themeColor="text1"/>
          <w:sz w:val="28"/>
          <w:szCs w:val="28"/>
          <w:lang w:val="kk-KZ"/>
        </w:rPr>
        <w:t>Талдау:</w:t>
      </w:r>
    </w:p>
    <w:p w14:paraId="5BAC3BC7"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Қараңызшы, сіз өткен, осы және болашақты қалай байланыстырасыз?</w:t>
      </w:r>
    </w:p>
    <w:p w14:paraId="797E2685"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lastRenderedPageBreak/>
        <w:t>Олардың арасында қандай байланыс бар?</w:t>
      </w:r>
    </w:p>
    <w:p w14:paraId="7798A55D"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t>Салған суреті бойынша кім бірдеңе айтқысы келеді?</w:t>
      </w:r>
    </w:p>
    <w:p w14:paraId="360CD41A"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rPr>
      </w:pPr>
      <w:r w:rsidRPr="00F34F2D">
        <w:rPr>
          <w:color w:val="000000" w:themeColor="text1"/>
          <w:sz w:val="28"/>
          <w:szCs w:val="28"/>
          <w:lang w:val="kk-KZ"/>
        </w:rPr>
        <w:t>Қатысушылардың суреттері қалай ерекшеленеді?</w:t>
      </w:r>
    </w:p>
    <w:p w14:paraId="2531B1E7" w14:textId="77777777" w:rsidR="00771CB2" w:rsidRPr="00F34F2D" w:rsidRDefault="00771CB2" w:rsidP="00F34F2D">
      <w:pPr>
        <w:pStyle w:val="1"/>
        <w:tabs>
          <w:tab w:val="left" w:pos="993"/>
          <w:tab w:val="left" w:pos="1134"/>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Өз өміріңізді елестетіп, өткендегі ең маңызды 2 оқиғаны және болашақта ең қажет 2 оқиғаны жазыңыз. Бұл қоғамдағы, кәсіби және жеке өмірдегі өзгерістер болуы мүмкін.</w:t>
      </w:r>
    </w:p>
    <w:p w14:paraId="7E82B731"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Бұл жоспарларды жүзеге асыру мүмкіндігі кімге байланысты деп ойлайсыз?</w:t>
      </w:r>
    </w:p>
    <w:p w14:paraId="77BACF8E"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Олар қ</w:t>
      </w:r>
      <w:r w:rsidRPr="00F34F2D">
        <w:rPr>
          <w:color w:val="000000" w:themeColor="text1"/>
          <w:sz w:val="28"/>
          <w:szCs w:val="28"/>
        </w:rPr>
        <w:t>ай уақыттаболуы керек?</w:t>
      </w:r>
    </w:p>
    <w:p w14:paraId="54B9650F"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lang w:val="kk-KZ"/>
        </w:rPr>
      </w:pPr>
      <w:r w:rsidRPr="00F34F2D">
        <w:rPr>
          <w:color w:val="000000" w:themeColor="text1"/>
          <w:sz w:val="28"/>
          <w:szCs w:val="28"/>
        </w:rPr>
        <w:t>Егер</w:t>
      </w:r>
      <w:r w:rsidRPr="00F34F2D">
        <w:rPr>
          <w:color w:val="000000" w:themeColor="text1"/>
          <w:sz w:val="28"/>
          <w:szCs w:val="28"/>
          <w:lang w:val="kk-KZ"/>
        </w:rPr>
        <w:t xml:space="preserve"> </w:t>
      </w:r>
      <w:r w:rsidRPr="00F34F2D">
        <w:rPr>
          <w:color w:val="000000" w:themeColor="text1"/>
          <w:sz w:val="28"/>
          <w:szCs w:val="28"/>
        </w:rPr>
        <w:t>бұл</w:t>
      </w:r>
      <w:r w:rsidRPr="00F34F2D">
        <w:rPr>
          <w:color w:val="000000" w:themeColor="text1"/>
          <w:sz w:val="28"/>
          <w:szCs w:val="28"/>
          <w:lang w:val="kk-KZ"/>
        </w:rPr>
        <w:t xml:space="preserve"> </w:t>
      </w:r>
      <w:r w:rsidRPr="00F34F2D">
        <w:rPr>
          <w:color w:val="000000" w:themeColor="text1"/>
          <w:sz w:val="28"/>
          <w:szCs w:val="28"/>
        </w:rPr>
        <w:t>өзгерістер</w:t>
      </w:r>
      <w:r w:rsidRPr="00F34F2D">
        <w:rPr>
          <w:color w:val="000000" w:themeColor="text1"/>
          <w:sz w:val="28"/>
          <w:szCs w:val="28"/>
          <w:lang w:val="kk-KZ"/>
        </w:rPr>
        <w:t xml:space="preserve"> </w:t>
      </w:r>
      <w:r w:rsidRPr="00F34F2D">
        <w:rPr>
          <w:color w:val="000000" w:themeColor="text1"/>
          <w:sz w:val="28"/>
          <w:szCs w:val="28"/>
        </w:rPr>
        <w:t>болмаса, сіз не сезінесіз?</w:t>
      </w:r>
    </w:p>
    <w:p w14:paraId="6766CEA2" w14:textId="77777777" w:rsidR="00771CB2" w:rsidRPr="00F34F2D" w:rsidRDefault="00771CB2" w:rsidP="00F34F2D">
      <w:pPr>
        <w:numPr>
          <w:ilvl w:val="0"/>
          <w:numId w:val="50"/>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Бұл жоспарларды жүзеге асыруға не кедергі болуы мүмкін?</w:t>
      </w:r>
    </w:p>
    <w:p w14:paraId="6E12030D"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Оқиғалар туралы әңгімені «Мен .... болады деп сенемін ...», «Мен үшін ... болғаны маңызды», «Мен шынымен ... қалар едім» деген формада өрбітіңіз.</w:t>
      </w:r>
    </w:p>
    <w:p w14:paraId="440C00A2"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Қатысушылардың жауаптарын жалпылау.</w:t>
      </w:r>
    </w:p>
    <w:p w14:paraId="4556E662" w14:textId="77777777" w:rsidR="00771CB2" w:rsidRPr="00D35B24" w:rsidRDefault="00771CB2" w:rsidP="00F34F2D">
      <w:pPr>
        <w:pStyle w:val="a5"/>
        <w:tabs>
          <w:tab w:val="left" w:pos="993"/>
        </w:tabs>
        <w:ind w:left="0" w:firstLine="709"/>
        <w:jc w:val="both"/>
        <w:rPr>
          <w:bCs/>
          <w:i/>
          <w:color w:val="000000" w:themeColor="text1"/>
          <w:kern w:val="36"/>
          <w:sz w:val="28"/>
          <w:szCs w:val="28"/>
          <w:lang w:val="kk-KZ"/>
        </w:rPr>
      </w:pPr>
      <w:r w:rsidRPr="00D35B24">
        <w:rPr>
          <w:bCs/>
          <w:i/>
          <w:color w:val="000000" w:themeColor="text1"/>
          <w:kern w:val="36"/>
          <w:sz w:val="28"/>
          <w:szCs w:val="28"/>
          <w:lang w:val="kk-KZ"/>
        </w:rPr>
        <w:t xml:space="preserve">«Демалыс күнгі істерім» жаттығуы </w:t>
      </w:r>
    </w:p>
    <w:p w14:paraId="31D125FA"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3FAAC2A2"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D35B24">
        <w:rPr>
          <w:bCs/>
          <w:i/>
          <w:color w:val="000000" w:themeColor="text1"/>
          <w:sz w:val="28"/>
          <w:szCs w:val="28"/>
          <w:lang w:val="kk-KZ"/>
        </w:rPr>
        <w:t>Мақсат</w:t>
      </w:r>
      <w:r w:rsidRPr="00D35B24">
        <w:rPr>
          <w:i/>
          <w:color w:val="000000" w:themeColor="text1"/>
          <w:sz w:val="28"/>
          <w:szCs w:val="28"/>
          <w:lang w:val="kk-KZ"/>
        </w:rPr>
        <w:t>:</w:t>
      </w:r>
      <w:r w:rsidRPr="00F34F2D">
        <w:rPr>
          <w:color w:val="000000" w:themeColor="text1"/>
          <w:sz w:val="28"/>
          <w:szCs w:val="28"/>
          <w:lang w:val="kk-KZ"/>
        </w:rPr>
        <w:t xml:space="preserve"> қатсушылардың өзін-өзі бағалау салаларын кеңейту.</w:t>
      </w:r>
    </w:p>
    <w:p w14:paraId="14F9A063"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D35B24">
        <w:rPr>
          <w:bCs/>
          <w:i/>
          <w:color w:val="000000" w:themeColor="text1"/>
          <w:sz w:val="28"/>
          <w:szCs w:val="28"/>
          <w:lang w:val="kk-KZ"/>
        </w:rPr>
        <w:t>Материалдар</w:t>
      </w:r>
      <w:r w:rsidRPr="00D35B24">
        <w:rPr>
          <w:i/>
          <w:color w:val="000000" w:themeColor="text1"/>
          <w:sz w:val="28"/>
          <w:szCs w:val="28"/>
          <w:lang w:val="kk-KZ"/>
        </w:rPr>
        <w:t>:</w:t>
      </w:r>
      <w:r w:rsidRPr="00F34F2D">
        <w:rPr>
          <w:color w:val="000000" w:themeColor="text1"/>
          <w:sz w:val="28"/>
          <w:szCs w:val="28"/>
          <w:lang w:val="kk-KZ"/>
        </w:rPr>
        <w:t xml:space="preserve"> тақта, бор, қағаздар (8х5 см) 7-8-ден әрбір оқушыға</w:t>
      </w:r>
    </w:p>
    <w:p w14:paraId="478AC025"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Жаттығу барысы:</w:t>
      </w:r>
    </w:p>
    <w:p w14:paraId="30FA1E8A"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«Барлығымыз демалыс күндерін жақсы көреміз, демалысты асыға күтпейтін адам аз. Неге деп ойлайсыз?» Психолог балалардың жауаптарын тыңдайды және демалыс күндері жұмыс күндері үлгермеген көптеген түрлі жұмысты жасауға уақыт табуға болатынын атап көрсетеді. «Осы демалыс күндері не істегеніңіз есіңізде ме? Ал келесі демалыс күндері не істейсіз? Жексенбі күні тағы не істеуге болады?»</w:t>
      </w:r>
    </w:p>
    <w:p w14:paraId="06725879" w14:textId="77777777" w:rsidR="00771CB2" w:rsidRPr="00F34F2D" w:rsidRDefault="00771CB2" w:rsidP="00F34F2D">
      <w:pPr>
        <w:pStyle w:val="4"/>
        <w:tabs>
          <w:tab w:val="left" w:pos="993"/>
        </w:tabs>
        <w:spacing w:before="0"/>
        <w:ind w:firstLine="709"/>
        <w:jc w:val="both"/>
        <w:rPr>
          <w:rFonts w:ascii="Times New Roman" w:eastAsia="Times New Roman" w:hAnsi="Times New Roman" w:cs="Times New Roman"/>
          <w:i w:val="0"/>
          <w:iCs w:val="0"/>
          <w:color w:val="000000" w:themeColor="text1"/>
          <w:sz w:val="28"/>
          <w:szCs w:val="28"/>
          <w:lang w:val="kk-KZ" w:eastAsia="ru-RU"/>
        </w:rPr>
      </w:pPr>
      <w:r w:rsidRPr="00F34F2D">
        <w:rPr>
          <w:rFonts w:ascii="Times New Roman" w:eastAsia="Times New Roman" w:hAnsi="Times New Roman" w:cs="Times New Roman"/>
          <w:i w:val="0"/>
          <w:iCs w:val="0"/>
          <w:color w:val="000000" w:themeColor="text1"/>
          <w:sz w:val="28"/>
          <w:szCs w:val="28"/>
          <w:lang w:val="kk-KZ" w:eastAsia="ru-RU"/>
        </w:rPr>
        <w:t>Балалардың кейбір жауабы тақтаға қысқа әрі нұсқа жазылады. Әрі қарай, оқушыларға карточкалар таратылады, олардың әрбіреуіне бала демалыс күндерінің істелінетін жұмыстарды тізіп жазады. Психолог күн сайын істелмейтін ерекше жұмыстарды жазуды сұрайды.</w:t>
      </w:r>
    </w:p>
    <w:p w14:paraId="6BB8C03E" w14:textId="77777777" w:rsidR="00771CB2" w:rsidRPr="00F34F2D" w:rsidRDefault="00771CB2" w:rsidP="00F34F2D">
      <w:pPr>
        <w:pStyle w:val="4"/>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Мысал ретінде тізім:</w:t>
      </w:r>
    </w:p>
    <w:p w14:paraId="29B403C2" w14:textId="3678FB5A" w:rsidR="00771CB2" w:rsidRPr="00F34F2D" w:rsidRDefault="00771CB2"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құттықтауларойлап табу</w:t>
      </w:r>
      <w:r w:rsidR="00D35B24">
        <w:rPr>
          <w:color w:val="000000" w:themeColor="text1"/>
          <w:sz w:val="28"/>
          <w:szCs w:val="28"/>
          <w:lang w:val="kk-KZ"/>
        </w:rPr>
        <w:t>;</w:t>
      </w:r>
    </w:p>
    <w:p w14:paraId="7A00FF6B" w14:textId="35D440B0"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ашықхат</w:t>
      </w:r>
      <w:r w:rsidRPr="00F34F2D">
        <w:rPr>
          <w:color w:val="000000" w:themeColor="text1"/>
          <w:sz w:val="28"/>
          <w:szCs w:val="28"/>
          <w:lang w:val="kk-KZ"/>
        </w:rPr>
        <w:t>толтыру</w:t>
      </w:r>
      <w:r>
        <w:rPr>
          <w:color w:val="000000" w:themeColor="text1"/>
          <w:sz w:val="28"/>
          <w:szCs w:val="28"/>
          <w:lang w:val="kk-KZ"/>
        </w:rPr>
        <w:t>;</w:t>
      </w:r>
    </w:p>
    <w:p w14:paraId="135392D3" w14:textId="7EB2FC66"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сыйлықорау</w:t>
      </w:r>
      <w:r>
        <w:rPr>
          <w:color w:val="000000" w:themeColor="text1"/>
          <w:sz w:val="28"/>
          <w:szCs w:val="28"/>
          <w:lang w:val="kk-KZ"/>
        </w:rPr>
        <w:t>;</w:t>
      </w:r>
    </w:p>
    <w:p w14:paraId="08347250" w14:textId="46743D01"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театрға бару</w:t>
      </w:r>
      <w:r>
        <w:rPr>
          <w:color w:val="000000" w:themeColor="text1"/>
          <w:sz w:val="28"/>
          <w:szCs w:val="28"/>
          <w:lang w:val="kk-KZ"/>
        </w:rPr>
        <w:t>;</w:t>
      </w:r>
    </w:p>
    <w:p w14:paraId="5F120961" w14:textId="01E9A3C4"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экскурсияғашығу</w:t>
      </w:r>
      <w:r>
        <w:rPr>
          <w:color w:val="000000" w:themeColor="text1"/>
          <w:sz w:val="28"/>
          <w:szCs w:val="28"/>
          <w:lang w:val="kk-KZ"/>
        </w:rPr>
        <w:t>;</w:t>
      </w:r>
    </w:p>
    <w:p w14:paraId="51FEAF6B" w14:textId="51D5360A"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ерекшенәрседайындау</w:t>
      </w:r>
      <w:r>
        <w:rPr>
          <w:color w:val="000000" w:themeColor="text1"/>
          <w:sz w:val="28"/>
          <w:szCs w:val="28"/>
          <w:lang w:val="kk-KZ"/>
        </w:rPr>
        <w:t>;</w:t>
      </w:r>
    </w:p>
    <w:p w14:paraId="329C8C44" w14:textId="07BEC15E"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биікжерденшанаменсырғанау</w:t>
      </w:r>
      <w:r>
        <w:rPr>
          <w:color w:val="000000" w:themeColor="text1"/>
          <w:sz w:val="28"/>
          <w:szCs w:val="28"/>
          <w:lang w:val="kk-KZ"/>
        </w:rPr>
        <w:t>;</w:t>
      </w:r>
    </w:p>
    <w:p w14:paraId="3ABDD1DD" w14:textId="58373FEE"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шаңғынемесе коньки тебу</w:t>
      </w:r>
      <w:r>
        <w:rPr>
          <w:color w:val="000000" w:themeColor="text1"/>
          <w:sz w:val="28"/>
          <w:szCs w:val="28"/>
          <w:lang w:val="kk-KZ"/>
        </w:rPr>
        <w:t>;</w:t>
      </w:r>
    </w:p>
    <w:p w14:paraId="1F28D7DD" w14:textId="40196547"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жүзу</w:t>
      </w:r>
      <w:r>
        <w:rPr>
          <w:color w:val="000000" w:themeColor="text1"/>
          <w:sz w:val="28"/>
          <w:szCs w:val="28"/>
          <w:lang w:val="kk-KZ"/>
        </w:rPr>
        <w:t>;</w:t>
      </w:r>
    </w:p>
    <w:p w14:paraId="7CEE052F" w14:textId="07C27EB9" w:rsidR="00771CB2" w:rsidRPr="00F34F2D" w:rsidRDefault="00D35B24" w:rsidP="00F34F2D">
      <w:pPr>
        <w:numPr>
          <w:ilvl w:val="0"/>
          <w:numId w:val="51"/>
        </w:numPr>
        <w:tabs>
          <w:tab w:val="left" w:pos="993"/>
        </w:tabs>
        <w:ind w:left="0" w:firstLine="709"/>
        <w:jc w:val="both"/>
        <w:rPr>
          <w:color w:val="000000" w:themeColor="text1"/>
          <w:sz w:val="28"/>
          <w:szCs w:val="28"/>
        </w:rPr>
      </w:pPr>
      <w:r w:rsidRPr="00F34F2D">
        <w:rPr>
          <w:color w:val="000000" w:themeColor="text1"/>
          <w:sz w:val="28"/>
          <w:szCs w:val="28"/>
        </w:rPr>
        <w:t>үстелхоккейінойнау.</w:t>
      </w:r>
    </w:p>
    <w:p w14:paraId="5249DC5A"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Қатысушылардың ба</w:t>
      </w:r>
      <w:r w:rsidRPr="00F34F2D">
        <w:rPr>
          <w:color w:val="000000" w:themeColor="text1"/>
          <w:sz w:val="28"/>
          <w:szCs w:val="28"/>
        </w:rPr>
        <w:t>рлығы</w:t>
      </w:r>
      <w:r w:rsidRPr="00F34F2D">
        <w:rPr>
          <w:color w:val="000000" w:themeColor="text1"/>
          <w:sz w:val="28"/>
          <w:szCs w:val="28"/>
          <w:lang w:val="kk-KZ"/>
        </w:rPr>
        <w:t xml:space="preserve"> </w:t>
      </w:r>
      <w:r w:rsidRPr="00F34F2D">
        <w:rPr>
          <w:color w:val="000000" w:themeColor="text1"/>
          <w:sz w:val="28"/>
          <w:szCs w:val="28"/>
        </w:rPr>
        <w:t>осындай 2-3 карточка жасауы керек. Содан</w:t>
      </w:r>
      <w:r w:rsidRPr="00F34F2D">
        <w:rPr>
          <w:color w:val="000000" w:themeColor="text1"/>
          <w:sz w:val="28"/>
          <w:szCs w:val="28"/>
          <w:lang w:val="kk-KZ"/>
        </w:rPr>
        <w:t xml:space="preserve"> </w:t>
      </w:r>
      <w:r w:rsidRPr="00F34F2D">
        <w:rPr>
          <w:color w:val="000000" w:themeColor="text1"/>
          <w:sz w:val="28"/>
          <w:szCs w:val="28"/>
        </w:rPr>
        <w:t>кейін</w:t>
      </w:r>
      <w:r w:rsidRPr="00F34F2D">
        <w:rPr>
          <w:color w:val="000000" w:themeColor="text1"/>
          <w:sz w:val="28"/>
          <w:szCs w:val="28"/>
          <w:lang w:val="kk-KZ"/>
        </w:rPr>
        <w:t xml:space="preserve"> </w:t>
      </w:r>
      <w:r w:rsidRPr="00F34F2D">
        <w:rPr>
          <w:color w:val="000000" w:themeColor="text1"/>
          <w:sz w:val="28"/>
          <w:szCs w:val="28"/>
        </w:rPr>
        <w:t>парақтар</w:t>
      </w:r>
      <w:r w:rsidRPr="00F34F2D">
        <w:rPr>
          <w:color w:val="000000" w:themeColor="text1"/>
          <w:sz w:val="28"/>
          <w:szCs w:val="28"/>
          <w:lang w:val="kk-KZ"/>
        </w:rPr>
        <w:t xml:space="preserve"> </w:t>
      </w:r>
      <w:r w:rsidRPr="00F34F2D">
        <w:rPr>
          <w:color w:val="000000" w:themeColor="text1"/>
          <w:sz w:val="28"/>
          <w:szCs w:val="28"/>
        </w:rPr>
        <w:t>жиналып</w:t>
      </w:r>
      <w:r w:rsidRPr="00F34F2D">
        <w:rPr>
          <w:color w:val="000000" w:themeColor="text1"/>
          <w:sz w:val="28"/>
          <w:szCs w:val="28"/>
          <w:lang w:val="kk-KZ"/>
        </w:rPr>
        <w:t>, араластырылады</w:t>
      </w:r>
      <w:r w:rsidRPr="00F34F2D">
        <w:rPr>
          <w:color w:val="000000" w:themeColor="text1"/>
          <w:sz w:val="28"/>
          <w:szCs w:val="28"/>
        </w:rPr>
        <w:t>. Психолог</w:t>
      </w:r>
      <w:r w:rsidRPr="00F34F2D">
        <w:rPr>
          <w:color w:val="000000" w:themeColor="text1"/>
          <w:sz w:val="28"/>
          <w:szCs w:val="28"/>
          <w:lang w:val="kk-KZ"/>
        </w:rPr>
        <w:t>-маман</w:t>
      </w:r>
      <w:r w:rsidRPr="00F34F2D">
        <w:rPr>
          <w:color w:val="000000" w:themeColor="text1"/>
          <w:sz w:val="28"/>
          <w:szCs w:val="28"/>
        </w:rPr>
        <w:t>алдын-ала дайындалған</w:t>
      </w:r>
      <w:r w:rsidRPr="00F34F2D">
        <w:rPr>
          <w:color w:val="000000" w:themeColor="text1"/>
          <w:sz w:val="28"/>
          <w:szCs w:val="28"/>
          <w:lang w:val="kk-KZ"/>
        </w:rPr>
        <w:t xml:space="preserve"> </w:t>
      </w:r>
      <w:r w:rsidRPr="00F34F2D">
        <w:rPr>
          <w:color w:val="000000" w:themeColor="text1"/>
          <w:sz w:val="28"/>
          <w:szCs w:val="28"/>
        </w:rPr>
        <w:t>карталарды</w:t>
      </w:r>
      <w:r w:rsidRPr="00F34F2D">
        <w:rPr>
          <w:color w:val="000000" w:themeColor="text1"/>
          <w:sz w:val="28"/>
          <w:szCs w:val="28"/>
          <w:lang w:val="kk-KZ"/>
        </w:rPr>
        <w:t xml:space="preserve"> </w:t>
      </w:r>
      <w:r w:rsidRPr="00F34F2D">
        <w:rPr>
          <w:color w:val="000000" w:themeColor="text1"/>
          <w:sz w:val="28"/>
          <w:szCs w:val="28"/>
        </w:rPr>
        <w:t>қоса</w:t>
      </w:r>
      <w:r w:rsidRPr="00F34F2D">
        <w:rPr>
          <w:color w:val="000000" w:themeColor="text1"/>
          <w:sz w:val="28"/>
          <w:szCs w:val="28"/>
          <w:lang w:val="kk-KZ"/>
        </w:rPr>
        <w:t xml:space="preserve"> </w:t>
      </w:r>
      <w:r w:rsidRPr="00F34F2D">
        <w:rPr>
          <w:color w:val="000000" w:themeColor="text1"/>
          <w:sz w:val="28"/>
          <w:szCs w:val="28"/>
        </w:rPr>
        <w:t>алады, қаласа</w:t>
      </w:r>
      <w:r w:rsidRPr="00F34F2D">
        <w:rPr>
          <w:color w:val="000000" w:themeColor="text1"/>
          <w:sz w:val="28"/>
          <w:szCs w:val="28"/>
          <w:lang w:val="kk-KZ"/>
        </w:rPr>
        <w:t xml:space="preserve"> </w:t>
      </w:r>
      <w:r w:rsidRPr="00F34F2D">
        <w:rPr>
          <w:color w:val="000000" w:themeColor="text1"/>
          <w:sz w:val="28"/>
          <w:szCs w:val="28"/>
        </w:rPr>
        <w:t>балалар</w:t>
      </w:r>
      <w:r w:rsidRPr="00F34F2D">
        <w:rPr>
          <w:color w:val="000000" w:themeColor="text1"/>
          <w:sz w:val="28"/>
          <w:szCs w:val="28"/>
          <w:lang w:val="kk-KZ"/>
        </w:rPr>
        <w:t xml:space="preserve"> </w:t>
      </w:r>
      <w:r w:rsidRPr="00F34F2D">
        <w:rPr>
          <w:color w:val="000000" w:themeColor="text1"/>
          <w:sz w:val="28"/>
          <w:szCs w:val="28"/>
        </w:rPr>
        <w:t>мен</w:t>
      </w:r>
      <w:r w:rsidRPr="00F34F2D">
        <w:rPr>
          <w:color w:val="000000" w:themeColor="text1"/>
          <w:sz w:val="28"/>
          <w:szCs w:val="28"/>
          <w:lang w:val="kk-KZ"/>
        </w:rPr>
        <w:t xml:space="preserve"> </w:t>
      </w:r>
      <w:r w:rsidRPr="00F34F2D">
        <w:rPr>
          <w:color w:val="000000" w:themeColor="text1"/>
          <w:sz w:val="28"/>
          <w:szCs w:val="28"/>
        </w:rPr>
        <w:t>бірге</w:t>
      </w:r>
      <w:r w:rsidRPr="00F34F2D">
        <w:rPr>
          <w:color w:val="000000" w:themeColor="text1"/>
          <w:sz w:val="28"/>
          <w:szCs w:val="28"/>
          <w:lang w:val="kk-KZ"/>
        </w:rPr>
        <w:t xml:space="preserve"> </w:t>
      </w:r>
      <w:r w:rsidRPr="00F34F2D">
        <w:rPr>
          <w:color w:val="000000" w:themeColor="text1"/>
          <w:sz w:val="28"/>
          <w:szCs w:val="28"/>
        </w:rPr>
        <w:t>жаңа</w:t>
      </w:r>
      <w:r w:rsidRPr="00F34F2D">
        <w:rPr>
          <w:color w:val="000000" w:themeColor="text1"/>
          <w:sz w:val="28"/>
          <w:szCs w:val="28"/>
          <w:lang w:val="kk-KZ"/>
        </w:rPr>
        <w:t xml:space="preserve"> </w:t>
      </w:r>
      <w:r w:rsidRPr="00F34F2D">
        <w:rPr>
          <w:color w:val="000000" w:themeColor="text1"/>
          <w:sz w:val="28"/>
          <w:szCs w:val="28"/>
        </w:rPr>
        <w:t>қарта</w:t>
      </w:r>
      <w:r w:rsidRPr="00F34F2D">
        <w:rPr>
          <w:color w:val="000000" w:themeColor="text1"/>
          <w:sz w:val="28"/>
          <w:szCs w:val="28"/>
          <w:lang w:val="kk-KZ"/>
        </w:rPr>
        <w:t xml:space="preserve"> </w:t>
      </w:r>
      <w:r w:rsidRPr="00F34F2D">
        <w:rPr>
          <w:color w:val="000000" w:themeColor="text1"/>
          <w:sz w:val="28"/>
          <w:szCs w:val="28"/>
        </w:rPr>
        <w:t>жазса да болады. Жүргізші</w:t>
      </w:r>
      <w:r w:rsidRPr="00F34F2D">
        <w:rPr>
          <w:color w:val="000000" w:themeColor="text1"/>
          <w:sz w:val="28"/>
          <w:szCs w:val="28"/>
          <w:lang w:val="kk-KZ"/>
        </w:rPr>
        <w:t xml:space="preserve"> </w:t>
      </w:r>
      <w:r w:rsidRPr="00F34F2D">
        <w:rPr>
          <w:color w:val="000000" w:themeColor="text1"/>
          <w:sz w:val="28"/>
          <w:szCs w:val="28"/>
        </w:rPr>
        <w:t>кездейсоқ</w:t>
      </w:r>
      <w:r w:rsidRPr="00F34F2D">
        <w:rPr>
          <w:color w:val="000000" w:themeColor="text1"/>
          <w:sz w:val="28"/>
          <w:szCs w:val="28"/>
          <w:lang w:val="kk-KZ"/>
        </w:rPr>
        <w:t xml:space="preserve"> </w:t>
      </w:r>
      <w:r w:rsidRPr="00F34F2D">
        <w:rPr>
          <w:color w:val="000000" w:themeColor="text1"/>
          <w:sz w:val="28"/>
          <w:szCs w:val="28"/>
        </w:rPr>
        <w:t>реттілікпен</w:t>
      </w:r>
      <w:r w:rsidRPr="00F34F2D">
        <w:rPr>
          <w:color w:val="000000" w:themeColor="text1"/>
          <w:sz w:val="28"/>
          <w:szCs w:val="28"/>
          <w:lang w:val="kk-KZ"/>
        </w:rPr>
        <w:t xml:space="preserve"> бір </w:t>
      </w:r>
      <w:r w:rsidRPr="00F34F2D">
        <w:rPr>
          <w:color w:val="000000" w:themeColor="text1"/>
          <w:sz w:val="28"/>
          <w:szCs w:val="28"/>
        </w:rPr>
        <w:t>карточканы</w:t>
      </w:r>
      <w:r w:rsidRPr="00F34F2D">
        <w:rPr>
          <w:color w:val="000000" w:themeColor="text1"/>
          <w:sz w:val="28"/>
          <w:szCs w:val="28"/>
          <w:lang w:val="kk-KZ"/>
        </w:rPr>
        <w:t xml:space="preserve"> </w:t>
      </w:r>
      <w:r w:rsidRPr="00F34F2D">
        <w:rPr>
          <w:color w:val="000000" w:themeColor="text1"/>
          <w:sz w:val="28"/>
          <w:szCs w:val="28"/>
        </w:rPr>
        <w:t xml:space="preserve">таңдап, </w:t>
      </w:r>
      <w:r w:rsidRPr="00F34F2D">
        <w:rPr>
          <w:color w:val="000000" w:themeColor="text1"/>
          <w:sz w:val="28"/>
          <w:szCs w:val="28"/>
        </w:rPr>
        <w:lastRenderedPageBreak/>
        <w:t>жазылғандарды</w:t>
      </w:r>
      <w:r w:rsidRPr="00F34F2D">
        <w:rPr>
          <w:color w:val="000000" w:themeColor="text1"/>
          <w:sz w:val="28"/>
          <w:szCs w:val="28"/>
          <w:lang w:val="kk-KZ"/>
        </w:rPr>
        <w:t xml:space="preserve"> </w:t>
      </w:r>
      <w:r w:rsidRPr="00F34F2D">
        <w:rPr>
          <w:color w:val="000000" w:themeColor="text1"/>
          <w:sz w:val="28"/>
          <w:szCs w:val="28"/>
        </w:rPr>
        <w:t>дауыстап</w:t>
      </w:r>
      <w:r w:rsidRPr="00F34F2D">
        <w:rPr>
          <w:color w:val="000000" w:themeColor="text1"/>
          <w:sz w:val="28"/>
          <w:szCs w:val="28"/>
          <w:lang w:val="kk-KZ"/>
        </w:rPr>
        <w:t xml:space="preserve"> </w:t>
      </w:r>
      <w:r w:rsidRPr="00F34F2D">
        <w:rPr>
          <w:color w:val="000000" w:themeColor="text1"/>
          <w:sz w:val="28"/>
          <w:szCs w:val="28"/>
        </w:rPr>
        <w:t>оқиды.</w:t>
      </w:r>
      <w:r w:rsidRPr="00F34F2D">
        <w:rPr>
          <w:color w:val="000000" w:themeColor="text1"/>
          <w:sz w:val="28"/>
          <w:szCs w:val="28"/>
          <w:lang w:val="kk-KZ"/>
        </w:rPr>
        <w:t xml:space="preserve"> Ол демалыс күндері осындай іспен айналысқысы келетіндерден барлығының қол көтеруін сұрайды. Содан кейін бұл істі «мен өте жақсы орындаймын» деп ойлайтындар қол көтереді. Балалардың көпшілігіне ұнайтын істер таңдалады. Бұл карталардың «авторлары» демалыс күндері мұндай істермен айналысудың неліктен керемет екенін түсіндіреді.</w:t>
      </w:r>
    </w:p>
    <w:p w14:paraId="23B25583" w14:textId="77777777" w:rsidR="00771CB2" w:rsidRPr="00D35B24" w:rsidRDefault="00771CB2" w:rsidP="00F34F2D">
      <w:pPr>
        <w:tabs>
          <w:tab w:val="left" w:pos="993"/>
        </w:tabs>
        <w:ind w:firstLine="709"/>
        <w:jc w:val="both"/>
        <w:outlineLvl w:val="0"/>
        <w:rPr>
          <w:bCs/>
          <w:i/>
          <w:color w:val="000000" w:themeColor="text1"/>
          <w:kern w:val="36"/>
          <w:sz w:val="28"/>
          <w:szCs w:val="28"/>
          <w:lang w:val="kk-KZ"/>
        </w:rPr>
      </w:pPr>
      <w:r w:rsidRPr="00D35B24">
        <w:rPr>
          <w:bCs/>
          <w:i/>
          <w:color w:val="000000" w:themeColor="text1"/>
          <w:kern w:val="36"/>
          <w:sz w:val="28"/>
          <w:szCs w:val="28"/>
          <w:lang w:val="kk-KZ"/>
        </w:rPr>
        <w:t>«10 өсиет» жаттығуына</w:t>
      </w:r>
    </w:p>
    <w:p w14:paraId="0B875158" w14:textId="77777777" w:rsidR="00771CB2" w:rsidRPr="00F34F2D" w:rsidRDefault="00771CB2" w:rsidP="00F34F2D">
      <w:pPr>
        <w:pStyle w:val="1"/>
        <w:tabs>
          <w:tab w:val="left" w:pos="993"/>
        </w:tabs>
        <w:spacing w:before="0"/>
        <w:ind w:firstLine="709"/>
        <w:jc w:val="both"/>
        <w:rPr>
          <w:rFonts w:ascii="Times New Roman" w:hAnsi="Times New Roman" w:cs="Times New Roman"/>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61484CC5" w14:textId="77777777" w:rsidR="00771CB2" w:rsidRPr="00F34F2D" w:rsidRDefault="00771CB2" w:rsidP="00F34F2D">
      <w:pPr>
        <w:tabs>
          <w:tab w:val="left" w:pos="993"/>
        </w:tabs>
        <w:ind w:firstLine="709"/>
        <w:jc w:val="both"/>
        <w:rPr>
          <w:color w:val="000000" w:themeColor="text1"/>
          <w:sz w:val="28"/>
          <w:szCs w:val="28"/>
          <w:lang w:val="kk-KZ"/>
        </w:rPr>
      </w:pPr>
      <w:r w:rsidRPr="00D35B24">
        <w:rPr>
          <w:bCs/>
          <w:i/>
          <w:color w:val="000000" w:themeColor="text1"/>
          <w:sz w:val="28"/>
          <w:szCs w:val="28"/>
          <w:lang w:val="kk-KZ"/>
        </w:rPr>
        <w:t>Жаттығудың мақсаты</w:t>
      </w:r>
      <w:r w:rsidRPr="00D35B24">
        <w:rPr>
          <w:i/>
          <w:color w:val="000000" w:themeColor="text1"/>
          <w:sz w:val="28"/>
          <w:szCs w:val="28"/>
          <w:lang w:val="kk-KZ"/>
        </w:rPr>
        <w:t>:</w:t>
      </w:r>
      <w:r w:rsidRPr="00F34F2D">
        <w:rPr>
          <w:color w:val="000000" w:themeColor="text1"/>
          <w:sz w:val="28"/>
          <w:szCs w:val="28"/>
          <w:lang w:val="kk-KZ"/>
        </w:rPr>
        <w:t xml:space="preserve"> қатысушыларға құндылықтарды саралауды игеруге, олардың иерархиясын құруға көмектесу.</w:t>
      </w:r>
    </w:p>
    <w:p w14:paraId="2DB61D6D"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Қатысушылардан 10 өсиет, яғнт әр адам орындауға міндетті жалпыадамзаттық заңдар ойлап табуды сұрайды. Жүргізуші осы кезеңде келіп түскен әрбір ұсынысты жазады.10 өсиет жиналғаннан кейін оларды ретке келтіру тапсырмасы беріледі: алдымен онның ішіндегі құндылығы аз өсиетті, содан кейін қалған тоғызының құндылық бойынша ең төменін және сөйтіп кете береді, таңдауыңыз тиіс. Жүргізуші барлық өсиеттітақтаға немесе ватманға тіркеп жазады.</w:t>
      </w:r>
    </w:p>
    <w:p w14:paraId="3FCA83E4" w14:textId="77777777" w:rsidR="00771CB2" w:rsidRPr="00D35B24" w:rsidRDefault="00771CB2" w:rsidP="00F34F2D">
      <w:pPr>
        <w:pStyle w:val="a5"/>
        <w:tabs>
          <w:tab w:val="left" w:pos="993"/>
        </w:tabs>
        <w:ind w:left="0" w:firstLine="709"/>
        <w:jc w:val="both"/>
        <w:rPr>
          <w:bCs/>
          <w:i/>
          <w:color w:val="000000" w:themeColor="text1"/>
          <w:kern w:val="36"/>
          <w:sz w:val="28"/>
          <w:szCs w:val="28"/>
          <w:lang w:val="kk-KZ"/>
        </w:rPr>
      </w:pPr>
      <w:r w:rsidRPr="00D35B24">
        <w:rPr>
          <w:bCs/>
          <w:i/>
          <w:color w:val="000000" w:themeColor="text1"/>
          <w:kern w:val="36"/>
          <w:sz w:val="28"/>
          <w:szCs w:val="28"/>
          <w:lang w:val="kk-KZ"/>
        </w:rPr>
        <w:t>«Кішкентай адамдар» проективті әдістемесі</w:t>
      </w:r>
    </w:p>
    <w:p w14:paraId="5732A0B0"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20 мин.</w:t>
      </w:r>
    </w:p>
    <w:p w14:paraId="4C4B5821"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Мақсаты: Не себепті бояуда түс қалай таңдағандығы туралы айту.</w:t>
      </w:r>
    </w:p>
    <w:p w14:paraId="0180BBD0" w14:textId="77777777" w:rsidR="00771CB2" w:rsidRPr="00F34F2D" w:rsidRDefault="00771CB2" w:rsidP="00F34F2D">
      <w:pPr>
        <w:pStyle w:val="a5"/>
        <w:tabs>
          <w:tab w:val="left" w:pos="993"/>
        </w:tabs>
        <w:ind w:left="0" w:firstLine="709"/>
        <w:jc w:val="both"/>
        <w:rPr>
          <w:b/>
          <w:bCs/>
          <w:color w:val="000000" w:themeColor="text1"/>
          <w:kern w:val="36"/>
          <w:sz w:val="28"/>
          <w:szCs w:val="28"/>
          <w:lang w:val="kk-KZ"/>
        </w:rPr>
      </w:pPr>
      <w:r w:rsidRPr="00F34F2D">
        <w:rPr>
          <w:color w:val="000000" w:themeColor="text1"/>
          <w:sz w:val="28"/>
          <w:szCs w:val="28"/>
          <w:lang w:val="kk-KZ"/>
        </w:rPr>
        <w:t>Қатысушылардан екі кішкентай адамды кез келген реттілікте бояу сұралады, бірақ оларды «ауру» және «сау» нықтап бөліп алады.</w:t>
      </w:r>
    </w:p>
    <w:p w14:paraId="42B1DB87" w14:textId="77777777" w:rsidR="00771CB2" w:rsidRPr="00F34F2D" w:rsidRDefault="00771CB2" w:rsidP="00F34F2D">
      <w:pPr>
        <w:pStyle w:val="a5"/>
        <w:tabs>
          <w:tab w:val="left" w:pos="993"/>
        </w:tabs>
        <w:ind w:left="0" w:firstLine="709"/>
        <w:jc w:val="both"/>
        <w:rPr>
          <w:color w:val="000000" w:themeColor="text1"/>
          <w:sz w:val="28"/>
          <w:szCs w:val="28"/>
          <w:lang w:val="kk-KZ"/>
        </w:rPr>
      </w:pPr>
      <w:r w:rsidRPr="00F34F2D">
        <w:rPr>
          <w:color w:val="000000" w:themeColor="text1"/>
          <w:sz w:val="28"/>
          <w:szCs w:val="28"/>
          <w:lang w:val="kk-KZ"/>
        </w:rPr>
        <w:t>Қатысушыларсурет салады. Суреттерді талдау.(Ауру мен сауды салудағы, түстерді таңдаудағы қиын болған, жеңіл болған нәрселерді талқылау)</w:t>
      </w:r>
    </w:p>
    <w:p w14:paraId="6D853482" w14:textId="77777777" w:rsidR="00771CB2" w:rsidRPr="00D35B24" w:rsidRDefault="00771CB2" w:rsidP="00F34F2D">
      <w:pPr>
        <w:tabs>
          <w:tab w:val="left" w:pos="993"/>
        </w:tabs>
        <w:ind w:firstLine="709"/>
        <w:jc w:val="both"/>
        <w:rPr>
          <w:bCs/>
          <w:i/>
          <w:color w:val="000000" w:themeColor="text1"/>
          <w:kern w:val="36"/>
          <w:sz w:val="28"/>
          <w:szCs w:val="28"/>
          <w:lang w:val="kk-KZ"/>
        </w:rPr>
      </w:pPr>
      <w:r w:rsidRPr="00D35B24">
        <w:rPr>
          <w:bCs/>
          <w:i/>
          <w:color w:val="000000" w:themeColor="text1"/>
          <w:kern w:val="36"/>
          <w:sz w:val="28"/>
          <w:szCs w:val="28"/>
          <w:lang w:val="kk-KZ"/>
        </w:rPr>
        <w:t>«Не? Кім? Қалай? Қайда? Қашан?»рефлексиялық процедурасы</w:t>
      </w:r>
    </w:p>
    <w:p w14:paraId="2A3C4282"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64D042A0" w14:textId="77777777" w:rsidR="00771CB2" w:rsidRPr="00F34F2D" w:rsidRDefault="00771CB2" w:rsidP="00F34F2D">
      <w:pPr>
        <w:tabs>
          <w:tab w:val="left" w:pos="993"/>
        </w:tabs>
        <w:ind w:firstLine="709"/>
        <w:jc w:val="both"/>
        <w:rPr>
          <w:color w:val="000000" w:themeColor="text1"/>
          <w:sz w:val="28"/>
          <w:szCs w:val="28"/>
          <w:lang w:val="kk-KZ"/>
        </w:rPr>
      </w:pPr>
      <w:r w:rsidRPr="00D35B24">
        <w:rPr>
          <w:bCs/>
          <w:i/>
          <w:color w:val="000000" w:themeColor="text1"/>
          <w:sz w:val="28"/>
          <w:szCs w:val="28"/>
          <w:lang w:val="kk-KZ"/>
        </w:rPr>
        <w:t>Мақсат</w:t>
      </w:r>
      <w:r w:rsidRPr="00D35B24">
        <w:rPr>
          <w:i/>
          <w:color w:val="000000" w:themeColor="text1"/>
          <w:sz w:val="28"/>
          <w:szCs w:val="28"/>
          <w:lang w:val="kk-KZ"/>
        </w:rPr>
        <w:t>:</w:t>
      </w:r>
      <w:r w:rsidRPr="00F34F2D">
        <w:rPr>
          <w:color w:val="000000" w:themeColor="text1"/>
          <w:sz w:val="28"/>
          <w:szCs w:val="28"/>
          <w:lang w:val="kk-KZ"/>
        </w:rPr>
        <w:t xml:space="preserve"> алдағы уақыт кезеңіне арналған «өмірлік бағдарламаны» құру, қатысушының жұмысқа орналасу саласында қажетті өмірлік нәтижесін жоспарлауы.</w:t>
      </w:r>
    </w:p>
    <w:p w14:paraId="2498E651" w14:textId="77777777" w:rsidR="00771CB2" w:rsidRPr="00F34F2D" w:rsidRDefault="00771CB2" w:rsidP="00F34F2D">
      <w:pPr>
        <w:tabs>
          <w:tab w:val="left" w:pos="993"/>
          <w:tab w:val="left" w:pos="1134"/>
        </w:tabs>
        <w:ind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Тренер әрбір қатысушыдан өзі үшін жұмысқа орналасу саласында қажетті нәтижелердің тізімін жасауды және оны әрқайсысының маңыздылығы мен құндылығының кему ретімен орналастыруын сұрайды. Бұл тізімге жұмысқа орналасуға тікелей қатысы жоқ тілектерді де қосуға болады.</w:t>
      </w:r>
    </w:p>
    <w:p w14:paraId="18C88460" w14:textId="77777777" w:rsidR="00771CB2" w:rsidRPr="00F34F2D" w:rsidRDefault="00771CB2" w:rsidP="00F34F2D">
      <w:pPr>
        <w:tabs>
          <w:tab w:val="left" w:pos="993"/>
          <w:tab w:val="left" w:pos="1134"/>
        </w:tabs>
        <w:ind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Әрі қарай тренер қатысушылардан жасалған тізімнен бірінші кезектегі тілекті таңдап нәтижені жоспарлаудың келесі ережелері негізінде оған қол жеткізу бағдарламасын құруын сұрайды:</w:t>
      </w:r>
    </w:p>
    <w:p w14:paraId="5F8B0D45" w14:textId="2DF1AFE2" w:rsidR="00771CB2" w:rsidRPr="00F34F2D" w:rsidRDefault="00771CB2" w:rsidP="00F34F2D">
      <w:pPr>
        <w:numPr>
          <w:ilvl w:val="1"/>
          <w:numId w:val="52"/>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нәтижені позитивті түрде тұжырымдау («менде не болады», «менде не болғанын қалаймын, «өз</w:t>
      </w:r>
      <w:r w:rsidR="00D35B24">
        <w:rPr>
          <w:color w:val="000000" w:themeColor="text1"/>
          <w:sz w:val="28"/>
          <w:szCs w:val="28"/>
          <w:lang w:val="kk-KZ"/>
        </w:rPr>
        <w:t>імді қалай сезінемін» және т.</w:t>
      </w:r>
      <w:r w:rsidRPr="00F34F2D">
        <w:rPr>
          <w:color w:val="000000" w:themeColor="text1"/>
          <w:sz w:val="28"/>
          <w:szCs w:val="28"/>
          <w:lang w:val="kk-KZ"/>
        </w:rPr>
        <w:t>б.);</w:t>
      </w:r>
    </w:p>
    <w:p w14:paraId="74890B52" w14:textId="77777777" w:rsidR="00771CB2" w:rsidRPr="00F34F2D" w:rsidRDefault="00771CB2" w:rsidP="00F34F2D">
      <w:pPr>
        <w:numPr>
          <w:ilvl w:val="1"/>
          <w:numId w:val="52"/>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өзі жасай алатын, өзімен байланысты нәрсені ғана жоспарлау;</w:t>
      </w:r>
    </w:p>
    <w:p w14:paraId="48844146" w14:textId="77777777" w:rsidR="00771CB2" w:rsidRPr="00F34F2D" w:rsidRDefault="00771CB2" w:rsidP="00F34F2D">
      <w:pPr>
        <w:numPr>
          <w:ilvl w:val="1"/>
          <w:numId w:val="52"/>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нәтиже барлық сенсорлық жүйелерде көрсетілуі тиіс: сезімдер, әсерлер, дыбыстар, көңіл-күй және т. б.;</w:t>
      </w:r>
    </w:p>
    <w:p w14:paraId="14C8F745" w14:textId="77777777" w:rsidR="00771CB2" w:rsidRPr="00F34F2D" w:rsidRDefault="00771CB2" w:rsidP="00F34F2D">
      <w:pPr>
        <w:numPr>
          <w:ilvl w:val="1"/>
          <w:numId w:val="52"/>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t>бұл нәтиженің қайда, қашан және кіммен қажет болатынын елестету (қатысушы ойша болған өзгерістерді пайдалана алатынын елестетеді);</w:t>
      </w:r>
    </w:p>
    <w:p w14:paraId="7CC2C790" w14:textId="77777777" w:rsidR="00771CB2" w:rsidRPr="00F34F2D" w:rsidRDefault="00771CB2" w:rsidP="00F34F2D">
      <w:pPr>
        <w:numPr>
          <w:ilvl w:val="1"/>
          <w:numId w:val="52"/>
        </w:numPr>
        <w:tabs>
          <w:tab w:val="left" w:pos="993"/>
          <w:tab w:val="left" w:pos="1134"/>
        </w:tabs>
        <w:ind w:left="0" w:firstLine="709"/>
        <w:jc w:val="both"/>
        <w:rPr>
          <w:color w:val="000000" w:themeColor="text1"/>
          <w:sz w:val="28"/>
          <w:szCs w:val="28"/>
          <w:lang w:val="kk-KZ"/>
        </w:rPr>
      </w:pPr>
      <w:r w:rsidRPr="00F34F2D">
        <w:rPr>
          <w:color w:val="000000" w:themeColor="text1"/>
          <w:sz w:val="28"/>
          <w:szCs w:val="28"/>
          <w:lang w:val="kk-KZ"/>
        </w:rPr>
        <w:lastRenderedPageBreak/>
        <w:t>қажетті нәтижеге жетудің салдары туралы ойлану –«егер олай болса, не болады?» (нәтиже бұрын болған барлық жақсылықты қорғап сақтап қалуы керек).</w:t>
      </w:r>
    </w:p>
    <w:p w14:paraId="576ED3AD" w14:textId="77777777" w:rsidR="00771CB2" w:rsidRPr="00F34F2D" w:rsidRDefault="00771CB2" w:rsidP="00F34F2D">
      <w:pPr>
        <w:tabs>
          <w:tab w:val="left" w:pos="993"/>
          <w:tab w:val="left" w:pos="1134"/>
        </w:tabs>
        <w:ind w:firstLine="709"/>
        <w:jc w:val="both"/>
        <w:rPr>
          <w:color w:val="000000" w:themeColor="text1"/>
          <w:sz w:val="28"/>
          <w:szCs w:val="28"/>
        </w:rPr>
      </w:pPr>
      <w:r w:rsidRPr="00F34F2D">
        <w:rPr>
          <w:color w:val="000000" w:themeColor="text1"/>
          <w:sz w:val="28"/>
          <w:szCs w:val="28"/>
        </w:rPr>
        <w:t>3.</w:t>
      </w:r>
      <w:r w:rsidRPr="00F34F2D">
        <w:rPr>
          <w:color w:val="000000" w:themeColor="text1"/>
          <w:sz w:val="28"/>
          <w:szCs w:val="28"/>
        </w:rPr>
        <w:tab/>
      </w:r>
      <w:r w:rsidRPr="00F34F2D">
        <w:rPr>
          <w:color w:val="000000" w:themeColor="text1"/>
          <w:sz w:val="28"/>
          <w:szCs w:val="28"/>
          <w:lang w:val="kk-KZ"/>
        </w:rPr>
        <w:t>Т</w:t>
      </w:r>
      <w:r w:rsidRPr="00F34F2D">
        <w:rPr>
          <w:color w:val="000000" w:themeColor="text1"/>
          <w:sz w:val="28"/>
          <w:szCs w:val="28"/>
        </w:rPr>
        <w:t>опта</w:t>
      </w:r>
      <w:r w:rsidRPr="00F34F2D">
        <w:rPr>
          <w:color w:val="000000" w:themeColor="text1"/>
          <w:sz w:val="28"/>
          <w:szCs w:val="28"/>
          <w:lang w:val="kk-KZ"/>
        </w:rPr>
        <w:t xml:space="preserve"> </w:t>
      </w:r>
      <w:r w:rsidRPr="00F34F2D">
        <w:rPr>
          <w:color w:val="000000" w:themeColor="text1"/>
          <w:sz w:val="28"/>
          <w:szCs w:val="28"/>
        </w:rPr>
        <w:t>нәтижелер</w:t>
      </w:r>
      <w:r w:rsidRPr="00F34F2D">
        <w:rPr>
          <w:color w:val="000000" w:themeColor="text1"/>
          <w:sz w:val="28"/>
          <w:szCs w:val="28"/>
          <w:lang w:val="kk-KZ"/>
        </w:rPr>
        <w:t>ді талқылау</w:t>
      </w:r>
      <w:r w:rsidRPr="00F34F2D">
        <w:rPr>
          <w:color w:val="000000" w:themeColor="text1"/>
          <w:sz w:val="28"/>
          <w:szCs w:val="28"/>
        </w:rPr>
        <w:t>.</w:t>
      </w:r>
    </w:p>
    <w:p w14:paraId="1EF004AA" w14:textId="77777777" w:rsidR="00771CB2" w:rsidRPr="00D35B24" w:rsidRDefault="00771CB2" w:rsidP="00F34F2D">
      <w:pPr>
        <w:tabs>
          <w:tab w:val="left" w:pos="993"/>
        </w:tabs>
        <w:ind w:firstLine="709"/>
        <w:jc w:val="both"/>
        <w:outlineLvl w:val="0"/>
        <w:rPr>
          <w:bCs/>
          <w:i/>
          <w:color w:val="000000" w:themeColor="text1"/>
          <w:kern w:val="36"/>
          <w:sz w:val="28"/>
          <w:szCs w:val="28"/>
          <w:lang w:val="kk-KZ"/>
        </w:rPr>
      </w:pPr>
      <w:r w:rsidRPr="00D35B24">
        <w:rPr>
          <w:bCs/>
          <w:i/>
          <w:color w:val="000000" w:themeColor="text1"/>
          <w:kern w:val="36"/>
          <w:sz w:val="28"/>
          <w:szCs w:val="28"/>
        </w:rPr>
        <w:t>«</w:t>
      </w:r>
      <w:r w:rsidRPr="00D35B24">
        <w:rPr>
          <w:bCs/>
          <w:i/>
          <w:color w:val="000000" w:themeColor="text1"/>
          <w:kern w:val="36"/>
          <w:sz w:val="28"/>
          <w:szCs w:val="28"/>
          <w:lang w:val="kk-KZ"/>
        </w:rPr>
        <w:t>Негізі</w:t>
      </w:r>
      <w:r w:rsidRPr="00D35B24">
        <w:rPr>
          <w:bCs/>
          <w:i/>
          <w:color w:val="000000" w:themeColor="text1"/>
          <w:kern w:val="36"/>
          <w:sz w:val="28"/>
          <w:szCs w:val="28"/>
        </w:rPr>
        <w:t>...»</w:t>
      </w:r>
      <w:r w:rsidRPr="00D35B24">
        <w:rPr>
          <w:bCs/>
          <w:i/>
          <w:color w:val="000000" w:themeColor="text1"/>
          <w:kern w:val="36"/>
          <w:sz w:val="28"/>
          <w:szCs w:val="28"/>
          <w:lang w:val="kk-KZ"/>
        </w:rPr>
        <w:t xml:space="preserve"> жаттығуы стресс</w:t>
      </w:r>
    </w:p>
    <w:p w14:paraId="78EFA307" w14:textId="77777777" w:rsidR="00771CB2" w:rsidRPr="00F34F2D" w:rsidRDefault="00771CB2" w:rsidP="00F34F2D">
      <w:pPr>
        <w:pStyle w:val="1"/>
        <w:tabs>
          <w:tab w:val="left" w:pos="993"/>
        </w:tabs>
        <w:spacing w:before="0"/>
        <w:ind w:firstLine="709"/>
        <w:jc w:val="both"/>
        <w:rPr>
          <w:rFonts w:ascii="Times New Roman" w:hAnsi="Times New Roman" w:cs="Times New Roman"/>
          <w:b/>
          <w:color w:val="000000" w:themeColor="text1"/>
          <w:sz w:val="28"/>
          <w:szCs w:val="28"/>
          <w:lang w:val="kk-KZ"/>
        </w:rPr>
      </w:pPr>
      <w:r w:rsidRPr="00F34F2D">
        <w:rPr>
          <w:rFonts w:ascii="Times New Roman" w:hAnsi="Times New Roman" w:cs="Times New Roman"/>
          <w:color w:val="000000" w:themeColor="text1"/>
          <w:sz w:val="28"/>
          <w:szCs w:val="28"/>
          <w:lang w:val="kk-KZ"/>
        </w:rPr>
        <w:t>Өткізу уақыты: 40 мин.</w:t>
      </w:r>
    </w:p>
    <w:p w14:paraId="1C4E495E" w14:textId="77777777" w:rsidR="00771CB2" w:rsidRPr="00F34F2D" w:rsidRDefault="00771CB2" w:rsidP="00F34F2D">
      <w:pPr>
        <w:tabs>
          <w:tab w:val="left" w:pos="993"/>
        </w:tabs>
        <w:ind w:firstLine="709"/>
        <w:jc w:val="both"/>
        <w:rPr>
          <w:color w:val="000000" w:themeColor="text1"/>
          <w:sz w:val="28"/>
          <w:szCs w:val="28"/>
          <w:lang w:val="kk-KZ"/>
        </w:rPr>
      </w:pPr>
      <w:r w:rsidRPr="00D35B24">
        <w:rPr>
          <w:bCs/>
          <w:i/>
          <w:color w:val="000000" w:themeColor="text1"/>
          <w:sz w:val="28"/>
          <w:szCs w:val="28"/>
          <w:lang w:val="kk-KZ"/>
        </w:rPr>
        <w:t>Мақсат</w:t>
      </w:r>
      <w:r w:rsidRPr="00D35B24">
        <w:rPr>
          <w:i/>
          <w:color w:val="000000" w:themeColor="text1"/>
          <w:sz w:val="28"/>
          <w:szCs w:val="28"/>
          <w:lang w:val="kk-KZ"/>
        </w:rPr>
        <w:t>:</w:t>
      </w:r>
      <w:r w:rsidRPr="00F34F2D">
        <w:rPr>
          <w:color w:val="000000" w:themeColor="text1"/>
          <w:sz w:val="28"/>
          <w:szCs w:val="28"/>
          <w:lang w:val="kk-KZ"/>
        </w:rPr>
        <w:t xml:space="preserve"> көңілсіздік немесе стресс деңгейін төмендету. Оны шешудің мүмкін жолдарын іздеу.</w:t>
      </w:r>
    </w:p>
    <w:p w14:paraId="02615E83"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1.</w:t>
      </w:r>
      <w:r w:rsidRPr="00F34F2D">
        <w:rPr>
          <w:color w:val="000000" w:themeColor="text1"/>
          <w:sz w:val="28"/>
          <w:szCs w:val="28"/>
          <w:lang w:val="kk-KZ"/>
        </w:rPr>
        <w:tab/>
        <w:t>Тренер ойынның әр қатысушысына ақ параққа қандай да бір орындалмаған тілегін, қазіргі уақытта шешілмеген немесе шешілмейді деп есте қалған (автордың атын жазбауына рұқсат) кез келген өзекті стресстік немесе тартысты жағдайды қысқаша сипаттауды ұсынады.</w:t>
      </w:r>
    </w:p>
    <w:p w14:paraId="6C738661"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2.</w:t>
      </w:r>
      <w:r w:rsidRPr="00F34F2D">
        <w:rPr>
          <w:color w:val="000000" w:themeColor="text1"/>
          <w:sz w:val="28"/>
          <w:szCs w:val="28"/>
          <w:lang w:val="kk-KZ"/>
        </w:rPr>
        <w:tab/>
        <w:t>Содан кейін тренер барлық парақты жинайды, араластырады және қатысушылармен талқылау процедурасына өтеді:</w:t>
      </w:r>
    </w:p>
    <w:p w14:paraId="26F71953" w14:textId="035A7AE1" w:rsidR="00771CB2" w:rsidRPr="00F34F2D" w:rsidRDefault="00771CB2" w:rsidP="00F34F2D">
      <w:pPr>
        <w:numPr>
          <w:ilvl w:val="1"/>
          <w:numId w:val="53"/>
        </w:numPr>
        <w:tabs>
          <w:tab w:val="left" w:pos="993"/>
        </w:tabs>
        <w:ind w:left="0" w:firstLine="709"/>
        <w:jc w:val="both"/>
        <w:rPr>
          <w:color w:val="000000" w:themeColor="text1"/>
          <w:sz w:val="28"/>
          <w:szCs w:val="28"/>
          <w:lang w:val="kk-KZ"/>
        </w:rPr>
      </w:pPr>
      <w:r w:rsidRPr="00F34F2D">
        <w:rPr>
          <w:color w:val="000000" w:themeColor="text1"/>
          <w:sz w:val="28"/>
          <w:szCs w:val="28"/>
          <w:lang w:val="kk-KZ"/>
        </w:rPr>
        <w:t>әр жазылған жағдай топта жеке-жеке оқылады және қатысушылар бұл жағдайдың шешімінің қиын емес екендігіне, оның қарапайым, күлкілі немесе тіпті пайдалы екендігіне мүмкіндігінше көп дәлел келтіруі керек. Мына тіркестер қолданылса дұрыс болады: «негізі...», «бұдан да жаман болуы мүмкін еді!», «мен шынымен де қалағам жоқ, өйткені...» немесе «керемет, өйткені қазір ...»</w:t>
      </w:r>
      <w:r w:rsidR="00D35B24">
        <w:rPr>
          <w:color w:val="000000" w:themeColor="text1"/>
          <w:sz w:val="28"/>
          <w:szCs w:val="28"/>
          <w:lang w:val="kk-KZ"/>
        </w:rPr>
        <w:t>;</w:t>
      </w:r>
    </w:p>
    <w:p w14:paraId="709346B6" w14:textId="77777777" w:rsidR="00771CB2" w:rsidRPr="00F34F2D" w:rsidRDefault="00771CB2" w:rsidP="00F34F2D">
      <w:pPr>
        <w:numPr>
          <w:ilvl w:val="1"/>
          <w:numId w:val="53"/>
        </w:numPr>
        <w:tabs>
          <w:tab w:val="left" w:pos="993"/>
        </w:tabs>
        <w:ind w:left="0" w:firstLine="709"/>
        <w:jc w:val="both"/>
        <w:rPr>
          <w:color w:val="000000" w:themeColor="text1"/>
          <w:sz w:val="28"/>
          <w:szCs w:val="28"/>
          <w:lang w:val="kk-KZ"/>
        </w:rPr>
      </w:pPr>
      <w:r w:rsidRPr="00F34F2D">
        <w:rPr>
          <w:color w:val="000000" w:themeColor="text1"/>
          <w:sz w:val="28"/>
          <w:szCs w:val="28"/>
          <w:lang w:val="kk-KZ"/>
        </w:rPr>
        <w:t>барлық жағдайлар қарастырылып, барлық мүмкін нұсқалары айтылғаннан кейінтренер ойын нәтижелерімен қатар әрбір қатысушының өзі үшін алған нақты көмегін талқылауға шақырады.</w:t>
      </w:r>
    </w:p>
    <w:p w14:paraId="538AF1AB" w14:textId="77777777" w:rsidR="00D35B24" w:rsidRDefault="00771CB2" w:rsidP="00D35B24">
      <w:pPr>
        <w:tabs>
          <w:tab w:val="left" w:pos="993"/>
        </w:tabs>
        <w:ind w:firstLine="709"/>
        <w:jc w:val="both"/>
        <w:outlineLvl w:val="0"/>
        <w:rPr>
          <w:bCs/>
          <w:i/>
          <w:color w:val="000000" w:themeColor="text1"/>
          <w:kern w:val="36"/>
          <w:sz w:val="28"/>
          <w:szCs w:val="28"/>
          <w:lang w:val="kk-KZ"/>
        </w:rPr>
      </w:pPr>
      <w:r w:rsidRPr="00D35B24">
        <w:rPr>
          <w:bCs/>
          <w:i/>
          <w:color w:val="000000" w:themeColor="text1"/>
          <w:kern w:val="36"/>
          <w:sz w:val="28"/>
          <w:szCs w:val="28"/>
          <w:lang w:val="kk-KZ"/>
        </w:rPr>
        <w:t>«Сенімділікті қалыптастыру» техникасы</w:t>
      </w:r>
    </w:p>
    <w:p w14:paraId="320EC49B" w14:textId="14660E28" w:rsidR="00771CB2" w:rsidRDefault="00771CB2" w:rsidP="00D35B24">
      <w:pPr>
        <w:tabs>
          <w:tab w:val="left" w:pos="993"/>
        </w:tabs>
        <w:ind w:firstLine="709"/>
        <w:jc w:val="both"/>
        <w:outlineLvl w:val="0"/>
        <w:rPr>
          <w:color w:val="000000" w:themeColor="text1"/>
          <w:sz w:val="28"/>
          <w:szCs w:val="28"/>
          <w:lang w:val="kk-KZ"/>
        </w:rPr>
      </w:pPr>
      <w:r w:rsidRPr="00F34F2D">
        <w:rPr>
          <w:color w:val="000000" w:themeColor="text1"/>
          <w:sz w:val="28"/>
          <w:szCs w:val="28"/>
          <w:lang w:val="kk-KZ"/>
        </w:rPr>
        <w:t>Өткізу уақыты: 40 мин.</w:t>
      </w:r>
    </w:p>
    <w:p w14:paraId="7B994E4A" w14:textId="77777777" w:rsidR="00771CB2" w:rsidRPr="00F34F2D" w:rsidRDefault="00771CB2" w:rsidP="00F34F2D">
      <w:pPr>
        <w:tabs>
          <w:tab w:val="left" w:pos="993"/>
        </w:tabs>
        <w:ind w:firstLine="709"/>
        <w:jc w:val="both"/>
        <w:outlineLvl w:val="0"/>
        <w:rPr>
          <w:b/>
          <w:bCs/>
          <w:color w:val="000000" w:themeColor="text1"/>
          <w:kern w:val="36"/>
          <w:sz w:val="28"/>
          <w:szCs w:val="28"/>
          <w:lang w:val="kk-KZ"/>
        </w:rPr>
      </w:pPr>
      <w:r w:rsidRPr="00D35B24">
        <w:rPr>
          <w:bCs/>
          <w:i/>
          <w:color w:val="000000" w:themeColor="text1"/>
          <w:kern w:val="36"/>
          <w:sz w:val="28"/>
          <w:szCs w:val="28"/>
          <w:lang w:val="kk-KZ"/>
        </w:rPr>
        <w:t xml:space="preserve">Мақсаты: </w:t>
      </w:r>
      <w:r w:rsidRPr="00F34F2D">
        <w:rPr>
          <w:color w:val="000000" w:themeColor="text1"/>
          <w:sz w:val="28"/>
          <w:szCs w:val="28"/>
          <w:lang w:val="kk-KZ"/>
        </w:rPr>
        <w:t>Жаттығу адамның өзіне деген сенімділігі мен өзін-өзі бағалауын қалыптастыруға, дамытуға бағытталған. Сондай-ақ, «мұны істей алмаймын» немесе «қолымнан келмейді»дегізетін барлық қорқыныш, уайым, өзінен күмәндану және өзін-өзі шектеуді жеңуге көмектеседі.</w:t>
      </w:r>
    </w:p>
    <w:p w14:paraId="435D60DF"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Осы ақыл-ой күшінің техникасын қолдана отырып, сіз қорқыныш пен уайымнан арыла аласыз, алдағы сынақтарға сәтті қарсы тұруыңыз, өзіңізді жақсы сезінуіңіз үшін қажет сенімділікке ие боласыз.</w:t>
      </w:r>
    </w:p>
    <w:p w14:paraId="705A2BB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Өзіңіз қалаған нәрсені жасай алатындығыңызды дәлелдегіңіз келсе, осы әдістерді үнемі қолдану арқылы өз қабілеттеріңізге күмәнданудың алдын алу үшін осы техниканы қолдана аласыз.</w:t>
      </w:r>
    </w:p>
    <w:p w14:paraId="4E4D04F8" w14:textId="16F9F58D"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Жағдайдың бақылауда екенін аңғарып, өзіңізге</w:t>
      </w:r>
      <w:r w:rsidR="00E617AE" w:rsidRPr="00F34F2D">
        <w:rPr>
          <w:color w:val="000000" w:themeColor="text1"/>
          <w:sz w:val="28"/>
          <w:szCs w:val="28"/>
          <w:lang w:val="kk-KZ"/>
        </w:rPr>
        <w:t xml:space="preserve"> </w:t>
      </w:r>
      <w:r w:rsidRPr="00F34F2D">
        <w:rPr>
          <w:color w:val="000000" w:themeColor="text1"/>
          <w:sz w:val="28"/>
          <w:szCs w:val="28"/>
          <w:lang w:val="kk-KZ"/>
        </w:rPr>
        <w:t>деген сенімділікті сезіну үшін осы техниканы қолдануға болады.</w:t>
      </w:r>
    </w:p>
    <w:p w14:paraId="7BC47C20"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Бұл сенімділіктің нақты қалай байқалатынын түсінбей, сенімді болу мүмкін емес. Осы техниканың көмегімен өзін-өзі бағалау сезіміне ие болудың бес негізгі қадамы бар:</w:t>
      </w:r>
    </w:p>
    <w:p w14:paraId="3BDAD641"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1. Өзіңізге ЕСЕП беріңіз және де өзіңіздің жағымды қасиеттеріңізді, сізді таныстарыңыздан ерекшелейтін таланттарыңыз бен жетістіктеріңізді біліңіз.</w:t>
      </w:r>
    </w:p>
    <w:p w14:paraId="555A548D"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2. Бойыңызда дамытқыңыз келетін қасиеттер бар деген ойды БЕКІТІҢІЗ. Осы қасиеттерді дамыту үшін үзбестен жұмыс жасап, мұны үнемі қайталаңыз.</w:t>
      </w:r>
    </w:p>
    <w:p w14:paraId="056A965E"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lastRenderedPageBreak/>
        <w:t>3. Кез келген МАҚСАТЫНА ЖЕТКЕН өркендеген адам екеніңізді, сіздің күш-жігеріңізді басқа адамдар мойындайтынын елестетіп көріңіз.</w:t>
      </w:r>
    </w:p>
    <w:p w14:paraId="65175243"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4. Өзіңізді ӨРКЕНДЕГЕН, бай және қалағаныңыздың бәрі бар адам деп елестетіңіз.</w:t>
      </w:r>
    </w:p>
    <w:p w14:paraId="4ABBC46F" w14:textId="77777777" w:rsidR="00771CB2" w:rsidRPr="00F34F2D" w:rsidRDefault="00771CB2" w:rsidP="00F34F2D">
      <w:pPr>
        <w:tabs>
          <w:tab w:val="left" w:pos="993"/>
        </w:tabs>
        <w:ind w:firstLine="709"/>
        <w:jc w:val="both"/>
        <w:rPr>
          <w:rStyle w:val="q4iawc"/>
          <w:color w:val="000000" w:themeColor="text1"/>
          <w:sz w:val="28"/>
          <w:szCs w:val="28"/>
          <w:lang w:val="kk-KZ"/>
        </w:rPr>
      </w:pPr>
      <w:r w:rsidRPr="00F34F2D">
        <w:rPr>
          <w:color w:val="000000" w:themeColor="text1"/>
          <w:sz w:val="28"/>
          <w:szCs w:val="28"/>
          <w:lang w:val="kk-KZ"/>
        </w:rPr>
        <w:t>5. Өзіңізді сенімді сезініңіз, қай жерде болсаңыз да, қандай жағдай болса да өз қабілеттеріңізге сенімді болыңыз. Денеңіздің ӘРБІР ЖАСУШАСЫНА сенімділікті сезіңіз.</w:t>
      </w:r>
    </w:p>
    <w:p w14:paraId="206BA5FA" w14:textId="07055788" w:rsidR="00771CB2" w:rsidRPr="00F34F2D" w:rsidRDefault="00771CB2" w:rsidP="00F34F2D">
      <w:pPr>
        <w:tabs>
          <w:tab w:val="left" w:pos="567"/>
          <w:tab w:val="left" w:pos="993"/>
        </w:tabs>
        <w:ind w:firstLine="709"/>
        <w:jc w:val="both"/>
        <w:rPr>
          <w:rStyle w:val="q4iawc"/>
          <w:color w:val="000000" w:themeColor="text1"/>
          <w:sz w:val="28"/>
          <w:szCs w:val="28"/>
          <w:lang w:val="kk-KZ"/>
        </w:rPr>
      </w:pPr>
      <w:r w:rsidRPr="00F34F2D">
        <w:rPr>
          <w:bCs/>
          <w:color w:val="000000" w:themeColor="text1"/>
          <w:sz w:val="28"/>
          <w:szCs w:val="28"/>
          <w:lang w:val="kk-KZ"/>
        </w:rPr>
        <w:t xml:space="preserve">«Болашақ педагог-психологтердің нарративке қабілеттілігін дамытуға арналған тренингтер» барысында нарративтік терапияның элементтері қолданылды. </w:t>
      </w:r>
      <w:r w:rsidRPr="00F34F2D">
        <w:rPr>
          <w:rStyle w:val="q4iawc"/>
          <w:color w:val="000000" w:themeColor="text1"/>
          <w:sz w:val="28"/>
          <w:szCs w:val="28"/>
          <w:lang w:val="kk-KZ"/>
        </w:rPr>
        <w:t>Нарративтік терапиясы екі бағытты қамтиды – оқиғаларды деконструкциялау және клиентке сұрақ қою арқылы онымен қарым-қатынас жасау. Нарратив терапиясы оның әңгімелеріне негізделген адамның оңтайлы  өзгеруіне бағытталғанын түсіну маңызды. Психологтың жұмысы тұрғысынан «нарратив тәсілінің негізгі мәні» - адамның өз өмірін суреттеуін, мінез-құлық стратегияларын және оларға бейімделу мүмкіндіктерін түсіну. Зерттеулермен қоса б</w:t>
      </w:r>
      <w:r w:rsidRPr="00F34F2D">
        <w:rPr>
          <w:bCs/>
          <w:color w:val="000000" w:themeColor="text1"/>
          <w:sz w:val="28"/>
          <w:szCs w:val="28"/>
          <w:lang w:val="kk-KZ"/>
        </w:rPr>
        <w:t>олашақ педагог-психологтердің нарративке қабілеттілігін дамытуға арналған тренингтер</w:t>
      </w:r>
      <w:r w:rsidRPr="00F34F2D">
        <w:rPr>
          <w:rStyle w:val="q4iawc"/>
          <w:color w:val="000000" w:themeColor="text1"/>
          <w:sz w:val="28"/>
          <w:szCs w:val="28"/>
          <w:lang w:val="kk-KZ"/>
        </w:rPr>
        <w:t>ді жүргізгеннен кейін эмпатияның даму деңгейі мен рефлексия процесі арасындағы байланыс орнатылғандығы анықталды, бұл нарративтегі жеке қасиеттер мен тұлғалық ерекшеліктерді дамыту маңызды деген пікірді растайды.</w:t>
      </w:r>
    </w:p>
    <w:p w14:paraId="5CCB1E84" w14:textId="77777777" w:rsidR="00771CB2" w:rsidRPr="00F34F2D" w:rsidRDefault="00771CB2" w:rsidP="00F34F2D">
      <w:pPr>
        <w:tabs>
          <w:tab w:val="left" w:pos="567"/>
          <w:tab w:val="left" w:pos="993"/>
        </w:tabs>
        <w:ind w:firstLine="709"/>
        <w:jc w:val="both"/>
        <w:rPr>
          <w:noProof/>
          <w:color w:val="000000" w:themeColor="text1"/>
          <w:sz w:val="28"/>
          <w:szCs w:val="28"/>
          <w:lang w:val="kk-KZ"/>
        </w:rPr>
      </w:pPr>
      <w:r w:rsidRPr="00F34F2D">
        <w:rPr>
          <w:rStyle w:val="q4iawc"/>
          <w:color w:val="000000" w:themeColor="text1"/>
          <w:sz w:val="28"/>
          <w:szCs w:val="28"/>
          <w:lang w:val="kk-KZ"/>
        </w:rPr>
        <w:t>Бұл ретте біз зерттеу нәтижелері мен б</w:t>
      </w:r>
      <w:r w:rsidRPr="00F34F2D">
        <w:rPr>
          <w:bCs/>
          <w:color w:val="000000" w:themeColor="text1"/>
          <w:sz w:val="28"/>
          <w:szCs w:val="28"/>
          <w:lang w:val="kk-KZ"/>
        </w:rPr>
        <w:t xml:space="preserve">олашақ педагог-психологтердің нарративке қабілеттілігін дамытуға арналған тренингтің нәтижелеріне сәйкес келесідей ұсыныстар жаймыз: </w:t>
      </w:r>
    </w:p>
    <w:p w14:paraId="775E9EB8" w14:textId="77777777" w:rsidR="00771CB2" w:rsidRPr="00F34F2D" w:rsidRDefault="00771CB2" w:rsidP="00F34F2D">
      <w:pPr>
        <w:pStyle w:val="a5"/>
        <w:numPr>
          <w:ilvl w:val="0"/>
          <w:numId w:val="54"/>
        </w:numPr>
        <w:tabs>
          <w:tab w:val="left" w:pos="567"/>
          <w:tab w:val="left" w:pos="993"/>
        </w:tabs>
        <w:ind w:left="0" w:firstLine="709"/>
        <w:jc w:val="both"/>
        <w:rPr>
          <w:noProof/>
          <w:color w:val="000000" w:themeColor="text1"/>
          <w:sz w:val="28"/>
          <w:szCs w:val="28"/>
          <w:lang w:val="kk-KZ"/>
        </w:rPr>
      </w:pPr>
      <w:r w:rsidRPr="00F34F2D">
        <w:rPr>
          <w:noProof/>
          <w:color w:val="000000" w:themeColor="text1"/>
          <w:sz w:val="28"/>
          <w:szCs w:val="28"/>
          <w:lang w:val="kk-KZ"/>
        </w:rPr>
        <w:t xml:space="preserve">Нарративтік тұғыр құралдарын пайдалану оқу процесіндегі жеткіліксіз әдістер мен тәжірибелердің орынын толықтырып, өзекті мәселелерді шешуде тиімді болып табылады. </w:t>
      </w:r>
    </w:p>
    <w:p w14:paraId="03FBE0D9" w14:textId="77777777" w:rsidR="00771CB2" w:rsidRPr="00F34F2D" w:rsidRDefault="00771CB2" w:rsidP="00F34F2D">
      <w:pPr>
        <w:pStyle w:val="a5"/>
        <w:numPr>
          <w:ilvl w:val="0"/>
          <w:numId w:val="54"/>
        </w:numPr>
        <w:tabs>
          <w:tab w:val="left" w:pos="567"/>
          <w:tab w:val="left" w:pos="993"/>
        </w:tabs>
        <w:ind w:left="0" w:firstLine="709"/>
        <w:jc w:val="both"/>
        <w:rPr>
          <w:noProof/>
          <w:color w:val="000000" w:themeColor="text1"/>
          <w:sz w:val="28"/>
          <w:szCs w:val="28"/>
          <w:lang w:val="kk-KZ"/>
        </w:rPr>
      </w:pPr>
      <w:r w:rsidRPr="00F34F2D">
        <w:rPr>
          <w:noProof/>
          <w:color w:val="000000" w:themeColor="text1"/>
          <w:sz w:val="28"/>
          <w:szCs w:val="28"/>
          <w:lang w:val="kk-KZ"/>
        </w:rPr>
        <w:t xml:space="preserve">Болашақ педагог-психологтердің жеке тәжірибесінде нарративті қарастыру, бұл студенттерге сұрақтың жеке мағыналары мен құндылықтарын бөліп көрсетуге мүмкіндік береді. </w:t>
      </w:r>
    </w:p>
    <w:p w14:paraId="70ED9CCD" w14:textId="77777777" w:rsidR="00771CB2" w:rsidRPr="00F34F2D" w:rsidRDefault="00771CB2" w:rsidP="00F34F2D">
      <w:pPr>
        <w:pStyle w:val="a5"/>
        <w:numPr>
          <w:ilvl w:val="0"/>
          <w:numId w:val="54"/>
        </w:numPr>
        <w:tabs>
          <w:tab w:val="left" w:pos="567"/>
          <w:tab w:val="left" w:pos="993"/>
        </w:tabs>
        <w:ind w:left="0" w:firstLine="709"/>
        <w:jc w:val="both"/>
        <w:rPr>
          <w:noProof/>
          <w:color w:val="000000" w:themeColor="text1"/>
          <w:sz w:val="28"/>
          <w:szCs w:val="28"/>
          <w:lang w:val="kk-KZ"/>
        </w:rPr>
      </w:pPr>
      <w:r w:rsidRPr="00F34F2D">
        <w:rPr>
          <w:noProof/>
          <w:color w:val="000000" w:themeColor="text1"/>
          <w:sz w:val="28"/>
          <w:szCs w:val="28"/>
          <w:lang w:val="kk-KZ"/>
        </w:rPr>
        <w:t>Нарративтік тұғырларды педагогикалық тәжірибеде қолданған жөн, өйткені бұл әдіс студенттерге болашақ кәсіби қызметіне жақсы дайындалуға мүмкіндік береді.</w:t>
      </w:r>
    </w:p>
    <w:p w14:paraId="66A5589C" w14:textId="77777777" w:rsidR="00771CB2" w:rsidRPr="00F34F2D" w:rsidRDefault="00771CB2" w:rsidP="00F34F2D">
      <w:pPr>
        <w:pStyle w:val="a5"/>
        <w:numPr>
          <w:ilvl w:val="0"/>
          <w:numId w:val="54"/>
        </w:numPr>
        <w:tabs>
          <w:tab w:val="left" w:pos="567"/>
          <w:tab w:val="left" w:pos="993"/>
        </w:tabs>
        <w:ind w:left="0" w:firstLine="709"/>
        <w:jc w:val="both"/>
        <w:rPr>
          <w:noProof/>
          <w:color w:val="000000" w:themeColor="text1"/>
          <w:sz w:val="28"/>
          <w:szCs w:val="28"/>
          <w:lang w:val="kk-KZ"/>
        </w:rPr>
      </w:pPr>
      <w:r w:rsidRPr="00F34F2D">
        <w:rPr>
          <w:noProof/>
          <w:color w:val="000000" w:themeColor="text1"/>
          <w:sz w:val="28"/>
          <w:szCs w:val="28"/>
          <w:lang w:val="kk-KZ"/>
        </w:rPr>
        <w:t xml:space="preserve">Педагог-психологтың жұмысы клиенттің әңгімелерін тыңдау, талдау және түсіну қабілетінің дамығандығын білдіреді, сонымен қатар өмірлік оқиғаларды баяндау, сәтті әңгімелер арқылы клиенттің өмірін өзгертуге септігін тигізері анық, біздің құрастырған тренингтер жинағы </w:t>
      </w:r>
      <w:r w:rsidRPr="00F34F2D">
        <w:rPr>
          <w:rStyle w:val="q4iawc"/>
          <w:color w:val="000000" w:themeColor="text1"/>
          <w:sz w:val="28"/>
          <w:szCs w:val="28"/>
          <w:lang w:val="kk-KZ"/>
        </w:rPr>
        <w:t>б</w:t>
      </w:r>
      <w:r w:rsidRPr="00F34F2D">
        <w:rPr>
          <w:bCs/>
          <w:color w:val="000000" w:themeColor="text1"/>
          <w:sz w:val="28"/>
          <w:szCs w:val="28"/>
          <w:lang w:val="kk-KZ"/>
        </w:rPr>
        <w:t xml:space="preserve">олашақ педагог-психологтердің нарративке қабілеттілігін дамытуда тиімді құрал </w:t>
      </w:r>
      <w:r w:rsidRPr="00F34F2D">
        <w:rPr>
          <w:noProof/>
          <w:color w:val="000000" w:themeColor="text1"/>
          <w:sz w:val="28"/>
          <w:szCs w:val="28"/>
          <w:lang w:val="kk-KZ"/>
        </w:rPr>
        <w:t>болып табылады.</w:t>
      </w:r>
    </w:p>
    <w:p w14:paraId="7045477D" w14:textId="77777777" w:rsidR="00771CB2" w:rsidRPr="00F34F2D" w:rsidRDefault="00771CB2" w:rsidP="00F34F2D">
      <w:pPr>
        <w:tabs>
          <w:tab w:val="left" w:pos="993"/>
        </w:tabs>
        <w:ind w:firstLine="709"/>
        <w:jc w:val="both"/>
        <w:rPr>
          <w:noProof/>
          <w:color w:val="000000" w:themeColor="text1"/>
          <w:sz w:val="28"/>
          <w:szCs w:val="28"/>
          <w:lang w:val="kk-KZ"/>
        </w:rPr>
      </w:pPr>
      <w:r w:rsidRPr="00F34F2D">
        <w:rPr>
          <w:noProof/>
          <w:color w:val="000000" w:themeColor="text1"/>
          <w:sz w:val="28"/>
          <w:szCs w:val="28"/>
          <w:lang w:val="kk-KZ"/>
        </w:rPr>
        <w:t xml:space="preserve">Нарративтік тұғырларды зерттей отырып, авторлар оның оқу-тәрбие процесінде басқа дәстүрлі тәсілдермен қатар тиімді жұмыс істейтіндігіне назар аударады, бұл оны одан әрі егжей-тегжейлі зерделеуге және тәжірибеде енгізуге ықпал етеді. Бұл білімді қолданудың басқа салаларында тиімділікті орнату мақсатында нарратив тәжірибесі бойынша болашақ зерттеулерге негіз </w:t>
      </w:r>
      <w:r w:rsidRPr="00F34F2D">
        <w:rPr>
          <w:noProof/>
          <w:color w:val="000000" w:themeColor="text1"/>
          <w:sz w:val="28"/>
          <w:szCs w:val="28"/>
          <w:lang w:val="kk-KZ"/>
        </w:rPr>
        <w:lastRenderedPageBreak/>
        <w:t>бола алады. Нарративтік тұғырдың адам үшін ең маңыздысы «өзін табу», оның әлеуметтік шындықтағы «мақсатын» түсіну деген идеяға сәйкес келеді.</w:t>
      </w:r>
    </w:p>
    <w:p w14:paraId="2CD4790D" w14:textId="77777777" w:rsidR="00771CB2" w:rsidRPr="00F34F2D" w:rsidRDefault="00771CB2" w:rsidP="00F34F2D">
      <w:pPr>
        <w:tabs>
          <w:tab w:val="left" w:pos="993"/>
        </w:tabs>
        <w:ind w:firstLine="709"/>
        <w:jc w:val="both"/>
        <w:rPr>
          <w:color w:val="000000" w:themeColor="text1"/>
          <w:sz w:val="28"/>
          <w:szCs w:val="28"/>
          <w:lang w:val="kk-KZ"/>
        </w:rPr>
      </w:pPr>
      <w:r w:rsidRPr="00F34F2D">
        <w:rPr>
          <w:color w:val="000000" w:themeColor="text1"/>
          <w:sz w:val="28"/>
          <w:szCs w:val="28"/>
          <w:lang w:val="kk-KZ"/>
        </w:rPr>
        <w:t>Түйіндей келе, педагог-психологтердің балаларды оқыту мен тәрбиелеуде  нарративті тұғырларды қолдана алуының нәтижесінде:</w:t>
      </w:r>
    </w:p>
    <w:p w14:paraId="6E34BE43" w14:textId="3A7DBAF5" w:rsidR="00771CB2" w:rsidRPr="00F34F2D" w:rsidRDefault="00D35B24" w:rsidP="00F34F2D">
      <w:pPr>
        <w:tabs>
          <w:tab w:val="left" w:pos="993"/>
        </w:tabs>
        <w:ind w:firstLine="709"/>
        <w:jc w:val="both"/>
        <w:rPr>
          <w:color w:val="000000" w:themeColor="text1"/>
          <w:sz w:val="28"/>
          <w:szCs w:val="28"/>
          <w:lang w:val="kk-KZ"/>
        </w:rPr>
      </w:pPr>
      <w:r>
        <w:rPr>
          <w:color w:val="000000" w:themeColor="text1"/>
          <w:sz w:val="28"/>
          <w:szCs w:val="28"/>
          <w:lang w:val="kk-KZ"/>
        </w:rPr>
        <w:t>–</w:t>
      </w:r>
      <w:r w:rsidR="00771CB2" w:rsidRPr="00F34F2D">
        <w:rPr>
          <w:color w:val="000000" w:themeColor="text1"/>
          <w:sz w:val="28"/>
          <w:szCs w:val="28"/>
          <w:lang w:val="kk-KZ"/>
        </w:rPr>
        <w:t xml:space="preserve"> ересек пен баланың толыққанды байланысын өзара қарым-қатынас кеңістігін құру, жеке және әлеуметтік қатынастарды дамытуға ықпал етеді;</w:t>
      </w:r>
    </w:p>
    <w:p w14:paraId="787408AC" w14:textId="5D0A84F7" w:rsidR="00771CB2" w:rsidRPr="00F34F2D" w:rsidRDefault="00D35B24" w:rsidP="00F34F2D">
      <w:pPr>
        <w:tabs>
          <w:tab w:val="left" w:pos="993"/>
        </w:tabs>
        <w:ind w:firstLine="709"/>
        <w:jc w:val="both"/>
        <w:rPr>
          <w:color w:val="000000" w:themeColor="text1"/>
          <w:sz w:val="28"/>
          <w:szCs w:val="28"/>
          <w:lang w:val="kk-KZ"/>
        </w:rPr>
      </w:pPr>
      <w:r>
        <w:rPr>
          <w:color w:val="000000" w:themeColor="text1"/>
          <w:sz w:val="28"/>
          <w:szCs w:val="28"/>
          <w:lang w:val="kk-KZ"/>
        </w:rPr>
        <w:t>–</w:t>
      </w:r>
      <w:r w:rsidR="00771CB2" w:rsidRPr="00F34F2D">
        <w:rPr>
          <w:color w:val="000000" w:themeColor="text1"/>
          <w:sz w:val="28"/>
          <w:szCs w:val="28"/>
          <w:lang w:val="kk-KZ"/>
        </w:rPr>
        <w:t xml:space="preserve"> балалардың жеке және әлеуметтік тәжірибесін сабақтастыра отырып, тиімді педагогикалық қарым-қатынасты құруға, жеке басының тәжірибесі контексінде танымдық және басқа да балалар іс-әрекетінің қол</w:t>
      </w:r>
      <w:r w:rsidR="00E617AE" w:rsidRPr="00F34F2D">
        <w:rPr>
          <w:color w:val="000000" w:themeColor="text1"/>
          <w:sz w:val="28"/>
          <w:szCs w:val="28"/>
          <w:lang w:val="kk-KZ"/>
        </w:rPr>
        <w:t xml:space="preserve"> </w:t>
      </w:r>
      <w:r w:rsidR="00771CB2" w:rsidRPr="00F34F2D">
        <w:rPr>
          <w:color w:val="000000" w:themeColor="text1"/>
          <w:sz w:val="28"/>
          <w:szCs w:val="28"/>
          <w:lang w:val="kk-KZ"/>
        </w:rPr>
        <w:t>жетімділігін қамтамасыз етуге септігін тигізеді;</w:t>
      </w:r>
    </w:p>
    <w:p w14:paraId="167DA3E6" w14:textId="33BD31EE" w:rsidR="00771CB2" w:rsidRPr="00F34F2D" w:rsidRDefault="00D35B24" w:rsidP="00F34F2D">
      <w:pPr>
        <w:tabs>
          <w:tab w:val="left" w:pos="993"/>
        </w:tabs>
        <w:ind w:firstLine="709"/>
        <w:jc w:val="both"/>
        <w:rPr>
          <w:color w:val="000000" w:themeColor="text1"/>
          <w:sz w:val="28"/>
          <w:szCs w:val="28"/>
          <w:lang w:val="kk-KZ"/>
        </w:rPr>
      </w:pPr>
      <w:r>
        <w:rPr>
          <w:color w:val="000000" w:themeColor="text1"/>
          <w:sz w:val="28"/>
          <w:szCs w:val="28"/>
          <w:lang w:val="kk-KZ"/>
        </w:rPr>
        <w:t>–</w:t>
      </w:r>
      <w:r w:rsidR="00771CB2" w:rsidRPr="00F34F2D">
        <w:rPr>
          <w:color w:val="000000" w:themeColor="text1"/>
          <w:sz w:val="28"/>
          <w:szCs w:val="28"/>
          <w:lang w:val="kk-KZ"/>
        </w:rPr>
        <w:t xml:space="preserve"> әлеуметтік-білім беру ортасын құру үдерісін белсендіреді;</w:t>
      </w:r>
    </w:p>
    <w:p w14:paraId="6D057A4E" w14:textId="0ACF4B3C" w:rsidR="00771CB2" w:rsidRPr="00F34F2D" w:rsidRDefault="00D35B24" w:rsidP="00F34F2D">
      <w:pPr>
        <w:tabs>
          <w:tab w:val="left" w:pos="993"/>
        </w:tabs>
        <w:ind w:firstLine="709"/>
        <w:jc w:val="both"/>
        <w:rPr>
          <w:color w:val="000000" w:themeColor="text1"/>
          <w:sz w:val="28"/>
          <w:szCs w:val="28"/>
          <w:lang w:val="kk-KZ"/>
        </w:rPr>
      </w:pPr>
      <w:r>
        <w:rPr>
          <w:color w:val="000000" w:themeColor="text1"/>
          <w:sz w:val="28"/>
          <w:szCs w:val="28"/>
          <w:lang w:val="kk-KZ"/>
        </w:rPr>
        <w:t>–</w:t>
      </w:r>
      <w:r w:rsidR="00771CB2" w:rsidRPr="00F34F2D">
        <w:rPr>
          <w:color w:val="000000" w:themeColor="text1"/>
          <w:sz w:val="28"/>
          <w:szCs w:val="28"/>
          <w:lang w:val="kk-KZ"/>
        </w:rPr>
        <w:t xml:space="preserve"> балалардың әлеуметтік тәжірибесін білім беру қатынастарының ресурсы ретінде біріктіреді.</w:t>
      </w:r>
    </w:p>
    <w:p w14:paraId="0631F4AE" w14:textId="2728B60D" w:rsidR="00771CB2" w:rsidRPr="00F34F2D" w:rsidRDefault="00D35B24" w:rsidP="00F34F2D">
      <w:pPr>
        <w:tabs>
          <w:tab w:val="left" w:pos="993"/>
        </w:tabs>
        <w:ind w:firstLine="709"/>
        <w:jc w:val="both"/>
        <w:rPr>
          <w:color w:val="000000" w:themeColor="text1"/>
          <w:sz w:val="28"/>
          <w:szCs w:val="28"/>
          <w:lang w:val="kk-KZ"/>
        </w:rPr>
      </w:pPr>
      <w:r>
        <w:rPr>
          <w:color w:val="000000" w:themeColor="text1"/>
          <w:sz w:val="28"/>
          <w:szCs w:val="28"/>
          <w:lang w:val="kk-KZ"/>
        </w:rPr>
        <w:t>–</w:t>
      </w:r>
      <w:r w:rsidR="00771CB2" w:rsidRPr="00F34F2D">
        <w:rPr>
          <w:color w:val="000000" w:themeColor="text1"/>
          <w:sz w:val="28"/>
          <w:szCs w:val="28"/>
          <w:lang w:val="kk-KZ"/>
        </w:rPr>
        <w:t xml:space="preserve"> баланың жеке</w:t>
      </w:r>
      <w:r w:rsidR="00E617AE" w:rsidRPr="00F34F2D">
        <w:rPr>
          <w:color w:val="000000" w:themeColor="text1"/>
          <w:sz w:val="28"/>
          <w:szCs w:val="28"/>
          <w:lang w:val="kk-KZ"/>
        </w:rPr>
        <w:t xml:space="preserve"> </w:t>
      </w:r>
      <w:r w:rsidR="00771CB2" w:rsidRPr="00F34F2D">
        <w:rPr>
          <w:color w:val="000000" w:themeColor="text1"/>
          <w:sz w:val="28"/>
          <w:szCs w:val="28"/>
          <w:lang w:val="kk-KZ"/>
        </w:rPr>
        <w:t xml:space="preserve">басының, тұлғалық қалыптасуына септігін тигізеді. </w:t>
      </w:r>
    </w:p>
    <w:p w14:paraId="458471E1" w14:textId="77777777" w:rsidR="00771CB2" w:rsidRPr="00F34F2D" w:rsidRDefault="00771CB2" w:rsidP="00F34F2D">
      <w:pPr>
        <w:tabs>
          <w:tab w:val="left" w:pos="993"/>
        </w:tabs>
        <w:ind w:firstLine="709"/>
        <w:jc w:val="both"/>
        <w:rPr>
          <w:noProof/>
          <w:color w:val="000000" w:themeColor="text1"/>
          <w:sz w:val="28"/>
          <w:szCs w:val="28"/>
          <w:lang w:val="kk-KZ"/>
        </w:rPr>
      </w:pPr>
      <w:r w:rsidRPr="00F34F2D">
        <w:rPr>
          <w:color w:val="000000" w:themeColor="text1"/>
          <w:sz w:val="28"/>
          <w:szCs w:val="28"/>
          <w:lang w:val="kk-KZ"/>
        </w:rPr>
        <w:t xml:space="preserve">Заман талабы мен педагог-психологтерді даярлаудың сұранысына сай болашақ педагог-психологтердің нарративке қабілеттілігін дамытуда </w:t>
      </w:r>
      <w:r w:rsidRPr="00F34F2D">
        <w:rPr>
          <w:bCs/>
          <w:color w:val="000000" w:themeColor="text1"/>
          <w:sz w:val="28"/>
          <w:szCs w:val="28"/>
          <w:lang w:val="kk-KZ"/>
        </w:rPr>
        <w:t xml:space="preserve">«Болашақ педагог-психологтердің нарративке қабілеттілігін дамытуға арналған тренингтер» атты тренингтер жинағы аясында қалыптастыру тиімді болатындығы дәлелденді. </w:t>
      </w:r>
    </w:p>
    <w:p w14:paraId="0511A733" w14:textId="77777777" w:rsidR="00771CB2" w:rsidRPr="00F34F2D" w:rsidRDefault="00771CB2" w:rsidP="00F34F2D">
      <w:pPr>
        <w:tabs>
          <w:tab w:val="left" w:pos="993"/>
        </w:tabs>
        <w:ind w:firstLine="709"/>
        <w:jc w:val="both"/>
        <w:rPr>
          <w:b/>
          <w:color w:val="000000" w:themeColor="text1"/>
          <w:sz w:val="28"/>
          <w:szCs w:val="28"/>
          <w:lang w:val="kk-KZ"/>
        </w:rPr>
      </w:pPr>
    </w:p>
    <w:p w14:paraId="1147F691" w14:textId="77777777" w:rsidR="00771CB2" w:rsidRPr="00D15C6D" w:rsidRDefault="00771CB2" w:rsidP="00197CE2">
      <w:pPr>
        <w:jc w:val="center"/>
        <w:rPr>
          <w:b/>
          <w:bCs/>
          <w:color w:val="000000" w:themeColor="text1"/>
          <w:sz w:val="28"/>
          <w:szCs w:val="28"/>
          <w:lang w:val="kk-KZ"/>
        </w:rPr>
      </w:pPr>
      <w:r w:rsidRPr="00D15C6D">
        <w:rPr>
          <w:color w:val="000000" w:themeColor="text1"/>
          <w:sz w:val="28"/>
          <w:szCs w:val="28"/>
          <w:lang w:val="kk-KZ"/>
        </w:rPr>
        <w:br w:type="page"/>
      </w:r>
      <w:r w:rsidRPr="00D15C6D">
        <w:rPr>
          <w:b/>
          <w:bCs/>
          <w:color w:val="000000" w:themeColor="text1"/>
          <w:sz w:val="28"/>
          <w:szCs w:val="28"/>
          <w:lang w:val="kk-KZ"/>
        </w:rPr>
        <w:lastRenderedPageBreak/>
        <w:t xml:space="preserve">ҚОРЫТЫНДЫ </w:t>
      </w:r>
    </w:p>
    <w:p w14:paraId="10CAE482" w14:textId="77777777" w:rsidR="00771CB2" w:rsidRPr="00D15C6D" w:rsidRDefault="00771CB2" w:rsidP="00197CE2">
      <w:pPr>
        <w:jc w:val="center"/>
        <w:rPr>
          <w:b/>
          <w:bCs/>
          <w:color w:val="000000" w:themeColor="text1"/>
          <w:sz w:val="28"/>
          <w:szCs w:val="28"/>
          <w:lang w:val="kk-KZ"/>
        </w:rPr>
      </w:pPr>
    </w:p>
    <w:p w14:paraId="16A7A7EA" w14:textId="07D2E8B5" w:rsidR="007931CE" w:rsidRDefault="007931CE" w:rsidP="00197CE2">
      <w:pPr>
        <w:ind w:firstLine="709"/>
        <w:jc w:val="both"/>
        <w:rPr>
          <w:color w:val="000000" w:themeColor="text1"/>
          <w:sz w:val="28"/>
          <w:szCs w:val="28"/>
          <w:lang w:val="kk-KZ"/>
        </w:rPr>
      </w:pPr>
      <w:r>
        <w:rPr>
          <w:color w:val="000000" w:themeColor="text1"/>
          <w:sz w:val="28"/>
          <w:szCs w:val="28"/>
          <w:lang w:val="kk-KZ"/>
        </w:rPr>
        <w:t>Адамдардың өз өміріндегі болған оқиғаларды есіне т</w:t>
      </w:r>
      <w:r w:rsidR="002D653D">
        <w:rPr>
          <w:color w:val="000000" w:themeColor="text1"/>
          <w:sz w:val="28"/>
          <w:szCs w:val="28"/>
          <w:lang w:val="kk-KZ"/>
        </w:rPr>
        <w:t>ү</w:t>
      </w:r>
      <w:r>
        <w:rPr>
          <w:color w:val="000000" w:themeColor="text1"/>
          <w:sz w:val="28"/>
          <w:szCs w:val="28"/>
          <w:lang w:val="kk-KZ"/>
        </w:rPr>
        <w:t>сіру я</w:t>
      </w:r>
      <w:r w:rsidR="002D653D">
        <w:rPr>
          <w:color w:val="000000" w:themeColor="text1"/>
          <w:sz w:val="28"/>
          <w:szCs w:val="28"/>
          <w:lang w:val="kk-KZ"/>
        </w:rPr>
        <w:t>ғ</w:t>
      </w:r>
      <w:r>
        <w:rPr>
          <w:color w:val="000000" w:themeColor="text1"/>
          <w:sz w:val="28"/>
          <w:szCs w:val="28"/>
          <w:lang w:val="kk-KZ"/>
        </w:rPr>
        <w:t xml:space="preserve">ни </w:t>
      </w:r>
      <w:r w:rsidR="002D653D">
        <w:rPr>
          <w:color w:val="000000" w:themeColor="text1"/>
          <w:sz w:val="28"/>
          <w:szCs w:val="28"/>
          <w:lang w:val="kk-KZ"/>
        </w:rPr>
        <w:t>ұ</w:t>
      </w:r>
      <w:r>
        <w:rPr>
          <w:color w:val="000000" w:themeColor="text1"/>
          <w:sz w:val="28"/>
          <w:szCs w:val="28"/>
          <w:lang w:val="kk-KZ"/>
        </w:rPr>
        <w:t>мытпау, әрбір жағдайда сол оқиғаларды жаңғырту, жаңа мәселел</w:t>
      </w:r>
      <w:r w:rsidR="002D653D">
        <w:rPr>
          <w:color w:val="000000" w:themeColor="text1"/>
          <w:sz w:val="28"/>
          <w:szCs w:val="28"/>
          <w:lang w:val="kk-KZ"/>
        </w:rPr>
        <w:t>е</w:t>
      </w:r>
      <w:r>
        <w:rPr>
          <w:color w:val="000000" w:themeColor="text1"/>
          <w:sz w:val="28"/>
          <w:szCs w:val="28"/>
          <w:lang w:val="kk-KZ"/>
        </w:rPr>
        <w:t xml:space="preserve">рді шешуде сол оқиғалардың тәжірибесін қолдану орын алатындығы </w:t>
      </w:r>
      <w:r w:rsidR="002D653D">
        <w:rPr>
          <w:color w:val="000000" w:themeColor="text1"/>
          <w:sz w:val="28"/>
          <w:szCs w:val="28"/>
          <w:lang w:val="kk-KZ"/>
        </w:rPr>
        <w:t>п</w:t>
      </w:r>
      <w:r>
        <w:rPr>
          <w:color w:val="000000" w:themeColor="text1"/>
          <w:sz w:val="28"/>
          <w:szCs w:val="28"/>
          <w:lang w:val="kk-KZ"/>
        </w:rPr>
        <w:t>сих</w:t>
      </w:r>
      <w:r w:rsidR="002D653D">
        <w:rPr>
          <w:color w:val="000000" w:themeColor="text1"/>
          <w:sz w:val="28"/>
          <w:szCs w:val="28"/>
          <w:lang w:val="kk-KZ"/>
        </w:rPr>
        <w:t>ологиялық</w:t>
      </w:r>
      <w:r>
        <w:rPr>
          <w:color w:val="000000" w:themeColor="text1"/>
          <w:sz w:val="28"/>
          <w:szCs w:val="28"/>
          <w:lang w:val="kk-KZ"/>
        </w:rPr>
        <w:t xml:space="preserve"> теория мен псих</w:t>
      </w:r>
      <w:r w:rsidR="002D653D">
        <w:rPr>
          <w:color w:val="000000" w:themeColor="text1"/>
          <w:sz w:val="28"/>
          <w:szCs w:val="28"/>
          <w:lang w:val="kk-KZ"/>
        </w:rPr>
        <w:t>ологиялық</w:t>
      </w:r>
      <w:r>
        <w:rPr>
          <w:color w:val="000000" w:themeColor="text1"/>
          <w:sz w:val="28"/>
          <w:szCs w:val="28"/>
          <w:lang w:val="kk-KZ"/>
        </w:rPr>
        <w:t xml:space="preserve"> тәжірибеде белгілі. Осыған байланысты ғылымға нарратив ұғымы енгізілді. Нарратив адам өмірінде позитив және негатив оқиғаларды жаңғыртудан құралады. Соның нәтижесінде кез келген индивид өз өмірінің не субьектісі болады немесе түрлі буллингтік және клиникалық жағдайлардың құрбаны болады. Олай болса, болаша</w:t>
      </w:r>
      <w:r w:rsidR="002D653D">
        <w:rPr>
          <w:color w:val="000000" w:themeColor="text1"/>
          <w:sz w:val="28"/>
          <w:szCs w:val="28"/>
          <w:lang w:val="kk-KZ"/>
        </w:rPr>
        <w:t>қ</w:t>
      </w:r>
      <w:r>
        <w:rPr>
          <w:color w:val="000000" w:themeColor="text1"/>
          <w:sz w:val="28"/>
          <w:szCs w:val="28"/>
          <w:lang w:val="kk-KZ"/>
        </w:rPr>
        <w:t xml:space="preserve"> педагог</w:t>
      </w:r>
      <w:r w:rsidR="002D653D">
        <w:rPr>
          <w:color w:val="000000" w:themeColor="text1"/>
          <w:sz w:val="28"/>
          <w:szCs w:val="28"/>
          <w:lang w:val="kk-KZ"/>
        </w:rPr>
        <w:t>-</w:t>
      </w:r>
      <w:r>
        <w:rPr>
          <w:color w:val="000000" w:themeColor="text1"/>
          <w:sz w:val="28"/>
          <w:szCs w:val="28"/>
          <w:lang w:val="kk-KZ"/>
        </w:rPr>
        <w:t>психологтердің кәсіби іс</w:t>
      </w:r>
      <w:r w:rsidR="002D653D">
        <w:rPr>
          <w:color w:val="000000" w:themeColor="text1"/>
          <w:sz w:val="28"/>
          <w:szCs w:val="28"/>
          <w:lang w:val="kk-KZ"/>
        </w:rPr>
        <w:t>-</w:t>
      </w:r>
      <w:r>
        <w:rPr>
          <w:color w:val="000000" w:themeColor="text1"/>
          <w:sz w:val="28"/>
          <w:szCs w:val="28"/>
          <w:lang w:val="kk-KZ"/>
        </w:rPr>
        <w:t>әрекетінде де, тұлғалық дамуында да, қарым қатынас пен эмоциялық салаларында да жағымды нарративке қабілетті</w:t>
      </w:r>
      <w:r w:rsidR="002D653D">
        <w:rPr>
          <w:color w:val="000000" w:themeColor="text1"/>
          <w:sz w:val="28"/>
          <w:szCs w:val="28"/>
          <w:lang w:val="kk-KZ"/>
        </w:rPr>
        <w:t>лік</w:t>
      </w:r>
      <w:r>
        <w:rPr>
          <w:color w:val="000000" w:themeColor="text1"/>
          <w:sz w:val="28"/>
          <w:szCs w:val="28"/>
          <w:lang w:val="kk-KZ"/>
        </w:rPr>
        <w:t xml:space="preserve"> маңызды болады. </w:t>
      </w:r>
    </w:p>
    <w:p w14:paraId="2968A947" w14:textId="040BB711" w:rsidR="00DB1C98" w:rsidRDefault="00DB1C98" w:rsidP="00197CE2">
      <w:pPr>
        <w:ind w:firstLine="709"/>
        <w:jc w:val="both"/>
        <w:rPr>
          <w:color w:val="000000" w:themeColor="text1"/>
          <w:sz w:val="28"/>
          <w:szCs w:val="28"/>
          <w:lang w:val="kk-KZ"/>
        </w:rPr>
      </w:pPr>
      <w:r>
        <w:rPr>
          <w:color w:val="000000" w:themeColor="text1"/>
          <w:sz w:val="28"/>
          <w:szCs w:val="28"/>
          <w:lang w:val="kk-KZ"/>
        </w:rPr>
        <w:t xml:space="preserve">Әдебиеттерді талдау арқылы болашақ </w:t>
      </w:r>
      <w:r w:rsidR="002D653D">
        <w:rPr>
          <w:color w:val="000000" w:themeColor="text1"/>
          <w:sz w:val="28"/>
          <w:szCs w:val="28"/>
          <w:lang w:val="kk-KZ"/>
        </w:rPr>
        <w:t>педагог психологтердің</w:t>
      </w:r>
      <w:r>
        <w:rPr>
          <w:color w:val="000000" w:themeColor="text1"/>
          <w:sz w:val="28"/>
          <w:szCs w:val="28"/>
          <w:lang w:val="kk-KZ"/>
        </w:rPr>
        <w:t xml:space="preserve"> </w:t>
      </w:r>
      <w:r w:rsidR="002D653D">
        <w:rPr>
          <w:color w:val="000000" w:themeColor="text1"/>
          <w:sz w:val="28"/>
          <w:szCs w:val="28"/>
          <w:lang w:val="kk-KZ"/>
        </w:rPr>
        <w:t>нарративке қабілеттілігі деп</w:t>
      </w:r>
      <w:r>
        <w:rPr>
          <w:color w:val="000000" w:themeColor="text1"/>
          <w:sz w:val="28"/>
          <w:szCs w:val="28"/>
          <w:lang w:val="kk-KZ"/>
        </w:rPr>
        <w:t xml:space="preserve"> барлық сәттерд</w:t>
      </w:r>
      <w:r w:rsidR="002D653D">
        <w:rPr>
          <w:color w:val="000000" w:themeColor="text1"/>
          <w:sz w:val="28"/>
          <w:szCs w:val="28"/>
          <w:lang w:val="kk-KZ"/>
        </w:rPr>
        <w:t xml:space="preserve">і, </w:t>
      </w:r>
      <w:r>
        <w:rPr>
          <w:color w:val="000000" w:themeColor="text1"/>
          <w:sz w:val="28"/>
          <w:szCs w:val="28"/>
          <w:lang w:val="kk-KZ"/>
        </w:rPr>
        <w:t>жағд</w:t>
      </w:r>
      <w:r w:rsidR="002D653D">
        <w:rPr>
          <w:color w:val="000000" w:themeColor="text1"/>
          <w:sz w:val="28"/>
          <w:szCs w:val="28"/>
          <w:lang w:val="kk-KZ"/>
        </w:rPr>
        <w:t>ай</w:t>
      </w:r>
      <w:r>
        <w:rPr>
          <w:color w:val="000000" w:themeColor="text1"/>
          <w:sz w:val="28"/>
          <w:szCs w:val="28"/>
          <w:lang w:val="kk-KZ"/>
        </w:rPr>
        <w:t>ларды тиімді рефлексиялауға, эмпатиялық механизмді дамытуға және танытуға, өзін</w:t>
      </w:r>
      <w:r w:rsidR="002D653D">
        <w:rPr>
          <w:color w:val="000000" w:themeColor="text1"/>
          <w:sz w:val="28"/>
          <w:szCs w:val="28"/>
          <w:lang w:val="kk-KZ"/>
        </w:rPr>
        <w:t>-</w:t>
      </w:r>
      <w:r>
        <w:rPr>
          <w:color w:val="000000" w:themeColor="text1"/>
          <w:sz w:val="28"/>
          <w:szCs w:val="28"/>
          <w:lang w:val="kk-KZ"/>
        </w:rPr>
        <w:t>өзі дамыта алуға, эмоционалды тұрақтылықты сақтауға, өзін</w:t>
      </w:r>
      <w:r w:rsidR="002D653D">
        <w:rPr>
          <w:color w:val="000000" w:themeColor="text1"/>
          <w:sz w:val="28"/>
          <w:szCs w:val="28"/>
          <w:lang w:val="kk-KZ"/>
        </w:rPr>
        <w:t>ің</w:t>
      </w:r>
      <w:r>
        <w:rPr>
          <w:color w:val="000000" w:themeColor="text1"/>
          <w:sz w:val="28"/>
          <w:szCs w:val="28"/>
          <w:lang w:val="kk-KZ"/>
        </w:rPr>
        <w:t xml:space="preserve"> м</w:t>
      </w:r>
      <w:r w:rsidR="002D653D">
        <w:rPr>
          <w:color w:val="000000" w:themeColor="text1"/>
          <w:sz w:val="28"/>
          <w:szCs w:val="28"/>
          <w:lang w:val="kk-KZ"/>
        </w:rPr>
        <w:t>і</w:t>
      </w:r>
      <w:r>
        <w:rPr>
          <w:color w:val="000000" w:themeColor="text1"/>
          <w:sz w:val="28"/>
          <w:szCs w:val="28"/>
          <w:lang w:val="kk-KZ"/>
        </w:rPr>
        <w:t>нез</w:t>
      </w:r>
      <w:r w:rsidR="002D653D" w:rsidRPr="002D653D">
        <w:rPr>
          <w:color w:val="000000" w:themeColor="text1"/>
          <w:sz w:val="28"/>
          <w:szCs w:val="28"/>
          <w:lang w:val="kk-KZ"/>
        </w:rPr>
        <w:t>-</w:t>
      </w:r>
      <w:r>
        <w:rPr>
          <w:color w:val="000000" w:themeColor="text1"/>
          <w:sz w:val="28"/>
          <w:szCs w:val="28"/>
          <w:lang w:val="kk-KZ"/>
        </w:rPr>
        <w:t xml:space="preserve"> құлқын</w:t>
      </w:r>
      <w:r w:rsidR="002D653D">
        <w:rPr>
          <w:color w:val="000000" w:themeColor="text1"/>
          <w:sz w:val="28"/>
          <w:szCs w:val="28"/>
          <w:lang w:val="kk-KZ"/>
        </w:rPr>
        <w:t xml:space="preserve"> </w:t>
      </w:r>
      <w:r>
        <w:rPr>
          <w:color w:val="000000" w:themeColor="text1"/>
          <w:sz w:val="28"/>
          <w:szCs w:val="28"/>
          <w:lang w:val="kk-KZ"/>
        </w:rPr>
        <w:t>реттеп бақылауға, қарым</w:t>
      </w:r>
      <w:r w:rsidR="002D653D">
        <w:rPr>
          <w:color w:val="000000" w:themeColor="text1"/>
          <w:sz w:val="28"/>
          <w:szCs w:val="28"/>
          <w:lang w:val="kk-KZ"/>
        </w:rPr>
        <w:t>-</w:t>
      </w:r>
      <w:r>
        <w:rPr>
          <w:color w:val="000000" w:themeColor="text1"/>
          <w:sz w:val="28"/>
          <w:szCs w:val="28"/>
          <w:lang w:val="kk-KZ"/>
        </w:rPr>
        <w:t xml:space="preserve">қатынаста ашықтық танытуға білім мен икемділікті айтамыз. </w:t>
      </w:r>
    </w:p>
    <w:p w14:paraId="1F5DF93C" w14:textId="77777777" w:rsidR="007675A0" w:rsidRDefault="00034456" w:rsidP="00197CE2">
      <w:pPr>
        <w:ind w:firstLine="709"/>
        <w:jc w:val="both"/>
        <w:rPr>
          <w:color w:val="000000" w:themeColor="text1"/>
          <w:sz w:val="28"/>
          <w:szCs w:val="28"/>
          <w:lang w:val="kk-KZ" w:eastAsia="en-US"/>
        </w:rPr>
      </w:pPr>
      <w:r>
        <w:rPr>
          <w:color w:val="000000" w:themeColor="text1"/>
          <w:sz w:val="28"/>
          <w:szCs w:val="28"/>
          <w:lang w:val="kk-KZ"/>
        </w:rPr>
        <w:t xml:space="preserve">Болашақ педагог психологтердің нарративке қабілеттілік деңгейін білу және оны дамыту үшін нарративке қабілеттілікті дамытудың ғылыми теориялық негіздерін нақтылау қажет болды. Ол үшін </w:t>
      </w:r>
      <w:r w:rsidRPr="00AC75E7">
        <w:rPr>
          <w:noProof/>
          <w:color w:val="000000" w:themeColor="text1"/>
          <w:sz w:val="28"/>
          <w:szCs w:val="28"/>
          <w:lang w:val="kk-KZ" w:eastAsia="en-US"/>
        </w:rPr>
        <w:t xml:space="preserve">педагогикалық, психологиялық ғылымдардағы нарративтік тұғырларды айқындау, </w:t>
      </w:r>
      <w:r w:rsidRPr="00AC75E7">
        <w:rPr>
          <w:color w:val="000000" w:themeColor="text1"/>
          <w:sz w:val="28"/>
          <w:szCs w:val="28"/>
          <w:lang w:val="kk-KZ" w:eastAsia="en-US"/>
        </w:rPr>
        <w:t>болашақ педагог-психологтердің кәсіби-тұлғалық дамуындағы нарративке қабілеттіліктің маңыз</w:t>
      </w:r>
      <w:r>
        <w:rPr>
          <w:color w:val="000000" w:themeColor="text1"/>
          <w:sz w:val="28"/>
          <w:szCs w:val="28"/>
          <w:lang w:val="kk-KZ" w:eastAsia="en-US"/>
        </w:rPr>
        <w:t>дылығына мән беріліп, б</w:t>
      </w:r>
      <w:r w:rsidRPr="00AC75E7">
        <w:rPr>
          <w:color w:val="000000" w:themeColor="text1"/>
          <w:sz w:val="28"/>
          <w:szCs w:val="28"/>
          <w:lang w:val="kk-KZ" w:eastAsia="en-US"/>
        </w:rPr>
        <w:t>олашақ педагог-психологтердің нарративке қабілеттілігін дамыту</w:t>
      </w:r>
      <w:r>
        <w:rPr>
          <w:color w:val="000000" w:themeColor="text1"/>
          <w:sz w:val="28"/>
          <w:szCs w:val="28"/>
          <w:lang w:val="kk-KZ" w:eastAsia="en-US"/>
        </w:rPr>
        <w:t xml:space="preserve"> ерекшелігін зерттеу мақсатында</w:t>
      </w:r>
      <w:r w:rsidRPr="00AC75E7">
        <w:rPr>
          <w:color w:val="000000" w:themeColor="text1"/>
          <w:sz w:val="28"/>
          <w:szCs w:val="28"/>
          <w:lang w:val="kk-KZ" w:eastAsia="en-US"/>
        </w:rPr>
        <w:t xml:space="preserve"> </w:t>
      </w:r>
      <w:r>
        <w:rPr>
          <w:color w:val="000000" w:themeColor="text1"/>
          <w:sz w:val="28"/>
          <w:szCs w:val="28"/>
          <w:lang w:val="kk-KZ" w:eastAsia="en-US"/>
        </w:rPr>
        <w:t xml:space="preserve">нақты </w:t>
      </w:r>
      <w:r w:rsidRPr="00AC75E7">
        <w:rPr>
          <w:color w:val="000000" w:themeColor="text1"/>
          <w:sz w:val="28"/>
          <w:szCs w:val="28"/>
          <w:lang w:val="kk-KZ" w:eastAsia="en-US"/>
        </w:rPr>
        <w:t>әдіснамалық қағидаларын</w:t>
      </w:r>
      <w:r>
        <w:rPr>
          <w:color w:val="000000" w:themeColor="text1"/>
          <w:sz w:val="28"/>
          <w:szCs w:val="28"/>
          <w:lang w:val="kk-KZ" w:eastAsia="en-US"/>
        </w:rPr>
        <w:t xml:space="preserve"> белгілеп алдық.</w:t>
      </w:r>
    </w:p>
    <w:p w14:paraId="2D31730B" w14:textId="36118B29" w:rsidR="00C86C61" w:rsidRDefault="00034456" w:rsidP="00197CE2">
      <w:pPr>
        <w:ind w:firstLine="709"/>
        <w:jc w:val="both"/>
        <w:rPr>
          <w:color w:val="000000" w:themeColor="text1"/>
          <w:sz w:val="28"/>
          <w:szCs w:val="28"/>
          <w:lang w:val="kk-KZ" w:eastAsia="en-US"/>
        </w:rPr>
      </w:pPr>
      <w:r>
        <w:rPr>
          <w:color w:val="000000" w:themeColor="text1"/>
          <w:sz w:val="28"/>
          <w:szCs w:val="28"/>
          <w:lang w:val="kk-KZ"/>
        </w:rPr>
        <w:t>Осыған орай, дамыту белгілі бір шарттар негізінде жүзеге асады. Болашақ педагог-психологтердің нарративке қабілеттілігін дамыту үшін ең басты рөлді педагогикалық үдеріс атқарады. Сондықтан педагогикалық шарттар</w:t>
      </w:r>
      <w:r w:rsidR="00AF03D9">
        <w:rPr>
          <w:color w:val="000000" w:themeColor="text1"/>
          <w:sz w:val="28"/>
          <w:szCs w:val="28"/>
          <w:lang w:val="kk-KZ"/>
        </w:rPr>
        <w:t>ды</w:t>
      </w:r>
      <w:r>
        <w:rPr>
          <w:color w:val="000000" w:themeColor="text1"/>
          <w:sz w:val="28"/>
          <w:szCs w:val="28"/>
          <w:lang w:val="kk-KZ"/>
        </w:rPr>
        <w:t xml:space="preserve"> зерттей келе</w:t>
      </w:r>
      <w:r w:rsidR="00AF03D9">
        <w:rPr>
          <w:color w:val="000000" w:themeColor="text1"/>
          <w:sz w:val="28"/>
          <w:szCs w:val="28"/>
          <w:lang w:val="kk-KZ"/>
        </w:rPr>
        <w:t>,</w:t>
      </w:r>
      <w:r>
        <w:rPr>
          <w:color w:val="000000" w:themeColor="text1"/>
          <w:sz w:val="28"/>
          <w:szCs w:val="28"/>
          <w:lang w:val="kk-KZ"/>
        </w:rPr>
        <w:t xml:space="preserve"> тиімді </w:t>
      </w:r>
      <w:r w:rsidR="00AF03D9">
        <w:rPr>
          <w:color w:val="000000" w:themeColor="text1"/>
          <w:sz w:val="28"/>
          <w:szCs w:val="28"/>
          <w:lang w:val="kk-KZ"/>
        </w:rPr>
        <w:t xml:space="preserve">шарттарды </w:t>
      </w:r>
      <w:r>
        <w:rPr>
          <w:color w:val="000000" w:themeColor="text1"/>
          <w:sz w:val="28"/>
          <w:szCs w:val="28"/>
          <w:lang w:val="kk-KZ"/>
        </w:rPr>
        <w:t>қарастырамыз</w:t>
      </w:r>
      <w:r w:rsidR="00AF03D9">
        <w:rPr>
          <w:color w:val="000000" w:themeColor="text1"/>
          <w:sz w:val="28"/>
          <w:szCs w:val="28"/>
          <w:lang w:val="kk-KZ"/>
        </w:rPr>
        <w:t>. Зерттеу барысында нарративке қабілеттілікті дамыту үшін ұйымдастырушы педагогикалық шарттардың маңызды болатыны анықталды. Олар жүйе ретінде келесідей болды:</w:t>
      </w:r>
      <w:r w:rsidR="00AF03D9" w:rsidRPr="00AF03D9">
        <w:rPr>
          <w:color w:val="000000"/>
          <w:lang w:val="kk-KZ"/>
        </w:rPr>
        <w:t xml:space="preserve"> </w:t>
      </w:r>
      <w:r w:rsidR="00AF03D9">
        <w:rPr>
          <w:color w:val="000000" w:themeColor="text1"/>
          <w:sz w:val="28"/>
          <w:szCs w:val="28"/>
          <w:lang w:val="kk-KZ"/>
        </w:rPr>
        <w:t>б</w:t>
      </w:r>
      <w:r w:rsidR="00AF03D9" w:rsidRPr="00AF03D9">
        <w:rPr>
          <w:color w:val="000000" w:themeColor="text1"/>
          <w:sz w:val="28"/>
          <w:szCs w:val="28"/>
          <w:lang w:val="kk-KZ"/>
        </w:rPr>
        <w:t>олашақ кәсіби қызметтің болашағын түсінуге бағытталған оқыту</w:t>
      </w:r>
      <w:r w:rsidR="00AF03D9">
        <w:rPr>
          <w:color w:val="000000" w:themeColor="text1"/>
          <w:sz w:val="28"/>
          <w:szCs w:val="28"/>
          <w:lang w:val="kk-KZ"/>
        </w:rPr>
        <w:t>;</w:t>
      </w:r>
      <w:r w:rsidR="00AF03D9" w:rsidRPr="00AF03D9">
        <w:rPr>
          <w:color w:val="000000"/>
          <w:lang w:val="kk-KZ"/>
        </w:rPr>
        <w:t xml:space="preserve"> </w:t>
      </w:r>
      <w:r w:rsidR="00C86C61">
        <w:rPr>
          <w:color w:val="000000" w:themeColor="text1"/>
          <w:sz w:val="28"/>
          <w:szCs w:val="28"/>
          <w:lang w:val="kk-KZ"/>
        </w:rPr>
        <w:t>б</w:t>
      </w:r>
      <w:r w:rsidR="00AF03D9" w:rsidRPr="00AF03D9">
        <w:rPr>
          <w:color w:val="000000" w:themeColor="text1"/>
          <w:sz w:val="28"/>
          <w:szCs w:val="28"/>
          <w:lang w:val="kk-KZ"/>
        </w:rPr>
        <w:t>астапқы кәсіби білім беру студент тұлғасының оқу үдерісі барысында белсенді дамуына бағытталу;</w:t>
      </w:r>
      <w:r w:rsidR="00AF03D9" w:rsidRPr="00AF03D9">
        <w:rPr>
          <w:color w:val="000000"/>
          <w:lang w:val="kk-KZ"/>
        </w:rPr>
        <w:t xml:space="preserve"> </w:t>
      </w:r>
      <w:r w:rsidR="00AF03D9">
        <w:rPr>
          <w:color w:val="000000" w:themeColor="text1"/>
          <w:sz w:val="28"/>
          <w:szCs w:val="28"/>
          <w:lang w:val="kk-KZ"/>
        </w:rPr>
        <w:t>к</w:t>
      </w:r>
      <w:r w:rsidR="00AF03D9" w:rsidRPr="00AF03D9">
        <w:rPr>
          <w:color w:val="000000" w:themeColor="text1"/>
          <w:sz w:val="28"/>
          <w:szCs w:val="28"/>
          <w:lang w:val="kk-KZ"/>
        </w:rPr>
        <w:t>әсіби оқу пәнаралық сипатқа ие болуы және кәсіби бағытталған міндеттерді шешуге негізделу;</w:t>
      </w:r>
      <w:r w:rsidR="00AF03D9" w:rsidRPr="00AF03D9">
        <w:rPr>
          <w:color w:val="000000"/>
          <w:lang w:val="kk-KZ"/>
        </w:rPr>
        <w:t xml:space="preserve"> </w:t>
      </w:r>
      <w:r w:rsidR="00C86C61">
        <w:rPr>
          <w:color w:val="000000" w:themeColor="text1"/>
          <w:sz w:val="28"/>
          <w:szCs w:val="28"/>
          <w:lang w:val="kk-KZ"/>
        </w:rPr>
        <w:t>о</w:t>
      </w:r>
      <w:r w:rsidR="00AF03D9" w:rsidRPr="00AF03D9">
        <w:rPr>
          <w:color w:val="000000" w:themeColor="text1"/>
          <w:sz w:val="28"/>
          <w:szCs w:val="28"/>
          <w:lang w:val="kk-KZ"/>
        </w:rPr>
        <w:t>қу үдерісін ұйымдастыруды жетілдіру - жас білікті педагог-психологтердің кәсіби құзыреттілігінің негізгі элементтерін қалыптастыру;</w:t>
      </w:r>
      <w:r w:rsidR="00AF03D9" w:rsidRPr="00AF03D9">
        <w:rPr>
          <w:color w:val="000000"/>
          <w:lang w:val="kk-KZ"/>
        </w:rPr>
        <w:t xml:space="preserve"> </w:t>
      </w:r>
      <w:r w:rsidR="00C86C61">
        <w:rPr>
          <w:color w:val="000000" w:themeColor="text1"/>
          <w:sz w:val="28"/>
          <w:szCs w:val="28"/>
          <w:lang w:val="kk-KZ"/>
        </w:rPr>
        <w:t>қ</w:t>
      </w:r>
      <w:r w:rsidR="00AF03D9" w:rsidRPr="00AF03D9">
        <w:rPr>
          <w:color w:val="000000" w:themeColor="text1"/>
          <w:sz w:val="28"/>
          <w:szCs w:val="28"/>
          <w:lang w:val="kk-KZ"/>
        </w:rPr>
        <w:t xml:space="preserve">арым-қатынас дағдыларын шыңдау; </w:t>
      </w:r>
      <w:r w:rsidR="00C86C61">
        <w:rPr>
          <w:color w:val="000000" w:themeColor="text1"/>
          <w:sz w:val="28"/>
          <w:szCs w:val="28"/>
          <w:lang w:val="kk-KZ"/>
        </w:rPr>
        <w:t>н</w:t>
      </w:r>
      <w:r w:rsidR="00AF03D9" w:rsidRPr="00AF03D9">
        <w:rPr>
          <w:color w:val="000000" w:themeColor="text1"/>
          <w:sz w:val="28"/>
          <w:szCs w:val="28"/>
          <w:lang w:val="kk-KZ"/>
        </w:rPr>
        <w:t xml:space="preserve">арративтік әдістерді меңгеру; </w:t>
      </w:r>
      <w:r w:rsidR="00C86C61">
        <w:rPr>
          <w:color w:val="000000" w:themeColor="text1"/>
          <w:sz w:val="28"/>
          <w:szCs w:val="28"/>
          <w:lang w:val="kk-KZ"/>
        </w:rPr>
        <w:t>н</w:t>
      </w:r>
      <w:r w:rsidR="00AF03D9" w:rsidRPr="00AF03D9">
        <w:rPr>
          <w:color w:val="000000" w:themeColor="text1"/>
          <w:sz w:val="28"/>
          <w:szCs w:val="28"/>
          <w:lang w:val="kk-KZ"/>
        </w:rPr>
        <w:t xml:space="preserve">арративтік әдістерді қолдану тиімділігін арттыру. </w:t>
      </w:r>
      <w:r w:rsidR="00C86C61">
        <w:rPr>
          <w:color w:val="000000" w:themeColor="text1"/>
          <w:sz w:val="28"/>
          <w:szCs w:val="28"/>
          <w:lang w:val="kk-KZ"/>
        </w:rPr>
        <w:t>н</w:t>
      </w:r>
      <w:r w:rsidR="00AF03D9" w:rsidRPr="00AF03D9">
        <w:rPr>
          <w:color w:val="000000" w:themeColor="text1"/>
          <w:sz w:val="28"/>
          <w:szCs w:val="28"/>
          <w:lang w:val="kk-KZ"/>
        </w:rPr>
        <w:t>арратив әдістерін психологиялық кеңес беруде қолдану тиімділігін арттыру;</w:t>
      </w:r>
      <w:r w:rsidR="00AF03D9" w:rsidRPr="00AF03D9">
        <w:rPr>
          <w:color w:val="000000"/>
          <w:lang w:val="kk-KZ"/>
        </w:rPr>
        <w:t xml:space="preserve"> </w:t>
      </w:r>
      <w:r w:rsidR="00C86C61">
        <w:rPr>
          <w:color w:val="000000" w:themeColor="text1"/>
          <w:sz w:val="28"/>
          <w:szCs w:val="28"/>
          <w:lang w:val="kk-KZ"/>
        </w:rPr>
        <w:t>н</w:t>
      </w:r>
      <w:r w:rsidR="00AF03D9" w:rsidRPr="00AF03D9">
        <w:rPr>
          <w:color w:val="000000" w:themeColor="text1"/>
          <w:sz w:val="28"/>
          <w:szCs w:val="28"/>
          <w:lang w:val="kk-KZ"/>
        </w:rPr>
        <w:t>арратив әдістерін психологиялық ағарту жұмыстарында қолдану тиімділігін арттыру;</w:t>
      </w:r>
      <w:r w:rsidR="00C86C61">
        <w:rPr>
          <w:color w:val="000000" w:themeColor="text1"/>
          <w:sz w:val="28"/>
          <w:szCs w:val="28"/>
          <w:lang w:val="kk-KZ"/>
        </w:rPr>
        <w:t xml:space="preserve"> н</w:t>
      </w:r>
      <w:r w:rsidR="00C86C61" w:rsidRPr="00C86C61">
        <w:rPr>
          <w:color w:val="000000" w:themeColor="text1"/>
          <w:sz w:val="28"/>
          <w:szCs w:val="28"/>
          <w:lang w:val="kk-KZ"/>
        </w:rPr>
        <w:t>арратив әдістерін психодиагностикалық зерттеулерде қолдану тиімділігін арттыру;</w:t>
      </w:r>
      <w:r w:rsidR="00C86C61">
        <w:rPr>
          <w:color w:val="000000" w:themeColor="text1"/>
          <w:sz w:val="28"/>
          <w:szCs w:val="28"/>
          <w:lang w:val="kk-KZ"/>
        </w:rPr>
        <w:t xml:space="preserve"> н</w:t>
      </w:r>
      <w:r w:rsidR="00C86C61" w:rsidRPr="00C86C61">
        <w:rPr>
          <w:color w:val="000000" w:themeColor="text1"/>
          <w:sz w:val="28"/>
          <w:szCs w:val="28"/>
          <w:lang w:val="kk-KZ"/>
        </w:rPr>
        <w:t>арратив әдістерін психология коррекциялық жұмыстарында қолдану тиімділігін арттыру;</w:t>
      </w:r>
      <w:r w:rsidR="00C86C61">
        <w:rPr>
          <w:color w:val="000000" w:themeColor="text1"/>
          <w:sz w:val="28"/>
          <w:szCs w:val="28"/>
          <w:lang w:val="kk-KZ"/>
        </w:rPr>
        <w:t xml:space="preserve"> н</w:t>
      </w:r>
      <w:r w:rsidR="00C86C61" w:rsidRPr="00C86C61">
        <w:rPr>
          <w:color w:val="000000" w:themeColor="text1"/>
          <w:sz w:val="28"/>
          <w:szCs w:val="28"/>
          <w:lang w:val="kk-KZ"/>
        </w:rPr>
        <w:t>арратив әдістерін психологиялық терапиялық жұмыстар барысында қолдану тиімділігін арттыру</w:t>
      </w:r>
      <w:r w:rsidR="00D35B24">
        <w:rPr>
          <w:color w:val="000000" w:themeColor="text1"/>
          <w:sz w:val="28"/>
          <w:szCs w:val="28"/>
          <w:lang w:val="kk-KZ"/>
        </w:rPr>
        <w:t>.</w:t>
      </w:r>
    </w:p>
    <w:p w14:paraId="53C49EB0" w14:textId="5A1485AD" w:rsidR="00AF03D9" w:rsidRPr="00412024" w:rsidRDefault="00C86C61" w:rsidP="00197CE2">
      <w:pPr>
        <w:ind w:firstLine="709"/>
        <w:jc w:val="both"/>
        <w:rPr>
          <w:bCs/>
          <w:color w:val="000000" w:themeColor="text1"/>
          <w:sz w:val="28"/>
          <w:szCs w:val="28"/>
          <w:lang w:val="kk-KZ"/>
        </w:rPr>
      </w:pPr>
      <w:r>
        <w:rPr>
          <w:color w:val="000000" w:themeColor="text1"/>
          <w:sz w:val="28"/>
          <w:szCs w:val="28"/>
          <w:lang w:val="kk-KZ"/>
        </w:rPr>
        <w:lastRenderedPageBreak/>
        <w:t>Нарративке қабілеттілікті дамытуды эмперикалық жолмен жүзеге асыру үшін алдымен диагностикалық</w:t>
      </w:r>
      <w:r w:rsidR="005B4BE1">
        <w:rPr>
          <w:color w:val="000000" w:themeColor="text1"/>
          <w:sz w:val="28"/>
          <w:szCs w:val="28"/>
          <w:lang w:val="kk-KZ"/>
        </w:rPr>
        <w:t xml:space="preserve"> зерттеу және қалыптастырушы эксперимент жүргізу, эксперименттен алынған нәтижелерді өңдеу қажет болды. Сондықтан біз нарративке қабілеттілікті дамытудың құрылымдық-мазмұндық моделін жасадық. Модель бірнеше ішкі топтасқан жүйе ретіндегі құрылымдардан тұрады. Әрбір құрылымның мазмұны келесідей </w:t>
      </w:r>
      <w:r w:rsidR="005B4BE1" w:rsidRPr="00D15C6D">
        <w:rPr>
          <w:bCs/>
          <w:color w:val="000000" w:themeColor="text1"/>
          <w:sz w:val="28"/>
          <w:szCs w:val="28"/>
          <w:lang w:val="kk-KZ"/>
        </w:rPr>
        <w:t>компоненттерд</w:t>
      </w:r>
      <w:r w:rsidR="005B4BE1">
        <w:rPr>
          <w:bCs/>
          <w:color w:val="000000" w:themeColor="text1"/>
          <w:sz w:val="28"/>
          <w:szCs w:val="28"/>
          <w:lang w:val="kk-KZ"/>
        </w:rPr>
        <w:t>і құрады</w:t>
      </w:r>
      <w:r w:rsidR="005B4BE1" w:rsidRPr="00D15C6D">
        <w:rPr>
          <w:bCs/>
          <w:color w:val="000000" w:themeColor="text1"/>
          <w:sz w:val="28"/>
          <w:szCs w:val="28"/>
          <w:lang w:val="kk-KZ"/>
        </w:rPr>
        <w:t>, атап айтқанда мотивациялық-құндылық, когнитивтік, кәсіби-тұлғалық, рефлексивті-әрекеттік компоненттерді қамтыды, әрі олардың өзара байланысы өзара тығыз 5 кезеңді (1-кезең болашақ педагог-психологтердің нарративке қабілеттілігін дамыту мақсатын, міндеттерін, анықтау; 2-кезең Болашақ педагог-психологтердің нарративке қабілеттілігін дамытудағы маз</w:t>
      </w:r>
      <w:r w:rsidR="005B4BE1">
        <w:rPr>
          <w:bCs/>
          <w:color w:val="000000" w:themeColor="text1"/>
          <w:sz w:val="28"/>
          <w:szCs w:val="28"/>
          <w:lang w:val="kk-KZ"/>
        </w:rPr>
        <w:t>м</w:t>
      </w:r>
      <w:r w:rsidR="005B4BE1" w:rsidRPr="00D15C6D">
        <w:rPr>
          <w:bCs/>
          <w:color w:val="000000" w:themeColor="text1"/>
          <w:sz w:val="28"/>
          <w:szCs w:val="28"/>
          <w:lang w:val="kk-KZ"/>
        </w:rPr>
        <w:t>ұндық жағы; 3-кезең</w:t>
      </w:r>
      <w:r w:rsidR="005B4BE1" w:rsidRPr="00D15C6D">
        <w:rPr>
          <w:bCs/>
          <w:color w:val="000000" w:themeColor="text1"/>
          <w:spacing w:val="1"/>
          <w:sz w:val="28"/>
          <w:szCs w:val="28"/>
          <w:lang w:val="kk-KZ"/>
        </w:rPr>
        <w:t xml:space="preserve"> </w:t>
      </w:r>
      <w:r w:rsidR="005B4BE1" w:rsidRPr="00D15C6D">
        <w:rPr>
          <w:bCs/>
          <w:color w:val="000000" w:themeColor="text1"/>
          <w:sz w:val="28"/>
          <w:szCs w:val="28"/>
          <w:lang w:val="kk-KZ"/>
        </w:rPr>
        <w:t>Болашақ педагог-психологтердің нарративке қабілеттілігін анықтау әдістері мен  құралдар</w:t>
      </w:r>
      <w:r w:rsidR="005B4BE1">
        <w:rPr>
          <w:bCs/>
          <w:color w:val="000000" w:themeColor="text1"/>
          <w:sz w:val="28"/>
          <w:szCs w:val="28"/>
          <w:lang w:val="kk-KZ"/>
        </w:rPr>
        <w:t>ын</w:t>
      </w:r>
      <w:r w:rsidR="005B4BE1" w:rsidRPr="00D15C6D">
        <w:rPr>
          <w:bCs/>
          <w:color w:val="000000" w:themeColor="text1"/>
          <w:sz w:val="28"/>
          <w:szCs w:val="28"/>
          <w:lang w:val="kk-KZ"/>
        </w:rPr>
        <w:t>, нысандарын айқындау; 4-кезең. Диагностикалық зерттеу жұмысын жүргізу; 5-кезең. Диагностикалық зерттеу нәтижелеріне сандық-сапалық талдау жасау) қамтыды.</w:t>
      </w:r>
      <w:r w:rsidR="008A3A84">
        <w:rPr>
          <w:bCs/>
          <w:color w:val="000000" w:themeColor="text1"/>
          <w:sz w:val="28"/>
          <w:szCs w:val="28"/>
          <w:lang w:val="kk-KZ"/>
        </w:rPr>
        <w:t xml:space="preserve"> </w:t>
      </w:r>
    </w:p>
    <w:p w14:paraId="00DEF5CD" w14:textId="373F9FFA" w:rsidR="00494AF2" w:rsidRDefault="005B4BE1" w:rsidP="00197CE2">
      <w:pPr>
        <w:ind w:firstLine="709"/>
        <w:jc w:val="both"/>
        <w:rPr>
          <w:color w:val="000000" w:themeColor="text1"/>
          <w:sz w:val="28"/>
          <w:szCs w:val="28"/>
          <w:lang w:val="kk-KZ"/>
        </w:rPr>
      </w:pPr>
      <w:r>
        <w:rPr>
          <w:bCs/>
          <w:color w:val="000000" w:themeColor="text1"/>
          <w:sz w:val="28"/>
          <w:szCs w:val="28"/>
          <w:lang w:val="kk-KZ"/>
        </w:rPr>
        <w:t>Эксперименттік кезеңде модельдің нәтижесін көрсету үшін</w:t>
      </w:r>
      <w:r w:rsidR="008A3A84">
        <w:rPr>
          <w:bCs/>
          <w:color w:val="000000" w:themeColor="text1"/>
          <w:sz w:val="28"/>
          <w:szCs w:val="28"/>
          <w:lang w:val="kk-KZ"/>
        </w:rPr>
        <w:t xml:space="preserve"> анықтаушы эксперимент, яғни диагностикалық жұмыстарды жүргіздік. Экспериментке Л.Н.</w:t>
      </w:r>
      <w:r w:rsidR="00D35B24">
        <w:rPr>
          <w:bCs/>
          <w:color w:val="000000" w:themeColor="text1"/>
          <w:sz w:val="28"/>
          <w:szCs w:val="28"/>
          <w:lang w:val="kk-KZ"/>
        </w:rPr>
        <w:t> </w:t>
      </w:r>
      <w:r w:rsidR="008A3A84">
        <w:rPr>
          <w:bCs/>
          <w:color w:val="000000" w:themeColor="text1"/>
          <w:sz w:val="28"/>
          <w:szCs w:val="28"/>
          <w:lang w:val="kk-KZ"/>
        </w:rPr>
        <w:t xml:space="preserve">Гумилев атындағы ЕҰУ, Астана халықаралық университетінің </w:t>
      </w:r>
      <w:r w:rsidR="008A3A84" w:rsidRPr="008A3A84">
        <w:rPr>
          <w:bCs/>
          <w:color w:val="000000" w:themeColor="text1"/>
          <w:sz w:val="28"/>
          <w:szCs w:val="28"/>
          <w:lang w:val="kk-KZ"/>
        </w:rPr>
        <w:t>101</w:t>
      </w:r>
      <w:r w:rsidR="008A3A84">
        <w:rPr>
          <w:bCs/>
          <w:color w:val="000000" w:themeColor="text1"/>
          <w:sz w:val="28"/>
          <w:szCs w:val="28"/>
          <w:lang w:val="kk-KZ"/>
        </w:rPr>
        <w:t xml:space="preserve"> білім алушысы қатысты. Сонымен қатар, </w:t>
      </w:r>
      <w:r w:rsidR="00494AF2">
        <w:rPr>
          <w:bCs/>
          <w:color w:val="000000" w:themeColor="text1"/>
          <w:sz w:val="28"/>
          <w:szCs w:val="28"/>
          <w:lang w:val="kk-KZ"/>
        </w:rPr>
        <w:t xml:space="preserve">модельде көрсетілгендей әдебиеттерді зерттеу арқылы нарративке қабілеттілік құрамына 4 компонент кіретіні белгілі болды. Осыған сәйкес, компоненттердің көрсеткіштері бойынша біз келесідей </w:t>
      </w:r>
      <w:r w:rsidR="008A3A84" w:rsidRPr="008A3A84">
        <w:rPr>
          <w:bCs/>
          <w:color w:val="000000" w:themeColor="text1"/>
          <w:sz w:val="28"/>
          <w:szCs w:val="28"/>
          <w:lang w:val="kk-KZ"/>
        </w:rPr>
        <w:t>В.В.</w:t>
      </w:r>
      <w:r w:rsidR="00D35B24">
        <w:rPr>
          <w:bCs/>
          <w:color w:val="000000" w:themeColor="text1"/>
          <w:sz w:val="28"/>
          <w:szCs w:val="28"/>
          <w:lang w:val="kk-KZ"/>
        </w:rPr>
        <w:t> </w:t>
      </w:r>
      <w:r w:rsidR="008A3A84" w:rsidRPr="008A3A84">
        <w:rPr>
          <w:bCs/>
          <w:color w:val="000000" w:themeColor="text1"/>
          <w:sz w:val="28"/>
          <w:szCs w:val="28"/>
          <w:lang w:val="kk-KZ"/>
        </w:rPr>
        <w:t>Бойконың «Эмпатиялық қабілет деңгейінің диагностикасы» әдістемесі</w:t>
      </w:r>
      <w:r w:rsidR="008A3A84">
        <w:rPr>
          <w:bCs/>
          <w:color w:val="000000" w:themeColor="text1"/>
          <w:sz w:val="28"/>
          <w:szCs w:val="28"/>
          <w:lang w:val="kk-KZ"/>
        </w:rPr>
        <w:t xml:space="preserve">;  </w:t>
      </w:r>
      <w:r w:rsidR="008A3A84" w:rsidRPr="008A3A84">
        <w:rPr>
          <w:bCs/>
          <w:color w:val="000000" w:themeColor="text1"/>
          <w:sz w:val="28"/>
          <w:szCs w:val="28"/>
          <w:lang w:val="kk-KZ"/>
        </w:rPr>
        <w:t>«Үлкен бестік» (Big five) немесе Тұлғаның бесфакторлық сұрақнамасы (Р.</w:t>
      </w:r>
      <w:r w:rsidR="00D35B24">
        <w:rPr>
          <w:bCs/>
          <w:color w:val="000000" w:themeColor="text1"/>
          <w:sz w:val="28"/>
          <w:szCs w:val="28"/>
          <w:lang w:val="kk-KZ"/>
        </w:rPr>
        <w:t> </w:t>
      </w:r>
      <w:r w:rsidR="008A3A84" w:rsidRPr="008A3A84">
        <w:rPr>
          <w:bCs/>
          <w:color w:val="000000" w:themeColor="text1"/>
          <w:sz w:val="28"/>
          <w:szCs w:val="28"/>
          <w:lang w:val="kk-KZ"/>
        </w:rPr>
        <w:t>МакКрае, П. Коста)</w:t>
      </w:r>
      <w:r w:rsidR="008A3A84">
        <w:rPr>
          <w:bCs/>
          <w:color w:val="000000" w:themeColor="text1"/>
          <w:sz w:val="28"/>
          <w:szCs w:val="28"/>
          <w:lang w:val="kk-KZ"/>
        </w:rPr>
        <w:t xml:space="preserve">; </w:t>
      </w:r>
      <w:r w:rsidR="008A3A84" w:rsidRPr="008A3A84">
        <w:rPr>
          <w:bCs/>
          <w:color w:val="000000" w:themeColor="text1"/>
          <w:sz w:val="28"/>
          <w:szCs w:val="28"/>
          <w:lang w:val="kk-KZ"/>
        </w:rPr>
        <w:t>В.И.</w:t>
      </w:r>
      <w:r w:rsidR="00D35B24">
        <w:rPr>
          <w:bCs/>
          <w:color w:val="000000" w:themeColor="text1"/>
          <w:sz w:val="28"/>
          <w:szCs w:val="28"/>
          <w:lang w:val="kk-KZ"/>
        </w:rPr>
        <w:t xml:space="preserve"> </w:t>
      </w:r>
      <w:r w:rsidR="008A3A84" w:rsidRPr="008A3A84">
        <w:rPr>
          <w:bCs/>
          <w:color w:val="000000" w:themeColor="text1"/>
          <w:sz w:val="28"/>
          <w:szCs w:val="28"/>
          <w:lang w:val="kk-KZ"/>
        </w:rPr>
        <w:t>Андреевтің «Өзіндік білім алу және өзін-өзі дамыту қабілеттерін диагностикалау әдістемесі»</w:t>
      </w:r>
      <w:r w:rsidR="008A3A84">
        <w:rPr>
          <w:bCs/>
          <w:color w:val="000000" w:themeColor="text1"/>
          <w:sz w:val="28"/>
          <w:szCs w:val="28"/>
          <w:lang w:val="kk-KZ"/>
        </w:rPr>
        <w:t xml:space="preserve">; </w:t>
      </w:r>
      <w:r w:rsidR="008A3A84" w:rsidRPr="008A3A84">
        <w:rPr>
          <w:bCs/>
          <w:color w:val="000000" w:themeColor="text1"/>
          <w:sz w:val="28"/>
          <w:szCs w:val="28"/>
          <w:lang w:val="kk-KZ"/>
        </w:rPr>
        <w:t>О.С.</w:t>
      </w:r>
      <w:r w:rsidR="00D35B24">
        <w:rPr>
          <w:bCs/>
          <w:color w:val="000000" w:themeColor="text1"/>
          <w:sz w:val="28"/>
          <w:szCs w:val="28"/>
          <w:lang w:val="kk-KZ"/>
        </w:rPr>
        <w:t xml:space="preserve"> </w:t>
      </w:r>
      <w:r w:rsidR="008A3A84" w:rsidRPr="008A3A84">
        <w:rPr>
          <w:bCs/>
          <w:color w:val="000000" w:themeColor="text1"/>
          <w:sz w:val="28"/>
          <w:szCs w:val="28"/>
          <w:lang w:val="kk-KZ"/>
        </w:rPr>
        <w:t>Анисимованың  «Педагогикалық рефлексияның қалыптасу деңгейін анықтау» әдістеме</w:t>
      </w:r>
      <w:r w:rsidR="008A3A84">
        <w:rPr>
          <w:bCs/>
          <w:color w:val="000000" w:themeColor="text1"/>
          <w:sz w:val="28"/>
          <w:szCs w:val="28"/>
          <w:lang w:val="kk-KZ"/>
        </w:rPr>
        <w:t>лер</w:t>
      </w:r>
      <w:r w:rsidR="00494AF2">
        <w:rPr>
          <w:bCs/>
          <w:color w:val="000000" w:themeColor="text1"/>
          <w:sz w:val="28"/>
          <w:szCs w:val="28"/>
          <w:lang w:val="kk-KZ"/>
        </w:rPr>
        <w:t>ді</w:t>
      </w:r>
      <w:r w:rsidR="008A3A84">
        <w:rPr>
          <w:bCs/>
          <w:color w:val="000000" w:themeColor="text1"/>
          <w:sz w:val="28"/>
          <w:szCs w:val="28"/>
          <w:lang w:val="kk-KZ"/>
        </w:rPr>
        <w:t xml:space="preserve"> қолдан</w:t>
      </w:r>
      <w:r w:rsidR="00494AF2">
        <w:rPr>
          <w:bCs/>
          <w:color w:val="000000" w:themeColor="text1"/>
          <w:sz w:val="28"/>
          <w:szCs w:val="28"/>
          <w:lang w:val="kk-KZ"/>
        </w:rPr>
        <w:t>дық</w:t>
      </w:r>
      <w:r w:rsidR="008A3A84">
        <w:rPr>
          <w:bCs/>
          <w:color w:val="000000" w:themeColor="text1"/>
          <w:sz w:val="28"/>
          <w:szCs w:val="28"/>
          <w:lang w:val="kk-KZ"/>
        </w:rPr>
        <w:t>. Зерттеудің обьективтілігі мен шынайылығын көрсету үшін математикалық әдіс қолданылды.</w:t>
      </w:r>
      <w:r w:rsidR="00494AF2">
        <w:rPr>
          <w:bCs/>
          <w:color w:val="000000" w:themeColor="text1"/>
          <w:sz w:val="28"/>
          <w:szCs w:val="28"/>
          <w:lang w:val="kk-KZ"/>
        </w:rPr>
        <w:t xml:space="preserve"> </w:t>
      </w:r>
      <w:r w:rsidR="00494AF2">
        <w:rPr>
          <w:color w:val="000000" w:themeColor="text1"/>
          <w:sz w:val="28"/>
          <w:szCs w:val="28"/>
          <w:lang w:val="kk-KZ"/>
        </w:rPr>
        <w:t xml:space="preserve">Қалыптастырушы экспериментте </w:t>
      </w:r>
      <w:r w:rsidR="00771CB2" w:rsidRPr="00D15C6D">
        <w:rPr>
          <w:bCs/>
          <w:color w:val="000000" w:themeColor="text1"/>
          <w:sz w:val="28"/>
          <w:szCs w:val="28"/>
          <w:lang w:val="kk-KZ"/>
        </w:rPr>
        <w:t>«Болашақ педагог-психологтердің нарративке қабілеттілігін дамытуға арналған тренингтер» арқылы олардың нарративке қабілеттілігі артқандығын байқаймыз. Бұл эксперимент жүргізілген б</w:t>
      </w:r>
      <w:r w:rsidR="00771CB2" w:rsidRPr="00D15C6D">
        <w:rPr>
          <w:color w:val="000000" w:themeColor="text1"/>
          <w:sz w:val="28"/>
          <w:szCs w:val="28"/>
          <w:lang w:val="kk-KZ"/>
        </w:rPr>
        <w:t>олашақ педагог-психологтердің нарративке қабілеттілігін қалыптастыруда салыстырудың негізінде жүргізілген эксперименталды зертте</w:t>
      </w:r>
      <w:r w:rsidR="00494AF2">
        <w:rPr>
          <w:color w:val="000000" w:themeColor="text1"/>
          <w:sz w:val="28"/>
          <w:szCs w:val="28"/>
          <w:lang w:val="kk-KZ"/>
        </w:rPr>
        <w:t>у</w:t>
      </w:r>
      <w:r w:rsidR="00771CB2" w:rsidRPr="00D15C6D">
        <w:rPr>
          <w:color w:val="000000" w:themeColor="text1"/>
          <w:sz w:val="28"/>
          <w:szCs w:val="28"/>
          <w:lang w:val="kk-KZ"/>
        </w:rPr>
        <w:t xml:space="preserve"> </w:t>
      </w:r>
      <w:r w:rsidR="00574FEF">
        <w:rPr>
          <w:color w:val="000000" w:themeColor="text1"/>
          <w:sz w:val="28"/>
          <w:szCs w:val="28"/>
          <w:lang w:val="kk-KZ"/>
        </w:rPr>
        <w:t>жұ</w:t>
      </w:r>
      <w:r w:rsidR="00771CB2" w:rsidRPr="00D15C6D">
        <w:rPr>
          <w:color w:val="000000" w:themeColor="text1"/>
          <w:sz w:val="28"/>
          <w:szCs w:val="28"/>
          <w:lang w:val="kk-KZ"/>
        </w:rPr>
        <w:t>мыстарының қорытындыларымен дәлелденді.</w:t>
      </w:r>
    </w:p>
    <w:p w14:paraId="5EB2A66A" w14:textId="381087AD" w:rsidR="007675A0" w:rsidRPr="00D35B24" w:rsidRDefault="00494AF2" w:rsidP="00197CE2">
      <w:pPr>
        <w:ind w:firstLine="709"/>
        <w:jc w:val="both"/>
        <w:rPr>
          <w:i/>
          <w:color w:val="000000" w:themeColor="text1"/>
          <w:sz w:val="28"/>
          <w:szCs w:val="28"/>
          <w:lang w:val="kk-KZ"/>
        </w:rPr>
      </w:pPr>
      <w:r>
        <w:rPr>
          <w:color w:val="000000" w:themeColor="text1"/>
          <w:sz w:val="28"/>
          <w:szCs w:val="28"/>
          <w:lang w:val="kk-KZ"/>
        </w:rPr>
        <w:t xml:space="preserve">Сонымен, </w:t>
      </w:r>
      <w:r w:rsidR="00E617AE">
        <w:rPr>
          <w:color w:val="000000" w:themeColor="text1"/>
          <w:sz w:val="28"/>
          <w:szCs w:val="28"/>
          <w:lang w:val="kk-KZ"/>
        </w:rPr>
        <w:t>д</w:t>
      </w:r>
      <w:r w:rsidR="00E617AE" w:rsidRPr="00D15C6D">
        <w:rPr>
          <w:bCs/>
          <w:color w:val="000000" w:themeColor="text1"/>
          <w:sz w:val="28"/>
          <w:szCs w:val="28"/>
          <w:lang w:val="kk-KZ"/>
        </w:rPr>
        <w:t xml:space="preserve">иссертациялық зерттеу жұмысының тақырыбына сәйкес </w:t>
      </w:r>
      <w:r w:rsidRPr="00D35B24">
        <w:rPr>
          <w:bCs/>
          <w:i/>
          <w:color w:val="000000" w:themeColor="text1"/>
          <w:sz w:val="28"/>
          <w:szCs w:val="28"/>
          <w:lang w:val="kk-KZ"/>
        </w:rPr>
        <w:t>ерекшеліктері:</w:t>
      </w:r>
      <w:r w:rsidRPr="00D35B24">
        <w:rPr>
          <w:i/>
          <w:color w:val="000000" w:themeColor="text1"/>
          <w:sz w:val="28"/>
          <w:szCs w:val="28"/>
          <w:lang w:val="kk-KZ"/>
        </w:rPr>
        <w:t xml:space="preserve"> </w:t>
      </w:r>
    </w:p>
    <w:p w14:paraId="1887F7F8" w14:textId="3340B259" w:rsidR="004806E6" w:rsidRDefault="00CC4EE4" w:rsidP="00CC4EE4">
      <w:pPr>
        <w:tabs>
          <w:tab w:val="left" w:pos="709"/>
          <w:tab w:val="left" w:pos="993"/>
        </w:tabs>
        <w:jc w:val="both"/>
        <w:rPr>
          <w:color w:val="000000" w:themeColor="text1"/>
          <w:sz w:val="28"/>
          <w:szCs w:val="28"/>
          <w:lang w:val="kk-KZ"/>
        </w:rPr>
      </w:pPr>
      <w:r>
        <w:rPr>
          <w:color w:val="000000" w:themeColor="text1"/>
          <w:sz w:val="28"/>
          <w:szCs w:val="28"/>
          <w:lang w:val="kk-KZ"/>
        </w:rPr>
        <w:tab/>
      </w:r>
      <w:r w:rsidRPr="00CC4EE4">
        <w:rPr>
          <w:color w:val="000000" w:themeColor="text1"/>
          <w:sz w:val="28"/>
          <w:szCs w:val="28"/>
          <w:lang w:val="kk-KZ"/>
        </w:rPr>
        <w:t xml:space="preserve">Нарративке қабілеттілікті анықтайтын </w:t>
      </w:r>
      <w:r w:rsidR="00FE7EAF">
        <w:rPr>
          <w:color w:val="000000" w:themeColor="text1"/>
          <w:sz w:val="28"/>
          <w:szCs w:val="28"/>
          <w:lang w:val="kk-KZ"/>
        </w:rPr>
        <w:t>компоненттер</w:t>
      </w:r>
      <w:r w:rsidRPr="00CC4EE4">
        <w:rPr>
          <w:color w:val="000000" w:themeColor="text1"/>
          <w:sz w:val="28"/>
          <w:szCs w:val="28"/>
          <w:lang w:val="kk-KZ"/>
        </w:rPr>
        <w:t xml:space="preserve">: </w:t>
      </w:r>
    </w:p>
    <w:p w14:paraId="0BA49567" w14:textId="2DCE0E21" w:rsidR="00C06A8C" w:rsidRDefault="004806E6" w:rsidP="00C06A8C">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t>Кәсіби-тұлғалық компоненті бойынша б</w:t>
      </w:r>
      <w:r w:rsidR="00C06A8C">
        <w:rPr>
          <w:color w:val="000000" w:themeColor="text1"/>
          <w:sz w:val="28"/>
          <w:szCs w:val="28"/>
          <w:lang w:val="kk-KZ"/>
        </w:rPr>
        <w:t xml:space="preserve">елсенділік/енжарлық </w:t>
      </w:r>
      <w:r>
        <w:rPr>
          <w:color w:val="000000" w:themeColor="text1"/>
          <w:sz w:val="28"/>
          <w:szCs w:val="28"/>
          <w:lang w:val="kk-KZ"/>
        </w:rPr>
        <w:t xml:space="preserve">көрсеткішінің </w:t>
      </w:r>
      <w:r w:rsidR="00C06A8C">
        <w:rPr>
          <w:color w:val="000000" w:themeColor="text1"/>
          <w:sz w:val="28"/>
          <w:szCs w:val="28"/>
          <w:lang w:val="kk-KZ"/>
        </w:rPr>
        <w:t xml:space="preserve">экспериментке дейінгі және кейінгі </w:t>
      </w:r>
      <w:r>
        <w:rPr>
          <w:color w:val="000000" w:themeColor="text1"/>
          <w:sz w:val="28"/>
          <w:szCs w:val="28"/>
          <w:lang w:val="kk-KZ"/>
        </w:rPr>
        <w:t>нәтижелер</w:t>
      </w:r>
      <w:r w:rsidR="00C06A8C">
        <w:rPr>
          <w:color w:val="000000" w:themeColor="text1"/>
          <w:sz w:val="28"/>
          <w:szCs w:val="28"/>
          <w:lang w:val="kk-KZ"/>
        </w:rPr>
        <w:t xml:space="preserve"> айырмашылығы </w:t>
      </w:r>
      <w:r w:rsidR="00C06A8C" w:rsidRPr="00C06A8C">
        <w:rPr>
          <w:color w:val="000000" w:themeColor="text1"/>
          <w:sz w:val="28"/>
          <w:szCs w:val="28"/>
          <w:lang w:val="kk-KZ"/>
        </w:rPr>
        <w:t xml:space="preserve">1% </w:t>
      </w:r>
      <w:r w:rsidR="00C06A8C">
        <w:rPr>
          <w:color w:val="000000" w:themeColor="text1"/>
          <w:sz w:val="28"/>
          <w:szCs w:val="28"/>
          <w:lang w:val="kk-KZ"/>
        </w:rPr>
        <w:t>азайғанын көрсетті.</w:t>
      </w:r>
    </w:p>
    <w:p w14:paraId="54970D78" w14:textId="5500D996" w:rsidR="00C06A8C" w:rsidRDefault="00C06A8C" w:rsidP="00C06A8C">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t xml:space="preserve">Ашықтық/тұйықтық көрсеткіші бойынша қалыптастырушы эксперименттен кейін жоғары деңгей нәтижесі </w:t>
      </w:r>
      <w:r w:rsidRPr="00C06A8C">
        <w:rPr>
          <w:color w:val="000000" w:themeColor="text1"/>
          <w:sz w:val="28"/>
          <w:szCs w:val="28"/>
          <w:lang w:val="kk-KZ"/>
        </w:rPr>
        <w:t>50%-</w:t>
      </w:r>
      <w:r>
        <w:rPr>
          <w:color w:val="000000" w:themeColor="text1"/>
          <w:sz w:val="28"/>
          <w:szCs w:val="28"/>
          <w:lang w:val="kk-KZ"/>
        </w:rPr>
        <w:t xml:space="preserve">дан </w:t>
      </w:r>
      <w:r w:rsidRPr="00C06A8C">
        <w:rPr>
          <w:color w:val="000000" w:themeColor="text1"/>
          <w:sz w:val="28"/>
          <w:szCs w:val="28"/>
          <w:lang w:val="kk-KZ"/>
        </w:rPr>
        <w:t xml:space="preserve"> 48%-</w:t>
      </w:r>
      <w:r>
        <w:rPr>
          <w:color w:val="000000" w:themeColor="text1"/>
          <w:sz w:val="28"/>
          <w:szCs w:val="28"/>
          <w:lang w:val="kk-KZ"/>
        </w:rPr>
        <w:t>ға төмендесе, орташа деңгей</w:t>
      </w:r>
      <w:r w:rsidRPr="00C06A8C">
        <w:rPr>
          <w:color w:val="000000" w:themeColor="text1"/>
          <w:sz w:val="28"/>
          <w:szCs w:val="28"/>
          <w:lang w:val="kk-KZ"/>
        </w:rPr>
        <w:t xml:space="preserve"> 40%-</w:t>
      </w:r>
      <w:r>
        <w:rPr>
          <w:color w:val="000000" w:themeColor="text1"/>
          <w:sz w:val="28"/>
          <w:szCs w:val="28"/>
          <w:lang w:val="kk-KZ"/>
        </w:rPr>
        <w:t>дан</w:t>
      </w:r>
      <w:r w:rsidRPr="00C06A8C">
        <w:rPr>
          <w:color w:val="000000" w:themeColor="text1"/>
          <w:sz w:val="28"/>
          <w:szCs w:val="28"/>
          <w:lang w:val="kk-KZ"/>
        </w:rPr>
        <w:t xml:space="preserve"> 35%-</w:t>
      </w:r>
      <w:r>
        <w:rPr>
          <w:color w:val="000000" w:themeColor="text1"/>
          <w:sz w:val="28"/>
          <w:szCs w:val="28"/>
          <w:lang w:val="kk-KZ"/>
        </w:rPr>
        <w:t>ға төмендеді.</w:t>
      </w:r>
    </w:p>
    <w:p w14:paraId="1CA821EA" w14:textId="278CA497" w:rsidR="004806E6" w:rsidRDefault="004806E6" w:rsidP="00C06A8C">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t xml:space="preserve">Кінәнің көрініс табуы/кінәдан қашу көрсеткішінің нәтижесі жоғары деңгей нәтижесі </w:t>
      </w:r>
      <w:r w:rsidRPr="00C06A8C">
        <w:rPr>
          <w:color w:val="000000" w:themeColor="text1"/>
          <w:sz w:val="28"/>
          <w:szCs w:val="28"/>
          <w:lang w:val="kk-KZ"/>
        </w:rPr>
        <w:t>5</w:t>
      </w:r>
      <w:r>
        <w:rPr>
          <w:color w:val="000000" w:themeColor="text1"/>
          <w:sz w:val="28"/>
          <w:szCs w:val="28"/>
          <w:lang w:val="kk-KZ"/>
        </w:rPr>
        <w:t>8</w:t>
      </w:r>
      <w:r w:rsidRPr="00C06A8C">
        <w:rPr>
          <w:color w:val="000000" w:themeColor="text1"/>
          <w:sz w:val="28"/>
          <w:szCs w:val="28"/>
          <w:lang w:val="kk-KZ"/>
        </w:rPr>
        <w:t>%-</w:t>
      </w:r>
      <w:r>
        <w:rPr>
          <w:color w:val="000000" w:themeColor="text1"/>
          <w:sz w:val="28"/>
          <w:szCs w:val="28"/>
          <w:lang w:val="kk-KZ"/>
        </w:rPr>
        <w:t xml:space="preserve">дан </w:t>
      </w:r>
      <w:r w:rsidRPr="00C06A8C">
        <w:rPr>
          <w:color w:val="000000" w:themeColor="text1"/>
          <w:sz w:val="28"/>
          <w:szCs w:val="28"/>
          <w:lang w:val="kk-KZ"/>
        </w:rPr>
        <w:t xml:space="preserve"> </w:t>
      </w:r>
      <w:r>
        <w:rPr>
          <w:color w:val="000000" w:themeColor="text1"/>
          <w:sz w:val="28"/>
          <w:szCs w:val="28"/>
          <w:lang w:val="kk-KZ"/>
        </w:rPr>
        <w:t>55</w:t>
      </w:r>
      <w:r w:rsidRPr="00C06A8C">
        <w:rPr>
          <w:color w:val="000000" w:themeColor="text1"/>
          <w:sz w:val="28"/>
          <w:szCs w:val="28"/>
          <w:lang w:val="kk-KZ"/>
        </w:rPr>
        <w:t>%-</w:t>
      </w:r>
      <w:r>
        <w:rPr>
          <w:color w:val="000000" w:themeColor="text1"/>
          <w:sz w:val="28"/>
          <w:szCs w:val="28"/>
          <w:lang w:val="kk-KZ"/>
        </w:rPr>
        <w:t>ға төмендеді.</w:t>
      </w:r>
    </w:p>
    <w:p w14:paraId="6CD527EA" w14:textId="59930CF8" w:rsidR="004C6AB6" w:rsidRPr="00FE7EAF" w:rsidRDefault="004806E6" w:rsidP="00FE7EAF">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lastRenderedPageBreak/>
        <w:t>Когнитивтік компонент бойынша ө</w:t>
      </w:r>
      <w:r w:rsidR="00C06A8C" w:rsidRPr="00FE7EAF">
        <w:rPr>
          <w:color w:val="000000" w:themeColor="text1"/>
          <w:sz w:val="28"/>
          <w:szCs w:val="28"/>
          <w:lang w:val="kk-KZ"/>
        </w:rPr>
        <w:t xml:space="preserve">зін-өзі </w:t>
      </w:r>
      <w:r w:rsidR="004C6AB6" w:rsidRPr="00FE7EAF">
        <w:rPr>
          <w:color w:val="000000" w:themeColor="text1"/>
          <w:sz w:val="28"/>
          <w:szCs w:val="28"/>
          <w:lang w:val="kk-KZ"/>
        </w:rPr>
        <w:t>бақылау/импульсивтілік және сақтық/абайсыздық көрсеткіштерінің нәтижелері қалыптастырушы эксперименттен соң оң немесе теріс өзгеріс байқалмады.</w:t>
      </w:r>
    </w:p>
    <w:p w14:paraId="3CFD53C3" w14:textId="546DCFCF" w:rsidR="00C06A8C" w:rsidRDefault="00C06A8C" w:rsidP="00C06A8C">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t xml:space="preserve"> </w:t>
      </w:r>
      <w:r w:rsidR="004C6AB6">
        <w:rPr>
          <w:color w:val="000000" w:themeColor="text1"/>
          <w:sz w:val="28"/>
          <w:szCs w:val="28"/>
          <w:lang w:val="kk-KZ"/>
        </w:rPr>
        <w:t xml:space="preserve">Эмоционалды тұрақтылық/эмоционалды тұрақсыздық көрсеткіші бойынша алынған нәтижелер нарративке қабілеттілікті дамытуға арналған тренингтер жаттығулары негізінде жоғары деңгей </w:t>
      </w:r>
      <w:r w:rsidR="004C6AB6" w:rsidRPr="004C6AB6">
        <w:rPr>
          <w:color w:val="000000" w:themeColor="text1"/>
          <w:sz w:val="28"/>
          <w:szCs w:val="28"/>
          <w:lang w:val="kk-KZ"/>
        </w:rPr>
        <w:t>2</w:t>
      </w:r>
      <w:r w:rsidR="004C6AB6">
        <w:rPr>
          <w:color w:val="000000" w:themeColor="text1"/>
          <w:sz w:val="28"/>
          <w:szCs w:val="28"/>
          <w:lang w:val="kk-KZ"/>
        </w:rPr>
        <w:t>3</w:t>
      </w:r>
      <w:r w:rsidR="004C6AB6" w:rsidRPr="004C6AB6">
        <w:rPr>
          <w:color w:val="000000" w:themeColor="text1"/>
          <w:sz w:val="28"/>
          <w:szCs w:val="28"/>
          <w:lang w:val="kk-KZ"/>
        </w:rPr>
        <w:t>%-</w:t>
      </w:r>
      <w:r w:rsidR="004C6AB6">
        <w:rPr>
          <w:color w:val="000000" w:themeColor="text1"/>
          <w:sz w:val="28"/>
          <w:szCs w:val="28"/>
          <w:lang w:val="kk-KZ"/>
        </w:rPr>
        <w:t>дан</w:t>
      </w:r>
      <w:r w:rsidR="004C6AB6" w:rsidRPr="004C6AB6">
        <w:rPr>
          <w:color w:val="000000" w:themeColor="text1"/>
          <w:sz w:val="28"/>
          <w:szCs w:val="28"/>
          <w:lang w:val="kk-KZ"/>
        </w:rPr>
        <w:t xml:space="preserve">  25%-</w:t>
      </w:r>
      <w:r w:rsidR="004C6AB6">
        <w:rPr>
          <w:color w:val="000000" w:themeColor="text1"/>
          <w:sz w:val="28"/>
          <w:szCs w:val="28"/>
          <w:lang w:val="kk-KZ"/>
        </w:rPr>
        <w:t>ға артқанын көрсетті.</w:t>
      </w:r>
    </w:p>
    <w:p w14:paraId="13CA17D0" w14:textId="38E98F57" w:rsidR="004C6AB6" w:rsidRDefault="004806E6" w:rsidP="00C06A8C">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t>Мотивациялық-құндылық компоненті бойынша э</w:t>
      </w:r>
      <w:r w:rsidR="004C6AB6">
        <w:rPr>
          <w:color w:val="000000" w:themeColor="text1"/>
          <w:sz w:val="28"/>
          <w:szCs w:val="28"/>
          <w:lang w:val="kk-KZ"/>
        </w:rPr>
        <w:t>кспериментке дейін өзін</w:t>
      </w:r>
      <w:r w:rsidR="004C6AB6" w:rsidRPr="00C06A8C">
        <w:rPr>
          <w:color w:val="000000" w:themeColor="text1"/>
          <w:sz w:val="28"/>
          <w:szCs w:val="28"/>
          <w:lang w:val="kk-KZ"/>
        </w:rPr>
        <w:t>-</w:t>
      </w:r>
      <w:r w:rsidR="004C6AB6">
        <w:rPr>
          <w:color w:val="000000" w:themeColor="text1"/>
          <w:sz w:val="28"/>
          <w:szCs w:val="28"/>
          <w:lang w:val="kk-KZ"/>
        </w:rPr>
        <w:t>өзі дамыту көрсеткішінің жоғары деңгейі</w:t>
      </w:r>
      <w:r w:rsidR="009F7111">
        <w:rPr>
          <w:color w:val="000000" w:themeColor="text1"/>
          <w:sz w:val="28"/>
          <w:szCs w:val="28"/>
          <w:lang w:val="kk-KZ"/>
        </w:rPr>
        <w:t xml:space="preserve"> </w:t>
      </w:r>
      <w:r w:rsidR="009F7111" w:rsidRPr="009F7111">
        <w:rPr>
          <w:color w:val="000000" w:themeColor="text1"/>
          <w:sz w:val="28"/>
          <w:szCs w:val="28"/>
          <w:lang w:val="kk-KZ"/>
        </w:rPr>
        <w:t>15%</w:t>
      </w:r>
      <w:r w:rsidR="009F7111">
        <w:rPr>
          <w:color w:val="000000" w:themeColor="text1"/>
          <w:sz w:val="28"/>
          <w:szCs w:val="28"/>
          <w:lang w:val="kk-KZ"/>
        </w:rPr>
        <w:t xml:space="preserve"> болса, эксперименттен кейін </w:t>
      </w:r>
      <w:r w:rsidR="009F7111" w:rsidRPr="009F7111">
        <w:rPr>
          <w:color w:val="000000" w:themeColor="text1"/>
          <w:sz w:val="28"/>
          <w:szCs w:val="28"/>
          <w:lang w:val="kk-KZ"/>
        </w:rPr>
        <w:t>18%-</w:t>
      </w:r>
      <w:r w:rsidR="009F7111">
        <w:rPr>
          <w:color w:val="000000" w:themeColor="text1"/>
          <w:sz w:val="28"/>
          <w:szCs w:val="28"/>
          <w:lang w:val="kk-KZ"/>
        </w:rPr>
        <w:t>ды көрсетті.</w:t>
      </w:r>
    </w:p>
    <w:p w14:paraId="0BB067A1" w14:textId="4FC9D767" w:rsidR="004806E6" w:rsidRPr="004806E6" w:rsidRDefault="004806E6" w:rsidP="004806E6">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t>Рефлексивті-әрекеттік компоненті бойынша а</w:t>
      </w:r>
      <w:r w:rsidRPr="00CC4EE4">
        <w:rPr>
          <w:color w:val="000000" w:themeColor="text1"/>
          <w:sz w:val="28"/>
          <w:szCs w:val="28"/>
          <w:lang w:val="kk-KZ"/>
        </w:rPr>
        <w:t xml:space="preserve">нықтаушы экспериментте эмпатияның жоғары деңгейі 20% көрсеткішті көрсетсе, қалыптастырушы экспериментте </w:t>
      </w:r>
      <w:r>
        <w:rPr>
          <w:color w:val="000000" w:themeColor="text1"/>
          <w:sz w:val="28"/>
          <w:szCs w:val="28"/>
          <w:lang w:val="kk-KZ"/>
        </w:rPr>
        <w:t xml:space="preserve"> нарративке қабілеттілікті дамытуға арналған тренингтік жаттығулар негізінде </w:t>
      </w:r>
      <w:r w:rsidRPr="00CC4EE4">
        <w:rPr>
          <w:color w:val="000000" w:themeColor="text1"/>
          <w:sz w:val="28"/>
          <w:szCs w:val="28"/>
          <w:lang w:val="kk-KZ"/>
        </w:rPr>
        <w:t>32%</w:t>
      </w:r>
      <w:r>
        <w:rPr>
          <w:color w:val="000000" w:themeColor="text1"/>
          <w:sz w:val="28"/>
          <w:szCs w:val="28"/>
          <w:lang w:val="kk-KZ"/>
        </w:rPr>
        <w:t xml:space="preserve"> артты. Сәйкесінше төмен көрсеткіш пайызы да азайды.</w:t>
      </w:r>
    </w:p>
    <w:p w14:paraId="5E946005" w14:textId="77777777" w:rsidR="00FE7EAF" w:rsidRDefault="009F7111" w:rsidP="00C06A8C">
      <w:pPr>
        <w:pStyle w:val="af4"/>
        <w:numPr>
          <w:ilvl w:val="0"/>
          <w:numId w:val="73"/>
        </w:numPr>
        <w:tabs>
          <w:tab w:val="left" w:pos="709"/>
        </w:tabs>
        <w:ind w:left="0" w:firstLine="284"/>
        <w:jc w:val="both"/>
        <w:rPr>
          <w:color w:val="000000" w:themeColor="text1"/>
          <w:sz w:val="28"/>
          <w:szCs w:val="28"/>
          <w:lang w:val="kk-KZ"/>
        </w:rPr>
      </w:pPr>
      <w:r>
        <w:rPr>
          <w:color w:val="000000" w:themeColor="text1"/>
          <w:sz w:val="28"/>
          <w:szCs w:val="28"/>
          <w:lang w:val="kk-KZ"/>
        </w:rPr>
        <w:t>Рефлексия</w:t>
      </w:r>
      <w:r w:rsidR="00FE7EAF">
        <w:rPr>
          <w:color w:val="000000" w:themeColor="text1"/>
          <w:sz w:val="28"/>
          <w:szCs w:val="28"/>
          <w:lang w:val="kk-KZ"/>
        </w:rPr>
        <w:t xml:space="preserve"> көрсеткішінің жоғары деңгей </w:t>
      </w:r>
      <w:r>
        <w:rPr>
          <w:color w:val="000000" w:themeColor="text1"/>
          <w:sz w:val="28"/>
          <w:szCs w:val="28"/>
          <w:lang w:val="kk-KZ"/>
        </w:rPr>
        <w:t xml:space="preserve">нәтижесі </w:t>
      </w:r>
      <w:r w:rsidR="00FE7EAF" w:rsidRPr="00FE7EAF">
        <w:rPr>
          <w:color w:val="000000" w:themeColor="text1"/>
          <w:sz w:val="28"/>
          <w:szCs w:val="28"/>
          <w:lang w:val="kk-KZ"/>
        </w:rPr>
        <w:t>21%-</w:t>
      </w:r>
      <w:r w:rsidR="00FE7EAF">
        <w:rPr>
          <w:color w:val="000000" w:themeColor="text1"/>
          <w:sz w:val="28"/>
          <w:szCs w:val="28"/>
          <w:lang w:val="kk-KZ"/>
        </w:rPr>
        <w:t xml:space="preserve">дан </w:t>
      </w:r>
      <w:r w:rsidR="00FE7EAF" w:rsidRPr="00FE7EAF">
        <w:rPr>
          <w:color w:val="000000" w:themeColor="text1"/>
          <w:sz w:val="28"/>
          <w:szCs w:val="28"/>
          <w:lang w:val="kk-KZ"/>
        </w:rPr>
        <w:t>25%-</w:t>
      </w:r>
      <w:r w:rsidR="00FE7EAF">
        <w:rPr>
          <w:color w:val="000000" w:themeColor="text1"/>
          <w:sz w:val="28"/>
          <w:szCs w:val="28"/>
          <w:lang w:val="kk-KZ"/>
        </w:rPr>
        <w:t>ға өссе, орташа деңгейі</w:t>
      </w:r>
      <w:r w:rsidR="00FE7EAF" w:rsidRPr="00FE7EAF">
        <w:rPr>
          <w:color w:val="000000" w:themeColor="text1"/>
          <w:sz w:val="28"/>
          <w:szCs w:val="28"/>
          <w:lang w:val="kk-KZ"/>
        </w:rPr>
        <w:t xml:space="preserve"> 40%-</w:t>
      </w:r>
      <w:r w:rsidR="00FE7EAF">
        <w:rPr>
          <w:color w:val="000000" w:themeColor="text1"/>
          <w:sz w:val="28"/>
          <w:szCs w:val="28"/>
          <w:lang w:val="kk-KZ"/>
        </w:rPr>
        <w:t xml:space="preserve">дан </w:t>
      </w:r>
      <w:r w:rsidR="00FE7EAF" w:rsidRPr="00FE7EAF">
        <w:rPr>
          <w:color w:val="000000" w:themeColor="text1"/>
          <w:sz w:val="28"/>
          <w:szCs w:val="28"/>
          <w:lang w:val="kk-KZ"/>
        </w:rPr>
        <w:t>43%-</w:t>
      </w:r>
      <w:r w:rsidR="00FE7EAF">
        <w:rPr>
          <w:color w:val="000000" w:themeColor="text1"/>
          <w:sz w:val="28"/>
          <w:szCs w:val="28"/>
          <w:lang w:val="kk-KZ"/>
        </w:rPr>
        <w:t>ға өсті.</w:t>
      </w:r>
    </w:p>
    <w:p w14:paraId="52FCF9C4" w14:textId="5AEF4BCF" w:rsidR="009F7111" w:rsidRPr="00E33D3D" w:rsidRDefault="00FE7EAF" w:rsidP="00E33D3D">
      <w:pPr>
        <w:pStyle w:val="af4"/>
        <w:numPr>
          <w:ilvl w:val="0"/>
          <w:numId w:val="65"/>
        </w:numPr>
        <w:ind w:left="0" w:firstLine="567"/>
        <w:jc w:val="both"/>
        <w:rPr>
          <w:color w:val="000000" w:themeColor="text1"/>
          <w:sz w:val="28"/>
          <w:szCs w:val="28"/>
          <w:lang w:val="kk-KZ" w:eastAsia="en-US"/>
        </w:rPr>
      </w:pPr>
      <w:r w:rsidRPr="00FE7EAF">
        <w:rPr>
          <w:color w:val="000000" w:themeColor="text1"/>
          <w:sz w:val="28"/>
          <w:szCs w:val="28"/>
          <w:lang w:val="kk-KZ"/>
        </w:rPr>
        <w:t xml:space="preserve"> </w:t>
      </w:r>
      <w:r w:rsidR="004806E6" w:rsidRPr="00D15C6D">
        <w:rPr>
          <w:rStyle w:val="q4iawc"/>
          <w:color w:val="000000" w:themeColor="text1"/>
          <w:sz w:val="28"/>
          <w:szCs w:val="28"/>
          <w:lang w:val="kk-KZ"/>
        </w:rPr>
        <w:t>Статистикалық талдау нәтижесінде эмпатияның даму деңгейі мен рефлексивтіліктің даму деңгейі маңыздылықтың жоғары дәрежесімен сипатталатын қалыпты оң байланыс</w:t>
      </w:r>
      <w:r w:rsidR="004806E6">
        <w:rPr>
          <w:rStyle w:val="q4iawc"/>
          <w:color w:val="000000" w:themeColor="text1"/>
          <w:sz w:val="28"/>
          <w:szCs w:val="28"/>
          <w:lang w:val="kk-KZ"/>
        </w:rPr>
        <w:t>та</w:t>
      </w:r>
      <w:r w:rsidR="00E33D3D">
        <w:rPr>
          <w:rStyle w:val="q4iawc"/>
          <w:color w:val="000000" w:themeColor="text1"/>
          <w:sz w:val="28"/>
          <w:szCs w:val="28"/>
          <w:lang w:val="kk-KZ"/>
        </w:rPr>
        <w:t>.</w:t>
      </w:r>
    </w:p>
    <w:p w14:paraId="09A18923" w14:textId="6AD8C85F" w:rsidR="00771CB2" w:rsidRDefault="00771CB2" w:rsidP="00D35B24">
      <w:pPr>
        <w:ind w:firstLine="709"/>
        <w:jc w:val="both"/>
        <w:rPr>
          <w:color w:val="000000" w:themeColor="text1"/>
          <w:sz w:val="28"/>
          <w:szCs w:val="28"/>
          <w:lang w:val="kk-KZ"/>
        </w:rPr>
      </w:pPr>
      <w:r w:rsidRPr="00D15C6D">
        <w:rPr>
          <w:color w:val="000000" w:themeColor="text1"/>
          <w:sz w:val="28"/>
          <w:szCs w:val="28"/>
          <w:lang w:val="kk-KZ"/>
        </w:rPr>
        <w:t xml:space="preserve">Жүргізілген эксперименттік зерттеу жұмысына сәйкес бірқатар теориялық және практикалық маңызы бар </w:t>
      </w:r>
      <w:r w:rsidRPr="00D35B24">
        <w:rPr>
          <w:bCs/>
          <w:i/>
          <w:color w:val="000000" w:themeColor="text1"/>
          <w:sz w:val="28"/>
          <w:szCs w:val="28"/>
          <w:lang w:val="kk-KZ"/>
        </w:rPr>
        <w:t>ұсыныстар</w:t>
      </w:r>
      <w:r w:rsidRPr="00D15C6D">
        <w:rPr>
          <w:color w:val="000000" w:themeColor="text1"/>
          <w:sz w:val="28"/>
          <w:szCs w:val="28"/>
          <w:lang w:val="kk-KZ"/>
        </w:rPr>
        <w:t xml:space="preserve"> жасауға мүмкіндік берді: </w:t>
      </w:r>
    </w:p>
    <w:p w14:paraId="6115E4E1" w14:textId="6F3839C1" w:rsidR="00CC3EB1" w:rsidRPr="00AC75E7" w:rsidRDefault="00D35B24" w:rsidP="00D35B24">
      <w:pPr>
        <w:pStyle w:val="af4"/>
        <w:ind w:left="0" w:firstLine="709"/>
        <w:jc w:val="both"/>
        <w:rPr>
          <w:color w:val="000000" w:themeColor="text1"/>
          <w:sz w:val="28"/>
          <w:szCs w:val="28"/>
          <w:lang w:val="kk-KZ"/>
        </w:rPr>
      </w:pPr>
      <w:r>
        <w:rPr>
          <w:color w:val="000000" w:themeColor="text1"/>
          <w:sz w:val="28"/>
          <w:szCs w:val="28"/>
          <w:lang w:val="kk-KZ" w:eastAsia="en-US"/>
        </w:rPr>
        <w:t xml:space="preserve">1. </w:t>
      </w:r>
      <w:r w:rsidR="00CC3EB1" w:rsidRPr="00AC75E7">
        <w:rPr>
          <w:color w:val="000000" w:themeColor="text1"/>
          <w:sz w:val="28"/>
          <w:szCs w:val="28"/>
          <w:lang w:val="kk-KZ" w:eastAsia="en-US"/>
        </w:rPr>
        <w:t xml:space="preserve">Болашақ педагог-психологтердің нарративке қабілеттілігін дамытудың ғылыми теориялық тұрғыда негіздеуді, яғни, </w:t>
      </w:r>
      <w:r w:rsidR="00CC3EB1" w:rsidRPr="00AC75E7">
        <w:rPr>
          <w:noProof/>
          <w:color w:val="000000" w:themeColor="text1"/>
          <w:sz w:val="28"/>
          <w:szCs w:val="28"/>
          <w:lang w:val="kk-KZ" w:eastAsia="en-US"/>
        </w:rPr>
        <w:t xml:space="preserve">педагогикалық, психологиялық ғылымдардағы нарративтік тұғырларды айқындау, </w:t>
      </w:r>
      <w:r w:rsidR="00CC3EB1" w:rsidRPr="00AC75E7">
        <w:rPr>
          <w:color w:val="000000" w:themeColor="text1"/>
          <w:sz w:val="28"/>
          <w:szCs w:val="28"/>
          <w:lang w:val="kk-KZ" w:eastAsia="en-US"/>
        </w:rPr>
        <w:t>болашақ педагог-психологтердің кәсіби-тұлғалық дамуындағы нарративке қабілеттіліктің маңызын көрсету және Болашақ педагог-психологтердің нарративке қабілеттілігін дамытудың әдіснамалық қағидаларына талдау жасауды ұсынамыз</w:t>
      </w:r>
      <w:r>
        <w:rPr>
          <w:color w:val="000000" w:themeColor="text1"/>
          <w:sz w:val="28"/>
          <w:szCs w:val="28"/>
          <w:lang w:val="kk-KZ" w:eastAsia="en-US"/>
        </w:rPr>
        <w:t>.</w:t>
      </w:r>
    </w:p>
    <w:p w14:paraId="1516AF67" w14:textId="72A641D3" w:rsidR="00771CB2" w:rsidRPr="00D15C6D" w:rsidRDefault="00D35B24" w:rsidP="00D35B24">
      <w:pPr>
        <w:pStyle w:val="TableParagraph"/>
        <w:tabs>
          <w:tab w:val="left" w:pos="567"/>
        </w:tabs>
        <w:ind w:firstLine="709"/>
        <w:jc w:val="both"/>
        <w:rPr>
          <w:bCs/>
          <w:color w:val="000000" w:themeColor="text1"/>
          <w:sz w:val="28"/>
          <w:szCs w:val="28"/>
          <w:lang w:val="kk-KZ"/>
        </w:rPr>
      </w:pPr>
      <w:r>
        <w:rPr>
          <w:bCs/>
          <w:color w:val="000000" w:themeColor="text1"/>
          <w:sz w:val="28"/>
          <w:szCs w:val="28"/>
          <w:lang w:val="kk-KZ"/>
        </w:rPr>
        <w:t>2.</w:t>
      </w:r>
      <w:r w:rsidR="00E617AE">
        <w:rPr>
          <w:bCs/>
          <w:color w:val="000000" w:themeColor="text1"/>
          <w:sz w:val="28"/>
          <w:szCs w:val="28"/>
          <w:lang w:val="kk-KZ"/>
        </w:rPr>
        <w:t xml:space="preserve"> </w:t>
      </w:r>
      <w:r w:rsidR="00771CB2" w:rsidRPr="00D15C6D">
        <w:rPr>
          <w:bCs/>
          <w:color w:val="000000" w:themeColor="text1"/>
          <w:sz w:val="28"/>
          <w:szCs w:val="28"/>
          <w:lang w:val="kk-KZ"/>
        </w:rPr>
        <w:t xml:space="preserve">«Болашақ педагог-психологтердің нарративке қабілеттілігін дамытудың құрылымдық-мазмұндық моделі» </w:t>
      </w:r>
      <w:r w:rsidR="00E617AE">
        <w:rPr>
          <w:bCs/>
          <w:color w:val="000000" w:themeColor="text1"/>
          <w:sz w:val="28"/>
          <w:szCs w:val="28"/>
          <w:lang w:val="kk-KZ"/>
        </w:rPr>
        <w:t>д</w:t>
      </w:r>
      <w:r w:rsidR="00771CB2" w:rsidRPr="00D15C6D">
        <w:rPr>
          <w:bCs/>
          <w:color w:val="000000" w:themeColor="text1"/>
          <w:sz w:val="28"/>
          <w:szCs w:val="28"/>
          <w:lang w:val="kk-KZ"/>
        </w:rPr>
        <w:t>иагностикалық зерттеу</w:t>
      </w:r>
      <w:r w:rsidR="00E617AE">
        <w:rPr>
          <w:bCs/>
          <w:color w:val="000000" w:themeColor="text1"/>
          <w:sz w:val="28"/>
          <w:szCs w:val="28"/>
          <w:lang w:val="kk-KZ"/>
        </w:rPr>
        <w:t>ді</w:t>
      </w:r>
      <w:r w:rsidR="00771CB2" w:rsidRPr="00D15C6D">
        <w:rPr>
          <w:bCs/>
          <w:color w:val="000000" w:themeColor="text1"/>
          <w:sz w:val="28"/>
          <w:szCs w:val="28"/>
          <w:lang w:val="kk-KZ"/>
        </w:rPr>
        <w:t xml:space="preserve"> нәтижелеріне сандық-сапалық талдау жасау) қамтып, болашақ педагог-психологтердің нарративке қабілеттілігін қалыптастыруға мүмкіндік береді, сондықтан оны ЖОО үдерісінде қолдануға болады.</w:t>
      </w:r>
    </w:p>
    <w:p w14:paraId="2253B1ED" w14:textId="57AD7788" w:rsidR="00771CB2" w:rsidRPr="00D15C6D" w:rsidRDefault="00D35B24" w:rsidP="00D35B24">
      <w:pPr>
        <w:pStyle w:val="TableParagraph"/>
        <w:ind w:firstLine="709"/>
        <w:jc w:val="both"/>
        <w:rPr>
          <w:color w:val="000000" w:themeColor="text1"/>
          <w:sz w:val="28"/>
          <w:szCs w:val="28"/>
          <w:lang w:val="kk-KZ"/>
        </w:rPr>
      </w:pPr>
      <w:r>
        <w:rPr>
          <w:bCs/>
          <w:color w:val="000000" w:themeColor="text1"/>
          <w:sz w:val="28"/>
          <w:szCs w:val="28"/>
          <w:lang w:val="kk-KZ"/>
        </w:rPr>
        <w:t>3.</w:t>
      </w:r>
      <w:r w:rsidR="00771CB2" w:rsidRPr="00D15C6D">
        <w:rPr>
          <w:bCs/>
          <w:color w:val="000000" w:themeColor="text1"/>
          <w:sz w:val="28"/>
          <w:szCs w:val="28"/>
          <w:lang w:val="kk-KZ"/>
        </w:rPr>
        <w:t xml:space="preserve"> «Болашақ педагог-психологтердің нарративке қабілеттілігін дамытуға арналған тренингтер» </w:t>
      </w:r>
      <w:r w:rsidR="00771CB2" w:rsidRPr="00D15C6D">
        <w:rPr>
          <w:color w:val="000000" w:themeColor="text1"/>
          <w:sz w:val="28"/>
          <w:szCs w:val="28"/>
          <w:lang w:val="kk-KZ"/>
        </w:rPr>
        <w:t xml:space="preserve">болашақ педагог-психологтердің нарративке қабілеттілігін қалыптастыруда жоғары нәтиже көрсетті, бұл аталмыш тренингтер жинағын болашақ педагог-психологтер мамандарын даярлайтын кәсіптік білім беру ортасына қолдануды ұсынамыз. </w:t>
      </w:r>
    </w:p>
    <w:p w14:paraId="7FDD8AB7" w14:textId="173CF1F3" w:rsidR="00771CB2" w:rsidRPr="00D15C6D" w:rsidRDefault="00D35B24" w:rsidP="00D35B24">
      <w:pPr>
        <w:pStyle w:val="a5"/>
        <w:ind w:left="0" w:firstLine="709"/>
        <w:jc w:val="both"/>
        <w:rPr>
          <w:color w:val="000000" w:themeColor="text1"/>
          <w:sz w:val="28"/>
          <w:szCs w:val="28"/>
          <w:lang w:val="kk-KZ"/>
        </w:rPr>
      </w:pPr>
      <w:r>
        <w:rPr>
          <w:color w:val="000000" w:themeColor="text1"/>
          <w:sz w:val="28"/>
          <w:szCs w:val="28"/>
          <w:lang w:val="kk-KZ"/>
        </w:rPr>
        <w:t>4.</w:t>
      </w:r>
      <w:r w:rsidR="00771CB2" w:rsidRPr="00D15C6D">
        <w:rPr>
          <w:color w:val="000000" w:themeColor="text1"/>
          <w:sz w:val="28"/>
          <w:szCs w:val="28"/>
          <w:lang w:val="kk-KZ"/>
        </w:rPr>
        <w:t xml:space="preserve"> Зерттеу</w:t>
      </w:r>
      <w:r w:rsidR="00771CB2" w:rsidRPr="00D15C6D">
        <w:rPr>
          <w:color w:val="000000" w:themeColor="text1"/>
          <w:spacing w:val="-67"/>
          <w:sz w:val="28"/>
          <w:szCs w:val="28"/>
          <w:lang w:val="kk-KZ"/>
        </w:rPr>
        <w:t xml:space="preserve"> </w:t>
      </w:r>
      <w:r w:rsidR="00771CB2" w:rsidRPr="00D15C6D">
        <w:rPr>
          <w:color w:val="000000" w:themeColor="text1"/>
          <w:sz w:val="28"/>
          <w:szCs w:val="28"/>
          <w:lang w:val="kk-KZ"/>
        </w:rPr>
        <w:t>жұмысының нәтижелері педагогика және психология ғылымындағы нарративтік талдауды қолдану тиімділігін арттырып, психологиялық кеңес беру, психотерапия, психологиялық алдын алу, практикалық психология барысында ти</w:t>
      </w:r>
      <w:r w:rsidR="00E617AE">
        <w:rPr>
          <w:color w:val="000000" w:themeColor="text1"/>
          <w:sz w:val="28"/>
          <w:szCs w:val="28"/>
          <w:lang w:val="kk-KZ"/>
        </w:rPr>
        <w:t>ім</w:t>
      </w:r>
      <w:r w:rsidR="00771CB2" w:rsidRPr="00D15C6D">
        <w:rPr>
          <w:color w:val="000000" w:themeColor="text1"/>
          <w:sz w:val="28"/>
          <w:szCs w:val="28"/>
          <w:lang w:val="kk-KZ"/>
        </w:rPr>
        <w:t>ді қолдануға негіз бола алады. Сонымен қатар,</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 xml:space="preserve">жоғарғы оқу орындарында өтілетін «Психологиялық кеңес </w:t>
      </w:r>
      <w:r w:rsidR="00771CB2" w:rsidRPr="00D15C6D">
        <w:rPr>
          <w:color w:val="000000" w:themeColor="text1"/>
          <w:sz w:val="28"/>
          <w:szCs w:val="28"/>
          <w:lang w:val="kk-KZ"/>
        </w:rPr>
        <w:lastRenderedPageBreak/>
        <w:t>беру», «Психодиагностика», «Практикалық психология» сияқты арнаулы курстар</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мен</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семинарларда</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оқу</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материалы</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ретінде</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және</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оқу</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құралдарын</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жазуда</w:t>
      </w:r>
      <w:r w:rsidR="00771CB2" w:rsidRPr="00D15C6D">
        <w:rPr>
          <w:color w:val="000000" w:themeColor="text1"/>
          <w:spacing w:val="1"/>
          <w:sz w:val="28"/>
          <w:szCs w:val="28"/>
          <w:lang w:val="kk-KZ"/>
        </w:rPr>
        <w:t xml:space="preserve"> </w:t>
      </w:r>
      <w:r w:rsidR="00771CB2" w:rsidRPr="00D15C6D">
        <w:rPr>
          <w:color w:val="000000" w:themeColor="text1"/>
          <w:sz w:val="28"/>
          <w:szCs w:val="28"/>
          <w:lang w:val="kk-KZ"/>
        </w:rPr>
        <w:t>пайдалану ұсынылады.</w:t>
      </w:r>
    </w:p>
    <w:p w14:paraId="192BA588" w14:textId="77777777" w:rsidR="00771CB2" w:rsidRPr="00D15C6D" w:rsidRDefault="00771CB2" w:rsidP="00D35B24">
      <w:pPr>
        <w:ind w:firstLine="709"/>
        <w:jc w:val="both"/>
        <w:rPr>
          <w:b/>
          <w:color w:val="000000" w:themeColor="text1"/>
          <w:sz w:val="28"/>
          <w:szCs w:val="28"/>
          <w:lang w:val="kk-KZ"/>
        </w:rPr>
      </w:pPr>
      <w:r w:rsidRPr="00D15C6D">
        <w:rPr>
          <w:bCs/>
          <w:color w:val="000000" w:themeColor="text1"/>
          <w:sz w:val="28"/>
          <w:szCs w:val="28"/>
          <w:lang w:val="kk-KZ"/>
        </w:rPr>
        <w:t>Қорытындыда жүргізілген эксперименттік зерттеу жұмыстарының нәтижелері</w:t>
      </w:r>
      <w:r w:rsidRPr="00D15C6D">
        <w:rPr>
          <w:b/>
          <w:color w:val="000000" w:themeColor="text1"/>
          <w:sz w:val="28"/>
          <w:szCs w:val="28"/>
          <w:lang w:val="kk-KZ"/>
        </w:rPr>
        <w:t xml:space="preserve"> </w:t>
      </w:r>
      <w:r w:rsidRPr="00D15C6D">
        <w:rPr>
          <w:color w:val="000000" w:themeColor="text1"/>
          <w:sz w:val="28"/>
          <w:szCs w:val="28"/>
          <w:lang w:val="kk-KZ"/>
        </w:rPr>
        <w:t xml:space="preserve">болашақ педагог-психологтердің нарративке қабілеттілігін қалыптастырудың барлық аспектілерін қамтымайтынын және оларды даярлауда зерттеу мәселесін әрі қарай жетілдіруді қажет ететінін атап өтпекпіз.  </w:t>
      </w:r>
    </w:p>
    <w:p w14:paraId="3A7A0B34" w14:textId="77777777" w:rsidR="00771CB2" w:rsidRPr="00D15C6D" w:rsidRDefault="00771CB2" w:rsidP="00197CE2">
      <w:pPr>
        <w:ind w:firstLine="709"/>
        <w:rPr>
          <w:b/>
          <w:bCs/>
          <w:color w:val="000000" w:themeColor="text1"/>
          <w:sz w:val="28"/>
          <w:szCs w:val="28"/>
          <w:lang w:val="kk-KZ"/>
        </w:rPr>
      </w:pPr>
      <w:r w:rsidRPr="00D15C6D">
        <w:rPr>
          <w:b/>
          <w:bCs/>
          <w:color w:val="000000" w:themeColor="text1"/>
          <w:sz w:val="28"/>
          <w:szCs w:val="28"/>
          <w:lang w:val="kk-KZ"/>
        </w:rPr>
        <w:br w:type="page"/>
      </w:r>
    </w:p>
    <w:p w14:paraId="770C9797" w14:textId="362D7541" w:rsidR="00771CB2" w:rsidRPr="00D35B24" w:rsidRDefault="00D35B24" w:rsidP="00D35B24">
      <w:pPr>
        <w:contextualSpacing/>
        <w:jc w:val="center"/>
        <w:rPr>
          <w:b/>
          <w:bCs/>
          <w:color w:val="000000" w:themeColor="text1"/>
          <w:sz w:val="28"/>
          <w:szCs w:val="28"/>
          <w:lang w:val="kk-KZ"/>
        </w:rPr>
      </w:pPr>
      <w:r w:rsidRPr="00D35B24">
        <w:rPr>
          <w:b/>
          <w:bCs/>
          <w:color w:val="000000" w:themeColor="text1"/>
          <w:sz w:val="28"/>
          <w:szCs w:val="28"/>
          <w:lang w:val="kk-KZ"/>
        </w:rPr>
        <w:lastRenderedPageBreak/>
        <w:t>ПАЙДАЛАНЫЛҒАН ӘДЕБИЕТТЕР ТІЗІМІ</w:t>
      </w:r>
    </w:p>
    <w:p w14:paraId="3920638F" w14:textId="77777777" w:rsidR="00771CB2" w:rsidRPr="00702F27" w:rsidRDefault="00771CB2" w:rsidP="00197CE2">
      <w:pPr>
        <w:ind w:firstLine="709"/>
        <w:contextualSpacing/>
        <w:jc w:val="both"/>
        <w:rPr>
          <w:bCs/>
          <w:color w:val="000000" w:themeColor="text1"/>
          <w:sz w:val="28"/>
          <w:szCs w:val="28"/>
          <w:lang w:val="kk-KZ"/>
        </w:rPr>
      </w:pPr>
    </w:p>
    <w:p w14:paraId="2A98276A" w14:textId="146A722A" w:rsidR="00771CB2" w:rsidRPr="00702F27" w:rsidRDefault="00771CB2" w:rsidP="00D82806">
      <w:pPr>
        <w:pStyle w:val="af4"/>
        <w:numPr>
          <w:ilvl w:val="0"/>
          <w:numId w:val="59"/>
        </w:numPr>
        <w:tabs>
          <w:tab w:val="left" w:pos="993"/>
        </w:tabs>
        <w:ind w:left="0" w:firstLine="709"/>
        <w:jc w:val="both"/>
        <w:rPr>
          <w:bCs/>
          <w:color w:val="000000" w:themeColor="text1"/>
          <w:sz w:val="28"/>
          <w:szCs w:val="28"/>
          <w:lang w:val="kk-KZ"/>
        </w:rPr>
      </w:pPr>
      <w:r w:rsidRPr="00702F27">
        <w:rPr>
          <w:bCs/>
          <w:color w:val="000000" w:themeColor="text1"/>
          <w:sz w:val="28"/>
          <w:szCs w:val="28"/>
          <w:lang w:val="kk-KZ"/>
        </w:rPr>
        <w:t>Жаксыбаева А.Ж. Болашақ педагог-психологтардың кәсіби және тұлғалық қасиеттерін қалыптастыру /</w:t>
      </w:r>
      <w:r w:rsidR="00D82806" w:rsidRPr="00D82806">
        <w:rPr>
          <w:bCs/>
          <w:color w:val="000000" w:themeColor="text1"/>
          <w:sz w:val="28"/>
          <w:szCs w:val="28"/>
          <w:lang w:val="kk-KZ"/>
        </w:rPr>
        <w:t>/</w:t>
      </w:r>
      <w:r w:rsidRPr="00702F27">
        <w:rPr>
          <w:bCs/>
          <w:color w:val="000000" w:themeColor="text1"/>
          <w:sz w:val="28"/>
          <w:szCs w:val="28"/>
          <w:lang w:val="kk-KZ"/>
        </w:rPr>
        <w:t xml:space="preserve"> Молодой ученый. </w:t>
      </w:r>
      <w:r w:rsidR="00D82806">
        <w:rPr>
          <w:bCs/>
          <w:color w:val="000000" w:themeColor="text1"/>
          <w:sz w:val="28"/>
          <w:szCs w:val="28"/>
          <w:lang w:val="kk-KZ"/>
        </w:rPr>
        <w:t>–</w:t>
      </w:r>
      <w:r w:rsidRPr="00702F27">
        <w:rPr>
          <w:bCs/>
          <w:color w:val="000000" w:themeColor="text1"/>
          <w:sz w:val="28"/>
          <w:szCs w:val="28"/>
          <w:lang w:val="kk-KZ"/>
        </w:rPr>
        <w:t xml:space="preserve"> 2014. </w:t>
      </w:r>
      <w:r w:rsidR="00D82806">
        <w:rPr>
          <w:bCs/>
          <w:color w:val="000000" w:themeColor="text1"/>
          <w:sz w:val="28"/>
          <w:szCs w:val="28"/>
          <w:lang w:val="kk-KZ"/>
        </w:rPr>
        <w:t>–</w:t>
      </w:r>
      <w:r w:rsidRPr="00702F27">
        <w:rPr>
          <w:bCs/>
          <w:color w:val="000000" w:themeColor="text1"/>
          <w:sz w:val="28"/>
          <w:szCs w:val="28"/>
          <w:lang w:val="kk-KZ"/>
        </w:rPr>
        <w:t xml:space="preserve"> №1.2(60.2). </w:t>
      </w:r>
      <w:r w:rsidR="00D82806">
        <w:rPr>
          <w:bCs/>
          <w:color w:val="000000" w:themeColor="text1"/>
          <w:sz w:val="28"/>
          <w:szCs w:val="28"/>
          <w:lang w:val="kk-KZ"/>
        </w:rPr>
        <w:t>–</w:t>
      </w:r>
      <w:r w:rsidRPr="00702F27">
        <w:rPr>
          <w:bCs/>
          <w:color w:val="000000" w:themeColor="text1"/>
          <w:sz w:val="28"/>
          <w:szCs w:val="28"/>
          <w:lang w:val="kk-KZ"/>
        </w:rPr>
        <w:t xml:space="preserve"> С. 55-57. </w:t>
      </w:r>
    </w:p>
    <w:p w14:paraId="2A2CC568" w14:textId="1F96C2F9" w:rsidR="00771CB2" w:rsidRPr="00D82806" w:rsidRDefault="00771CB2" w:rsidP="00F00625">
      <w:pPr>
        <w:pStyle w:val="af4"/>
        <w:numPr>
          <w:ilvl w:val="0"/>
          <w:numId w:val="59"/>
        </w:numPr>
        <w:tabs>
          <w:tab w:val="left" w:pos="993"/>
        </w:tabs>
        <w:ind w:left="0" w:firstLine="709"/>
        <w:jc w:val="both"/>
        <w:textAlignment w:val="baseline"/>
        <w:rPr>
          <w:bCs/>
          <w:sz w:val="28"/>
          <w:szCs w:val="28"/>
          <w:lang w:val="kk-KZ"/>
        </w:rPr>
      </w:pPr>
      <w:r w:rsidRPr="00702F27">
        <w:rPr>
          <w:bCs/>
          <w:color w:val="000000" w:themeColor="text1"/>
          <w:sz w:val="28"/>
          <w:szCs w:val="28"/>
          <w:lang w:val="kk-KZ"/>
        </w:rPr>
        <w:t>Назарбаев Н.Ә. «Болашаққа бағдар: рухани жаңғыру» бағдарламасы</w:t>
      </w:r>
      <w:r w:rsidR="00D82806" w:rsidRPr="00D82806">
        <w:rPr>
          <w:bCs/>
          <w:color w:val="000000" w:themeColor="text1"/>
          <w:sz w:val="28"/>
          <w:szCs w:val="28"/>
          <w:lang w:val="kk-KZ"/>
        </w:rPr>
        <w:t xml:space="preserve"> //</w:t>
      </w:r>
      <w:r w:rsidRPr="00702F27">
        <w:rPr>
          <w:bCs/>
          <w:color w:val="000000" w:themeColor="text1"/>
          <w:sz w:val="28"/>
          <w:szCs w:val="28"/>
          <w:lang w:val="kk-KZ"/>
        </w:rPr>
        <w:t xml:space="preserve"> </w:t>
      </w:r>
      <w:hyperlink r:id="rId62" w:history="1">
        <w:r w:rsidR="00D82806" w:rsidRPr="00D82806">
          <w:rPr>
            <w:rStyle w:val="a3"/>
            <w:bCs/>
            <w:color w:val="auto"/>
            <w:sz w:val="28"/>
            <w:szCs w:val="28"/>
            <w:u w:val="none"/>
            <w:lang w:val="kk-KZ"/>
          </w:rPr>
          <w:t>https://adyrna.kz/post/35481?ysclid=lhoyq0qtv9667966917</w:t>
        </w:r>
      </w:hyperlink>
      <w:r w:rsidR="00D82806" w:rsidRPr="00D82806">
        <w:rPr>
          <w:bCs/>
          <w:sz w:val="28"/>
          <w:szCs w:val="28"/>
          <w:lang w:val="kk-KZ"/>
        </w:rPr>
        <w:t>. 10.02.2021.</w:t>
      </w:r>
    </w:p>
    <w:p w14:paraId="129DED97" w14:textId="49861F62" w:rsidR="00771CB2" w:rsidRPr="00F00625" w:rsidRDefault="00D82806" w:rsidP="00F00625">
      <w:pPr>
        <w:pStyle w:val="af4"/>
        <w:numPr>
          <w:ilvl w:val="0"/>
          <w:numId w:val="59"/>
        </w:numPr>
        <w:tabs>
          <w:tab w:val="left" w:pos="993"/>
        </w:tabs>
        <w:ind w:left="0" w:firstLine="709"/>
        <w:jc w:val="both"/>
        <w:textAlignment w:val="baseline"/>
        <w:rPr>
          <w:bCs/>
          <w:sz w:val="28"/>
          <w:szCs w:val="28"/>
          <w:lang w:val="kk-KZ"/>
        </w:rPr>
      </w:pPr>
      <w:r>
        <w:rPr>
          <w:bCs/>
          <w:color w:val="000000" w:themeColor="text1"/>
          <w:sz w:val="28"/>
          <w:szCs w:val="28"/>
          <w:lang w:val="kk-KZ"/>
        </w:rPr>
        <w:t>Қазақстан Республикасы</w:t>
      </w:r>
      <w:r w:rsidRPr="00D82806">
        <w:rPr>
          <w:bCs/>
          <w:color w:val="000000" w:themeColor="text1"/>
          <w:sz w:val="28"/>
          <w:szCs w:val="28"/>
          <w:lang w:val="kk-KZ"/>
        </w:rPr>
        <w:t xml:space="preserve"> Үкіметінің </w:t>
      </w:r>
      <w:r>
        <w:rPr>
          <w:bCs/>
          <w:color w:val="000000" w:themeColor="text1"/>
          <w:sz w:val="28"/>
          <w:szCs w:val="28"/>
          <w:lang w:val="kk-KZ"/>
        </w:rPr>
        <w:t>Қ</w:t>
      </w:r>
      <w:r w:rsidRPr="00D82806">
        <w:rPr>
          <w:bCs/>
          <w:color w:val="000000" w:themeColor="text1"/>
          <w:sz w:val="28"/>
          <w:szCs w:val="28"/>
          <w:lang w:val="kk-KZ"/>
        </w:rPr>
        <w:t xml:space="preserve">аулысы. </w:t>
      </w:r>
      <w:r w:rsidR="00F00625" w:rsidRPr="00F00625">
        <w:rPr>
          <w:bCs/>
          <w:color w:val="000000" w:themeColor="text1"/>
          <w:sz w:val="28"/>
          <w:szCs w:val="28"/>
          <w:lang w:val="kk-KZ"/>
        </w:rPr>
        <w:t>Қазақстан Республикасында білім беруді және ғылымды дамытудың 2020</w:t>
      </w:r>
      <w:r w:rsidR="00F00625">
        <w:rPr>
          <w:bCs/>
          <w:color w:val="000000" w:themeColor="text1"/>
          <w:sz w:val="28"/>
          <w:szCs w:val="28"/>
          <w:lang w:val="kk-KZ"/>
        </w:rPr>
        <w:t>-</w:t>
      </w:r>
      <w:r w:rsidR="00F00625" w:rsidRPr="00F00625">
        <w:rPr>
          <w:bCs/>
          <w:color w:val="000000" w:themeColor="text1"/>
          <w:sz w:val="28"/>
          <w:szCs w:val="28"/>
          <w:lang w:val="kk-KZ"/>
        </w:rPr>
        <w:t>2025 жылдарға арналған мемлекеттік бағдарламасын бекіту туралы</w:t>
      </w:r>
      <w:r w:rsidR="00F00625">
        <w:rPr>
          <w:bCs/>
          <w:color w:val="000000" w:themeColor="text1"/>
          <w:sz w:val="28"/>
          <w:szCs w:val="28"/>
          <w:lang w:val="kk-KZ"/>
        </w:rPr>
        <w:t>:</w:t>
      </w:r>
      <w:r w:rsidR="00F00625" w:rsidRPr="00F00625">
        <w:rPr>
          <w:bCs/>
          <w:color w:val="000000" w:themeColor="text1"/>
          <w:sz w:val="28"/>
          <w:szCs w:val="28"/>
          <w:lang w:val="kk-KZ"/>
        </w:rPr>
        <w:t xml:space="preserve"> </w:t>
      </w:r>
      <w:r w:rsidRPr="00D82806">
        <w:rPr>
          <w:bCs/>
          <w:color w:val="000000" w:themeColor="text1"/>
          <w:sz w:val="28"/>
          <w:szCs w:val="28"/>
          <w:lang w:val="kk-KZ"/>
        </w:rPr>
        <w:t>2019 жыл</w:t>
      </w:r>
      <w:r w:rsidR="00F00625">
        <w:rPr>
          <w:bCs/>
          <w:color w:val="000000" w:themeColor="text1"/>
          <w:sz w:val="28"/>
          <w:szCs w:val="28"/>
          <w:lang w:val="kk-KZ"/>
        </w:rPr>
        <w:t>д</w:t>
      </w:r>
      <w:r w:rsidRPr="00D82806">
        <w:rPr>
          <w:bCs/>
          <w:color w:val="000000" w:themeColor="text1"/>
          <w:sz w:val="28"/>
          <w:szCs w:val="28"/>
          <w:lang w:val="kk-KZ"/>
        </w:rPr>
        <w:t>ы</w:t>
      </w:r>
      <w:r w:rsidR="00F00625">
        <w:rPr>
          <w:bCs/>
          <w:color w:val="000000" w:themeColor="text1"/>
          <w:sz w:val="28"/>
          <w:szCs w:val="28"/>
          <w:lang w:val="kk-KZ"/>
        </w:rPr>
        <w:t>ң</w:t>
      </w:r>
      <w:r w:rsidRPr="00D82806">
        <w:rPr>
          <w:bCs/>
          <w:color w:val="000000" w:themeColor="text1"/>
          <w:sz w:val="28"/>
          <w:szCs w:val="28"/>
          <w:lang w:val="kk-KZ"/>
        </w:rPr>
        <w:t xml:space="preserve"> 27 </w:t>
      </w:r>
      <w:r w:rsidRPr="00F00625">
        <w:rPr>
          <w:bCs/>
          <w:sz w:val="28"/>
          <w:szCs w:val="28"/>
          <w:lang w:val="kk-KZ"/>
        </w:rPr>
        <w:t>желтоқсаны</w:t>
      </w:r>
      <w:r w:rsidR="00F00625" w:rsidRPr="00F00625">
        <w:rPr>
          <w:bCs/>
          <w:sz w:val="28"/>
          <w:szCs w:val="28"/>
          <w:lang w:val="kk-KZ"/>
        </w:rPr>
        <w:t>,</w:t>
      </w:r>
      <w:r w:rsidRPr="00F00625">
        <w:rPr>
          <w:bCs/>
          <w:sz w:val="28"/>
          <w:szCs w:val="28"/>
          <w:lang w:val="kk-KZ"/>
        </w:rPr>
        <w:t xml:space="preserve"> №988 </w:t>
      </w:r>
      <w:r w:rsidR="00F00625" w:rsidRPr="00F00625">
        <w:rPr>
          <w:bCs/>
          <w:sz w:val="28"/>
          <w:szCs w:val="28"/>
          <w:lang w:val="kk-KZ"/>
        </w:rPr>
        <w:t>бекітілген</w:t>
      </w:r>
      <w:r w:rsidRPr="00F00625">
        <w:rPr>
          <w:bCs/>
          <w:sz w:val="28"/>
          <w:szCs w:val="28"/>
          <w:lang w:val="kk-KZ"/>
        </w:rPr>
        <w:t xml:space="preserve"> // </w:t>
      </w:r>
      <w:hyperlink r:id="rId63" w:history="1">
        <w:r w:rsidR="00F00625" w:rsidRPr="00F00625">
          <w:rPr>
            <w:rStyle w:val="a3"/>
            <w:bCs/>
            <w:color w:val="auto"/>
            <w:sz w:val="28"/>
            <w:szCs w:val="28"/>
            <w:u w:val="none"/>
            <w:lang w:val="kk-KZ"/>
          </w:rPr>
          <w:t>https://adilet.zan.kz/kaz/docs/</w:t>
        </w:r>
      </w:hyperlink>
      <w:r w:rsidRPr="00F00625">
        <w:rPr>
          <w:bCs/>
          <w:sz w:val="28"/>
          <w:szCs w:val="28"/>
          <w:lang w:val="kk-KZ"/>
        </w:rPr>
        <w:t>. 10.02.2021.</w:t>
      </w:r>
    </w:p>
    <w:p w14:paraId="4FB08648" w14:textId="133202CC" w:rsidR="00771CB2" w:rsidRPr="00702F27" w:rsidRDefault="00771CB2" w:rsidP="00F00625">
      <w:pPr>
        <w:pStyle w:val="af4"/>
        <w:widowControl w:val="0"/>
        <w:numPr>
          <w:ilvl w:val="0"/>
          <w:numId w:val="59"/>
        </w:numPr>
        <w:shd w:val="clear" w:color="auto" w:fill="FFFFFF"/>
        <w:tabs>
          <w:tab w:val="left" w:pos="822"/>
          <w:tab w:val="left" w:pos="993"/>
        </w:tabs>
        <w:autoSpaceDE w:val="0"/>
        <w:autoSpaceDN w:val="0"/>
        <w:ind w:left="0" w:firstLine="709"/>
        <w:contextualSpacing w:val="0"/>
        <w:jc w:val="both"/>
        <w:rPr>
          <w:bCs/>
          <w:color w:val="000000" w:themeColor="text1"/>
          <w:sz w:val="28"/>
          <w:szCs w:val="28"/>
        </w:rPr>
      </w:pPr>
      <w:r w:rsidRPr="00702F27">
        <w:rPr>
          <w:bCs/>
          <w:color w:val="000000" w:themeColor="text1"/>
          <w:sz w:val="28"/>
          <w:szCs w:val="28"/>
        </w:rPr>
        <w:t xml:space="preserve">Троцук </w:t>
      </w:r>
      <w:r w:rsidRPr="00702F27">
        <w:rPr>
          <w:bCs/>
          <w:color w:val="000000" w:themeColor="text1"/>
          <w:sz w:val="28"/>
          <w:szCs w:val="28"/>
          <w:lang w:val="kk-KZ"/>
        </w:rPr>
        <w:t xml:space="preserve">И.В. </w:t>
      </w:r>
      <w:r w:rsidR="00691F14">
        <w:rPr>
          <w:bCs/>
          <w:color w:val="000000" w:themeColor="text1"/>
          <w:sz w:val="28"/>
          <w:szCs w:val="28"/>
          <w:lang w:val="kk-KZ"/>
        </w:rPr>
        <w:t>Нарративный анализ в Социологии: возможности практического применения</w:t>
      </w:r>
      <w:r w:rsidR="00D35B24">
        <w:rPr>
          <w:bCs/>
          <w:color w:val="000000" w:themeColor="text1"/>
          <w:sz w:val="28"/>
          <w:szCs w:val="28"/>
          <w:lang w:val="kk-KZ"/>
        </w:rPr>
        <w:t>:</w:t>
      </w:r>
      <w:r w:rsidR="00691F14">
        <w:rPr>
          <w:bCs/>
          <w:color w:val="000000" w:themeColor="text1"/>
          <w:sz w:val="28"/>
          <w:szCs w:val="28"/>
          <w:lang w:val="kk-KZ"/>
        </w:rPr>
        <w:t xml:space="preserve"> </w:t>
      </w:r>
      <w:r w:rsidR="00D35B24" w:rsidRPr="00702F27">
        <w:rPr>
          <w:bCs/>
          <w:color w:val="000000" w:themeColor="text1"/>
          <w:sz w:val="28"/>
          <w:szCs w:val="28"/>
        </w:rPr>
        <w:t>автореф</w:t>
      </w:r>
      <w:r w:rsidR="00D35B24">
        <w:rPr>
          <w:bCs/>
          <w:color w:val="000000" w:themeColor="text1"/>
          <w:sz w:val="28"/>
          <w:szCs w:val="28"/>
          <w:lang w:val="kk-KZ"/>
        </w:rPr>
        <w:t xml:space="preserve">. ... </w:t>
      </w:r>
      <w:r w:rsidRPr="00702F27">
        <w:rPr>
          <w:bCs/>
          <w:color w:val="000000" w:themeColor="text1"/>
          <w:sz w:val="28"/>
          <w:szCs w:val="28"/>
        </w:rPr>
        <w:t>канд</w:t>
      </w:r>
      <w:r w:rsidR="00D35B24">
        <w:rPr>
          <w:bCs/>
          <w:color w:val="000000" w:themeColor="text1"/>
          <w:sz w:val="28"/>
          <w:szCs w:val="28"/>
          <w:lang w:val="kk-KZ"/>
        </w:rPr>
        <w:t>.</w:t>
      </w:r>
      <w:r w:rsidRPr="00702F27">
        <w:rPr>
          <w:bCs/>
          <w:color w:val="000000" w:themeColor="text1"/>
          <w:sz w:val="28"/>
          <w:szCs w:val="28"/>
        </w:rPr>
        <w:t xml:space="preserve"> соц</w:t>
      </w:r>
      <w:r w:rsidR="00D35B24">
        <w:rPr>
          <w:bCs/>
          <w:color w:val="000000" w:themeColor="text1"/>
          <w:sz w:val="28"/>
          <w:szCs w:val="28"/>
          <w:lang w:val="kk-KZ"/>
        </w:rPr>
        <w:t>.</w:t>
      </w:r>
      <w:r w:rsidRPr="00702F27">
        <w:rPr>
          <w:bCs/>
          <w:color w:val="000000" w:themeColor="text1"/>
          <w:sz w:val="28"/>
          <w:szCs w:val="28"/>
        </w:rPr>
        <w:t xml:space="preserve"> наук</w:t>
      </w:r>
      <w:r w:rsidR="00D35B24">
        <w:rPr>
          <w:bCs/>
          <w:color w:val="000000" w:themeColor="text1"/>
          <w:sz w:val="28"/>
          <w:szCs w:val="28"/>
          <w:lang w:val="kk-KZ"/>
        </w:rPr>
        <w:t>: 22.00.01.</w:t>
      </w:r>
      <w:r w:rsidRPr="00702F27">
        <w:rPr>
          <w:bCs/>
          <w:color w:val="000000" w:themeColor="text1"/>
          <w:sz w:val="28"/>
          <w:szCs w:val="28"/>
          <w:lang w:val="kk-KZ"/>
        </w:rPr>
        <w:t xml:space="preserve"> </w:t>
      </w:r>
      <w:r w:rsidR="00D35B24">
        <w:rPr>
          <w:bCs/>
          <w:color w:val="000000" w:themeColor="text1"/>
          <w:sz w:val="28"/>
          <w:szCs w:val="28"/>
          <w:lang w:val="kk-KZ"/>
        </w:rPr>
        <w:t xml:space="preserve">– </w:t>
      </w:r>
      <w:r w:rsidRPr="00702F27">
        <w:rPr>
          <w:bCs/>
          <w:color w:val="000000" w:themeColor="text1"/>
          <w:sz w:val="28"/>
          <w:szCs w:val="28"/>
        </w:rPr>
        <w:t>М</w:t>
      </w:r>
      <w:r w:rsidR="00D35B24">
        <w:rPr>
          <w:bCs/>
          <w:color w:val="000000" w:themeColor="text1"/>
          <w:sz w:val="28"/>
          <w:szCs w:val="28"/>
          <w:lang w:val="kk-KZ"/>
        </w:rPr>
        <w:t>.,</w:t>
      </w:r>
      <w:r w:rsidRPr="00702F27">
        <w:rPr>
          <w:bCs/>
          <w:color w:val="000000" w:themeColor="text1"/>
          <w:sz w:val="28"/>
          <w:szCs w:val="28"/>
        </w:rPr>
        <w:t xml:space="preserve"> 2005</w:t>
      </w:r>
      <w:r w:rsidR="00D35B24">
        <w:rPr>
          <w:bCs/>
          <w:color w:val="000000" w:themeColor="text1"/>
          <w:sz w:val="28"/>
          <w:szCs w:val="28"/>
          <w:lang w:val="kk-KZ"/>
        </w:rPr>
        <w:t>.</w:t>
      </w:r>
      <w:r w:rsidRPr="00702F27">
        <w:rPr>
          <w:bCs/>
          <w:color w:val="000000" w:themeColor="text1"/>
          <w:sz w:val="28"/>
          <w:szCs w:val="28"/>
          <w:lang w:val="kk-KZ"/>
        </w:rPr>
        <w:t xml:space="preserve"> </w:t>
      </w:r>
      <w:r w:rsidR="00D35B24">
        <w:rPr>
          <w:bCs/>
          <w:color w:val="000000" w:themeColor="text1"/>
          <w:sz w:val="28"/>
          <w:szCs w:val="28"/>
          <w:lang w:val="kk-KZ"/>
        </w:rPr>
        <w:t>– 22 с.</w:t>
      </w:r>
      <w:r w:rsidRPr="00702F27">
        <w:rPr>
          <w:bCs/>
          <w:color w:val="000000" w:themeColor="text1"/>
          <w:sz w:val="28"/>
          <w:szCs w:val="28"/>
          <w:lang w:val="kk-KZ"/>
        </w:rPr>
        <w:t xml:space="preserve"> </w:t>
      </w:r>
    </w:p>
    <w:p w14:paraId="421C5C7C" w14:textId="78884DBF" w:rsidR="00771CB2" w:rsidRPr="00702F27" w:rsidRDefault="00771CB2" w:rsidP="00F00625">
      <w:pPr>
        <w:numPr>
          <w:ilvl w:val="0"/>
          <w:numId w:val="59"/>
        </w:numPr>
        <w:tabs>
          <w:tab w:val="left" w:pos="993"/>
        </w:tabs>
        <w:ind w:left="0" w:firstLine="709"/>
        <w:contextualSpacing/>
        <w:jc w:val="both"/>
        <w:textAlignment w:val="baseline"/>
        <w:rPr>
          <w:bCs/>
          <w:color w:val="000000" w:themeColor="text1"/>
          <w:sz w:val="28"/>
          <w:szCs w:val="28"/>
          <w:lang w:val="kk-KZ"/>
        </w:rPr>
      </w:pPr>
      <w:r w:rsidRPr="00702F27">
        <w:rPr>
          <w:bCs/>
          <w:color w:val="000000" w:themeColor="text1"/>
          <w:sz w:val="28"/>
          <w:szCs w:val="28"/>
        </w:rPr>
        <w:t>Анкерсмит Ф. Нарративная логика. Семантический анализ языка историков / пер. с англ.</w:t>
      </w:r>
      <w:r w:rsidR="00D35B24">
        <w:rPr>
          <w:bCs/>
          <w:color w:val="000000" w:themeColor="text1"/>
          <w:sz w:val="28"/>
          <w:szCs w:val="28"/>
          <w:lang w:val="kk-KZ"/>
        </w:rPr>
        <w:t xml:space="preserve"> </w:t>
      </w:r>
      <w:r w:rsidRPr="00702F27">
        <w:rPr>
          <w:bCs/>
          <w:color w:val="000000" w:themeColor="text1"/>
          <w:sz w:val="28"/>
          <w:szCs w:val="28"/>
        </w:rPr>
        <w:t>– М.: Идея-Пресс, 2003. – 360 с</w:t>
      </w:r>
    </w:p>
    <w:p w14:paraId="5514E334" w14:textId="201B960B" w:rsidR="00771CB2" w:rsidRPr="00702F27" w:rsidRDefault="00771CB2" w:rsidP="00D82806">
      <w:pPr>
        <w:pStyle w:val="af4"/>
        <w:widowControl w:val="0"/>
        <w:numPr>
          <w:ilvl w:val="0"/>
          <w:numId w:val="59"/>
        </w:numPr>
        <w:shd w:val="clear" w:color="auto" w:fill="FFFFFF"/>
        <w:tabs>
          <w:tab w:val="left" w:pos="822"/>
          <w:tab w:val="left" w:pos="993"/>
        </w:tabs>
        <w:autoSpaceDE w:val="0"/>
        <w:autoSpaceDN w:val="0"/>
        <w:ind w:left="0" w:firstLine="709"/>
        <w:contextualSpacing w:val="0"/>
        <w:jc w:val="both"/>
        <w:rPr>
          <w:bCs/>
          <w:color w:val="000000" w:themeColor="text1"/>
          <w:sz w:val="28"/>
          <w:szCs w:val="28"/>
        </w:rPr>
      </w:pPr>
      <w:r w:rsidRPr="00702F27">
        <w:rPr>
          <w:bCs/>
          <w:color w:val="000000" w:themeColor="text1"/>
          <w:sz w:val="28"/>
          <w:szCs w:val="28"/>
          <w:lang w:val="kk-KZ"/>
        </w:rPr>
        <w:t>Бибихин В.В.</w:t>
      </w:r>
      <w:r w:rsidRPr="00702F27">
        <w:rPr>
          <w:bCs/>
          <w:color w:val="000000" w:themeColor="text1"/>
          <w:sz w:val="28"/>
          <w:szCs w:val="28"/>
        </w:rPr>
        <w:t>.</w:t>
      </w:r>
      <w:r w:rsidRPr="00702F27">
        <w:rPr>
          <w:bCs/>
          <w:color w:val="000000" w:themeColor="text1"/>
          <w:spacing w:val="1"/>
          <w:sz w:val="28"/>
          <w:szCs w:val="28"/>
        </w:rPr>
        <w:t xml:space="preserve"> </w:t>
      </w:r>
      <w:r w:rsidRPr="00702F27">
        <w:rPr>
          <w:bCs/>
          <w:color w:val="000000" w:themeColor="text1"/>
          <w:sz w:val="28"/>
          <w:szCs w:val="28"/>
        </w:rPr>
        <w:t>Нарратив:</w:t>
      </w:r>
      <w:r w:rsidRPr="00702F27">
        <w:rPr>
          <w:bCs/>
          <w:color w:val="000000" w:themeColor="text1"/>
          <w:spacing w:val="1"/>
          <w:sz w:val="28"/>
          <w:szCs w:val="28"/>
        </w:rPr>
        <w:t xml:space="preserve"> </w:t>
      </w:r>
      <w:r w:rsidRPr="00702F27">
        <w:rPr>
          <w:bCs/>
          <w:color w:val="000000" w:themeColor="text1"/>
          <w:sz w:val="28"/>
          <w:szCs w:val="28"/>
        </w:rPr>
        <w:t>проблемы</w:t>
      </w:r>
      <w:r w:rsidRPr="00702F27">
        <w:rPr>
          <w:bCs/>
          <w:color w:val="000000" w:themeColor="text1"/>
          <w:spacing w:val="1"/>
          <w:sz w:val="28"/>
          <w:szCs w:val="28"/>
        </w:rPr>
        <w:t xml:space="preserve"> </w:t>
      </w:r>
      <w:r w:rsidRPr="00702F27">
        <w:rPr>
          <w:bCs/>
          <w:color w:val="000000" w:themeColor="text1"/>
          <w:sz w:val="28"/>
          <w:szCs w:val="28"/>
        </w:rPr>
        <w:t>и</w:t>
      </w:r>
      <w:r w:rsidRPr="00702F27">
        <w:rPr>
          <w:bCs/>
          <w:color w:val="000000" w:themeColor="text1"/>
          <w:spacing w:val="1"/>
          <w:sz w:val="28"/>
          <w:szCs w:val="28"/>
        </w:rPr>
        <w:t xml:space="preserve"> </w:t>
      </w:r>
      <w:r w:rsidRPr="00702F27">
        <w:rPr>
          <w:bCs/>
          <w:color w:val="000000" w:themeColor="text1"/>
          <w:sz w:val="28"/>
          <w:szCs w:val="28"/>
          <w:lang w:val="kk-KZ"/>
        </w:rPr>
        <w:t>перспективы</w:t>
      </w:r>
      <w:r w:rsidRPr="00702F27">
        <w:rPr>
          <w:bCs/>
          <w:color w:val="000000" w:themeColor="text1"/>
          <w:sz w:val="28"/>
          <w:szCs w:val="28"/>
        </w:rPr>
        <w:t xml:space="preserve"> // Вопросы философии. – 20</w:t>
      </w:r>
      <w:r w:rsidRPr="00702F27">
        <w:rPr>
          <w:bCs/>
          <w:color w:val="000000" w:themeColor="text1"/>
          <w:sz w:val="28"/>
          <w:szCs w:val="28"/>
          <w:lang w:val="kk-KZ"/>
        </w:rPr>
        <w:t>12</w:t>
      </w:r>
      <w:r w:rsidRPr="00702F27">
        <w:rPr>
          <w:bCs/>
          <w:color w:val="000000" w:themeColor="text1"/>
          <w:sz w:val="28"/>
          <w:szCs w:val="28"/>
        </w:rPr>
        <w:t>. – №3. – С.</w:t>
      </w:r>
      <w:r w:rsidRPr="00702F27">
        <w:rPr>
          <w:bCs/>
          <w:color w:val="000000" w:themeColor="text1"/>
          <w:spacing w:val="1"/>
          <w:sz w:val="28"/>
          <w:szCs w:val="28"/>
        </w:rPr>
        <w:t xml:space="preserve"> </w:t>
      </w:r>
      <w:r w:rsidRPr="00702F27">
        <w:rPr>
          <w:bCs/>
          <w:color w:val="000000" w:themeColor="text1"/>
          <w:sz w:val="28"/>
          <w:szCs w:val="28"/>
        </w:rPr>
        <w:t>29-42.</w:t>
      </w:r>
      <w:r w:rsidRPr="00702F27">
        <w:rPr>
          <w:bCs/>
          <w:color w:val="000000" w:themeColor="text1"/>
          <w:sz w:val="28"/>
          <w:szCs w:val="28"/>
          <w:lang w:val="kk-KZ"/>
        </w:rPr>
        <w:t xml:space="preserve"> </w:t>
      </w:r>
    </w:p>
    <w:p w14:paraId="1D5D19C9" w14:textId="3B76B021" w:rsidR="00771CB2" w:rsidRPr="00702F27" w:rsidRDefault="00771CB2" w:rsidP="00D82806">
      <w:pPr>
        <w:pStyle w:val="af4"/>
        <w:widowControl w:val="0"/>
        <w:numPr>
          <w:ilvl w:val="0"/>
          <w:numId w:val="59"/>
        </w:numPr>
        <w:shd w:val="clear" w:color="auto" w:fill="FFFFFF"/>
        <w:tabs>
          <w:tab w:val="left" w:pos="822"/>
          <w:tab w:val="left" w:pos="993"/>
        </w:tabs>
        <w:autoSpaceDE w:val="0"/>
        <w:autoSpaceDN w:val="0"/>
        <w:ind w:left="0" w:firstLine="709"/>
        <w:contextualSpacing w:val="0"/>
        <w:jc w:val="both"/>
        <w:rPr>
          <w:bCs/>
          <w:color w:val="000000" w:themeColor="text1"/>
          <w:sz w:val="28"/>
          <w:szCs w:val="28"/>
        </w:rPr>
      </w:pPr>
      <w:r w:rsidRPr="00702F27">
        <w:rPr>
          <w:bCs/>
          <w:color w:val="000000" w:themeColor="text1"/>
          <w:sz w:val="28"/>
          <w:szCs w:val="28"/>
        </w:rPr>
        <w:t>Урусиков</w:t>
      </w:r>
      <w:r w:rsidRPr="00702F27">
        <w:rPr>
          <w:bCs/>
          <w:color w:val="000000" w:themeColor="text1"/>
          <w:spacing w:val="1"/>
          <w:sz w:val="28"/>
          <w:szCs w:val="28"/>
        </w:rPr>
        <w:t xml:space="preserve"> </w:t>
      </w:r>
      <w:r w:rsidRPr="00702F27">
        <w:rPr>
          <w:bCs/>
          <w:color w:val="000000" w:themeColor="text1"/>
          <w:sz w:val="28"/>
          <w:szCs w:val="28"/>
        </w:rPr>
        <w:t>Д.С. Грамматология.</w:t>
      </w:r>
      <w:r w:rsidRPr="00702F27">
        <w:rPr>
          <w:bCs/>
          <w:color w:val="000000" w:themeColor="text1"/>
          <w:spacing w:val="1"/>
          <w:sz w:val="28"/>
          <w:szCs w:val="28"/>
        </w:rPr>
        <w:t xml:space="preserve"> </w:t>
      </w:r>
      <w:r w:rsidR="00D35B24">
        <w:rPr>
          <w:bCs/>
          <w:color w:val="000000" w:themeColor="text1"/>
          <w:spacing w:val="1"/>
          <w:sz w:val="28"/>
          <w:szCs w:val="28"/>
          <w:lang w:val="kk-KZ"/>
        </w:rPr>
        <w:t>–</w:t>
      </w:r>
      <w:r w:rsidRPr="00702F27">
        <w:rPr>
          <w:bCs/>
          <w:color w:val="000000" w:themeColor="text1"/>
          <w:spacing w:val="1"/>
          <w:sz w:val="28"/>
          <w:szCs w:val="28"/>
        </w:rPr>
        <w:t xml:space="preserve"> </w:t>
      </w:r>
      <w:r w:rsidRPr="00702F27">
        <w:rPr>
          <w:bCs/>
          <w:color w:val="000000" w:themeColor="text1"/>
          <w:sz w:val="28"/>
          <w:szCs w:val="28"/>
        </w:rPr>
        <w:t>Липецк,</w:t>
      </w:r>
      <w:r w:rsidRPr="00702F27">
        <w:rPr>
          <w:bCs/>
          <w:color w:val="000000" w:themeColor="text1"/>
          <w:spacing w:val="-2"/>
          <w:sz w:val="28"/>
          <w:szCs w:val="28"/>
        </w:rPr>
        <w:t xml:space="preserve"> </w:t>
      </w:r>
      <w:r w:rsidRPr="00702F27">
        <w:rPr>
          <w:bCs/>
          <w:color w:val="000000" w:themeColor="text1"/>
          <w:sz w:val="28"/>
          <w:szCs w:val="28"/>
        </w:rPr>
        <w:t xml:space="preserve">2009. </w:t>
      </w:r>
      <w:r w:rsidR="00D35B24">
        <w:rPr>
          <w:bCs/>
          <w:color w:val="000000" w:themeColor="text1"/>
          <w:sz w:val="28"/>
          <w:szCs w:val="28"/>
          <w:lang w:val="kk-KZ"/>
        </w:rPr>
        <w:t xml:space="preserve">– Т. 1. </w:t>
      </w:r>
      <w:r w:rsidR="00D35B24">
        <w:rPr>
          <w:bCs/>
          <w:color w:val="000000" w:themeColor="text1"/>
          <w:sz w:val="28"/>
          <w:szCs w:val="28"/>
        </w:rPr>
        <w:t>–</w:t>
      </w:r>
      <w:r w:rsidRPr="00702F27">
        <w:rPr>
          <w:bCs/>
          <w:color w:val="000000" w:themeColor="text1"/>
          <w:spacing w:val="-3"/>
          <w:sz w:val="28"/>
          <w:szCs w:val="28"/>
        </w:rPr>
        <w:t xml:space="preserve"> </w:t>
      </w:r>
      <w:r w:rsidRPr="00702F27">
        <w:rPr>
          <w:bCs/>
          <w:color w:val="000000" w:themeColor="text1"/>
          <w:sz w:val="28"/>
          <w:szCs w:val="28"/>
        </w:rPr>
        <w:t>224</w:t>
      </w:r>
      <w:r w:rsidRPr="00702F27">
        <w:rPr>
          <w:bCs/>
          <w:color w:val="000000" w:themeColor="text1"/>
          <w:spacing w:val="-3"/>
          <w:sz w:val="28"/>
          <w:szCs w:val="28"/>
        </w:rPr>
        <w:t xml:space="preserve"> </w:t>
      </w:r>
      <w:r w:rsidRPr="00702F27">
        <w:rPr>
          <w:bCs/>
          <w:color w:val="000000" w:themeColor="text1"/>
          <w:sz w:val="28"/>
          <w:szCs w:val="28"/>
        </w:rPr>
        <w:t>с.</w:t>
      </w:r>
    </w:p>
    <w:p w14:paraId="17B2E9F8" w14:textId="7591D815" w:rsidR="00771CB2" w:rsidRPr="00702F27" w:rsidRDefault="00771CB2" w:rsidP="00D82806">
      <w:pPr>
        <w:pStyle w:val="af4"/>
        <w:numPr>
          <w:ilvl w:val="0"/>
          <w:numId w:val="59"/>
        </w:numPr>
        <w:tabs>
          <w:tab w:val="left" w:pos="993"/>
        </w:tabs>
        <w:ind w:left="0" w:firstLine="709"/>
        <w:jc w:val="both"/>
        <w:textAlignment w:val="baseline"/>
        <w:rPr>
          <w:bCs/>
          <w:color w:val="000000" w:themeColor="text1"/>
          <w:sz w:val="28"/>
          <w:szCs w:val="28"/>
        </w:rPr>
      </w:pPr>
      <w:bookmarkStart w:id="102" w:name="_Hlk130894470"/>
      <w:r w:rsidRPr="00702F27">
        <w:rPr>
          <w:bCs/>
          <w:color w:val="000000" w:themeColor="text1"/>
          <w:sz w:val="28"/>
          <w:szCs w:val="28"/>
          <w:shd w:val="clear" w:color="auto" w:fill="FFFFFF"/>
        </w:rPr>
        <w:t xml:space="preserve">Троцук И.В. </w:t>
      </w:r>
      <w:bookmarkEnd w:id="102"/>
      <w:r w:rsidRPr="00702F27">
        <w:rPr>
          <w:bCs/>
          <w:color w:val="000000" w:themeColor="text1"/>
          <w:sz w:val="28"/>
          <w:szCs w:val="28"/>
          <w:shd w:val="clear" w:color="auto" w:fill="FFFFFF"/>
        </w:rPr>
        <w:t xml:space="preserve">Теория и практика нарративного анализа в социологии. </w:t>
      </w:r>
      <w:r w:rsidR="00D35B24">
        <w:rPr>
          <w:bCs/>
          <w:color w:val="000000" w:themeColor="text1"/>
          <w:sz w:val="28"/>
          <w:szCs w:val="28"/>
          <w:shd w:val="clear" w:color="auto" w:fill="FFFFFF"/>
          <w:lang w:val="kk-KZ"/>
        </w:rPr>
        <w:t xml:space="preserve">– </w:t>
      </w:r>
      <w:r w:rsidRPr="00702F27">
        <w:rPr>
          <w:bCs/>
          <w:color w:val="000000" w:themeColor="text1"/>
          <w:sz w:val="28"/>
          <w:szCs w:val="28"/>
          <w:shd w:val="clear" w:color="auto" w:fill="FFFFFF"/>
        </w:rPr>
        <w:t>М.: Уникум-центр, 2006.</w:t>
      </w:r>
      <w:r w:rsidR="00D35B24">
        <w:rPr>
          <w:bCs/>
          <w:color w:val="000000" w:themeColor="text1"/>
          <w:sz w:val="28"/>
          <w:szCs w:val="28"/>
          <w:shd w:val="clear" w:color="auto" w:fill="FFFFFF"/>
          <w:lang w:val="kk-KZ"/>
        </w:rPr>
        <w:t xml:space="preserve"> – 207 с.</w:t>
      </w:r>
    </w:p>
    <w:p w14:paraId="45C6A08A" w14:textId="5EDD4A0C" w:rsidR="00771CB2" w:rsidRPr="00702F27" w:rsidRDefault="00771CB2" w:rsidP="00D82806">
      <w:pPr>
        <w:numPr>
          <w:ilvl w:val="0"/>
          <w:numId w:val="59"/>
        </w:numPr>
        <w:tabs>
          <w:tab w:val="left" w:pos="993"/>
        </w:tabs>
        <w:ind w:left="0" w:firstLine="709"/>
        <w:contextualSpacing/>
        <w:jc w:val="both"/>
        <w:textAlignment w:val="baseline"/>
        <w:rPr>
          <w:bCs/>
          <w:color w:val="000000" w:themeColor="text1"/>
          <w:sz w:val="28"/>
          <w:szCs w:val="28"/>
          <w:lang w:val="kk-KZ"/>
        </w:rPr>
      </w:pPr>
      <w:r w:rsidRPr="00702F27">
        <w:rPr>
          <w:rFonts w:eastAsiaTheme="minorHAnsi"/>
          <w:bCs/>
          <w:color w:val="000000" w:themeColor="text1"/>
          <w:sz w:val="28"/>
          <w:szCs w:val="28"/>
          <w:lang w:val="en-US"/>
        </w:rPr>
        <w:t>Labov</w:t>
      </w:r>
      <w:r w:rsidRPr="00702F27">
        <w:rPr>
          <w:rFonts w:eastAsiaTheme="minorHAnsi"/>
          <w:bCs/>
          <w:color w:val="000000" w:themeColor="text1"/>
          <w:sz w:val="28"/>
          <w:szCs w:val="28"/>
          <w:lang w:val="kk-KZ"/>
        </w:rPr>
        <w:t xml:space="preserve"> </w:t>
      </w:r>
      <w:r w:rsidRPr="00702F27">
        <w:rPr>
          <w:rFonts w:eastAsiaTheme="minorHAnsi"/>
          <w:bCs/>
          <w:color w:val="000000" w:themeColor="text1"/>
          <w:sz w:val="28"/>
          <w:szCs w:val="28"/>
          <w:lang w:val="en-US"/>
        </w:rPr>
        <w:t>W</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Language</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in</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the</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Inner</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city</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Studies</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in</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the</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Black</w:t>
      </w:r>
      <w:r w:rsidRPr="00D35B24">
        <w:rPr>
          <w:rFonts w:eastAsiaTheme="minorHAnsi"/>
          <w:bCs/>
          <w:color w:val="000000" w:themeColor="text1"/>
          <w:sz w:val="28"/>
          <w:szCs w:val="28"/>
          <w:lang w:val="en-US"/>
        </w:rPr>
        <w:t xml:space="preserve"> </w:t>
      </w:r>
      <w:r w:rsidRPr="00702F27">
        <w:rPr>
          <w:rFonts w:eastAsiaTheme="minorHAnsi"/>
          <w:bCs/>
          <w:color w:val="000000" w:themeColor="text1"/>
          <w:sz w:val="28"/>
          <w:szCs w:val="28"/>
          <w:lang w:val="en-US"/>
        </w:rPr>
        <w:t>English</w:t>
      </w:r>
      <w:r w:rsidRPr="00D35B24">
        <w:rPr>
          <w:rFonts w:eastAsiaTheme="minorHAnsi"/>
          <w:bCs/>
          <w:color w:val="000000" w:themeColor="text1"/>
          <w:sz w:val="28"/>
          <w:szCs w:val="28"/>
          <w:lang w:val="en-US"/>
        </w:rPr>
        <w:t xml:space="preserve">. </w:t>
      </w:r>
      <w:r w:rsidR="00D35B24">
        <w:rPr>
          <w:rFonts w:eastAsiaTheme="minorHAnsi"/>
          <w:bCs/>
          <w:color w:val="000000" w:themeColor="text1"/>
          <w:sz w:val="28"/>
          <w:szCs w:val="28"/>
          <w:lang w:val="kk-KZ"/>
        </w:rPr>
        <w:t xml:space="preserve">– </w:t>
      </w:r>
      <w:r w:rsidRPr="00702F27">
        <w:rPr>
          <w:rFonts w:eastAsiaTheme="minorHAnsi"/>
          <w:bCs/>
          <w:color w:val="000000" w:themeColor="text1"/>
          <w:sz w:val="28"/>
          <w:szCs w:val="28"/>
          <w:lang w:val="en-US"/>
        </w:rPr>
        <w:t>Philadelphia</w:t>
      </w:r>
      <w:r w:rsidRPr="00D35B24">
        <w:rPr>
          <w:rFonts w:eastAsiaTheme="minorHAnsi"/>
          <w:bCs/>
          <w:color w:val="000000" w:themeColor="text1"/>
          <w:sz w:val="28"/>
          <w:szCs w:val="28"/>
          <w:lang w:val="en-US"/>
        </w:rPr>
        <w:t>, 1972.</w:t>
      </w:r>
      <w:r w:rsidR="00D35B24">
        <w:rPr>
          <w:rFonts w:eastAsiaTheme="minorHAnsi"/>
          <w:bCs/>
          <w:color w:val="000000" w:themeColor="text1"/>
          <w:sz w:val="28"/>
          <w:szCs w:val="28"/>
          <w:lang w:val="kk-KZ"/>
        </w:rPr>
        <w:t xml:space="preserve"> – 412 р.</w:t>
      </w:r>
    </w:p>
    <w:p w14:paraId="7009B8FA" w14:textId="0B643F6D" w:rsidR="00771CB2" w:rsidRPr="00702F27" w:rsidRDefault="00771CB2" w:rsidP="00D82806">
      <w:pPr>
        <w:numPr>
          <w:ilvl w:val="0"/>
          <w:numId w:val="59"/>
        </w:numPr>
        <w:tabs>
          <w:tab w:val="left" w:pos="1134"/>
        </w:tabs>
        <w:ind w:left="0" w:firstLine="709"/>
        <w:contextualSpacing/>
        <w:jc w:val="both"/>
        <w:textAlignment w:val="baseline"/>
        <w:rPr>
          <w:bCs/>
          <w:color w:val="000000" w:themeColor="text1"/>
          <w:sz w:val="28"/>
          <w:szCs w:val="28"/>
          <w:lang w:val="kk-KZ"/>
        </w:rPr>
      </w:pPr>
      <w:bookmarkStart w:id="103" w:name="_Hlk130894502"/>
      <w:r w:rsidRPr="00702F27">
        <w:rPr>
          <w:bCs/>
          <w:color w:val="000000" w:themeColor="text1"/>
          <w:sz w:val="28"/>
          <w:szCs w:val="28"/>
        </w:rPr>
        <w:t xml:space="preserve">Барский Ф.И. </w:t>
      </w:r>
      <w:bookmarkEnd w:id="103"/>
      <w:r w:rsidRPr="00702F27">
        <w:rPr>
          <w:bCs/>
          <w:color w:val="000000" w:themeColor="text1"/>
          <w:sz w:val="28"/>
          <w:szCs w:val="28"/>
        </w:rPr>
        <w:t xml:space="preserve">Личность как черты и как нарратив: возможности уровневых моделей индивидуальности // Методология и история психологии. </w:t>
      </w:r>
      <w:r w:rsidR="00D35B24">
        <w:rPr>
          <w:bCs/>
          <w:color w:val="000000" w:themeColor="text1"/>
          <w:sz w:val="28"/>
          <w:szCs w:val="28"/>
          <w:lang w:val="kk-KZ"/>
        </w:rPr>
        <w:t xml:space="preserve">– </w:t>
      </w:r>
      <w:r w:rsidRPr="00702F27">
        <w:rPr>
          <w:bCs/>
          <w:color w:val="000000" w:themeColor="text1"/>
          <w:sz w:val="28"/>
          <w:szCs w:val="28"/>
        </w:rPr>
        <w:t xml:space="preserve">2008. </w:t>
      </w:r>
      <w:r w:rsidR="00D35B24">
        <w:rPr>
          <w:bCs/>
          <w:color w:val="000000" w:themeColor="text1"/>
          <w:sz w:val="28"/>
          <w:szCs w:val="28"/>
          <w:lang w:val="kk-KZ"/>
        </w:rPr>
        <w:t xml:space="preserve">– </w:t>
      </w:r>
      <w:r w:rsidRPr="00702F27">
        <w:rPr>
          <w:bCs/>
          <w:color w:val="000000" w:themeColor="text1"/>
          <w:sz w:val="28"/>
          <w:szCs w:val="28"/>
        </w:rPr>
        <w:t>Т. 3</w:t>
      </w:r>
      <w:r w:rsidR="00D35B24">
        <w:rPr>
          <w:bCs/>
          <w:color w:val="000000" w:themeColor="text1"/>
          <w:sz w:val="28"/>
          <w:szCs w:val="28"/>
          <w:lang w:val="kk-KZ"/>
        </w:rPr>
        <w:t>,</w:t>
      </w:r>
      <w:r w:rsidRPr="00702F27">
        <w:rPr>
          <w:bCs/>
          <w:color w:val="000000" w:themeColor="text1"/>
          <w:sz w:val="28"/>
          <w:szCs w:val="28"/>
        </w:rPr>
        <w:t xml:space="preserve"> </w:t>
      </w:r>
      <w:r w:rsidR="00D35B24" w:rsidRPr="00702F27">
        <w:rPr>
          <w:bCs/>
          <w:color w:val="000000" w:themeColor="text1"/>
          <w:sz w:val="28"/>
          <w:szCs w:val="28"/>
        </w:rPr>
        <w:t>вып</w:t>
      </w:r>
      <w:r w:rsidRPr="00702F27">
        <w:rPr>
          <w:bCs/>
          <w:color w:val="000000" w:themeColor="text1"/>
          <w:sz w:val="28"/>
          <w:szCs w:val="28"/>
        </w:rPr>
        <w:t xml:space="preserve">. 3. </w:t>
      </w:r>
      <w:r w:rsidR="00D35B24">
        <w:rPr>
          <w:bCs/>
          <w:color w:val="000000" w:themeColor="text1"/>
          <w:sz w:val="28"/>
          <w:szCs w:val="28"/>
          <w:lang w:val="kk-KZ"/>
        </w:rPr>
        <w:t xml:space="preserve">– </w:t>
      </w:r>
      <w:r w:rsidRPr="00702F27">
        <w:rPr>
          <w:bCs/>
          <w:color w:val="000000" w:themeColor="text1"/>
          <w:sz w:val="28"/>
          <w:szCs w:val="28"/>
        </w:rPr>
        <w:t>С. 93</w:t>
      </w:r>
      <w:r w:rsidR="00D35B24">
        <w:rPr>
          <w:bCs/>
          <w:color w:val="000000" w:themeColor="text1"/>
          <w:sz w:val="28"/>
          <w:szCs w:val="28"/>
          <w:lang w:val="kk-KZ"/>
        </w:rPr>
        <w:t>-</w:t>
      </w:r>
      <w:r w:rsidRPr="00702F27">
        <w:rPr>
          <w:bCs/>
          <w:color w:val="000000" w:themeColor="text1"/>
          <w:sz w:val="28"/>
          <w:szCs w:val="28"/>
        </w:rPr>
        <w:t xml:space="preserve">105. </w:t>
      </w:r>
    </w:p>
    <w:p w14:paraId="400A4FC6" w14:textId="486F7AF3" w:rsidR="00771CB2" w:rsidRPr="00702F27" w:rsidRDefault="00771CB2" w:rsidP="00D82806">
      <w:pPr>
        <w:numPr>
          <w:ilvl w:val="0"/>
          <w:numId w:val="59"/>
        </w:numPr>
        <w:tabs>
          <w:tab w:val="left" w:pos="1134"/>
        </w:tabs>
        <w:ind w:left="0" w:firstLine="709"/>
        <w:contextualSpacing/>
        <w:jc w:val="both"/>
        <w:textAlignment w:val="baseline"/>
        <w:rPr>
          <w:bCs/>
          <w:color w:val="000000" w:themeColor="text1"/>
          <w:sz w:val="28"/>
          <w:szCs w:val="28"/>
          <w:lang w:val="kk-KZ"/>
        </w:rPr>
      </w:pPr>
      <w:r w:rsidRPr="00702F27">
        <w:rPr>
          <w:bCs/>
          <w:color w:val="000000" w:themeColor="text1"/>
          <w:sz w:val="28"/>
          <w:szCs w:val="28"/>
          <w:lang w:val="kk-KZ"/>
        </w:rPr>
        <w:t>Майлыбаева Ж.С. Нарратив жеке тәжірибені түсіну және түсіндіру құралы ретінде</w:t>
      </w:r>
      <w:r w:rsidR="00D35B24">
        <w:rPr>
          <w:bCs/>
          <w:color w:val="000000" w:themeColor="text1"/>
          <w:sz w:val="28"/>
          <w:szCs w:val="28"/>
          <w:lang w:val="kk-KZ"/>
        </w:rPr>
        <w:t xml:space="preserve"> </w:t>
      </w:r>
      <w:r w:rsidRPr="00702F27">
        <w:rPr>
          <w:bCs/>
          <w:color w:val="000000" w:themeColor="text1"/>
          <w:sz w:val="28"/>
          <w:szCs w:val="28"/>
          <w:lang w:val="kk-KZ"/>
        </w:rPr>
        <w:t>//</w:t>
      </w:r>
      <w:r w:rsidR="00D35B24">
        <w:rPr>
          <w:bCs/>
          <w:color w:val="000000" w:themeColor="text1"/>
          <w:sz w:val="28"/>
          <w:szCs w:val="28"/>
          <w:lang w:val="kk-KZ"/>
        </w:rPr>
        <w:t xml:space="preserve"> </w:t>
      </w:r>
      <w:r w:rsidRPr="00702F27">
        <w:rPr>
          <w:bCs/>
          <w:color w:val="000000" w:themeColor="text1"/>
          <w:sz w:val="28"/>
          <w:szCs w:val="28"/>
          <w:lang w:val="kk-KZ"/>
        </w:rPr>
        <w:t>Торайғыров университетінің Х</w:t>
      </w:r>
      <w:r w:rsidR="00D35B24" w:rsidRPr="00702F27">
        <w:rPr>
          <w:bCs/>
          <w:color w:val="000000" w:themeColor="text1"/>
          <w:sz w:val="28"/>
          <w:szCs w:val="28"/>
          <w:lang w:val="kk-KZ"/>
        </w:rPr>
        <w:t>абаршысы</w:t>
      </w:r>
      <w:r w:rsidR="00327135">
        <w:rPr>
          <w:bCs/>
          <w:color w:val="000000" w:themeColor="text1"/>
          <w:sz w:val="28"/>
          <w:szCs w:val="28"/>
          <w:lang w:val="kk-KZ"/>
        </w:rPr>
        <w:t xml:space="preserve">. – 2022. – </w:t>
      </w:r>
      <w:r w:rsidRPr="00702F27">
        <w:rPr>
          <w:bCs/>
          <w:color w:val="000000" w:themeColor="text1"/>
          <w:sz w:val="28"/>
          <w:szCs w:val="28"/>
          <w:lang w:val="kk-KZ"/>
        </w:rPr>
        <w:t>№3</w:t>
      </w:r>
      <w:r w:rsidR="00327135">
        <w:rPr>
          <w:bCs/>
          <w:color w:val="000000" w:themeColor="text1"/>
          <w:sz w:val="28"/>
          <w:szCs w:val="28"/>
          <w:lang w:val="kk-KZ"/>
        </w:rPr>
        <w:t>. – Б. 323-335</w:t>
      </w:r>
      <w:r w:rsidRPr="00702F27">
        <w:rPr>
          <w:bCs/>
          <w:color w:val="000000" w:themeColor="text1"/>
          <w:sz w:val="28"/>
          <w:szCs w:val="28"/>
          <w:lang w:val="kk-KZ"/>
        </w:rPr>
        <w:t>.</w:t>
      </w:r>
    </w:p>
    <w:p w14:paraId="66A329A2" w14:textId="4DE53EEE" w:rsidR="00771CB2" w:rsidRPr="00327135" w:rsidRDefault="00771CB2" w:rsidP="00327135">
      <w:pPr>
        <w:pStyle w:val="af7"/>
        <w:numPr>
          <w:ilvl w:val="0"/>
          <w:numId w:val="59"/>
        </w:numPr>
        <w:tabs>
          <w:tab w:val="left" w:pos="1134"/>
        </w:tabs>
        <w:spacing w:before="0" w:after="0"/>
        <w:ind w:left="0" w:firstLine="709"/>
        <w:jc w:val="both"/>
        <w:rPr>
          <w:rFonts w:eastAsiaTheme="minorHAnsi" w:cs="Times New Roman"/>
          <w:b w:val="0"/>
          <w:bCs/>
          <w:color w:val="000000" w:themeColor="text1"/>
          <w:spacing w:val="0"/>
          <w:kern w:val="0"/>
          <w:sz w:val="28"/>
          <w:szCs w:val="28"/>
          <w:lang w:val="kk-KZ"/>
        </w:rPr>
      </w:pPr>
      <w:r w:rsidRPr="00327135">
        <w:rPr>
          <w:rFonts w:cs="Times New Roman"/>
          <w:b w:val="0"/>
          <w:bCs/>
          <w:color w:val="000000" w:themeColor="text1"/>
          <w:spacing w:val="0"/>
          <w:sz w:val="28"/>
          <w:szCs w:val="28"/>
          <w:lang w:val="kk-KZ"/>
        </w:rPr>
        <w:t xml:space="preserve">Paivio </w:t>
      </w:r>
      <w:r w:rsidR="00327135">
        <w:rPr>
          <w:rFonts w:cs="Times New Roman"/>
          <w:b w:val="0"/>
          <w:bCs/>
          <w:color w:val="000000" w:themeColor="text1"/>
          <w:spacing w:val="0"/>
          <w:sz w:val="28"/>
          <w:szCs w:val="28"/>
          <w:lang w:val="kk-KZ"/>
        </w:rPr>
        <w:t>S.C., Angus L.</w:t>
      </w:r>
      <w:r w:rsidRPr="00327135">
        <w:rPr>
          <w:rFonts w:cs="Times New Roman"/>
          <w:b w:val="0"/>
          <w:bCs/>
          <w:color w:val="000000" w:themeColor="text1"/>
          <w:spacing w:val="0"/>
          <w:sz w:val="28"/>
          <w:szCs w:val="28"/>
          <w:lang w:val="kk-KZ"/>
        </w:rPr>
        <w:t>E. Narrative processes in emotion-focused therapy for trauma. – Washington: American Psychological Association, 2017. – 278 p</w:t>
      </w:r>
    </w:p>
    <w:p w14:paraId="1C81095D" w14:textId="1CC1D38C" w:rsidR="00771CB2" w:rsidRPr="00702F27" w:rsidRDefault="00771CB2" w:rsidP="00327135">
      <w:pPr>
        <w:pStyle w:val="af7"/>
        <w:numPr>
          <w:ilvl w:val="0"/>
          <w:numId w:val="59"/>
        </w:numPr>
        <w:tabs>
          <w:tab w:val="left" w:pos="1134"/>
        </w:tabs>
        <w:spacing w:before="0" w:after="0"/>
        <w:ind w:left="0" w:firstLine="709"/>
        <w:jc w:val="both"/>
        <w:rPr>
          <w:rFonts w:eastAsiaTheme="minorHAnsi" w:cs="Times New Roman"/>
          <w:b w:val="0"/>
          <w:bCs/>
          <w:color w:val="000000" w:themeColor="text1"/>
          <w:spacing w:val="0"/>
          <w:kern w:val="0"/>
          <w:sz w:val="28"/>
          <w:szCs w:val="28"/>
          <w:lang w:val="kk-KZ"/>
        </w:rPr>
      </w:pPr>
      <w:r w:rsidRPr="00702F27">
        <w:rPr>
          <w:rFonts w:eastAsiaTheme="minorHAnsi" w:cs="Times New Roman"/>
          <w:b w:val="0"/>
          <w:bCs/>
          <w:color w:val="000000" w:themeColor="text1"/>
          <w:spacing w:val="0"/>
          <w:kern w:val="0"/>
          <w:sz w:val="28"/>
          <w:szCs w:val="28"/>
          <w:lang w:val="kk-KZ"/>
        </w:rPr>
        <w:t xml:space="preserve">Веселова И.С. Нарратология стереотипной достоверной прозы </w:t>
      </w:r>
      <w:r w:rsidR="00327135">
        <w:rPr>
          <w:rFonts w:eastAsiaTheme="minorHAnsi" w:cs="Times New Roman"/>
          <w:b w:val="0"/>
          <w:bCs/>
          <w:color w:val="000000" w:themeColor="text1"/>
          <w:spacing w:val="0"/>
          <w:kern w:val="0"/>
          <w:sz w:val="28"/>
          <w:szCs w:val="28"/>
          <w:lang w:val="kk-KZ"/>
        </w:rPr>
        <w:t>//</w:t>
      </w:r>
      <w:r w:rsidRPr="00702F27">
        <w:rPr>
          <w:rFonts w:eastAsiaTheme="minorHAnsi" w:cs="Times New Roman"/>
          <w:b w:val="0"/>
          <w:bCs/>
          <w:color w:val="000000" w:themeColor="text1"/>
          <w:spacing w:val="0"/>
          <w:kern w:val="0"/>
          <w:sz w:val="28"/>
          <w:szCs w:val="28"/>
          <w:lang w:val="kk-KZ"/>
        </w:rPr>
        <w:t xml:space="preserve"> www.folk.ru/Research/veselova_narratolog.php. </w:t>
      </w:r>
      <w:r w:rsidR="00327135">
        <w:rPr>
          <w:rFonts w:eastAsiaTheme="minorHAnsi" w:cs="Times New Roman"/>
          <w:b w:val="0"/>
          <w:bCs/>
          <w:color w:val="000000" w:themeColor="text1"/>
          <w:spacing w:val="0"/>
          <w:kern w:val="0"/>
          <w:sz w:val="28"/>
          <w:szCs w:val="28"/>
          <w:lang w:val="kk-KZ"/>
        </w:rPr>
        <w:t>10.08.2022.</w:t>
      </w:r>
    </w:p>
    <w:p w14:paraId="1D5102A3" w14:textId="0DDDBBD6"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Сарбин</w:t>
      </w:r>
      <w:r w:rsidRPr="00702F27">
        <w:rPr>
          <w:bCs/>
          <w:color w:val="000000" w:themeColor="text1"/>
          <w:sz w:val="28"/>
          <w:szCs w:val="28"/>
          <w:lang w:val="kk-KZ"/>
        </w:rPr>
        <w:t xml:space="preserve"> </w:t>
      </w:r>
      <w:r w:rsidRPr="00702F27">
        <w:rPr>
          <w:bCs/>
          <w:color w:val="000000" w:themeColor="text1"/>
          <w:sz w:val="28"/>
          <w:szCs w:val="28"/>
        </w:rPr>
        <w:t xml:space="preserve">Т.Р. Нарратив как базовая метафора для психологии // Постнеклассическая психология. </w:t>
      </w:r>
      <w:r w:rsidR="00327135">
        <w:rPr>
          <w:bCs/>
          <w:color w:val="000000" w:themeColor="text1"/>
          <w:sz w:val="28"/>
          <w:szCs w:val="28"/>
          <w:lang w:val="kk-KZ"/>
        </w:rPr>
        <w:t xml:space="preserve">– </w:t>
      </w:r>
      <w:r w:rsidRPr="00702F27">
        <w:rPr>
          <w:bCs/>
          <w:color w:val="000000" w:themeColor="text1"/>
          <w:sz w:val="28"/>
          <w:szCs w:val="28"/>
        </w:rPr>
        <w:t xml:space="preserve">2004. </w:t>
      </w:r>
      <w:r w:rsidR="00327135">
        <w:rPr>
          <w:bCs/>
          <w:color w:val="000000" w:themeColor="text1"/>
          <w:sz w:val="28"/>
          <w:szCs w:val="28"/>
          <w:lang w:val="kk-KZ"/>
        </w:rPr>
        <w:t xml:space="preserve">– </w:t>
      </w:r>
      <w:r w:rsidRPr="00702F27">
        <w:rPr>
          <w:bCs/>
          <w:color w:val="000000" w:themeColor="text1"/>
          <w:sz w:val="28"/>
          <w:szCs w:val="28"/>
        </w:rPr>
        <w:t xml:space="preserve">№1. </w:t>
      </w:r>
      <w:r w:rsidR="00327135">
        <w:rPr>
          <w:bCs/>
          <w:color w:val="000000" w:themeColor="text1"/>
          <w:sz w:val="28"/>
          <w:szCs w:val="28"/>
          <w:lang w:val="kk-KZ"/>
        </w:rPr>
        <w:t xml:space="preserve">– </w:t>
      </w:r>
      <w:r w:rsidRPr="00702F27">
        <w:rPr>
          <w:bCs/>
          <w:color w:val="000000" w:themeColor="text1"/>
          <w:sz w:val="28"/>
          <w:szCs w:val="28"/>
        </w:rPr>
        <w:t>С. 6</w:t>
      </w:r>
      <w:r w:rsidR="00327135">
        <w:rPr>
          <w:bCs/>
          <w:color w:val="000000" w:themeColor="text1"/>
          <w:sz w:val="28"/>
          <w:szCs w:val="28"/>
          <w:lang w:val="kk-KZ"/>
        </w:rPr>
        <w:t>-</w:t>
      </w:r>
      <w:r w:rsidRPr="00702F27">
        <w:rPr>
          <w:bCs/>
          <w:color w:val="000000" w:themeColor="text1"/>
          <w:sz w:val="28"/>
          <w:szCs w:val="28"/>
        </w:rPr>
        <w:t xml:space="preserve">28. </w:t>
      </w:r>
    </w:p>
    <w:p w14:paraId="47DEF67D" w14:textId="7D330C42" w:rsidR="00771CB2" w:rsidRPr="00327135"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en-US"/>
        </w:rPr>
      </w:pPr>
      <w:r w:rsidRPr="00702F27">
        <w:rPr>
          <w:bCs/>
          <w:color w:val="000000" w:themeColor="text1"/>
          <w:sz w:val="28"/>
          <w:szCs w:val="28"/>
          <w:lang w:val="en-US"/>
        </w:rPr>
        <w:t xml:space="preserve">Sarbin T. R. Narrative Psychology: The storied nature of human conduct. </w:t>
      </w:r>
      <w:r w:rsidR="00327135">
        <w:rPr>
          <w:bCs/>
          <w:color w:val="000000" w:themeColor="text1"/>
          <w:sz w:val="28"/>
          <w:szCs w:val="28"/>
          <w:lang w:val="kk-KZ"/>
        </w:rPr>
        <w:t xml:space="preserve">– </w:t>
      </w:r>
      <w:r w:rsidR="00327135" w:rsidRPr="00327135">
        <w:rPr>
          <w:rStyle w:val="extendedtext-short"/>
          <w:sz w:val="28"/>
          <w:szCs w:val="28"/>
          <w:lang w:val="en-US"/>
        </w:rPr>
        <w:t>NY</w:t>
      </w:r>
      <w:r w:rsidR="00327135">
        <w:rPr>
          <w:rStyle w:val="extendedtext-short"/>
          <w:sz w:val="28"/>
          <w:szCs w:val="28"/>
          <w:lang w:val="kk-KZ"/>
        </w:rPr>
        <w:t>.:</w:t>
      </w:r>
      <w:r w:rsidR="00327135" w:rsidRPr="00327135">
        <w:rPr>
          <w:bCs/>
          <w:color w:val="000000" w:themeColor="text1"/>
          <w:sz w:val="28"/>
          <w:szCs w:val="28"/>
          <w:lang w:val="en-US"/>
        </w:rPr>
        <w:t xml:space="preserve"> </w:t>
      </w:r>
      <w:r w:rsidRPr="00327135">
        <w:rPr>
          <w:bCs/>
          <w:color w:val="000000" w:themeColor="text1"/>
          <w:sz w:val="28"/>
          <w:szCs w:val="28"/>
          <w:lang w:val="en-US"/>
        </w:rPr>
        <w:t xml:space="preserve">Praeger, 1986. </w:t>
      </w:r>
      <w:r w:rsidR="00327135">
        <w:rPr>
          <w:bCs/>
          <w:color w:val="000000" w:themeColor="text1"/>
          <w:sz w:val="28"/>
          <w:szCs w:val="28"/>
          <w:lang w:val="kk-KZ"/>
        </w:rPr>
        <w:t xml:space="preserve">– </w:t>
      </w:r>
      <w:r w:rsidRPr="00327135">
        <w:rPr>
          <w:bCs/>
          <w:color w:val="000000" w:themeColor="text1"/>
          <w:sz w:val="28"/>
          <w:szCs w:val="28"/>
          <w:lang w:val="en-US"/>
        </w:rPr>
        <w:t>303 p.</w:t>
      </w:r>
      <w:r w:rsidRPr="00327135">
        <w:rPr>
          <w:bCs/>
          <w:color w:val="000000" w:themeColor="text1"/>
          <w:sz w:val="28"/>
          <w:szCs w:val="28"/>
          <w:lang w:val="kk-KZ"/>
        </w:rPr>
        <w:t xml:space="preserve"> </w:t>
      </w:r>
    </w:p>
    <w:p w14:paraId="4FA2F9FE" w14:textId="2A6A4666" w:rsidR="00771CB2" w:rsidRPr="00702F27" w:rsidRDefault="00B9423A"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Кадырова</w:t>
      </w:r>
      <w:r w:rsidRPr="00702F27">
        <w:rPr>
          <w:bCs/>
          <w:color w:val="000000" w:themeColor="text1"/>
          <w:sz w:val="28"/>
          <w:szCs w:val="28"/>
          <w:lang w:val="kk-KZ"/>
        </w:rPr>
        <w:t xml:space="preserve"> Р.Г. Т</w:t>
      </w:r>
      <w:r w:rsidRPr="00702F27">
        <w:rPr>
          <w:bCs/>
          <w:color w:val="000000" w:themeColor="text1"/>
          <w:spacing w:val="-2"/>
          <w:sz w:val="28"/>
          <w:szCs w:val="28"/>
        </w:rPr>
        <w:t>еория</w:t>
      </w:r>
      <w:r w:rsidRPr="00702F27">
        <w:rPr>
          <w:bCs/>
          <w:color w:val="000000" w:themeColor="text1"/>
          <w:spacing w:val="-11"/>
          <w:sz w:val="28"/>
          <w:szCs w:val="28"/>
        </w:rPr>
        <w:t xml:space="preserve"> </w:t>
      </w:r>
      <w:r w:rsidRPr="00702F27">
        <w:rPr>
          <w:bCs/>
          <w:color w:val="000000" w:themeColor="text1"/>
          <w:spacing w:val="-2"/>
          <w:sz w:val="28"/>
          <w:szCs w:val="28"/>
        </w:rPr>
        <w:t>нарратива</w:t>
      </w:r>
      <w:r w:rsidRPr="00702F27">
        <w:rPr>
          <w:bCs/>
          <w:color w:val="000000" w:themeColor="text1"/>
          <w:spacing w:val="-11"/>
          <w:sz w:val="28"/>
          <w:szCs w:val="28"/>
        </w:rPr>
        <w:t xml:space="preserve"> </w:t>
      </w:r>
      <w:r w:rsidRPr="00702F27">
        <w:rPr>
          <w:bCs/>
          <w:color w:val="000000" w:themeColor="text1"/>
          <w:spacing w:val="-2"/>
          <w:sz w:val="28"/>
          <w:szCs w:val="28"/>
        </w:rPr>
        <w:t>и</w:t>
      </w:r>
      <w:r w:rsidRPr="00702F27">
        <w:rPr>
          <w:bCs/>
          <w:color w:val="000000" w:themeColor="text1"/>
          <w:spacing w:val="-10"/>
          <w:sz w:val="28"/>
          <w:szCs w:val="28"/>
        </w:rPr>
        <w:t xml:space="preserve"> </w:t>
      </w:r>
      <w:r w:rsidRPr="00702F27">
        <w:rPr>
          <w:bCs/>
          <w:color w:val="000000" w:themeColor="text1"/>
          <w:spacing w:val="-2"/>
          <w:sz w:val="28"/>
          <w:szCs w:val="28"/>
        </w:rPr>
        <w:t>нарративный</w:t>
      </w:r>
      <w:r w:rsidRPr="00702F27">
        <w:rPr>
          <w:bCs/>
          <w:color w:val="000000" w:themeColor="text1"/>
          <w:spacing w:val="-10"/>
          <w:sz w:val="28"/>
          <w:szCs w:val="28"/>
        </w:rPr>
        <w:t xml:space="preserve"> </w:t>
      </w:r>
      <w:r w:rsidRPr="00702F27">
        <w:rPr>
          <w:bCs/>
          <w:color w:val="000000" w:themeColor="text1"/>
          <w:sz w:val="28"/>
          <w:szCs w:val="28"/>
        </w:rPr>
        <w:t>анализ</w:t>
      </w:r>
      <w:r w:rsidRPr="00702F27">
        <w:rPr>
          <w:bCs/>
          <w:color w:val="000000" w:themeColor="text1"/>
          <w:spacing w:val="-11"/>
          <w:sz w:val="28"/>
          <w:szCs w:val="28"/>
        </w:rPr>
        <w:t xml:space="preserve"> </w:t>
      </w:r>
      <w:r w:rsidRPr="00702F27">
        <w:rPr>
          <w:bCs/>
          <w:color w:val="000000" w:themeColor="text1"/>
          <w:sz w:val="28"/>
          <w:szCs w:val="28"/>
        </w:rPr>
        <w:t>в</w:t>
      </w:r>
      <w:r w:rsidRPr="00702F27">
        <w:rPr>
          <w:bCs/>
          <w:color w:val="000000" w:themeColor="text1"/>
          <w:spacing w:val="-10"/>
          <w:sz w:val="28"/>
          <w:szCs w:val="28"/>
        </w:rPr>
        <w:t xml:space="preserve"> </w:t>
      </w:r>
      <w:r w:rsidRPr="00702F27">
        <w:rPr>
          <w:bCs/>
          <w:color w:val="000000" w:themeColor="text1"/>
          <w:sz w:val="28"/>
          <w:szCs w:val="28"/>
        </w:rPr>
        <w:t>психологии</w:t>
      </w:r>
      <w:r>
        <w:rPr>
          <w:bCs/>
          <w:color w:val="000000" w:themeColor="text1"/>
          <w:sz w:val="28"/>
          <w:szCs w:val="28"/>
        </w:rPr>
        <w:t xml:space="preserve"> //</w:t>
      </w:r>
      <w:r>
        <w:rPr>
          <w:bCs/>
          <w:color w:val="000000" w:themeColor="text1"/>
          <w:sz w:val="28"/>
          <w:szCs w:val="28"/>
          <w:lang w:val="kk-KZ"/>
        </w:rPr>
        <w:t xml:space="preserve"> </w:t>
      </w:r>
      <w:r w:rsidRPr="00702F27">
        <w:rPr>
          <w:bCs/>
          <w:color w:val="000000" w:themeColor="text1"/>
          <w:sz w:val="28"/>
          <w:szCs w:val="28"/>
        </w:rPr>
        <w:t>Вектор</w:t>
      </w:r>
      <w:r w:rsidRPr="00702F27">
        <w:rPr>
          <w:bCs/>
          <w:color w:val="000000" w:themeColor="text1"/>
          <w:spacing w:val="-12"/>
          <w:sz w:val="28"/>
          <w:szCs w:val="28"/>
        </w:rPr>
        <w:t xml:space="preserve"> </w:t>
      </w:r>
      <w:r w:rsidRPr="00702F27">
        <w:rPr>
          <w:bCs/>
          <w:color w:val="000000" w:themeColor="text1"/>
          <w:sz w:val="28"/>
          <w:szCs w:val="28"/>
        </w:rPr>
        <w:t>науки</w:t>
      </w:r>
      <w:r w:rsidRPr="00702F27">
        <w:rPr>
          <w:bCs/>
          <w:color w:val="000000" w:themeColor="text1"/>
          <w:spacing w:val="-11"/>
          <w:sz w:val="28"/>
          <w:szCs w:val="28"/>
        </w:rPr>
        <w:t xml:space="preserve"> </w:t>
      </w:r>
      <w:r w:rsidRPr="00702F27">
        <w:rPr>
          <w:bCs/>
          <w:color w:val="000000" w:themeColor="text1"/>
          <w:sz w:val="28"/>
          <w:szCs w:val="28"/>
        </w:rPr>
        <w:t>ТГУ.</w:t>
      </w:r>
      <w:r w:rsidRPr="00702F27">
        <w:rPr>
          <w:bCs/>
          <w:color w:val="000000" w:themeColor="text1"/>
          <w:spacing w:val="-11"/>
          <w:sz w:val="28"/>
          <w:szCs w:val="28"/>
        </w:rPr>
        <w:t xml:space="preserve"> </w:t>
      </w:r>
      <w:r>
        <w:rPr>
          <w:bCs/>
          <w:color w:val="000000" w:themeColor="text1"/>
          <w:spacing w:val="-11"/>
          <w:sz w:val="28"/>
          <w:szCs w:val="28"/>
        </w:rPr>
        <w:t xml:space="preserve">– </w:t>
      </w:r>
      <w:r w:rsidRPr="00702F27">
        <w:rPr>
          <w:bCs/>
          <w:color w:val="000000" w:themeColor="text1"/>
          <w:sz w:val="28"/>
          <w:szCs w:val="28"/>
        </w:rPr>
        <w:t>2012.</w:t>
      </w:r>
      <w:r w:rsidRPr="00702F27">
        <w:rPr>
          <w:bCs/>
          <w:color w:val="000000" w:themeColor="text1"/>
          <w:spacing w:val="-11"/>
          <w:sz w:val="28"/>
          <w:szCs w:val="28"/>
        </w:rPr>
        <w:t xml:space="preserve"> </w:t>
      </w:r>
      <w:r>
        <w:rPr>
          <w:bCs/>
          <w:color w:val="000000" w:themeColor="text1"/>
          <w:spacing w:val="-11"/>
          <w:sz w:val="28"/>
          <w:szCs w:val="28"/>
        </w:rPr>
        <w:t xml:space="preserve">– </w:t>
      </w:r>
      <w:r w:rsidRPr="00702F27">
        <w:rPr>
          <w:bCs/>
          <w:color w:val="000000" w:themeColor="text1"/>
          <w:sz w:val="28"/>
          <w:szCs w:val="28"/>
        </w:rPr>
        <w:t>№2(9)</w:t>
      </w:r>
      <w:r>
        <w:rPr>
          <w:bCs/>
          <w:color w:val="000000" w:themeColor="text1"/>
          <w:sz w:val="28"/>
          <w:szCs w:val="28"/>
        </w:rPr>
        <w:t>.</w:t>
      </w:r>
      <w:r w:rsidRPr="00702F27">
        <w:rPr>
          <w:bCs/>
          <w:color w:val="000000" w:themeColor="text1"/>
          <w:sz w:val="28"/>
          <w:szCs w:val="28"/>
          <w:lang w:val="kk-KZ"/>
        </w:rPr>
        <w:t xml:space="preserve"> </w:t>
      </w:r>
      <w:r>
        <w:rPr>
          <w:bCs/>
          <w:color w:val="000000" w:themeColor="text1"/>
          <w:sz w:val="28"/>
          <w:szCs w:val="28"/>
          <w:lang w:val="kk-KZ"/>
        </w:rPr>
        <w:t xml:space="preserve">– С. </w:t>
      </w:r>
      <w:r w:rsidRPr="00702F27">
        <w:rPr>
          <w:bCs/>
          <w:color w:val="000000" w:themeColor="text1"/>
          <w:sz w:val="28"/>
          <w:szCs w:val="28"/>
          <w:lang w:val="kk-KZ"/>
        </w:rPr>
        <w:t>126-129</w:t>
      </w:r>
      <w:r w:rsidR="00771CB2" w:rsidRPr="00702F27">
        <w:rPr>
          <w:bCs/>
          <w:color w:val="000000" w:themeColor="text1"/>
          <w:sz w:val="28"/>
          <w:szCs w:val="28"/>
          <w:shd w:val="clear" w:color="auto" w:fill="FFFFFF"/>
        </w:rPr>
        <w:t>.</w:t>
      </w:r>
      <w:r w:rsidR="00771CB2" w:rsidRPr="00702F27">
        <w:rPr>
          <w:bCs/>
          <w:color w:val="000000" w:themeColor="text1"/>
          <w:sz w:val="28"/>
          <w:szCs w:val="28"/>
          <w:lang w:val="kk-KZ"/>
        </w:rPr>
        <w:t xml:space="preserve"> </w:t>
      </w:r>
    </w:p>
    <w:p w14:paraId="3A5D6448" w14:textId="50192336"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Юнг</w:t>
      </w:r>
      <w:r w:rsidRPr="00702F27">
        <w:rPr>
          <w:bCs/>
          <w:color w:val="000000" w:themeColor="text1"/>
          <w:spacing w:val="1"/>
          <w:sz w:val="28"/>
          <w:szCs w:val="28"/>
        </w:rPr>
        <w:t xml:space="preserve"> </w:t>
      </w:r>
      <w:r w:rsidRPr="00702F27">
        <w:rPr>
          <w:bCs/>
          <w:color w:val="000000" w:themeColor="text1"/>
          <w:sz w:val="28"/>
          <w:szCs w:val="28"/>
        </w:rPr>
        <w:t>К.Г.</w:t>
      </w:r>
      <w:r w:rsidRPr="00702F27">
        <w:rPr>
          <w:bCs/>
          <w:color w:val="000000" w:themeColor="text1"/>
          <w:spacing w:val="1"/>
          <w:sz w:val="28"/>
          <w:szCs w:val="28"/>
        </w:rPr>
        <w:t xml:space="preserve"> </w:t>
      </w:r>
      <w:r w:rsidRPr="00702F27">
        <w:rPr>
          <w:bCs/>
          <w:color w:val="000000" w:themeColor="text1"/>
          <w:sz w:val="28"/>
          <w:szCs w:val="28"/>
        </w:rPr>
        <w:t>Душа</w:t>
      </w:r>
      <w:r w:rsidRPr="00702F27">
        <w:rPr>
          <w:bCs/>
          <w:color w:val="000000" w:themeColor="text1"/>
          <w:spacing w:val="1"/>
          <w:sz w:val="28"/>
          <w:szCs w:val="28"/>
        </w:rPr>
        <w:t xml:space="preserve"> </w:t>
      </w:r>
      <w:r w:rsidRPr="00702F27">
        <w:rPr>
          <w:bCs/>
          <w:color w:val="000000" w:themeColor="text1"/>
          <w:sz w:val="28"/>
          <w:szCs w:val="28"/>
        </w:rPr>
        <w:t>и</w:t>
      </w:r>
      <w:r w:rsidRPr="00702F27">
        <w:rPr>
          <w:bCs/>
          <w:color w:val="000000" w:themeColor="text1"/>
          <w:spacing w:val="1"/>
          <w:sz w:val="28"/>
          <w:szCs w:val="28"/>
        </w:rPr>
        <w:t xml:space="preserve"> </w:t>
      </w:r>
      <w:r w:rsidRPr="00702F27">
        <w:rPr>
          <w:bCs/>
          <w:color w:val="000000" w:themeColor="text1"/>
          <w:sz w:val="28"/>
          <w:szCs w:val="28"/>
        </w:rPr>
        <w:t>миф:</w:t>
      </w:r>
      <w:r w:rsidRPr="00702F27">
        <w:rPr>
          <w:bCs/>
          <w:color w:val="000000" w:themeColor="text1"/>
          <w:spacing w:val="1"/>
          <w:sz w:val="28"/>
          <w:szCs w:val="28"/>
        </w:rPr>
        <w:t xml:space="preserve"> </w:t>
      </w:r>
      <w:r w:rsidRPr="00702F27">
        <w:rPr>
          <w:bCs/>
          <w:color w:val="000000" w:themeColor="text1"/>
          <w:sz w:val="28"/>
          <w:szCs w:val="28"/>
        </w:rPr>
        <w:t>Шесть</w:t>
      </w:r>
      <w:r w:rsidRPr="00702F27">
        <w:rPr>
          <w:bCs/>
          <w:color w:val="000000" w:themeColor="text1"/>
          <w:spacing w:val="1"/>
          <w:sz w:val="28"/>
          <w:szCs w:val="28"/>
        </w:rPr>
        <w:t xml:space="preserve"> </w:t>
      </w:r>
      <w:r w:rsidRPr="00702F27">
        <w:rPr>
          <w:bCs/>
          <w:color w:val="000000" w:themeColor="text1"/>
          <w:sz w:val="28"/>
          <w:szCs w:val="28"/>
        </w:rPr>
        <w:t>архетипов</w:t>
      </w:r>
      <w:r w:rsidR="00327135">
        <w:rPr>
          <w:bCs/>
          <w:color w:val="000000" w:themeColor="text1"/>
          <w:sz w:val="28"/>
          <w:szCs w:val="28"/>
          <w:lang w:val="kk-KZ"/>
        </w:rPr>
        <w:t xml:space="preserve"> /</w:t>
      </w:r>
      <w:r w:rsidRPr="00702F27">
        <w:rPr>
          <w:bCs/>
          <w:color w:val="000000" w:themeColor="text1"/>
          <w:spacing w:val="1"/>
          <w:sz w:val="28"/>
          <w:szCs w:val="28"/>
        </w:rPr>
        <w:t xml:space="preserve"> </w:t>
      </w:r>
      <w:r w:rsidR="00327135" w:rsidRPr="00702F27">
        <w:rPr>
          <w:bCs/>
          <w:color w:val="000000" w:themeColor="text1"/>
          <w:sz w:val="28"/>
          <w:szCs w:val="28"/>
        </w:rPr>
        <w:t>пер</w:t>
      </w:r>
      <w:r w:rsidRPr="00702F27">
        <w:rPr>
          <w:bCs/>
          <w:color w:val="000000" w:themeColor="text1"/>
          <w:sz w:val="28"/>
          <w:szCs w:val="28"/>
        </w:rPr>
        <w:t>.</w:t>
      </w:r>
      <w:r w:rsidRPr="00702F27">
        <w:rPr>
          <w:bCs/>
          <w:color w:val="000000" w:themeColor="text1"/>
          <w:spacing w:val="1"/>
          <w:sz w:val="28"/>
          <w:szCs w:val="28"/>
        </w:rPr>
        <w:t xml:space="preserve"> </w:t>
      </w:r>
      <w:r w:rsidRPr="00702F27">
        <w:rPr>
          <w:bCs/>
          <w:color w:val="000000" w:themeColor="text1"/>
          <w:sz w:val="28"/>
          <w:szCs w:val="28"/>
        </w:rPr>
        <w:t>с</w:t>
      </w:r>
      <w:r w:rsidRPr="00702F27">
        <w:rPr>
          <w:bCs/>
          <w:color w:val="000000" w:themeColor="text1"/>
          <w:spacing w:val="1"/>
          <w:sz w:val="28"/>
          <w:szCs w:val="28"/>
        </w:rPr>
        <w:t xml:space="preserve"> </w:t>
      </w:r>
      <w:r w:rsidRPr="00702F27">
        <w:rPr>
          <w:bCs/>
          <w:color w:val="000000" w:themeColor="text1"/>
          <w:sz w:val="28"/>
          <w:szCs w:val="28"/>
        </w:rPr>
        <w:t>англ.</w:t>
      </w:r>
      <w:r w:rsidRPr="00702F27">
        <w:rPr>
          <w:bCs/>
          <w:color w:val="000000" w:themeColor="text1"/>
          <w:spacing w:val="1"/>
          <w:sz w:val="28"/>
          <w:szCs w:val="28"/>
        </w:rPr>
        <w:t xml:space="preserve"> </w:t>
      </w:r>
      <w:r w:rsidR="00327135">
        <w:rPr>
          <w:bCs/>
          <w:color w:val="000000" w:themeColor="text1"/>
          <w:sz w:val="28"/>
          <w:szCs w:val="28"/>
        </w:rPr>
        <w:t>–</w:t>
      </w:r>
      <w:r w:rsidRPr="00702F27">
        <w:rPr>
          <w:bCs/>
          <w:color w:val="000000" w:themeColor="text1"/>
          <w:spacing w:val="1"/>
          <w:sz w:val="28"/>
          <w:szCs w:val="28"/>
        </w:rPr>
        <w:t xml:space="preserve"> </w:t>
      </w:r>
      <w:r w:rsidRPr="00702F27">
        <w:rPr>
          <w:bCs/>
          <w:color w:val="000000" w:themeColor="text1"/>
          <w:sz w:val="28"/>
          <w:szCs w:val="28"/>
        </w:rPr>
        <w:t>Киев,</w:t>
      </w:r>
      <w:r w:rsidRPr="00702F27">
        <w:rPr>
          <w:bCs/>
          <w:color w:val="000000" w:themeColor="text1"/>
          <w:spacing w:val="-2"/>
          <w:sz w:val="28"/>
          <w:szCs w:val="28"/>
        </w:rPr>
        <w:t xml:space="preserve"> </w:t>
      </w:r>
      <w:r w:rsidRPr="00702F27">
        <w:rPr>
          <w:bCs/>
          <w:color w:val="000000" w:themeColor="text1"/>
          <w:sz w:val="28"/>
          <w:szCs w:val="28"/>
        </w:rPr>
        <w:t>1996.</w:t>
      </w:r>
      <w:r w:rsidRPr="00702F27">
        <w:rPr>
          <w:bCs/>
          <w:color w:val="000000" w:themeColor="text1"/>
          <w:spacing w:val="1"/>
          <w:sz w:val="28"/>
          <w:szCs w:val="28"/>
        </w:rPr>
        <w:t xml:space="preserve"> </w:t>
      </w:r>
      <w:r w:rsidRPr="00702F27">
        <w:rPr>
          <w:bCs/>
          <w:color w:val="000000" w:themeColor="text1"/>
          <w:sz w:val="28"/>
          <w:szCs w:val="28"/>
        </w:rPr>
        <w:t>– 384 с.</w:t>
      </w:r>
    </w:p>
    <w:p w14:paraId="2BDD0449" w14:textId="6EC52531"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shd w:val="clear" w:color="auto" w:fill="FFFFFF"/>
        </w:rPr>
        <w:t>Брокмейер Й., Харре Р. Нарратив: проблемы и обещания одной альтернативной парадигмы // Вопросы философии</w:t>
      </w:r>
      <w:r w:rsidR="00327135">
        <w:rPr>
          <w:bCs/>
          <w:color w:val="000000" w:themeColor="text1"/>
          <w:sz w:val="28"/>
          <w:szCs w:val="28"/>
          <w:shd w:val="clear" w:color="auto" w:fill="FFFFFF"/>
          <w:lang w:val="kk-KZ"/>
        </w:rPr>
        <w:t xml:space="preserve">. – </w:t>
      </w:r>
      <w:r w:rsidRPr="00702F27">
        <w:rPr>
          <w:bCs/>
          <w:color w:val="000000" w:themeColor="text1"/>
          <w:sz w:val="28"/>
          <w:szCs w:val="28"/>
          <w:shd w:val="clear" w:color="auto" w:fill="FFFFFF"/>
        </w:rPr>
        <w:t>2000</w:t>
      </w:r>
      <w:r w:rsidR="00327135">
        <w:rPr>
          <w:bCs/>
          <w:color w:val="000000" w:themeColor="text1"/>
          <w:sz w:val="28"/>
          <w:szCs w:val="28"/>
          <w:shd w:val="clear" w:color="auto" w:fill="FFFFFF"/>
          <w:lang w:val="kk-KZ"/>
        </w:rPr>
        <w:t xml:space="preserve">. – </w:t>
      </w:r>
      <w:r w:rsidRPr="00702F27">
        <w:rPr>
          <w:bCs/>
          <w:color w:val="000000" w:themeColor="text1"/>
          <w:sz w:val="28"/>
          <w:szCs w:val="28"/>
          <w:shd w:val="clear" w:color="auto" w:fill="FFFFFF"/>
        </w:rPr>
        <w:t>№3</w:t>
      </w:r>
      <w:r w:rsidR="00327135">
        <w:rPr>
          <w:bCs/>
          <w:color w:val="000000" w:themeColor="text1"/>
          <w:sz w:val="28"/>
          <w:szCs w:val="28"/>
          <w:shd w:val="clear" w:color="auto" w:fill="FFFFFF"/>
          <w:lang w:val="kk-KZ"/>
        </w:rPr>
        <w:t xml:space="preserve">. – С. </w:t>
      </w:r>
      <w:r w:rsidRPr="00702F27">
        <w:rPr>
          <w:bCs/>
          <w:color w:val="000000" w:themeColor="text1"/>
          <w:sz w:val="28"/>
          <w:szCs w:val="28"/>
          <w:shd w:val="clear" w:color="auto" w:fill="FFFFFF"/>
        </w:rPr>
        <w:t>29-42.</w:t>
      </w:r>
      <w:r w:rsidRPr="00702F27">
        <w:rPr>
          <w:bCs/>
          <w:color w:val="000000" w:themeColor="text1"/>
          <w:sz w:val="28"/>
          <w:szCs w:val="28"/>
          <w:lang w:val="kk-KZ"/>
        </w:rPr>
        <w:t xml:space="preserve"> </w:t>
      </w:r>
    </w:p>
    <w:p w14:paraId="58FA2E19" w14:textId="4490BB67"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shd w:val="clear" w:color="auto" w:fill="FFFFFF"/>
          <w:lang w:val="en-US"/>
        </w:rPr>
        <w:lastRenderedPageBreak/>
        <w:t>Bamberg</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M</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Narrative</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discourse</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and</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identities</w:t>
      </w:r>
      <w:r w:rsidRPr="00327135">
        <w:rPr>
          <w:bCs/>
          <w:color w:val="000000" w:themeColor="text1"/>
          <w:sz w:val="28"/>
          <w:szCs w:val="28"/>
          <w:shd w:val="clear" w:color="auto" w:fill="FFFFFF"/>
          <w:lang w:val="en-US"/>
        </w:rPr>
        <w:t xml:space="preserve"> // </w:t>
      </w:r>
      <w:r w:rsidR="00327135">
        <w:rPr>
          <w:bCs/>
          <w:color w:val="000000" w:themeColor="text1"/>
          <w:sz w:val="28"/>
          <w:szCs w:val="28"/>
          <w:shd w:val="clear" w:color="auto" w:fill="FFFFFF"/>
          <w:lang w:val="en-US"/>
        </w:rPr>
        <w:t xml:space="preserve">In book: </w:t>
      </w:r>
      <w:r w:rsidRPr="00702F27">
        <w:rPr>
          <w:bCs/>
          <w:color w:val="000000" w:themeColor="text1"/>
          <w:sz w:val="28"/>
          <w:szCs w:val="28"/>
          <w:shd w:val="clear" w:color="auto" w:fill="FFFFFF"/>
          <w:lang w:val="en-US"/>
        </w:rPr>
        <w:t>Narratology</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beyond</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literary</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criticism</w:t>
      </w:r>
      <w:r w:rsidRPr="00327135">
        <w:rPr>
          <w:bCs/>
          <w:color w:val="000000" w:themeColor="text1"/>
          <w:sz w:val="28"/>
          <w:szCs w:val="28"/>
          <w:shd w:val="clear" w:color="auto" w:fill="FFFFFF"/>
          <w:lang w:val="en-US"/>
        </w:rPr>
        <w:t xml:space="preserve">. </w:t>
      </w:r>
      <w:r w:rsid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Berlin</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Walter</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de</w:t>
      </w:r>
      <w:r w:rsidRPr="0032713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Gruyter</w:t>
      </w:r>
      <w:r w:rsidRPr="00327135">
        <w:rPr>
          <w:bCs/>
          <w:color w:val="000000" w:themeColor="text1"/>
          <w:sz w:val="28"/>
          <w:szCs w:val="28"/>
          <w:shd w:val="clear" w:color="auto" w:fill="FFFFFF"/>
          <w:lang w:val="en-US"/>
        </w:rPr>
        <w:t>, 2005</w:t>
      </w:r>
      <w:r w:rsidR="00327135">
        <w:rPr>
          <w:bCs/>
          <w:color w:val="000000" w:themeColor="text1"/>
          <w:sz w:val="28"/>
          <w:szCs w:val="28"/>
          <w:shd w:val="clear" w:color="auto" w:fill="FFFFFF"/>
          <w:lang w:val="en-US"/>
        </w:rPr>
        <w:t xml:space="preserve">. – P. </w:t>
      </w:r>
      <w:r w:rsidRPr="00327135">
        <w:rPr>
          <w:bCs/>
          <w:color w:val="000000" w:themeColor="text1"/>
          <w:sz w:val="28"/>
          <w:szCs w:val="28"/>
          <w:shd w:val="clear" w:color="auto" w:fill="FFFFFF"/>
          <w:lang w:val="en-US"/>
        </w:rPr>
        <w:t>213-237.</w:t>
      </w:r>
      <w:r w:rsidRPr="00327135">
        <w:rPr>
          <w:bCs/>
          <w:color w:val="000000" w:themeColor="text1"/>
          <w:sz w:val="28"/>
          <w:szCs w:val="28"/>
          <w:lang w:val="en-US"/>
        </w:rPr>
        <w:t xml:space="preserve"> </w:t>
      </w:r>
    </w:p>
    <w:p w14:paraId="10C75D29" w14:textId="0BB7AE63" w:rsidR="00771CB2" w:rsidRPr="00327135"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327135">
        <w:rPr>
          <w:bCs/>
          <w:color w:val="000000" w:themeColor="text1"/>
          <w:sz w:val="28"/>
          <w:szCs w:val="28"/>
        </w:rPr>
        <w:t xml:space="preserve">Франкл В. </w:t>
      </w:r>
      <w:r w:rsidR="00327135" w:rsidRPr="00327135">
        <w:rPr>
          <w:sz w:val="28"/>
          <w:szCs w:val="28"/>
        </w:rPr>
        <w:t xml:space="preserve">Человек в поисках смысла: сб. / пер. с англ. и нем. </w:t>
      </w:r>
      <w:r w:rsidR="00327135" w:rsidRPr="00327135">
        <w:rPr>
          <w:bCs/>
          <w:color w:val="000000" w:themeColor="text1"/>
          <w:sz w:val="28"/>
          <w:szCs w:val="28"/>
        </w:rPr>
        <w:t xml:space="preserve">– </w:t>
      </w:r>
      <w:r w:rsidRPr="00327135">
        <w:rPr>
          <w:bCs/>
          <w:color w:val="000000" w:themeColor="text1"/>
          <w:sz w:val="28"/>
          <w:szCs w:val="28"/>
        </w:rPr>
        <w:t>М.: Прогресс, 1990.</w:t>
      </w:r>
      <w:r w:rsidR="00327135" w:rsidRPr="00327135">
        <w:rPr>
          <w:bCs/>
          <w:color w:val="000000" w:themeColor="text1"/>
          <w:sz w:val="28"/>
          <w:szCs w:val="28"/>
        </w:rPr>
        <w:t xml:space="preserve"> </w:t>
      </w:r>
      <w:r w:rsidR="00327135">
        <w:rPr>
          <w:bCs/>
          <w:color w:val="000000" w:themeColor="text1"/>
          <w:sz w:val="28"/>
          <w:szCs w:val="28"/>
        </w:rPr>
        <w:t>–</w:t>
      </w:r>
      <w:r w:rsidR="00327135" w:rsidRPr="00327135">
        <w:rPr>
          <w:bCs/>
          <w:color w:val="000000" w:themeColor="text1"/>
          <w:sz w:val="28"/>
          <w:szCs w:val="28"/>
        </w:rPr>
        <w:t xml:space="preserve"> 366 </w:t>
      </w:r>
      <w:r w:rsidR="00327135">
        <w:rPr>
          <w:bCs/>
          <w:color w:val="000000" w:themeColor="text1"/>
          <w:sz w:val="28"/>
          <w:szCs w:val="28"/>
          <w:lang w:val="en-US"/>
        </w:rPr>
        <w:t>c</w:t>
      </w:r>
      <w:r w:rsidR="00327135" w:rsidRPr="00327135">
        <w:rPr>
          <w:bCs/>
          <w:color w:val="000000" w:themeColor="text1"/>
          <w:sz w:val="28"/>
          <w:szCs w:val="28"/>
        </w:rPr>
        <w:t>.</w:t>
      </w:r>
    </w:p>
    <w:p w14:paraId="4B4DACD5" w14:textId="1B461AE7"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Хиллман Дж. Исцеляющий вымысел</w:t>
      </w:r>
      <w:r w:rsidR="006F0BB5" w:rsidRPr="006F0BB5">
        <w:rPr>
          <w:bCs/>
          <w:color w:val="000000" w:themeColor="text1"/>
          <w:sz w:val="28"/>
          <w:szCs w:val="28"/>
        </w:rPr>
        <w:t xml:space="preserve"> / </w:t>
      </w:r>
      <w:r w:rsidR="006F0BB5">
        <w:rPr>
          <w:bCs/>
          <w:color w:val="000000" w:themeColor="text1"/>
          <w:sz w:val="28"/>
          <w:szCs w:val="28"/>
        </w:rPr>
        <w:t>пер. с англ.</w:t>
      </w:r>
      <w:r w:rsidRPr="00702F27">
        <w:rPr>
          <w:bCs/>
          <w:color w:val="000000" w:themeColor="text1"/>
          <w:sz w:val="28"/>
          <w:szCs w:val="28"/>
        </w:rPr>
        <w:t xml:space="preserve"> </w:t>
      </w:r>
      <w:r w:rsidR="006F0BB5">
        <w:rPr>
          <w:bCs/>
          <w:color w:val="000000" w:themeColor="text1"/>
          <w:sz w:val="28"/>
          <w:szCs w:val="28"/>
        </w:rPr>
        <w:t xml:space="preserve">– </w:t>
      </w:r>
      <w:r w:rsidRPr="00702F27">
        <w:rPr>
          <w:bCs/>
          <w:color w:val="000000" w:themeColor="text1"/>
          <w:sz w:val="28"/>
          <w:szCs w:val="28"/>
        </w:rPr>
        <w:t xml:space="preserve">СПб.: Б.С.К., 1997. </w:t>
      </w:r>
      <w:r w:rsidR="006F0BB5">
        <w:rPr>
          <w:bCs/>
          <w:color w:val="000000" w:themeColor="text1"/>
          <w:sz w:val="28"/>
          <w:szCs w:val="28"/>
        </w:rPr>
        <w:t>– 179</w:t>
      </w:r>
      <w:r w:rsidRPr="00702F27">
        <w:rPr>
          <w:bCs/>
          <w:color w:val="000000" w:themeColor="text1"/>
          <w:sz w:val="28"/>
          <w:szCs w:val="28"/>
        </w:rPr>
        <w:t xml:space="preserve"> с</w:t>
      </w:r>
      <w:r w:rsidRPr="00702F27">
        <w:rPr>
          <w:bCs/>
          <w:color w:val="000000" w:themeColor="text1"/>
          <w:sz w:val="28"/>
          <w:szCs w:val="28"/>
          <w:lang w:val="kk-KZ"/>
        </w:rPr>
        <w:t>.</w:t>
      </w:r>
    </w:p>
    <w:p w14:paraId="7DEC5765" w14:textId="28B84219" w:rsidR="00771CB2" w:rsidRPr="006F0BB5"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6F0BB5">
        <w:rPr>
          <w:bCs/>
          <w:color w:val="000000" w:themeColor="text1"/>
          <w:sz w:val="28"/>
          <w:szCs w:val="28"/>
          <w:shd w:val="clear" w:color="auto" w:fill="FFFFFF"/>
          <w:lang w:val="kk-KZ"/>
        </w:rPr>
        <w:t>Харре Р. Вторая когнитивная революция</w:t>
      </w:r>
      <w:r w:rsidR="006F0BB5" w:rsidRPr="006F0BB5">
        <w:rPr>
          <w:bCs/>
          <w:color w:val="000000" w:themeColor="text1"/>
          <w:sz w:val="28"/>
          <w:szCs w:val="28"/>
          <w:shd w:val="clear" w:color="auto" w:fill="FFFFFF"/>
          <w:lang w:val="kk-KZ"/>
        </w:rPr>
        <w:t xml:space="preserve"> </w:t>
      </w:r>
      <w:r w:rsidRPr="006F0BB5">
        <w:rPr>
          <w:bCs/>
          <w:color w:val="000000" w:themeColor="text1"/>
          <w:sz w:val="28"/>
          <w:szCs w:val="28"/>
          <w:shd w:val="clear" w:color="auto" w:fill="FFFFFF"/>
          <w:lang w:val="kk-KZ"/>
        </w:rPr>
        <w:t>// Психологический журнал</w:t>
      </w:r>
      <w:r w:rsidR="006F0BB5" w:rsidRPr="006F0BB5">
        <w:rPr>
          <w:bCs/>
          <w:color w:val="000000" w:themeColor="text1"/>
          <w:sz w:val="28"/>
          <w:szCs w:val="28"/>
          <w:shd w:val="clear" w:color="auto" w:fill="FFFFFF"/>
          <w:lang w:val="kk-KZ"/>
        </w:rPr>
        <w:t>.</w:t>
      </w:r>
      <w:r w:rsidR="006F0BB5">
        <w:rPr>
          <w:bCs/>
          <w:color w:val="000000" w:themeColor="text1"/>
          <w:sz w:val="28"/>
          <w:szCs w:val="28"/>
          <w:shd w:val="clear" w:color="auto" w:fill="FFFFFF"/>
          <w:lang w:val="kk-KZ"/>
        </w:rPr>
        <w:t xml:space="preserve"> – 1996. – Т. 17, №2. – С. </w:t>
      </w:r>
      <w:r w:rsidRPr="006F0BB5">
        <w:rPr>
          <w:bCs/>
          <w:color w:val="000000" w:themeColor="text1"/>
          <w:sz w:val="28"/>
          <w:szCs w:val="28"/>
          <w:shd w:val="clear" w:color="auto" w:fill="FFFFFF"/>
          <w:lang w:val="kk-KZ"/>
        </w:rPr>
        <w:t>3-15.</w:t>
      </w:r>
      <w:r w:rsidRPr="00702F27">
        <w:rPr>
          <w:bCs/>
          <w:color w:val="000000" w:themeColor="text1"/>
          <w:sz w:val="28"/>
          <w:szCs w:val="28"/>
          <w:lang w:val="kk-KZ"/>
        </w:rPr>
        <w:t xml:space="preserve"> </w:t>
      </w:r>
    </w:p>
    <w:p w14:paraId="6EE1ACBC" w14:textId="43ABE0DB" w:rsidR="00771CB2" w:rsidRPr="006F0BB5"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6F0BB5">
        <w:rPr>
          <w:bCs/>
          <w:color w:val="000000" w:themeColor="text1"/>
          <w:sz w:val="28"/>
          <w:szCs w:val="28"/>
          <w:lang w:val="kk-KZ"/>
        </w:rPr>
        <w:t>McAdams D. P., Guo J. Narrating the Generative Life // Psychological Science. – 2015. – Vol. 26</w:t>
      </w:r>
      <w:r w:rsidR="006F0BB5">
        <w:rPr>
          <w:bCs/>
          <w:color w:val="000000" w:themeColor="text1"/>
          <w:sz w:val="28"/>
          <w:szCs w:val="28"/>
          <w:lang w:val="kk-KZ"/>
        </w:rPr>
        <w:t>, №</w:t>
      </w:r>
      <w:r w:rsidRPr="006F0BB5">
        <w:rPr>
          <w:bCs/>
          <w:color w:val="000000" w:themeColor="text1"/>
          <w:sz w:val="28"/>
          <w:szCs w:val="28"/>
          <w:lang w:val="kk-KZ"/>
        </w:rPr>
        <w:t>4. – P. 475</w:t>
      </w:r>
      <w:r w:rsidR="006F0BB5">
        <w:rPr>
          <w:bCs/>
          <w:color w:val="000000" w:themeColor="text1"/>
          <w:sz w:val="28"/>
          <w:szCs w:val="28"/>
          <w:lang w:val="kk-KZ"/>
        </w:rPr>
        <w:t>-</w:t>
      </w:r>
      <w:r w:rsidRPr="006F0BB5">
        <w:rPr>
          <w:bCs/>
          <w:color w:val="000000" w:themeColor="text1"/>
          <w:sz w:val="28"/>
          <w:szCs w:val="28"/>
          <w:lang w:val="kk-KZ"/>
        </w:rPr>
        <w:t>483.</w:t>
      </w:r>
    </w:p>
    <w:p w14:paraId="62AC89A0" w14:textId="6ED76AE8"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6F0BB5">
        <w:rPr>
          <w:bCs/>
          <w:color w:val="000000" w:themeColor="text1"/>
          <w:sz w:val="28"/>
          <w:szCs w:val="28"/>
          <w:lang w:val="kk-KZ"/>
        </w:rPr>
        <w:t>Леонтьев Д.А</w:t>
      </w:r>
      <w:r w:rsidRPr="00702F27">
        <w:rPr>
          <w:bCs/>
          <w:color w:val="000000" w:themeColor="text1"/>
          <w:sz w:val="28"/>
          <w:szCs w:val="28"/>
        </w:rPr>
        <w:t xml:space="preserve">. Лабиринт идентичностей: не человек для идентичности, а идентичность для человека // Философские науки. </w:t>
      </w:r>
      <w:r w:rsidR="006F0BB5">
        <w:rPr>
          <w:bCs/>
          <w:color w:val="000000" w:themeColor="text1"/>
          <w:sz w:val="28"/>
          <w:szCs w:val="28"/>
        </w:rPr>
        <w:t xml:space="preserve">– </w:t>
      </w:r>
      <w:r w:rsidRPr="00702F27">
        <w:rPr>
          <w:bCs/>
          <w:color w:val="000000" w:themeColor="text1"/>
          <w:sz w:val="28"/>
          <w:szCs w:val="28"/>
        </w:rPr>
        <w:t xml:space="preserve">2009. </w:t>
      </w:r>
      <w:r w:rsidR="006F0BB5">
        <w:rPr>
          <w:bCs/>
          <w:color w:val="000000" w:themeColor="text1"/>
          <w:sz w:val="28"/>
          <w:szCs w:val="28"/>
        </w:rPr>
        <w:t xml:space="preserve">– </w:t>
      </w:r>
      <w:r w:rsidRPr="00702F27">
        <w:rPr>
          <w:bCs/>
          <w:color w:val="000000" w:themeColor="text1"/>
          <w:sz w:val="28"/>
          <w:szCs w:val="28"/>
        </w:rPr>
        <w:t xml:space="preserve">№10. </w:t>
      </w:r>
      <w:r w:rsidR="006F0BB5">
        <w:rPr>
          <w:bCs/>
          <w:color w:val="000000" w:themeColor="text1"/>
          <w:sz w:val="28"/>
          <w:szCs w:val="28"/>
        </w:rPr>
        <w:t xml:space="preserve">– </w:t>
      </w:r>
      <w:r w:rsidRPr="00702F27">
        <w:rPr>
          <w:bCs/>
          <w:color w:val="000000" w:themeColor="text1"/>
          <w:sz w:val="28"/>
          <w:szCs w:val="28"/>
        </w:rPr>
        <w:t>С. 5</w:t>
      </w:r>
      <w:r w:rsidR="006F0BB5">
        <w:rPr>
          <w:bCs/>
          <w:color w:val="000000" w:themeColor="text1"/>
          <w:sz w:val="28"/>
          <w:szCs w:val="28"/>
        </w:rPr>
        <w:t>-</w:t>
      </w:r>
      <w:r w:rsidRPr="00702F27">
        <w:rPr>
          <w:bCs/>
          <w:color w:val="000000" w:themeColor="text1"/>
          <w:sz w:val="28"/>
          <w:szCs w:val="28"/>
        </w:rPr>
        <w:t>10.</w:t>
      </w:r>
    </w:p>
    <w:p w14:paraId="1028BD88" w14:textId="0E612474"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lang w:val="kk-KZ"/>
        </w:rPr>
        <w:t xml:space="preserve">Выготский Л.С. Мышление и речь. </w:t>
      </w:r>
      <w:r w:rsidR="006F0BB5">
        <w:rPr>
          <w:bCs/>
          <w:color w:val="000000" w:themeColor="text1"/>
          <w:sz w:val="28"/>
          <w:szCs w:val="28"/>
          <w:lang w:val="kk-KZ"/>
        </w:rPr>
        <w:t xml:space="preserve">– </w:t>
      </w:r>
      <w:r w:rsidRPr="00702F27">
        <w:rPr>
          <w:bCs/>
          <w:color w:val="000000" w:themeColor="text1"/>
          <w:sz w:val="28"/>
          <w:szCs w:val="28"/>
          <w:lang w:val="kk-KZ"/>
        </w:rPr>
        <w:t>М</w:t>
      </w:r>
      <w:r w:rsidR="006F0BB5">
        <w:rPr>
          <w:bCs/>
          <w:color w:val="000000" w:themeColor="text1"/>
          <w:sz w:val="28"/>
          <w:szCs w:val="28"/>
          <w:lang w:val="kk-KZ"/>
        </w:rPr>
        <w:t>.</w:t>
      </w:r>
      <w:r w:rsidRPr="00702F27">
        <w:rPr>
          <w:bCs/>
          <w:color w:val="000000" w:themeColor="text1"/>
          <w:sz w:val="28"/>
          <w:szCs w:val="28"/>
          <w:lang w:val="kk-KZ"/>
        </w:rPr>
        <w:t xml:space="preserve">, 2021. </w:t>
      </w:r>
      <w:r w:rsidR="006F0BB5">
        <w:rPr>
          <w:bCs/>
          <w:color w:val="000000" w:themeColor="text1"/>
          <w:sz w:val="28"/>
          <w:szCs w:val="28"/>
          <w:lang w:val="kk-KZ"/>
        </w:rPr>
        <w:t xml:space="preserve">– </w:t>
      </w:r>
      <w:r w:rsidRPr="00702F27">
        <w:rPr>
          <w:bCs/>
          <w:color w:val="000000" w:themeColor="text1"/>
          <w:sz w:val="28"/>
          <w:szCs w:val="28"/>
          <w:lang w:val="kk-KZ"/>
        </w:rPr>
        <w:t>336</w:t>
      </w:r>
      <w:r w:rsidR="006F0BB5">
        <w:rPr>
          <w:bCs/>
          <w:color w:val="000000" w:themeColor="text1"/>
          <w:sz w:val="28"/>
          <w:szCs w:val="28"/>
          <w:lang w:val="kk-KZ"/>
        </w:rPr>
        <w:t xml:space="preserve"> </w:t>
      </w:r>
      <w:r w:rsidRPr="00702F27">
        <w:rPr>
          <w:bCs/>
          <w:color w:val="000000" w:themeColor="text1"/>
          <w:sz w:val="28"/>
          <w:szCs w:val="28"/>
          <w:lang w:val="kk-KZ"/>
        </w:rPr>
        <w:t xml:space="preserve">с. </w:t>
      </w:r>
    </w:p>
    <w:p w14:paraId="05FBCE4C" w14:textId="105E0BCC" w:rsidR="00771CB2" w:rsidRPr="00702F27" w:rsidRDefault="006F0BB5" w:rsidP="00D82806">
      <w:pPr>
        <w:pStyle w:val="af4"/>
        <w:numPr>
          <w:ilvl w:val="0"/>
          <w:numId w:val="59"/>
        </w:numPr>
        <w:tabs>
          <w:tab w:val="left" w:pos="1134"/>
        </w:tabs>
        <w:ind w:left="0" w:firstLine="709"/>
        <w:jc w:val="both"/>
        <w:textAlignment w:val="baseline"/>
        <w:rPr>
          <w:bCs/>
          <w:color w:val="000000" w:themeColor="text1"/>
          <w:sz w:val="28"/>
          <w:szCs w:val="28"/>
          <w:lang w:val="kk-KZ"/>
        </w:rPr>
      </w:pPr>
      <w:r>
        <w:rPr>
          <w:bCs/>
          <w:color w:val="000000" w:themeColor="text1"/>
          <w:sz w:val="28"/>
          <w:szCs w:val="28"/>
        </w:rPr>
        <w:t>Асмолов А.</w:t>
      </w:r>
      <w:r w:rsidR="00771CB2" w:rsidRPr="00702F27">
        <w:rPr>
          <w:bCs/>
          <w:color w:val="000000" w:themeColor="text1"/>
          <w:sz w:val="28"/>
          <w:szCs w:val="28"/>
        </w:rPr>
        <w:t>Г., Гусельцева М.С. Кому и как разрабатывать методологию психологии? // Сибирский психологический журнал. – 2015. – №55. – С. 6</w:t>
      </w:r>
      <w:r>
        <w:rPr>
          <w:bCs/>
          <w:color w:val="000000" w:themeColor="text1"/>
          <w:sz w:val="28"/>
          <w:szCs w:val="28"/>
        </w:rPr>
        <w:t>-</w:t>
      </w:r>
      <w:r w:rsidR="00771CB2" w:rsidRPr="00702F27">
        <w:rPr>
          <w:bCs/>
          <w:color w:val="000000" w:themeColor="text1"/>
          <w:sz w:val="28"/>
          <w:szCs w:val="28"/>
        </w:rPr>
        <w:t xml:space="preserve">45. </w:t>
      </w:r>
    </w:p>
    <w:p w14:paraId="2825DC74" w14:textId="2ADD2B7F"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З</w:t>
      </w:r>
      <w:r w:rsidRPr="00702F27">
        <w:rPr>
          <w:bCs/>
          <w:color w:val="000000" w:themeColor="text1"/>
          <w:sz w:val="28"/>
          <w:szCs w:val="28"/>
          <w:lang w:val="kk-KZ"/>
        </w:rPr>
        <w:t>а</w:t>
      </w:r>
      <w:r w:rsidR="006F0BB5">
        <w:rPr>
          <w:bCs/>
          <w:color w:val="000000" w:themeColor="text1"/>
          <w:sz w:val="28"/>
          <w:szCs w:val="28"/>
        </w:rPr>
        <w:t xml:space="preserve">нков В.В. </w:t>
      </w:r>
      <w:r w:rsidRPr="00702F27">
        <w:rPr>
          <w:bCs/>
          <w:color w:val="000000" w:themeColor="text1"/>
          <w:sz w:val="28"/>
          <w:szCs w:val="28"/>
        </w:rPr>
        <w:t>Тезаурусное и нарративное понимание событий как проблема психологии человеческого бытия</w:t>
      </w:r>
      <w:r w:rsidR="006F0BB5">
        <w:rPr>
          <w:bCs/>
          <w:color w:val="000000" w:themeColor="text1"/>
          <w:sz w:val="28"/>
          <w:szCs w:val="28"/>
        </w:rPr>
        <w:t xml:space="preserve"> </w:t>
      </w:r>
      <w:r w:rsidRPr="00702F27">
        <w:rPr>
          <w:bCs/>
          <w:color w:val="000000" w:themeColor="text1"/>
          <w:sz w:val="28"/>
          <w:szCs w:val="28"/>
        </w:rPr>
        <w:t xml:space="preserve">// Методология и история психологии. </w:t>
      </w:r>
      <w:r w:rsidR="006F0BB5">
        <w:rPr>
          <w:bCs/>
          <w:color w:val="000000" w:themeColor="text1"/>
          <w:sz w:val="28"/>
          <w:szCs w:val="28"/>
        </w:rPr>
        <w:t xml:space="preserve">– </w:t>
      </w:r>
      <w:r w:rsidRPr="00702F27">
        <w:rPr>
          <w:bCs/>
          <w:color w:val="000000" w:themeColor="text1"/>
          <w:sz w:val="28"/>
          <w:szCs w:val="28"/>
        </w:rPr>
        <w:t xml:space="preserve">2010. </w:t>
      </w:r>
      <w:r w:rsidR="006F0BB5">
        <w:rPr>
          <w:bCs/>
          <w:color w:val="000000" w:themeColor="text1"/>
          <w:sz w:val="28"/>
          <w:szCs w:val="28"/>
        </w:rPr>
        <w:t>–</w:t>
      </w:r>
      <w:r w:rsidRPr="00702F27">
        <w:rPr>
          <w:bCs/>
          <w:color w:val="000000" w:themeColor="text1"/>
          <w:sz w:val="28"/>
          <w:szCs w:val="28"/>
        </w:rPr>
        <w:t xml:space="preserve"> Т. 5</w:t>
      </w:r>
      <w:r w:rsidR="006F0BB5">
        <w:rPr>
          <w:bCs/>
          <w:color w:val="000000" w:themeColor="text1"/>
          <w:sz w:val="28"/>
          <w:szCs w:val="28"/>
        </w:rPr>
        <w:t>,</w:t>
      </w:r>
      <w:r w:rsidRPr="00702F27">
        <w:rPr>
          <w:bCs/>
          <w:color w:val="000000" w:themeColor="text1"/>
          <w:sz w:val="28"/>
          <w:szCs w:val="28"/>
        </w:rPr>
        <w:t xml:space="preserve"> №3. </w:t>
      </w:r>
      <w:r w:rsidR="006F0BB5">
        <w:rPr>
          <w:bCs/>
          <w:color w:val="000000" w:themeColor="text1"/>
          <w:sz w:val="28"/>
          <w:szCs w:val="28"/>
        </w:rPr>
        <w:t>–</w:t>
      </w:r>
      <w:r w:rsidRPr="00702F27">
        <w:rPr>
          <w:bCs/>
          <w:color w:val="000000" w:themeColor="text1"/>
          <w:sz w:val="28"/>
          <w:szCs w:val="28"/>
        </w:rPr>
        <w:t xml:space="preserve"> С. 105-119.</w:t>
      </w:r>
    </w:p>
    <w:p w14:paraId="4F871360" w14:textId="7FA74367" w:rsidR="00771CB2" w:rsidRPr="00702F27" w:rsidRDefault="00771CB2" w:rsidP="006F0BB5">
      <w:pPr>
        <w:pStyle w:val="af7"/>
        <w:numPr>
          <w:ilvl w:val="0"/>
          <w:numId w:val="59"/>
        </w:numPr>
        <w:tabs>
          <w:tab w:val="left" w:pos="1134"/>
        </w:tabs>
        <w:spacing w:before="0" w:after="0"/>
        <w:ind w:left="0" w:firstLine="709"/>
        <w:jc w:val="both"/>
        <w:rPr>
          <w:rFonts w:eastAsiaTheme="minorHAnsi" w:cs="Times New Roman"/>
          <w:b w:val="0"/>
          <w:bCs/>
          <w:color w:val="000000" w:themeColor="text1"/>
          <w:spacing w:val="0"/>
          <w:kern w:val="0"/>
          <w:sz w:val="28"/>
          <w:szCs w:val="28"/>
        </w:rPr>
      </w:pPr>
      <w:r w:rsidRPr="00702F27">
        <w:rPr>
          <w:rFonts w:eastAsiaTheme="minorHAnsi" w:cs="Times New Roman"/>
          <w:b w:val="0"/>
          <w:bCs/>
          <w:color w:val="000000" w:themeColor="text1"/>
          <w:spacing w:val="0"/>
          <w:kern w:val="0"/>
          <w:sz w:val="28"/>
          <w:szCs w:val="28"/>
        </w:rPr>
        <w:t>Когнитивная психология</w:t>
      </w:r>
      <w:r w:rsidR="006F0BB5">
        <w:rPr>
          <w:rFonts w:eastAsiaTheme="minorHAnsi" w:cs="Times New Roman"/>
          <w:b w:val="0"/>
          <w:bCs/>
          <w:color w:val="000000" w:themeColor="text1"/>
          <w:spacing w:val="0"/>
          <w:kern w:val="0"/>
          <w:sz w:val="28"/>
          <w:szCs w:val="28"/>
        </w:rPr>
        <w:t xml:space="preserve"> /</w:t>
      </w:r>
      <w:r w:rsidRPr="00702F27">
        <w:rPr>
          <w:rFonts w:eastAsiaTheme="minorHAnsi" w:cs="Times New Roman"/>
          <w:b w:val="0"/>
          <w:bCs/>
          <w:color w:val="000000" w:themeColor="text1"/>
          <w:spacing w:val="0"/>
          <w:kern w:val="0"/>
          <w:sz w:val="28"/>
          <w:szCs w:val="28"/>
        </w:rPr>
        <w:t xml:space="preserve"> </w:t>
      </w:r>
      <w:r w:rsidR="006F0BB5" w:rsidRPr="00702F27">
        <w:rPr>
          <w:rFonts w:eastAsiaTheme="minorHAnsi" w:cs="Times New Roman"/>
          <w:b w:val="0"/>
          <w:bCs/>
          <w:color w:val="000000" w:themeColor="text1"/>
          <w:spacing w:val="0"/>
          <w:kern w:val="0"/>
          <w:sz w:val="28"/>
          <w:szCs w:val="28"/>
        </w:rPr>
        <w:t xml:space="preserve">под </w:t>
      </w:r>
      <w:r w:rsidRPr="00702F27">
        <w:rPr>
          <w:rFonts w:eastAsiaTheme="minorHAnsi" w:cs="Times New Roman"/>
          <w:b w:val="0"/>
          <w:bCs/>
          <w:color w:val="000000" w:themeColor="text1"/>
          <w:spacing w:val="0"/>
          <w:kern w:val="0"/>
          <w:sz w:val="28"/>
          <w:szCs w:val="28"/>
        </w:rPr>
        <w:t xml:space="preserve">ред. Дружинина В.Н., Ушакова Д.В. </w:t>
      </w:r>
      <w:r w:rsidR="006F0BB5">
        <w:rPr>
          <w:rFonts w:eastAsiaTheme="minorHAnsi" w:cs="Times New Roman"/>
          <w:b w:val="0"/>
          <w:bCs/>
          <w:color w:val="000000" w:themeColor="text1"/>
          <w:spacing w:val="0"/>
          <w:kern w:val="0"/>
          <w:sz w:val="28"/>
          <w:szCs w:val="28"/>
        </w:rPr>
        <w:t xml:space="preserve">– </w:t>
      </w:r>
      <w:r w:rsidRPr="00702F27">
        <w:rPr>
          <w:rFonts w:eastAsiaTheme="minorHAnsi" w:cs="Times New Roman"/>
          <w:b w:val="0"/>
          <w:bCs/>
          <w:color w:val="000000" w:themeColor="text1"/>
          <w:spacing w:val="0"/>
          <w:kern w:val="0"/>
          <w:sz w:val="28"/>
          <w:szCs w:val="28"/>
        </w:rPr>
        <w:t>М.</w:t>
      </w:r>
      <w:r w:rsidR="006F0BB5">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2002</w:t>
      </w:r>
      <w:r w:rsidR="006F0BB5">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 480 с.</w:t>
      </w:r>
    </w:p>
    <w:p w14:paraId="0BFF1D6C" w14:textId="750A8832"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shd w:val="clear" w:color="auto" w:fill="FFFFFF"/>
        </w:rPr>
        <w:t>Евстигнеева Н.В., Оберемко О.А. Модели анализа нарратива // Человек. Сообщество. Управление</w:t>
      </w:r>
      <w:r w:rsidR="006F0BB5">
        <w:rPr>
          <w:bCs/>
          <w:color w:val="000000" w:themeColor="text1"/>
          <w:sz w:val="28"/>
          <w:szCs w:val="28"/>
          <w:shd w:val="clear" w:color="auto" w:fill="FFFFFF"/>
        </w:rPr>
        <w:t xml:space="preserve">. – </w:t>
      </w:r>
      <w:r w:rsidRPr="00702F27">
        <w:rPr>
          <w:bCs/>
          <w:color w:val="000000" w:themeColor="text1"/>
          <w:sz w:val="28"/>
          <w:szCs w:val="28"/>
          <w:shd w:val="clear" w:color="auto" w:fill="FFFFFF"/>
        </w:rPr>
        <w:t>2007</w:t>
      </w:r>
      <w:r w:rsidR="006F0BB5">
        <w:rPr>
          <w:bCs/>
          <w:color w:val="000000" w:themeColor="text1"/>
          <w:sz w:val="28"/>
          <w:szCs w:val="28"/>
          <w:shd w:val="clear" w:color="auto" w:fill="FFFFFF"/>
        </w:rPr>
        <w:t xml:space="preserve">. – </w:t>
      </w:r>
      <w:r w:rsidRPr="00702F27">
        <w:rPr>
          <w:bCs/>
          <w:color w:val="000000" w:themeColor="text1"/>
          <w:sz w:val="28"/>
          <w:szCs w:val="28"/>
          <w:shd w:val="clear" w:color="auto" w:fill="FFFFFF"/>
        </w:rPr>
        <w:t>№4</w:t>
      </w:r>
      <w:r w:rsidR="006F0BB5">
        <w:rPr>
          <w:bCs/>
          <w:color w:val="000000" w:themeColor="text1"/>
          <w:sz w:val="28"/>
          <w:szCs w:val="28"/>
          <w:shd w:val="clear" w:color="auto" w:fill="FFFFFF"/>
        </w:rPr>
        <w:t xml:space="preserve">. – С. </w:t>
      </w:r>
      <w:r w:rsidRPr="00702F27">
        <w:rPr>
          <w:bCs/>
          <w:color w:val="000000" w:themeColor="text1"/>
          <w:sz w:val="28"/>
          <w:szCs w:val="28"/>
          <w:shd w:val="clear" w:color="auto" w:fill="FFFFFF"/>
        </w:rPr>
        <w:t>95-107.</w:t>
      </w:r>
    </w:p>
    <w:p w14:paraId="55188004" w14:textId="31AEAECF"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Василюк</w:t>
      </w:r>
      <w:r w:rsidRPr="00702F27">
        <w:rPr>
          <w:bCs/>
          <w:color w:val="000000" w:themeColor="text1"/>
          <w:spacing w:val="1"/>
          <w:sz w:val="28"/>
          <w:szCs w:val="28"/>
        </w:rPr>
        <w:t xml:space="preserve"> </w:t>
      </w:r>
      <w:r w:rsidRPr="00702F27">
        <w:rPr>
          <w:bCs/>
          <w:color w:val="000000" w:themeColor="text1"/>
          <w:sz w:val="28"/>
          <w:szCs w:val="28"/>
        </w:rPr>
        <w:t>Ф.Е.</w:t>
      </w:r>
      <w:r w:rsidRPr="00702F27">
        <w:rPr>
          <w:bCs/>
          <w:color w:val="000000" w:themeColor="text1"/>
          <w:spacing w:val="1"/>
          <w:sz w:val="28"/>
          <w:szCs w:val="28"/>
        </w:rPr>
        <w:t xml:space="preserve"> </w:t>
      </w:r>
      <w:r w:rsidRPr="00702F27">
        <w:rPr>
          <w:bCs/>
          <w:color w:val="000000" w:themeColor="text1"/>
          <w:sz w:val="28"/>
          <w:szCs w:val="28"/>
        </w:rPr>
        <w:t>Психотехника</w:t>
      </w:r>
      <w:r w:rsidRPr="00702F27">
        <w:rPr>
          <w:bCs/>
          <w:color w:val="000000" w:themeColor="text1"/>
          <w:spacing w:val="1"/>
          <w:sz w:val="28"/>
          <w:szCs w:val="28"/>
        </w:rPr>
        <w:t xml:space="preserve"> </w:t>
      </w:r>
      <w:r w:rsidRPr="00702F27">
        <w:rPr>
          <w:bCs/>
          <w:color w:val="000000" w:themeColor="text1"/>
          <w:sz w:val="28"/>
          <w:szCs w:val="28"/>
        </w:rPr>
        <w:t>переживания.</w:t>
      </w:r>
      <w:r w:rsidRPr="00702F27">
        <w:rPr>
          <w:bCs/>
          <w:color w:val="000000" w:themeColor="text1"/>
          <w:spacing w:val="1"/>
          <w:sz w:val="28"/>
          <w:szCs w:val="28"/>
        </w:rPr>
        <w:t xml:space="preserve"> </w:t>
      </w:r>
      <w:r w:rsidR="006F0BB5">
        <w:rPr>
          <w:bCs/>
          <w:color w:val="000000" w:themeColor="text1"/>
          <w:spacing w:val="1"/>
          <w:sz w:val="28"/>
          <w:szCs w:val="28"/>
        </w:rPr>
        <w:t xml:space="preserve">– </w:t>
      </w:r>
      <w:r w:rsidRPr="00702F27">
        <w:rPr>
          <w:bCs/>
          <w:color w:val="000000" w:themeColor="text1"/>
          <w:sz w:val="28"/>
          <w:szCs w:val="28"/>
        </w:rPr>
        <w:t>М.:</w:t>
      </w:r>
      <w:r w:rsidRPr="00702F27">
        <w:rPr>
          <w:bCs/>
          <w:color w:val="000000" w:themeColor="text1"/>
          <w:spacing w:val="1"/>
          <w:sz w:val="28"/>
          <w:szCs w:val="28"/>
        </w:rPr>
        <w:t xml:space="preserve"> </w:t>
      </w:r>
      <w:r w:rsidRPr="00702F27">
        <w:rPr>
          <w:bCs/>
          <w:color w:val="000000" w:themeColor="text1"/>
          <w:sz w:val="28"/>
          <w:szCs w:val="28"/>
        </w:rPr>
        <w:t>Ахилл,</w:t>
      </w:r>
      <w:r w:rsidRPr="00702F27">
        <w:rPr>
          <w:bCs/>
          <w:color w:val="000000" w:themeColor="text1"/>
          <w:spacing w:val="2"/>
          <w:sz w:val="28"/>
          <w:szCs w:val="28"/>
        </w:rPr>
        <w:t xml:space="preserve"> </w:t>
      </w:r>
      <w:r w:rsidRPr="00702F27">
        <w:rPr>
          <w:bCs/>
          <w:color w:val="000000" w:themeColor="text1"/>
          <w:sz w:val="28"/>
          <w:szCs w:val="28"/>
        </w:rPr>
        <w:t>1991.</w:t>
      </w:r>
      <w:r w:rsidRPr="00702F27">
        <w:rPr>
          <w:bCs/>
          <w:color w:val="000000" w:themeColor="text1"/>
          <w:spacing w:val="1"/>
          <w:sz w:val="28"/>
          <w:szCs w:val="28"/>
        </w:rPr>
        <w:t xml:space="preserve"> </w:t>
      </w:r>
      <w:r w:rsidR="006F0BB5">
        <w:rPr>
          <w:bCs/>
          <w:color w:val="000000" w:themeColor="text1"/>
          <w:spacing w:val="1"/>
          <w:sz w:val="28"/>
          <w:szCs w:val="28"/>
        </w:rPr>
        <w:t>– 24 с.</w:t>
      </w:r>
    </w:p>
    <w:p w14:paraId="27F3F3BE" w14:textId="29B1EA18"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lang w:val="kk-KZ"/>
        </w:rPr>
        <w:t>Уайт</w:t>
      </w:r>
      <w:r w:rsidRPr="00702F27">
        <w:rPr>
          <w:bCs/>
          <w:color w:val="000000" w:themeColor="text1"/>
          <w:sz w:val="28"/>
          <w:szCs w:val="28"/>
        </w:rPr>
        <w:t xml:space="preserve"> М. Карты нарративной практики: </w:t>
      </w:r>
      <w:r w:rsidR="006F0BB5" w:rsidRPr="00702F27">
        <w:rPr>
          <w:bCs/>
          <w:color w:val="000000" w:themeColor="text1"/>
          <w:sz w:val="28"/>
          <w:szCs w:val="28"/>
        </w:rPr>
        <w:t>в</w:t>
      </w:r>
      <w:r w:rsidRPr="00702F27">
        <w:rPr>
          <w:bCs/>
          <w:color w:val="000000" w:themeColor="text1"/>
          <w:sz w:val="28"/>
          <w:szCs w:val="28"/>
        </w:rPr>
        <w:t>ведение в нарративную терапию</w:t>
      </w:r>
      <w:r w:rsidR="006F0BB5">
        <w:rPr>
          <w:bCs/>
          <w:color w:val="000000" w:themeColor="text1"/>
          <w:sz w:val="28"/>
          <w:szCs w:val="28"/>
        </w:rPr>
        <w:t xml:space="preserve"> / пер. с англ.</w:t>
      </w:r>
      <w:r w:rsidRPr="00702F27">
        <w:rPr>
          <w:bCs/>
          <w:color w:val="000000" w:themeColor="text1"/>
          <w:sz w:val="28"/>
          <w:szCs w:val="28"/>
        </w:rPr>
        <w:t xml:space="preserve"> </w:t>
      </w:r>
      <w:r w:rsidR="006F0BB5">
        <w:rPr>
          <w:bCs/>
          <w:color w:val="000000" w:themeColor="text1"/>
          <w:sz w:val="28"/>
          <w:szCs w:val="28"/>
        </w:rPr>
        <w:t xml:space="preserve">– </w:t>
      </w:r>
      <w:r w:rsidRPr="00702F27">
        <w:rPr>
          <w:bCs/>
          <w:color w:val="000000" w:themeColor="text1"/>
          <w:sz w:val="28"/>
          <w:szCs w:val="28"/>
        </w:rPr>
        <w:t>М., 2010.</w:t>
      </w:r>
      <w:r w:rsidR="006F0BB5">
        <w:rPr>
          <w:bCs/>
          <w:color w:val="000000" w:themeColor="text1"/>
          <w:sz w:val="28"/>
          <w:szCs w:val="28"/>
        </w:rPr>
        <w:t xml:space="preserve"> – 325 с.</w:t>
      </w:r>
    </w:p>
    <w:p w14:paraId="54DA9524" w14:textId="131576D4" w:rsidR="00771CB2" w:rsidRPr="00702F27" w:rsidRDefault="00771CB2" w:rsidP="00D82806">
      <w:pPr>
        <w:numPr>
          <w:ilvl w:val="0"/>
          <w:numId w:val="59"/>
        </w:numPr>
        <w:tabs>
          <w:tab w:val="left" w:pos="1134"/>
        </w:tabs>
        <w:ind w:left="0" w:firstLine="709"/>
        <w:contextualSpacing/>
        <w:jc w:val="both"/>
        <w:textAlignment w:val="baseline"/>
        <w:rPr>
          <w:bCs/>
          <w:color w:val="000000" w:themeColor="text1"/>
          <w:sz w:val="28"/>
          <w:szCs w:val="28"/>
          <w:lang w:val="kk-KZ"/>
        </w:rPr>
      </w:pPr>
      <w:r w:rsidRPr="00702F27">
        <w:rPr>
          <w:bCs/>
          <w:color w:val="000000" w:themeColor="text1"/>
          <w:sz w:val="28"/>
          <w:szCs w:val="28"/>
        </w:rPr>
        <w:t xml:space="preserve">Брунер Дж. Жизнь как нарратив // Постнеклассическая психология. </w:t>
      </w:r>
      <w:r w:rsidR="006F0BB5">
        <w:rPr>
          <w:bCs/>
          <w:color w:val="000000" w:themeColor="text1"/>
          <w:sz w:val="28"/>
          <w:szCs w:val="28"/>
        </w:rPr>
        <w:t xml:space="preserve">– </w:t>
      </w:r>
      <w:r w:rsidRPr="00702F27">
        <w:rPr>
          <w:bCs/>
          <w:color w:val="000000" w:themeColor="text1"/>
          <w:sz w:val="28"/>
          <w:szCs w:val="28"/>
        </w:rPr>
        <w:t xml:space="preserve">2005. </w:t>
      </w:r>
      <w:r w:rsidR="006F0BB5">
        <w:rPr>
          <w:bCs/>
          <w:color w:val="000000" w:themeColor="text1"/>
          <w:sz w:val="28"/>
          <w:szCs w:val="28"/>
        </w:rPr>
        <w:t xml:space="preserve">– </w:t>
      </w:r>
      <w:r w:rsidRPr="00702F27">
        <w:rPr>
          <w:bCs/>
          <w:color w:val="000000" w:themeColor="text1"/>
          <w:sz w:val="28"/>
          <w:szCs w:val="28"/>
        </w:rPr>
        <w:t xml:space="preserve">№1(2). </w:t>
      </w:r>
      <w:r w:rsidR="006F0BB5">
        <w:rPr>
          <w:bCs/>
          <w:color w:val="000000" w:themeColor="text1"/>
          <w:sz w:val="28"/>
          <w:szCs w:val="28"/>
        </w:rPr>
        <w:t xml:space="preserve">– </w:t>
      </w:r>
      <w:r w:rsidRPr="00702F27">
        <w:rPr>
          <w:bCs/>
          <w:color w:val="000000" w:themeColor="text1"/>
          <w:sz w:val="28"/>
          <w:szCs w:val="28"/>
        </w:rPr>
        <w:t>С. 9</w:t>
      </w:r>
      <w:r w:rsidR="006F0BB5">
        <w:rPr>
          <w:bCs/>
          <w:color w:val="000000" w:themeColor="text1"/>
          <w:sz w:val="28"/>
          <w:szCs w:val="28"/>
        </w:rPr>
        <w:t>-</w:t>
      </w:r>
      <w:r w:rsidRPr="00702F27">
        <w:rPr>
          <w:bCs/>
          <w:color w:val="000000" w:themeColor="text1"/>
          <w:sz w:val="28"/>
          <w:szCs w:val="28"/>
        </w:rPr>
        <w:t xml:space="preserve">29. </w:t>
      </w:r>
    </w:p>
    <w:p w14:paraId="60986D1A" w14:textId="491CDAD1"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en-US"/>
        </w:rPr>
      </w:pPr>
      <w:r w:rsidRPr="00702F27">
        <w:rPr>
          <w:bCs/>
          <w:color w:val="000000" w:themeColor="text1"/>
          <w:sz w:val="28"/>
          <w:szCs w:val="28"/>
          <w:lang w:val="en-US"/>
        </w:rPr>
        <w:t>Carpenter N., Angus L., Paivio S.</w:t>
      </w:r>
      <w:r w:rsidR="006F0BB5" w:rsidRPr="006F0BB5">
        <w:rPr>
          <w:bCs/>
          <w:color w:val="000000" w:themeColor="text1"/>
          <w:sz w:val="28"/>
          <w:szCs w:val="28"/>
          <w:lang w:val="en-US"/>
        </w:rPr>
        <w:t xml:space="preserve"> </w:t>
      </w:r>
      <w:r w:rsidR="006F0BB5">
        <w:rPr>
          <w:bCs/>
          <w:color w:val="000000" w:themeColor="text1"/>
          <w:sz w:val="28"/>
          <w:szCs w:val="28"/>
          <w:lang w:val="en-US"/>
        </w:rPr>
        <w:t>et al.</w:t>
      </w:r>
      <w:r w:rsidRPr="00702F27">
        <w:rPr>
          <w:bCs/>
          <w:color w:val="000000" w:themeColor="text1"/>
          <w:sz w:val="28"/>
          <w:szCs w:val="28"/>
          <w:lang w:val="en-US"/>
        </w:rPr>
        <w:t xml:space="preserve"> Narrative and emotion integration processes in emotion-focused therapy for complex trauma: an exploratory process-outcome analysis // PersonCentered and Experiential Psychotherapies. – 2016. – Vol.</w:t>
      </w:r>
      <w:r w:rsidR="006F0BB5">
        <w:rPr>
          <w:bCs/>
          <w:color w:val="000000" w:themeColor="text1"/>
          <w:sz w:val="28"/>
          <w:szCs w:val="28"/>
          <w:lang w:val="en-US"/>
        </w:rPr>
        <w:t> </w:t>
      </w:r>
      <w:r w:rsidRPr="00702F27">
        <w:rPr>
          <w:bCs/>
          <w:color w:val="000000" w:themeColor="text1"/>
          <w:sz w:val="28"/>
          <w:szCs w:val="28"/>
          <w:lang w:val="en-US"/>
        </w:rPr>
        <w:t>15, Issue 2. – P. 67</w:t>
      </w:r>
      <w:r w:rsidR="006F0BB5">
        <w:rPr>
          <w:bCs/>
          <w:color w:val="000000" w:themeColor="text1"/>
          <w:sz w:val="28"/>
          <w:szCs w:val="28"/>
          <w:lang w:val="en-US"/>
        </w:rPr>
        <w:t>-</w:t>
      </w:r>
      <w:r w:rsidRPr="00702F27">
        <w:rPr>
          <w:bCs/>
          <w:color w:val="000000" w:themeColor="text1"/>
          <w:sz w:val="28"/>
          <w:szCs w:val="28"/>
          <w:lang w:val="en-US"/>
        </w:rPr>
        <w:t>94.</w:t>
      </w:r>
    </w:p>
    <w:p w14:paraId="529E7548" w14:textId="59E7A465" w:rsidR="00771CB2" w:rsidRPr="00702F27" w:rsidRDefault="006F0BB5" w:rsidP="00D82806">
      <w:pPr>
        <w:pStyle w:val="af4"/>
        <w:numPr>
          <w:ilvl w:val="0"/>
          <w:numId w:val="59"/>
        </w:numPr>
        <w:tabs>
          <w:tab w:val="left" w:pos="1134"/>
        </w:tabs>
        <w:ind w:left="0" w:firstLine="709"/>
        <w:jc w:val="both"/>
        <w:textAlignment w:val="baseline"/>
        <w:rPr>
          <w:bCs/>
          <w:color w:val="000000" w:themeColor="text1"/>
          <w:sz w:val="28"/>
          <w:szCs w:val="28"/>
        </w:rPr>
      </w:pPr>
      <w:r>
        <w:rPr>
          <w:bCs/>
          <w:color w:val="000000" w:themeColor="text1"/>
          <w:sz w:val="28"/>
          <w:szCs w:val="28"/>
        </w:rPr>
        <w:t>Войскунский А.</w:t>
      </w:r>
      <w:r w:rsidR="00771CB2" w:rsidRPr="00702F27">
        <w:rPr>
          <w:bCs/>
          <w:color w:val="000000" w:themeColor="text1"/>
          <w:sz w:val="28"/>
          <w:szCs w:val="28"/>
        </w:rPr>
        <w:t>Е.</w:t>
      </w:r>
      <w:r>
        <w:rPr>
          <w:bCs/>
          <w:color w:val="000000" w:themeColor="text1"/>
          <w:sz w:val="28"/>
          <w:szCs w:val="28"/>
        </w:rPr>
        <w:t xml:space="preserve">, </w:t>
      </w:r>
      <w:r w:rsidRPr="00702F27">
        <w:rPr>
          <w:bCs/>
          <w:color w:val="000000" w:themeColor="text1"/>
          <w:sz w:val="28"/>
          <w:szCs w:val="28"/>
        </w:rPr>
        <w:t>Евдокименко</w:t>
      </w:r>
      <w:r w:rsidRPr="006F0BB5">
        <w:rPr>
          <w:bCs/>
          <w:color w:val="000000" w:themeColor="text1"/>
          <w:sz w:val="28"/>
          <w:szCs w:val="28"/>
        </w:rPr>
        <w:t xml:space="preserve"> </w:t>
      </w:r>
      <w:r w:rsidRPr="00702F27">
        <w:rPr>
          <w:bCs/>
          <w:color w:val="000000" w:themeColor="text1"/>
          <w:sz w:val="28"/>
          <w:szCs w:val="28"/>
        </w:rPr>
        <w:t xml:space="preserve">А.С., Федунина Н.Ю. </w:t>
      </w:r>
      <w:r w:rsidR="00771CB2" w:rsidRPr="00702F27">
        <w:rPr>
          <w:bCs/>
          <w:color w:val="000000" w:themeColor="text1"/>
          <w:sz w:val="28"/>
          <w:szCs w:val="28"/>
        </w:rPr>
        <w:t>Альтернативная идентичность в социальных сетях</w:t>
      </w:r>
      <w:r>
        <w:rPr>
          <w:bCs/>
          <w:color w:val="000000" w:themeColor="text1"/>
          <w:sz w:val="28"/>
          <w:szCs w:val="28"/>
        </w:rPr>
        <w:t xml:space="preserve"> </w:t>
      </w:r>
      <w:r w:rsidR="00771CB2" w:rsidRPr="00702F27">
        <w:rPr>
          <w:bCs/>
          <w:color w:val="000000" w:themeColor="text1"/>
          <w:sz w:val="28"/>
          <w:szCs w:val="28"/>
        </w:rPr>
        <w:t xml:space="preserve">// Вестник Московского Университета. </w:t>
      </w:r>
      <w:r>
        <w:rPr>
          <w:bCs/>
          <w:color w:val="000000" w:themeColor="text1"/>
          <w:sz w:val="28"/>
          <w:szCs w:val="28"/>
        </w:rPr>
        <w:t xml:space="preserve">– 2013. – </w:t>
      </w:r>
      <w:r w:rsidR="00771CB2" w:rsidRPr="00702F27">
        <w:rPr>
          <w:bCs/>
          <w:color w:val="000000" w:themeColor="text1"/>
          <w:sz w:val="28"/>
          <w:szCs w:val="28"/>
        </w:rPr>
        <w:t xml:space="preserve">№1. </w:t>
      </w:r>
      <w:r>
        <w:rPr>
          <w:bCs/>
          <w:color w:val="000000" w:themeColor="text1"/>
          <w:sz w:val="28"/>
          <w:szCs w:val="28"/>
        </w:rPr>
        <w:t>–</w:t>
      </w:r>
      <w:r w:rsidR="00771CB2" w:rsidRPr="00702F27">
        <w:rPr>
          <w:bCs/>
          <w:color w:val="000000" w:themeColor="text1"/>
          <w:sz w:val="28"/>
          <w:szCs w:val="28"/>
        </w:rPr>
        <w:t xml:space="preserve"> С. 66-83.</w:t>
      </w:r>
    </w:p>
    <w:p w14:paraId="24062825" w14:textId="409269A3" w:rsidR="00771CB2" w:rsidRPr="00702F27" w:rsidRDefault="00771CB2" w:rsidP="00D82806">
      <w:pPr>
        <w:widowControl w:val="0"/>
        <w:numPr>
          <w:ilvl w:val="0"/>
          <w:numId w:val="59"/>
        </w:numPr>
        <w:tabs>
          <w:tab w:val="left" w:pos="1134"/>
          <w:tab w:val="left" w:pos="1418"/>
        </w:tabs>
        <w:autoSpaceDE w:val="0"/>
        <w:autoSpaceDN w:val="0"/>
        <w:ind w:left="0" w:firstLine="709"/>
        <w:jc w:val="both"/>
        <w:rPr>
          <w:bCs/>
          <w:color w:val="000000" w:themeColor="text1"/>
          <w:sz w:val="28"/>
          <w:szCs w:val="28"/>
        </w:rPr>
      </w:pPr>
      <w:r w:rsidRPr="00702F27">
        <w:rPr>
          <w:bCs/>
          <w:color w:val="000000" w:themeColor="text1"/>
          <w:sz w:val="28"/>
          <w:szCs w:val="28"/>
        </w:rPr>
        <w:t>Уайт</w:t>
      </w:r>
      <w:r w:rsidRPr="00702F27">
        <w:rPr>
          <w:bCs/>
          <w:color w:val="000000" w:themeColor="text1"/>
          <w:spacing w:val="10"/>
          <w:sz w:val="28"/>
          <w:szCs w:val="28"/>
        </w:rPr>
        <w:t xml:space="preserve"> </w:t>
      </w:r>
      <w:r w:rsidRPr="00702F27">
        <w:rPr>
          <w:bCs/>
          <w:color w:val="000000" w:themeColor="text1"/>
          <w:sz w:val="28"/>
          <w:szCs w:val="28"/>
        </w:rPr>
        <w:t>X.</w:t>
      </w:r>
      <w:r w:rsidRPr="00702F27">
        <w:rPr>
          <w:bCs/>
          <w:color w:val="000000" w:themeColor="text1"/>
          <w:spacing w:val="11"/>
          <w:sz w:val="28"/>
          <w:szCs w:val="28"/>
        </w:rPr>
        <w:t xml:space="preserve"> </w:t>
      </w:r>
      <w:r w:rsidRPr="00702F27">
        <w:rPr>
          <w:bCs/>
          <w:color w:val="000000" w:themeColor="text1"/>
          <w:sz w:val="28"/>
          <w:szCs w:val="28"/>
        </w:rPr>
        <w:t>Метаистория:</w:t>
      </w:r>
      <w:r w:rsidRPr="00702F27">
        <w:rPr>
          <w:bCs/>
          <w:color w:val="000000" w:themeColor="text1"/>
          <w:spacing w:val="13"/>
          <w:sz w:val="28"/>
          <w:szCs w:val="28"/>
        </w:rPr>
        <w:t xml:space="preserve"> </w:t>
      </w:r>
      <w:r w:rsidRPr="00702F27">
        <w:rPr>
          <w:bCs/>
          <w:color w:val="000000" w:themeColor="text1"/>
          <w:sz w:val="28"/>
          <w:szCs w:val="28"/>
        </w:rPr>
        <w:t>историческое</w:t>
      </w:r>
      <w:r w:rsidRPr="00702F27">
        <w:rPr>
          <w:bCs/>
          <w:color w:val="000000" w:themeColor="text1"/>
          <w:spacing w:val="12"/>
          <w:sz w:val="28"/>
          <w:szCs w:val="28"/>
        </w:rPr>
        <w:t xml:space="preserve"> </w:t>
      </w:r>
      <w:r w:rsidRPr="00702F27">
        <w:rPr>
          <w:bCs/>
          <w:color w:val="000000" w:themeColor="text1"/>
          <w:sz w:val="28"/>
          <w:szCs w:val="28"/>
        </w:rPr>
        <w:t>воображение</w:t>
      </w:r>
      <w:r w:rsidRPr="00702F27">
        <w:rPr>
          <w:bCs/>
          <w:color w:val="000000" w:themeColor="text1"/>
          <w:spacing w:val="12"/>
          <w:sz w:val="28"/>
          <w:szCs w:val="28"/>
        </w:rPr>
        <w:t xml:space="preserve"> </w:t>
      </w:r>
      <w:r w:rsidRPr="00702F27">
        <w:rPr>
          <w:bCs/>
          <w:color w:val="000000" w:themeColor="text1"/>
          <w:sz w:val="28"/>
          <w:szCs w:val="28"/>
        </w:rPr>
        <w:t>в</w:t>
      </w:r>
      <w:r w:rsidRPr="00702F27">
        <w:rPr>
          <w:bCs/>
          <w:color w:val="000000" w:themeColor="text1"/>
          <w:spacing w:val="11"/>
          <w:sz w:val="28"/>
          <w:szCs w:val="28"/>
        </w:rPr>
        <w:t xml:space="preserve"> </w:t>
      </w:r>
      <w:r w:rsidRPr="00702F27">
        <w:rPr>
          <w:bCs/>
          <w:color w:val="000000" w:themeColor="text1"/>
          <w:sz w:val="28"/>
          <w:szCs w:val="28"/>
        </w:rPr>
        <w:t>Европе</w:t>
      </w:r>
      <w:r w:rsidRPr="00702F27">
        <w:rPr>
          <w:bCs/>
          <w:color w:val="000000" w:themeColor="text1"/>
          <w:spacing w:val="12"/>
          <w:sz w:val="28"/>
          <w:szCs w:val="28"/>
        </w:rPr>
        <w:t xml:space="preserve"> </w:t>
      </w:r>
      <w:r w:rsidRPr="00702F27">
        <w:rPr>
          <w:bCs/>
          <w:color w:val="000000" w:themeColor="text1"/>
          <w:sz w:val="28"/>
          <w:szCs w:val="28"/>
        </w:rPr>
        <w:t>XIX</w:t>
      </w:r>
      <w:r w:rsidRPr="00702F27">
        <w:rPr>
          <w:bCs/>
          <w:color w:val="000000" w:themeColor="text1"/>
          <w:spacing w:val="-67"/>
          <w:sz w:val="28"/>
          <w:szCs w:val="28"/>
        </w:rPr>
        <w:t xml:space="preserve"> </w:t>
      </w:r>
      <w:r w:rsidRPr="00702F27">
        <w:rPr>
          <w:bCs/>
          <w:color w:val="000000" w:themeColor="text1"/>
          <w:sz w:val="28"/>
          <w:szCs w:val="28"/>
        </w:rPr>
        <w:t>века</w:t>
      </w:r>
      <w:r w:rsidR="006F0BB5">
        <w:rPr>
          <w:bCs/>
          <w:color w:val="000000" w:themeColor="text1"/>
          <w:sz w:val="28"/>
          <w:szCs w:val="28"/>
        </w:rPr>
        <w:t xml:space="preserve"> * пер. с англ. – Екатеринбург:</w:t>
      </w:r>
      <w:r w:rsidRPr="00702F27">
        <w:rPr>
          <w:bCs/>
          <w:color w:val="000000" w:themeColor="text1"/>
          <w:spacing w:val="-1"/>
          <w:sz w:val="28"/>
          <w:szCs w:val="28"/>
        </w:rPr>
        <w:t xml:space="preserve"> </w:t>
      </w:r>
      <w:r w:rsidRPr="00702F27">
        <w:rPr>
          <w:bCs/>
          <w:color w:val="000000" w:themeColor="text1"/>
          <w:sz w:val="28"/>
          <w:szCs w:val="28"/>
        </w:rPr>
        <w:t>Изд-во Урал.</w:t>
      </w:r>
      <w:r w:rsidRPr="00702F27">
        <w:rPr>
          <w:bCs/>
          <w:color w:val="000000" w:themeColor="text1"/>
          <w:spacing w:val="-1"/>
          <w:sz w:val="28"/>
          <w:szCs w:val="28"/>
        </w:rPr>
        <w:t xml:space="preserve"> </w:t>
      </w:r>
      <w:r w:rsidRPr="00702F27">
        <w:rPr>
          <w:bCs/>
          <w:color w:val="000000" w:themeColor="text1"/>
          <w:sz w:val="28"/>
          <w:szCs w:val="28"/>
        </w:rPr>
        <w:t>ун-та,</w:t>
      </w:r>
      <w:r w:rsidRPr="00702F27">
        <w:rPr>
          <w:bCs/>
          <w:color w:val="000000" w:themeColor="text1"/>
          <w:spacing w:val="-1"/>
          <w:sz w:val="28"/>
          <w:szCs w:val="28"/>
        </w:rPr>
        <w:t xml:space="preserve"> </w:t>
      </w:r>
      <w:r w:rsidRPr="00702F27">
        <w:rPr>
          <w:bCs/>
          <w:color w:val="000000" w:themeColor="text1"/>
          <w:sz w:val="28"/>
          <w:szCs w:val="28"/>
        </w:rPr>
        <w:t>2002.</w:t>
      </w:r>
      <w:r w:rsidRPr="00702F27">
        <w:rPr>
          <w:bCs/>
          <w:color w:val="000000" w:themeColor="text1"/>
          <w:sz w:val="28"/>
          <w:szCs w:val="28"/>
          <w:lang w:val="kk-KZ"/>
        </w:rPr>
        <w:t xml:space="preserve"> </w:t>
      </w:r>
      <w:r w:rsidR="006F0BB5">
        <w:rPr>
          <w:bCs/>
          <w:color w:val="000000" w:themeColor="text1"/>
          <w:sz w:val="28"/>
          <w:szCs w:val="28"/>
          <w:lang w:val="kk-KZ"/>
        </w:rPr>
        <w:t xml:space="preserve">– 528 </w:t>
      </w:r>
      <w:r w:rsidRPr="00702F27">
        <w:rPr>
          <w:bCs/>
          <w:color w:val="000000" w:themeColor="text1"/>
          <w:sz w:val="28"/>
          <w:szCs w:val="28"/>
          <w:lang w:val="kk-KZ"/>
        </w:rPr>
        <w:t>с.</w:t>
      </w:r>
    </w:p>
    <w:p w14:paraId="1B3ED6E1" w14:textId="0F32B534" w:rsidR="00771CB2" w:rsidRPr="00702F27" w:rsidRDefault="00771CB2" w:rsidP="00D82806">
      <w:pPr>
        <w:pStyle w:val="af4"/>
        <w:widowControl w:val="0"/>
        <w:numPr>
          <w:ilvl w:val="0"/>
          <w:numId w:val="59"/>
        </w:numPr>
        <w:tabs>
          <w:tab w:val="left" w:pos="1134"/>
          <w:tab w:val="left" w:pos="1418"/>
        </w:tabs>
        <w:autoSpaceDE w:val="0"/>
        <w:autoSpaceDN w:val="0"/>
        <w:ind w:left="0" w:firstLine="709"/>
        <w:contextualSpacing w:val="0"/>
        <w:jc w:val="both"/>
        <w:rPr>
          <w:bCs/>
          <w:color w:val="000000" w:themeColor="text1"/>
          <w:sz w:val="28"/>
          <w:szCs w:val="28"/>
          <w:lang w:eastAsia="en-US"/>
        </w:rPr>
      </w:pPr>
      <w:r w:rsidRPr="00702F27">
        <w:rPr>
          <w:bCs/>
          <w:color w:val="000000" w:themeColor="text1"/>
          <w:sz w:val="28"/>
          <w:szCs w:val="28"/>
        </w:rPr>
        <w:t>Анкерсмит Ф.Р. Нарративная логика</w:t>
      </w:r>
      <w:r w:rsidR="006F0BB5">
        <w:rPr>
          <w:bCs/>
          <w:color w:val="000000" w:themeColor="text1"/>
          <w:sz w:val="28"/>
          <w:szCs w:val="28"/>
        </w:rPr>
        <w:t>:</w:t>
      </w:r>
      <w:r w:rsidRPr="00702F27">
        <w:rPr>
          <w:bCs/>
          <w:color w:val="000000" w:themeColor="text1"/>
          <w:spacing w:val="1"/>
          <w:sz w:val="28"/>
          <w:szCs w:val="28"/>
        </w:rPr>
        <w:t xml:space="preserve"> </w:t>
      </w:r>
      <w:r w:rsidR="006F0BB5" w:rsidRPr="00702F27">
        <w:rPr>
          <w:bCs/>
          <w:color w:val="000000" w:themeColor="text1"/>
          <w:sz w:val="28"/>
          <w:szCs w:val="28"/>
        </w:rPr>
        <w:t xml:space="preserve">семантический </w:t>
      </w:r>
      <w:r w:rsidRPr="00702F27">
        <w:rPr>
          <w:bCs/>
          <w:color w:val="000000" w:themeColor="text1"/>
          <w:sz w:val="28"/>
          <w:szCs w:val="28"/>
        </w:rPr>
        <w:t>анализ</w:t>
      </w:r>
      <w:r w:rsidRPr="00702F27">
        <w:rPr>
          <w:bCs/>
          <w:color w:val="000000" w:themeColor="text1"/>
          <w:spacing w:val="1"/>
          <w:sz w:val="28"/>
          <w:szCs w:val="28"/>
        </w:rPr>
        <w:t xml:space="preserve"> </w:t>
      </w:r>
      <w:r w:rsidRPr="00702F27">
        <w:rPr>
          <w:bCs/>
          <w:color w:val="000000" w:themeColor="text1"/>
          <w:sz w:val="28"/>
          <w:szCs w:val="28"/>
        </w:rPr>
        <w:t>языка</w:t>
      </w:r>
      <w:r w:rsidRPr="00702F27">
        <w:rPr>
          <w:bCs/>
          <w:color w:val="000000" w:themeColor="text1"/>
          <w:spacing w:val="-4"/>
          <w:sz w:val="28"/>
          <w:szCs w:val="28"/>
        </w:rPr>
        <w:t xml:space="preserve"> </w:t>
      </w:r>
      <w:r w:rsidRPr="00702F27">
        <w:rPr>
          <w:bCs/>
          <w:color w:val="000000" w:themeColor="text1"/>
          <w:sz w:val="28"/>
          <w:szCs w:val="28"/>
        </w:rPr>
        <w:t>историков</w:t>
      </w:r>
      <w:r w:rsidR="006F0BB5">
        <w:rPr>
          <w:bCs/>
          <w:color w:val="000000" w:themeColor="text1"/>
          <w:sz w:val="28"/>
          <w:szCs w:val="28"/>
        </w:rPr>
        <w:t xml:space="preserve"> / пер</w:t>
      </w:r>
      <w:r w:rsidRPr="00702F27">
        <w:rPr>
          <w:bCs/>
          <w:color w:val="000000" w:themeColor="text1"/>
          <w:sz w:val="28"/>
          <w:szCs w:val="28"/>
        </w:rPr>
        <w:t>.</w:t>
      </w:r>
      <w:r w:rsidR="006F0BB5">
        <w:rPr>
          <w:bCs/>
          <w:color w:val="000000" w:themeColor="text1"/>
          <w:sz w:val="28"/>
          <w:szCs w:val="28"/>
        </w:rPr>
        <w:t xml:space="preserve"> с англ.</w:t>
      </w:r>
      <w:r w:rsidRPr="00702F27">
        <w:rPr>
          <w:bCs/>
          <w:color w:val="000000" w:themeColor="text1"/>
          <w:spacing w:val="-1"/>
          <w:sz w:val="28"/>
          <w:szCs w:val="28"/>
        </w:rPr>
        <w:t xml:space="preserve"> </w:t>
      </w:r>
      <w:r w:rsidR="006F0BB5">
        <w:rPr>
          <w:bCs/>
          <w:color w:val="000000" w:themeColor="text1"/>
          <w:spacing w:val="-1"/>
          <w:sz w:val="28"/>
          <w:szCs w:val="28"/>
        </w:rPr>
        <w:t xml:space="preserve">– </w:t>
      </w:r>
      <w:r w:rsidRPr="00702F27">
        <w:rPr>
          <w:bCs/>
          <w:color w:val="000000" w:themeColor="text1"/>
          <w:sz w:val="28"/>
          <w:szCs w:val="28"/>
        </w:rPr>
        <w:t>М</w:t>
      </w:r>
      <w:r w:rsidR="006F0BB5">
        <w:rPr>
          <w:bCs/>
          <w:color w:val="000000" w:themeColor="text1"/>
          <w:sz w:val="28"/>
          <w:szCs w:val="28"/>
        </w:rPr>
        <w:t>.</w:t>
      </w:r>
      <w:r w:rsidRPr="00702F27">
        <w:rPr>
          <w:bCs/>
          <w:color w:val="000000" w:themeColor="text1"/>
          <w:sz w:val="28"/>
          <w:szCs w:val="28"/>
        </w:rPr>
        <w:t>: Идея-Пресс,</w:t>
      </w:r>
      <w:r w:rsidRPr="00702F27">
        <w:rPr>
          <w:bCs/>
          <w:color w:val="000000" w:themeColor="text1"/>
          <w:spacing w:val="-1"/>
          <w:sz w:val="28"/>
          <w:szCs w:val="28"/>
        </w:rPr>
        <w:t xml:space="preserve"> </w:t>
      </w:r>
      <w:r w:rsidRPr="00702F27">
        <w:rPr>
          <w:bCs/>
          <w:color w:val="000000" w:themeColor="text1"/>
          <w:sz w:val="28"/>
          <w:szCs w:val="28"/>
        </w:rPr>
        <w:t>2003.</w:t>
      </w:r>
      <w:r w:rsidRPr="00702F27">
        <w:rPr>
          <w:bCs/>
          <w:color w:val="000000" w:themeColor="text1"/>
          <w:sz w:val="28"/>
          <w:szCs w:val="28"/>
          <w:lang w:val="kk-KZ"/>
        </w:rPr>
        <w:t xml:space="preserve"> </w:t>
      </w:r>
      <w:r w:rsidR="006F0BB5">
        <w:rPr>
          <w:bCs/>
          <w:color w:val="000000" w:themeColor="text1"/>
          <w:sz w:val="28"/>
          <w:szCs w:val="28"/>
          <w:lang w:val="kk-KZ"/>
        </w:rPr>
        <w:t xml:space="preserve">– </w:t>
      </w:r>
      <w:r w:rsidRPr="00702F27">
        <w:rPr>
          <w:bCs/>
          <w:color w:val="000000" w:themeColor="text1"/>
          <w:sz w:val="28"/>
          <w:szCs w:val="28"/>
          <w:lang w:val="kk-KZ"/>
        </w:rPr>
        <w:t>36</w:t>
      </w:r>
      <w:r w:rsidR="006F0BB5">
        <w:rPr>
          <w:bCs/>
          <w:color w:val="000000" w:themeColor="text1"/>
          <w:sz w:val="28"/>
          <w:szCs w:val="28"/>
          <w:lang w:val="kk-KZ"/>
        </w:rPr>
        <w:t xml:space="preserve">0 </w:t>
      </w:r>
      <w:r w:rsidRPr="00702F27">
        <w:rPr>
          <w:bCs/>
          <w:color w:val="000000" w:themeColor="text1"/>
          <w:sz w:val="28"/>
          <w:szCs w:val="28"/>
          <w:lang w:val="kk-KZ"/>
        </w:rPr>
        <w:t>с.</w:t>
      </w:r>
    </w:p>
    <w:p w14:paraId="54C63B7F" w14:textId="29BCBFF5"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Шмид В. Нарратология</w:t>
      </w:r>
      <w:r w:rsidR="006F0BB5">
        <w:rPr>
          <w:bCs/>
          <w:color w:val="000000" w:themeColor="text1"/>
          <w:sz w:val="28"/>
          <w:szCs w:val="28"/>
        </w:rPr>
        <w:t xml:space="preserve">. – изд. 2-е. – </w:t>
      </w:r>
      <w:r w:rsidRPr="00702F27">
        <w:rPr>
          <w:bCs/>
          <w:color w:val="000000" w:themeColor="text1"/>
          <w:sz w:val="28"/>
          <w:szCs w:val="28"/>
        </w:rPr>
        <w:t xml:space="preserve">М.: Языки славянской культуры, 2008. </w:t>
      </w:r>
      <w:r w:rsidR="006F0BB5">
        <w:rPr>
          <w:bCs/>
          <w:color w:val="000000" w:themeColor="text1"/>
          <w:sz w:val="28"/>
          <w:szCs w:val="28"/>
          <w:lang w:val="kk-KZ"/>
        </w:rPr>
        <w:t xml:space="preserve">– </w:t>
      </w:r>
      <w:r w:rsidRPr="00702F27">
        <w:rPr>
          <w:bCs/>
          <w:color w:val="000000" w:themeColor="text1"/>
          <w:sz w:val="28"/>
          <w:szCs w:val="28"/>
          <w:lang w:val="kk-KZ"/>
        </w:rPr>
        <w:t>356</w:t>
      </w:r>
      <w:r w:rsidR="006F0BB5">
        <w:rPr>
          <w:bCs/>
          <w:color w:val="000000" w:themeColor="text1"/>
          <w:sz w:val="28"/>
          <w:szCs w:val="28"/>
          <w:lang w:val="kk-KZ"/>
        </w:rPr>
        <w:t xml:space="preserve"> </w:t>
      </w:r>
      <w:r w:rsidRPr="00702F27">
        <w:rPr>
          <w:bCs/>
          <w:color w:val="000000" w:themeColor="text1"/>
          <w:sz w:val="28"/>
          <w:szCs w:val="28"/>
          <w:lang w:val="kk-KZ"/>
        </w:rPr>
        <w:t>с</w:t>
      </w:r>
      <w:r w:rsidRPr="00702F27">
        <w:rPr>
          <w:bCs/>
          <w:color w:val="000000" w:themeColor="text1"/>
          <w:sz w:val="28"/>
          <w:szCs w:val="28"/>
        </w:rPr>
        <w:t xml:space="preserve">. </w:t>
      </w:r>
    </w:p>
    <w:p w14:paraId="53E55519" w14:textId="4A7E506A" w:rsidR="00771CB2" w:rsidRPr="00AE5A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Выготский Л.С.</w:t>
      </w:r>
      <w:r w:rsidRPr="00702F27">
        <w:rPr>
          <w:bCs/>
          <w:color w:val="000000" w:themeColor="text1"/>
          <w:spacing w:val="-1"/>
          <w:sz w:val="28"/>
          <w:szCs w:val="28"/>
        </w:rPr>
        <w:t xml:space="preserve"> </w:t>
      </w:r>
      <w:r w:rsidRPr="00702F27">
        <w:rPr>
          <w:bCs/>
          <w:color w:val="000000" w:themeColor="text1"/>
          <w:sz w:val="28"/>
          <w:szCs w:val="28"/>
        </w:rPr>
        <w:t>Мышление и</w:t>
      </w:r>
      <w:r w:rsidRPr="00702F27">
        <w:rPr>
          <w:bCs/>
          <w:color w:val="000000" w:themeColor="text1"/>
          <w:spacing w:val="-1"/>
          <w:sz w:val="28"/>
          <w:szCs w:val="28"/>
        </w:rPr>
        <w:t xml:space="preserve"> </w:t>
      </w:r>
      <w:r w:rsidRPr="00702F27">
        <w:rPr>
          <w:bCs/>
          <w:color w:val="000000" w:themeColor="text1"/>
          <w:sz w:val="28"/>
          <w:szCs w:val="28"/>
        </w:rPr>
        <w:t>речь. –</w:t>
      </w:r>
      <w:r w:rsidRPr="00702F27">
        <w:rPr>
          <w:bCs/>
          <w:color w:val="000000" w:themeColor="text1"/>
          <w:spacing w:val="-1"/>
          <w:sz w:val="28"/>
          <w:szCs w:val="28"/>
        </w:rPr>
        <w:t xml:space="preserve"> </w:t>
      </w:r>
      <w:r w:rsidRPr="00702F27">
        <w:rPr>
          <w:bCs/>
          <w:color w:val="000000" w:themeColor="text1"/>
          <w:sz w:val="28"/>
          <w:szCs w:val="28"/>
        </w:rPr>
        <w:t>М.: Астрель,</w:t>
      </w:r>
      <w:r w:rsidRPr="00702F27">
        <w:rPr>
          <w:bCs/>
          <w:color w:val="000000" w:themeColor="text1"/>
          <w:spacing w:val="-1"/>
          <w:sz w:val="28"/>
          <w:szCs w:val="28"/>
        </w:rPr>
        <w:t xml:space="preserve"> </w:t>
      </w:r>
      <w:r w:rsidRPr="00702F27">
        <w:rPr>
          <w:bCs/>
          <w:color w:val="000000" w:themeColor="text1"/>
          <w:sz w:val="28"/>
          <w:szCs w:val="28"/>
        </w:rPr>
        <w:t>2011. –</w:t>
      </w:r>
      <w:r w:rsidRPr="00702F27">
        <w:rPr>
          <w:bCs/>
          <w:color w:val="000000" w:themeColor="text1"/>
          <w:spacing w:val="-1"/>
          <w:sz w:val="28"/>
          <w:szCs w:val="28"/>
        </w:rPr>
        <w:t xml:space="preserve"> </w:t>
      </w:r>
      <w:r w:rsidRPr="00702F27">
        <w:rPr>
          <w:bCs/>
          <w:color w:val="000000" w:themeColor="text1"/>
          <w:sz w:val="28"/>
          <w:szCs w:val="28"/>
        </w:rPr>
        <w:t>637 с.</w:t>
      </w:r>
    </w:p>
    <w:p w14:paraId="6ADFBF9B" w14:textId="3FBEAE26" w:rsidR="00AE5A27" w:rsidRPr="00895389" w:rsidRDefault="00AE5A27" w:rsidP="00D82806">
      <w:pPr>
        <w:pStyle w:val="af4"/>
        <w:numPr>
          <w:ilvl w:val="0"/>
          <w:numId w:val="59"/>
        </w:numPr>
        <w:tabs>
          <w:tab w:val="left" w:pos="1134"/>
        </w:tabs>
        <w:ind w:left="0" w:firstLine="709"/>
        <w:jc w:val="both"/>
        <w:textAlignment w:val="baseline"/>
        <w:rPr>
          <w:bCs/>
          <w:sz w:val="28"/>
          <w:szCs w:val="28"/>
          <w:lang w:val="kk-KZ"/>
        </w:rPr>
      </w:pPr>
      <w:r w:rsidRPr="00895389">
        <w:rPr>
          <w:bCs/>
          <w:sz w:val="28"/>
          <w:szCs w:val="28"/>
        </w:rPr>
        <w:lastRenderedPageBreak/>
        <w:t>Джозеф Б.Э.,Томас У.Л. Нарративные решения в краткосрочной терапии</w:t>
      </w:r>
      <w:r w:rsidR="00895389">
        <w:rPr>
          <w:bCs/>
          <w:sz w:val="28"/>
          <w:szCs w:val="28"/>
        </w:rPr>
        <w:t>.</w:t>
      </w:r>
      <w:r w:rsidRPr="00895389">
        <w:rPr>
          <w:bCs/>
          <w:sz w:val="28"/>
          <w:szCs w:val="28"/>
        </w:rPr>
        <w:t xml:space="preserve"> </w:t>
      </w:r>
      <w:r w:rsidR="00895389">
        <w:rPr>
          <w:bCs/>
          <w:sz w:val="28"/>
          <w:szCs w:val="28"/>
        </w:rPr>
        <w:t xml:space="preserve">– </w:t>
      </w:r>
      <w:r w:rsidRPr="00895389">
        <w:rPr>
          <w:bCs/>
          <w:sz w:val="28"/>
          <w:szCs w:val="28"/>
        </w:rPr>
        <w:t>М: Научный мир, 2011 – 280 с.</w:t>
      </w:r>
    </w:p>
    <w:p w14:paraId="7F507325" w14:textId="22FC70CA"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Жорняк Е. Нарративная терапия: от дебатов к диалогу</w:t>
      </w:r>
      <w:r w:rsidR="000A08B7">
        <w:rPr>
          <w:bCs/>
          <w:color w:val="000000" w:themeColor="text1"/>
          <w:sz w:val="28"/>
          <w:szCs w:val="28"/>
        </w:rPr>
        <w:t xml:space="preserve"> </w:t>
      </w:r>
      <w:r w:rsidRPr="00702F27">
        <w:rPr>
          <w:bCs/>
          <w:color w:val="000000" w:themeColor="text1"/>
          <w:sz w:val="28"/>
          <w:szCs w:val="28"/>
        </w:rPr>
        <w:t xml:space="preserve">// Московский психотерапевтический журнал. </w:t>
      </w:r>
      <w:r w:rsidR="000A08B7">
        <w:rPr>
          <w:bCs/>
          <w:color w:val="000000" w:themeColor="text1"/>
          <w:sz w:val="28"/>
          <w:szCs w:val="28"/>
        </w:rPr>
        <w:t xml:space="preserve">– </w:t>
      </w:r>
      <w:r w:rsidRPr="00702F27">
        <w:rPr>
          <w:bCs/>
          <w:color w:val="000000" w:themeColor="text1"/>
          <w:sz w:val="28"/>
          <w:szCs w:val="28"/>
        </w:rPr>
        <w:t xml:space="preserve">2001. </w:t>
      </w:r>
      <w:r w:rsidR="000A08B7">
        <w:rPr>
          <w:bCs/>
          <w:color w:val="000000" w:themeColor="text1"/>
          <w:sz w:val="28"/>
          <w:szCs w:val="28"/>
        </w:rPr>
        <w:t xml:space="preserve">– </w:t>
      </w:r>
      <w:r w:rsidRPr="00702F27">
        <w:rPr>
          <w:bCs/>
          <w:color w:val="000000" w:themeColor="text1"/>
          <w:sz w:val="28"/>
          <w:szCs w:val="28"/>
        </w:rPr>
        <w:t>№3.</w:t>
      </w:r>
      <w:r w:rsidRPr="00702F27">
        <w:rPr>
          <w:bCs/>
          <w:color w:val="000000" w:themeColor="text1"/>
          <w:sz w:val="28"/>
          <w:szCs w:val="28"/>
          <w:lang w:val="kk-KZ"/>
        </w:rPr>
        <w:t xml:space="preserve"> </w:t>
      </w:r>
      <w:r w:rsidR="000A08B7">
        <w:rPr>
          <w:bCs/>
          <w:color w:val="000000" w:themeColor="text1"/>
          <w:sz w:val="28"/>
          <w:szCs w:val="28"/>
          <w:lang w:val="kk-KZ"/>
        </w:rPr>
        <w:t xml:space="preserve">– С. </w:t>
      </w:r>
      <w:r w:rsidRPr="00702F27">
        <w:rPr>
          <w:bCs/>
          <w:color w:val="000000" w:themeColor="text1"/>
          <w:sz w:val="28"/>
          <w:szCs w:val="28"/>
          <w:lang w:val="kk-KZ"/>
        </w:rPr>
        <w:t>36-45.</w:t>
      </w:r>
    </w:p>
    <w:p w14:paraId="4C5E5BA2" w14:textId="235AA5E1"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Кутузова Д. Нарративный подход в работе психолога образования // Вестник практической психологии образования. </w:t>
      </w:r>
      <w:r w:rsidR="000A08B7">
        <w:rPr>
          <w:bCs/>
          <w:color w:val="000000" w:themeColor="text1"/>
          <w:sz w:val="28"/>
          <w:szCs w:val="28"/>
        </w:rPr>
        <w:t xml:space="preserve">– </w:t>
      </w:r>
      <w:r w:rsidRPr="00702F27">
        <w:rPr>
          <w:bCs/>
          <w:color w:val="000000" w:themeColor="text1"/>
          <w:sz w:val="28"/>
          <w:szCs w:val="28"/>
        </w:rPr>
        <w:t xml:space="preserve">2007. </w:t>
      </w:r>
      <w:r w:rsidR="000A08B7">
        <w:rPr>
          <w:bCs/>
          <w:color w:val="000000" w:themeColor="text1"/>
          <w:sz w:val="28"/>
          <w:szCs w:val="28"/>
        </w:rPr>
        <w:t>– №</w:t>
      </w:r>
      <w:r w:rsidRPr="00702F27">
        <w:rPr>
          <w:bCs/>
          <w:color w:val="000000" w:themeColor="text1"/>
          <w:sz w:val="28"/>
          <w:szCs w:val="28"/>
        </w:rPr>
        <w:t>4.</w:t>
      </w:r>
      <w:r w:rsidRPr="00702F27">
        <w:rPr>
          <w:bCs/>
          <w:color w:val="000000" w:themeColor="text1"/>
          <w:sz w:val="28"/>
          <w:szCs w:val="28"/>
          <w:lang w:val="kk-KZ"/>
        </w:rPr>
        <w:t xml:space="preserve"> </w:t>
      </w:r>
      <w:r w:rsidR="000A08B7">
        <w:rPr>
          <w:bCs/>
          <w:color w:val="000000" w:themeColor="text1"/>
          <w:sz w:val="28"/>
          <w:szCs w:val="28"/>
          <w:lang w:val="kk-KZ"/>
        </w:rPr>
        <w:t xml:space="preserve">– С. </w:t>
      </w:r>
      <w:r w:rsidRPr="00702F27">
        <w:rPr>
          <w:bCs/>
          <w:color w:val="000000" w:themeColor="text1"/>
          <w:sz w:val="28"/>
          <w:szCs w:val="28"/>
          <w:lang w:val="kk-KZ"/>
        </w:rPr>
        <w:t>26-32.</w:t>
      </w:r>
    </w:p>
    <w:p w14:paraId="5AEE462B" w14:textId="780CBF6C"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Казанцева Е.В. Применение нарративного подхода в психолого-педагогическом образовании студентов // Современная психология: теория и практика: </w:t>
      </w:r>
      <w:r w:rsidR="000A08B7" w:rsidRPr="00702F27">
        <w:rPr>
          <w:bCs/>
          <w:color w:val="000000" w:themeColor="text1"/>
          <w:sz w:val="28"/>
          <w:szCs w:val="28"/>
        </w:rPr>
        <w:t>м</w:t>
      </w:r>
      <w:r w:rsidRPr="00702F27">
        <w:rPr>
          <w:bCs/>
          <w:color w:val="000000" w:themeColor="text1"/>
          <w:sz w:val="28"/>
          <w:szCs w:val="28"/>
        </w:rPr>
        <w:t>атер</w:t>
      </w:r>
      <w:r w:rsidR="000A08B7">
        <w:rPr>
          <w:bCs/>
          <w:color w:val="000000" w:themeColor="text1"/>
          <w:sz w:val="28"/>
          <w:szCs w:val="28"/>
        </w:rPr>
        <w:t>.</w:t>
      </w:r>
      <w:r w:rsidRPr="00702F27">
        <w:rPr>
          <w:bCs/>
          <w:color w:val="000000" w:themeColor="text1"/>
          <w:sz w:val="28"/>
          <w:szCs w:val="28"/>
        </w:rPr>
        <w:t xml:space="preserve"> </w:t>
      </w:r>
      <w:r w:rsidR="000A08B7">
        <w:rPr>
          <w:bCs/>
          <w:color w:val="000000" w:themeColor="text1"/>
          <w:sz w:val="28"/>
          <w:szCs w:val="28"/>
        </w:rPr>
        <w:t>3-й</w:t>
      </w:r>
      <w:r w:rsidRPr="00702F27">
        <w:rPr>
          <w:bCs/>
          <w:color w:val="000000" w:themeColor="text1"/>
          <w:sz w:val="28"/>
          <w:szCs w:val="28"/>
        </w:rPr>
        <w:t xml:space="preserve"> междунар</w:t>
      </w:r>
      <w:r w:rsidR="000A08B7">
        <w:rPr>
          <w:bCs/>
          <w:color w:val="000000" w:themeColor="text1"/>
          <w:sz w:val="28"/>
          <w:szCs w:val="28"/>
        </w:rPr>
        <w:t>.</w:t>
      </w:r>
      <w:r w:rsidRPr="00702F27">
        <w:rPr>
          <w:bCs/>
          <w:color w:val="000000" w:themeColor="text1"/>
          <w:sz w:val="28"/>
          <w:szCs w:val="28"/>
        </w:rPr>
        <w:t xml:space="preserve"> науч</w:t>
      </w:r>
      <w:r w:rsidR="000A08B7">
        <w:rPr>
          <w:bCs/>
          <w:color w:val="000000" w:themeColor="text1"/>
          <w:sz w:val="28"/>
          <w:szCs w:val="28"/>
        </w:rPr>
        <w:t>.</w:t>
      </w:r>
      <w:r w:rsidRPr="00702F27">
        <w:rPr>
          <w:bCs/>
          <w:color w:val="000000" w:themeColor="text1"/>
          <w:sz w:val="28"/>
          <w:szCs w:val="28"/>
        </w:rPr>
        <w:t>-практ</w:t>
      </w:r>
      <w:r w:rsidR="000A08B7">
        <w:rPr>
          <w:bCs/>
          <w:color w:val="000000" w:themeColor="text1"/>
          <w:sz w:val="28"/>
          <w:szCs w:val="28"/>
        </w:rPr>
        <w:t>.</w:t>
      </w:r>
      <w:r w:rsidRPr="00702F27">
        <w:rPr>
          <w:bCs/>
          <w:color w:val="000000" w:themeColor="text1"/>
          <w:sz w:val="28"/>
          <w:szCs w:val="28"/>
        </w:rPr>
        <w:t xml:space="preserve"> конф</w:t>
      </w:r>
      <w:r w:rsidR="000A08B7">
        <w:rPr>
          <w:bCs/>
          <w:color w:val="000000" w:themeColor="text1"/>
          <w:sz w:val="28"/>
          <w:szCs w:val="28"/>
        </w:rPr>
        <w:t>.</w:t>
      </w:r>
      <w:r w:rsidRPr="00702F27">
        <w:rPr>
          <w:bCs/>
          <w:color w:val="000000" w:themeColor="text1"/>
          <w:sz w:val="28"/>
          <w:szCs w:val="28"/>
        </w:rPr>
        <w:t xml:space="preserve"> – М., 2011. – С. 132</w:t>
      </w:r>
      <w:r w:rsidR="000A08B7">
        <w:rPr>
          <w:bCs/>
          <w:color w:val="000000" w:themeColor="text1"/>
          <w:sz w:val="28"/>
          <w:szCs w:val="28"/>
        </w:rPr>
        <w:t>-</w:t>
      </w:r>
      <w:r w:rsidRPr="00702F27">
        <w:rPr>
          <w:bCs/>
          <w:color w:val="000000" w:themeColor="text1"/>
          <w:sz w:val="28"/>
          <w:szCs w:val="28"/>
        </w:rPr>
        <w:t>136</w:t>
      </w:r>
      <w:r w:rsidR="000A08B7">
        <w:rPr>
          <w:bCs/>
          <w:color w:val="000000" w:themeColor="text1"/>
          <w:sz w:val="28"/>
          <w:szCs w:val="28"/>
        </w:rPr>
        <w:t>.</w:t>
      </w:r>
    </w:p>
    <w:p w14:paraId="0206C42E" w14:textId="18369361" w:rsidR="00771CB2" w:rsidRPr="00702F27" w:rsidRDefault="000A08B7"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Маслов </w:t>
      </w:r>
      <w:r>
        <w:rPr>
          <w:bCs/>
          <w:color w:val="000000" w:themeColor="text1"/>
          <w:sz w:val="28"/>
          <w:szCs w:val="28"/>
        </w:rPr>
        <w:t>Е.</w:t>
      </w:r>
      <w:r w:rsidRPr="00702F27">
        <w:rPr>
          <w:bCs/>
          <w:color w:val="000000" w:themeColor="text1"/>
          <w:sz w:val="28"/>
          <w:szCs w:val="28"/>
        </w:rPr>
        <w:t xml:space="preserve">С. </w:t>
      </w:r>
      <w:r w:rsidR="00771CB2" w:rsidRPr="00702F27">
        <w:rPr>
          <w:bCs/>
          <w:color w:val="000000" w:themeColor="text1"/>
          <w:sz w:val="28"/>
          <w:szCs w:val="28"/>
        </w:rPr>
        <w:t>Что такое нарратив?. – Казань: Изд-во Казан. ун-та, 2020. – 116 с.</w:t>
      </w:r>
    </w:p>
    <w:p w14:paraId="58A0C30B" w14:textId="0A39A599" w:rsidR="00771CB2" w:rsidRPr="00702F27" w:rsidRDefault="000A08B7" w:rsidP="00D82806">
      <w:pPr>
        <w:pStyle w:val="af4"/>
        <w:numPr>
          <w:ilvl w:val="0"/>
          <w:numId w:val="59"/>
        </w:numPr>
        <w:tabs>
          <w:tab w:val="left" w:pos="1134"/>
        </w:tabs>
        <w:ind w:left="0" w:firstLine="709"/>
        <w:jc w:val="both"/>
        <w:textAlignment w:val="baseline"/>
        <w:rPr>
          <w:bCs/>
          <w:color w:val="000000" w:themeColor="text1"/>
          <w:sz w:val="28"/>
          <w:szCs w:val="28"/>
        </w:rPr>
      </w:pPr>
      <w:r>
        <w:rPr>
          <w:bCs/>
          <w:color w:val="000000" w:themeColor="text1"/>
          <w:sz w:val="28"/>
          <w:szCs w:val="28"/>
        </w:rPr>
        <w:t>Знаков В.</w:t>
      </w:r>
      <w:r w:rsidR="00771CB2" w:rsidRPr="00702F27">
        <w:rPr>
          <w:bCs/>
          <w:color w:val="000000" w:themeColor="text1"/>
          <w:sz w:val="28"/>
          <w:szCs w:val="28"/>
        </w:rPr>
        <w:t xml:space="preserve">В. Постижение, непостижимое и экзистенциальный опыт как методологические проблемы психологии понимания // Вестник Московского университета. </w:t>
      </w:r>
      <w:r>
        <w:rPr>
          <w:bCs/>
          <w:color w:val="000000" w:themeColor="text1"/>
          <w:sz w:val="28"/>
          <w:szCs w:val="28"/>
        </w:rPr>
        <w:t>– 2017. – №</w:t>
      </w:r>
      <w:r w:rsidR="00771CB2" w:rsidRPr="000A08B7">
        <w:rPr>
          <w:bCs/>
          <w:color w:val="000000" w:themeColor="text1"/>
          <w:sz w:val="28"/>
          <w:szCs w:val="28"/>
        </w:rPr>
        <w:t xml:space="preserve">1. – </w:t>
      </w:r>
      <w:r w:rsidR="00771CB2" w:rsidRPr="00702F27">
        <w:rPr>
          <w:bCs/>
          <w:color w:val="000000" w:themeColor="text1"/>
          <w:sz w:val="28"/>
          <w:szCs w:val="28"/>
        </w:rPr>
        <w:t>С</w:t>
      </w:r>
      <w:r w:rsidR="00771CB2" w:rsidRPr="000A08B7">
        <w:rPr>
          <w:bCs/>
          <w:color w:val="000000" w:themeColor="text1"/>
          <w:sz w:val="28"/>
          <w:szCs w:val="28"/>
        </w:rPr>
        <w:t>. 18</w:t>
      </w:r>
      <w:r>
        <w:rPr>
          <w:bCs/>
          <w:color w:val="000000" w:themeColor="text1"/>
          <w:sz w:val="28"/>
          <w:szCs w:val="28"/>
        </w:rPr>
        <w:t>-35.</w:t>
      </w:r>
    </w:p>
    <w:p w14:paraId="2A676EE4" w14:textId="28AE30FE" w:rsidR="00771CB2" w:rsidRPr="000A08B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en-US"/>
        </w:rPr>
      </w:pPr>
      <w:r w:rsidRPr="00702F27">
        <w:rPr>
          <w:bCs/>
          <w:color w:val="000000" w:themeColor="text1"/>
          <w:sz w:val="28"/>
          <w:szCs w:val="28"/>
          <w:lang w:val="en-US"/>
        </w:rPr>
        <w:t xml:space="preserve">Bruner J. Actual Minds, Possible Worlds. </w:t>
      </w:r>
      <w:r w:rsidR="000A08B7" w:rsidRPr="000A08B7">
        <w:rPr>
          <w:bCs/>
          <w:color w:val="000000" w:themeColor="text1"/>
          <w:sz w:val="28"/>
          <w:szCs w:val="28"/>
          <w:lang w:val="en-US"/>
        </w:rPr>
        <w:t xml:space="preserve">– </w:t>
      </w:r>
      <w:r w:rsidRPr="00702F27">
        <w:rPr>
          <w:bCs/>
          <w:color w:val="000000" w:themeColor="text1"/>
          <w:sz w:val="28"/>
          <w:szCs w:val="28"/>
          <w:lang w:val="en-US"/>
        </w:rPr>
        <w:t xml:space="preserve">Cambridge, MA: Harvard University Press, 1986. </w:t>
      </w:r>
      <w:r w:rsidR="000A08B7" w:rsidRPr="000A08B7">
        <w:rPr>
          <w:bCs/>
          <w:color w:val="000000" w:themeColor="text1"/>
          <w:sz w:val="28"/>
          <w:szCs w:val="28"/>
          <w:lang w:val="en-US"/>
        </w:rPr>
        <w:t xml:space="preserve">– 201 </w:t>
      </w:r>
      <w:r w:rsidR="000A08B7">
        <w:rPr>
          <w:bCs/>
          <w:color w:val="000000" w:themeColor="text1"/>
          <w:sz w:val="28"/>
          <w:szCs w:val="28"/>
        </w:rPr>
        <w:t>р</w:t>
      </w:r>
      <w:r w:rsidR="000A08B7" w:rsidRPr="000A08B7">
        <w:rPr>
          <w:bCs/>
          <w:color w:val="000000" w:themeColor="text1"/>
          <w:sz w:val="28"/>
          <w:szCs w:val="28"/>
          <w:lang w:val="en-US"/>
        </w:rPr>
        <w:t>.</w:t>
      </w:r>
      <w:r w:rsidRPr="000A08B7">
        <w:rPr>
          <w:bCs/>
          <w:color w:val="000000" w:themeColor="text1"/>
          <w:sz w:val="28"/>
          <w:szCs w:val="28"/>
          <w:lang w:val="en-US"/>
        </w:rPr>
        <w:t xml:space="preserve"> </w:t>
      </w:r>
    </w:p>
    <w:p w14:paraId="5D15EEE7" w14:textId="0652ADB4" w:rsidR="00771CB2" w:rsidRPr="00702F27" w:rsidRDefault="000A08B7" w:rsidP="00D82806">
      <w:pPr>
        <w:pStyle w:val="af4"/>
        <w:numPr>
          <w:ilvl w:val="0"/>
          <w:numId w:val="59"/>
        </w:numPr>
        <w:tabs>
          <w:tab w:val="left" w:pos="1134"/>
        </w:tabs>
        <w:ind w:left="0" w:firstLine="709"/>
        <w:jc w:val="both"/>
        <w:textAlignment w:val="baseline"/>
        <w:rPr>
          <w:bCs/>
          <w:color w:val="000000" w:themeColor="text1"/>
          <w:sz w:val="28"/>
          <w:szCs w:val="28"/>
        </w:rPr>
      </w:pPr>
      <w:r>
        <w:rPr>
          <w:bCs/>
          <w:color w:val="000000" w:themeColor="text1"/>
          <w:sz w:val="28"/>
          <w:szCs w:val="28"/>
        </w:rPr>
        <w:t>Юнг К.</w:t>
      </w:r>
      <w:r w:rsidR="00771CB2" w:rsidRPr="00702F27">
        <w:rPr>
          <w:bCs/>
          <w:color w:val="000000" w:themeColor="text1"/>
          <w:sz w:val="28"/>
          <w:szCs w:val="28"/>
        </w:rPr>
        <w:t xml:space="preserve">Г. Человек и его символы. </w:t>
      </w:r>
      <w:r>
        <w:rPr>
          <w:bCs/>
          <w:color w:val="000000" w:themeColor="text1"/>
          <w:sz w:val="28"/>
          <w:szCs w:val="28"/>
        </w:rPr>
        <w:t xml:space="preserve">– </w:t>
      </w:r>
      <w:r w:rsidR="00771CB2" w:rsidRPr="00702F27">
        <w:rPr>
          <w:bCs/>
          <w:color w:val="000000" w:themeColor="text1"/>
          <w:sz w:val="28"/>
          <w:szCs w:val="28"/>
        </w:rPr>
        <w:t xml:space="preserve">М.: Серебряные нити, 1997. </w:t>
      </w:r>
      <w:r>
        <w:rPr>
          <w:bCs/>
          <w:color w:val="000000" w:themeColor="text1"/>
          <w:sz w:val="28"/>
          <w:szCs w:val="28"/>
        </w:rPr>
        <w:t xml:space="preserve">– </w:t>
      </w:r>
      <w:r w:rsidR="00771CB2" w:rsidRPr="00702F27">
        <w:rPr>
          <w:bCs/>
          <w:color w:val="000000" w:themeColor="text1"/>
          <w:sz w:val="28"/>
          <w:szCs w:val="28"/>
        </w:rPr>
        <w:t>367</w:t>
      </w:r>
      <w:r>
        <w:rPr>
          <w:bCs/>
          <w:color w:val="000000" w:themeColor="text1"/>
          <w:sz w:val="28"/>
          <w:szCs w:val="28"/>
        </w:rPr>
        <w:t> </w:t>
      </w:r>
      <w:r w:rsidR="00771CB2" w:rsidRPr="00702F27">
        <w:rPr>
          <w:bCs/>
          <w:color w:val="000000" w:themeColor="text1"/>
          <w:sz w:val="28"/>
          <w:szCs w:val="28"/>
        </w:rPr>
        <w:t>с.</w:t>
      </w:r>
      <w:r w:rsidR="00771CB2" w:rsidRPr="00702F27">
        <w:rPr>
          <w:bCs/>
          <w:color w:val="000000" w:themeColor="text1"/>
          <w:sz w:val="28"/>
          <w:szCs w:val="28"/>
          <w:lang w:val="kk-KZ"/>
        </w:rPr>
        <w:t xml:space="preserve"> </w:t>
      </w:r>
    </w:p>
    <w:p w14:paraId="2D7AF819" w14:textId="1628B4DD"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Казанцева Е.В. К характеристике практического уровня реализации феноменологической педагогики. // Новое в психолого-педагогических исследованиях. </w:t>
      </w:r>
      <w:r w:rsidR="000A08B7">
        <w:rPr>
          <w:bCs/>
          <w:color w:val="000000" w:themeColor="text1"/>
          <w:sz w:val="28"/>
          <w:szCs w:val="28"/>
        </w:rPr>
        <w:t xml:space="preserve">– </w:t>
      </w:r>
      <w:r w:rsidRPr="00702F27">
        <w:rPr>
          <w:bCs/>
          <w:color w:val="000000" w:themeColor="text1"/>
          <w:sz w:val="28"/>
          <w:szCs w:val="28"/>
        </w:rPr>
        <w:t xml:space="preserve">2013. </w:t>
      </w:r>
      <w:r w:rsidR="000A08B7">
        <w:rPr>
          <w:bCs/>
          <w:color w:val="000000" w:themeColor="text1"/>
          <w:sz w:val="28"/>
          <w:szCs w:val="28"/>
        </w:rPr>
        <w:t xml:space="preserve">– </w:t>
      </w:r>
      <w:r w:rsidRPr="00702F27">
        <w:rPr>
          <w:bCs/>
          <w:color w:val="000000" w:themeColor="text1"/>
          <w:sz w:val="28"/>
          <w:szCs w:val="28"/>
        </w:rPr>
        <w:t xml:space="preserve">№1. </w:t>
      </w:r>
      <w:r w:rsidR="000A08B7">
        <w:rPr>
          <w:bCs/>
          <w:color w:val="000000" w:themeColor="text1"/>
          <w:sz w:val="28"/>
          <w:szCs w:val="28"/>
        </w:rPr>
        <w:t xml:space="preserve">– </w:t>
      </w:r>
      <w:r w:rsidRPr="00702F27">
        <w:rPr>
          <w:bCs/>
          <w:color w:val="000000" w:themeColor="text1"/>
          <w:sz w:val="28"/>
          <w:szCs w:val="28"/>
        </w:rPr>
        <w:t>С. 96-103</w:t>
      </w:r>
      <w:r w:rsidR="000A08B7">
        <w:rPr>
          <w:bCs/>
          <w:color w:val="000000" w:themeColor="text1"/>
          <w:sz w:val="28"/>
          <w:szCs w:val="28"/>
        </w:rPr>
        <w:t>.</w:t>
      </w:r>
      <w:r w:rsidRPr="00702F27">
        <w:rPr>
          <w:bCs/>
          <w:color w:val="000000" w:themeColor="text1"/>
          <w:sz w:val="28"/>
          <w:szCs w:val="28"/>
        </w:rPr>
        <w:t xml:space="preserve"> </w:t>
      </w:r>
    </w:p>
    <w:p w14:paraId="618CAB4D" w14:textId="27BC7BCA" w:rsidR="00771CB2" w:rsidRPr="000A08B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en-US"/>
        </w:rPr>
      </w:pPr>
      <w:r w:rsidRPr="00702F27">
        <w:rPr>
          <w:bCs/>
          <w:color w:val="000000" w:themeColor="text1"/>
          <w:sz w:val="28"/>
          <w:szCs w:val="28"/>
          <w:lang w:val="en-US"/>
        </w:rPr>
        <w:t>Diekelmann N</w:t>
      </w:r>
      <w:r w:rsidR="000A08B7" w:rsidRPr="000A08B7">
        <w:rPr>
          <w:bCs/>
          <w:color w:val="000000" w:themeColor="text1"/>
          <w:sz w:val="28"/>
          <w:szCs w:val="28"/>
          <w:lang w:val="en-US"/>
        </w:rPr>
        <w:t>.</w:t>
      </w:r>
      <w:r w:rsidRPr="00702F27">
        <w:rPr>
          <w:bCs/>
          <w:color w:val="000000" w:themeColor="text1"/>
          <w:sz w:val="28"/>
          <w:szCs w:val="28"/>
          <w:lang w:val="en-US"/>
        </w:rPr>
        <w:t xml:space="preserve">, Diekelmann J. Schooling Learning Teaching: Toward Narrative Pedagogy. </w:t>
      </w:r>
      <w:r w:rsidR="000A08B7" w:rsidRPr="000A08B7">
        <w:rPr>
          <w:bCs/>
          <w:color w:val="000000" w:themeColor="text1"/>
          <w:sz w:val="28"/>
          <w:szCs w:val="28"/>
          <w:lang w:val="en-US"/>
        </w:rPr>
        <w:t xml:space="preserve">– </w:t>
      </w:r>
      <w:r w:rsidR="000A08B7">
        <w:rPr>
          <w:bCs/>
          <w:color w:val="000000" w:themeColor="text1"/>
          <w:sz w:val="28"/>
          <w:szCs w:val="28"/>
          <w:lang w:val="en-US"/>
        </w:rPr>
        <w:t xml:space="preserve">NY., </w:t>
      </w:r>
      <w:r w:rsidRPr="000A08B7">
        <w:rPr>
          <w:bCs/>
          <w:color w:val="000000" w:themeColor="text1"/>
          <w:sz w:val="28"/>
          <w:szCs w:val="28"/>
          <w:lang w:val="en-US"/>
        </w:rPr>
        <w:t xml:space="preserve">2009. </w:t>
      </w:r>
      <w:r w:rsidR="000A08B7" w:rsidRPr="000A08B7">
        <w:rPr>
          <w:bCs/>
          <w:color w:val="000000" w:themeColor="text1"/>
          <w:sz w:val="28"/>
          <w:szCs w:val="28"/>
          <w:lang w:val="en-US"/>
        </w:rPr>
        <w:t xml:space="preserve">– 592 </w:t>
      </w:r>
      <w:r w:rsidR="000A08B7">
        <w:rPr>
          <w:bCs/>
          <w:color w:val="000000" w:themeColor="text1"/>
          <w:sz w:val="28"/>
          <w:szCs w:val="28"/>
        </w:rPr>
        <w:t>р</w:t>
      </w:r>
      <w:r w:rsidRPr="000A08B7">
        <w:rPr>
          <w:bCs/>
          <w:color w:val="000000" w:themeColor="text1"/>
          <w:sz w:val="28"/>
          <w:szCs w:val="28"/>
          <w:lang w:val="en-US"/>
        </w:rPr>
        <w:t xml:space="preserve">. </w:t>
      </w:r>
    </w:p>
    <w:p w14:paraId="6C94891A" w14:textId="112BAB3E" w:rsidR="00771CB2" w:rsidRPr="00895389" w:rsidRDefault="00771CB2" w:rsidP="00D82806">
      <w:pPr>
        <w:pStyle w:val="af4"/>
        <w:numPr>
          <w:ilvl w:val="0"/>
          <w:numId w:val="59"/>
        </w:numPr>
        <w:tabs>
          <w:tab w:val="left" w:pos="1134"/>
        </w:tabs>
        <w:ind w:left="0" w:firstLine="709"/>
        <w:jc w:val="both"/>
        <w:textAlignment w:val="baseline"/>
        <w:rPr>
          <w:bCs/>
          <w:sz w:val="28"/>
          <w:szCs w:val="28"/>
        </w:rPr>
      </w:pPr>
      <w:r w:rsidRPr="00895389">
        <w:rPr>
          <w:bCs/>
          <w:sz w:val="28"/>
          <w:szCs w:val="28"/>
          <w:lang w:val="kk-KZ"/>
        </w:rPr>
        <w:t>Майлыбаева Ж.С.</w:t>
      </w:r>
      <w:r w:rsidRPr="00895389">
        <w:rPr>
          <w:bCs/>
          <w:sz w:val="28"/>
          <w:szCs w:val="28"/>
        </w:rPr>
        <w:t xml:space="preserve"> </w:t>
      </w:r>
      <w:r w:rsidRPr="00895389">
        <w:rPr>
          <w:bCs/>
          <w:sz w:val="28"/>
          <w:szCs w:val="28"/>
          <w:lang w:val="kk-KZ"/>
        </w:rPr>
        <w:t>И</w:t>
      </w:r>
      <w:r w:rsidRPr="00895389">
        <w:rPr>
          <w:bCs/>
          <w:sz w:val="28"/>
          <w:szCs w:val="28"/>
        </w:rPr>
        <w:t>сследование психолого-педагогических основ развития способностей к нарративу будущих педагогов-психологов</w:t>
      </w:r>
      <w:r w:rsidR="000A08B7" w:rsidRPr="00895389">
        <w:rPr>
          <w:bCs/>
          <w:sz w:val="28"/>
          <w:szCs w:val="28"/>
        </w:rPr>
        <w:t xml:space="preserve"> </w:t>
      </w:r>
      <w:r w:rsidRPr="00895389">
        <w:rPr>
          <w:bCs/>
          <w:sz w:val="28"/>
          <w:szCs w:val="28"/>
          <w:lang w:val="kk-KZ"/>
        </w:rPr>
        <w:t>// Л.Н.</w:t>
      </w:r>
      <w:r w:rsidR="000A08B7" w:rsidRPr="00895389">
        <w:rPr>
          <w:bCs/>
          <w:sz w:val="28"/>
          <w:szCs w:val="28"/>
          <w:lang w:val="en-US"/>
        </w:rPr>
        <w:t> </w:t>
      </w:r>
      <w:r w:rsidRPr="00895389">
        <w:rPr>
          <w:bCs/>
          <w:sz w:val="28"/>
          <w:szCs w:val="28"/>
          <w:lang w:val="kk-KZ"/>
        </w:rPr>
        <w:t>Гумилев атындағы ЕҰУ Х</w:t>
      </w:r>
      <w:r w:rsidR="000A08B7" w:rsidRPr="00895389">
        <w:rPr>
          <w:bCs/>
          <w:sz w:val="28"/>
          <w:szCs w:val="28"/>
          <w:lang w:val="kk-KZ"/>
        </w:rPr>
        <w:t>абаршысы</w:t>
      </w:r>
      <w:r w:rsidR="000A08B7" w:rsidRPr="00895389">
        <w:rPr>
          <w:bCs/>
          <w:sz w:val="28"/>
          <w:szCs w:val="28"/>
        </w:rPr>
        <w:t xml:space="preserve">. – 2021. – </w:t>
      </w:r>
      <w:r w:rsidRPr="00895389">
        <w:rPr>
          <w:bCs/>
          <w:sz w:val="28"/>
          <w:szCs w:val="28"/>
          <w:lang w:val="kk-KZ"/>
        </w:rPr>
        <w:t>№4.</w:t>
      </w:r>
      <w:r w:rsidR="000A08B7" w:rsidRPr="00895389">
        <w:rPr>
          <w:bCs/>
          <w:sz w:val="28"/>
          <w:szCs w:val="28"/>
        </w:rPr>
        <w:t xml:space="preserve"> – </w:t>
      </w:r>
      <w:r w:rsidR="000A08B7" w:rsidRPr="00895389">
        <w:rPr>
          <w:bCs/>
          <w:sz w:val="28"/>
          <w:szCs w:val="28"/>
          <w:lang w:val="kk-KZ"/>
        </w:rPr>
        <w:t xml:space="preserve">Б. </w:t>
      </w:r>
      <w:r w:rsidR="006F77C6" w:rsidRPr="00895389">
        <w:rPr>
          <w:bCs/>
          <w:sz w:val="28"/>
          <w:szCs w:val="28"/>
          <w:lang w:val="kk-KZ"/>
        </w:rPr>
        <w:t>229</w:t>
      </w:r>
      <w:r w:rsidR="000A08B7" w:rsidRPr="00895389">
        <w:rPr>
          <w:bCs/>
          <w:sz w:val="28"/>
          <w:szCs w:val="28"/>
          <w:lang w:val="kk-KZ"/>
        </w:rPr>
        <w:t>-</w:t>
      </w:r>
      <w:r w:rsidR="006F77C6" w:rsidRPr="00895389">
        <w:rPr>
          <w:bCs/>
          <w:sz w:val="28"/>
          <w:szCs w:val="28"/>
          <w:lang w:val="kk-KZ"/>
        </w:rPr>
        <w:t>243</w:t>
      </w:r>
      <w:r w:rsidR="00895389" w:rsidRPr="00895389">
        <w:rPr>
          <w:bCs/>
          <w:sz w:val="28"/>
          <w:szCs w:val="28"/>
          <w:lang w:val="kk-KZ"/>
        </w:rPr>
        <w:t>.</w:t>
      </w:r>
    </w:p>
    <w:p w14:paraId="195CAC60" w14:textId="7EE95C78" w:rsidR="00771CB2" w:rsidRPr="00895389" w:rsidRDefault="00771CB2" w:rsidP="00D82806">
      <w:pPr>
        <w:pStyle w:val="af4"/>
        <w:numPr>
          <w:ilvl w:val="0"/>
          <w:numId w:val="59"/>
        </w:numPr>
        <w:tabs>
          <w:tab w:val="left" w:pos="1134"/>
        </w:tabs>
        <w:ind w:left="0" w:firstLine="709"/>
        <w:jc w:val="both"/>
        <w:textAlignment w:val="baseline"/>
        <w:rPr>
          <w:bCs/>
          <w:sz w:val="28"/>
          <w:szCs w:val="28"/>
        </w:rPr>
      </w:pPr>
      <w:r w:rsidRPr="00895389">
        <w:rPr>
          <w:bCs/>
          <w:sz w:val="28"/>
          <w:szCs w:val="28"/>
        </w:rPr>
        <w:t>Кутковая Е.С. Нарратив в исследовании идентичности. // Национальный психологический журнал. – 2014. – №4(16). – С. 23-33.</w:t>
      </w:r>
    </w:p>
    <w:p w14:paraId="134D9128" w14:textId="724210A3" w:rsidR="00771CB2" w:rsidRPr="00702F27" w:rsidRDefault="000A08B7" w:rsidP="00D82806">
      <w:pPr>
        <w:pStyle w:val="af4"/>
        <w:numPr>
          <w:ilvl w:val="0"/>
          <w:numId w:val="59"/>
        </w:numPr>
        <w:tabs>
          <w:tab w:val="left" w:pos="1134"/>
        </w:tabs>
        <w:ind w:left="0" w:firstLine="709"/>
        <w:jc w:val="both"/>
        <w:textAlignment w:val="baseline"/>
        <w:rPr>
          <w:bCs/>
          <w:color w:val="000000" w:themeColor="text1"/>
          <w:sz w:val="28"/>
          <w:szCs w:val="28"/>
          <w:lang w:val="en-US"/>
        </w:rPr>
      </w:pPr>
      <w:r>
        <w:rPr>
          <w:bCs/>
          <w:color w:val="000000" w:themeColor="text1"/>
          <w:sz w:val="28"/>
          <w:szCs w:val="28"/>
          <w:lang w:val="en-US"/>
        </w:rPr>
        <w:t>Bruner J.</w:t>
      </w:r>
      <w:r>
        <w:rPr>
          <w:bCs/>
          <w:color w:val="000000" w:themeColor="text1"/>
          <w:sz w:val="28"/>
          <w:szCs w:val="28"/>
          <w:lang w:val="kk-KZ"/>
        </w:rPr>
        <w:t xml:space="preserve"> </w:t>
      </w:r>
      <w:r w:rsidR="00771CB2" w:rsidRPr="00702F27">
        <w:rPr>
          <w:bCs/>
          <w:color w:val="000000" w:themeColor="text1"/>
          <w:sz w:val="28"/>
          <w:szCs w:val="28"/>
          <w:lang w:val="en-US"/>
        </w:rPr>
        <w:t>Self-making and world-making</w:t>
      </w:r>
      <w:r>
        <w:rPr>
          <w:bCs/>
          <w:color w:val="000000" w:themeColor="text1"/>
          <w:sz w:val="28"/>
          <w:szCs w:val="28"/>
          <w:lang w:val="kk-KZ"/>
        </w:rPr>
        <w:t xml:space="preserve"> </w:t>
      </w:r>
      <w:r w:rsidR="00771CB2" w:rsidRPr="00702F27">
        <w:rPr>
          <w:bCs/>
          <w:color w:val="000000" w:themeColor="text1"/>
          <w:sz w:val="28"/>
          <w:szCs w:val="28"/>
          <w:lang w:val="en-US"/>
        </w:rPr>
        <w:t xml:space="preserve">// Journal of Aesthetic Education. </w:t>
      </w:r>
      <w:r>
        <w:rPr>
          <w:bCs/>
          <w:color w:val="000000" w:themeColor="text1"/>
          <w:sz w:val="28"/>
          <w:szCs w:val="28"/>
          <w:lang w:val="en-US"/>
        </w:rPr>
        <w:t>–</w:t>
      </w:r>
      <w:r w:rsidR="00771CB2" w:rsidRPr="00702F27">
        <w:rPr>
          <w:bCs/>
          <w:color w:val="000000" w:themeColor="text1"/>
          <w:sz w:val="28"/>
          <w:szCs w:val="28"/>
          <w:lang w:val="en-US"/>
        </w:rPr>
        <w:t xml:space="preserve"> 1991. </w:t>
      </w:r>
      <w:r>
        <w:rPr>
          <w:bCs/>
          <w:color w:val="000000" w:themeColor="text1"/>
          <w:sz w:val="28"/>
          <w:szCs w:val="28"/>
          <w:lang w:val="en-US"/>
        </w:rPr>
        <w:t>–</w:t>
      </w:r>
      <w:r w:rsidR="00771CB2" w:rsidRPr="00702F27">
        <w:rPr>
          <w:bCs/>
          <w:color w:val="000000" w:themeColor="text1"/>
          <w:sz w:val="28"/>
          <w:szCs w:val="28"/>
          <w:lang w:val="en-US"/>
        </w:rPr>
        <w:t xml:space="preserve"> Vol. 25</w:t>
      </w:r>
      <w:r>
        <w:rPr>
          <w:bCs/>
          <w:color w:val="000000" w:themeColor="text1"/>
          <w:sz w:val="28"/>
          <w:szCs w:val="28"/>
          <w:lang w:val="kk-KZ"/>
        </w:rPr>
        <w:t>, №</w:t>
      </w:r>
      <w:r w:rsidR="00771CB2" w:rsidRPr="00702F27">
        <w:rPr>
          <w:bCs/>
          <w:color w:val="000000" w:themeColor="text1"/>
          <w:sz w:val="28"/>
          <w:szCs w:val="28"/>
          <w:lang w:val="en-US"/>
        </w:rPr>
        <w:t xml:space="preserve">1. </w:t>
      </w:r>
      <w:r>
        <w:rPr>
          <w:bCs/>
          <w:color w:val="000000" w:themeColor="text1"/>
          <w:sz w:val="28"/>
          <w:szCs w:val="28"/>
          <w:lang w:val="en-US"/>
        </w:rPr>
        <w:t>–</w:t>
      </w:r>
      <w:r w:rsidR="00771CB2" w:rsidRPr="00702F27">
        <w:rPr>
          <w:bCs/>
          <w:color w:val="000000" w:themeColor="text1"/>
          <w:sz w:val="28"/>
          <w:szCs w:val="28"/>
          <w:lang w:val="en-US"/>
        </w:rPr>
        <w:t xml:space="preserve"> P. 67-78.</w:t>
      </w:r>
    </w:p>
    <w:p w14:paraId="21C65A70" w14:textId="797DABB6" w:rsidR="00771CB2" w:rsidRPr="000A08B7" w:rsidRDefault="00771CB2" w:rsidP="00D2465B">
      <w:pPr>
        <w:pStyle w:val="af4"/>
        <w:numPr>
          <w:ilvl w:val="0"/>
          <w:numId w:val="59"/>
        </w:numPr>
        <w:tabs>
          <w:tab w:val="left" w:pos="1134"/>
        </w:tabs>
        <w:ind w:left="0" w:firstLine="709"/>
        <w:jc w:val="both"/>
        <w:textAlignment w:val="baseline"/>
        <w:rPr>
          <w:bCs/>
          <w:color w:val="000000" w:themeColor="text1"/>
          <w:sz w:val="28"/>
          <w:szCs w:val="28"/>
          <w:lang w:val="kk-KZ"/>
        </w:rPr>
      </w:pPr>
      <w:r w:rsidRPr="000A08B7">
        <w:rPr>
          <w:bCs/>
          <w:color w:val="000000" w:themeColor="text1"/>
          <w:sz w:val="28"/>
          <w:szCs w:val="28"/>
          <w:lang w:val="kk-KZ"/>
        </w:rPr>
        <w:t>Mishler</w:t>
      </w:r>
      <w:r w:rsidR="000A08B7" w:rsidRPr="000A08B7">
        <w:rPr>
          <w:bCs/>
          <w:sz w:val="28"/>
          <w:szCs w:val="28"/>
          <w:lang w:val="en-US"/>
        </w:rPr>
        <w:t xml:space="preserve"> E</w:t>
      </w:r>
      <w:r w:rsidR="000A08B7">
        <w:rPr>
          <w:bCs/>
          <w:sz w:val="28"/>
          <w:szCs w:val="28"/>
          <w:lang w:val="kk-KZ"/>
        </w:rPr>
        <w:t>.</w:t>
      </w:r>
      <w:r w:rsidR="000A08B7" w:rsidRPr="000A08B7">
        <w:rPr>
          <w:bCs/>
          <w:sz w:val="28"/>
          <w:szCs w:val="28"/>
          <w:lang w:val="en-US"/>
        </w:rPr>
        <w:t>G.</w:t>
      </w:r>
      <w:r w:rsidRPr="000A08B7">
        <w:rPr>
          <w:bCs/>
          <w:color w:val="000000" w:themeColor="text1"/>
          <w:sz w:val="28"/>
          <w:szCs w:val="28"/>
          <w:lang w:val="kk-KZ"/>
        </w:rPr>
        <w:t xml:space="preserve"> </w:t>
      </w:r>
      <w:r w:rsidR="000A08B7" w:rsidRPr="000A08B7">
        <w:rPr>
          <w:sz w:val="28"/>
          <w:szCs w:val="28"/>
          <w:lang w:val="en-US"/>
        </w:rPr>
        <w:t>Research interviewing: Context a. narrative</w:t>
      </w:r>
      <w:r w:rsidR="000A08B7">
        <w:rPr>
          <w:sz w:val="28"/>
          <w:szCs w:val="28"/>
          <w:lang w:val="kk-KZ"/>
        </w:rPr>
        <w:t xml:space="preserve">. – </w:t>
      </w:r>
      <w:r w:rsidR="000A08B7">
        <w:rPr>
          <w:sz w:val="28"/>
          <w:szCs w:val="28"/>
          <w:lang w:val="en-US"/>
        </w:rPr>
        <w:t xml:space="preserve">London, </w:t>
      </w:r>
      <w:r w:rsidRPr="000A08B7">
        <w:rPr>
          <w:bCs/>
          <w:color w:val="000000" w:themeColor="text1"/>
          <w:sz w:val="28"/>
          <w:szCs w:val="28"/>
          <w:lang w:val="kk-KZ"/>
        </w:rPr>
        <w:t>1986</w:t>
      </w:r>
      <w:r w:rsidR="000A08B7">
        <w:rPr>
          <w:bCs/>
          <w:color w:val="000000" w:themeColor="text1"/>
          <w:sz w:val="28"/>
          <w:szCs w:val="28"/>
          <w:lang w:val="en-US"/>
        </w:rPr>
        <w:t>. – 189 p.</w:t>
      </w:r>
      <w:r w:rsidRPr="000A08B7">
        <w:rPr>
          <w:bCs/>
          <w:color w:val="000000" w:themeColor="text1"/>
          <w:sz w:val="28"/>
          <w:szCs w:val="28"/>
          <w:lang w:val="kk-KZ"/>
        </w:rPr>
        <w:t xml:space="preserve"> </w:t>
      </w:r>
    </w:p>
    <w:p w14:paraId="51884949" w14:textId="090844F9" w:rsidR="00771CB2" w:rsidRPr="00702F27" w:rsidRDefault="000A08B7" w:rsidP="00D2465B">
      <w:pPr>
        <w:pStyle w:val="af4"/>
        <w:numPr>
          <w:ilvl w:val="0"/>
          <w:numId w:val="59"/>
        </w:numPr>
        <w:tabs>
          <w:tab w:val="left" w:pos="1134"/>
        </w:tabs>
        <w:ind w:left="0" w:firstLine="709"/>
        <w:jc w:val="both"/>
        <w:textAlignment w:val="baseline"/>
        <w:rPr>
          <w:bCs/>
          <w:color w:val="000000" w:themeColor="text1"/>
          <w:sz w:val="28"/>
          <w:szCs w:val="28"/>
          <w:lang w:val="kk-KZ"/>
        </w:rPr>
      </w:pPr>
      <w:r w:rsidRPr="000A08B7">
        <w:rPr>
          <w:bCs/>
          <w:color w:val="000000" w:themeColor="text1"/>
          <w:sz w:val="28"/>
          <w:szCs w:val="28"/>
          <w:lang w:val="kk-KZ"/>
        </w:rPr>
        <w:t xml:space="preserve">Polkinghorne D. </w:t>
      </w:r>
      <w:r w:rsidR="00D2465B" w:rsidRPr="00D2465B">
        <w:rPr>
          <w:bCs/>
          <w:color w:val="000000" w:themeColor="text1"/>
          <w:sz w:val="28"/>
          <w:szCs w:val="28"/>
          <w:lang w:val="kk-KZ"/>
        </w:rPr>
        <w:t>Narrative Knowing and the Human Sciences</w:t>
      </w:r>
      <w:r w:rsidRPr="000A08B7">
        <w:rPr>
          <w:bCs/>
          <w:color w:val="000000" w:themeColor="text1"/>
          <w:sz w:val="28"/>
          <w:szCs w:val="28"/>
          <w:lang w:val="kk-KZ"/>
        </w:rPr>
        <w:t>.</w:t>
      </w:r>
      <w:r w:rsidR="00D2465B">
        <w:rPr>
          <w:bCs/>
          <w:color w:val="000000" w:themeColor="text1"/>
          <w:sz w:val="28"/>
          <w:szCs w:val="28"/>
          <w:lang w:val="en-US"/>
        </w:rPr>
        <w:t xml:space="preserve"> – NY., 1988. – 232 p.</w:t>
      </w:r>
    </w:p>
    <w:p w14:paraId="7470641C" w14:textId="09532775" w:rsidR="00771CB2" w:rsidRPr="00D2465B" w:rsidRDefault="00771CB2" w:rsidP="00D2465B">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lang w:val="kk-KZ"/>
        </w:rPr>
      </w:pPr>
      <w:r w:rsidRPr="00D2465B">
        <w:rPr>
          <w:bCs/>
          <w:color w:val="000000" w:themeColor="text1"/>
          <w:sz w:val="28"/>
          <w:szCs w:val="28"/>
          <w:lang w:val="kk-KZ"/>
        </w:rPr>
        <w:t>Miller</w:t>
      </w:r>
      <w:r w:rsidRPr="00D2465B">
        <w:rPr>
          <w:bCs/>
          <w:color w:val="000000" w:themeColor="text1"/>
          <w:spacing w:val="-14"/>
          <w:sz w:val="28"/>
          <w:szCs w:val="28"/>
          <w:lang w:val="kk-KZ"/>
        </w:rPr>
        <w:t xml:space="preserve"> </w:t>
      </w:r>
      <w:r w:rsidRPr="00D2465B">
        <w:rPr>
          <w:bCs/>
          <w:color w:val="000000" w:themeColor="text1"/>
          <w:sz w:val="28"/>
          <w:szCs w:val="28"/>
          <w:lang w:val="kk-KZ"/>
        </w:rPr>
        <w:t>H.</w:t>
      </w:r>
      <w:r w:rsidR="00D2465B" w:rsidRPr="00D2465B">
        <w:rPr>
          <w:bCs/>
          <w:color w:val="000000" w:themeColor="text1"/>
          <w:sz w:val="28"/>
          <w:szCs w:val="28"/>
          <w:lang w:val="kk-KZ"/>
        </w:rPr>
        <w:t xml:space="preserve"> et al.</w:t>
      </w:r>
      <w:r w:rsidRPr="00702F27">
        <w:rPr>
          <w:bCs/>
          <w:color w:val="000000" w:themeColor="text1"/>
          <w:spacing w:val="-11"/>
          <w:sz w:val="28"/>
          <w:szCs w:val="28"/>
          <w:lang w:val="en-US"/>
        </w:rPr>
        <w:t xml:space="preserve"> </w:t>
      </w:r>
      <w:r w:rsidRPr="00702F27">
        <w:rPr>
          <w:bCs/>
          <w:color w:val="000000" w:themeColor="text1"/>
          <w:sz w:val="28"/>
          <w:szCs w:val="28"/>
          <w:lang w:val="en-US"/>
        </w:rPr>
        <w:t>Narrative</w:t>
      </w:r>
      <w:r w:rsidRPr="00702F27">
        <w:rPr>
          <w:bCs/>
          <w:color w:val="000000" w:themeColor="text1"/>
          <w:spacing w:val="-11"/>
          <w:sz w:val="28"/>
          <w:szCs w:val="28"/>
          <w:lang w:val="en-US"/>
        </w:rPr>
        <w:t xml:space="preserve"> </w:t>
      </w:r>
      <w:r w:rsidR="00D2465B">
        <w:rPr>
          <w:bCs/>
          <w:color w:val="000000" w:themeColor="text1"/>
          <w:spacing w:val="-11"/>
          <w:sz w:val="28"/>
          <w:szCs w:val="28"/>
          <w:lang w:val="en-US"/>
        </w:rPr>
        <w:t xml:space="preserve">// </w:t>
      </w:r>
      <w:r w:rsidR="00D2465B" w:rsidRPr="00702F27">
        <w:rPr>
          <w:bCs/>
          <w:color w:val="000000" w:themeColor="text1"/>
          <w:sz w:val="28"/>
          <w:szCs w:val="28"/>
          <w:lang w:val="en-US"/>
        </w:rPr>
        <w:t>In</w:t>
      </w:r>
      <w:r w:rsidR="00D2465B" w:rsidRPr="00D2465B">
        <w:rPr>
          <w:bCs/>
          <w:color w:val="000000" w:themeColor="text1"/>
          <w:spacing w:val="-13"/>
          <w:sz w:val="28"/>
          <w:szCs w:val="28"/>
          <w:lang w:val="kk-KZ"/>
        </w:rPr>
        <w:t xml:space="preserve"> </w:t>
      </w:r>
      <w:r w:rsidR="00D2465B">
        <w:rPr>
          <w:bCs/>
          <w:color w:val="000000" w:themeColor="text1"/>
          <w:spacing w:val="-13"/>
          <w:sz w:val="28"/>
          <w:szCs w:val="28"/>
          <w:lang w:val="en-US"/>
        </w:rPr>
        <w:t xml:space="preserve">book: </w:t>
      </w:r>
      <w:r w:rsidRPr="00D2465B">
        <w:rPr>
          <w:bCs/>
          <w:color w:val="000000" w:themeColor="text1"/>
          <w:sz w:val="28"/>
          <w:szCs w:val="28"/>
          <w:lang w:val="kk-KZ"/>
        </w:rPr>
        <w:t>Critical</w:t>
      </w:r>
      <w:r w:rsidRPr="00D2465B">
        <w:rPr>
          <w:bCs/>
          <w:color w:val="000000" w:themeColor="text1"/>
          <w:spacing w:val="-12"/>
          <w:sz w:val="28"/>
          <w:szCs w:val="28"/>
          <w:lang w:val="kk-KZ"/>
        </w:rPr>
        <w:t xml:space="preserve"> </w:t>
      </w:r>
      <w:r w:rsidRPr="00D2465B">
        <w:rPr>
          <w:bCs/>
          <w:color w:val="000000" w:themeColor="text1"/>
          <w:sz w:val="28"/>
          <w:szCs w:val="28"/>
          <w:lang w:val="kk-KZ"/>
        </w:rPr>
        <w:t>Terms</w:t>
      </w:r>
      <w:r w:rsidRPr="00D2465B">
        <w:rPr>
          <w:bCs/>
          <w:color w:val="000000" w:themeColor="text1"/>
          <w:spacing w:val="-12"/>
          <w:sz w:val="28"/>
          <w:szCs w:val="28"/>
          <w:lang w:val="kk-KZ"/>
        </w:rPr>
        <w:t xml:space="preserve"> </w:t>
      </w:r>
      <w:r w:rsidRPr="00D2465B">
        <w:rPr>
          <w:bCs/>
          <w:color w:val="000000" w:themeColor="text1"/>
          <w:sz w:val="28"/>
          <w:szCs w:val="28"/>
          <w:lang w:val="kk-KZ"/>
        </w:rPr>
        <w:t>for</w:t>
      </w:r>
      <w:r w:rsidRPr="00D2465B">
        <w:rPr>
          <w:bCs/>
          <w:color w:val="000000" w:themeColor="text1"/>
          <w:spacing w:val="-13"/>
          <w:sz w:val="28"/>
          <w:szCs w:val="28"/>
          <w:lang w:val="kk-KZ"/>
        </w:rPr>
        <w:t xml:space="preserve"> </w:t>
      </w:r>
      <w:r w:rsidRPr="00D2465B">
        <w:rPr>
          <w:bCs/>
          <w:color w:val="000000" w:themeColor="text1"/>
          <w:sz w:val="28"/>
          <w:szCs w:val="28"/>
          <w:lang w:val="kk-KZ"/>
        </w:rPr>
        <w:t>Literary</w:t>
      </w:r>
      <w:r w:rsidRPr="00D2465B">
        <w:rPr>
          <w:bCs/>
          <w:color w:val="000000" w:themeColor="text1"/>
          <w:spacing w:val="-12"/>
          <w:sz w:val="28"/>
          <w:szCs w:val="28"/>
          <w:lang w:val="kk-KZ"/>
        </w:rPr>
        <w:t xml:space="preserve"> </w:t>
      </w:r>
      <w:r w:rsidRPr="00D2465B">
        <w:rPr>
          <w:bCs/>
          <w:color w:val="000000" w:themeColor="text1"/>
          <w:sz w:val="28"/>
          <w:szCs w:val="28"/>
          <w:lang w:val="kk-KZ"/>
        </w:rPr>
        <w:t>Study</w:t>
      </w:r>
      <w:r w:rsidRPr="00702F27">
        <w:rPr>
          <w:bCs/>
          <w:color w:val="000000" w:themeColor="text1"/>
          <w:sz w:val="28"/>
          <w:szCs w:val="28"/>
          <w:lang w:val="en-US"/>
        </w:rPr>
        <w:t>.</w:t>
      </w:r>
      <w:r w:rsidRPr="00D2465B">
        <w:rPr>
          <w:bCs/>
          <w:color w:val="000000" w:themeColor="text1"/>
          <w:sz w:val="28"/>
          <w:szCs w:val="28"/>
          <w:lang w:val="kk-KZ"/>
        </w:rPr>
        <w:t xml:space="preserve"> – Chicago: Chicago UP,</w:t>
      </w:r>
      <w:r w:rsidRPr="00D2465B">
        <w:rPr>
          <w:bCs/>
          <w:color w:val="000000" w:themeColor="text1"/>
          <w:spacing w:val="-1"/>
          <w:sz w:val="28"/>
          <w:szCs w:val="28"/>
          <w:lang w:val="kk-KZ"/>
        </w:rPr>
        <w:t xml:space="preserve"> </w:t>
      </w:r>
      <w:r w:rsidRPr="00D2465B">
        <w:rPr>
          <w:bCs/>
          <w:color w:val="000000" w:themeColor="text1"/>
          <w:sz w:val="28"/>
          <w:szCs w:val="28"/>
          <w:lang w:val="kk-KZ"/>
        </w:rPr>
        <w:t>1990.</w:t>
      </w:r>
      <w:r w:rsidR="00D2465B">
        <w:rPr>
          <w:bCs/>
          <w:color w:val="000000" w:themeColor="text1"/>
          <w:sz w:val="28"/>
          <w:szCs w:val="28"/>
          <w:lang w:val="en-US"/>
        </w:rPr>
        <w:t xml:space="preserve"> – 369 p.</w:t>
      </w:r>
    </w:p>
    <w:p w14:paraId="16BD8A46" w14:textId="2FDC930A" w:rsidR="00771CB2" w:rsidRPr="00702F27" w:rsidRDefault="00771CB2" w:rsidP="00D2465B">
      <w:pPr>
        <w:numPr>
          <w:ilvl w:val="0"/>
          <w:numId w:val="59"/>
        </w:numPr>
        <w:tabs>
          <w:tab w:val="left" w:pos="1134"/>
        </w:tabs>
        <w:ind w:left="0" w:firstLine="709"/>
        <w:contextualSpacing/>
        <w:jc w:val="both"/>
        <w:textAlignment w:val="baseline"/>
        <w:rPr>
          <w:bCs/>
          <w:color w:val="000000" w:themeColor="text1"/>
          <w:sz w:val="28"/>
          <w:szCs w:val="28"/>
          <w:lang w:val="kk-KZ"/>
        </w:rPr>
      </w:pPr>
      <w:r w:rsidRPr="00D2465B">
        <w:rPr>
          <w:bCs/>
          <w:color w:val="000000" w:themeColor="text1"/>
          <w:sz w:val="28"/>
          <w:szCs w:val="28"/>
          <w:lang w:val="kk-KZ"/>
        </w:rPr>
        <w:t>Барский Ф.И., Грицук А.Г. «Интервью о жизненной истории» Д.</w:t>
      </w:r>
      <w:r w:rsidR="00D2465B">
        <w:rPr>
          <w:bCs/>
          <w:color w:val="000000" w:themeColor="text1"/>
          <w:sz w:val="28"/>
          <w:szCs w:val="28"/>
          <w:lang w:val="en-US"/>
        </w:rPr>
        <w:t> </w:t>
      </w:r>
      <w:r w:rsidRPr="00D2465B">
        <w:rPr>
          <w:bCs/>
          <w:color w:val="000000" w:themeColor="text1"/>
          <w:sz w:val="28"/>
          <w:szCs w:val="28"/>
          <w:lang w:val="kk-KZ"/>
        </w:rPr>
        <w:t xml:space="preserve">Макадамса как метод исследования нарративной идентичности // Журнал </w:t>
      </w:r>
      <w:r w:rsidRPr="00702F27">
        <w:rPr>
          <w:bCs/>
          <w:color w:val="000000" w:themeColor="text1"/>
          <w:sz w:val="28"/>
          <w:szCs w:val="28"/>
        </w:rPr>
        <w:t xml:space="preserve">практического психолога. </w:t>
      </w:r>
      <w:r w:rsidR="00D2465B" w:rsidRPr="00D2465B">
        <w:rPr>
          <w:bCs/>
          <w:color w:val="000000" w:themeColor="text1"/>
          <w:sz w:val="28"/>
          <w:szCs w:val="28"/>
        </w:rPr>
        <w:t xml:space="preserve">– </w:t>
      </w:r>
      <w:r w:rsidRPr="00702F27">
        <w:rPr>
          <w:bCs/>
          <w:color w:val="000000" w:themeColor="text1"/>
          <w:sz w:val="28"/>
          <w:szCs w:val="28"/>
        </w:rPr>
        <w:t xml:space="preserve">2010. </w:t>
      </w:r>
      <w:r w:rsidR="00D2465B" w:rsidRPr="00D2465B">
        <w:rPr>
          <w:bCs/>
          <w:color w:val="000000" w:themeColor="text1"/>
          <w:sz w:val="28"/>
          <w:szCs w:val="28"/>
        </w:rPr>
        <w:t xml:space="preserve">– </w:t>
      </w:r>
      <w:r w:rsidRPr="00702F27">
        <w:rPr>
          <w:bCs/>
          <w:color w:val="000000" w:themeColor="text1"/>
          <w:sz w:val="28"/>
          <w:szCs w:val="28"/>
        </w:rPr>
        <w:t xml:space="preserve">№5. </w:t>
      </w:r>
      <w:r w:rsidR="00D2465B" w:rsidRPr="00D2465B">
        <w:rPr>
          <w:bCs/>
          <w:color w:val="000000" w:themeColor="text1"/>
          <w:sz w:val="28"/>
          <w:szCs w:val="28"/>
        </w:rPr>
        <w:t xml:space="preserve">– </w:t>
      </w:r>
      <w:r w:rsidRPr="00702F27">
        <w:rPr>
          <w:bCs/>
          <w:color w:val="000000" w:themeColor="text1"/>
          <w:sz w:val="28"/>
          <w:szCs w:val="28"/>
        </w:rPr>
        <w:t>С. 158</w:t>
      </w:r>
      <w:r w:rsidR="00D2465B" w:rsidRPr="00D2465B">
        <w:rPr>
          <w:bCs/>
          <w:color w:val="000000" w:themeColor="text1"/>
          <w:sz w:val="28"/>
          <w:szCs w:val="28"/>
        </w:rPr>
        <w:t>-</w:t>
      </w:r>
      <w:r w:rsidRPr="00702F27">
        <w:rPr>
          <w:bCs/>
          <w:color w:val="000000" w:themeColor="text1"/>
          <w:sz w:val="28"/>
          <w:szCs w:val="28"/>
        </w:rPr>
        <w:t xml:space="preserve">204. </w:t>
      </w:r>
    </w:p>
    <w:p w14:paraId="006E5BE7" w14:textId="49ED31C1" w:rsidR="00771CB2" w:rsidRPr="00D2465B" w:rsidRDefault="00771CB2" w:rsidP="00D82806">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lang w:val="en-US"/>
        </w:rPr>
      </w:pPr>
      <w:r w:rsidRPr="00702F27">
        <w:rPr>
          <w:bCs/>
          <w:color w:val="000000" w:themeColor="text1"/>
          <w:sz w:val="28"/>
          <w:szCs w:val="28"/>
        </w:rPr>
        <w:t>Женетт</w:t>
      </w:r>
      <w:r w:rsidRPr="00702F27">
        <w:rPr>
          <w:bCs/>
          <w:color w:val="000000" w:themeColor="text1"/>
          <w:spacing w:val="-1"/>
          <w:sz w:val="28"/>
          <w:szCs w:val="28"/>
        </w:rPr>
        <w:t xml:space="preserve"> </w:t>
      </w:r>
      <w:r w:rsidRPr="00702F27">
        <w:rPr>
          <w:bCs/>
          <w:color w:val="000000" w:themeColor="text1"/>
          <w:sz w:val="28"/>
          <w:szCs w:val="28"/>
        </w:rPr>
        <w:t>Ж.</w:t>
      </w:r>
      <w:r w:rsidRPr="00702F27">
        <w:rPr>
          <w:bCs/>
          <w:color w:val="000000" w:themeColor="text1"/>
          <w:spacing w:val="-1"/>
          <w:sz w:val="28"/>
          <w:szCs w:val="28"/>
        </w:rPr>
        <w:t xml:space="preserve"> </w:t>
      </w:r>
      <w:r w:rsidRPr="00702F27">
        <w:rPr>
          <w:bCs/>
          <w:color w:val="000000" w:themeColor="text1"/>
          <w:sz w:val="28"/>
          <w:szCs w:val="28"/>
        </w:rPr>
        <w:t>Фигуры</w:t>
      </w:r>
      <w:r w:rsidR="00D2465B" w:rsidRPr="00D2465B">
        <w:rPr>
          <w:bCs/>
          <w:color w:val="000000" w:themeColor="text1"/>
          <w:sz w:val="28"/>
          <w:szCs w:val="28"/>
        </w:rPr>
        <w:t>:</w:t>
      </w:r>
      <w:r w:rsidRPr="00702F27">
        <w:rPr>
          <w:bCs/>
          <w:color w:val="000000" w:themeColor="text1"/>
          <w:spacing w:val="-1"/>
          <w:sz w:val="28"/>
          <w:szCs w:val="28"/>
        </w:rPr>
        <w:t xml:space="preserve"> </w:t>
      </w:r>
      <w:r w:rsidR="00D2465B" w:rsidRPr="00702F27">
        <w:rPr>
          <w:bCs/>
          <w:color w:val="000000" w:themeColor="text1"/>
          <w:sz w:val="28"/>
          <w:szCs w:val="28"/>
        </w:rPr>
        <w:t xml:space="preserve">в </w:t>
      </w:r>
      <w:r w:rsidRPr="00702F27">
        <w:rPr>
          <w:bCs/>
          <w:color w:val="000000" w:themeColor="text1"/>
          <w:sz w:val="28"/>
          <w:szCs w:val="28"/>
        </w:rPr>
        <w:t>2</w:t>
      </w:r>
      <w:r w:rsidRPr="00702F27">
        <w:rPr>
          <w:bCs/>
          <w:color w:val="000000" w:themeColor="text1"/>
          <w:spacing w:val="-1"/>
          <w:sz w:val="28"/>
          <w:szCs w:val="28"/>
        </w:rPr>
        <w:t xml:space="preserve"> </w:t>
      </w:r>
      <w:r w:rsidRPr="00702F27">
        <w:rPr>
          <w:bCs/>
          <w:color w:val="000000" w:themeColor="text1"/>
          <w:sz w:val="28"/>
          <w:szCs w:val="28"/>
        </w:rPr>
        <w:t>т.</w:t>
      </w:r>
      <w:r w:rsidRPr="00702F27">
        <w:rPr>
          <w:bCs/>
          <w:color w:val="000000" w:themeColor="text1"/>
          <w:spacing w:val="-1"/>
          <w:sz w:val="28"/>
          <w:szCs w:val="28"/>
        </w:rPr>
        <w:t xml:space="preserve"> </w:t>
      </w:r>
      <w:r w:rsidRPr="00702F27">
        <w:rPr>
          <w:bCs/>
          <w:color w:val="000000" w:themeColor="text1"/>
          <w:sz w:val="28"/>
          <w:szCs w:val="28"/>
        </w:rPr>
        <w:t>–</w:t>
      </w:r>
      <w:r w:rsidRPr="00702F27">
        <w:rPr>
          <w:bCs/>
          <w:color w:val="000000" w:themeColor="text1"/>
          <w:spacing w:val="-1"/>
          <w:sz w:val="28"/>
          <w:szCs w:val="28"/>
        </w:rPr>
        <w:t xml:space="preserve"> </w:t>
      </w:r>
      <w:r w:rsidRPr="00702F27">
        <w:rPr>
          <w:bCs/>
          <w:color w:val="000000" w:themeColor="text1"/>
          <w:sz w:val="28"/>
          <w:szCs w:val="28"/>
        </w:rPr>
        <w:t>М.:</w:t>
      </w:r>
      <w:r w:rsidRPr="00702F27">
        <w:rPr>
          <w:bCs/>
          <w:color w:val="000000" w:themeColor="text1"/>
          <w:spacing w:val="2"/>
          <w:sz w:val="28"/>
          <w:szCs w:val="28"/>
        </w:rPr>
        <w:t xml:space="preserve"> </w:t>
      </w:r>
      <w:r w:rsidRPr="00702F27">
        <w:rPr>
          <w:bCs/>
          <w:color w:val="000000" w:themeColor="text1"/>
          <w:sz w:val="28"/>
          <w:szCs w:val="28"/>
        </w:rPr>
        <w:t>Изд-во</w:t>
      </w:r>
      <w:r w:rsidRPr="00702F27">
        <w:rPr>
          <w:bCs/>
          <w:color w:val="000000" w:themeColor="text1"/>
          <w:spacing w:val="-1"/>
          <w:sz w:val="28"/>
          <w:szCs w:val="28"/>
        </w:rPr>
        <w:t xml:space="preserve"> </w:t>
      </w:r>
      <w:r w:rsidRPr="00702F27">
        <w:rPr>
          <w:bCs/>
          <w:color w:val="000000" w:themeColor="text1"/>
          <w:sz w:val="28"/>
          <w:szCs w:val="28"/>
        </w:rPr>
        <w:t>им.</w:t>
      </w:r>
      <w:r w:rsidRPr="00702F27">
        <w:rPr>
          <w:bCs/>
          <w:color w:val="000000" w:themeColor="text1"/>
          <w:spacing w:val="-1"/>
          <w:sz w:val="28"/>
          <w:szCs w:val="28"/>
        </w:rPr>
        <w:t xml:space="preserve"> </w:t>
      </w:r>
      <w:r w:rsidRPr="00702F27">
        <w:rPr>
          <w:bCs/>
          <w:color w:val="000000" w:themeColor="text1"/>
          <w:sz w:val="28"/>
          <w:szCs w:val="28"/>
        </w:rPr>
        <w:t>Сабашниковых</w:t>
      </w:r>
      <w:r w:rsidRPr="00D2465B">
        <w:rPr>
          <w:bCs/>
          <w:color w:val="000000" w:themeColor="text1"/>
          <w:sz w:val="28"/>
          <w:szCs w:val="28"/>
          <w:lang w:val="en-US"/>
        </w:rPr>
        <w:t>,</w:t>
      </w:r>
      <w:r w:rsidRPr="00D2465B">
        <w:rPr>
          <w:bCs/>
          <w:color w:val="000000" w:themeColor="text1"/>
          <w:spacing w:val="-1"/>
          <w:sz w:val="28"/>
          <w:szCs w:val="28"/>
          <w:lang w:val="en-US"/>
        </w:rPr>
        <w:t xml:space="preserve"> </w:t>
      </w:r>
      <w:r w:rsidRPr="00D2465B">
        <w:rPr>
          <w:bCs/>
          <w:color w:val="000000" w:themeColor="text1"/>
          <w:sz w:val="28"/>
          <w:szCs w:val="28"/>
          <w:lang w:val="en-US"/>
        </w:rPr>
        <w:t>1998.</w:t>
      </w:r>
      <w:r w:rsidR="00D2465B">
        <w:rPr>
          <w:bCs/>
          <w:color w:val="000000" w:themeColor="text1"/>
          <w:sz w:val="28"/>
          <w:szCs w:val="28"/>
          <w:lang w:val="en-US"/>
        </w:rPr>
        <w:t xml:space="preserve"> </w:t>
      </w:r>
      <w:r w:rsidRPr="00D2465B">
        <w:rPr>
          <w:bCs/>
          <w:color w:val="000000" w:themeColor="text1"/>
          <w:sz w:val="28"/>
          <w:szCs w:val="28"/>
          <w:lang w:val="en-US"/>
        </w:rPr>
        <w:t>–</w:t>
      </w:r>
      <w:r w:rsidRPr="00D2465B">
        <w:rPr>
          <w:bCs/>
          <w:color w:val="000000" w:themeColor="text1"/>
          <w:spacing w:val="-1"/>
          <w:sz w:val="28"/>
          <w:szCs w:val="28"/>
          <w:lang w:val="en-US"/>
        </w:rPr>
        <w:t xml:space="preserve"> </w:t>
      </w:r>
      <w:r w:rsidRPr="00702F27">
        <w:rPr>
          <w:bCs/>
          <w:color w:val="000000" w:themeColor="text1"/>
          <w:sz w:val="28"/>
          <w:szCs w:val="28"/>
        </w:rPr>
        <w:t>Т</w:t>
      </w:r>
      <w:r w:rsidRPr="00D2465B">
        <w:rPr>
          <w:bCs/>
          <w:color w:val="000000" w:themeColor="text1"/>
          <w:sz w:val="28"/>
          <w:szCs w:val="28"/>
          <w:lang w:val="en-US"/>
        </w:rPr>
        <w:t>.</w:t>
      </w:r>
      <w:r w:rsidR="00D2465B">
        <w:rPr>
          <w:bCs/>
          <w:color w:val="000000" w:themeColor="text1"/>
          <w:sz w:val="28"/>
          <w:szCs w:val="28"/>
          <w:lang w:val="en-US"/>
        </w:rPr>
        <w:t> </w:t>
      </w:r>
      <w:r w:rsidRPr="00D2465B">
        <w:rPr>
          <w:bCs/>
          <w:color w:val="000000" w:themeColor="text1"/>
          <w:sz w:val="28"/>
          <w:szCs w:val="28"/>
          <w:lang w:val="en-US"/>
        </w:rPr>
        <w:t>1. –</w:t>
      </w:r>
      <w:r w:rsidRPr="00D2465B">
        <w:rPr>
          <w:bCs/>
          <w:color w:val="000000" w:themeColor="text1"/>
          <w:spacing w:val="-1"/>
          <w:sz w:val="28"/>
          <w:szCs w:val="28"/>
          <w:lang w:val="en-US"/>
        </w:rPr>
        <w:t xml:space="preserve"> </w:t>
      </w:r>
      <w:r w:rsidRPr="00D2465B">
        <w:rPr>
          <w:bCs/>
          <w:color w:val="000000" w:themeColor="text1"/>
          <w:sz w:val="28"/>
          <w:szCs w:val="28"/>
          <w:lang w:val="en-US"/>
        </w:rPr>
        <w:t xml:space="preserve">472 </w:t>
      </w:r>
      <w:r w:rsidRPr="00702F27">
        <w:rPr>
          <w:bCs/>
          <w:color w:val="000000" w:themeColor="text1"/>
          <w:sz w:val="28"/>
          <w:szCs w:val="28"/>
        </w:rPr>
        <w:t>с</w:t>
      </w:r>
      <w:r w:rsidRPr="00D2465B">
        <w:rPr>
          <w:bCs/>
          <w:color w:val="000000" w:themeColor="text1"/>
          <w:sz w:val="28"/>
          <w:szCs w:val="28"/>
          <w:lang w:val="en-US"/>
        </w:rPr>
        <w:t>.</w:t>
      </w:r>
    </w:p>
    <w:p w14:paraId="5C863025" w14:textId="77777777" w:rsidR="00A5470F" w:rsidRDefault="00771CB2" w:rsidP="00A5470F">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lang w:val="en-US"/>
        </w:rPr>
      </w:pPr>
      <w:r w:rsidRPr="00702F27">
        <w:rPr>
          <w:bCs/>
          <w:color w:val="000000" w:themeColor="text1"/>
          <w:sz w:val="28"/>
          <w:szCs w:val="28"/>
          <w:lang w:val="en-US"/>
        </w:rPr>
        <w:t>Prince</w:t>
      </w:r>
      <w:r w:rsidRPr="00702F27">
        <w:rPr>
          <w:bCs/>
          <w:color w:val="000000" w:themeColor="text1"/>
          <w:spacing w:val="-11"/>
          <w:sz w:val="28"/>
          <w:szCs w:val="28"/>
          <w:lang w:val="en-US"/>
        </w:rPr>
        <w:t xml:space="preserve"> </w:t>
      </w:r>
      <w:r w:rsidRPr="00702F27">
        <w:rPr>
          <w:bCs/>
          <w:color w:val="000000" w:themeColor="text1"/>
          <w:sz w:val="28"/>
          <w:szCs w:val="28"/>
          <w:lang w:val="en-US"/>
        </w:rPr>
        <w:t>G.</w:t>
      </w:r>
      <w:r w:rsidRPr="00702F27">
        <w:rPr>
          <w:bCs/>
          <w:color w:val="000000" w:themeColor="text1"/>
          <w:spacing w:val="-10"/>
          <w:sz w:val="28"/>
          <w:szCs w:val="28"/>
          <w:lang w:val="en-US"/>
        </w:rPr>
        <w:t xml:space="preserve"> </w:t>
      </w:r>
      <w:r w:rsidRPr="00702F27">
        <w:rPr>
          <w:bCs/>
          <w:color w:val="000000" w:themeColor="text1"/>
          <w:sz w:val="28"/>
          <w:szCs w:val="28"/>
          <w:lang w:val="en-US"/>
        </w:rPr>
        <w:t>Narratology:</w:t>
      </w:r>
      <w:r w:rsidRPr="00702F27">
        <w:rPr>
          <w:bCs/>
          <w:color w:val="000000" w:themeColor="text1"/>
          <w:spacing w:val="-10"/>
          <w:sz w:val="28"/>
          <w:szCs w:val="28"/>
          <w:lang w:val="en-US"/>
        </w:rPr>
        <w:t xml:space="preserve"> </w:t>
      </w:r>
      <w:r w:rsidRPr="00702F27">
        <w:rPr>
          <w:bCs/>
          <w:color w:val="000000" w:themeColor="text1"/>
          <w:sz w:val="28"/>
          <w:szCs w:val="28"/>
          <w:lang w:val="en-US"/>
        </w:rPr>
        <w:t>the</w:t>
      </w:r>
      <w:r w:rsidRPr="00702F27">
        <w:rPr>
          <w:bCs/>
          <w:color w:val="000000" w:themeColor="text1"/>
          <w:spacing w:val="-11"/>
          <w:sz w:val="28"/>
          <w:szCs w:val="28"/>
          <w:lang w:val="en-US"/>
        </w:rPr>
        <w:t xml:space="preserve"> </w:t>
      </w:r>
      <w:r w:rsidRPr="00702F27">
        <w:rPr>
          <w:bCs/>
          <w:color w:val="000000" w:themeColor="text1"/>
          <w:sz w:val="28"/>
          <w:szCs w:val="28"/>
          <w:lang w:val="en-US"/>
        </w:rPr>
        <w:t>form</w:t>
      </w:r>
      <w:r w:rsidRPr="00702F27">
        <w:rPr>
          <w:bCs/>
          <w:color w:val="000000" w:themeColor="text1"/>
          <w:spacing w:val="-10"/>
          <w:sz w:val="28"/>
          <w:szCs w:val="28"/>
          <w:lang w:val="en-US"/>
        </w:rPr>
        <w:t xml:space="preserve"> </w:t>
      </w:r>
      <w:r w:rsidRPr="00702F27">
        <w:rPr>
          <w:bCs/>
          <w:color w:val="000000" w:themeColor="text1"/>
          <w:sz w:val="28"/>
          <w:szCs w:val="28"/>
          <w:lang w:val="en-US"/>
        </w:rPr>
        <w:t>and</w:t>
      </w:r>
      <w:r w:rsidRPr="00702F27">
        <w:rPr>
          <w:bCs/>
          <w:color w:val="000000" w:themeColor="text1"/>
          <w:spacing w:val="-10"/>
          <w:sz w:val="28"/>
          <w:szCs w:val="28"/>
          <w:lang w:val="en-US"/>
        </w:rPr>
        <w:t xml:space="preserve"> </w:t>
      </w:r>
      <w:r w:rsidRPr="00702F27">
        <w:rPr>
          <w:bCs/>
          <w:color w:val="000000" w:themeColor="text1"/>
          <w:sz w:val="28"/>
          <w:szCs w:val="28"/>
          <w:lang w:val="en-US"/>
        </w:rPr>
        <w:t>functioning</w:t>
      </w:r>
      <w:r w:rsidRPr="00702F27">
        <w:rPr>
          <w:bCs/>
          <w:color w:val="000000" w:themeColor="text1"/>
          <w:spacing w:val="-10"/>
          <w:sz w:val="28"/>
          <w:szCs w:val="28"/>
          <w:lang w:val="en-US"/>
        </w:rPr>
        <w:t xml:space="preserve"> </w:t>
      </w:r>
      <w:r w:rsidRPr="00702F27">
        <w:rPr>
          <w:bCs/>
          <w:color w:val="000000" w:themeColor="text1"/>
          <w:sz w:val="28"/>
          <w:szCs w:val="28"/>
          <w:lang w:val="en-US"/>
        </w:rPr>
        <w:t>of</w:t>
      </w:r>
      <w:r w:rsidRPr="00702F27">
        <w:rPr>
          <w:bCs/>
          <w:color w:val="000000" w:themeColor="text1"/>
          <w:spacing w:val="-11"/>
          <w:sz w:val="28"/>
          <w:szCs w:val="28"/>
          <w:lang w:val="en-US"/>
        </w:rPr>
        <w:t xml:space="preserve"> </w:t>
      </w:r>
      <w:r w:rsidR="00D2465B">
        <w:rPr>
          <w:bCs/>
          <w:color w:val="000000" w:themeColor="text1"/>
          <w:sz w:val="28"/>
          <w:szCs w:val="28"/>
          <w:lang w:val="en-US"/>
        </w:rPr>
        <w:t>narra</w:t>
      </w:r>
      <w:r w:rsidRPr="00702F27">
        <w:rPr>
          <w:bCs/>
          <w:color w:val="000000" w:themeColor="text1"/>
          <w:sz w:val="28"/>
          <w:szCs w:val="28"/>
          <w:lang w:val="en-US"/>
        </w:rPr>
        <w:t xml:space="preserve">tive. </w:t>
      </w:r>
      <w:r w:rsidR="00D2465B">
        <w:rPr>
          <w:bCs/>
          <w:color w:val="000000" w:themeColor="text1"/>
          <w:sz w:val="28"/>
          <w:szCs w:val="28"/>
          <w:lang w:val="en-US"/>
        </w:rPr>
        <w:t xml:space="preserve">– </w:t>
      </w:r>
      <w:r w:rsidR="00D2465B" w:rsidRPr="00702F27">
        <w:rPr>
          <w:bCs/>
          <w:color w:val="000000" w:themeColor="text1"/>
          <w:sz w:val="28"/>
          <w:szCs w:val="28"/>
          <w:lang w:val="en-US"/>
        </w:rPr>
        <w:t>Berlin</w:t>
      </w:r>
      <w:r w:rsidR="00D2465B">
        <w:rPr>
          <w:bCs/>
          <w:color w:val="000000" w:themeColor="text1"/>
          <w:sz w:val="28"/>
          <w:szCs w:val="28"/>
          <w:lang w:val="en-US"/>
        </w:rPr>
        <w:t xml:space="preserve">; </w:t>
      </w:r>
      <w:r w:rsidR="00D2465B" w:rsidRPr="00702F27">
        <w:rPr>
          <w:bCs/>
          <w:color w:val="000000" w:themeColor="text1"/>
          <w:sz w:val="28"/>
          <w:szCs w:val="28"/>
          <w:lang w:val="en-US"/>
        </w:rPr>
        <w:t>NY</w:t>
      </w:r>
      <w:r w:rsidR="00D2465B">
        <w:rPr>
          <w:bCs/>
          <w:color w:val="000000" w:themeColor="text1"/>
          <w:sz w:val="28"/>
          <w:szCs w:val="28"/>
          <w:lang w:val="en-US"/>
        </w:rPr>
        <w:t xml:space="preserve">.; </w:t>
      </w:r>
      <w:r w:rsidR="00D2465B" w:rsidRPr="00702F27">
        <w:rPr>
          <w:bCs/>
          <w:color w:val="000000" w:themeColor="text1"/>
          <w:sz w:val="28"/>
          <w:szCs w:val="28"/>
          <w:lang w:val="en-US"/>
        </w:rPr>
        <w:t>Amsterdam</w:t>
      </w:r>
      <w:r w:rsidR="00D2465B">
        <w:rPr>
          <w:bCs/>
          <w:color w:val="000000" w:themeColor="text1"/>
          <w:sz w:val="28"/>
          <w:szCs w:val="28"/>
          <w:lang w:val="en-US"/>
        </w:rPr>
        <w:t>,</w:t>
      </w:r>
      <w:r w:rsidRPr="00702F27">
        <w:rPr>
          <w:bCs/>
          <w:color w:val="000000" w:themeColor="text1"/>
          <w:sz w:val="28"/>
          <w:szCs w:val="28"/>
          <w:lang w:val="en-US"/>
        </w:rPr>
        <w:t xml:space="preserve"> </w:t>
      </w:r>
      <w:r w:rsidRPr="00D2465B">
        <w:rPr>
          <w:bCs/>
          <w:color w:val="000000" w:themeColor="text1"/>
          <w:sz w:val="28"/>
          <w:szCs w:val="28"/>
          <w:lang w:val="en-US"/>
        </w:rPr>
        <w:t>1982.</w:t>
      </w:r>
      <w:r w:rsidRPr="00D2465B">
        <w:rPr>
          <w:bCs/>
          <w:color w:val="000000" w:themeColor="text1"/>
          <w:spacing w:val="-47"/>
          <w:sz w:val="28"/>
          <w:szCs w:val="28"/>
          <w:lang w:val="en-US"/>
        </w:rPr>
        <w:t xml:space="preserve"> </w:t>
      </w:r>
      <w:r w:rsidR="00D2465B">
        <w:rPr>
          <w:bCs/>
          <w:color w:val="000000" w:themeColor="text1"/>
          <w:spacing w:val="-47"/>
          <w:sz w:val="28"/>
          <w:szCs w:val="28"/>
          <w:lang w:val="en-US"/>
        </w:rPr>
        <w:t xml:space="preserve">– </w:t>
      </w:r>
      <w:r w:rsidRPr="00D2465B">
        <w:rPr>
          <w:bCs/>
          <w:color w:val="000000" w:themeColor="text1"/>
          <w:sz w:val="28"/>
          <w:szCs w:val="28"/>
          <w:lang w:val="en-US"/>
        </w:rPr>
        <w:t>185 p.</w:t>
      </w:r>
    </w:p>
    <w:p w14:paraId="5761B77D" w14:textId="2B3A96DC" w:rsidR="00A5470F" w:rsidRPr="00895389" w:rsidRDefault="00132B1C" w:rsidP="00A5470F">
      <w:pPr>
        <w:pStyle w:val="af4"/>
        <w:widowControl w:val="0"/>
        <w:numPr>
          <w:ilvl w:val="0"/>
          <w:numId w:val="59"/>
        </w:numPr>
        <w:tabs>
          <w:tab w:val="left" w:pos="822"/>
          <w:tab w:val="left" w:pos="1134"/>
        </w:tabs>
        <w:autoSpaceDE w:val="0"/>
        <w:autoSpaceDN w:val="0"/>
        <w:ind w:left="0" w:firstLine="709"/>
        <w:contextualSpacing w:val="0"/>
        <w:jc w:val="both"/>
        <w:rPr>
          <w:bCs/>
          <w:sz w:val="28"/>
          <w:szCs w:val="28"/>
        </w:rPr>
      </w:pPr>
      <w:hyperlink r:id="rId64" w:tooltip="Маньковская, Надежда Борисовна (страница отсутствует)" w:history="1">
        <w:r w:rsidR="00A5470F" w:rsidRPr="00895389">
          <w:rPr>
            <w:sz w:val="28"/>
            <w:szCs w:val="28"/>
          </w:rPr>
          <w:t>Маньковская H.Б.</w:t>
        </w:r>
      </w:hyperlink>
      <w:r w:rsidR="00895389">
        <w:rPr>
          <w:sz w:val="28"/>
          <w:szCs w:val="28"/>
        </w:rPr>
        <w:t>,</w:t>
      </w:r>
      <w:r w:rsidR="00A5470F" w:rsidRPr="00895389">
        <w:rPr>
          <w:sz w:val="28"/>
          <w:szCs w:val="28"/>
        </w:rPr>
        <w:t xml:space="preserve"> Мец К</w:t>
      </w:r>
      <w:r w:rsidR="00E641ED" w:rsidRPr="00895389">
        <w:rPr>
          <w:sz w:val="28"/>
          <w:szCs w:val="28"/>
        </w:rPr>
        <w:t>.</w:t>
      </w:r>
      <w:r w:rsidR="00A5470F" w:rsidRPr="00895389">
        <w:rPr>
          <w:sz w:val="28"/>
          <w:szCs w:val="28"/>
        </w:rPr>
        <w:t xml:space="preserve"> Культурология. XX век: </w:t>
      </w:r>
      <w:r w:rsidR="00895389" w:rsidRPr="00895389">
        <w:rPr>
          <w:sz w:val="28"/>
          <w:szCs w:val="28"/>
        </w:rPr>
        <w:t>э</w:t>
      </w:r>
      <w:r w:rsidR="00A5470F" w:rsidRPr="00895389">
        <w:rPr>
          <w:sz w:val="28"/>
          <w:szCs w:val="28"/>
        </w:rPr>
        <w:t xml:space="preserve">нциклопедия </w:t>
      </w:r>
      <w:r w:rsidR="00895389">
        <w:rPr>
          <w:sz w:val="28"/>
          <w:szCs w:val="28"/>
        </w:rPr>
        <w:t xml:space="preserve">– </w:t>
      </w:r>
      <w:r w:rsidR="00A5470F" w:rsidRPr="00895389">
        <w:rPr>
          <w:sz w:val="28"/>
          <w:szCs w:val="28"/>
        </w:rPr>
        <w:lastRenderedPageBreak/>
        <w:t>СПб.:</w:t>
      </w:r>
      <w:r w:rsidR="00895389">
        <w:rPr>
          <w:sz w:val="28"/>
          <w:szCs w:val="28"/>
        </w:rPr>
        <w:t xml:space="preserve"> </w:t>
      </w:r>
      <w:hyperlink r:id="rId65" w:tooltip="Университетская книга (страница отсутствует)" w:history="1">
        <w:r w:rsidR="00A5470F" w:rsidRPr="00895389">
          <w:rPr>
            <w:sz w:val="28"/>
            <w:szCs w:val="28"/>
          </w:rPr>
          <w:t>Университетская книга</w:t>
        </w:r>
      </w:hyperlink>
      <w:r w:rsidR="00A5470F" w:rsidRPr="00895389">
        <w:rPr>
          <w:sz w:val="28"/>
          <w:szCs w:val="28"/>
        </w:rPr>
        <w:t>, 1998.</w:t>
      </w:r>
      <w:r w:rsidR="00895389">
        <w:rPr>
          <w:sz w:val="28"/>
          <w:szCs w:val="28"/>
        </w:rPr>
        <w:t xml:space="preserve"> – Т. 2. – 446 с.</w:t>
      </w:r>
    </w:p>
    <w:p w14:paraId="4A17BDF7" w14:textId="5C924284"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895389">
        <w:rPr>
          <w:rFonts w:eastAsiaTheme="minorHAnsi"/>
          <w:bCs/>
          <w:sz w:val="28"/>
          <w:szCs w:val="28"/>
        </w:rPr>
        <w:t>Кутузова Д. Введение в нарративную практику</w:t>
      </w:r>
      <w:r w:rsidR="0081550C" w:rsidRPr="00895389">
        <w:rPr>
          <w:rFonts w:eastAsiaTheme="minorHAnsi"/>
          <w:bCs/>
          <w:sz w:val="28"/>
          <w:szCs w:val="28"/>
        </w:rPr>
        <w:t xml:space="preserve"> </w:t>
      </w:r>
      <w:r w:rsidRPr="00895389">
        <w:rPr>
          <w:rFonts w:eastAsiaTheme="minorHAnsi"/>
          <w:bCs/>
          <w:sz w:val="28"/>
          <w:szCs w:val="28"/>
        </w:rPr>
        <w:t xml:space="preserve">// Журнал </w:t>
      </w:r>
      <w:r w:rsidRPr="00702F27">
        <w:rPr>
          <w:rFonts w:eastAsiaTheme="minorHAnsi"/>
          <w:bCs/>
          <w:color w:val="000000" w:themeColor="text1"/>
          <w:sz w:val="28"/>
          <w:szCs w:val="28"/>
        </w:rPr>
        <w:t>практического психолога. – 2011. – №2. – С.</w:t>
      </w:r>
      <w:r w:rsidR="0081550C">
        <w:rPr>
          <w:rFonts w:eastAsiaTheme="minorHAnsi"/>
          <w:bCs/>
          <w:color w:val="000000" w:themeColor="text1"/>
          <w:sz w:val="28"/>
          <w:szCs w:val="28"/>
        </w:rPr>
        <w:t xml:space="preserve"> </w:t>
      </w:r>
      <w:r w:rsidRPr="00702F27">
        <w:rPr>
          <w:rFonts w:eastAsiaTheme="minorHAnsi"/>
          <w:bCs/>
          <w:color w:val="000000" w:themeColor="text1"/>
          <w:sz w:val="28"/>
          <w:szCs w:val="28"/>
        </w:rPr>
        <w:t>23</w:t>
      </w:r>
      <w:r w:rsidR="0081550C">
        <w:rPr>
          <w:rFonts w:eastAsiaTheme="minorHAnsi"/>
          <w:bCs/>
          <w:color w:val="000000" w:themeColor="text1"/>
          <w:sz w:val="28"/>
          <w:szCs w:val="28"/>
        </w:rPr>
        <w:t>-</w:t>
      </w:r>
      <w:r w:rsidRPr="00702F27">
        <w:rPr>
          <w:rFonts w:eastAsiaTheme="minorHAnsi"/>
          <w:bCs/>
          <w:color w:val="000000" w:themeColor="text1"/>
          <w:sz w:val="28"/>
          <w:szCs w:val="28"/>
        </w:rPr>
        <w:t>41.</w:t>
      </w:r>
    </w:p>
    <w:p w14:paraId="0BDF8689" w14:textId="220D2588"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Кудрявцева З.Г. Тактики речевого воздействия на основных уровнях содержания нарратива // Вестник Башкирск. ун-та. </w:t>
      </w:r>
      <w:r w:rsidR="0081550C">
        <w:rPr>
          <w:bCs/>
          <w:color w:val="000000" w:themeColor="text1"/>
          <w:sz w:val="28"/>
          <w:szCs w:val="28"/>
        </w:rPr>
        <w:t xml:space="preserve">– </w:t>
      </w:r>
      <w:r w:rsidRPr="00702F27">
        <w:rPr>
          <w:bCs/>
          <w:color w:val="000000" w:themeColor="text1"/>
          <w:sz w:val="28"/>
          <w:szCs w:val="28"/>
        </w:rPr>
        <w:t xml:space="preserve">2020. </w:t>
      </w:r>
      <w:r w:rsidR="0081550C">
        <w:rPr>
          <w:bCs/>
          <w:color w:val="000000" w:themeColor="text1"/>
          <w:sz w:val="28"/>
          <w:szCs w:val="28"/>
        </w:rPr>
        <w:t xml:space="preserve">– </w:t>
      </w:r>
      <w:r w:rsidRPr="00702F27">
        <w:rPr>
          <w:bCs/>
          <w:color w:val="000000" w:themeColor="text1"/>
          <w:sz w:val="28"/>
          <w:szCs w:val="28"/>
        </w:rPr>
        <w:t xml:space="preserve">№1. </w:t>
      </w:r>
      <w:r w:rsidR="0081550C">
        <w:rPr>
          <w:bCs/>
          <w:color w:val="000000" w:themeColor="text1"/>
          <w:sz w:val="28"/>
          <w:szCs w:val="28"/>
          <w:lang w:val="kk-KZ"/>
        </w:rPr>
        <w:t xml:space="preserve">– С. </w:t>
      </w:r>
      <w:r w:rsidRPr="00702F27">
        <w:rPr>
          <w:bCs/>
          <w:color w:val="000000" w:themeColor="text1"/>
          <w:sz w:val="28"/>
          <w:szCs w:val="28"/>
          <w:lang w:val="kk-KZ"/>
        </w:rPr>
        <w:t>36-43.</w:t>
      </w:r>
    </w:p>
    <w:p w14:paraId="1938F0D1" w14:textId="109FB4FD" w:rsidR="00771CB2" w:rsidRPr="00702F27" w:rsidRDefault="00771CB2" w:rsidP="00D82806">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rPr>
      </w:pPr>
      <w:r w:rsidRPr="00702F27">
        <w:rPr>
          <w:bCs/>
          <w:color w:val="000000" w:themeColor="text1"/>
          <w:sz w:val="28"/>
          <w:szCs w:val="28"/>
        </w:rPr>
        <w:t xml:space="preserve">Рикер П. Конфликт интерпретаций: </w:t>
      </w:r>
      <w:r w:rsidR="0081550C" w:rsidRPr="00702F27">
        <w:rPr>
          <w:bCs/>
          <w:color w:val="000000" w:themeColor="text1"/>
          <w:sz w:val="28"/>
          <w:szCs w:val="28"/>
        </w:rPr>
        <w:t>о</w:t>
      </w:r>
      <w:r w:rsidRPr="00702F27">
        <w:rPr>
          <w:bCs/>
          <w:color w:val="000000" w:themeColor="text1"/>
          <w:sz w:val="28"/>
          <w:szCs w:val="28"/>
        </w:rPr>
        <w:t xml:space="preserve">черки о герменевтике / </w:t>
      </w:r>
      <w:r w:rsidR="0081550C" w:rsidRPr="00702F27">
        <w:rPr>
          <w:bCs/>
          <w:color w:val="000000" w:themeColor="text1"/>
          <w:sz w:val="28"/>
          <w:szCs w:val="28"/>
        </w:rPr>
        <w:t>п</w:t>
      </w:r>
      <w:r w:rsidRPr="00702F27">
        <w:rPr>
          <w:bCs/>
          <w:color w:val="000000" w:themeColor="text1"/>
          <w:sz w:val="28"/>
          <w:szCs w:val="28"/>
        </w:rPr>
        <w:t xml:space="preserve">ер. с фр. – М.: Канон-Пресс-Ц: Кучково поле, 1995. – </w:t>
      </w:r>
      <w:r w:rsidRPr="00702F27">
        <w:rPr>
          <w:bCs/>
          <w:color w:val="000000" w:themeColor="text1"/>
          <w:sz w:val="28"/>
          <w:szCs w:val="28"/>
          <w:lang w:val="kk-KZ"/>
        </w:rPr>
        <w:t>375</w:t>
      </w:r>
      <w:r w:rsidR="0081550C">
        <w:rPr>
          <w:bCs/>
          <w:color w:val="000000" w:themeColor="text1"/>
          <w:sz w:val="28"/>
          <w:szCs w:val="28"/>
          <w:lang w:val="kk-KZ"/>
        </w:rPr>
        <w:t xml:space="preserve"> </w:t>
      </w:r>
      <w:r w:rsidRPr="00702F27">
        <w:rPr>
          <w:bCs/>
          <w:color w:val="000000" w:themeColor="text1"/>
          <w:sz w:val="28"/>
          <w:szCs w:val="28"/>
          <w:lang w:val="kk-KZ"/>
        </w:rPr>
        <w:t>с.</w:t>
      </w:r>
    </w:p>
    <w:p w14:paraId="387B3A7F" w14:textId="7586A019" w:rsidR="00771CB2" w:rsidRPr="00702F27" w:rsidRDefault="00771CB2" w:rsidP="00D82806">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rPr>
      </w:pPr>
      <w:r w:rsidRPr="00702F27">
        <w:rPr>
          <w:bCs/>
          <w:color w:val="000000" w:themeColor="text1"/>
          <w:sz w:val="28"/>
          <w:szCs w:val="28"/>
        </w:rPr>
        <w:t xml:space="preserve">Ильин И. Постмодернизм от истоков до конца столетия: эволюция научного мифа. </w:t>
      </w:r>
      <w:r w:rsidR="0081550C">
        <w:rPr>
          <w:bCs/>
          <w:color w:val="000000" w:themeColor="text1"/>
          <w:sz w:val="28"/>
          <w:szCs w:val="28"/>
        </w:rPr>
        <w:t xml:space="preserve">– </w:t>
      </w:r>
      <w:r w:rsidRPr="00702F27">
        <w:rPr>
          <w:bCs/>
          <w:color w:val="000000" w:themeColor="text1"/>
          <w:sz w:val="28"/>
          <w:szCs w:val="28"/>
        </w:rPr>
        <w:t>М., 1998</w:t>
      </w:r>
      <w:r w:rsidR="0081550C">
        <w:rPr>
          <w:bCs/>
          <w:color w:val="000000" w:themeColor="text1"/>
          <w:sz w:val="28"/>
          <w:szCs w:val="28"/>
        </w:rPr>
        <w:t>.</w:t>
      </w:r>
      <w:r w:rsidRPr="00702F27">
        <w:rPr>
          <w:bCs/>
          <w:color w:val="000000" w:themeColor="text1"/>
          <w:sz w:val="28"/>
          <w:szCs w:val="28"/>
          <w:lang w:val="kk-KZ"/>
        </w:rPr>
        <w:t xml:space="preserve"> </w:t>
      </w:r>
      <w:r w:rsidR="0081550C">
        <w:rPr>
          <w:bCs/>
          <w:color w:val="000000" w:themeColor="text1"/>
          <w:sz w:val="28"/>
          <w:szCs w:val="28"/>
          <w:lang w:val="kk-KZ"/>
        </w:rPr>
        <w:t xml:space="preserve">– </w:t>
      </w:r>
      <w:r w:rsidRPr="00702F27">
        <w:rPr>
          <w:bCs/>
          <w:color w:val="000000" w:themeColor="text1"/>
          <w:sz w:val="28"/>
          <w:szCs w:val="28"/>
        </w:rPr>
        <w:t xml:space="preserve">256 с. </w:t>
      </w:r>
    </w:p>
    <w:p w14:paraId="6A7FF94B" w14:textId="67788E53"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Уайт Х. Метаистория: </w:t>
      </w:r>
      <w:r w:rsidR="0081550C" w:rsidRPr="00702F27">
        <w:rPr>
          <w:bCs/>
          <w:color w:val="000000" w:themeColor="text1"/>
          <w:sz w:val="28"/>
          <w:szCs w:val="28"/>
        </w:rPr>
        <w:t>и</w:t>
      </w:r>
      <w:r w:rsidRPr="00702F27">
        <w:rPr>
          <w:bCs/>
          <w:color w:val="000000" w:themeColor="text1"/>
          <w:sz w:val="28"/>
          <w:szCs w:val="28"/>
        </w:rPr>
        <w:t xml:space="preserve">сторическое воображение в Европе ХIХ в. / пер. с англ. – Екатеринбург: Изд-во Уральского ун-та, 2002. – 528 с. </w:t>
      </w:r>
    </w:p>
    <w:p w14:paraId="4A8BA64F" w14:textId="55B1308A" w:rsidR="00771CB2" w:rsidRPr="0081550C" w:rsidRDefault="00771CB2" w:rsidP="00D82806">
      <w:pPr>
        <w:pStyle w:val="af4"/>
        <w:numPr>
          <w:ilvl w:val="0"/>
          <w:numId w:val="59"/>
        </w:numPr>
        <w:tabs>
          <w:tab w:val="left" w:pos="1134"/>
        </w:tabs>
        <w:ind w:left="0" w:firstLine="709"/>
        <w:jc w:val="both"/>
        <w:textAlignment w:val="baseline"/>
        <w:rPr>
          <w:bCs/>
          <w:sz w:val="28"/>
          <w:szCs w:val="28"/>
        </w:rPr>
      </w:pPr>
      <w:r w:rsidRPr="00702F27">
        <w:rPr>
          <w:bCs/>
          <w:color w:val="000000" w:themeColor="text1"/>
          <w:sz w:val="28"/>
          <w:szCs w:val="28"/>
        </w:rPr>
        <w:t xml:space="preserve">Жорняк Е.С. Нарративная психотерапия // </w:t>
      </w:r>
      <w:hyperlink r:id="rId66" w:history="1">
        <w:r w:rsidR="0081550C" w:rsidRPr="0081550C">
          <w:rPr>
            <w:rStyle w:val="a3"/>
            <w:bCs/>
            <w:color w:val="auto"/>
            <w:sz w:val="28"/>
            <w:szCs w:val="28"/>
            <w:u w:val="none"/>
          </w:rPr>
          <w:t>http://psyjournal.ru/articles /narrativnaya-psihoterapiya</w:t>
        </w:r>
      </w:hyperlink>
      <w:r w:rsidR="0081550C" w:rsidRPr="0081550C">
        <w:rPr>
          <w:rStyle w:val="a3"/>
          <w:bCs/>
          <w:color w:val="auto"/>
          <w:sz w:val="28"/>
          <w:szCs w:val="28"/>
          <w:u w:val="none"/>
        </w:rPr>
        <w:t>. 10.08.2021.</w:t>
      </w:r>
    </w:p>
    <w:p w14:paraId="6A780C66" w14:textId="3C0A643E"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Троцук И.В. Нарратив как междисциплинарный методологический конструкт в современных социальных науках // Вестник РУДН. </w:t>
      </w:r>
      <w:r w:rsidR="0081550C">
        <w:rPr>
          <w:bCs/>
          <w:color w:val="000000" w:themeColor="text1"/>
          <w:sz w:val="28"/>
          <w:szCs w:val="28"/>
        </w:rPr>
        <w:t xml:space="preserve">– 2004. – </w:t>
      </w:r>
      <w:r w:rsidRPr="00702F27">
        <w:rPr>
          <w:bCs/>
          <w:color w:val="000000" w:themeColor="text1"/>
          <w:sz w:val="28"/>
          <w:szCs w:val="28"/>
        </w:rPr>
        <w:t xml:space="preserve">№6-7. </w:t>
      </w:r>
      <w:r w:rsidR="0081550C">
        <w:rPr>
          <w:bCs/>
          <w:color w:val="000000" w:themeColor="text1"/>
          <w:sz w:val="28"/>
          <w:szCs w:val="28"/>
        </w:rPr>
        <w:t xml:space="preserve">– </w:t>
      </w:r>
      <w:r w:rsidRPr="00702F27">
        <w:rPr>
          <w:bCs/>
          <w:color w:val="000000" w:themeColor="text1"/>
          <w:sz w:val="28"/>
          <w:szCs w:val="28"/>
        </w:rPr>
        <w:t>С. 56-74</w:t>
      </w:r>
      <w:r w:rsidR="0081550C">
        <w:rPr>
          <w:bCs/>
          <w:color w:val="000000" w:themeColor="text1"/>
          <w:sz w:val="28"/>
          <w:szCs w:val="28"/>
        </w:rPr>
        <w:t>.</w:t>
      </w:r>
    </w:p>
    <w:p w14:paraId="1A808DE2" w14:textId="638E3951"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Луканина М.В. Нарративный метод в образовании</w:t>
      </w:r>
      <w:r w:rsidR="0081550C">
        <w:rPr>
          <w:bCs/>
          <w:color w:val="000000" w:themeColor="text1"/>
          <w:sz w:val="28"/>
          <w:szCs w:val="28"/>
        </w:rPr>
        <w:t xml:space="preserve"> //</w:t>
      </w:r>
      <w:r w:rsidRPr="00702F27">
        <w:rPr>
          <w:bCs/>
          <w:color w:val="000000" w:themeColor="text1"/>
          <w:sz w:val="28"/>
          <w:szCs w:val="28"/>
        </w:rPr>
        <w:t xml:space="preserve"> Магия ИННО: новые измерения в лингвистике и лингводидактике: сб. науч. тр</w:t>
      </w:r>
      <w:r w:rsidR="0081550C">
        <w:rPr>
          <w:bCs/>
          <w:color w:val="000000" w:themeColor="text1"/>
          <w:sz w:val="28"/>
          <w:szCs w:val="28"/>
        </w:rPr>
        <w:t>.</w:t>
      </w:r>
      <w:r w:rsidRPr="00702F27">
        <w:rPr>
          <w:bCs/>
          <w:color w:val="000000" w:themeColor="text1"/>
          <w:sz w:val="28"/>
          <w:szCs w:val="28"/>
        </w:rPr>
        <w:t xml:space="preserve"> </w:t>
      </w:r>
      <w:r w:rsidR="0081550C">
        <w:rPr>
          <w:bCs/>
          <w:color w:val="000000" w:themeColor="text1"/>
          <w:sz w:val="28"/>
          <w:szCs w:val="28"/>
        </w:rPr>
        <w:t xml:space="preserve">– </w:t>
      </w:r>
      <w:r w:rsidRPr="00702F27">
        <w:rPr>
          <w:bCs/>
          <w:color w:val="000000" w:themeColor="text1"/>
          <w:sz w:val="28"/>
          <w:szCs w:val="28"/>
        </w:rPr>
        <w:t>М</w:t>
      </w:r>
      <w:r w:rsidR="0081550C">
        <w:rPr>
          <w:bCs/>
          <w:color w:val="000000" w:themeColor="text1"/>
          <w:sz w:val="28"/>
          <w:szCs w:val="28"/>
        </w:rPr>
        <w:t xml:space="preserve">., </w:t>
      </w:r>
      <w:r w:rsidRPr="00702F27">
        <w:rPr>
          <w:bCs/>
          <w:color w:val="000000" w:themeColor="text1"/>
          <w:sz w:val="28"/>
          <w:szCs w:val="28"/>
        </w:rPr>
        <w:t>2017.</w:t>
      </w:r>
      <w:r w:rsidR="0081550C">
        <w:rPr>
          <w:bCs/>
          <w:color w:val="000000" w:themeColor="text1"/>
          <w:sz w:val="28"/>
          <w:szCs w:val="28"/>
        </w:rPr>
        <w:t xml:space="preserve"> – С. 214-218</w:t>
      </w:r>
      <w:r w:rsidRPr="00702F27">
        <w:rPr>
          <w:bCs/>
          <w:color w:val="000000" w:themeColor="text1"/>
          <w:sz w:val="28"/>
          <w:szCs w:val="28"/>
        </w:rPr>
        <w:t xml:space="preserve">. </w:t>
      </w:r>
    </w:p>
    <w:p w14:paraId="50CFCEFF" w14:textId="49D568D4"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rStyle w:val="af5"/>
          <w:b w:val="0"/>
          <w:color w:val="000000" w:themeColor="text1"/>
          <w:sz w:val="28"/>
          <w:szCs w:val="28"/>
        </w:rPr>
        <w:t>Иггерс Г.</w:t>
      </w:r>
      <w:r w:rsidR="0081550C">
        <w:rPr>
          <w:bCs/>
          <w:color w:val="000000" w:themeColor="text1"/>
          <w:sz w:val="28"/>
          <w:szCs w:val="28"/>
        </w:rPr>
        <w:t xml:space="preserve"> </w:t>
      </w:r>
      <w:r w:rsidRPr="00702F27">
        <w:rPr>
          <w:rStyle w:val="af6"/>
          <w:bCs/>
          <w:i w:val="0"/>
          <w:iCs w:val="0"/>
          <w:color w:val="000000" w:themeColor="text1"/>
          <w:sz w:val="28"/>
          <w:szCs w:val="28"/>
        </w:rPr>
        <w:t>История между наукой и литературой: Размышления по поводу историографического подхода Хейдена Уайта</w:t>
      </w:r>
      <w:r w:rsidR="0081550C">
        <w:rPr>
          <w:rStyle w:val="af6"/>
          <w:bCs/>
          <w:i w:val="0"/>
          <w:iCs w:val="0"/>
          <w:color w:val="000000" w:themeColor="text1"/>
          <w:sz w:val="28"/>
          <w:szCs w:val="28"/>
        </w:rPr>
        <w:t xml:space="preserve"> </w:t>
      </w:r>
      <w:r w:rsidRPr="00702F27">
        <w:rPr>
          <w:bCs/>
          <w:color w:val="000000" w:themeColor="text1"/>
          <w:sz w:val="28"/>
          <w:szCs w:val="28"/>
        </w:rPr>
        <w:t xml:space="preserve">// </w:t>
      </w:r>
      <w:r w:rsidR="0081550C">
        <w:rPr>
          <w:bCs/>
          <w:color w:val="000000" w:themeColor="text1"/>
          <w:sz w:val="28"/>
          <w:szCs w:val="28"/>
        </w:rPr>
        <w:t xml:space="preserve">В кн.: </w:t>
      </w:r>
      <w:r w:rsidRPr="00702F27">
        <w:rPr>
          <w:bCs/>
          <w:color w:val="000000" w:themeColor="text1"/>
          <w:sz w:val="28"/>
          <w:szCs w:val="28"/>
        </w:rPr>
        <w:t>Одиссей. Человек в истории</w:t>
      </w:r>
      <w:r w:rsidR="0081550C">
        <w:rPr>
          <w:bCs/>
          <w:color w:val="000000" w:themeColor="text1"/>
          <w:sz w:val="28"/>
          <w:szCs w:val="28"/>
        </w:rPr>
        <w:t>: русская культура как исследовательская проблема</w:t>
      </w:r>
      <w:r w:rsidRPr="00702F27">
        <w:rPr>
          <w:bCs/>
          <w:color w:val="000000" w:themeColor="text1"/>
          <w:sz w:val="28"/>
          <w:szCs w:val="28"/>
        </w:rPr>
        <w:t xml:space="preserve">. </w:t>
      </w:r>
      <w:r w:rsidR="0081550C">
        <w:rPr>
          <w:bCs/>
          <w:color w:val="000000" w:themeColor="text1"/>
          <w:sz w:val="28"/>
          <w:szCs w:val="28"/>
        </w:rPr>
        <w:t>–</w:t>
      </w:r>
      <w:r w:rsidRPr="00702F27">
        <w:rPr>
          <w:bCs/>
          <w:color w:val="000000" w:themeColor="text1"/>
          <w:sz w:val="28"/>
          <w:szCs w:val="28"/>
        </w:rPr>
        <w:t xml:space="preserve"> М</w:t>
      </w:r>
      <w:r w:rsidR="0081550C">
        <w:rPr>
          <w:bCs/>
          <w:color w:val="000000" w:themeColor="text1"/>
          <w:sz w:val="28"/>
          <w:szCs w:val="28"/>
        </w:rPr>
        <w:t>.</w:t>
      </w:r>
      <w:r w:rsidRPr="00702F27">
        <w:rPr>
          <w:bCs/>
          <w:color w:val="000000" w:themeColor="text1"/>
          <w:sz w:val="28"/>
          <w:szCs w:val="28"/>
        </w:rPr>
        <w:t xml:space="preserve">, 2001. </w:t>
      </w:r>
      <w:r w:rsidR="0081550C">
        <w:rPr>
          <w:bCs/>
          <w:color w:val="000000" w:themeColor="text1"/>
          <w:sz w:val="28"/>
          <w:szCs w:val="28"/>
        </w:rPr>
        <w:t>–</w:t>
      </w:r>
      <w:r w:rsidRPr="00702F27">
        <w:rPr>
          <w:bCs/>
          <w:color w:val="000000" w:themeColor="text1"/>
          <w:sz w:val="28"/>
          <w:szCs w:val="28"/>
        </w:rPr>
        <w:t xml:space="preserve"> С.</w:t>
      </w:r>
      <w:r w:rsidR="0081550C">
        <w:rPr>
          <w:bCs/>
          <w:color w:val="000000" w:themeColor="text1"/>
          <w:sz w:val="28"/>
          <w:szCs w:val="28"/>
        </w:rPr>
        <w:t> </w:t>
      </w:r>
      <w:r w:rsidRPr="00702F27">
        <w:rPr>
          <w:bCs/>
          <w:color w:val="000000" w:themeColor="text1"/>
          <w:sz w:val="28"/>
          <w:szCs w:val="28"/>
        </w:rPr>
        <w:t xml:space="preserve">140-154. </w:t>
      </w:r>
    </w:p>
    <w:p w14:paraId="4F44F9CE" w14:textId="3BEB1360"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lang w:val="kk-KZ"/>
        </w:rPr>
        <w:t xml:space="preserve">Майлыбаева Ж.С. </w:t>
      </w:r>
      <w:r w:rsidRPr="00702F27">
        <w:rPr>
          <w:bCs/>
          <w:color w:val="000000" w:themeColor="text1"/>
          <w:sz w:val="28"/>
          <w:szCs w:val="28"/>
        </w:rPr>
        <w:t xml:space="preserve">Психологиядағы нарратив теориясы және нарративті талдау </w:t>
      </w:r>
      <w:r w:rsidRPr="00702F27">
        <w:rPr>
          <w:bCs/>
          <w:color w:val="000000" w:themeColor="text1"/>
          <w:sz w:val="28"/>
          <w:szCs w:val="28"/>
          <w:lang w:val="kk-KZ"/>
        </w:rPr>
        <w:t>// Еуразия Гуманитарлық институтының Х</w:t>
      </w:r>
      <w:r w:rsidR="0081550C" w:rsidRPr="00702F27">
        <w:rPr>
          <w:bCs/>
          <w:color w:val="000000" w:themeColor="text1"/>
          <w:sz w:val="28"/>
          <w:szCs w:val="28"/>
          <w:lang w:val="kk-KZ"/>
        </w:rPr>
        <w:t>абаршысы</w:t>
      </w:r>
      <w:r w:rsidR="0081550C">
        <w:rPr>
          <w:bCs/>
          <w:color w:val="000000" w:themeColor="text1"/>
          <w:sz w:val="28"/>
          <w:szCs w:val="28"/>
          <w:lang w:val="kk-KZ"/>
        </w:rPr>
        <w:t xml:space="preserve">. – 2019. – </w:t>
      </w:r>
      <w:r w:rsidRPr="00702F27">
        <w:rPr>
          <w:bCs/>
          <w:color w:val="000000" w:themeColor="text1"/>
          <w:sz w:val="28"/>
          <w:szCs w:val="28"/>
          <w:lang w:val="kk-KZ"/>
        </w:rPr>
        <w:t>№</w:t>
      </w:r>
      <w:r w:rsidRPr="00702F27">
        <w:rPr>
          <w:bCs/>
          <w:color w:val="000000" w:themeColor="text1"/>
          <w:sz w:val="28"/>
          <w:szCs w:val="28"/>
        </w:rPr>
        <w:t>3</w:t>
      </w:r>
      <w:r w:rsidR="0081550C">
        <w:rPr>
          <w:bCs/>
          <w:color w:val="000000" w:themeColor="text1"/>
          <w:sz w:val="28"/>
          <w:szCs w:val="28"/>
        </w:rPr>
        <w:t>. – С. 113-117</w:t>
      </w:r>
      <w:r w:rsidRPr="00702F27">
        <w:rPr>
          <w:bCs/>
          <w:color w:val="000000" w:themeColor="text1"/>
          <w:sz w:val="28"/>
          <w:szCs w:val="28"/>
          <w:lang w:val="kk-KZ"/>
        </w:rPr>
        <w:t>.</w:t>
      </w:r>
    </w:p>
    <w:p w14:paraId="243046A1" w14:textId="445315B4"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Бирюкова Е.Е. Психологические аспекты "пограничья" документального повествования и семейный нарратив как прототекст // Поволжский педагогический вестник. </w:t>
      </w:r>
      <w:r w:rsidR="001150BB">
        <w:rPr>
          <w:bCs/>
          <w:color w:val="000000" w:themeColor="text1"/>
          <w:sz w:val="28"/>
          <w:szCs w:val="28"/>
        </w:rPr>
        <w:t xml:space="preserve">– </w:t>
      </w:r>
      <w:r w:rsidRPr="00702F27">
        <w:rPr>
          <w:bCs/>
          <w:color w:val="000000" w:themeColor="text1"/>
          <w:sz w:val="28"/>
          <w:szCs w:val="28"/>
        </w:rPr>
        <w:t xml:space="preserve">2017. </w:t>
      </w:r>
      <w:r w:rsidR="001150BB">
        <w:rPr>
          <w:bCs/>
          <w:color w:val="000000" w:themeColor="text1"/>
          <w:sz w:val="28"/>
          <w:szCs w:val="28"/>
        </w:rPr>
        <w:t xml:space="preserve">– </w:t>
      </w:r>
      <w:r w:rsidRPr="00702F27">
        <w:rPr>
          <w:bCs/>
          <w:color w:val="000000" w:themeColor="text1"/>
          <w:sz w:val="28"/>
          <w:szCs w:val="28"/>
        </w:rPr>
        <w:t xml:space="preserve">№4(17). – С. </w:t>
      </w:r>
      <w:r w:rsidR="001150BB">
        <w:rPr>
          <w:bCs/>
          <w:color w:val="000000" w:themeColor="text1"/>
          <w:sz w:val="28"/>
          <w:szCs w:val="28"/>
        </w:rPr>
        <w:t>3</w:t>
      </w:r>
      <w:r w:rsidRPr="00702F27">
        <w:rPr>
          <w:bCs/>
          <w:color w:val="000000" w:themeColor="text1"/>
          <w:sz w:val="28"/>
          <w:szCs w:val="28"/>
        </w:rPr>
        <w:t>6</w:t>
      </w:r>
      <w:r w:rsidR="001150BB">
        <w:rPr>
          <w:bCs/>
          <w:color w:val="000000" w:themeColor="text1"/>
          <w:sz w:val="28"/>
          <w:szCs w:val="28"/>
        </w:rPr>
        <w:t>-</w:t>
      </w:r>
      <w:r w:rsidR="0081550C">
        <w:rPr>
          <w:bCs/>
          <w:color w:val="000000" w:themeColor="text1"/>
          <w:sz w:val="28"/>
          <w:szCs w:val="28"/>
        </w:rPr>
        <w:t>42</w:t>
      </w:r>
      <w:r w:rsidRPr="00702F27">
        <w:rPr>
          <w:bCs/>
          <w:color w:val="000000" w:themeColor="text1"/>
          <w:sz w:val="28"/>
          <w:szCs w:val="28"/>
        </w:rPr>
        <w:t>.</w:t>
      </w:r>
    </w:p>
    <w:p w14:paraId="6B124C74" w14:textId="12B37D72" w:rsidR="00771CB2" w:rsidRPr="00702F27" w:rsidRDefault="00771CB2" w:rsidP="00D82806">
      <w:pPr>
        <w:numPr>
          <w:ilvl w:val="0"/>
          <w:numId w:val="59"/>
        </w:numPr>
        <w:tabs>
          <w:tab w:val="left" w:pos="1134"/>
        </w:tabs>
        <w:ind w:left="0" w:firstLine="709"/>
        <w:contextualSpacing/>
        <w:jc w:val="both"/>
        <w:textAlignment w:val="baseline"/>
        <w:rPr>
          <w:bCs/>
          <w:color w:val="000000" w:themeColor="text1"/>
          <w:sz w:val="28"/>
          <w:szCs w:val="28"/>
          <w:lang w:val="kk-KZ"/>
        </w:rPr>
      </w:pPr>
      <w:r w:rsidRPr="00702F27">
        <w:rPr>
          <w:bCs/>
          <w:color w:val="000000" w:themeColor="text1"/>
          <w:sz w:val="28"/>
          <w:szCs w:val="28"/>
        </w:rPr>
        <w:t>Тюпа В.И. Нарратология как аналитика повествовательного дискурса</w:t>
      </w:r>
      <w:r w:rsidR="0081550C">
        <w:rPr>
          <w:bCs/>
          <w:color w:val="000000" w:themeColor="text1"/>
          <w:sz w:val="28"/>
          <w:szCs w:val="28"/>
        </w:rPr>
        <w:t xml:space="preserve"> («Архиерий» А.П. Чехова)</w:t>
      </w:r>
      <w:r w:rsidRPr="00702F27">
        <w:rPr>
          <w:bCs/>
          <w:color w:val="000000" w:themeColor="text1"/>
          <w:sz w:val="28"/>
          <w:szCs w:val="28"/>
          <w:lang w:val="kk-KZ"/>
        </w:rPr>
        <w:t>.</w:t>
      </w:r>
      <w:r w:rsidRPr="00702F27">
        <w:rPr>
          <w:bCs/>
          <w:color w:val="000000" w:themeColor="text1"/>
          <w:sz w:val="28"/>
          <w:szCs w:val="28"/>
        </w:rPr>
        <w:t xml:space="preserve"> </w:t>
      </w:r>
      <w:r w:rsidR="0081550C">
        <w:rPr>
          <w:bCs/>
          <w:color w:val="000000" w:themeColor="text1"/>
          <w:sz w:val="28"/>
          <w:szCs w:val="28"/>
        </w:rPr>
        <w:t>– Тверь, 2001. – 58 с.</w:t>
      </w:r>
    </w:p>
    <w:p w14:paraId="380BE04C" w14:textId="1E73AD37"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shd w:val="clear" w:color="auto" w:fill="FFFFFF"/>
        </w:rPr>
        <w:t>Эпштейн М. Жизнь как нарратив и тезаурус // Московский психотерапевтический журнал</w:t>
      </w:r>
      <w:r w:rsidR="001150BB">
        <w:rPr>
          <w:bCs/>
          <w:color w:val="000000" w:themeColor="text1"/>
          <w:sz w:val="28"/>
          <w:szCs w:val="28"/>
          <w:shd w:val="clear" w:color="auto" w:fill="FFFFFF"/>
        </w:rPr>
        <w:t xml:space="preserve">. – </w:t>
      </w:r>
      <w:r w:rsidRPr="00702F27">
        <w:rPr>
          <w:bCs/>
          <w:color w:val="000000" w:themeColor="text1"/>
          <w:sz w:val="28"/>
          <w:szCs w:val="28"/>
          <w:shd w:val="clear" w:color="auto" w:fill="FFFFFF"/>
        </w:rPr>
        <w:t>2007</w:t>
      </w:r>
      <w:r w:rsidR="001150BB">
        <w:rPr>
          <w:bCs/>
          <w:color w:val="000000" w:themeColor="text1"/>
          <w:sz w:val="28"/>
          <w:szCs w:val="28"/>
          <w:shd w:val="clear" w:color="auto" w:fill="FFFFFF"/>
        </w:rPr>
        <w:t>.</w:t>
      </w:r>
      <w:r w:rsidRPr="00702F27">
        <w:rPr>
          <w:bCs/>
          <w:color w:val="000000" w:themeColor="text1"/>
          <w:sz w:val="28"/>
          <w:szCs w:val="28"/>
          <w:shd w:val="clear" w:color="auto" w:fill="FFFFFF"/>
        </w:rPr>
        <w:t xml:space="preserve"> </w:t>
      </w:r>
      <w:r w:rsidR="001150BB">
        <w:rPr>
          <w:bCs/>
          <w:color w:val="000000" w:themeColor="text1"/>
          <w:sz w:val="28"/>
          <w:szCs w:val="28"/>
          <w:shd w:val="clear" w:color="auto" w:fill="FFFFFF"/>
        </w:rPr>
        <w:t>– №4. – С.</w:t>
      </w:r>
      <w:r w:rsidRPr="00702F27">
        <w:rPr>
          <w:bCs/>
          <w:color w:val="000000" w:themeColor="text1"/>
          <w:sz w:val="28"/>
          <w:szCs w:val="28"/>
          <w:shd w:val="clear" w:color="auto" w:fill="FFFFFF"/>
        </w:rPr>
        <w:t xml:space="preserve"> 47-56</w:t>
      </w:r>
      <w:r w:rsidR="001150BB">
        <w:rPr>
          <w:bCs/>
          <w:color w:val="000000" w:themeColor="text1"/>
          <w:sz w:val="28"/>
          <w:szCs w:val="28"/>
          <w:shd w:val="clear" w:color="auto" w:fill="FFFFFF"/>
        </w:rPr>
        <w:t>.</w:t>
      </w:r>
    </w:p>
    <w:p w14:paraId="3AA89BA7" w14:textId="77753ECD"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shd w:val="clear" w:color="auto" w:fill="FFFFFF"/>
        </w:rPr>
        <w:t>Тюпа В. Очерк современной нарратологии // Критика и семиотика</w:t>
      </w:r>
      <w:r w:rsidR="001150BB">
        <w:rPr>
          <w:bCs/>
          <w:color w:val="000000" w:themeColor="text1"/>
          <w:sz w:val="28"/>
          <w:szCs w:val="28"/>
          <w:shd w:val="clear" w:color="auto" w:fill="FFFFFF"/>
        </w:rPr>
        <w:t>.</w:t>
      </w:r>
      <w:r w:rsidRPr="00702F27">
        <w:rPr>
          <w:bCs/>
          <w:color w:val="000000" w:themeColor="text1"/>
          <w:sz w:val="28"/>
          <w:szCs w:val="28"/>
          <w:shd w:val="clear" w:color="auto" w:fill="FFFFFF"/>
        </w:rPr>
        <w:t xml:space="preserve"> </w:t>
      </w:r>
      <w:r w:rsidR="001150BB">
        <w:rPr>
          <w:bCs/>
          <w:color w:val="000000" w:themeColor="text1"/>
          <w:sz w:val="28"/>
          <w:szCs w:val="28"/>
          <w:shd w:val="clear" w:color="auto" w:fill="FFFFFF"/>
        </w:rPr>
        <w:t xml:space="preserve">– 2002. – </w:t>
      </w:r>
      <w:r w:rsidRPr="00702F27">
        <w:rPr>
          <w:bCs/>
          <w:color w:val="000000" w:themeColor="text1"/>
          <w:sz w:val="28"/>
          <w:szCs w:val="28"/>
          <w:shd w:val="clear" w:color="auto" w:fill="FFFFFF"/>
        </w:rPr>
        <w:t>Вып. 5</w:t>
      </w:r>
      <w:r w:rsidR="001150BB">
        <w:rPr>
          <w:bCs/>
          <w:color w:val="000000" w:themeColor="text1"/>
          <w:sz w:val="28"/>
          <w:szCs w:val="28"/>
          <w:shd w:val="clear" w:color="auto" w:fill="FFFFFF"/>
        </w:rPr>
        <w:t xml:space="preserve">. – С. </w:t>
      </w:r>
      <w:r w:rsidRPr="00702F27">
        <w:rPr>
          <w:bCs/>
          <w:color w:val="000000" w:themeColor="text1"/>
          <w:sz w:val="28"/>
          <w:szCs w:val="28"/>
          <w:shd w:val="clear" w:color="auto" w:fill="FFFFFF"/>
        </w:rPr>
        <w:t>5-31.</w:t>
      </w:r>
      <w:r w:rsidRPr="00702F27">
        <w:rPr>
          <w:bCs/>
          <w:color w:val="000000" w:themeColor="text1"/>
          <w:sz w:val="28"/>
          <w:szCs w:val="28"/>
          <w:lang w:val="kk-KZ"/>
        </w:rPr>
        <w:t xml:space="preserve"> </w:t>
      </w:r>
    </w:p>
    <w:p w14:paraId="7168198D" w14:textId="48E5A929"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rFonts w:eastAsiaTheme="minorHAnsi"/>
          <w:bCs/>
          <w:color w:val="000000" w:themeColor="text1"/>
          <w:sz w:val="28"/>
          <w:szCs w:val="28"/>
        </w:rPr>
        <w:t>Бахтин М.М. Эстетика словесного творчества. – М., 1979. – 280 с.</w:t>
      </w:r>
    </w:p>
    <w:p w14:paraId="41A925CB" w14:textId="1372756D" w:rsidR="00771CB2" w:rsidRPr="001150BB"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en-US"/>
        </w:rPr>
      </w:pPr>
      <w:r w:rsidRPr="00702F27">
        <w:rPr>
          <w:bCs/>
          <w:color w:val="000000" w:themeColor="text1"/>
          <w:sz w:val="28"/>
          <w:szCs w:val="28"/>
          <w:lang w:val="en-US"/>
        </w:rPr>
        <w:t>Herman</w:t>
      </w:r>
      <w:r w:rsidRPr="00702F27">
        <w:rPr>
          <w:bCs/>
          <w:color w:val="000000" w:themeColor="text1"/>
          <w:spacing w:val="1"/>
          <w:sz w:val="28"/>
          <w:szCs w:val="28"/>
          <w:lang w:val="en-US"/>
        </w:rPr>
        <w:t xml:space="preserve"> </w:t>
      </w:r>
      <w:r w:rsidRPr="00702F27">
        <w:rPr>
          <w:bCs/>
          <w:color w:val="000000" w:themeColor="text1"/>
          <w:sz w:val="28"/>
          <w:szCs w:val="28"/>
          <w:lang w:val="en-US"/>
        </w:rPr>
        <w:t>D. Story logic:</w:t>
      </w:r>
      <w:r w:rsidRPr="00702F27">
        <w:rPr>
          <w:bCs/>
          <w:color w:val="000000" w:themeColor="text1"/>
          <w:spacing w:val="1"/>
          <w:sz w:val="28"/>
          <w:szCs w:val="28"/>
          <w:lang w:val="en-US"/>
        </w:rPr>
        <w:t xml:space="preserve"> </w:t>
      </w:r>
      <w:r w:rsidR="001150BB" w:rsidRPr="00702F27">
        <w:rPr>
          <w:bCs/>
          <w:color w:val="000000" w:themeColor="text1"/>
          <w:sz w:val="28"/>
          <w:szCs w:val="28"/>
          <w:lang w:val="en-US"/>
        </w:rPr>
        <w:t>Problems</w:t>
      </w:r>
      <w:r w:rsidR="001150BB" w:rsidRPr="00702F27">
        <w:rPr>
          <w:bCs/>
          <w:color w:val="000000" w:themeColor="text1"/>
          <w:spacing w:val="70"/>
          <w:sz w:val="28"/>
          <w:szCs w:val="28"/>
          <w:lang w:val="en-US"/>
        </w:rPr>
        <w:t xml:space="preserve"> </w:t>
      </w:r>
      <w:r w:rsidRPr="00702F27">
        <w:rPr>
          <w:bCs/>
          <w:color w:val="000000" w:themeColor="text1"/>
          <w:sz w:val="28"/>
          <w:szCs w:val="28"/>
          <w:lang w:val="en-US"/>
        </w:rPr>
        <w:t xml:space="preserve">and </w:t>
      </w:r>
      <w:r w:rsidR="001150BB" w:rsidRPr="00702F27">
        <w:rPr>
          <w:bCs/>
          <w:color w:val="000000" w:themeColor="text1"/>
          <w:sz w:val="28"/>
          <w:szCs w:val="28"/>
          <w:lang w:val="en-US"/>
        </w:rPr>
        <w:t>P</w:t>
      </w:r>
      <w:r w:rsidRPr="00702F27">
        <w:rPr>
          <w:bCs/>
          <w:color w:val="000000" w:themeColor="text1"/>
          <w:sz w:val="28"/>
          <w:szCs w:val="28"/>
          <w:lang w:val="en-US"/>
        </w:rPr>
        <w:t xml:space="preserve">ossibilities of </w:t>
      </w:r>
      <w:r w:rsidR="001150BB" w:rsidRPr="00702F27">
        <w:rPr>
          <w:bCs/>
          <w:color w:val="000000" w:themeColor="text1"/>
          <w:sz w:val="28"/>
          <w:szCs w:val="28"/>
          <w:lang w:val="en-US"/>
        </w:rPr>
        <w:t>N</w:t>
      </w:r>
      <w:r w:rsidRPr="00702F27">
        <w:rPr>
          <w:bCs/>
          <w:color w:val="000000" w:themeColor="text1"/>
          <w:sz w:val="28"/>
          <w:szCs w:val="28"/>
          <w:lang w:val="en-US"/>
        </w:rPr>
        <w:t xml:space="preserve">arrative. </w:t>
      </w:r>
      <w:r w:rsidR="001150BB" w:rsidRPr="001150BB">
        <w:rPr>
          <w:bCs/>
          <w:color w:val="000000" w:themeColor="text1"/>
          <w:sz w:val="28"/>
          <w:szCs w:val="28"/>
          <w:lang w:val="en-US"/>
        </w:rPr>
        <w:t xml:space="preserve">– </w:t>
      </w:r>
      <w:r w:rsidRPr="001150BB">
        <w:rPr>
          <w:bCs/>
          <w:color w:val="000000" w:themeColor="text1"/>
          <w:sz w:val="28"/>
          <w:szCs w:val="28"/>
          <w:lang w:val="en-US"/>
        </w:rPr>
        <w:t>Lincoln,</w:t>
      </w:r>
      <w:r w:rsidRPr="001150BB">
        <w:rPr>
          <w:bCs/>
          <w:color w:val="000000" w:themeColor="text1"/>
          <w:spacing w:val="70"/>
          <w:sz w:val="28"/>
          <w:szCs w:val="28"/>
          <w:lang w:val="en-US"/>
        </w:rPr>
        <w:t xml:space="preserve"> </w:t>
      </w:r>
      <w:r w:rsidRPr="001150BB">
        <w:rPr>
          <w:bCs/>
          <w:color w:val="000000" w:themeColor="text1"/>
          <w:sz w:val="28"/>
          <w:szCs w:val="28"/>
          <w:lang w:val="en-US"/>
        </w:rPr>
        <w:t>Neb,</w:t>
      </w:r>
      <w:r w:rsidRPr="001150BB">
        <w:rPr>
          <w:bCs/>
          <w:color w:val="000000" w:themeColor="text1"/>
          <w:spacing w:val="1"/>
          <w:sz w:val="28"/>
          <w:szCs w:val="28"/>
          <w:lang w:val="en-US"/>
        </w:rPr>
        <w:t xml:space="preserve"> </w:t>
      </w:r>
      <w:r w:rsidRPr="001150BB">
        <w:rPr>
          <w:bCs/>
          <w:color w:val="000000" w:themeColor="text1"/>
          <w:sz w:val="28"/>
          <w:szCs w:val="28"/>
          <w:lang w:val="en-US"/>
        </w:rPr>
        <w:t>2002.</w:t>
      </w:r>
      <w:r w:rsidR="001150BB" w:rsidRPr="001150BB">
        <w:rPr>
          <w:bCs/>
          <w:color w:val="000000" w:themeColor="text1"/>
          <w:sz w:val="28"/>
          <w:szCs w:val="28"/>
          <w:lang w:val="en-US"/>
        </w:rPr>
        <w:t xml:space="preserve"> </w:t>
      </w:r>
      <w:r w:rsidR="001150BB">
        <w:rPr>
          <w:bCs/>
          <w:color w:val="000000" w:themeColor="text1"/>
          <w:sz w:val="28"/>
          <w:szCs w:val="28"/>
          <w:lang w:val="en-US"/>
        </w:rPr>
        <w:t>–</w:t>
      </w:r>
      <w:r w:rsidR="001150BB" w:rsidRPr="001150BB">
        <w:rPr>
          <w:bCs/>
          <w:color w:val="000000" w:themeColor="text1"/>
          <w:sz w:val="28"/>
          <w:szCs w:val="28"/>
          <w:lang w:val="en-US"/>
        </w:rPr>
        <w:t xml:space="preserve"> 477 </w:t>
      </w:r>
      <w:r w:rsidR="001150BB">
        <w:rPr>
          <w:bCs/>
          <w:color w:val="000000" w:themeColor="text1"/>
          <w:sz w:val="28"/>
          <w:szCs w:val="28"/>
        </w:rPr>
        <w:t>р</w:t>
      </w:r>
      <w:r w:rsidR="001150BB" w:rsidRPr="001150BB">
        <w:rPr>
          <w:bCs/>
          <w:color w:val="000000" w:themeColor="text1"/>
          <w:sz w:val="28"/>
          <w:szCs w:val="28"/>
          <w:lang w:val="en-US"/>
        </w:rPr>
        <w:t>.</w:t>
      </w:r>
    </w:p>
    <w:p w14:paraId="111BA20F" w14:textId="11DE9A47"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Филатов</w:t>
      </w:r>
      <w:r w:rsidRPr="00702F27">
        <w:rPr>
          <w:bCs/>
          <w:color w:val="000000" w:themeColor="text1"/>
          <w:spacing w:val="48"/>
          <w:sz w:val="28"/>
          <w:szCs w:val="28"/>
        </w:rPr>
        <w:t xml:space="preserve"> </w:t>
      </w:r>
      <w:r w:rsidRPr="00702F27">
        <w:rPr>
          <w:bCs/>
          <w:color w:val="000000" w:themeColor="text1"/>
          <w:sz w:val="28"/>
          <w:szCs w:val="28"/>
        </w:rPr>
        <w:t>В.П.</w:t>
      </w:r>
      <w:r w:rsidRPr="00702F27">
        <w:rPr>
          <w:bCs/>
          <w:color w:val="000000" w:themeColor="text1"/>
          <w:spacing w:val="49"/>
          <w:sz w:val="28"/>
          <w:szCs w:val="28"/>
        </w:rPr>
        <w:t xml:space="preserve"> </w:t>
      </w:r>
      <w:r w:rsidRPr="00702F27">
        <w:rPr>
          <w:bCs/>
          <w:color w:val="000000" w:themeColor="text1"/>
          <w:sz w:val="28"/>
          <w:szCs w:val="28"/>
        </w:rPr>
        <w:t>Социальное</w:t>
      </w:r>
      <w:r w:rsidRPr="00702F27">
        <w:rPr>
          <w:bCs/>
          <w:color w:val="000000" w:themeColor="text1"/>
          <w:spacing w:val="47"/>
          <w:sz w:val="28"/>
          <w:szCs w:val="28"/>
        </w:rPr>
        <w:t xml:space="preserve"> </w:t>
      </w:r>
      <w:r w:rsidRPr="00702F27">
        <w:rPr>
          <w:bCs/>
          <w:color w:val="000000" w:themeColor="text1"/>
          <w:sz w:val="28"/>
          <w:szCs w:val="28"/>
        </w:rPr>
        <w:t>познание</w:t>
      </w:r>
      <w:r w:rsidRPr="00702F27">
        <w:rPr>
          <w:bCs/>
          <w:color w:val="000000" w:themeColor="text1"/>
          <w:spacing w:val="47"/>
          <w:sz w:val="28"/>
          <w:szCs w:val="28"/>
        </w:rPr>
        <w:t xml:space="preserve"> </w:t>
      </w:r>
      <w:r w:rsidRPr="00702F27">
        <w:rPr>
          <w:bCs/>
          <w:color w:val="000000" w:themeColor="text1"/>
          <w:sz w:val="28"/>
          <w:szCs w:val="28"/>
        </w:rPr>
        <w:t>и</w:t>
      </w:r>
      <w:r w:rsidRPr="00702F27">
        <w:rPr>
          <w:bCs/>
          <w:color w:val="000000" w:themeColor="text1"/>
          <w:spacing w:val="50"/>
          <w:sz w:val="28"/>
          <w:szCs w:val="28"/>
        </w:rPr>
        <w:t xml:space="preserve"> </w:t>
      </w:r>
      <w:r w:rsidRPr="00702F27">
        <w:rPr>
          <w:bCs/>
          <w:color w:val="000000" w:themeColor="text1"/>
          <w:sz w:val="28"/>
          <w:szCs w:val="28"/>
        </w:rPr>
        <w:t>ценности</w:t>
      </w:r>
      <w:r w:rsidRPr="00702F27">
        <w:rPr>
          <w:bCs/>
          <w:color w:val="000000" w:themeColor="text1"/>
          <w:spacing w:val="48"/>
          <w:sz w:val="28"/>
          <w:szCs w:val="28"/>
        </w:rPr>
        <w:t xml:space="preserve"> </w:t>
      </w:r>
      <w:r w:rsidRPr="00702F27">
        <w:rPr>
          <w:bCs/>
          <w:color w:val="000000" w:themeColor="text1"/>
          <w:sz w:val="28"/>
          <w:szCs w:val="28"/>
        </w:rPr>
        <w:t>//</w:t>
      </w:r>
      <w:r w:rsidRPr="00702F27">
        <w:rPr>
          <w:bCs/>
          <w:color w:val="000000" w:themeColor="text1"/>
          <w:spacing w:val="51"/>
          <w:sz w:val="28"/>
          <w:szCs w:val="28"/>
        </w:rPr>
        <w:t xml:space="preserve"> </w:t>
      </w:r>
      <w:r w:rsidRPr="00702F27">
        <w:rPr>
          <w:bCs/>
          <w:color w:val="000000" w:themeColor="text1"/>
          <w:sz w:val="28"/>
          <w:szCs w:val="28"/>
        </w:rPr>
        <w:t>Эпистемология</w:t>
      </w:r>
      <w:r w:rsidRPr="00702F27">
        <w:rPr>
          <w:bCs/>
          <w:color w:val="000000" w:themeColor="text1"/>
          <w:spacing w:val="48"/>
          <w:sz w:val="28"/>
          <w:szCs w:val="28"/>
        </w:rPr>
        <w:t xml:space="preserve"> </w:t>
      </w:r>
      <w:r w:rsidRPr="00702F27">
        <w:rPr>
          <w:bCs/>
          <w:color w:val="000000" w:themeColor="text1"/>
          <w:sz w:val="28"/>
          <w:szCs w:val="28"/>
        </w:rPr>
        <w:t>и</w:t>
      </w:r>
      <w:r w:rsidRPr="00702F27">
        <w:rPr>
          <w:bCs/>
          <w:color w:val="000000" w:themeColor="text1"/>
          <w:spacing w:val="-67"/>
          <w:sz w:val="28"/>
          <w:szCs w:val="28"/>
        </w:rPr>
        <w:t xml:space="preserve"> </w:t>
      </w:r>
      <w:r w:rsidRPr="00702F27">
        <w:rPr>
          <w:bCs/>
          <w:color w:val="000000" w:themeColor="text1"/>
          <w:sz w:val="28"/>
          <w:szCs w:val="28"/>
        </w:rPr>
        <w:t>философия</w:t>
      </w:r>
      <w:r w:rsidRPr="00702F27">
        <w:rPr>
          <w:bCs/>
          <w:color w:val="000000" w:themeColor="text1"/>
          <w:spacing w:val="-1"/>
          <w:sz w:val="28"/>
          <w:szCs w:val="28"/>
        </w:rPr>
        <w:t xml:space="preserve"> </w:t>
      </w:r>
      <w:r w:rsidRPr="00702F27">
        <w:rPr>
          <w:bCs/>
          <w:color w:val="000000" w:themeColor="text1"/>
          <w:sz w:val="28"/>
          <w:szCs w:val="28"/>
        </w:rPr>
        <w:t>науки.</w:t>
      </w:r>
      <w:r w:rsidRPr="00702F27">
        <w:rPr>
          <w:bCs/>
          <w:color w:val="000000" w:themeColor="text1"/>
          <w:spacing w:val="-1"/>
          <w:sz w:val="28"/>
          <w:szCs w:val="28"/>
        </w:rPr>
        <w:t xml:space="preserve"> </w:t>
      </w:r>
      <w:r w:rsidR="001150BB">
        <w:rPr>
          <w:bCs/>
          <w:color w:val="000000" w:themeColor="text1"/>
          <w:spacing w:val="-1"/>
          <w:sz w:val="28"/>
          <w:szCs w:val="28"/>
        </w:rPr>
        <w:t xml:space="preserve">– </w:t>
      </w:r>
      <w:r w:rsidRPr="00702F27">
        <w:rPr>
          <w:bCs/>
          <w:color w:val="000000" w:themeColor="text1"/>
          <w:sz w:val="28"/>
          <w:szCs w:val="28"/>
        </w:rPr>
        <w:t>2007.</w:t>
      </w:r>
      <w:r w:rsidR="001150BB">
        <w:rPr>
          <w:bCs/>
          <w:color w:val="000000" w:themeColor="text1"/>
          <w:sz w:val="28"/>
          <w:szCs w:val="28"/>
        </w:rPr>
        <w:t xml:space="preserve"> – Т. 12, №2. – С. 5-17.</w:t>
      </w:r>
    </w:p>
    <w:p w14:paraId="6C24CD99" w14:textId="30671587"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Всемирная энциклопедия: Философия / </w:t>
      </w:r>
      <w:r w:rsidR="001150BB">
        <w:rPr>
          <w:bCs/>
          <w:color w:val="000000" w:themeColor="text1"/>
          <w:sz w:val="28"/>
          <w:szCs w:val="28"/>
        </w:rPr>
        <w:t xml:space="preserve">под </w:t>
      </w:r>
      <w:r w:rsidRPr="00702F27">
        <w:rPr>
          <w:bCs/>
          <w:color w:val="000000" w:themeColor="text1"/>
          <w:sz w:val="28"/>
          <w:szCs w:val="28"/>
        </w:rPr>
        <w:t>А.А. Грицанов. – М.: АСТ, 2001.</w:t>
      </w:r>
      <w:r w:rsidRPr="00702F27">
        <w:rPr>
          <w:bCs/>
          <w:color w:val="000000" w:themeColor="text1"/>
          <w:spacing w:val="-2"/>
          <w:sz w:val="28"/>
          <w:szCs w:val="28"/>
        </w:rPr>
        <w:t xml:space="preserve"> </w:t>
      </w:r>
      <w:r w:rsidRPr="00702F27">
        <w:rPr>
          <w:bCs/>
          <w:color w:val="000000" w:themeColor="text1"/>
          <w:sz w:val="28"/>
          <w:szCs w:val="28"/>
        </w:rPr>
        <w:t>– 1312 с.</w:t>
      </w:r>
    </w:p>
    <w:p w14:paraId="5AF0509B" w14:textId="46B24586"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shd w:val="clear" w:color="auto" w:fill="FFFFFF"/>
        </w:rPr>
        <w:lastRenderedPageBreak/>
        <w:t xml:space="preserve">Турушева Ю.Б. </w:t>
      </w:r>
      <w:r w:rsidRPr="00702F27">
        <w:rPr>
          <w:bCs/>
          <w:color w:val="000000" w:themeColor="text1"/>
          <w:sz w:val="28"/>
          <w:szCs w:val="28"/>
          <w:shd w:val="clear" w:color="auto" w:fill="FFFFFF"/>
          <w:lang w:val="kk-KZ"/>
        </w:rPr>
        <w:t>Нарратив как культурный медиатор развитяи личности: взгляд сквозь призму культурно-исторической психологии. //</w:t>
      </w:r>
      <w:r w:rsidR="001150BB">
        <w:rPr>
          <w:bCs/>
          <w:color w:val="000000" w:themeColor="text1"/>
          <w:sz w:val="28"/>
          <w:szCs w:val="28"/>
          <w:shd w:val="clear" w:color="auto" w:fill="FFFFFF"/>
          <w:lang w:val="kk-KZ"/>
        </w:rPr>
        <w:t xml:space="preserve"> </w:t>
      </w:r>
      <w:r w:rsidRPr="00702F27">
        <w:rPr>
          <w:bCs/>
          <w:color w:val="000000" w:themeColor="text1"/>
          <w:sz w:val="28"/>
          <w:szCs w:val="28"/>
          <w:shd w:val="clear" w:color="auto" w:fill="FFFFFF"/>
          <w:lang w:val="kk-KZ"/>
        </w:rPr>
        <w:t xml:space="preserve">Культурно-историческая психология. </w:t>
      </w:r>
      <w:r w:rsidR="001150BB">
        <w:rPr>
          <w:bCs/>
          <w:color w:val="000000" w:themeColor="text1"/>
          <w:sz w:val="28"/>
          <w:szCs w:val="28"/>
          <w:shd w:val="clear" w:color="auto" w:fill="FFFFFF"/>
          <w:lang w:val="kk-KZ"/>
        </w:rPr>
        <w:t xml:space="preserve">– </w:t>
      </w:r>
      <w:r w:rsidRPr="00702F27">
        <w:rPr>
          <w:bCs/>
          <w:color w:val="000000" w:themeColor="text1"/>
          <w:sz w:val="28"/>
          <w:szCs w:val="28"/>
          <w:shd w:val="clear" w:color="auto" w:fill="FFFFFF"/>
          <w:lang w:val="kk-KZ"/>
        </w:rPr>
        <w:t xml:space="preserve">2016. </w:t>
      </w:r>
      <w:r w:rsidR="001150BB">
        <w:rPr>
          <w:bCs/>
          <w:color w:val="000000" w:themeColor="text1"/>
          <w:sz w:val="28"/>
          <w:szCs w:val="28"/>
          <w:shd w:val="clear" w:color="auto" w:fill="FFFFFF"/>
          <w:lang w:val="kk-KZ"/>
        </w:rPr>
        <w:t xml:space="preserve">– </w:t>
      </w:r>
      <w:r w:rsidRPr="00702F27">
        <w:rPr>
          <w:bCs/>
          <w:color w:val="000000" w:themeColor="text1"/>
          <w:sz w:val="28"/>
          <w:szCs w:val="28"/>
          <w:shd w:val="clear" w:color="auto" w:fill="FFFFFF"/>
          <w:lang w:val="kk-KZ"/>
        </w:rPr>
        <w:t xml:space="preserve">№2. </w:t>
      </w:r>
      <w:r w:rsidR="001150BB">
        <w:rPr>
          <w:bCs/>
          <w:color w:val="000000" w:themeColor="text1"/>
          <w:sz w:val="28"/>
          <w:szCs w:val="28"/>
          <w:shd w:val="clear" w:color="auto" w:fill="FFFFFF"/>
          <w:lang w:val="kk-KZ"/>
        </w:rPr>
        <w:t xml:space="preserve">– С. </w:t>
      </w:r>
      <w:r w:rsidRPr="00702F27">
        <w:rPr>
          <w:bCs/>
          <w:color w:val="000000" w:themeColor="text1"/>
          <w:sz w:val="28"/>
          <w:szCs w:val="28"/>
          <w:shd w:val="clear" w:color="auto" w:fill="FFFFFF"/>
          <w:lang w:val="kk-KZ"/>
        </w:rPr>
        <w:t>24-32.</w:t>
      </w:r>
    </w:p>
    <w:p w14:paraId="5051250C" w14:textId="6917E874"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Бергер П., Лукман Т. Социальное конструирование реальности: трактат по социологии знания / </w:t>
      </w:r>
      <w:r w:rsidR="001150BB" w:rsidRPr="00702F27">
        <w:rPr>
          <w:bCs/>
          <w:color w:val="000000" w:themeColor="text1"/>
          <w:sz w:val="28"/>
          <w:szCs w:val="28"/>
        </w:rPr>
        <w:t>п</w:t>
      </w:r>
      <w:r w:rsidRPr="00702F27">
        <w:rPr>
          <w:bCs/>
          <w:color w:val="000000" w:themeColor="text1"/>
          <w:sz w:val="28"/>
          <w:szCs w:val="28"/>
        </w:rPr>
        <w:t xml:space="preserve">ер. с англ. </w:t>
      </w:r>
      <w:r w:rsidR="001150BB">
        <w:rPr>
          <w:bCs/>
          <w:color w:val="000000" w:themeColor="text1"/>
          <w:sz w:val="28"/>
          <w:szCs w:val="28"/>
        </w:rPr>
        <w:t xml:space="preserve">– </w:t>
      </w:r>
      <w:r w:rsidRPr="00702F27">
        <w:rPr>
          <w:bCs/>
          <w:color w:val="000000" w:themeColor="text1"/>
          <w:sz w:val="28"/>
          <w:szCs w:val="28"/>
        </w:rPr>
        <w:t xml:space="preserve">М.: Academia-Центр, 1995. </w:t>
      </w:r>
      <w:r w:rsidR="001150BB">
        <w:rPr>
          <w:bCs/>
          <w:color w:val="000000" w:themeColor="text1"/>
          <w:sz w:val="28"/>
          <w:szCs w:val="28"/>
        </w:rPr>
        <w:t xml:space="preserve">– </w:t>
      </w:r>
      <w:r w:rsidRPr="00702F27">
        <w:rPr>
          <w:bCs/>
          <w:color w:val="000000" w:themeColor="text1"/>
          <w:sz w:val="28"/>
          <w:szCs w:val="28"/>
        </w:rPr>
        <w:t xml:space="preserve">323 c. </w:t>
      </w:r>
    </w:p>
    <w:p w14:paraId="540715EC" w14:textId="3E6F2090"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rFonts w:eastAsiaTheme="minorHAnsi"/>
          <w:bCs/>
          <w:color w:val="000000" w:themeColor="text1"/>
          <w:sz w:val="28"/>
          <w:szCs w:val="28"/>
        </w:rPr>
        <w:t>Балли, Ш. Язык и жизнь</w:t>
      </w:r>
      <w:r w:rsidR="001150BB">
        <w:rPr>
          <w:rFonts w:eastAsiaTheme="minorHAnsi"/>
          <w:bCs/>
          <w:color w:val="000000" w:themeColor="text1"/>
          <w:sz w:val="28"/>
          <w:szCs w:val="28"/>
        </w:rPr>
        <w:t xml:space="preserve"> /</w:t>
      </w:r>
      <w:r w:rsidRPr="00702F27">
        <w:rPr>
          <w:rFonts w:eastAsiaTheme="minorHAnsi"/>
          <w:bCs/>
          <w:color w:val="000000" w:themeColor="text1"/>
          <w:sz w:val="28"/>
          <w:szCs w:val="28"/>
        </w:rPr>
        <w:t xml:space="preserve"> </w:t>
      </w:r>
      <w:r w:rsidR="001150BB" w:rsidRPr="00702F27">
        <w:rPr>
          <w:rFonts w:eastAsiaTheme="minorHAnsi"/>
          <w:bCs/>
          <w:color w:val="000000" w:themeColor="text1"/>
          <w:sz w:val="28"/>
          <w:szCs w:val="28"/>
        </w:rPr>
        <w:t>пер</w:t>
      </w:r>
      <w:r w:rsidRPr="00702F27">
        <w:rPr>
          <w:rFonts w:eastAsiaTheme="minorHAnsi"/>
          <w:bCs/>
          <w:color w:val="000000" w:themeColor="text1"/>
          <w:sz w:val="28"/>
          <w:szCs w:val="28"/>
        </w:rPr>
        <w:t>. с фр. – М.: Едиториал УРСС, 2003. – 232 с.</w:t>
      </w:r>
    </w:p>
    <w:p w14:paraId="2EE0F366" w14:textId="2F280563"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rPr>
      </w:pPr>
      <w:r w:rsidRPr="00702F27">
        <w:rPr>
          <w:bCs/>
          <w:color w:val="000000" w:themeColor="text1"/>
          <w:sz w:val="28"/>
          <w:szCs w:val="28"/>
        </w:rPr>
        <w:t xml:space="preserve">Колышева О.Н., Нарратив как мнемонический текст (на материале нарративов «Детей войны») // Вестник РУДН. </w:t>
      </w:r>
      <w:r w:rsidR="001150BB" w:rsidRPr="001150BB">
        <w:rPr>
          <w:bCs/>
          <w:color w:val="000000" w:themeColor="text1"/>
          <w:sz w:val="28"/>
          <w:szCs w:val="28"/>
        </w:rPr>
        <w:t xml:space="preserve">– </w:t>
      </w:r>
      <w:r w:rsidRPr="00702F27">
        <w:rPr>
          <w:bCs/>
          <w:color w:val="000000" w:themeColor="text1"/>
          <w:sz w:val="28"/>
          <w:szCs w:val="28"/>
        </w:rPr>
        <w:t xml:space="preserve">2020. </w:t>
      </w:r>
      <w:r w:rsidR="001150BB" w:rsidRPr="001150BB">
        <w:rPr>
          <w:bCs/>
          <w:color w:val="000000" w:themeColor="text1"/>
          <w:sz w:val="28"/>
          <w:szCs w:val="28"/>
        </w:rPr>
        <w:t xml:space="preserve">– </w:t>
      </w:r>
      <w:r w:rsidR="001150BB">
        <w:rPr>
          <w:bCs/>
          <w:color w:val="000000" w:themeColor="text1"/>
          <w:sz w:val="28"/>
          <w:szCs w:val="28"/>
        </w:rPr>
        <w:t xml:space="preserve">Т. </w:t>
      </w:r>
      <w:r w:rsidR="001150BB" w:rsidRPr="001150BB">
        <w:rPr>
          <w:bCs/>
          <w:color w:val="000000" w:themeColor="text1"/>
          <w:sz w:val="28"/>
          <w:szCs w:val="28"/>
        </w:rPr>
        <w:t>11</w:t>
      </w:r>
      <w:r w:rsidR="001150BB">
        <w:rPr>
          <w:bCs/>
          <w:color w:val="000000" w:themeColor="text1"/>
          <w:sz w:val="28"/>
          <w:szCs w:val="28"/>
        </w:rPr>
        <w:t xml:space="preserve">, </w:t>
      </w:r>
      <w:r w:rsidRPr="00702F27">
        <w:rPr>
          <w:bCs/>
          <w:color w:val="000000" w:themeColor="text1"/>
          <w:sz w:val="28"/>
          <w:szCs w:val="28"/>
        </w:rPr>
        <w:t xml:space="preserve">№2. – С. </w:t>
      </w:r>
      <w:r w:rsidR="001150BB">
        <w:rPr>
          <w:bCs/>
          <w:color w:val="000000" w:themeColor="text1"/>
          <w:sz w:val="28"/>
          <w:szCs w:val="28"/>
        </w:rPr>
        <w:t>398-4</w:t>
      </w:r>
      <w:r w:rsidRPr="00702F27">
        <w:rPr>
          <w:bCs/>
          <w:color w:val="000000" w:themeColor="text1"/>
          <w:sz w:val="28"/>
          <w:szCs w:val="28"/>
        </w:rPr>
        <w:t>11.</w:t>
      </w:r>
    </w:p>
    <w:p w14:paraId="06E662C8" w14:textId="3EB90E19"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en-US"/>
        </w:rPr>
      </w:pPr>
      <w:r w:rsidRPr="00702F27">
        <w:rPr>
          <w:bCs/>
          <w:color w:val="000000" w:themeColor="text1"/>
          <w:sz w:val="28"/>
          <w:szCs w:val="28"/>
          <w:lang w:val="en-US"/>
        </w:rPr>
        <w:t xml:space="preserve">Bruner J. S. The narrative construction of reality // Critical Inquiry. </w:t>
      </w:r>
      <w:r w:rsidR="001150BB" w:rsidRPr="001150BB">
        <w:rPr>
          <w:bCs/>
          <w:color w:val="000000" w:themeColor="text1"/>
          <w:sz w:val="28"/>
          <w:szCs w:val="28"/>
          <w:lang w:val="en-US"/>
        </w:rPr>
        <w:t xml:space="preserve">– </w:t>
      </w:r>
      <w:r w:rsidRPr="00702F27">
        <w:rPr>
          <w:bCs/>
          <w:color w:val="000000" w:themeColor="text1"/>
          <w:sz w:val="28"/>
          <w:szCs w:val="28"/>
          <w:lang w:val="en-US"/>
        </w:rPr>
        <w:t>1991. Vol. 18</w:t>
      </w:r>
      <w:r w:rsidR="001150BB">
        <w:rPr>
          <w:bCs/>
          <w:color w:val="000000" w:themeColor="text1"/>
          <w:sz w:val="28"/>
          <w:szCs w:val="28"/>
          <w:lang w:val="en-US"/>
        </w:rPr>
        <w:t xml:space="preserve">, Issue </w:t>
      </w:r>
      <w:r w:rsidRPr="00702F27">
        <w:rPr>
          <w:bCs/>
          <w:color w:val="000000" w:themeColor="text1"/>
          <w:sz w:val="28"/>
          <w:szCs w:val="28"/>
          <w:lang w:val="en-US"/>
        </w:rPr>
        <w:t xml:space="preserve">1. </w:t>
      </w:r>
      <w:r w:rsidR="001150BB">
        <w:rPr>
          <w:bCs/>
          <w:color w:val="000000" w:themeColor="text1"/>
          <w:sz w:val="28"/>
          <w:szCs w:val="28"/>
          <w:lang w:val="en-US"/>
        </w:rPr>
        <w:t xml:space="preserve">– </w:t>
      </w:r>
      <w:r w:rsidRPr="00702F27">
        <w:rPr>
          <w:bCs/>
          <w:color w:val="000000" w:themeColor="text1"/>
          <w:sz w:val="28"/>
          <w:szCs w:val="28"/>
          <w:lang w:val="en-US"/>
        </w:rPr>
        <w:t>P. 1</w:t>
      </w:r>
      <w:r w:rsidR="001150BB">
        <w:rPr>
          <w:bCs/>
          <w:color w:val="000000" w:themeColor="text1"/>
          <w:sz w:val="28"/>
          <w:szCs w:val="28"/>
          <w:lang w:val="en-US"/>
        </w:rPr>
        <w:t>-</w:t>
      </w:r>
      <w:r w:rsidRPr="00702F27">
        <w:rPr>
          <w:bCs/>
          <w:color w:val="000000" w:themeColor="text1"/>
          <w:sz w:val="28"/>
          <w:szCs w:val="28"/>
          <w:lang w:val="en-US"/>
        </w:rPr>
        <w:t>21.</w:t>
      </w:r>
      <w:r w:rsidRPr="00702F27">
        <w:rPr>
          <w:bCs/>
          <w:color w:val="000000" w:themeColor="text1"/>
          <w:sz w:val="28"/>
          <w:szCs w:val="28"/>
          <w:lang w:val="kk-KZ"/>
        </w:rPr>
        <w:t xml:space="preserve"> </w:t>
      </w:r>
    </w:p>
    <w:p w14:paraId="4F683426" w14:textId="304BC87C"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shd w:val="clear" w:color="auto" w:fill="FFFFFF"/>
        </w:rPr>
        <w:t>Лехциер В.Л. Нарративный поворот и актуальность нарративного разума // Международный журнал исследований культуры</w:t>
      </w:r>
      <w:r w:rsidR="001150BB">
        <w:rPr>
          <w:bCs/>
          <w:color w:val="000000" w:themeColor="text1"/>
          <w:sz w:val="28"/>
          <w:szCs w:val="28"/>
          <w:shd w:val="clear" w:color="auto" w:fill="FFFFFF"/>
        </w:rPr>
        <w:t>.</w:t>
      </w:r>
      <w:r w:rsidRPr="00702F27">
        <w:rPr>
          <w:bCs/>
          <w:color w:val="000000" w:themeColor="text1"/>
          <w:sz w:val="28"/>
          <w:szCs w:val="28"/>
          <w:shd w:val="clear" w:color="auto" w:fill="FFFFFF"/>
        </w:rPr>
        <w:t xml:space="preserve"> </w:t>
      </w:r>
      <w:r w:rsidR="001150BB">
        <w:rPr>
          <w:bCs/>
          <w:color w:val="000000" w:themeColor="text1"/>
          <w:sz w:val="28"/>
          <w:szCs w:val="28"/>
          <w:shd w:val="clear" w:color="auto" w:fill="FFFFFF"/>
        </w:rPr>
        <w:t xml:space="preserve">– </w:t>
      </w:r>
      <w:r w:rsidRPr="00702F27">
        <w:rPr>
          <w:bCs/>
          <w:color w:val="000000" w:themeColor="text1"/>
          <w:sz w:val="28"/>
          <w:szCs w:val="28"/>
          <w:shd w:val="clear" w:color="auto" w:fill="FFFFFF"/>
        </w:rPr>
        <w:t>2013</w:t>
      </w:r>
      <w:r w:rsidR="001150BB">
        <w:rPr>
          <w:bCs/>
          <w:color w:val="000000" w:themeColor="text1"/>
          <w:sz w:val="28"/>
          <w:szCs w:val="28"/>
          <w:shd w:val="clear" w:color="auto" w:fill="FFFFFF"/>
        </w:rPr>
        <w:t>.</w:t>
      </w:r>
      <w:r w:rsidRPr="00702F27">
        <w:rPr>
          <w:bCs/>
          <w:color w:val="000000" w:themeColor="text1"/>
          <w:sz w:val="28"/>
          <w:szCs w:val="28"/>
          <w:shd w:val="clear" w:color="auto" w:fill="FFFFFF"/>
        </w:rPr>
        <w:t xml:space="preserve"> </w:t>
      </w:r>
      <w:r w:rsidR="001150BB">
        <w:rPr>
          <w:bCs/>
          <w:color w:val="000000" w:themeColor="text1"/>
          <w:sz w:val="28"/>
          <w:szCs w:val="28"/>
          <w:shd w:val="clear" w:color="auto" w:fill="FFFFFF"/>
        </w:rPr>
        <w:t xml:space="preserve">– </w:t>
      </w:r>
      <w:r w:rsidRPr="00702F27">
        <w:rPr>
          <w:bCs/>
          <w:color w:val="000000" w:themeColor="text1"/>
          <w:sz w:val="28"/>
          <w:szCs w:val="28"/>
          <w:shd w:val="clear" w:color="auto" w:fill="FFFFFF"/>
        </w:rPr>
        <w:t>Т</w:t>
      </w:r>
      <w:r w:rsidR="001150BB">
        <w:rPr>
          <w:bCs/>
          <w:color w:val="000000" w:themeColor="text1"/>
          <w:sz w:val="28"/>
          <w:szCs w:val="28"/>
          <w:shd w:val="clear" w:color="auto" w:fill="FFFFFF"/>
        </w:rPr>
        <w:t xml:space="preserve">. </w:t>
      </w:r>
      <w:r w:rsidRPr="00702F27">
        <w:rPr>
          <w:bCs/>
          <w:color w:val="000000" w:themeColor="text1"/>
          <w:sz w:val="28"/>
          <w:szCs w:val="28"/>
          <w:shd w:val="clear" w:color="auto" w:fill="FFFFFF"/>
        </w:rPr>
        <w:t>1, №10</w:t>
      </w:r>
      <w:r w:rsidR="001150BB">
        <w:rPr>
          <w:bCs/>
          <w:color w:val="000000" w:themeColor="text1"/>
          <w:sz w:val="28"/>
          <w:szCs w:val="28"/>
          <w:shd w:val="clear" w:color="auto" w:fill="FFFFFF"/>
        </w:rPr>
        <w:t>.</w:t>
      </w:r>
      <w:r w:rsidRPr="00702F27">
        <w:rPr>
          <w:bCs/>
          <w:color w:val="000000" w:themeColor="text1"/>
          <w:sz w:val="28"/>
          <w:szCs w:val="28"/>
          <w:shd w:val="clear" w:color="auto" w:fill="FFFFFF"/>
        </w:rPr>
        <w:t xml:space="preserve"> </w:t>
      </w:r>
      <w:r w:rsidR="001150BB">
        <w:rPr>
          <w:bCs/>
          <w:color w:val="000000" w:themeColor="text1"/>
          <w:sz w:val="28"/>
          <w:szCs w:val="28"/>
          <w:shd w:val="clear" w:color="auto" w:fill="FFFFFF"/>
        </w:rPr>
        <w:t xml:space="preserve">– С. </w:t>
      </w:r>
      <w:r w:rsidRPr="00702F27">
        <w:rPr>
          <w:bCs/>
          <w:color w:val="000000" w:themeColor="text1"/>
          <w:sz w:val="28"/>
          <w:szCs w:val="28"/>
          <w:shd w:val="clear" w:color="auto" w:fill="FFFFFF"/>
        </w:rPr>
        <w:t>5-8.</w:t>
      </w:r>
      <w:r w:rsidRPr="00702F27">
        <w:rPr>
          <w:bCs/>
          <w:color w:val="000000" w:themeColor="text1"/>
          <w:sz w:val="28"/>
          <w:szCs w:val="28"/>
        </w:rPr>
        <w:t xml:space="preserve"> </w:t>
      </w:r>
    </w:p>
    <w:p w14:paraId="6BA5770F" w14:textId="18D29044"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Можейко</w:t>
      </w:r>
      <w:r w:rsidRPr="00702F27">
        <w:rPr>
          <w:bCs/>
          <w:color w:val="000000" w:themeColor="text1"/>
          <w:spacing w:val="50"/>
          <w:sz w:val="28"/>
          <w:szCs w:val="28"/>
        </w:rPr>
        <w:t xml:space="preserve"> </w:t>
      </w:r>
      <w:r w:rsidRPr="00702F27">
        <w:rPr>
          <w:bCs/>
          <w:color w:val="000000" w:themeColor="text1"/>
          <w:sz w:val="28"/>
          <w:szCs w:val="28"/>
        </w:rPr>
        <w:t>М.А.</w:t>
      </w:r>
      <w:r w:rsidRPr="00702F27">
        <w:rPr>
          <w:bCs/>
          <w:color w:val="000000" w:themeColor="text1"/>
          <w:spacing w:val="48"/>
          <w:sz w:val="28"/>
          <w:szCs w:val="28"/>
        </w:rPr>
        <w:t xml:space="preserve"> </w:t>
      </w:r>
      <w:r w:rsidRPr="00702F27">
        <w:rPr>
          <w:bCs/>
          <w:color w:val="000000" w:themeColor="text1"/>
          <w:sz w:val="28"/>
          <w:szCs w:val="28"/>
        </w:rPr>
        <w:t>Нарратив</w:t>
      </w:r>
      <w:r w:rsidRPr="00702F27">
        <w:rPr>
          <w:bCs/>
          <w:color w:val="000000" w:themeColor="text1"/>
          <w:spacing w:val="45"/>
          <w:sz w:val="28"/>
          <w:szCs w:val="28"/>
        </w:rPr>
        <w:t xml:space="preserve"> </w:t>
      </w:r>
      <w:r w:rsidRPr="00702F27">
        <w:rPr>
          <w:bCs/>
          <w:color w:val="000000" w:themeColor="text1"/>
          <w:sz w:val="28"/>
          <w:szCs w:val="28"/>
        </w:rPr>
        <w:t>//</w:t>
      </w:r>
      <w:r w:rsidRPr="00702F27">
        <w:rPr>
          <w:bCs/>
          <w:color w:val="000000" w:themeColor="text1"/>
          <w:spacing w:val="46"/>
          <w:sz w:val="28"/>
          <w:szCs w:val="28"/>
        </w:rPr>
        <w:t xml:space="preserve"> </w:t>
      </w:r>
      <w:r w:rsidR="001150BB" w:rsidRPr="00702F27">
        <w:rPr>
          <w:bCs/>
          <w:color w:val="000000" w:themeColor="text1"/>
          <w:sz w:val="28"/>
          <w:szCs w:val="28"/>
        </w:rPr>
        <w:t>Всемирная</w:t>
      </w:r>
      <w:r w:rsidR="001150BB" w:rsidRPr="00702F27">
        <w:rPr>
          <w:bCs/>
          <w:color w:val="000000" w:themeColor="text1"/>
          <w:spacing w:val="49"/>
          <w:sz w:val="28"/>
          <w:szCs w:val="28"/>
        </w:rPr>
        <w:t xml:space="preserve"> </w:t>
      </w:r>
      <w:r w:rsidR="001150BB" w:rsidRPr="00702F27">
        <w:rPr>
          <w:bCs/>
          <w:color w:val="000000" w:themeColor="text1"/>
          <w:sz w:val="28"/>
          <w:szCs w:val="28"/>
        </w:rPr>
        <w:t>энциклопедия:</w:t>
      </w:r>
      <w:r w:rsidR="001150BB" w:rsidRPr="001150BB">
        <w:rPr>
          <w:bCs/>
          <w:color w:val="000000" w:themeColor="text1"/>
          <w:sz w:val="28"/>
          <w:szCs w:val="28"/>
        </w:rPr>
        <w:t xml:space="preserve"> </w:t>
      </w:r>
      <w:r w:rsidR="001150BB" w:rsidRPr="00702F27">
        <w:rPr>
          <w:bCs/>
          <w:color w:val="000000" w:themeColor="text1"/>
          <w:sz w:val="28"/>
          <w:szCs w:val="28"/>
        </w:rPr>
        <w:t>Философия</w:t>
      </w:r>
      <w:r w:rsidRPr="001150BB">
        <w:rPr>
          <w:bCs/>
          <w:color w:val="000000" w:themeColor="text1"/>
          <w:sz w:val="28"/>
          <w:szCs w:val="28"/>
        </w:rPr>
        <w:t>.</w:t>
      </w:r>
      <w:r w:rsidRPr="001150BB">
        <w:rPr>
          <w:bCs/>
          <w:color w:val="000000" w:themeColor="text1"/>
          <w:spacing w:val="-3"/>
          <w:sz w:val="28"/>
          <w:szCs w:val="28"/>
        </w:rPr>
        <w:t xml:space="preserve"> </w:t>
      </w:r>
      <w:r w:rsidR="001150BB">
        <w:rPr>
          <w:bCs/>
          <w:color w:val="000000" w:themeColor="text1"/>
          <w:spacing w:val="-3"/>
          <w:sz w:val="28"/>
          <w:szCs w:val="28"/>
        </w:rPr>
        <w:t>–</w:t>
      </w:r>
      <w:r w:rsidR="001150BB" w:rsidRPr="001150BB">
        <w:rPr>
          <w:bCs/>
          <w:color w:val="000000" w:themeColor="text1"/>
          <w:spacing w:val="-3"/>
          <w:sz w:val="28"/>
          <w:szCs w:val="28"/>
        </w:rPr>
        <w:t xml:space="preserve"> </w:t>
      </w:r>
      <w:r w:rsidRPr="00702F27">
        <w:rPr>
          <w:bCs/>
          <w:color w:val="000000" w:themeColor="text1"/>
          <w:sz w:val="28"/>
          <w:szCs w:val="28"/>
        </w:rPr>
        <w:t>М</w:t>
      </w:r>
      <w:r w:rsidR="001150BB">
        <w:rPr>
          <w:bCs/>
          <w:color w:val="000000" w:themeColor="text1"/>
          <w:sz w:val="28"/>
          <w:szCs w:val="28"/>
        </w:rPr>
        <w:t>инск</w:t>
      </w:r>
      <w:r w:rsidRPr="001150BB">
        <w:rPr>
          <w:bCs/>
          <w:color w:val="000000" w:themeColor="text1"/>
          <w:sz w:val="28"/>
          <w:szCs w:val="28"/>
        </w:rPr>
        <w:t>,</w:t>
      </w:r>
      <w:r w:rsidRPr="001150BB">
        <w:rPr>
          <w:bCs/>
          <w:color w:val="000000" w:themeColor="text1"/>
          <w:spacing w:val="-2"/>
          <w:sz w:val="28"/>
          <w:szCs w:val="28"/>
        </w:rPr>
        <w:t xml:space="preserve"> </w:t>
      </w:r>
      <w:r w:rsidRPr="001150BB">
        <w:rPr>
          <w:bCs/>
          <w:color w:val="000000" w:themeColor="text1"/>
          <w:sz w:val="28"/>
          <w:szCs w:val="28"/>
        </w:rPr>
        <w:t>2001.</w:t>
      </w:r>
      <w:r w:rsidRPr="001150BB">
        <w:rPr>
          <w:bCs/>
          <w:color w:val="000000" w:themeColor="text1"/>
          <w:spacing w:val="-1"/>
          <w:sz w:val="28"/>
          <w:szCs w:val="28"/>
        </w:rPr>
        <w:t xml:space="preserve"> </w:t>
      </w:r>
      <w:r w:rsidR="001150BB">
        <w:rPr>
          <w:bCs/>
          <w:color w:val="000000" w:themeColor="text1"/>
          <w:spacing w:val="-1"/>
          <w:sz w:val="28"/>
          <w:szCs w:val="28"/>
        </w:rPr>
        <w:t xml:space="preserve">– </w:t>
      </w:r>
      <w:r w:rsidRPr="00702F27">
        <w:rPr>
          <w:bCs/>
          <w:color w:val="000000" w:themeColor="text1"/>
          <w:sz w:val="28"/>
          <w:szCs w:val="28"/>
        </w:rPr>
        <w:t>С</w:t>
      </w:r>
      <w:r w:rsidRPr="001150BB">
        <w:rPr>
          <w:bCs/>
          <w:color w:val="000000" w:themeColor="text1"/>
          <w:sz w:val="28"/>
          <w:szCs w:val="28"/>
        </w:rPr>
        <w:t>.</w:t>
      </w:r>
      <w:r w:rsidRPr="001150BB">
        <w:rPr>
          <w:bCs/>
          <w:color w:val="000000" w:themeColor="text1"/>
          <w:spacing w:val="-1"/>
          <w:sz w:val="28"/>
          <w:szCs w:val="28"/>
        </w:rPr>
        <w:t xml:space="preserve"> </w:t>
      </w:r>
      <w:r w:rsidRPr="001150BB">
        <w:rPr>
          <w:bCs/>
          <w:color w:val="000000" w:themeColor="text1"/>
          <w:sz w:val="28"/>
          <w:szCs w:val="28"/>
        </w:rPr>
        <w:t>669</w:t>
      </w:r>
      <w:r w:rsidR="001150BB">
        <w:rPr>
          <w:bCs/>
          <w:color w:val="000000" w:themeColor="text1"/>
          <w:sz w:val="28"/>
          <w:szCs w:val="28"/>
        </w:rPr>
        <w:t>-</w:t>
      </w:r>
      <w:r w:rsidRPr="001150BB">
        <w:rPr>
          <w:bCs/>
          <w:color w:val="000000" w:themeColor="text1"/>
          <w:sz w:val="28"/>
          <w:szCs w:val="28"/>
        </w:rPr>
        <w:t>670.</w:t>
      </w:r>
    </w:p>
    <w:p w14:paraId="444B88A0" w14:textId="77777777" w:rsidR="00A5470F" w:rsidRDefault="00771CB2" w:rsidP="00A5470F">
      <w:pPr>
        <w:pStyle w:val="af4"/>
        <w:numPr>
          <w:ilvl w:val="0"/>
          <w:numId w:val="59"/>
        </w:numPr>
        <w:tabs>
          <w:tab w:val="left" w:pos="1134"/>
        </w:tabs>
        <w:ind w:left="0" w:firstLine="709"/>
        <w:jc w:val="both"/>
        <w:textAlignment w:val="baseline"/>
        <w:rPr>
          <w:bCs/>
          <w:color w:val="000000" w:themeColor="text1"/>
          <w:sz w:val="28"/>
          <w:szCs w:val="28"/>
          <w:lang w:val="kk-KZ"/>
        </w:rPr>
      </w:pPr>
      <w:r w:rsidRPr="001150BB">
        <w:rPr>
          <w:bCs/>
          <w:color w:val="000000" w:themeColor="text1"/>
          <w:sz w:val="28"/>
          <w:szCs w:val="28"/>
          <w:lang w:val="kk-KZ"/>
        </w:rPr>
        <w:t xml:space="preserve">White M., Epston D. Narrative means to therapeutic ends. </w:t>
      </w:r>
      <w:r w:rsidR="001150BB">
        <w:rPr>
          <w:bCs/>
          <w:color w:val="000000" w:themeColor="text1"/>
          <w:sz w:val="28"/>
          <w:szCs w:val="28"/>
          <w:lang w:val="kk-KZ"/>
        </w:rPr>
        <w:t>–</w:t>
      </w:r>
      <w:r w:rsidR="001150BB" w:rsidRPr="001150BB">
        <w:rPr>
          <w:bCs/>
          <w:color w:val="000000" w:themeColor="text1"/>
          <w:sz w:val="28"/>
          <w:szCs w:val="28"/>
          <w:lang w:val="kk-KZ"/>
        </w:rPr>
        <w:t xml:space="preserve"> </w:t>
      </w:r>
      <w:r w:rsidRPr="001150BB">
        <w:rPr>
          <w:bCs/>
          <w:color w:val="000000" w:themeColor="text1"/>
          <w:sz w:val="28"/>
          <w:szCs w:val="28"/>
          <w:lang w:val="kk-KZ"/>
        </w:rPr>
        <w:t xml:space="preserve">N.Y.: W.W. Norton &amp; Co., 1990. </w:t>
      </w:r>
      <w:r w:rsidR="001150BB">
        <w:rPr>
          <w:bCs/>
          <w:color w:val="000000" w:themeColor="text1"/>
          <w:sz w:val="28"/>
          <w:szCs w:val="28"/>
          <w:lang w:val="en-US"/>
        </w:rPr>
        <w:t xml:space="preserve">– </w:t>
      </w:r>
      <w:r w:rsidRPr="001150BB">
        <w:rPr>
          <w:bCs/>
          <w:color w:val="000000" w:themeColor="text1"/>
          <w:sz w:val="28"/>
          <w:szCs w:val="28"/>
          <w:lang w:val="kk-KZ"/>
        </w:rPr>
        <w:t xml:space="preserve">229 p. </w:t>
      </w:r>
    </w:p>
    <w:p w14:paraId="43F8F821" w14:textId="180AC37D" w:rsidR="00494727" w:rsidRPr="00895389" w:rsidRDefault="00A5470F" w:rsidP="00A5470F">
      <w:pPr>
        <w:pStyle w:val="af4"/>
        <w:numPr>
          <w:ilvl w:val="0"/>
          <w:numId w:val="59"/>
        </w:numPr>
        <w:tabs>
          <w:tab w:val="left" w:pos="1134"/>
        </w:tabs>
        <w:ind w:left="0" w:firstLine="709"/>
        <w:jc w:val="both"/>
        <w:textAlignment w:val="baseline"/>
        <w:rPr>
          <w:bCs/>
          <w:sz w:val="28"/>
          <w:szCs w:val="28"/>
          <w:lang w:val="kk-KZ"/>
        </w:rPr>
      </w:pPr>
      <w:r w:rsidRPr="00895389">
        <w:rPr>
          <w:sz w:val="28"/>
          <w:szCs w:val="28"/>
          <w:lang w:val="kk-KZ"/>
        </w:rPr>
        <w:t>Кроссли М.</w:t>
      </w:r>
      <w:r w:rsidRPr="00895389">
        <w:t xml:space="preserve"> </w:t>
      </w:r>
      <w:r w:rsidRPr="00895389">
        <w:rPr>
          <w:rStyle w:val="NoSpacingChar"/>
          <w:rFonts w:ascii="Times New Roman" w:hAnsi="Times New Roman" w:cs="Times New Roman"/>
          <w:sz w:val="28"/>
          <w:szCs w:val="28"/>
          <w:lang w:val="ru-RU"/>
        </w:rPr>
        <w:t>Нарративная психология. Самость, психологическая травма и конструирование смыслов</w:t>
      </w:r>
      <w:r w:rsidR="00895389">
        <w:rPr>
          <w:rStyle w:val="NoSpacingChar"/>
          <w:rFonts w:ascii="Times New Roman" w:hAnsi="Times New Roman" w:cs="Times New Roman"/>
          <w:sz w:val="28"/>
          <w:szCs w:val="28"/>
          <w:lang w:val="ru-RU"/>
        </w:rPr>
        <w:t>.</w:t>
      </w:r>
      <w:r w:rsidRPr="00895389">
        <w:rPr>
          <w:rStyle w:val="NoSpacingChar"/>
          <w:rFonts w:ascii="Times New Roman" w:hAnsi="Times New Roman" w:cs="Times New Roman"/>
          <w:sz w:val="28"/>
          <w:szCs w:val="28"/>
          <w:lang w:val="ru-RU"/>
        </w:rPr>
        <w:t xml:space="preserve"> </w:t>
      </w:r>
      <w:r w:rsidR="00895389">
        <w:rPr>
          <w:rStyle w:val="NoSpacingChar"/>
          <w:rFonts w:ascii="Times New Roman" w:hAnsi="Times New Roman" w:cs="Times New Roman"/>
          <w:sz w:val="28"/>
          <w:szCs w:val="28"/>
          <w:lang w:val="ru-RU"/>
        </w:rPr>
        <w:t xml:space="preserve">– </w:t>
      </w:r>
      <w:r w:rsidRPr="00895389">
        <w:rPr>
          <w:rStyle w:val="NoSpacingChar"/>
          <w:rFonts w:ascii="Times New Roman" w:hAnsi="Times New Roman" w:cs="Times New Roman"/>
          <w:sz w:val="28"/>
          <w:szCs w:val="28"/>
          <w:lang w:val="ru-RU"/>
        </w:rPr>
        <w:t xml:space="preserve">Харьков, 2020. </w:t>
      </w:r>
      <w:r w:rsidRPr="00895389">
        <w:rPr>
          <w:bCs/>
          <w:spacing w:val="-1"/>
          <w:sz w:val="28"/>
          <w:szCs w:val="28"/>
        </w:rPr>
        <w:t>– 188 с.</w:t>
      </w:r>
    </w:p>
    <w:p w14:paraId="372635C5" w14:textId="1E850CC7"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Тюпа</w:t>
      </w:r>
      <w:r w:rsidRPr="00895389">
        <w:rPr>
          <w:bCs/>
          <w:color w:val="000000" w:themeColor="text1"/>
          <w:spacing w:val="-1"/>
          <w:sz w:val="28"/>
          <w:szCs w:val="28"/>
        </w:rPr>
        <w:t xml:space="preserve"> </w:t>
      </w:r>
      <w:r w:rsidRPr="00702F27">
        <w:rPr>
          <w:bCs/>
          <w:color w:val="000000" w:themeColor="text1"/>
          <w:sz w:val="28"/>
          <w:szCs w:val="28"/>
        </w:rPr>
        <w:t>В</w:t>
      </w:r>
      <w:r w:rsidRPr="00895389">
        <w:rPr>
          <w:bCs/>
          <w:color w:val="000000" w:themeColor="text1"/>
          <w:sz w:val="28"/>
          <w:szCs w:val="28"/>
        </w:rPr>
        <w:t>.</w:t>
      </w:r>
      <w:r w:rsidRPr="00895389">
        <w:rPr>
          <w:bCs/>
          <w:color w:val="000000" w:themeColor="text1"/>
          <w:spacing w:val="-2"/>
          <w:sz w:val="28"/>
          <w:szCs w:val="28"/>
        </w:rPr>
        <w:t xml:space="preserve"> </w:t>
      </w:r>
      <w:r w:rsidRPr="00702F27">
        <w:rPr>
          <w:bCs/>
          <w:color w:val="000000" w:themeColor="text1"/>
          <w:sz w:val="28"/>
          <w:szCs w:val="28"/>
        </w:rPr>
        <w:t>И</w:t>
      </w:r>
      <w:r w:rsidRPr="00895389">
        <w:rPr>
          <w:bCs/>
          <w:color w:val="000000" w:themeColor="text1"/>
          <w:sz w:val="28"/>
          <w:szCs w:val="28"/>
        </w:rPr>
        <w:t>.</w:t>
      </w:r>
      <w:r w:rsidRPr="00895389">
        <w:rPr>
          <w:bCs/>
          <w:color w:val="000000" w:themeColor="text1"/>
          <w:spacing w:val="-2"/>
          <w:sz w:val="28"/>
          <w:szCs w:val="28"/>
        </w:rPr>
        <w:t xml:space="preserve"> </w:t>
      </w:r>
      <w:r w:rsidRPr="00702F27">
        <w:rPr>
          <w:bCs/>
          <w:color w:val="000000" w:themeColor="text1"/>
          <w:sz w:val="28"/>
          <w:szCs w:val="28"/>
        </w:rPr>
        <w:t>Введение</w:t>
      </w:r>
      <w:r w:rsidRPr="00895389">
        <w:rPr>
          <w:bCs/>
          <w:color w:val="000000" w:themeColor="text1"/>
          <w:spacing w:val="-2"/>
          <w:sz w:val="28"/>
          <w:szCs w:val="28"/>
        </w:rPr>
        <w:t xml:space="preserve"> </w:t>
      </w:r>
      <w:r w:rsidRPr="00702F27">
        <w:rPr>
          <w:bCs/>
          <w:color w:val="000000" w:themeColor="text1"/>
          <w:sz w:val="28"/>
          <w:szCs w:val="28"/>
        </w:rPr>
        <w:t>в</w:t>
      </w:r>
      <w:r w:rsidRPr="00895389">
        <w:rPr>
          <w:bCs/>
          <w:color w:val="000000" w:themeColor="text1"/>
          <w:spacing w:val="-2"/>
          <w:sz w:val="28"/>
          <w:szCs w:val="28"/>
        </w:rPr>
        <w:t xml:space="preserve"> </w:t>
      </w:r>
      <w:r w:rsidRPr="00702F27">
        <w:rPr>
          <w:bCs/>
          <w:color w:val="000000" w:themeColor="text1"/>
          <w:sz w:val="28"/>
          <w:szCs w:val="28"/>
        </w:rPr>
        <w:t>сравнительную</w:t>
      </w:r>
      <w:r w:rsidRPr="00895389">
        <w:rPr>
          <w:bCs/>
          <w:color w:val="000000" w:themeColor="text1"/>
          <w:spacing w:val="-3"/>
          <w:sz w:val="28"/>
          <w:szCs w:val="28"/>
        </w:rPr>
        <w:t xml:space="preserve"> </w:t>
      </w:r>
      <w:r w:rsidRPr="00702F27">
        <w:rPr>
          <w:bCs/>
          <w:color w:val="000000" w:themeColor="text1"/>
          <w:sz w:val="28"/>
          <w:szCs w:val="28"/>
        </w:rPr>
        <w:t>нарратологию</w:t>
      </w:r>
      <w:r w:rsidRPr="00895389">
        <w:rPr>
          <w:bCs/>
          <w:color w:val="000000" w:themeColor="text1"/>
          <w:sz w:val="28"/>
          <w:szCs w:val="28"/>
        </w:rPr>
        <w:t>.</w:t>
      </w:r>
      <w:r w:rsidRPr="00895389">
        <w:rPr>
          <w:bCs/>
          <w:color w:val="000000" w:themeColor="text1"/>
          <w:spacing w:val="-1"/>
          <w:sz w:val="28"/>
          <w:szCs w:val="28"/>
        </w:rPr>
        <w:t xml:space="preserve"> </w:t>
      </w:r>
      <w:r w:rsidR="00895389" w:rsidRPr="00895389">
        <w:rPr>
          <w:bCs/>
          <w:color w:val="000000" w:themeColor="text1"/>
          <w:spacing w:val="-1"/>
          <w:sz w:val="28"/>
          <w:szCs w:val="28"/>
        </w:rPr>
        <w:t xml:space="preserve">– </w:t>
      </w:r>
      <w:r w:rsidRPr="00702F27">
        <w:rPr>
          <w:bCs/>
          <w:color w:val="000000" w:themeColor="text1"/>
          <w:sz w:val="28"/>
          <w:szCs w:val="28"/>
        </w:rPr>
        <w:t>М</w:t>
      </w:r>
      <w:r w:rsidRPr="00895389">
        <w:rPr>
          <w:bCs/>
          <w:color w:val="000000" w:themeColor="text1"/>
          <w:sz w:val="28"/>
          <w:szCs w:val="28"/>
        </w:rPr>
        <w:t>.,</w:t>
      </w:r>
      <w:r w:rsidRPr="00895389">
        <w:rPr>
          <w:bCs/>
          <w:color w:val="000000" w:themeColor="text1"/>
          <w:spacing w:val="-2"/>
          <w:sz w:val="28"/>
          <w:szCs w:val="28"/>
        </w:rPr>
        <w:t xml:space="preserve"> </w:t>
      </w:r>
      <w:r w:rsidRPr="00895389">
        <w:rPr>
          <w:bCs/>
          <w:color w:val="000000" w:themeColor="text1"/>
          <w:sz w:val="28"/>
          <w:szCs w:val="28"/>
        </w:rPr>
        <w:t>2016.</w:t>
      </w:r>
      <w:r w:rsidRPr="00895389">
        <w:rPr>
          <w:bCs/>
          <w:color w:val="000000" w:themeColor="text1"/>
          <w:spacing w:val="-2"/>
          <w:sz w:val="28"/>
          <w:szCs w:val="28"/>
        </w:rPr>
        <w:t xml:space="preserve"> </w:t>
      </w:r>
      <w:r w:rsidR="00895389">
        <w:rPr>
          <w:bCs/>
          <w:color w:val="000000" w:themeColor="text1"/>
          <w:spacing w:val="-2"/>
          <w:sz w:val="28"/>
          <w:szCs w:val="28"/>
        </w:rPr>
        <w:t>– 148 с.</w:t>
      </w:r>
    </w:p>
    <w:p w14:paraId="68A7D534" w14:textId="0BC2DFC1" w:rsidR="00574FEF" w:rsidRPr="00702F27" w:rsidRDefault="001150BB" w:rsidP="00D82806">
      <w:pPr>
        <w:numPr>
          <w:ilvl w:val="0"/>
          <w:numId w:val="59"/>
        </w:numPr>
        <w:tabs>
          <w:tab w:val="left" w:pos="1134"/>
        </w:tabs>
        <w:ind w:left="0" w:firstLine="709"/>
        <w:contextualSpacing/>
        <w:jc w:val="both"/>
        <w:textAlignment w:val="baseline"/>
        <w:rPr>
          <w:bCs/>
          <w:color w:val="000000" w:themeColor="text1"/>
          <w:sz w:val="28"/>
          <w:szCs w:val="28"/>
          <w:lang w:val="en-US"/>
        </w:rPr>
      </w:pPr>
      <w:r>
        <w:rPr>
          <w:rStyle w:val="af5"/>
          <w:b w:val="0"/>
          <w:color w:val="000000" w:themeColor="text1"/>
          <w:sz w:val="28"/>
          <w:szCs w:val="28"/>
          <w:lang w:val="en-US"/>
        </w:rPr>
        <w:t xml:space="preserve">Bamberg M. </w:t>
      </w:r>
      <w:r w:rsidR="00771CB2" w:rsidRPr="00702F27">
        <w:rPr>
          <w:rStyle w:val="af6"/>
          <w:bCs/>
          <w:i w:val="0"/>
          <w:iCs w:val="0"/>
          <w:color w:val="000000" w:themeColor="text1"/>
          <w:sz w:val="28"/>
          <w:szCs w:val="28"/>
          <w:lang w:val="en-US"/>
        </w:rPr>
        <w:t>Who am I? Narration and its contribution to self and identity</w:t>
      </w:r>
      <w:r>
        <w:rPr>
          <w:rStyle w:val="af6"/>
          <w:bCs/>
          <w:i w:val="0"/>
          <w:iCs w:val="0"/>
          <w:color w:val="000000" w:themeColor="text1"/>
          <w:sz w:val="28"/>
          <w:szCs w:val="28"/>
          <w:lang w:val="en-US"/>
        </w:rPr>
        <w:t xml:space="preserve"> </w:t>
      </w:r>
      <w:r w:rsidR="00771CB2" w:rsidRPr="00702F27">
        <w:rPr>
          <w:bCs/>
          <w:color w:val="000000" w:themeColor="text1"/>
          <w:sz w:val="28"/>
          <w:szCs w:val="28"/>
          <w:lang w:val="en-US"/>
        </w:rPr>
        <w:t xml:space="preserve">// Theory &amp; Psychology. </w:t>
      </w:r>
      <w:r>
        <w:rPr>
          <w:bCs/>
          <w:color w:val="000000" w:themeColor="text1"/>
          <w:sz w:val="28"/>
          <w:szCs w:val="28"/>
          <w:lang w:val="en-US"/>
        </w:rPr>
        <w:t>–</w:t>
      </w:r>
      <w:r w:rsidR="00771CB2" w:rsidRPr="00702F27">
        <w:rPr>
          <w:bCs/>
          <w:color w:val="000000" w:themeColor="text1"/>
          <w:sz w:val="28"/>
          <w:szCs w:val="28"/>
          <w:lang w:val="en-US"/>
        </w:rPr>
        <w:t xml:space="preserve"> 2011. </w:t>
      </w:r>
      <w:r>
        <w:rPr>
          <w:bCs/>
          <w:color w:val="000000" w:themeColor="text1"/>
          <w:sz w:val="28"/>
          <w:szCs w:val="28"/>
          <w:lang w:val="en-US"/>
        </w:rPr>
        <w:t>–</w:t>
      </w:r>
      <w:r w:rsidR="00771CB2" w:rsidRPr="00702F27">
        <w:rPr>
          <w:bCs/>
          <w:color w:val="000000" w:themeColor="text1"/>
          <w:sz w:val="28"/>
          <w:szCs w:val="28"/>
          <w:lang w:val="en-US"/>
        </w:rPr>
        <w:t xml:space="preserve"> Vol. 21</w:t>
      </w:r>
      <w:r>
        <w:rPr>
          <w:bCs/>
          <w:color w:val="000000" w:themeColor="text1"/>
          <w:sz w:val="28"/>
          <w:szCs w:val="28"/>
          <w:lang w:val="en-US"/>
        </w:rPr>
        <w:t xml:space="preserve">, Issue </w:t>
      </w:r>
      <w:r w:rsidR="00771CB2" w:rsidRPr="00702F27">
        <w:rPr>
          <w:bCs/>
          <w:color w:val="000000" w:themeColor="text1"/>
          <w:sz w:val="28"/>
          <w:szCs w:val="28"/>
          <w:lang w:val="en-US"/>
        </w:rPr>
        <w:t xml:space="preserve">1. </w:t>
      </w:r>
      <w:r>
        <w:rPr>
          <w:bCs/>
          <w:color w:val="000000" w:themeColor="text1"/>
          <w:sz w:val="28"/>
          <w:szCs w:val="28"/>
          <w:lang w:val="en-US"/>
        </w:rPr>
        <w:t>–</w:t>
      </w:r>
      <w:r w:rsidR="00771CB2" w:rsidRPr="00702F27">
        <w:rPr>
          <w:bCs/>
          <w:color w:val="000000" w:themeColor="text1"/>
          <w:sz w:val="28"/>
          <w:szCs w:val="28"/>
          <w:lang w:val="en-US"/>
        </w:rPr>
        <w:t xml:space="preserve"> P. 3-24. </w:t>
      </w:r>
    </w:p>
    <w:p w14:paraId="4D7FACB3" w14:textId="4086851F" w:rsidR="00771CB2" w:rsidRPr="00702F27" w:rsidRDefault="00771CB2" w:rsidP="00D2465B">
      <w:pPr>
        <w:numPr>
          <w:ilvl w:val="0"/>
          <w:numId w:val="59"/>
        </w:numPr>
        <w:tabs>
          <w:tab w:val="left" w:pos="1134"/>
        </w:tabs>
        <w:ind w:left="0" w:firstLine="709"/>
        <w:contextualSpacing/>
        <w:jc w:val="both"/>
        <w:textAlignment w:val="baseline"/>
        <w:rPr>
          <w:bCs/>
          <w:color w:val="000000" w:themeColor="text1"/>
          <w:sz w:val="28"/>
          <w:szCs w:val="28"/>
          <w:lang w:val="en-US"/>
        </w:rPr>
      </w:pPr>
      <w:r w:rsidRPr="00702F27">
        <w:rPr>
          <w:bCs/>
          <w:color w:val="000000" w:themeColor="text1"/>
          <w:sz w:val="28"/>
          <w:szCs w:val="28"/>
          <w:lang w:val="en-US"/>
        </w:rPr>
        <w:t>Mailybayeva Z., Kurmanbayev N.R.</w:t>
      </w:r>
      <w:r w:rsidR="001150BB">
        <w:rPr>
          <w:bCs/>
          <w:color w:val="000000" w:themeColor="text1"/>
          <w:sz w:val="28"/>
          <w:szCs w:val="28"/>
          <w:lang w:val="en-US"/>
        </w:rPr>
        <w:t xml:space="preserve">, </w:t>
      </w:r>
      <w:r w:rsidRPr="00702F27">
        <w:rPr>
          <w:bCs/>
          <w:color w:val="000000" w:themeColor="text1"/>
          <w:sz w:val="28"/>
          <w:szCs w:val="28"/>
          <w:lang w:val="en-US"/>
        </w:rPr>
        <w:t xml:space="preserve">Yermentayeva A.R. </w:t>
      </w:r>
      <w:r w:rsidRPr="00702F27">
        <w:rPr>
          <w:bCs/>
          <w:color w:val="000000" w:themeColor="text1"/>
          <w:sz w:val="28"/>
          <w:szCs w:val="28"/>
          <w:shd w:val="clear" w:color="auto" w:fill="FFFFFF"/>
          <w:lang w:val="en-US"/>
        </w:rPr>
        <w:t>Group psychological and pedagogical technologies for developing the narrative ability in future specialists</w:t>
      </w:r>
      <w:r w:rsidR="001150BB">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kk-KZ"/>
        </w:rPr>
        <w:t>//</w:t>
      </w:r>
      <w:r w:rsidRPr="00702F27">
        <w:rPr>
          <w:rStyle w:val="10"/>
          <w:rFonts w:ascii="Times New Roman" w:hAnsi="Times New Roman" w:cs="Times New Roman"/>
          <w:bCs/>
          <w:color w:val="000000" w:themeColor="text1"/>
          <w:sz w:val="28"/>
          <w:szCs w:val="28"/>
          <w:shd w:val="clear" w:color="auto" w:fill="FFFFFF"/>
          <w:lang w:val="en-US"/>
        </w:rPr>
        <w:t xml:space="preserve"> </w:t>
      </w:r>
      <w:r w:rsidRPr="00702F27">
        <w:rPr>
          <w:rStyle w:val="af5"/>
          <w:rFonts w:eastAsiaTheme="majorEastAsia"/>
          <w:b w:val="0"/>
          <w:color w:val="000000" w:themeColor="text1"/>
          <w:sz w:val="28"/>
          <w:szCs w:val="28"/>
          <w:shd w:val="clear" w:color="auto" w:fill="FFFFFF"/>
          <w:lang w:val="en-US"/>
        </w:rPr>
        <w:t>Cypriot Journal of Educational Sciences</w:t>
      </w:r>
      <w:r w:rsidR="001150BB">
        <w:rPr>
          <w:rStyle w:val="af5"/>
          <w:rFonts w:eastAsiaTheme="majorEastAsia"/>
          <w:b w:val="0"/>
          <w:color w:val="000000" w:themeColor="text1"/>
          <w:sz w:val="28"/>
          <w:szCs w:val="28"/>
          <w:shd w:val="clear" w:color="auto" w:fill="FFFFFF"/>
          <w:lang w:val="en-US"/>
        </w:rPr>
        <w:t xml:space="preserve">. – 2022. – </w:t>
      </w:r>
      <w:r w:rsidRPr="00702F27">
        <w:rPr>
          <w:bCs/>
          <w:color w:val="000000" w:themeColor="text1"/>
          <w:sz w:val="28"/>
          <w:szCs w:val="28"/>
          <w:shd w:val="clear" w:color="auto" w:fill="FFFFFF"/>
          <w:lang w:val="en-US"/>
        </w:rPr>
        <w:t>Vol. 17</w:t>
      </w:r>
      <w:r w:rsidR="001150BB">
        <w:rPr>
          <w:bCs/>
          <w:color w:val="000000" w:themeColor="text1"/>
          <w:sz w:val="28"/>
          <w:szCs w:val="28"/>
          <w:shd w:val="clear" w:color="auto" w:fill="FFFFFF"/>
          <w:lang w:val="en-US"/>
        </w:rPr>
        <w:t>, Issue </w:t>
      </w:r>
      <w:r w:rsidRPr="00702F27">
        <w:rPr>
          <w:bCs/>
          <w:color w:val="000000" w:themeColor="text1"/>
          <w:sz w:val="28"/>
          <w:szCs w:val="28"/>
          <w:shd w:val="clear" w:color="auto" w:fill="FFFFFF"/>
          <w:lang w:val="en-US"/>
        </w:rPr>
        <w:t>11</w:t>
      </w:r>
      <w:r w:rsidR="001150BB">
        <w:rPr>
          <w:bCs/>
          <w:color w:val="000000" w:themeColor="text1"/>
          <w:sz w:val="28"/>
          <w:szCs w:val="28"/>
          <w:shd w:val="clear" w:color="auto" w:fill="FFFFFF"/>
          <w:lang w:val="en-US"/>
        </w:rPr>
        <w:t>. – P. 2371-2382.</w:t>
      </w:r>
    </w:p>
    <w:p w14:paraId="36112605" w14:textId="54D39FE6" w:rsidR="00771CB2" w:rsidRPr="00D2465B" w:rsidRDefault="00771CB2" w:rsidP="00D2465B">
      <w:pPr>
        <w:numPr>
          <w:ilvl w:val="0"/>
          <w:numId w:val="59"/>
        </w:numPr>
        <w:tabs>
          <w:tab w:val="left" w:pos="1134"/>
        </w:tabs>
        <w:ind w:left="0" w:firstLine="709"/>
        <w:contextualSpacing/>
        <w:jc w:val="both"/>
        <w:textAlignment w:val="baseline"/>
        <w:rPr>
          <w:bCs/>
          <w:spacing w:val="-4"/>
          <w:sz w:val="28"/>
          <w:szCs w:val="28"/>
        </w:rPr>
      </w:pPr>
      <w:r w:rsidRPr="00702F27">
        <w:rPr>
          <w:bCs/>
          <w:color w:val="000000" w:themeColor="text1"/>
          <w:sz w:val="28"/>
          <w:szCs w:val="28"/>
          <w:shd w:val="clear" w:color="auto" w:fill="FFFFFF"/>
        </w:rPr>
        <w:t>Турушева</w:t>
      </w:r>
      <w:r w:rsidRPr="00F725B1">
        <w:rPr>
          <w:bCs/>
          <w:color w:val="000000" w:themeColor="text1"/>
          <w:sz w:val="28"/>
          <w:szCs w:val="28"/>
          <w:shd w:val="clear" w:color="auto" w:fill="FFFFFF"/>
        </w:rPr>
        <w:t xml:space="preserve"> </w:t>
      </w:r>
      <w:r w:rsidRPr="00702F27">
        <w:rPr>
          <w:bCs/>
          <w:color w:val="000000" w:themeColor="text1"/>
          <w:sz w:val="28"/>
          <w:szCs w:val="28"/>
          <w:shd w:val="clear" w:color="auto" w:fill="FFFFFF"/>
        </w:rPr>
        <w:t>Ю</w:t>
      </w:r>
      <w:r w:rsidRPr="00F725B1">
        <w:rPr>
          <w:bCs/>
          <w:color w:val="000000" w:themeColor="text1"/>
          <w:sz w:val="28"/>
          <w:szCs w:val="28"/>
          <w:shd w:val="clear" w:color="auto" w:fill="FFFFFF"/>
        </w:rPr>
        <w:t>.</w:t>
      </w:r>
      <w:r w:rsidRPr="00702F27">
        <w:rPr>
          <w:bCs/>
          <w:color w:val="000000" w:themeColor="text1"/>
          <w:sz w:val="28"/>
          <w:szCs w:val="28"/>
          <w:shd w:val="clear" w:color="auto" w:fill="FFFFFF"/>
        </w:rPr>
        <w:t>Б</w:t>
      </w:r>
      <w:r w:rsidRPr="00F725B1">
        <w:rPr>
          <w:bCs/>
          <w:color w:val="000000" w:themeColor="text1"/>
          <w:sz w:val="28"/>
          <w:szCs w:val="28"/>
          <w:shd w:val="clear" w:color="auto" w:fill="FFFFFF"/>
        </w:rPr>
        <w:t xml:space="preserve">. </w:t>
      </w:r>
      <w:r w:rsidRPr="00702F27">
        <w:rPr>
          <w:bCs/>
          <w:color w:val="000000" w:themeColor="text1"/>
          <w:sz w:val="28"/>
          <w:szCs w:val="28"/>
          <w:shd w:val="clear" w:color="auto" w:fill="FFFFFF"/>
        </w:rPr>
        <w:t>Особенности</w:t>
      </w:r>
      <w:r w:rsidRPr="00F725B1">
        <w:rPr>
          <w:bCs/>
          <w:color w:val="000000" w:themeColor="text1"/>
          <w:sz w:val="28"/>
          <w:szCs w:val="28"/>
          <w:shd w:val="clear" w:color="auto" w:fill="FFFFFF"/>
        </w:rPr>
        <w:t xml:space="preserve"> </w:t>
      </w:r>
      <w:r w:rsidRPr="00702F27">
        <w:rPr>
          <w:bCs/>
          <w:color w:val="000000" w:themeColor="text1"/>
          <w:sz w:val="28"/>
          <w:szCs w:val="28"/>
          <w:shd w:val="clear" w:color="auto" w:fill="FFFFFF"/>
        </w:rPr>
        <w:t>нарративного</w:t>
      </w:r>
      <w:r w:rsidRPr="00F725B1">
        <w:rPr>
          <w:bCs/>
          <w:color w:val="000000" w:themeColor="text1"/>
          <w:sz w:val="28"/>
          <w:szCs w:val="28"/>
          <w:shd w:val="clear" w:color="auto" w:fill="FFFFFF"/>
        </w:rPr>
        <w:t xml:space="preserve"> </w:t>
      </w:r>
      <w:r w:rsidRPr="00702F27">
        <w:rPr>
          <w:bCs/>
          <w:color w:val="000000" w:themeColor="text1"/>
          <w:sz w:val="28"/>
          <w:szCs w:val="28"/>
          <w:shd w:val="clear" w:color="auto" w:fill="FFFFFF"/>
        </w:rPr>
        <w:t>подхода</w:t>
      </w:r>
      <w:r w:rsidRPr="00F725B1">
        <w:rPr>
          <w:bCs/>
          <w:color w:val="000000" w:themeColor="text1"/>
          <w:sz w:val="28"/>
          <w:szCs w:val="28"/>
          <w:shd w:val="clear" w:color="auto" w:fill="FFFFFF"/>
        </w:rPr>
        <w:t xml:space="preserve"> </w:t>
      </w:r>
      <w:r w:rsidRPr="00702F27">
        <w:rPr>
          <w:bCs/>
          <w:color w:val="000000" w:themeColor="text1"/>
          <w:sz w:val="28"/>
          <w:szCs w:val="28"/>
          <w:shd w:val="clear" w:color="auto" w:fill="FFFFFF"/>
        </w:rPr>
        <w:t>как</w:t>
      </w:r>
      <w:r w:rsidRPr="00F725B1">
        <w:rPr>
          <w:bCs/>
          <w:color w:val="000000" w:themeColor="text1"/>
          <w:sz w:val="28"/>
          <w:szCs w:val="28"/>
          <w:shd w:val="clear" w:color="auto" w:fill="FFFFFF"/>
        </w:rPr>
        <w:t xml:space="preserve"> </w:t>
      </w:r>
      <w:r w:rsidRPr="00702F27">
        <w:rPr>
          <w:bCs/>
          <w:color w:val="000000" w:themeColor="text1"/>
          <w:sz w:val="28"/>
          <w:szCs w:val="28"/>
          <w:shd w:val="clear" w:color="auto" w:fill="FFFFFF"/>
        </w:rPr>
        <w:t>метода</w:t>
      </w:r>
      <w:r w:rsidRPr="00F725B1">
        <w:rPr>
          <w:bCs/>
          <w:color w:val="000000" w:themeColor="text1"/>
          <w:sz w:val="28"/>
          <w:szCs w:val="28"/>
          <w:shd w:val="clear" w:color="auto" w:fill="FFFFFF"/>
        </w:rPr>
        <w:t xml:space="preserve"> </w:t>
      </w:r>
      <w:r w:rsidRPr="00D2465B">
        <w:rPr>
          <w:bCs/>
          <w:spacing w:val="-4"/>
          <w:sz w:val="28"/>
          <w:szCs w:val="28"/>
          <w:shd w:val="clear" w:color="auto" w:fill="FFFFFF"/>
        </w:rPr>
        <w:t>изучения</w:t>
      </w:r>
      <w:r w:rsidRPr="00F725B1">
        <w:rPr>
          <w:bCs/>
          <w:spacing w:val="-4"/>
          <w:sz w:val="28"/>
          <w:szCs w:val="28"/>
          <w:shd w:val="clear" w:color="auto" w:fill="FFFFFF"/>
        </w:rPr>
        <w:t xml:space="preserve"> </w:t>
      </w:r>
      <w:r w:rsidRPr="00D2465B">
        <w:rPr>
          <w:bCs/>
          <w:spacing w:val="-4"/>
          <w:sz w:val="28"/>
          <w:szCs w:val="28"/>
          <w:shd w:val="clear" w:color="auto" w:fill="FFFFFF"/>
        </w:rPr>
        <w:t>идентичности</w:t>
      </w:r>
      <w:r w:rsidRPr="00D2465B">
        <w:rPr>
          <w:bCs/>
          <w:spacing w:val="-4"/>
          <w:sz w:val="28"/>
          <w:szCs w:val="28"/>
          <w:shd w:val="clear" w:color="auto" w:fill="FFFFFF"/>
          <w:lang w:val="kk-KZ"/>
        </w:rPr>
        <w:t xml:space="preserve"> </w:t>
      </w:r>
      <w:r w:rsidRPr="00F725B1">
        <w:rPr>
          <w:bCs/>
          <w:spacing w:val="-4"/>
          <w:sz w:val="28"/>
          <w:szCs w:val="28"/>
          <w:shd w:val="clear" w:color="auto" w:fill="FFFFFF"/>
        </w:rPr>
        <w:t xml:space="preserve">// </w:t>
      </w:r>
      <w:hyperlink r:id="rId67" w:history="1">
        <w:r w:rsidR="00D2465B" w:rsidRPr="00D2465B">
          <w:rPr>
            <w:rStyle w:val="a3"/>
            <w:bCs/>
            <w:color w:val="auto"/>
            <w:spacing w:val="-4"/>
            <w:sz w:val="28"/>
            <w:szCs w:val="28"/>
            <w:u w:val="none"/>
            <w:shd w:val="clear" w:color="auto" w:fill="FFFFFF"/>
          </w:rPr>
          <w:t>https://psystudy.ru/index.php/num/article/view</w:t>
        </w:r>
      </w:hyperlink>
      <w:r w:rsidR="00D2465B" w:rsidRPr="00D2465B">
        <w:rPr>
          <w:bCs/>
          <w:spacing w:val="-4"/>
          <w:sz w:val="28"/>
          <w:szCs w:val="28"/>
          <w:shd w:val="clear" w:color="auto" w:fill="FFFFFF"/>
        </w:rPr>
        <w:t>. 10.08.2021.</w:t>
      </w:r>
      <w:r w:rsidRPr="00D2465B">
        <w:rPr>
          <w:bCs/>
          <w:spacing w:val="-4"/>
          <w:sz w:val="28"/>
          <w:szCs w:val="28"/>
        </w:rPr>
        <w:t xml:space="preserve"> </w:t>
      </w:r>
    </w:p>
    <w:p w14:paraId="4AEC633C" w14:textId="11BABB7F" w:rsidR="00771CB2" w:rsidRPr="00702F27" w:rsidRDefault="00771CB2" w:rsidP="00D2465B">
      <w:pPr>
        <w:numPr>
          <w:ilvl w:val="0"/>
          <w:numId w:val="59"/>
        </w:numPr>
        <w:tabs>
          <w:tab w:val="left" w:pos="1134"/>
        </w:tabs>
        <w:ind w:left="0" w:firstLine="709"/>
        <w:contextualSpacing/>
        <w:jc w:val="both"/>
        <w:textAlignment w:val="baseline"/>
        <w:rPr>
          <w:bCs/>
          <w:color w:val="000000" w:themeColor="text1"/>
          <w:sz w:val="28"/>
          <w:szCs w:val="28"/>
        </w:rPr>
      </w:pPr>
      <w:r w:rsidRPr="00702F27">
        <w:rPr>
          <w:bCs/>
          <w:color w:val="000000" w:themeColor="text1"/>
          <w:sz w:val="28"/>
          <w:szCs w:val="28"/>
        </w:rPr>
        <w:t>Челнокова Е.А. Нарративация монологической формы ведения занятий</w:t>
      </w:r>
      <w:r w:rsidR="00D2465B" w:rsidRPr="00D2465B">
        <w:rPr>
          <w:bCs/>
          <w:color w:val="000000" w:themeColor="text1"/>
          <w:sz w:val="28"/>
          <w:szCs w:val="28"/>
        </w:rPr>
        <w:t xml:space="preserve"> //</w:t>
      </w:r>
      <w:r w:rsidRPr="00702F27">
        <w:rPr>
          <w:bCs/>
          <w:color w:val="000000" w:themeColor="text1"/>
          <w:sz w:val="28"/>
          <w:szCs w:val="28"/>
        </w:rPr>
        <w:t xml:space="preserve"> Открытое и дистанционное образование. </w:t>
      </w:r>
      <w:r w:rsidR="00D2465B" w:rsidRPr="00D2465B">
        <w:rPr>
          <w:bCs/>
          <w:color w:val="000000" w:themeColor="text1"/>
          <w:sz w:val="28"/>
          <w:szCs w:val="28"/>
        </w:rPr>
        <w:t xml:space="preserve">– </w:t>
      </w:r>
      <w:r w:rsidRPr="00702F27">
        <w:rPr>
          <w:bCs/>
          <w:color w:val="000000" w:themeColor="text1"/>
          <w:sz w:val="28"/>
          <w:szCs w:val="28"/>
        </w:rPr>
        <w:t xml:space="preserve">2012. </w:t>
      </w:r>
      <w:r w:rsidR="00D2465B" w:rsidRPr="00D2465B">
        <w:rPr>
          <w:bCs/>
          <w:color w:val="000000" w:themeColor="text1"/>
          <w:sz w:val="28"/>
          <w:szCs w:val="28"/>
        </w:rPr>
        <w:t xml:space="preserve">– </w:t>
      </w:r>
      <w:r w:rsidRPr="00702F27">
        <w:rPr>
          <w:bCs/>
          <w:color w:val="000000" w:themeColor="text1"/>
          <w:sz w:val="28"/>
          <w:szCs w:val="28"/>
        </w:rPr>
        <w:t xml:space="preserve">№3(47). </w:t>
      </w:r>
      <w:r w:rsidR="00D2465B" w:rsidRPr="00D2465B">
        <w:rPr>
          <w:bCs/>
          <w:color w:val="000000" w:themeColor="text1"/>
          <w:sz w:val="28"/>
          <w:szCs w:val="28"/>
        </w:rPr>
        <w:t xml:space="preserve">– </w:t>
      </w:r>
      <w:r w:rsidRPr="00702F27">
        <w:rPr>
          <w:bCs/>
          <w:color w:val="000000" w:themeColor="text1"/>
          <w:sz w:val="28"/>
          <w:szCs w:val="28"/>
        </w:rPr>
        <w:t>С. 63-66</w:t>
      </w:r>
      <w:r w:rsidR="00D2465B" w:rsidRPr="00D2465B">
        <w:rPr>
          <w:bCs/>
          <w:color w:val="000000" w:themeColor="text1"/>
          <w:sz w:val="28"/>
          <w:szCs w:val="28"/>
        </w:rPr>
        <w:t>.</w:t>
      </w:r>
      <w:r w:rsidRPr="00702F27">
        <w:rPr>
          <w:bCs/>
          <w:color w:val="000000" w:themeColor="text1"/>
          <w:sz w:val="28"/>
          <w:szCs w:val="28"/>
        </w:rPr>
        <w:t xml:space="preserve"> </w:t>
      </w:r>
    </w:p>
    <w:p w14:paraId="69A7D155" w14:textId="77777777" w:rsidR="00771CB2" w:rsidRPr="00702F27" w:rsidRDefault="00771CB2" w:rsidP="00D2465B">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Анкерсмит Ф.Р. Возвышенный исторический опыт. М.: «Европа», 2007. 612 с. </w:t>
      </w:r>
    </w:p>
    <w:p w14:paraId="6616903B" w14:textId="20941FED" w:rsidR="00771CB2" w:rsidRPr="00702F27" w:rsidRDefault="00D82806" w:rsidP="00D82806">
      <w:pPr>
        <w:pStyle w:val="af4"/>
        <w:numPr>
          <w:ilvl w:val="0"/>
          <w:numId w:val="59"/>
        </w:numPr>
        <w:tabs>
          <w:tab w:val="left" w:pos="1134"/>
        </w:tabs>
        <w:ind w:left="0" w:firstLine="709"/>
        <w:jc w:val="both"/>
        <w:textAlignment w:val="baseline"/>
        <w:rPr>
          <w:bCs/>
          <w:color w:val="000000" w:themeColor="text1"/>
          <w:sz w:val="28"/>
          <w:szCs w:val="28"/>
          <w:lang w:val="en-US"/>
        </w:rPr>
      </w:pPr>
      <w:r>
        <w:rPr>
          <w:bCs/>
          <w:color w:val="000000" w:themeColor="text1"/>
          <w:sz w:val="28"/>
          <w:szCs w:val="28"/>
          <w:lang w:val="en-US"/>
        </w:rPr>
        <w:t>Bruner</w:t>
      </w:r>
      <w:r w:rsidRPr="00F725B1">
        <w:rPr>
          <w:bCs/>
          <w:color w:val="000000" w:themeColor="text1"/>
          <w:sz w:val="28"/>
          <w:szCs w:val="28"/>
          <w:lang w:val="en-US"/>
        </w:rPr>
        <w:t xml:space="preserve"> </w:t>
      </w:r>
      <w:r>
        <w:rPr>
          <w:bCs/>
          <w:color w:val="000000" w:themeColor="text1"/>
          <w:sz w:val="28"/>
          <w:szCs w:val="28"/>
          <w:lang w:val="en-US"/>
        </w:rPr>
        <w:t>J</w:t>
      </w:r>
      <w:r w:rsidRPr="00F725B1">
        <w:rPr>
          <w:bCs/>
          <w:color w:val="000000" w:themeColor="text1"/>
          <w:sz w:val="28"/>
          <w:szCs w:val="28"/>
          <w:lang w:val="en-US"/>
        </w:rPr>
        <w:t>.</w:t>
      </w:r>
      <w:r>
        <w:rPr>
          <w:bCs/>
          <w:color w:val="000000" w:themeColor="text1"/>
          <w:sz w:val="28"/>
          <w:szCs w:val="28"/>
          <w:lang w:val="en-US"/>
        </w:rPr>
        <w:t>S</w:t>
      </w:r>
      <w:r w:rsidRPr="00F725B1">
        <w:rPr>
          <w:bCs/>
          <w:color w:val="000000" w:themeColor="text1"/>
          <w:sz w:val="28"/>
          <w:szCs w:val="28"/>
          <w:lang w:val="en-US"/>
        </w:rPr>
        <w:t xml:space="preserve">. </w:t>
      </w:r>
      <w:r w:rsidR="00771CB2" w:rsidRPr="00702F27">
        <w:rPr>
          <w:bCs/>
          <w:color w:val="000000" w:themeColor="text1"/>
          <w:sz w:val="28"/>
          <w:szCs w:val="28"/>
          <w:lang w:val="en-US"/>
        </w:rPr>
        <w:t>Actual</w:t>
      </w:r>
      <w:r w:rsidR="00771CB2" w:rsidRPr="00F725B1">
        <w:rPr>
          <w:bCs/>
          <w:color w:val="000000" w:themeColor="text1"/>
          <w:sz w:val="28"/>
          <w:szCs w:val="28"/>
          <w:lang w:val="en-US"/>
        </w:rPr>
        <w:t xml:space="preserve"> </w:t>
      </w:r>
      <w:r w:rsidR="00771CB2" w:rsidRPr="00702F27">
        <w:rPr>
          <w:bCs/>
          <w:color w:val="000000" w:themeColor="text1"/>
          <w:sz w:val="28"/>
          <w:szCs w:val="28"/>
          <w:lang w:val="en-US"/>
        </w:rPr>
        <w:t>minds</w:t>
      </w:r>
      <w:r w:rsidR="00771CB2" w:rsidRPr="00F725B1">
        <w:rPr>
          <w:bCs/>
          <w:color w:val="000000" w:themeColor="text1"/>
          <w:sz w:val="28"/>
          <w:szCs w:val="28"/>
          <w:lang w:val="en-US"/>
        </w:rPr>
        <w:t xml:space="preserve">, </w:t>
      </w:r>
      <w:r w:rsidR="00771CB2" w:rsidRPr="00702F27">
        <w:rPr>
          <w:bCs/>
          <w:color w:val="000000" w:themeColor="text1"/>
          <w:sz w:val="28"/>
          <w:szCs w:val="28"/>
          <w:lang w:val="en-US"/>
        </w:rPr>
        <w:t>possible</w:t>
      </w:r>
      <w:r w:rsidR="00771CB2" w:rsidRPr="00F725B1">
        <w:rPr>
          <w:bCs/>
          <w:color w:val="000000" w:themeColor="text1"/>
          <w:sz w:val="28"/>
          <w:szCs w:val="28"/>
          <w:lang w:val="en-US"/>
        </w:rPr>
        <w:t xml:space="preserve"> </w:t>
      </w:r>
      <w:r w:rsidR="00771CB2" w:rsidRPr="00702F27">
        <w:rPr>
          <w:bCs/>
          <w:color w:val="000000" w:themeColor="text1"/>
          <w:sz w:val="28"/>
          <w:szCs w:val="28"/>
          <w:lang w:val="en-US"/>
        </w:rPr>
        <w:t>worlds</w:t>
      </w:r>
      <w:r w:rsidR="00771CB2" w:rsidRPr="00F725B1">
        <w:rPr>
          <w:bCs/>
          <w:color w:val="000000" w:themeColor="text1"/>
          <w:sz w:val="28"/>
          <w:szCs w:val="28"/>
          <w:lang w:val="en-US"/>
        </w:rPr>
        <w:t>.</w:t>
      </w:r>
      <w:r w:rsidRPr="00F725B1">
        <w:rPr>
          <w:bCs/>
          <w:color w:val="000000" w:themeColor="text1"/>
          <w:sz w:val="28"/>
          <w:szCs w:val="28"/>
          <w:lang w:val="en-US"/>
        </w:rPr>
        <w:t xml:space="preserve"> –</w:t>
      </w:r>
      <w:r w:rsidR="00771CB2" w:rsidRPr="00F725B1">
        <w:rPr>
          <w:bCs/>
          <w:color w:val="000000" w:themeColor="text1"/>
          <w:sz w:val="28"/>
          <w:szCs w:val="28"/>
          <w:lang w:val="en-US"/>
        </w:rPr>
        <w:t xml:space="preserve"> </w:t>
      </w:r>
      <w:r w:rsidR="00771CB2" w:rsidRPr="00702F27">
        <w:rPr>
          <w:bCs/>
          <w:color w:val="000000" w:themeColor="text1"/>
          <w:sz w:val="28"/>
          <w:szCs w:val="28"/>
          <w:lang w:val="en-US"/>
        </w:rPr>
        <w:t>Cambridge, MA: Harvard University Press, 1987.</w:t>
      </w:r>
      <w:r w:rsidR="00771CB2" w:rsidRPr="00702F27">
        <w:rPr>
          <w:bCs/>
          <w:color w:val="000000" w:themeColor="text1"/>
          <w:sz w:val="28"/>
          <w:szCs w:val="28"/>
          <w:lang w:val="kk-KZ"/>
        </w:rPr>
        <w:t xml:space="preserve"> </w:t>
      </w:r>
      <w:r>
        <w:rPr>
          <w:bCs/>
          <w:color w:val="000000" w:themeColor="text1"/>
          <w:sz w:val="28"/>
          <w:szCs w:val="28"/>
          <w:lang w:val="en-US"/>
        </w:rPr>
        <w:t xml:space="preserve">– </w:t>
      </w:r>
      <w:r w:rsidR="00771CB2" w:rsidRPr="00702F27">
        <w:rPr>
          <w:bCs/>
          <w:color w:val="000000" w:themeColor="text1"/>
          <w:sz w:val="28"/>
          <w:szCs w:val="28"/>
          <w:lang w:val="kk-KZ"/>
        </w:rPr>
        <w:t>3</w:t>
      </w:r>
      <w:r w:rsidR="00771CB2" w:rsidRPr="00D82806">
        <w:rPr>
          <w:bCs/>
          <w:color w:val="000000" w:themeColor="text1"/>
          <w:sz w:val="28"/>
          <w:szCs w:val="28"/>
          <w:lang w:val="en-US"/>
        </w:rPr>
        <w:t>12</w:t>
      </w:r>
      <w:r>
        <w:rPr>
          <w:bCs/>
          <w:color w:val="000000" w:themeColor="text1"/>
          <w:sz w:val="28"/>
          <w:szCs w:val="28"/>
          <w:lang w:val="en-US"/>
        </w:rPr>
        <w:t xml:space="preserve"> p.</w:t>
      </w:r>
    </w:p>
    <w:p w14:paraId="0AA805EC" w14:textId="03C83335" w:rsidR="00771CB2" w:rsidRPr="00702F27" w:rsidRDefault="00D82806" w:rsidP="00D82806">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lang w:val="en-US"/>
        </w:rPr>
      </w:pPr>
      <w:r>
        <w:rPr>
          <w:rStyle w:val="af5"/>
          <w:b w:val="0"/>
          <w:color w:val="000000" w:themeColor="text1"/>
          <w:sz w:val="28"/>
          <w:szCs w:val="28"/>
          <w:lang w:val="en-US"/>
        </w:rPr>
        <w:t>Cohler B.</w:t>
      </w:r>
      <w:r w:rsidR="00771CB2" w:rsidRPr="00702F27">
        <w:rPr>
          <w:rStyle w:val="af5"/>
          <w:b w:val="0"/>
          <w:color w:val="000000" w:themeColor="text1"/>
          <w:sz w:val="28"/>
          <w:szCs w:val="28"/>
          <w:lang w:val="en-US"/>
        </w:rPr>
        <w:t>J.</w:t>
      </w:r>
      <w:r w:rsidRPr="00D82806">
        <w:rPr>
          <w:rStyle w:val="af5"/>
          <w:b w:val="0"/>
          <w:color w:val="000000" w:themeColor="text1"/>
          <w:sz w:val="28"/>
          <w:szCs w:val="28"/>
          <w:lang w:val="en-US"/>
        </w:rPr>
        <w:t xml:space="preserve"> </w:t>
      </w:r>
      <w:r w:rsidR="00771CB2" w:rsidRPr="00702F27">
        <w:rPr>
          <w:rStyle w:val="af6"/>
          <w:bCs/>
          <w:i w:val="0"/>
          <w:iCs w:val="0"/>
          <w:color w:val="000000" w:themeColor="text1"/>
          <w:sz w:val="28"/>
          <w:szCs w:val="28"/>
          <w:lang w:val="en-US"/>
        </w:rPr>
        <w:t>Personal narrative and life course</w:t>
      </w:r>
      <w:r>
        <w:rPr>
          <w:rStyle w:val="af6"/>
          <w:bCs/>
          <w:i w:val="0"/>
          <w:iCs w:val="0"/>
          <w:color w:val="000000" w:themeColor="text1"/>
          <w:sz w:val="28"/>
          <w:szCs w:val="28"/>
          <w:lang w:val="en-US"/>
        </w:rPr>
        <w:t xml:space="preserve"> </w:t>
      </w:r>
      <w:r w:rsidR="00771CB2" w:rsidRPr="00702F27">
        <w:rPr>
          <w:bCs/>
          <w:color w:val="000000" w:themeColor="text1"/>
          <w:sz w:val="28"/>
          <w:szCs w:val="28"/>
          <w:lang w:val="en-US"/>
        </w:rPr>
        <w:t xml:space="preserve">// </w:t>
      </w:r>
      <w:r>
        <w:rPr>
          <w:bCs/>
          <w:color w:val="000000" w:themeColor="text1"/>
          <w:sz w:val="28"/>
          <w:szCs w:val="28"/>
          <w:lang w:val="en-US"/>
        </w:rPr>
        <w:t xml:space="preserve">In book: </w:t>
      </w:r>
      <w:r w:rsidR="00771CB2" w:rsidRPr="00702F27">
        <w:rPr>
          <w:bCs/>
          <w:color w:val="000000" w:themeColor="text1"/>
          <w:sz w:val="28"/>
          <w:szCs w:val="28"/>
          <w:lang w:val="en-US"/>
        </w:rPr>
        <w:t>Life span development and behavior</w:t>
      </w:r>
      <w:r>
        <w:rPr>
          <w:bCs/>
          <w:color w:val="000000" w:themeColor="text1"/>
          <w:sz w:val="28"/>
          <w:szCs w:val="28"/>
          <w:lang w:val="en-US"/>
        </w:rPr>
        <w:t>.</w:t>
      </w:r>
      <w:r w:rsidR="00771CB2" w:rsidRPr="00702F27">
        <w:rPr>
          <w:bCs/>
          <w:color w:val="000000" w:themeColor="text1"/>
          <w:sz w:val="28"/>
          <w:szCs w:val="28"/>
          <w:lang w:val="en-US"/>
        </w:rPr>
        <w:t xml:space="preserve"> </w:t>
      </w:r>
      <w:r>
        <w:rPr>
          <w:bCs/>
          <w:color w:val="000000" w:themeColor="text1"/>
          <w:sz w:val="28"/>
          <w:szCs w:val="28"/>
          <w:lang w:val="en-US"/>
        </w:rPr>
        <w:t>–</w:t>
      </w:r>
      <w:r w:rsidR="00771CB2" w:rsidRPr="00702F27">
        <w:rPr>
          <w:bCs/>
          <w:color w:val="000000" w:themeColor="text1"/>
          <w:sz w:val="28"/>
          <w:szCs w:val="28"/>
          <w:lang w:val="en-US"/>
        </w:rPr>
        <w:t xml:space="preserve"> NY</w:t>
      </w:r>
      <w:r>
        <w:rPr>
          <w:bCs/>
          <w:color w:val="000000" w:themeColor="text1"/>
          <w:sz w:val="28"/>
          <w:szCs w:val="28"/>
          <w:lang w:val="en-US"/>
        </w:rPr>
        <w:t>.</w:t>
      </w:r>
      <w:r w:rsidR="00771CB2" w:rsidRPr="00702F27">
        <w:rPr>
          <w:bCs/>
          <w:color w:val="000000" w:themeColor="text1"/>
          <w:sz w:val="28"/>
          <w:szCs w:val="28"/>
          <w:lang w:val="en-US"/>
        </w:rPr>
        <w:t xml:space="preserve">: Academic Press, 1982. </w:t>
      </w:r>
      <w:r>
        <w:rPr>
          <w:bCs/>
          <w:color w:val="000000" w:themeColor="text1"/>
          <w:sz w:val="28"/>
          <w:szCs w:val="28"/>
          <w:lang w:val="en-US"/>
        </w:rPr>
        <w:t>–</w:t>
      </w:r>
      <w:r w:rsidR="00771CB2" w:rsidRPr="00702F27">
        <w:rPr>
          <w:bCs/>
          <w:color w:val="000000" w:themeColor="text1"/>
          <w:sz w:val="28"/>
          <w:szCs w:val="28"/>
          <w:lang w:val="en-US"/>
        </w:rPr>
        <w:t xml:space="preserve"> P. 205-241. </w:t>
      </w:r>
    </w:p>
    <w:p w14:paraId="6AF7E415" w14:textId="77777777" w:rsidR="00771CB2" w:rsidRPr="00702F27" w:rsidRDefault="00771CB2" w:rsidP="00D82806">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rPr>
      </w:pPr>
      <w:r w:rsidRPr="00702F27">
        <w:rPr>
          <w:bCs/>
          <w:color w:val="000000" w:themeColor="text1"/>
          <w:sz w:val="28"/>
          <w:szCs w:val="28"/>
        </w:rPr>
        <w:t>Барт</w:t>
      </w:r>
      <w:r w:rsidRPr="008C66C8">
        <w:rPr>
          <w:bCs/>
          <w:color w:val="000000" w:themeColor="text1"/>
          <w:spacing w:val="-12"/>
          <w:sz w:val="28"/>
          <w:szCs w:val="28"/>
        </w:rPr>
        <w:t xml:space="preserve"> </w:t>
      </w:r>
      <w:r w:rsidRPr="00702F27">
        <w:rPr>
          <w:bCs/>
          <w:color w:val="000000" w:themeColor="text1"/>
          <w:sz w:val="28"/>
          <w:szCs w:val="28"/>
        </w:rPr>
        <w:t>Р</w:t>
      </w:r>
      <w:r w:rsidRPr="008C66C8">
        <w:rPr>
          <w:bCs/>
          <w:color w:val="000000" w:themeColor="text1"/>
          <w:sz w:val="28"/>
          <w:szCs w:val="28"/>
        </w:rPr>
        <w:t>.</w:t>
      </w:r>
      <w:r w:rsidRPr="008C66C8">
        <w:rPr>
          <w:bCs/>
          <w:color w:val="000000" w:themeColor="text1"/>
          <w:spacing w:val="-10"/>
          <w:sz w:val="28"/>
          <w:szCs w:val="28"/>
        </w:rPr>
        <w:t xml:space="preserve"> </w:t>
      </w:r>
      <w:r w:rsidRPr="00702F27">
        <w:rPr>
          <w:bCs/>
          <w:color w:val="000000" w:themeColor="text1"/>
          <w:sz w:val="28"/>
          <w:szCs w:val="28"/>
        </w:rPr>
        <w:t>Введение</w:t>
      </w:r>
      <w:r w:rsidRPr="008C66C8">
        <w:rPr>
          <w:bCs/>
          <w:color w:val="000000" w:themeColor="text1"/>
          <w:spacing w:val="-12"/>
          <w:sz w:val="28"/>
          <w:szCs w:val="28"/>
        </w:rPr>
        <w:t xml:space="preserve"> </w:t>
      </w:r>
      <w:r w:rsidRPr="00702F27">
        <w:rPr>
          <w:bCs/>
          <w:color w:val="000000" w:themeColor="text1"/>
          <w:sz w:val="28"/>
          <w:szCs w:val="28"/>
        </w:rPr>
        <w:t>в</w:t>
      </w:r>
      <w:r w:rsidRPr="008C66C8">
        <w:rPr>
          <w:bCs/>
          <w:color w:val="000000" w:themeColor="text1"/>
          <w:spacing w:val="-10"/>
          <w:sz w:val="28"/>
          <w:szCs w:val="28"/>
        </w:rPr>
        <w:t xml:space="preserve"> </w:t>
      </w:r>
      <w:r w:rsidRPr="00702F27">
        <w:rPr>
          <w:bCs/>
          <w:color w:val="000000" w:themeColor="text1"/>
          <w:sz w:val="28"/>
          <w:szCs w:val="28"/>
        </w:rPr>
        <w:t>структурный</w:t>
      </w:r>
      <w:r w:rsidRPr="008C66C8">
        <w:rPr>
          <w:bCs/>
          <w:color w:val="000000" w:themeColor="text1"/>
          <w:spacing w:val="-12"/>
          <w:sz w:val="28"/>
          <w:szCs w:val="28"/>
        </w:rPr>
        <w:t xml:space="preserve"> </w:t>
      </w:r>
      <w:r w:rsidRPr="00702F27">
        <w:rPr>
          <w:bCs/>
          <w:color w:val="000000" w:themeColor="text1"/>
          <w:sz w:val="28"/>
          <w:szCs w:val="28"/>
        </w:rPr>
        <w:t>анализ</w:t>
      </w:r>
      <w:r w:rsidRPr="008C66C8">
        <w:rPr>
          <w:bCs/>
          <w:color w:val="000000" w:themeColor="text1"/>
          <w:spacing w:val="-11"/>
          <w:sz w:val="28"/>
          <w:szCs w:val="28"/>
        </w:rPr>
        <w:t xml:space="preserve"> </w:t>
      </w:r>
      <w:r w:rsidRPr="00702F27">
        <w:rPr>
          <w:bCs/>
          <w:color w:val="000000" w:themeColor="text1"/>
          <w:sz w:val="28"/>
          <w:szCs w:val="28"/>
        </w:rPr>
        <w:t>повествовательных</w:t>
      </w:r>
      <w:r w:rsidRPr="008C66C8">
        <w:rPr>
          <w:bCs/>
          <w:color w:val="000000" w:themeColor="text1"/>
          <w:spacing w:val="-12"/>
          <w:sz w:val="28"/>
          <w:szCs w:val="28"/>
        </w:rPr>
        <w:t xml:space="preserve"> </w:t>
      </w:r>
      <w:r w:rsidRPr="00702F27">
        <w:rPr>
          <w:bCs/>
          <w:color w:val="000000" w:themeColor="text1"/>
          <w:sz w:val="28"/>
          <w:szCs w:val="28"/>
        </w:rPr>
        <w:t>текстов</w:t>
      </w:r>
      <w:r w:rsidRPr="008C66C8">
        <w:rPr>
          <w:bCs/>
          <w:color w:val="000000" w:themeColor="text1"/>
          <w:spacing w:val="-8"/>
          <w:sz w:val="28"/>
          <w:szCs w:val="28"/>
        </w:rPr>
        <w:t xml:space="preserve"> </w:t>
      </w:r>
      <w:r w:rsidRPr="008C66C8">
        <w:rPr>
          <w:bCs/>
          <w:color w:val="000000" w:themeColor="text1"/>
          <w:sz w:val="28"/>
          <w:szCs w:val="28"/>
        </w:rPr>
        <w:t>//</w:t>
      </w:r>
      <w:r w:rsidRPr="008C66C8">
        <w:rPr>
          <w:bCs/>
          <w:color w:val="000000" w:themeColor="text1"/>
          <w:spacing w:val="-11"/>
          <w:sz w:val="28"/>
          <w:szCs w:val="28"/>
        </w:rPr>
        <w:t xml:space="preserve"> </w:t>
      </w:r>
      <w:r w:rsidRPr="00702F27">
        <w:rPr>
          <w:bCs/>
          <w:color w:val="000000" w:themeColor="text1"/>
          <w:sz w:val="28"/>
          <w:szCs w:val="28"/>
        </w:rPr>
        <w:t>От</w:t>
      </w:r>
      <w:r w:rsidRPr="008C66C8">
        <w:rPr>
          <w:bCs/>
          <w:color w:val="000000" w:themeColor="text1"/>
          <w:spacing w:val="-68"/>
          <w:sz w:val="28"/>
          <w:szCs w:val="28"/>
        </w:rPr>
        <w:t xml:space="preserve"> </w:t>
      </w:r>
      <w:r w:rsidRPr="00702F27">
        <w:rPr>
          <w:bCs/>
          <w:color w:val="000000" w:themeColor="text1"/>
          <w:sz w:val="28"/>
          <w:szCs w:val="28"/>
        </w:rPr>
        <w:t>структурализма</w:t>
      </w:r>
      <w:r w:rsidRPr="008C66C8">
        <w:rPr>
          <w:bCs/>
          <w:color w:val="000000" w:themeColor="text1"/>
          <w:sz w:val="28"/>
          <w:szCs w:val="28"/>
        </w:rPr>
        <w:t xml:space="preserve"> </w:t>
      </w:r>
      <w:r w:rsidRPr="00702F27">
        <w:rPr>
          <w:bCs/>
          <w:color w:val="000000" w:themeColor="text1"/>
          <w:sz w:val="28"/>
          <w:szCs w:val="28"/>
        </w:rPr>
        <w:t>к</w:t>
      </w:r>
      <w:r w:rsidRPr="008C66C8">
        <w:rPr>
          <w:bCs/>
          <w:color w:val="000000" w:themeColor="text1"/>
          <w:sz w:val="28"/>
          <w:szCs w:val="28"/>
        </w:rPr>
        <w:t xml:space="preserve"> </w:t>
      </w:r>
      <w:r w:rsidRPr="00702F27">
        <w:rPr>
          <w:bCs/>
          <w:color w:val="000000" w:themeColor="text1"/>
          <w:sz w:val="28"/>
          <w:szCs w:val="28"/>
        </w:rPr>
        <w:t>постструктурализму</w:t>
      </w:r>
      <w:r w:rsidRPr="008C66C8">
        <w:rPr>
          <w:bCs/>
          <w:color w:val="000000" w:themeColor="text1"/>
          <w:sz w:val="28"/>
          <w:szCs w:val="28"/>
        </w:rPr>
        <w:t xml:space="preserve">. </w:t>
      </w:r>
      <w:r w:rsidRPr="00702F27">
        <w:rPr>
          <w:bCs/>
          <w:color w:val="000000" w:themeColor="text1"/>
          <w:sz w:val="28"/>
          <w:szCs w:val="28"/>
        </w:rPr>
        <w:t>Французская</w:t>
      </w:r>
      <w:r w:rsidRPr="00D82806">
        <w:rPr>
          <w:bCs/>
          <w:color w:val="000000" w:themeColor="text1"/>
          <w:sz w:val="28"/>
          <w:szCs w:val="28"/>
          <w:lang w:val="en-US"/>
        </w:rPr>
        <w:t xml:space="preserve"> </w:t>
      </w:r>
      <w:r w:rsidRPr="00702F27">
        <w:rPr>
          <w:bCs/>
          <w:color w:val="000000" w:themeColor="text1"/>
          <w:sz w:val="28"/>
          <w:szCs w:val="28"/>
        </w:rPr>
        <w:t>семиотика. – М.:</w:t>
      </w:r>
      <w:r w:rsidRPr="00702F27">
        <w:rPr>
          <w:bCs/>
          <w:color w:val="000000" w:themeColor="text1"/>
          <w:spacing w:val="1"/>
          <w:sz w:val="28"/>
          <w:szCs w:val="28"/>
        </w:rPr>
        <w:t xml:space="preserve"> </w:t>
      </w:r>
      <w:r w:rsidRPr="00702F27">
        <w:rPr>
          <w:bCs/>
          <w:color w:val="000000" w:themeColor="text1"/>
          <w:sz w:val="28"/>
          <w:szCs w:val="28"/>
        </w:rPr>
        <w:t>Прогресс,</w:t>
      </w:r>
      <w:r w:rsidRPr="00702F27">
        <w:rPr>
          <w:bCs/>
          <w:color w:val="000000" w:themeColor="text1"/>
          <w:spacing w:val="-1"/>
          <w:sz w:val="28"/>
          <w:szCs w:val="28"/>
        </w:rPr>
        <w:t xml:space="preserve"> </w:t>
      </w:r>
      <w:r w:rsidRPr="00702F27">
        <w:rPr>
          <w:bCs/>
          <w:color w:val="000000" w:themeColor="text1"/>
          <w:sz w:val="28"/>
          <w:szCs w:val="28"/>
        </w:rPr>
        <w:t>2000. – 536 с.</w:t>
      </w:r>
    </w:p>
    <w:p w14:paraId="42F5E00E" w14:textId="67F83F29" w:rsidR="00771CB2" w:rsidRPr="00702F27" w:rsidRDefault="00771CB2" w:rsidP="00D82806">
      <w:pPr>
        <w:pStyle w:val="af4"/>
        <w:widowControl w:val="0"/>
        <w:numPr>
          <w:ilvl w:val="0"/>
          <w:numId w:val="59"/>
        </w:numPr>
        <w:tabs>
          <w:tab w:val="left" w:pos="822"/>
          <w:tab w:val="left" w:pos="1134"/>
        </w:tabs>
        <w:autoSpaceDE w:val="0"/>
        <w:autoSpaceDN w:val="0"/>
        <w:ind w:left="0" w:firstLine="709"/>
        <w:contextualSpacing w:val="0"/>
        <w:jc w:val="both"/>
        <w:rPr>
          <w:bCs/>
          <w:color w:val="000000" w:themeColor="text1"/>
          <w:sz w:val="28"/>
          <w:szCs w:val="28"/>
        </w:rPr>
      </w:pPr>
      <w:r w:rsidRPr="00702F27">
        <w:rPr>
          <w:bCs/>
          <w:color w:val="000000" w:themeColor="text1"/>
          <w:sz w:val="28"/>
          <w:szCs w:val="28"/>
        </w:rPr>
        <w:t xml:space="preserve">Шмид В. Нарратология. </w:t>
      </w:r>
      <w:r w:rsidR="00D82806">
        <w:rPr>
          <w:bCs/>
          <w:color w:val="000000" w:themeColor="text1"/>
          <w:sz w:val="28"/>
          <w:szCs w:val="28"/>
        </w:rPr>
        <w:t>–</w:t>
      </w:r>
      <w:r w:rsidRPr="00702F27">
        <w:rPr>
          <w:bCs/>
          <w:color w:val="000000" w:themeColor="text1"/>
          <w:sz w:val="28"/>
          <w:szCs w:val="28"/>
        </w:rPr>
        <w:t xml:space="preserve"> </w:t>
      </w:r>
      <w:r w:rsidR="00D82806">
        <w:rPr>
          <w:bCs/>
          <w:color w:val="000000" w:themeColor="text1"/>
          <w:sz w:val="28"/>
          <w:szCs w:val="28"/>
        </w:rPr>
        <w:t xml:space="preserve">Изд. </w:t>
      </w:r>
      <w:r w:rsidRPr="00702F27">
        <w:rPr>
          <w:bCs/>
          <w:color w:val="000000" w:themeColor="text1"/>
          <w:sz w:val="28"/>
          <w:szCs w:val="28"/>
        </w:rPr>
        <w:t xml:space="preserve">2-е, испр. и доп. </w:t>
      </w:r>
      <w:r w:rsidR="00D82806">
        <w:rPr>
          <w:bCs/>
          <w:color w:val="000000" w:themeColor="text1"/>
          <w:sz w:val="28"/>
          <w:szCs w:val="28"/>
        </w:rPr>
        <w:t>–</w:t>
      </w:r>
      <w:r w:rsidRPr="00702F27">
        <w:rPr>
          <w:bCs/>
          <w:color w:val="000000" w:themeColor="text1"/>
          <w:sz w:val="28"/>
          <w:szCs w:val="28"/>
        </w:rPr>
        <w:t xml:space="preserve"> M.: Языки славянской</w:t>
      </w:r>
      <w:r w:rsidRPr="00702F27">
        <w:rPr>
          <w:bCs/>
          <w:color w:val="000000" w:themeColor="text1"/>
          <w:spacing w:val="-67"/>
          <w:sz w:val="28"/>
          <w:szCs w:val="28"/>
        </w:rPr>
        <w:t xml:space="preserve"> </w:t>
      </w:r>
      <w:r w:rsidRPr="00702F27">
        <w:rPr>
          <w:bCs/>
          <w:color w:val="000000" w:themeColor="text1"/>
          <w:sz w:val="28"/>
          <w:szCs w:val="28"/>
        </w:rPr>
        <w:t>культуры,</w:t>
      </w:r>
      <w:r w:rsidRPr="00702F27">
        <w:rPr>
          <w:bCs/>
          <w:color w:val="000000" w:themeColor="text1"/>
          <w:spacing w:val="-2"/>
          <w:sz w:val="28"/>
          <w:szCs w:val="28"/>
        </w:rPr>
        <w:t xml:space="preserve"> </w:t>
      </w:r>
      <w:r w:rsidRPr="00702F27">
        <w:rPr>
          <w:bCs/>
          <w:color w:val="000000" w:themeColor="text1"/>
          <w:sz w:val="28"/>
          <w:szCs w:val="28"/>
        </w:rPr>
        <w:t>2008. –</w:t>
      </w:r>
      <w:r w:rsidRPr="00702F27">
        <w:rPr>
          <w:bCs/>
          <w:color w:val="000000" w:themeColor="text1"/>
          <w:spacing w:val="-1"/>
          <w:sz w:val="28"/>
          <w:szCs w:val="28"/>
        </w:rPr>
        <w:t xml:space="preserve"> </w:t>
      </w:r>
      <w:r w:rsidRPr="00702F27">
        <w:rPr>
          <w:bCs/>
          <w:color w:val="000000" w:themeColor="text1"/>
          <w:sz w:val="28"/>
          <w:szCs w:val="28"/>
        </w:rPr>
        <w:t>304</w:t>
      </w:r>
      <w:r w:rsidRPr="00702F27">
        <w:rPr>
          <w:bCs/>
          <w:color w:val="000000" w:themeColor="text1"/>
          <w:spacing w:val="1"/>
          <w:sz w:val="28"/>
          <w:szCs w:val="28"/>
        </w:rPr>
        <w:t xml:space="preserve"> </w:t>
      </w:r>
      <w:r w:rsidRPr="00702F27">
        <w:rPr>
          <w:bCs/>
          <w:color w:val="000000" w:themeColor="text1"/>
          <w:sz w:val="28"/>
          <w:szCs w:val="28"/>
        </w:rPr>
        <w:t>с.</w:t>
      </w:r>
    </w:p>
    <w:p w14:paraId="6DA15E9C" w14:textId="17C80D3E"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lang w:val="kk-KZ"/>
        </w:rPr>
        <w:lastRenderedPageBreak/>
        <w:t xml:space="preserve">Логинова М. </w:t>
      </w:r>
      <w:r w:rsidRPr="00702F27">
        <w:rPr>
          <w:bCs/>
          <w:color w:val="000000" w:themeColor="text1"/>
          <w:sz w:val="28"/>
          <w:szCs w:val="28"/>
        </w:rPr>
        <w:t>Понятие «нарратив» в парадигме гуманитарного знания // Вестник Евразийского национального университета им. Л.Н. Гумилева. – 2019. – №3(128). – С. 115-128</w:t>
      </w:r>
      <w:r w:rsidR="00D82806">
        <w:rPr>
          <w:bCs/>
          <w:color w:val="000000" w:themeColor="text1"/>
          <w:sz w:val="28"/>
          <w:szCs w:val="28"/>
        </w:rPr>
        <w:t>.</w:t>
      </w:r>
      <w:r w:rsidRPr="00702F27">
        <w:rPr>
          <w:bCs/>
          <w:color w:val="000000" w:themeColor="text1"/>
          <w:sz w:val="28"/>
          <w:szCs w:val="28"/>
        </w:rPr>
        <w:t xml:space="preserve"> </w:t>
      </w:r>
    </w:p>
    <w:p w14:paraId="62B78B98" w14:textId="6DE1D459"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lang w:val="kk-KZ"/>
        </w:rPr>
        <w:t>Логинова М., Жарқынбекова Ш. Гуманитарлық білім парадигмасындағы «нарратив» түсінігі</w:t>
      </w:r>
      <w:r w:rsidR="00D82806">
        <w:rPr>
          <w:bCs/>
          <w:color w:val="000000" w:themeColor="text1"/>
          <w:sz w:val="28"/>
          <w:szCs w:val="28"/>
          <w:lang w:val="kk-KZ"/>
        </w:rPr>
        <w:t xml:space="preserve"> //</w:t>
      </w:r>
      <w:r w:rsidRPr="00702F27">
        <w:rPr>
          <w:bCs/>
          <w:color w:val="000000" w:themeColor="text1"/>
          <w:sz w:val="28"/>
          <w:szCs w:val="28"/>
          <w:lang w:val="kk-KZ"/>
        </w:rPr>
        <w:t xml:space="preserve"> </w:t>
      </w:r>
      <w:r w:rsidRPr="00D82806">
        <w:rPr>
          <w:bCs/>
          <w:color w:val="000000" w:themeColor="text1"/>
          <w:sz w:val="28"/>
          <w:szCs w:val="28"/>
          <w:lang w:val="kk-KZ"/>
        </w:rPr>
        <w:t xml:space="preserve">Л.Н. Гумилев атындағы Еуразия ұлттық университетінің Хабаршысы. </w:t>
      </w:r>
      <w:r w:rsidR="00D82806">
        <w:rPr>
          <w:bCs/>
          <w:color w:val="000000" w:themeColor="text1"/>
          <w:sz w:val="28"/>
          <w:szCs w:val="28"/>
          <w:lang w:val="kk-KZ"/>
        </w:rPr>
        <w:t xml:space="preserve">– 2019. – </w:t>
      </w:r>
      <w:r w:rsidRPr="00D82806">
        <w:rPr>
          <w:bCs/>
          <w:color w:val="000000" w:themeColor="text1"/>
          <w:sz w:val="28"/>
          <w:szCs w:val="28"/>
          <w:lang w:val="kk-KZ"/>
        </w:rPr>
        <w:t>№3(128)</w:t>
      </w:r>
      <w:r w:rsidRPr="00702F27">
        <w:rPr>
          <w:bCs/>
          <w:color w:val="000000" w:themeColor="text1"/>
          <w:sz w:val="28"/>
          <w:szCs w:val="28"/>
          <w:lang w:val="kk-KZ"/>
        </w:rPr>
        <w:t xml:space="preserve">. </w:t>
      </w:r>
      <w:r w:rsidR="00D82806">
        <w:rPr>
          <w:bCs/>
          <w:color w:val="000000" w:themeColor="text1"/>
          <w:sz w:val="28"/>
          <w:szCs w:val="28"/>
          <w:lang w:val="kk-KZ"/>
        </w:rPr>
        <w:t xml:space="preserve">– Б. </w:t>
      </w:r>
      <w:r w:rsidRPr="00702F27">
        <w:rPr>
          <w:bCs/>
          <w:color w:val="000000" w:themeColor="text1"/>
          <w:sz w:val="28"/>
          <w:szCs w:val="28"/>
          <w:lang w:val="kk-KZ"/>
        </w:rPr>
        <w:t xml:space="preserve">115-128. </w:t>
      </w:r>
    </w:p>
    <w:p w14:paraId="3673290D" w14:textId="4B7E9ABC" w:rsidR="00771CB2" w:rsidRPr="00702F27" w:rsidRDefault="00771CB2" w:rsidP="00D82806">
      <w:pPr>
        <w:pStyle w:val="af4"/>
        <w:numPr>
          <w:ilvl w:val="0"/>
          <w:numId w:val="59"/>
        </w:numPr>
        <w:tabs>
          <w:tab w:val="left" w:pos="1134"/>
        </w:tabs>
        <w:ind w:left="0" w:firstLine="709"/>
        <w:jc w:val="both"/>
        <w:textAlignment w:val="baseline"/>
        <w:rPr>
          <w:bCs/>
          <w:color w:val="000000" w:themeColor="text1"/>
          <w:sz w:val="28"/>
          <w:szCs w:val="28"/>
          <w:lang w:val="kk-KZ"/>
        </w:rPr>
      </w:pPr>
      <w:r w:rsidRPr="00702F27">
        <w:rPr>
          <w:bCs/>
          <w:color w:val="000000" w:themeColor="text1"/>
          <w:sz w:val="28"/>
          <w:szCs w:val="28"/>
          <w:lang w:val="kk-KZ"/>
        </w:rPr>
        <w:t>Деректану</w:t>
      </w:r>
      <w:r w:rsidR="00D82806">
        <w:rPr>
          <w:bCs/>
          <w:color w:val="000000" w:themeColor="text1"/>
          <w:sz w:val="28"/>
          <w:szCs w:val="28"/>
          <w:lang w:val="kk-KZ"/>
        </w:rPr>
        <w:t>:</w:t>
      </w:r>
      <w:r w:rsidRPr="00702F27">
        <w:rPr>
          <w:bCs/>
          <w:color w:val="000000" w:themeColor="text1"/>
          <w:sz w:val="28"/>
          <w:szCs w:val="28"/>
          <w:lang w:val="kk-KZ"/>
        </w:rPr>
        <w:t xml:space="preserve"> </w:t>
      </w:r>
      <w:r w:rsidR="00D82806" w:rsidRPr="00702F27">
        <w:rPr>
          <w:bCs/>
          <w:color w:val="000000" w:themeColor="text1"/>
          <w:sz w:val="28"/>
          <w:szCs w:val="28"/>
          <w:lang w:val="kk-KZ"/>
        </w:rPr>
        <w:t xml:space="preserve">оқу </w:t>
      </w:r>
      <w:r w:rsidRPr="00702F27">
        <w:rPr>
          <w:bCs/>
          <w:color w:val="000000" w:themeColor="text1"/>
          <w:sz w:val="28"/>
          <w:szCs w:val="28"/>
          <w:lang w:val="kk-KZ"/>
        </w:rPr>
        <w:t xml:space="preserve">құр. </w:t>
      </w:r>
      <w:r w:rsidR="00D82806">
        <w:rPr>
          <w:bCs/>
          <w:color w:val="000000" w:themeColor="text1"/>
          <w:sz w:val="28"/>
          <w:szCs w:val="28"/>
          <w:lang w:val="kk-KZ"/>
        </w:rPr>
        <w:t xml:space="preserve">/ </w:t>
      </w:r>
      <w:r w:rsidRPr="00702F27">
        <w:rPr>
          <w:bCs/>
          <w:color w:val="000000" w:themeColor="text1"/>
          <w:sz w:val="28"/>
          <w:szCs w:val="28"/>
          <w:lang w:val="kk-KZ"/>
        </w:rPr>
        <w:t>Қостанай мемлекеттік педагогикалық институты. – Қостанай, 2017. –</w:t>
      </w:r>
      <w:r w:rsidR="00D82806">
        <w:rPr>
          <w:bCs/>
          <w:color w:val="000000" w:themeColor="text1"/>
          <w:sz w:val="28"/>
          <w:szCs w:val="28"/>
          <w:lang w:val="kk-KZ"/>
        </w:rPr>
        <w:t xml:space="preserve"> </w:t>
      </w:r>
      <w:r w:rsidRPr="00702F27">
        <w:rPr>
          <w:bCs/>
          <w:color w:val="000000" w:themeColor="text1"/>
          <w:sz w:val="28"/>
          <w:szCs w:val="28"/>
          <w:lang w:val="kk-KZ"/>
        </w:rPr>
        <w:t>228 б.</w:t>
      </w:r>
    </w:p>
    <w:p w14:paraId="7AFAA199" w14:textId="296050E5" w:rsidR="00771CB2" w:rsidRPr="00702F27" w:rsidRDefault="00771CB2" w:rsidP="00D82806">
      <w:pPr>
        <w:pStyle w:val="af4"/>
        <w:numPr>
          <w:ilvl w:val="0"/>
          <w:numId w:val="59"/>
        </w:numPr>
        <w:tabs>
          <w:tab w:val="left" w:pos="1134"/>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Хуатбекұлы Е</w:t>
      </w:r>
      <w:r w:rsidR="00D82806">
        <w:rPr>
          <w:bCs/>
          <w:color w:val="000000" w:themeColor="text1"/>
          <w:sz w:val="28"/>
          <w:szCs w:val="28"/>
          <w:lang w:val="kk-KZ"/>
        </w:rPr>
        <w:t>.</w:t>
      </w:r>
      <w:r w:rsidRPr="00702F27">
        <w:rPr>
          <w:bCs/>
          <w:color w:val="000000" w:themeColor="text1"/>
          <w:sz w:val="28"/>
          <w:szCs w:val="28"/>
          <w:lang w:val="kk-KZ"/>
        </w:rPr>
        <w:t xml:space="preserve"> Н.</w:t>
      </w:r>
      <w:r w:rsidR="00D2465B" w:rsidRPr="00D2465B">
        <w:rPr>
          <w:bCs/>
          <w:color w:val="000000" w:themeColor="text1"/>
          <w:sz w:val="28"/>
          <w:szCs w:val="28"/>
        </w:rPr>
        <w:t xml:space="preserve"> </w:t>
      </w:r>
      <w:r w:rsidRPr="00702F27">
        <w:rPr>
          <w:bCs/>
          <w:color w:val="000000" w:themeColor="text1"/>
          <w:sz w:val="28"/>
          <w:szCs w:val="28"/>
          <w:lang w:val="kk-KZ"/>
        </w:rPr>
        <w:t>Назарбаев шығармаларындағы нарратив пен дискурс</w:t>
      </w:r>
      <w:r w:rsidR="00D82806">
        <w:rPr>
          <w:bCs/>
          <w:color w:val="000000" w:themeColor="text1"/>
          <w:sz w:val="28"/>
          <w:szCs w:val="28"/>
          <w:lang w:val="kk-KZ"/>
        </w:rPr>
        <w:t>:</w:t>
      </w:r>
      <w:r w:rsidRPr="00702F27">
        <w:rPr>
          <w:bCs/>
          <w:color w:val="000000" w:themeColor="text1"/>
          <w:sz w:val="28"/>
          <w:szCs w:val="28"/>
          <w:lang w:val="kk-KZ"/>
        </w:rPr>
        <w:t xml:space="preserve"> 6D021400</w:t>
      </w:r>
      <w:r w:rsidR="00D82806">
        <w:rPr>
          <w:bCs/>
          <w:color w:val="000000" w:themeColor="text1"/>
          <w:sz w:val="28"/>
          <w:szCs w:val="28"/>
          <w:lang w:val="kk-KZ"/>
        </w:rPr>
        <w:t>:</w:t>
      </w:r>
      <w:r w:rsidRPr="00702F27">
        <w:rPr>
          <w:bCs/>
          <w:color w:val="000000" w:themeColor="text1"/>
          <w:sz w:val="28"/>
          <w:szCs w:val="28"/>
          <w:lang w:val="kk-KZ"/>
        </w:rPr>
        <w:t xml:space="preserve"> док</w:t>
      </w:r>
      <w:r w:rsidR="00D82806">
        <w:rPr>
          <w:bCs/>
          <w:color w:val="000000" w:themeColor="text1"/>
          <w:sz w:val="28"/>
          <w:szCs w:val="28"/>
          <w:lang w:val="kk-KZ"/>
        </w:rPr>
        <w:t xml:space="preserve">. </w:t>
      </w:r>
      <w:r w:rsidRPr="00702F27">
        <w:rPr>
          <w:bCs/>
          <w:color w:val="000000" w:themeColor="text1"/>
          <w:sz w:val="28"/>
          <w:szCs w:val="28"/>
          <w:lang w:val="kk-KZ"/>
        </w:rPr>
        <w:t>PhD</w:t>
      </w:r>
      <w:r w:rsidR="00D82806">
        <w:rPr>
          <w:bCs/>
          <w:color w:val="000000" w:themeColor="text1"/>
          <w:sz w:val="28"/>
          <w:szCs w:val="28"/>
          <w:lang w:val="kk-KZ"/>
        </w:rPr>
        <w:t>.</w:t>
      </w:r>
      <w:r w:rsidRPr="00702F27">
        <w:rPr>
          <w:bCs/>
          <w:color w:val="000000" w:themeColor="text1"/>
          <w:sz w:val="28"/>
          <w:szCs w:val="28"/>
          <w:lang w:val="kk-KZ"/>
        </w:rPr>
        <w:t xml:space="preserve"> </w:t>
      </w:r>
      <w:r w:rsidR="00D82806">
        <w:rPr>
          <w:bCs/>
          <w:color w:val="000000" w:themeColor="text1"/>
          <w:sz w:val="28"/>
          <w:szCs w:val="28"/>
          <w:lang w:val="kk-KZ"/>
        </w:rPr>
        <w:t>...</w:t>
      </w:r>
      <w:r w:rsidRPr="00702F27">
        <w:rPr>
          <w:bCs/>
          <w:color w:val="000000" w:themeColor="text1"/>
          <w:sz w:val="28"/>
          <w:szCs w:val="28"/>
          <w:lang w:val="kk-KZ"/>
        </w:rPr>
        <w:t xml:space="preserve"> дис. </w:t>
      </w:r>
      <w:r w:rsidR="00D82806">
        <w:rPr>
          <w:bCs/>
          <w:color w:val="000000" w:themeColor="text1"/>
          <w:sz w:val="28"/>
          <w:szCs w:val="28"/>
          <w:lang w:val="kk-KZ"/>
        </w:rPr>
        <w:t xml:space="preserve">– </w:t>
      </w:r>
      <w:r w:rsidRPr="00702F27">
        <w:rPr>
          <w:bCs/>
          <w:color w:val="000000" w:themeColor="text1"/>
          <w:sz w:val="28"/>
          <w:szCs w:val="28"/>
          <w:lang w:val="kk-KZ"/>
        </w:rPr>
        <w:t xml:space="preserve">Алматы, 2021. </w:t>
      </w:r>
      <w:r w:rsidR="00D82806">
        <w:rPr>
          <w:bCs/>
          <w:color w:val="000000" w:themeColor="text1"/>
          <w:sz w:val="28"/>
          <w:szCs w:val="28"/>
          <w:lang w:val="kk-KZ"/>
        </w:rPr>
        <w:t xml:space="preserve">– </w:t>
      </w:r>
      <w:r w:rsidRPr="00702F27">
        <w:rPr>
          <w:bCs/>
          <w:color w:val="000000" w:themeColor="text1"/>
          <w:sz w:val="28"/>
          <w:szCs w:val="28"/>
          <w:lang w:val="kk-KZ"/>
        </w:rPr>
        <w:t>127</w:t>
      </w:r>
      <w:r w:rsidR="00D82806">
        <w:rPr>
          <w:bCs/>
          <w:color w:val="000000" w:themeColor="text1"/>
          <w:sz w:val="28"/>
          <w:szCs w:val="28"/>
          <w:lang w:val="kk-KZ"/>
        </w:rPr>
        <w:t xml:space="preserve"> </w:t>
      </w:r>
      <w:r w:rsidRPr="00702F27">
        <w:rPr>
          <w:bCs/>
          <w:color w:val="000000" w:themeColor="text1"/>
          <w:sz w:val="28"/>
          <w:szCs w:val="28"/>
          <w:lang w:val="kk-KZ"/>
        </w:rPr>
        <w:t xml:space="preserve">б. </w:t>
      </w:r>
    </w:p>
    <w:p w14:paraId="7C166E87" w14:textId="6D4FED8A" w:rsidR="00771CB2" w:rsidRPr="00702F27" w:rsidRDefault="00771CB2" w:rsidP="00D82806">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Джундубаева А.А Нарративные стратегии в постмодернистской прозе</w:t>
      </w:r>
      <w:r w:rsidR="00D82806">
        <w:rPr>
          <w:bCs/>
          <w:color w:val="000000" w:themeColor="text1"/>
          <w:sz w:val="28"/>
          <w:szCs w:val="28"/>
          <w:lang w:val="kk-KZ"/>
        </w:rPr>
        <w:t>:</w:t>
      </w:r>
      <w:r w:rsidRPr="00702F27">
        <w:rPr>
          <w:bCs/>
          <w:color w:val="000000" w:themeColor="text1"/>
          <w:sz w:val="28"/>
          <w:szCs w:val="28"/>
          <w:lang w:val="kk-KZ"/>
        </w:rPr>
        <w:t xml:space="preserve"> дис</w:t>
      </w:r>
      <w:r w:rsidR="00D82806">
        <w:rPr>
          <w:bCs/>
          <w:color w:val="000000" w:themeColor="text1"/>
          <w:sz w:val="28"/>
          <w:szCs w:val="28"/>
          <w:lang w:val="kk-KZ"/>
        </w:rPr>
        <w:t>.</w:t>
      </w:r>
      <w:r w:rsidRPr="00702F27">
        <w:rPr>
          <w:bCs/>
          <w:color w:val="000000" w:themeColor="text1"/>
          <w:sz w:val="28"/>
          <w:szCs w:val="28"/>
          <w:lang w:val="kk-KZ"/>
        </w:rPr>
        <w:t xml:space="preserve"> </w:t>
      </w:r>
      <w:r w:rsidR="00D82806">
        <w:rPr>
          <w:bCs/>
          <w:color w:val="000000" w:themeColor="text1"/>
          <w:sz w:val="28"/>
          <w:szCs w:val="28"/>
          <w:lang w:val="kk-KZ"/>
        </w:rPr>
        <w:t>...</w:t>
      </w:r>
      <w:r w:rsidRPr="00702F27">
        <w:rPr>
          <w:bCs/>
          <w:color w:val="000000" w:themeColor="text1"/>
          <w:sz w:val="28"/>
          <w:szCs w:val="28"/>
          <w:lang w:val="kk-KZ"/>
        </w:rPr>
        <w:t xml:space="preserve"> док</w:t>
      </w:r>
      <w:r w:rsidR="00D82806">
        <w:rPr>
          <w:bCs/>
          <w:color w:val="000000" w:themeColor="text1"/>
          <w:sz w:val="28"/>
          <w:szCs w:val="28"/>
          <w:lang w:val="kk-KZ"/>
        </w:rPr>
        <w:t>.</w:t>
      </w:r>
      <w:r w:rsidRPr="00702F27">
        <w:rPr>
          <w:bCs/>
          <w:color w:val="000000" w:themeColor="text1"/>
          <w:sz w:val="28"/>
          <w:szCs w:val="28"/>
          <w:lang w:val="kk-KZ"/>
        </w:rPr>
        <w:t xml:space="preserve"> PhD</w:t>
      </w:r>
      <w:r w:rsidR="00D82806">
        <w:rPr>
          <w:bCs/>
          <w:color w:val="000000" w:themeColor="text1"/>
          <w:sz w:val="28"/>
          <w:szCs w:val="28"/>
          <w:lang w:val="kk-KZ"/>
        </w:rPr>
        <w:t xml:space="preserve">: </w:t>
      </w:r>
      <w:r w:rsidR="00D82806" w:rsidRPr="00D82806">
        <w:rPr>
          <w:rStyle w:val="extendedtext-short"/>
          <w:sz w:val="28"/>
          <w:szCs w:val="28"/>
        </w:rPr>
        <w:t>6</w:t>
      </w:r>
      <w:r w:rsidR="00D82806" w:rsidRPr="00D82806">
        <w:rPr>
          <w:rStyle w:val="extendedtext-short"/>
          <w:bCs/>
          <w:sz w:val="28"/>
          <w:szCs w:val="28"/>
        </w:rPr>
        <w:t>D</w:t>
      </w:r>
      <w:r w:rsidR="00D82806" w:rsidRPr="00D82806">
        <w:rPr>
          <w:rStyle w:val="extendedtext-short"/>
          <w:sz w:val="28"/>
          <w:szCs w:val="28"/>
        </w:rPr>
        <w:t>020500</w:t>
      </w:r>
      <w:r w:rsidR="00D82806" w:rsidRPr="00D82806">
        <w:rPr>
          <w:bCs/>
          <w:color w:val="000000" w:themeColor="text1"/>
          <w:sz w:val="28"/>
          <w:szCs w:val="28"/>
          <w:lang w:val="kk-KZ"/>
        </w:rPr>
        <w:t>.</w:t>
      </w:r>
      <w:r w:rsidRPr="00702F27">
        <w:rPr>
          <w:bCs/>
          <w:color w:val="000000" w:themeColor="text1"/>
          <w:sz w:val="28"/>
          <w:szCs w:val="28"/>
          <w:lang w:val="kk-KZ"/>
        </w:rPr>
        <w:t xml:space="preserve"> </w:t>
      </w:r>
      <w:r w:rsidR="00D82806">
        <w:rPr>
          <w:bCs/>
          <w:color w:val="000000" w:themeColor="text1"/>
          <w:sz w:val="28"/>
          <w:szCs w:val="28"/>
          <w:lang w:val="kk-KZ"/>
        </w:rPr>
        <w:t xml:space="preserve">– </w:t>
      </w:r>
      <w:r w:rsidRPr="00702F27">
        <w:rPr>
          <w:bCs/>
          <w:color w:val="000000" w:themeColor="text1"/>
          <w:sz w:val="28"/>
          <w:szCs w:val="28"/>
          <w:lang w:val="kk-KZ"/>
        </w:rPr>
        <w:t xml:space="preserve">Алматы, 2015. </w:t>
      </w:r>
      <w:r w:rsidR="00D82806">
        <w:rPr>
          <w:bCs/>
          <w:color w:val="000000" w:themeColor="text1"/>
          <w:sz w:val="28"/>
          <w:szCs w:val="28"/>
          <w:lang w:val="kk-KZ"/>
        </w:rPr>
        <w:t xml:space="preserve">– </w:t>
      </w:r>
      <w:r w:rsidRPr="00702F27">
        <w:rPr>
          <w:bCs/>
          <w:color w:val="000000" w:themeColor="text1"/>
          <w:sz w:val="28"/>
          <w:szCs w:val="28"/>
          <w:lang w:val="kk-KZ"/>
        </w:rPr>
        <w:t>151</w:t>
      </w:r>
      <w:r w:rsidR="00D82806">
        <w:rPr>
          <w:bCs/>
          <w:color w:val="000000" w:themeColor="text1"/>
          <w:sz w:val="28"/>
          <w:szCs w:val="28"/>
          <w:lang w:val="kk-KZ"/>
        </w:rPr>
        <w:t xml:space="preserve"> </w:t>
      </w:r>
      <w:r w:rsidRPr="00702F27">
        <w:rPr>
          <w:bCs/>
          <w:color w:val="000000" w:themeColor="text1"/>
          <w:sz w:val="28"/>
          <w:szCs w:val="28"/>
          <w:lang w:val="kk-KZ"/>
        </w:rPr>
        <w:t>с.</w:t>
      </w:r>
    </w:p>
    <w:p w14:paraId="039B2C4E" w14:textId="2B666059" w:rsidR="00771CB2" w:rsidRPr="00702F27" w:rsidRDefault="00771CB2" w:rsidP="00D82806">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Логинова М</w:t>
      </w:r>
      <w:r w:rsidR="00D13105" w:rsidRPr="00D13105">
        <w:rPr>
          <w:bCs/>
          <w:color w:val="000000" w:themeColor="text1"/>
          <w:sz w:val="28"/>
          <w:szCs w:val="28"/>
          <w:lang w:val="kk-KZ"/>
        </w:rPr>
        <w:t>.</w:t>
      </w:r>
      <w:r w:rsidRPr="00702F27">
        <w:rPr>
          <w:bCs/>
          <w:color w:val="000000" w:themeColor="text1"/>
          <w:sz w:val="28"/>
          <w:szCs w:val="28"/>
          <w:lang w:val="kk-KZ"/>
        </w:rPr>
        <w:t>В</w:t>
      </w:r>
      <w:r w:rsidR="00D13105" w:rsidRPr="00D13105">
        <w:rPr>
          <w:bCs/>
          <w:color w:val="000000" w:themeColor="text1"/>
          <w:sz w:val="28"/>
          <w:szCs w:val="28"/>
          <w:lang w:val="kk-KZ"/>
        </w:rPr>
        <w:t>.</w:t>
      </w:r>
      <w:r w:rsidRPr="00702F27">
        <w:rPr>
          <w:bCs/>
          <w:color w:val="000000" w:themeColor="text1"/>
          <w:sz w:val="28"/>
          <w:szCs w:val="28"/>
          <w:lang w:val="kk-KZ"/>
        </w:rPr>
        <w:t xml:space="preserve"> </w:t>
      </w:r>
      <w:r w:rsidR="00D82806" w:rsidRPr="00D82806">
        <w:rPr>
          <w:rStyle w:val="extendedtext-full"/>
          <w:bCs/>
          <w:sz w:val="28"/>
          <w:szCs w:val="28"/>
          <w:lang w:val="kk-KZ"/>
        </w:rPr>
        <w:t>Нарративное</w:t>
      </w:r>
      <w:r w:rsidR="00D82806" w:rsidRPr="00D82806">
        <w:rPr>
          <w:rStyle w:val="extendedtext-full"/>
          <w:sz w:val="28"/>
          <w:szCs w:val="28"/>
          <w:lang w:val="kk-KZ"/>
        </w:rPr>
        <w:t xml:space="preserve"> </w:t>
      </w:r>
      <w:r w:rsidR="00D82806" w:rsidRPr="00D82806">
        <w:rPr>
          <w:rStyle w:val="extendedtext-full"/>
          <w:bCs/>
          <w:sz w:val="28"/>
          <w:szCs w:val="28"/>
          <w:lang w:val="kk-KZ"/>
        </w:rPr>
        <w:t>измерение</w:t>
      </w:r>
      <w:r w:rsidR="00D82806" w:rsidRPr="00D82806">
        <w:rPr>
          <w:rStyle w:val="extendedtext-full"/>
          <w:sz w:val="28"/>
          <w:szCs w:val="28"/>
          <w:lang w:val="kk-KZ"/>
        </w:rPr>
        <w:t xml:space="preserve"> </w:t>
      </w:r>
      <w:r w:rsidR="00D82806" w:rsidRPr="00D82806">
        <w:rPr>
          <w:rStyle w:val="extendedtext-full"/>
          <w:bCs/>
          <w:sz w:val="28"/>
          <w:szCs w:val="28"/>
          <w:lang w:val="kk-KZ"/>
        </w:rPr>
        <w:t>языковой</w:t>
      </w:r>
      <w:r w:rsidR="00D82806" w:rsidRPr="00D82806">
        <w:rPr>
          <w:rStyle w:val="extendedtext-full"/>
          <w:sz w:val="28"/>
          <w:szCs w:val="28"/>
          <w:lang w:val="kk-KZ"/>
        </w:rPr>
        <w:t xml:space="preserve"> </w:t>
      </w:r>
      <w:r w:rsidR="00D82806" w:rsidRPr="00D82806">
        <w:rPr>
          <w:rStyle w:val="extendedtext-full"/>
          <w:bCs/>
          <w:sz w:val="28"/>
          <w:szCs w:val="28"/>
          <w:lang w:val="kk-KZ"/>
        </w:rPr>
        <w:t>личности</w:t>
      </w:r>
      <w:r w:rsidR="00D82806" w:rsidRPr="00D82806">
        <w:rPr>
          <w:rStyle w:val="extendedtext-full"/>
          <w:sz w:val="28"/>
          <w:szCs w:val="28"/>
          <w:lang w:val="kk-KZ"/>
        </w:rPr>
        <w:t xml:space="preserve"> (</w:t>
      </w:r>
      <w:r w:rsidR="00D82806" w:rsidRPr="00D82806">
        <w:rPr>
          <w:rStyle w:val="extendedtext-full"/>
          <w:bCs/>
          <w:sz w:val="28"/>
          <w:szCs w:val="28"/>
          <w:lang w:val="kk-KZ"/>
        </w:rPr>
        <w:t>на</w:t>
      </w:r>
      <w:r w:rsidR="00D82806" w:rsidRPr="00D82806">
        <w:rPr>
          <w:rStyle w:val="extendedtext-full"/>
          <w:sz w:val="28"/>
          <w:szCs w:val="28"/>
          <w:lang w:val="kk-KZ"/>
        </w:rPr>
        <w:t xml:space="preserve"> </w:t>
      </w:r>
      <w:r w:rsidR="00D82806" w:rsidRPr="00D82806">
        <w:rPr>
          <w:rStyle w:val="extendedtext-full"/>
          <w:bCs/>
          <w:sz w:val="28"/>
          <w:szCs w:val="28"/>
          <w:lang w:val="kk-KZ"/>
        </w:rPr>
        <w:t>примере</w:t>
      </w:r>
      <w:r w:rsidR="00D82806" w:rsidRPr="00D82806">
        <w:rPr>
          <w:rStyle w:val="extendedtext-full"/>
          <w:sz w:val="28"/>
          <w:szCs w:val="28"/>
          <w:lang w:val="kk-KZ"/>
        </w:rPr>
        <w:t xml:space="preserve"> </w:t>
      </w:r>
      <w:r w:rsidR="00D82806" w:rsidRPr="00D82806">
        <w:rPr>
          <w:rStyle w:val="extendedtext-full"/>
          <w:bCs/>
          <w:sz w:val="28"/>
          <w:szCs w:val="28"/>
          <w:lang w:val="kk-KZ"/>
        </w:rPr>
        <w:t>лингвокультурного</w:t>
      </w:r>
      <w:r w:rsidR="00D82806" w:rsidRPr="00D82806">
        <w:rPr>
          <w:rStyle w:val="extendedtext-full"/>
          <w:sz w:val="28"/>
          <w:szCs w:val="28"/>
          <w:lang w:val="kk-KZ"/>
        </w:rPr>
        <w:t xml:space="preserve"> типажа «</w:t>
      </w:r>
      <w:r w:rsidR="00D82806" w:rsidRPr="00D82806">
        <w:rPr>
          <w:rStyle w:val="extendedtext-full"/>
          <w:bCs/>
          <w:sz w:val="28"/>
          <w:szCs w:val="28"/>
          <w:lang w:val="kk-KZ"/>
        </w:rPr>
        <w:t>студент</w:t>
      </w:r>
      <w:r w:rsidR="00D82806" w:rsidRPr="00D82806">
        <w:rPr>
          <w:rStyle w:val="extendedtext-full"/>
          <w:sz w:val="28"/>
          <w:szCs w:val="28"/>
          <w:lang w:val="kk-KZ"/>
        </w:rPr>
        <w:t>»): дис.</w:t>
      </w:r>
      <w:r w:rsidR="00D82806">
        <w:rPr>
          <w:rStyle w:val="extendedtext-full"/>
          <w:sz w:val="28"/>
          <w:szCs w:val="28"/>
          <w:lang w:val="kk-KZ"/>
        </w:rPr>
        <w:t xml:space="preserve"> ... </w:t>
      </w:r>
      <w:r w:rsidR="00D82806" w:rsidRPr="00D82806">
        <w:rPr>
          <w:rStyle w:val="extendedtext-full"/>
          <w:sz w:val="28"/>
          <w:szCs w:val="28"/>
          <w:lang w:val="kk-KZ"/>
        </w:rPr>
        <w:t>д</w:t>
      </w:r>
      <w:r w:rsidR="00D82806">
        <w:rPr>
          <w:rStyle w:val="extendedtext-full"/>
          <w:sz w:val="28"/>
          <w:szCs w:val="28"/>
          <w:lang w:val="kk-KZ"/>
        </w:rPr>
        <w:t xml:space="preserve">ок. </w:t>
      </w:r>
      <w:r w:rsidR="00D82806" w:rsidRPr="00702F27">
        <w:rPr>
          <w:bCs/>
          <w:color w:val="000000" w:themeColor="text1"/>
          <w:sz w:val="28"/>
          <w:szCs w:val="28"/>
          <w:lang w:val="kk-KZ"/>
        </w:rPr>
        <w:t>PhD</w:t>
      </w:r>
      <w:r w:rsidR="00D82806">
        <w:rPr>
          <w:bCs/>
          <w:color w:val="000000" w:themeColor="text1"/>
          <w:sz w:val="28"/>
          <w:szCs w:val="28"/>
          <w:lang w:val="kk-KZ"/>
        </w:rPr>
        <w:t>:</w:t>
      </w:r>
      <w:r w:rsidR="00D82806" w:rsidRPr="00702F27">
        <w:rPr>
          <w:bCs/>
          <w:color w:val="000000" w:themeColor="text1"/>
          <w:sz w:val="28"/>
          <w:szCs w:val="28"/>
          <w:lang w:val="kk-KZ"/>
        </w:rPr>
        <w:t xml:space="preserve"> </w:t>
      </w:r>
      <w:r w:rsidRPr="00702F27">
        <w:rPr>
          <w:bCs/>
          <w:color w:val="000000" w:themeColor="text1"/>
          <w:sz w:val="28"/>
          <w:szCs w:val="28"/>
          <w:lang w:val="kk-KZ"/>
        </w:rPr>
        <w:t>6D020500</w:t>
      </w:r>
      <w:r w:rsidR="00D82806">
        <w:rPr>
          <w:bCs/>
          <w:color w:val="000000" w:themeColor="text1"/>
          <w:sz w:val="28"/>
          <w:szCs w:val="28"/>
          <w:lang w:val="kk-KZ"/>
        </w:rPr>
        <w:t>.</w:t>
      </w:r>
      <w:r w:rsidRPr="00702F27">
        <w:rPr>
          <w:bCs/>
          <w:color w:val="000000" w:themeColor="text1"/>
          <w:sz w:val="28"/>
          <w:szCs w:val="28"/>
          <w:lang w:val="kk-KZ"/>
        </w:rPr>
        <w:t xml:space="preserve"> –Нұр-Сұлтан, 2020.</w:t>
      </w:r>
      <w:r w:rsidR="00D82806">
        <w:rPr>
          <w:bCs/>
          <w:color w:val="000000" w:themeColor="text1"/>
          <w:sz w:val="28"/>
          <w:szCs w:val="28"/>
          <w:lang w:val="kk-KZ"/>
        </w:rPr>
        <w:t xml:space="preserve"> – 312 с.</w:t>
      </w:r>
    </w:p>
    <w:p w14:paraId="72FF582B" w14:textId="6F53ACBA" w:rsidR="00771CB2" w:rsidRPr="00895389" w:rsidRDefault="00771CB2" w:rsidP="00B731C5">
      <w:pPr>
        <w:pStyle w:val="af4"/>
        <w:numPr>
          <w:ilvl w:val="0"/>
          <w:numId w:val="59"/>
        </w:numPr>
        <w:tabs>
          <w:tab w:val="left" w:pos="1276"/>
        </w:tabs>
        <w:ind w:left="0" w:firstLine="709"/>
        <w:jc w:val="both"/>
        <w:textAlignment w:val="baseline"/>
        <w:rPr>
          <w:bCs/>
          <w:sz w:val="28"/>
          <w:szCs w:val="28"/>
          <w:lang w:val="kk-KZ"/>
        </w:rPr>
      </w:pPr>
      <w:r w:rsidRPr="00702F27">
        <w:rPr>
          <w:bCs/>
          <w:color w:val="000000" w:themeColor="text1"/>
          <w:sz w:val="28"/>
          <w:szCs w:val="28"/>
          <w:lang w:val="en-US"/>
        </w:rPr>
        <w:t>Mailybayeva</w:t>
      </w:r>
      <w:r w:rsidRPr="00702F27">
        <w:rPr>
          <w:bCs/>
          <w:color w:val="000000" w:themeColor="text1"/>
          <w:position w:val="8"/>
          <w:sz w:val="28"/>
          <w:szCs w:val="28"/>
          <w:lang w:val="en-US"/>
        </w:rPr>
        <w:t xml:space="preserve"> </w:t>
      </w:r>
      <w:r w:rsidR="00D13105" w:rsidRPr="00702F27">
        <w:rPr>
          <w:bCs/>
          <w:color w:val="000000" w:themeColor="text1"/>
          <w:sz w:val="28"/>
          <w:szCs w:val="28"/>
          <w:lang w:val="en-US"/>
        </w:rPr>
        <w:t>Zh</w:t>
      </w:r>
      <w:r w:rsidR="00D13105" w:rsidRPr="00D13105">
        <w:rPr>
          <w:bCs/>
          <w:color w:val="000000" w:themeColor="text1"/>
          <w:sz w:val="28"/>
          <w:szCs w:val="28"/>
          <w:lang w:val="en-US"/>
        </w:rPr>
        <w:t>.</w:t>
      </w:r>
      <w:r w:rsidRPr="00702F27">
        <w:rPr>
          <w:bCs/>
          <w:color w:val="000000" w:themeColor="text1"/>
          <w:sz w:val="28"/>
          <w:szCs w:val="28"/>
          <w:lang w:val="en-US"/>
        </w:rPr>
        <w:t>, Yermentayeva</w:t>
      </w:r>
      <w:r w:rsidR="00D13105" w:rsidRPr="00D13105">
        <w:rPr>
          <w:bCs/>
          <w:color w:val="000000" w:themeColor="text1"/>
          <w:sz w:val="28"/>
          <w:szCs w:val="28"/>
          <w:lang w:val="en-US"/>
        </w:rPr>
        <w:t xml:space="preserve"> </w:t>
      </w:r>
      <w:r w:rsidR="00D13105" w:rsidRPr="00702F27">
        <w:rPr>
          <w:bCs/>
          <w:color w:val="000000" w:themeColor="text1"/>
          <w:sz w:val="28"/>
          <w:szCs w:val="28"/>
          <w:lang w:val="en-US"/>
        </w:rPr>
        <w:t>A</w:t>
      </w:r>
      <w:r w:rsidR="00D13105" w:rsidRPr="00D13105">
        <w:rPr>
          <w:bCs/>
          <w:color w:val="000000" w:themeColor="text1"/>
          <w:sz w:val="28"/>
          <w:szCs w:val="28"/>
          <w:lang w:val="en-US"/>
        </w:rPr>
        <w:t>.</w:t>
      </w:r>
      <w:r w:rsidR="00D13105" w:rsidRPr="00702F27">
        <w:rPr>
          <w:bCs/>
          <w:color w:val="000000" w:themeColor="text1"/>
          <w:sz w:val="28"/>
          <w:szCs w:val="28"/>
          <w:lang w:val="en-US"/>
        </w:rPr>
        <w:t>R.</w:t>
      </w:r>
      <w:r w:rsidRPr="00702F27">
        <w:rPr>
          <w:bCs/>
          <w:color w:val="000000" w:themeColor="text1"/>
          <w:sz w:val="28"/>
          <w:szCs w:val="28"/>
          <w:lang w:val="en-US"/>
        </w:rPr>
        <w:t>, Aikinbayeva</w:t>
      </w:r>
      <w:r w:rsidR="00D13105" w:rsidRPr="00D13105">
        <w:rPr>
          <w:bCs/>
          <w:color w:val="000000" w:themeColor="text1"/>
          <w:sz w:val="28"/>
          <w:szCs w:val="28"/>
          <w:lang w:val="en-US"/>
        </w:rPr>
        <w:t xml:space="preserve"> </w:t>
      </w:r>
      <w:r w:rsidR="00D13105" w:rsidRPr="00702F27">
        <w:rPr>
          <w:bCs/>
          <w:color w:val="000000" w:themeColor="text1"/>
          <w:sz w:val="28"/>
          <w:szCs w:val="28"/>
          <w:lang w:val="en-US"/>
        </w:rPr>
        <w:t>G</w:t>
      </w:r>
      <w:r w:rsidR="00D13105" w:rsidRPr="00D13105">
        <w:rPr>
          <w:bCs/>
          <w:color w:val="000000" w:themeColor="text1"/>
          <w:sz w:val="28"/>
          <w:szCs w:val="28"/>
          <w:lang w:val="en-US"/>
        </w:rPr>
        <w:t>.</w:t>
      </w:r>
      <w:r w:rsidR="00D13105" w:rsidRPr="00702F27">
        <w:rPr>
          <w:bCs/>
          <w:color w:val="000000" w:themeColor="text1"/>
          <w:sz w:val="28"/>
          <w:szCs w:val="28"/>
          <w:lang w:val="en-US"/>
        </w:rPr>
        <w:t>K.</w:t>
      </w:r>
      <w:r w:rsidRPr="00702F27">
        <w:rPr>
          <w:bCs/>
          <w:color w:val="000000" w:themeColor="text1"/>
          <w:sz w:val="28"/>
          <w:szCs w:val="28"/>
          <w:lang w:val="en-US"/>
        </w:rPr>
        <w:t xml:space="preserve"> </w:t>
      </w:r>
      <w:r w:rsidR="00D13105">
        <w:rPr>
          <w:bCs/>
          <w:color w:val="000000" w:themeColor="text1"/>
          <w:sz w:val="28"/>
          <w:szCs w:val="28"/>
          <w:lang w:val="en-US"/>
        </w:rPr>
        <w:t xml:space="preserve">et al. </w:t>
      </w:r>
      <w:r w:rsidRPr="00702F27">
        <w:rPr>
          <w:bCs/>
          <w:color w:val="000000" w:themeColor="text1"/>
          <w:sz w:val="28"/>
          <w:szCs w:val="28"/>
          <w:shd w:val="clear" w:color="auto" w:fill="FFFFFF"/>
          <w:lang w:val="en-US"/>
        </w:rPr>
        <w:t>Features of the Development of Future Teachers-Psychologists' Ability to a Narrative</w:t>
      </w:r>
      <w:r w:rsidR="00D1310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kk-KZ"/>
        </w:rPr>
        <w:t>//</w:t>
      </w:r>
      <w:r w:rsidR="00D13105">
        <w:rPr>
          <w:bCs/>
          <w:color w:val="000000" w:themeColor="text1"/>
          <w:sz w:val="28"/>
          <w:szCs w:val="28"/>
          <w:shd w:val="clear" w:color="auto" w:fill="FFFFFF"/>
          <w:lang w:val="en-US"/>
        </w:rPr>
        <w:t xml:space="preserve"> </w:t>
      </w:r>
      <w:r w:rsidRPr="00702F27">
        <w:rPr>
          <w:rStyle w:val="af5"/>
          <w:rFonts w:eastAsiaTheme="majorEastAsia"/>
          <w:b w:val="0"/>
          <w:color w:val="000000" w:themeColor="text1"/>
          <w:sz w:val="28"/>
          <w:szCs w:val="28"/>
          <w:shd w:val="clear" w:color="auto" w:fill="FFFFFF"/>
          <w:lang w:val="en-US"/>
        </w:rPr>
        <w:t xml:space="preserve">Mind, </w:t>
      </w:r>
      <w:r w:rsidRPr="00895389">
        <w:rPr>
          <w:rStyle w:val="af5"/>
          <w:rFonts w:eastAsiaTheme="majorEastAsia"/>
          <w:b w:val="0"/>
          <w:sz w:val="28"/>
          <w:szCs w:val="28"/>
          <w:shd w:val="clear" w:color="auto" w:fill="FFFFFF"/>
          <w:lang w:val="en-US"/>
        </w:rPr>
        <w:t>Brain, and Education</w:t>
      </w:r>
      <w:r w:rsidR="00D13105" w:rsidRPr="00895389">
        <w:rPr>
          <w:rStyle w:val="af5"/>
          <w:rFonts w:eastAsiaTheme="majorEastAsia"/>
          <w:b w:val="0"/>
          <w:sz w:val="28"/>
          <w:szCs w:val="28"/>
          <w:shd w:val="clear" w:color="auto" w:fill="FFFFFF"/>
          <w:lang w:val="en-US"/>
        </w:rPr>
        <w:t xml:space="preserve">. – 2022. – Vol. </w:t>
      </w:r>
      <w:r w:rsidR="00B731C5" w:rsidRPr="00895389">
        <w:rPr>
          <w:rStyle w:val="af5"/>
          <w:rFonts w:eastAsiaTheme="majorEastAsia"/>
          <w:b w:val="0"/>
          <w:sz w:val="28"/>
          <w:szCs w:val="28"/>
          <w:shd w:val="clear" w:color="auto" w:fill="FFFFFF"/>
          <w:lang w:val="en-US"/>
        </w:rPr>
        <w:t>16</w:t>
      </w:r>
      <w:r w:rsidR="00D13105" w:rsidRPr="00895389">
        <w:rPr>
          <w:rStyle w:val="af5"/>
          <w:rFonts w:eastAsiaTheme="majorEastAsia"/>
          <w:b w:val="0"/>
          <w:sz w:val="28"/>
          <w:szCs w:val="28"/>
          <w:shd w:val="clear" w:color="auto" w:fill="FFFFFF"/>
          <w:lang w:val="en-US"/>
        </w:rPr>
        <w:t>. – P.</w:t>
      </w:r>
      <w:r w:rsidR="00895389" w:rsidRPr="00895389">
        <w:rPr>
          <w:rStyle w:val="af5"/>
          <w:rFonts w:eastAsiaTheme="majorEastAsia"/>
          <w:b w:val="0"/>
          <w:sz w:val="28"/>
          <w:szCs w:val="28"/>
          <w:shd w:val="clear" w:color="auto" w:fill="FFFFFF"/>
          <w:lang w:val="en-US"/>
        </w:rPr>
        <w:t xml:space="preserve"> </w:t>
      </w:r>
      <w:r w:rsidR="00035D4F" w:rsidRPr="00895389">
        <w:rPr>
          <w:rStyle w:val="af5"/>
          <w:rFonts w:eastAsiaTheme="majorEastAsia"/>
          <w:b w:val="0"/>
          <w:sz w:val="28"/>
          <w:szCs w:val="28"/>
          <w:shd w:val="clear" w:color="auto" w:fill="FFFFFF"/>
          <w:lang w:val="en-US"/>
        </w:rPr>
        <w:t>1</w:t>
      </w:r>
      <w:r w:rsidR="00D13105" w:rsidRPr="00895389">
        <w:rPr>
          <w:rStyle w:val="af5"/>
          <w:rFonts w:eastAsiaTheme="majorEastAsia"/>
          <w:b w:val="0"/>
          <w:sz w:val="28"/>
          <w:szCs w:val="28"/>
          <w:shd w:val="clear" w:color="auto" w:fill="FFFFFF"/>
          <w:lang w:val="en-US"/>
        </w:rPr>
        <w:t>-</w:t>
      </w:r>
      <w:r w:rsidR="00035D4F" w:rsidRPr="00895389">
        <w:rPr>
          <w:rStyle w:val="af5"/>
          <w:rFonts w:eastAsiaTheme="majorEastAsia"/>
          <w:b w:val="0"/>
          <w:sz w:val="28"/>
          <w:szCs w:val="28"/>
          <w:shd w:val="clear" w:color="auto" w:fill="FFFFFF"/>
          <w:lang w:val="en-US"/>
        </w:rPr>
        <w:t>8</w:t>
      </w:r>
      <w:r w:rsidR="00895389" w:rsidRPr="00895389">
        <w:rPr>
          <w:rStyle w:val="af5"/>
          <w:rFonts w:eastAsiaTheme="majorEastAsia"/>
          <w:b w:val="0"/>
          <w:sz w:val="28"/>
          <w:szCs w:val="28"/>
          <w:shd w:val="clear" w:color="auto" w:fill="FFFFFF"/>
          <w:lang w:val="en-US"/>
        </w:rPr>
        <w:t>.</w:t>
      </w:r>
    </w:p>
    <w:p w14:paraId="48E64D6D" w14:textId="4DAC1FEE" w:rsidR="00771CB2" w:rsidRPr="00702F27" w:rsidRDefault="00771CB2" w:rsidP="00D82806">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shd w:val="clear" w:color="auto" w:fill="FFFFFF"/>
          <w:lang w:val="en-US"/>
        </w:rPr>
        <w:t>Goffman E. Frame analysis: An essay on the organization of experience</w:t>
      </w:r>
      <w:r w:rsidR="00D13105" w:rsidRPr="00D13105">
        <w:rPr>
          <w:bCs/>
          <w:color w:val="000000" w:themeColor="text1"/>
          <w:sz w:val="28"/>
          <w:szCs w:val="28"/>
          <w:shd w:val="clear" w:color="auto" w:fill="FFFFFF"/>
          <w:lang w:val="en-US"/>
        </w:rPr>
        <w:t xml:space="preserve">. </w:t>
      </w:r>
      <w:r w:rsidR="00D13105">
        <w:rPr>
          <w:bCs/>
          <w:color w:val="000000" w:themeColor="text1"/>
          <w:sz w:val="28"/>
          <w:szCs w:val="28"/>
          <w:shd w:val="clear" w:color="auto" w:fill="FFFFFF"/>
          <w:lang w:val="en-US"/>
        </w:rPr>
        <w:t>–</w:t>
      </w:r>
      <w:r w:rsidR="00D13105" w:rsidRPr="00D13105">
        <w:rPr>
          <w:bCs/>
          <w:color w:val="000000" w:themeColor="text1"/>
          <w:sz w:val="28"/>
          <w:szCs w:val="28"/>
          <w:shd w:val="clear" w:color="auto" w:fill="FFFFFF"/>
          <w:lang w:val="en-US"/>
        </w:rPr>
        <w:t xml:space="preserve"> </w:t>
      </w:r>
      <w:r w:rsidRPr="00702F27">
        <w:rPr>
          <w:bCs/>
          <w:color w:val="000000" w:themeColor="text1"/>
          <w:sz w:val="28"/>
          <w:szCs w:val="28"/>
          <w:shd w:val="clear" w:color="auto" w:fill="FFFFFF"/>
          <w:lang w:val="en-US"/>
        </w:rPr>
        <w:t xml:space="preserve">Boston: Northeastern University Press, 1986. </w:t>
      </w:r>
      <w:r w:rsidR="00D13105" w:rsidRPr="00D13105">
        <w:rPr>
          <w:bCs/>
          <w:color w:val="000000" w:themeColor="text1"/>
          <w:sz w:val="28"/>
          <w:szCs w:val="28"/>
          <w:shd w:val="clear" w:color="auto" w:fill="FFFFFF"/>
          <w:lang w:val="en-US"/>
        </w:rPr>
        <w:t xml:space="preserve">– 600 </w:t>
      </w:r>
      <w:r w:rsidR="00D13105">
        <w:rPr>
          <w:bCs/>
          <w:color w:val="000000" w:themeColor="text1"/>
          <w:sz w:val="28"/>
          <w:szCs w:val="28"/>
          <w:shd w:val="clear" w:color="auto" w:fill="FFFFFF"/>
        </w:rPr>
        <w:t>р</w:t>
      </w:r>
      <w:r w:rsidR="00D13105" w:rsidRPr="00D13105">
        <w:rPr>
          <w:bCs/>
          <w:color w:val="000000" w:themeColor="text1"/>
          <w:sz w:val="28"/>
          <w:szCs w:val="28"/>
          <w:shd w:val="clear" w:color="auto" w:fill="FFFFFF"/>
          <w:lang w:val="en-US"/>
        </w:rPr>
        <w:t>.</w:t>
      </w:r>
    </w:p>
    <w:p w14:paraId="46352657" w14:textId="20A6C3D2" w:rsidR="00771CB2" w:rsidRPr="00702F27" w:rsidRDefault="00771CB2" w:rsidP="00D82806">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shd w:val="clear" w:color="auto" w:fill="FFFFFF"/>
        </w:rPr>
        <w:t xml:space="preserve">Эриксон Э. Идентичность: юность и кризис. </w:t>
      </w:r>
      <w:r w:rsidR="00D13105">
        <w:rPr>
          <w:bCs/>
          <w:color w:val="000000" w:themeColor="text1"/>
          <w:sz w:val="28"/>
          <w:szCs w:val="28"/>
          <w:shd w:val="clear" w:color="auto" w:fill="FFFFFF"/>
        </w:rPr>
        <w:t xml:space="preserve">– </w:t>
      </w:r>
      <w:r w:rsidRPr="00702F27">
        <w:rPr>
          <w:bCs/>
          <w:color w:val="000000" w:themeColor="text1"/>
          <w:sz w:val="28"/>
          <w:szCs w:val="28"/>
          <w:shd w:val="clear" w:color="auto" w:fill="FFFFFF"/>
        </w:rPr>
        <w:t>М.: Прогресс, 1996.</w:t>
      </w:r>
      <w:r w:rsidRPr="00702F27">
        <w:rPr>
          <w:bCs/>
          <w:color w:val="000000" w:themeColor="text1"/>
          <w:sz w:val="28"/>
          <w:szCs w:val="28"/>
          <w:lang w:val="kk-KZ"/>
        </w:rPr>
        <w:t xml:space="preserve"> – 456</w:t>
      </w:r>
      <w:r w:rsidR="00D13105">
        <w:rPr>
          <w:bCs/>
          <w:color w:val="000000" w:themeColor="text1"/>
          <w:sz w:val="28"/>
          <w:szCs w:val="28"/>
          <w:lang w:val="kk-KZ"/>
        </w:rPr>
        <w:t xml:space="preserve"> </w:t>
      </w:r>
      <w:r w:rsidRPr="00702F27">
        <w:rPr>
          <w:bCs/>
          <w:color w:val="000000" w:themeColor="text1"/>
          <w:sz w:val="28"/>
          <w:szCs w:val="28"/>
          <w:lang w:val="kk-KZ"/>
        </w:rPr>
        <w:t>с.</w:t>
      </w:r>
    </w:p>
    <w:p w14:paraId="000CA5FC" w14:textId="49984870" w:rsidR="00771CB2" w:rsidRPr="00702F27" w:rsidRDefault="00771CB2" w:rsidP="00D82806">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rFonts w:eastAsiaTheme="minorHAnsi"/>
          <w:bCs/>
          <w:color w:val="000000" w:themeColor="text1"/>
          <w:sz w:val="28"/>
          <w:szCs w:val="28"/>
        </w:rPr>
        <w:t>Нельсон К. Источники автобиографических воспоминаний</w:t>
      </w:r>
      <w:r w:rsidR="00D13105">
        <w:rPr>
          <w:rFonts w:eastAsiaTheme="minorHAnsi"/>
          <w:bCs/>
          <w:color w:val="000000" w:themeColor="text1"/>
          <w:sz w:val="28"/>
          <w:szCs w:val="28"/>
        </w:rPr>
        <w:t xml:space="preserve"> </w:t>
      </w:r>
      <w:r w:rsidRPr="00702F27">
        <w:rPr>
          <w:rFonts w:eastAsiaTheme="minorHAnsi"/>
          <w:bCs/>
          <w:color w:val="000000" w:themeColor="text1"/>
          <w:sz w:val="28"/>
          <w:szCs w:val="28"/>
        </w:rPr>
        <w:t xml:space="preserve">// </w:t>
      </w:r>
      <w:r w:rsidR="00D13105">
        <w:rPr>
          <w:rFonts w:eastAsiaTheme="minorHAnsi"/>
          <w:bCs/>
          <w:color w:val="000000" w:themeColor="text1"/>
          <w:sz w:val="28"/>
          <w:szCs w:val="28"/>
        </w:rPr>
        <w:t xml:space="preserve">В кн.: </w:t>
      </w:r>
      <w:r w:rsidRPr="00702F27">
        <w:rPr>
          <w:rFonts w:eastAsiaTheme="minorHAnsi"/>
          <w:bCs/>
          <w:color w:val="000000" w:themeColor="text1"/>
          <w:sz w:val="28"/>
          <w:szCs w:val="28"/>
        </w:rPr>
        <w:t xml:space="preserve">Когнитивная психология памяти. </w:t>
      </w:r>
      <w:r w:rsidR="00D13105">
        <w:rPr>
          <w:rFonts w:eastAsiaTheme="minorHAnsi"/>
          <w:bCs/>
          <w:color w:val="000000" w:themeColor="text1"/>
          <w:sz w:val="28"/>
          <w:szCs w:val="28"/>
        </w:rPr>
        <w:t xml:space="preserve">– </w:t>
      </w:r>
      <w:r w:rsidRPr="00702F27">
        <w:rPr>
          <w:rFonts w:eastAsiaTheme="minorHAnsi"/>
          <w:bCs/>
          <w:color w:val="000000" w:themeColor="text1"/>
          <w:sz w:val="28"/>
          <w:szCs w:val="28"/>
        </w:rPr>
        <w:t>С</w:t>
      </w:r>
      <w:r w:rsidR="00D13105" w:rsidRPr="00702F27">
        <w:rPr>
          <w:rFonts w:eastAsiaTheme="minorHAnsi"/>
          <w:bCs/>
          <w:color w:val="000000" w:themeColor="text1"/>
          <w:sz w:val="28"/>
          <w:szCs w:val="28"/>
        </w:rPr>
        <w:t>П</w:t>
      </w:r>
      <w:r w:rsidRPr="00702F27">
        <w:rPr>
          <w:rFonts w:eastAsiaTheme="minorHAnsi"/>
          <w:bCs/>
          <w:color w:val="000000" w:themeColor="text1"/>
          <w:sz w:val="28"/>
          <w:szCs w:val="28"/>
        </w:rPr>
        <w:t>б.: Прайм–Еврознак, 2005. – С. 398</w:t>
      </w:r>
      <w:r w:rsidR="00D13105">
        <w:rPr>
          <w:rFonts w:eastAsiaTheme="minorHAnsi"/>
          <w:bCs/>
          <w:color w:val="000000" w:themeColor="text1"/>
          <w:sz w:val="28"/>
          <w:szCs w:val="28"/>
        </w:rPr>
        <w:t>-</w:t>
      </w:r>
      <w:r w:rsidRPr="00702F27">
        <w:rPr>
          <w:rFonts w:eastAsiaTheme="minorHAnsi"/>
          <w:bCs/>
          <w:color w:val="000000" w:themeColor="text1"/>
          <w:sz w:val="28"/>
          <w:szCs w:val="28"/>
        </w:rPr>
        <w:t>409</w:t>
      </w:r>
      <w:r w:rsidR="00D13105">
        <w:rPr>
          <w:rFonts w:eastAsiaTheme="minorHAnsi"/>
          <w:bCs/>
          <w:color w:val="000000" w:themeColor="text1"/>
          <w:sz w:val="28"/>
          <w:szCs w:val="28"/>
        </w:rPr>
        <w:t>.</w:t>
      </w:r>
    </w:p>
    <w:p w14:paraId="004867E1" w14:textId="0674F564" w:rsidR="00771CB2" w:rsidRPr="00D13105" w:rsidRDefault="00771CB2" w:rsidP="00D82806">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Даренский В.Ю. Нарративы самособирания «Я» в художественной </w:t>
      </w:r>
      <w:r w:rsidRPr="00D13105">
        <w:rPr>
          <w:bCs/>
          <w:color w:val="000000" w:themeColor="text1"/>
          <w:sz w:val="28"/>
          <w:szCs w:val="28"/>
        </w:rPr>
        <w:t xml:space="preserve">автобиографии // Международный журнал исследований культуры. </w:t>
      </w:r>
      <w:r w:rsidR="00D13105">
        <w:rPr>
          <w:bCs/>
          <w:color w:val="000000" w:themeColor="text1"/>
          <w:sz w:val="28"/>
          <w:szCs w:val="28"/>
        </w:rPr>
        <w:t xml:space="preserve">– </w:t>
      </w:r>
      <w:r w:rsidRPr="00D13105">
        <w:rPr>
          <w:bCs/>
          <w:color w:val="000000" w:themeColor="text1"/>
          <w:sz w:val="28"/>
          <w:szCs w:val="28"/>
        </w:rPr>
        <w:t xml:space="preserve">2013. </w:t>
      </w:r>
      <w:r w:rsidR="00D13105">
        <w:rPr>
          <w:bCs/>
          <w:color w:val="000000" w:themeColor="text1"/>
          <w:sz w:val="28"/>
          <w:szCs w:val="28"/>
        </w:rPr>
        <w:t xml:space="preserve">– </w:t>
      </w:r>
      <w:r w:rsidRPr="00D13105">
        <w:rPr>
          <w:bCs/>
          <w:color w:val="000000" w:themeColor="text1"/>
          <w:sz w:val="28"/>
          <w:szCs w:val="28"/>
        </w:rPr>
        <w:t xml:space="preserve">№1(10). </w:t>
      </w:r>
      <w:r w:rsidR="00D13105">
        <w:rPr>
          <w:bCs/>
          <w:color w:val="000000" w:themeColor="text1"/>
          <w:sz w:val="28"/>
          <w:szCs w:val="28"/>
        </w:rPr>
        <w:t xml:space="preserve">– </w:t>
      </w:r>
      <w:r w:rsidRPr="00D13105">
        <w:rPr>
          <w:bCs/>
          <w:color w:val="000000" w:themeColor="text1"/>
          <w:sz w:val="28"/>
          <w:szCs w:val="28"/>
        </w:rPr>
        <w:t>С. 79</w:t>
      </w:r>
      <w:r w:rsidR="00D13105">
        <w:rPr>
          <w:bCs/>
          <w:color w:val="000000" w:themeColor="text1"/>
          <w:sz w:val="28"/>
          <w:szCs w:val="28"/>
        </w:rPr>
        <w:t>-</w:t>
      </w:r>
      <w:r w:rsidRPr="00D13105">
        <w:rPr>
          <w:bCs/>
          <w:color w:val="000000" w:themeColor="text1"/>
          <w:sz w:val="28"/>
          <w:szCs w:val="28"/>
        </w:rPr>
        <w:t xml:space="preserve">86. </w:t>
      </w:r>
    </w:p>
    <w:p w14:paraId="74C5C01C" w14:textId="3EFB4CDD" w:rsidR="00771CB2" w:rsidRPr="00D13105" w:rsidRDefault="00771CB2" w:rsidP="00D82806">
      <w:pPr>
        <w:pStyle w:val="af4"/>
        <w:numPr>
          <w:ilvl w:val="0"/>
          <w:numId w:val="59"/>
        </w:numPr>
        <w:tabs>
          <w:tab w:val="left" w:pos="1276"/>
        </w:tabs>
        <w:ind w:left="0" w:firstLine="709"/>
        <w:jc w:val="both"/>
        <w:textAlignment w:val="baseline"/>
        <w:rPr>
          <w:bCs/>
          <w:color w:val="000000" w:themeColor="text1"/>
          <w:sz w:val="28"/>
          <w:szCs w:val="28"/>
          <w:lang w:val="kk-KZ"/>
        </w:rPr>
      </w:pPr>
      <w:r w:rsidRPr="00D13105">
        <w:rPr>
          <w:bCs/>
          <w:color w:val="000000" w:themeColor="text1"/>
          <w:sz w:val="28"/>
          <w:szCs w:val="28"/>
        </w:rPr>
        <w:t>Выготский Л.С. Собрание сочинений: в 6 т.</w:t>
      </w:r>
      <w:r w:rsidR="00D13105">
        <w:rPr>
          <w:bCs/>
          <w:color w:val="000000" w:themeColor="text1"/>
          <w:sz w:val="28"/>
          <w:szCs w:val="28"/>
        </w:rPr>
        <w:t xml:space="preserve"> – </w:t>
      </w:r>
      <w:r w:rsidRPr="00D13105">
        <w:rPr>
          <w:bCs/>
          <w:color w:val="000000" w:themeColor="text1"/>
          <w:sz w:val="28"/>
          <w:szCs w:val="28"/>
        </w:rPr>
        <w:t xml:space="preserve">М.: Педагогика, 1983. </w:t>
      </w:r>
      <w:r w:rsidR="00D13105">
        <w:rPr>
          <w:bCs/>
          <w:color w:val="000000" w:themeColor="text1"/>
          <w:sz w:val="28"/>
          <w:szCs w:val="28"/>
        </w:rPr>
        <w:t xml:space="preserve">– Т. 3. – </w:t>
      </w:r>
      <w:r w:rsidRPr="00D13105">
        <w:rPr>
          <w:bCs/>
          <w:color w:val="000000" w:themeColor="text1"/>
          <w:sz w:val="28"/>
          <w:szCs w:val="28"/>
        </w:rPr>
        <w:t>368 с.</w:t>
      </w:r>
    </w:p>
    <w:p w14:paraId="6167E175" w14:textId="41517B7C" w:rsidR="00771CB2" w:rsidRPr="00D13105" w:rsidRDefault="00D13105" w:rsidP="00D82806">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rPr>
      </w:pPr>
      <w:r>
        <w:rPr>
          <w:rFonts w:cs="Times New Roman"/>
          <w:b w:val="0"/>
          <w:bCs/>
          <w:color w:val="000000" w:themeColor="text1"/>
          <w:spacing w:val="0"/>
          <w:sz w:val="28"/>
          <w:szCs w:val="28"/>
        </w:rPr>
        <w:t>Знаков В.</w:t>
      </w:r>
      <w:r w:rsidR="00771CB2" w:rsidRPr="00D13105">
        <w:rPr>
          <w:rFonts w:cs="Times New Roman"/>
          <w:b w:val="0"/>
          <w:bCs/>
          <w:color w:val="000000" w:themeColor="text1"/>
          <w:spacing w:val="0"/>
          <w:sz w:val="28"/>
          <w:szCs w:val="28"/>
        </w:rPr>
        <w:t>В. Ценностное осмысление человеческого бытия: тезаурусное и нарративное понимание событий // Сибирский психологический журнал. – 2011. – №40. – С. 118</w:t>
      </w:r>
      <w:r>
        <w:rPr>
          <w:rFonts w:cs="Times New Roman"/>
          <w:b w:val="0"/>
          <w:bCs/>
          <w:color w:val="000000" w:themeColor="text1"/>
          <w:spacing w:val="0"/>
          <w:sz w:val="28"/>
          <w:szCs w:val="28"/>
        </w:rPr>
        <w:t>-</w:t>
      </w:r>
      <w:r w:rsidR="00771CB2" w:rsidRPr="00D13105">
        <w:rPr>
          <w:rFonts w:cs="Times New Roman"/>
          <w:b w:val="0"/>
          <w:bCs/>
          <w:color w:val="000000" w:themeColor="text1"/>
          <w:spacing w:val="0"/>
          <w:sz w:val="28"/>
          <w:szCs w:val="28"/>
        </w:rPr>
        <w:t xml:space="preserve">128. </w:t>
      </w:r>
    </w:p>
    <w:p w14:paraId="694130E0" w14:textId="21EFFE00" w:rsidR="00771CB2" w:rsidRPr="00702F27" w:rsidRDefault="00771CB2" w:rsidP="00D82806">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rPr>
      </w:pPr>
      <w:r w:rsidRPr="00702F27">
        <w:rPr>
          <w:rFonts w:eastAsiaTheme="minorHAnsi" w:cs="Times New Roman"/>
          <w:b w:val="0"/>
          <w:bCs/>
          <w:color w:val="000000" w:themeColor="text1"/>
          <w:spacing w:val="0"/>
          <w:kern w:val="0"/>
          <w:sz w:val="28"/>
          <w:szCs w:val="28"/>
        </w:rPr>
        <w:t xml:space="preserve">Нуркова В.В. Общая психология в 7 т. – М.: Академия, 2006. </w:t>
      </w:r>
      <w:r w:rsidR="00D13105">
        <w:rPr>
          <w:rFonts w:eastAsiaTheme="minorHAnsi" w:cs="Times New Roman"/>
          <w:b w:val="0"/>
          <w:bCs/>
          <w:color w:val="000000" w:themeColor="text1"/>
          <w:spacing w:val="0"/>
          <w:kern w:val="0"/>
          <w:sz w:val="28"/>
          <w:szCs w:val="28"/>
        </w:rPr>
        <w:t xml:space="preserve">– Т. 3. </w:t>
      </w:r>
      <w:r w:rsidRPr="00702F27">
        <w:rPr>
          <w:rFonts w:eastAsiaTheme="minorHAnsi" w:cs="Times New Roman"/>
          <w:b w:val="0"/>
          <w:bCs/>
          <w:color w:val="000000" w:themeColor="text1"/>
          <w:spacing w:val="0"/>
          <w:kern w:val="0"/>
          <w:sz w:val="28"/>
          <w:szCs w:val="28"/>
        </w:rPr>
        <w:t>– 520 с.</w:t>
      </w:r>
    </w:p>
    <w:p w14:paraId="04FCE662" w14:textId="1AC4D00F" w:rsidR="00771CB2" w:rsidRPr="00702F27" w:rsidRDefault="00D13105" w:rsidP="000A5FF7">
      <w:pPr>
        <w:pStyle w:val="af4"/>
        <w:numPr>
          <w:ilvl w:val="0"/>
          <w:numId w:val="59"/>
        </w:numPr>
        <w:tabs>
          <w:tab w:val="left" w:pos="1276"/>
        </w:tabs>
        <w:ind w:left="0" w:firstLine="709"/>
        <w:jc w:val="both"/>
        <w:textAlignment w:val="baseline"/>
        <w:rPr>
          <w:bCs/>
          <w:color w:val="000000" w:themeColor="text1"/>
          <w:sz w:val="28"/>
          <w:szCs w:val="28"/>
          <w:lang w:val="kk-KZ"/>
        </w:rPr>
      </w:pPr>
      <w:r>
        <w:rPr>
          <w:bCs/>
          <w:color w:val="000000" w:themeColor="text1"/>
          <w:sz w:val="28"/>
          <w:szCs w:val="28"/>
        </w:rPr>
        <w:t>Знаков В.</w:t>
      </w:r>
      <w:r w:rsidR="00771CB2" w:rsidRPr="00702F27">
        <w:rPr>
          <w:bCs/>
          <w:color w:val="000000" w:themeColor="text1"/>
          <w:sz w:val="28"/>
          <w:szCs w:val="28"/>
        </w:rPr>
        <w:t>В. Теория психического как процесса и процессуальная логико-смысловая картина мира // Психологический журнал. – 2018. – №2. – С.</w:t>
      </w:r>
      <w:r>
        <w:rPr>
          <w:bCs/>
          <w:color w:val="000000" w:themeColor="text1"/>
          <w:sz w:val="28"/>
          <w:szCs w:val="28"/>
        </w:rPr>
        <w:t> </w:t>
      </w:r>
      <w:r w:rsidR="00771CB2" w:rsidRPr="00702F27">
        <w:rPr>
          <w:bCs/>
          <w:color w:val="000000" w:themeColor="text1"/>
          <w:sz w:val="28"/>
          <w:szCs w:val="28"/>
        </w:rPr>
        <w:t>37</w:t>
      </w:r>
      <w:r>
        <w:rPr>
          <w:bCs/>
          <w:color w:val="000000" w:themeColor="text1"/>
          <w:sz w:val="28"/>
          <w:szCs w:val="28"/>
        </w:rPr>
        <w:t>-</w:t>
      </w:r>
      <w:r w:rsidR="00771CB2" w:rsidRPr="00702F27">
        <w:rPr>
          <w:bCs/>
          <w:color w:val="000000" w:themeColor="text1"/>
          <w:sz w:val="28"/>
          <w:szCs w:val="28"/>
        </w:rPr>
        <w:t>47.</w:t>
      </w:r>
    </w:p>
    <w:p w14:paraId="751EEB61" w14:textId="285D54A9"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rFonts w:eastAsiaTheme="minorHAnsi"/>
          <w:bCs/>
          <w:color w:val="000000" w:themeColor="text1"/>
          <w:sz w:val="28"/>
          <w:szCs w:val="28"/>
        </w:rPr>
        <w:t>Калмыкова Е.С.</w:t>
      </w:r>
      <w:r w:rsidR="00D13105">
        <w:rPr>
          <w:rFonts w:eastAsiaTheme="minorHAnsi"/>
          <w:bCs/>
          <w:color w:val="000000" w:themeColor="text1"/>
          <w:sz w:val="28"/>
          <w:szCs w:val="28"/>
        </w:rPr>
        <w:t>,</w:t>
      </w:r>
      <w:r w:rsidRPr="00702F27">
        <w:rPr>
          <w:rFonts w:eastAsiaTheme="minorHAnsi"/>
          <w:bCs/>
          <w:color w:val="000000" w:themeColor="text1"/>
          <w:sz w:val="28"/>
          <w:szCs w:val="28"/>
        </w:rPr>
        <w:t xml:space="preserve"> </w:t>
      </w:r>
      <w:r w:rsidR="00D13105" w:rsidRPr="00702F27">
        <w:rPr>
          <w:rFonts w:eastAsiaTheme="minorHAnsi"/>
          <w:bCs/>
          <w:color w:val="000000" w:themeColor="text1"/>
          <w:sz w:val="28"/>
          <w:szCs w:val="28"/>
        </w:rPr>
        <w:t>Мергенталер Э.</w:t>
      </w:r>
      <w:r w:rsidR="00D13105">
        <w:rPr>
          <w:rFonts w:eastAsiaTheme="minorHAnsi"/>
          <w:bCs/>
          <w:color w:val="000000" w:themeColor="text1"/>
          <w:sz w:val="28"/>
          <w:szCs w:val="28"/>
        </w:rPr>
        <w:t xml:space="preserve"> </w:t>
      </w:r>
      <w:r w:rsidRPr="00702F27">
        <w:rPr>
          <w:rFonts w:eastAsiaTheme="minorHAnsi"/>
          <w:bCs/>
          <w:color w:val="000000" w:themeColor="text1"/>
          <w:sz w:val="28"/>
          <w:szCs w:val="28"/>
        </w:rPr>
        <w:t xml:space="preserve">Нарратив в психотерапии: рассказы пациентов о личной истории (часть </w:t>
      </w:r>
      <w:r w:rsidRPr="00702F27">
        <w:rPr>
          <w:rFonts w:eastAsiaTheme="minorHAnsi"/>
          <w:bCs/>
          <w:color w:val="000000" w:themeColor="text1"/>
          <w:sz w:val="28"/>
          <w:szCs w:val="28"/>
          <w:lang w:val="en-US"/>
        </w:rPr>
        <w:t>I</w:t>
      </w:r>
      <w:r w:rsidRPr="00702F27">
        <w:rPr>
          <w:rFonts w:eastAsiaTheme="minorHAnsi"/>
          <w:bCs/>
          <w:color w:val="000000" w:themeColor="text1"/>
          <w:sz w:val="28"/>
          <w:szCs w:val="28"/>
        </w:rPr>
        <w:t>) //</w:t>
      </w:r>
      <w:r w:rsidR="00D13105">
        <w:rPr>
          <w:rFonts w:eastAsiaTheme="minorHAnsi"/>
          <w:bCs/>
          <w:color w:val="000000" w:themeColor="text1"/>
          <w:sz w:val="28"/>
          <w:szCs w:val="28"/>
        </w:rPr>
        <w:t xml:space="preserve"> </w:t>
      </w:r>
      <w:r w:rsidRPr="00702F27">
        <w:rPr>
          <w:rFonts w:eastAsiaTheme="minorHAnsi"/>
          <w:bCs/>
          <w:color w:val="000000" w:themeColor="text1"/>
          <w:sz w:val="28"/>
          <w:szCs w:val="28"/>
        </w:rPr>
        <w:t xml:space="preserve">Журнал практической психологии и психоанализа. – 2002. – №1. – </w:t>
      </w:r>
      <w:r w:rsidR="00D13105">
        <w:rPr>
          <w:rFonts w:eastAsiaTheme="minorHAnsi"/>
          <w:bCs/>
          <w:color w:val="000000" w:themeColor="text1"/>
          <w:sz w:val="28"/>
          <w:szCs w:val="28"/>
        </w:rPr>
        <w:t xml:space="preserve">С. </w:t>
      </w:r>
      <w:r w:rsidRPr="00702F27">
        <w:rPr>
          <w:rFonts w:eastAsiaTheme="minorHAnsi"/>
          <w:bCs/>
          <w:color w:val="000000" w:themeColor="text1"/>
          <w:sz w:val="28"/>
          <w:szCs w:val="28"/>
          <w:lang w:val="kk-KZ"/>
        </w:rPr>
        <w:t>35-46.</w:t>
      </w:r>
    </w:p>
    <w:p w14:paraId="3E38E7C4" w14:textId="07835982" w:rsidR="00771CB2" w:rsidRPr="00702F27" w:rsidRDefault="00771CB2" w:rsidP="000A5FF7">
      <w:pPr>
        <w:pStyle w:val="af4"/>
        <w:numPr>
          <w:ilvl w:val="0"/>
          <w:numId w:val="59"/>
        </w:numPr>
        <w:tabs>
          <w:tab w:val="left" w:pos="1276"/>
        </w:tabs>
        <w:ind w:left="0" w:firstLine="709"/>
        <w:jc w:val="both"/>
        <w:textAlignment w:val="baseline"/>
        <w:rPr>
          <w:rStyle w:val="FontStyle86"/>
          <w:bCs/>
          <w:color w:val="000000" w:themeColor="text1"/>
          <w:sz w:val="28"/>
          <w:szCs w:val="28"/>
          <w:lang w:val="kk-KZ"/>
        </w:rPr>
      </w:pPr>
      <w:r w:rsidRPr="00702F27">
        <w:rPr>
          <w:rStyle w:val="FontStyle86"/>
          <w:bCs/>
          <w:color w:val="000000" w:themeColor="text1"/>
          <w:sz w:val="28"/>
          <w:szCs w:val="28"/>
        </w:rPr>
        <w:t>Азимова М.Х. Особенности формирования нарратива в профессиональной подготовке учителей начальных классов: на примере вузов РФ: дис.</w:t>
      </w:r>
      <w:r w:rsidR="00D13105">
        <w:rPr>
          <w:rStyle w:val="FontStyle86"/>
          <w:bCs/>
          <w:color w:val="000000" w:themeColor="text1"/>
          <w:sz w:val="28"/>
          <w:szCs w:val="28"/>
        </w:rPr>
        <w:t xml:space="preserve"> </w:t>
      </w:r>
      <w:r w:rsidRPr="00702F27">
        <w:rPr>
          <w:rStyle w:val="FontStyle86"/>
          <w:bCs/>
          <w:color w:val="000000" w:themeColor="text1"/>
          <w:sz w:val="28"/>
          <w:szCs w:val="28"/>
        </w:rPr>
        <w:t>... канд. пед.</w:t>
      </w:r>
      <w:r w:rsidR="00D13105">
        <w:rPr>
          <w:rStyle w:val="FontStyle86"/>
          <w:bCs/>
          <w:color w:val="000000" w:themeColor="text1"/>
          <w:sz w:val="28"/>
          <w:szCs w:val="28"/>
        </w:rPr>
        <w:t xml:space="preserve"> </w:t>
      </w:r>
      <w:r w:rsidRPr="00702F27">
        <w:rPr>
          <w:rStyle w:val="FontStyle86"/>
          <w:bCs/>
          <w:color w:val="000000" w:themeColor="text1"/>
          <w:sz w:val="28"/>
          <w:szCs w:val="28"/>
        </w:rPr>
        <w:t xml:space="preserve">наук: 13.00.08. </w:t>
      </w:r>
      <w:r w:rsidR="00D13105">
        <w:rPr>
          <w:rStyle w:val="FontStyle86"/>
          <w:bCs/>
          <w:color w:val="000000" w:themeColor="text1"/>
          <w:sz w:val="28"/>
          <w:szCs w:val="28"/>
        </w:rPr>
        <w:t>–</w:t>
      </w:r>
      <w:r w:rsidRPr="00702F27">
        <w:rPr>
          <w:rStyle w:val="FontStyle86"/>
          <w:bCs/>
          <w:color w:val="000000" w:themeColor="text1"/>
          <w:sz w:val="28"/>
          <w:szCs w:val="28"/>
        </w:rPr>
        <w:t xml:space="preserve"> М</w:t>
      </w:r>
      <w:r w:rsidR="00D13105">
        <w:rPr>
          <w:rStyle w:val="FontStyle86"/>
          <w:bCs/>
          <w:color w:val="000000" w:themeColor="text1"/>
          <w:sz w:val="28"/>
          <w:szCs w:val="28"/>
        </w:rPr>
        <w:t>.</w:t>
      </w:r>
      <w:r w:rsidRPr="00702F27">
        <w:rPr>
          <w:rStyle w:val="FontStyle86"/>
          <w:bCs/>
          <w:color w:val="000000" w:themeColor="text1"/>
          <w:sz w:val="28"/>
          <w:szCs w:val="28"/>
        </w:rPr>
        <w:t xml:space="preserve">, 2017. </w:t>
      </w:r>
      <w:r w:rsidR="00D13105">
        <w:rPr>
          <w:rStyle w:val="FontStyle86"/>
          <w:bCs/>
          <w:color w:val="000000" w:themeColor="text1"/>
          <w:sz w:val="28"/>
          <w:szCs w:val="28"/>
        </w:rPr>
        <w:t>–</w:t>
      </w:r>
      <w:r w:rsidRPr="00702F27">
        <w:rPr>
          <w:rStyle w:val="FontStyle86"/>
          <w:bCs/>
          <w:color w:val="000000" w:themeColor="text1"/>
          <w:sz w:val="28"/>
          <w:szCs w:val="28"/>
        </w:rPr>
        <w:t xml:space="preserve"> 186 с</w:t>
      </w:r>
      <w:r w:rsidR="00D13105">
        <w:rPr>
          <w:rStyle w:val="FontStyle86"/>
          <w:bCs/>
          <w:color w:val="000000" w:themeColor="text1"/>
          <w:sz w:val="28"/>
          <w:szCs w:val="28"/>
        </w:rPr>
        <w:t>.</w:t>
      </w:r>
    </w:p>
    <w:p w14:paraId="28202A0A" w14:textId="44CB7604" w:rsidR="00771CB2" w:rsidRPr="00702F27" w:rsidRDefault="00D13105" w:rsidP="000A5FF7">
      <w:pPr>
        <w:numPr>
          <w:ilvl w:val="0"/>
          <w:numId w:val="59"/>
        </w:numPr>
        <w:tabs>
          <w:tab w:val="left" w:pos="1276"/>
        </w:tabs>
        <w:ind w:left="0" w:firstLine="709"/>
        <w:contextualSpacing/>
        <w:jc w:val="both"/>
        <w:textAlignment w:val="baseline"/>
        <w:rPr>
          <w:bCs/>
          <w:color w:val="000000" w:themeColor="text1"/>
          <w:sz w:val="28"/>
          <w:szCs w:val="28"/>
          <w:lang w:val="kk-KZ"/>
        </w:rPr>
      </w:pPr>
      <w:r>
        <w:rPr>
          <w:bCs/>
          <w:color w:val="000000" w:themeColor="text1"/>
          <w:sz w:val="28"/>
          <w:szCs w:val="28"/>
        </w:rPr>
        <w:lastRenderedPageBreak/>
        <w:t>Знаков В.</w:t>
      </w:r>
      <w:r w:rsidR="00771CB2" w:rsidRPr="00702F27">
        <w:rPr>
          <w:bCs/>
          <w:color w:val="000000" w:themeColor="text1"/>
          <w:sz w:val="28"/>
          <w:szCs w:val="28"/>
        </w:rPr>
        <w:t>В. Ценностное осмысление человеческого бытия: тезаурусное и нарративное понимание событий // Сибирский психологический журнал. – 2011. – №40. – С. 118</w:t>
      </w:r>
      <w:r>
        <w:rPr>
          <w:bCs/>
          <w:color w:val="000000" w:themeColor="text1"/>
          <w:sz w:val="28"/>
          <w:szCs w:val="28"/>
        </w:rPr>
        <w:t>-</w:t>
      </w:r>
      <w:r w:rsidR="00771CB2" w:rsidRPr="00702F27">
        <w:rPr>
          <w:bCs/>
          <w:color w:val="000000" w:themeColor="text1"/>
          <w:sz w:val="28"/>
          <w:szCs w:val="28"/>
        </w:rPr>
        <w:t xml:space="preserve">128. </w:t>
      </w:r>
    </w:p>
    <w:p w14:paraId="74F98152" w14:textId="29D8ACE7"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Борытко Н.М.</w:t>
      </w:r>
      <w:r w:rsidR="00D13105">
        <w:rPr>
          <w:bCs/>
          <w:color w:val="000000" w:themeColor="text1"/>
          <w:sz w:val="28"/>
          <w:szCs w:val="28"/>
        </w:rPr>
        <w:t>,</w:t>
      </w:r>
      <w:r w:rsidRPr="00702F27">
        <w:rPr>
          <w:bCs/>
          <w:color w:val="000000" w:themeColor="text1"/>
          <w:sz w:val="28"/>
          <w:szCs w:val="28"/>
        </w:rPr>
        <w:t xml:space="preserve"> </w:t>
      </w:r>
      <w:r w:rsidR="00D13105" w:rsidRPr="00702F27">
        <w:rPr>
          <w:bCs/>
          <w:color w:val="000000" w:themeColor="text1"/>
          <w:sz w:val="28"/>
          <w:szCs w:val="28"/>
        </w:rPr>
        <w:t>Соловцова</w:t>
      </w:r>
      <w:r w:rsidR="00D13105" w:rsidRPr="00D13105">
        <w:rPr>
          <w:bCs/>
          <w:color w:val="000000" w:themeColor="text1"/>
          <w:sz w:val="28"/>
          <w:szCs w:val="28"/>
        </w:rPr>
        <w:t xml:space="preserve"> </w:t>
      </w:r>
      <w:r w:rsidR="00D13105">
        <w:rPr>
          <w:bCs/>
          <w:color w:val="000000" w:themeColor="text1"/>
          <w:sz w:val="28"/>
          <w:szCs w:val="28"/>
        </w:rPr>
        <w:t>И.</w:t>
      </w:r>
      <w:r w:rsidR="00D13105" w:rsidRPr="00702F27">
        <w:rPr>
          <w:bCs/>
          <w:color w:val="000000" w:themeColor="text1"/>
          <w:sz w:val="28"/>
          <w:szCs w:val="28"/>
        </w:rPr>
        <w:t xml:space="preserve">А., Байбаков А.М. </w:t>
      </w:r>
      <w:r w:rsidRPr="00702F27">
        <w:rPr>
          <w:bCs/>
          <w:color w:val="000000" w:themeColor="text1"/>
          <w:sz w:val="28"/>
          <w:szCs w:val="28"/>
        </w:rPr>
        <w:t>Педагогические технологии</w:t>
      </w:r>
      <w:r w:rsidR="00D13105">
        <w:rPr>
          <w:bCs/>
          <w:color w:val="000000" w:themeColor="text1"/>
          <w:sz w:val="28"/>
          <w:szCs w:val="28"/>
        </w:rPr>
        <w:t xml:space="preserve">. – </w:t>
      </w:r>
      <w:r w:rsidRPr="00702F27">
        <w:rPr>
          <w:bCs/>
          <w:color w:val="000000" w:themeColor="text1"/>
          <w:sz w:val="28"/>
          <w:szCs w:val="28"/>
        </w:rPr>
        <w:t>Волгоград: Изд-во ВГИПК РО, 2006.</w:t>
      </w:r>
      <w:r w:rsidR="00D13105">
        <w:rPr>
          <w:bCs/>
          <w:color w:val="000000" w:themeColor="text1"/>
          <w:sz w:val="28"/>
          <w:szCs w:val="28"/>
        </w:rPr>
        <w:t xml:space="preserve"> – </w:t>
      </w:r>
      <w:r w:rsidRPr="00702F27">
        <w:rPr>
          <w:bCs/>
          <w:color w:val="000000" w:themeColor="text1"/>
          <w:sz w:val="28"/>
          <w:szCs w:val="28"/>
        </w:rPr>
        <w:t xml:space="preserve">59 с. </w:t>
      </w:r>
    </w:p>
    <w:p w14:paraId="22E30FC4" w14:textId="38B4F157"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rFonts w:eastAsiaTheme="minorHAnsi"/>
          <w:bCs/>
          <w:color w:val="000000" w:themeColor="text1"/>
          <w:sz w:val="28"/>
          <w:szCs w:val="28"/>
        </w:rPr>
        <w:t xml:space="preserve">Рубинштей, С.Л. Основы общей психологии: </w:t>
      </w:r>
      <w:r w:rsidR="00B30B13" w:rsidRPr="00702F27">
        <w:rPr>
          <w:rFonts w:eastAsiaTheme="minorHAnsi"/>
          <w:bCs/>
          <w:color w:val="000000" w:themeColor="text1"/>
          <w:sz w:val="28"/>
          <w:szCs w:val="28"/>
        </w:rPr>
        <w:t xml:space="preserve">в </w:t>
      </w:r>
      <w:r w:rsidRPr="00702F27">
        <w:rPr>
          <w:rFonts w:eastAsiaTheme="minorHAnsi"/>
          <w:bCs/>
          <w:color w:val="000000" w:themeColor="text1"/>
          <w:sz w:val="28"/>
          <w:szCs w:val="28"/>
        </w:rPr>
        <w:t>2 т. – М.: Педагогика, 1989. – Т.</w:t>
      </w:r>
      <w:r w:rsidR="00D13105">
        <w:rPr>
          <w:rFonts w:eastAsiaTheme="minorHAnsi"/>
          <w:bCs/>
          <w:color w:val="000000" w:themeColor="text1"/>
          <w:sz w:val="28"/>
          <w:szCs w:val="28"/>
        </w:rPr>
        <w:t xml:space="preserve"> </w:t>
      </w:r>
      <w:r w:rsidRPr="00702F27">
        <w:rPr>
          <w:rFonts w:eastAsiaTheme="minorHAnsi"/>
          <w:bCs/>
          <w:color w:val="000000" w:themeColor="text1"/>
          <w:sz w:val="28"/>
          <w:szCs w:val="28"/>
        </w:rPr>
        <w:t xml:space="preserve">1. – </w:t>
      </w:r>
      <w:r w:rsidR="00D13105">
        <w:rPr>
          <w:rFonts w:eastAsiaTheme="minorHAnsi"/>
          <w:bCs/>
          <w:color w:val="000000" w:themeColor="text1"/>
          <w:sz w:val="28"/>
          <w:szCs w:val="28"/>
        </w:rPr>
        <w:t>720 с.</w:t>
      </w:r>
    </w:p>
    <w:p w14:paraId="7BE0981C" w14:textId="2F70D00E" w:rsidR="00771CB2" w:rsidRPr="00702F27" w:rsidRDefault="00771CB2" w:rsidP="000A5FF7">
      <w:pPr>
        <w:pStyle w:val="af4"/>
        <w:numPr>
          <w:ilvl w:val="0"/>
          <w:numId w:val="59"/>
        </w:numPr>
        <w:tabs>
          <w:tab w:val="left" w:pos="1276"/>
        </w:tabs>
        <w:ind w:left="0" w:firstLine="709"/>
        <w:jc w:val="both"/>
        <w:textAlignment w:val="baseline"/>
        <w:rPr>
          <w:rStyle w:val="FontStyle86"/>
          <w:bCs/>
          <w:color w:val="000000" w:themeColor="text1"/>
          <w:sz w:val="28"/>
          <w:szCs w:val="28"/>
          <w:lang w:val="kk-KZ"/>
        </w:rPr>
      </w:pPr>
      <w:r w:rsidRPr="00702F27">
        <w:rPr>
          <w:rStyle w:val="FontStyle86"/>
          <w:bCs/>
          <w:color w:val="000000" w:themeColor="text1"/>
          <w:sz w:val="28"/>
          <w:szCs w:val="28"/>
        </w:rPr>
        <w:t xml:space="preserve">Азимова М.Х. Практика формирования нарратива учителей начальных классов в вузах РФ // Азимут научных исследований: педагогика и психология. </w:t>
      </w:r>
      <w:r w:rsidR="00B30B13">
        <w:rPr>
          <w:rStyle w:val="FontStyle86"/>
          <w:bCs/>
          <w:color w:val="000000" w:themeColor="text1"/>
          <w:sz w:val="28"/>
          <w:szCs w:val="28"/>
        </w:rPr>
        <w:t xml:space="preserve">– </w:t>
      </w:r>
      <w:r w:rsidRPr="00702F27">
        <w:rPr>
          <w:rStyle w:val="FontStyle86"/>
          <w:bCs/>
          <w:color w:val="000000" w:themeColor="text1"/>
          <w:sz w:val="28"/>
          <w:szCs w:val="28"/>
        </w:rPr>
        <w:t xml:space="preserve">2017. </w:t>
      </w:r>
      <w:r w:rsidR="00B30B13">
        <w:rPr>
          <w:rStyle w:val="FontStyle86"/>
          <w:bCs/>
          <w:color w:val="000000" w:themeColor="text1"/>
          <w:sz w:val="28"/>
          <w:szCs w:val="28"/>
        </w:rPr>
        <w:t xml:space="preserve">– </w:t>
      </w:r>
      <w:r w:rsidRPr="00702F27">
        <w:rPr>
          <w:rStyle w:val="FontStyle86"/>
          <w:bCs/>
          <w:color w:val="000000" w:themeColor="text1"/>
          <w:sz w:val="28"/>
          <w:szCs w:val="28"/>
        </w:rPr>
        <w:t>Т. 6</w:t>
      </w:r>
      <w:r w:rsidR="00B30B13">
        <w:rPr>
          <w:rStyle w:val="FontStyle86"/>
          <w:bCs/>
          <w:color w:val="000000" w:themeColor="text1"/>
          <w:sz w:val="28"/>
          <w:szCs w:val="28"/>
        </w:rPr>
        <w:t>,</w:t>
      </w:r>
      <w:r w:rsidRPr="00702F27">
        <w:rPr>
          <w:rStyle w:val="FontStyle86"/>
          <w:bCs/>
          <w:color w:val="000000" w:themeColor="text1"/>
          <w:sz w:val="28"/>
          <w:szCs w:val="28"/>
        </w:rPr>
        <w:t xml:space="preserve"> №3(20). </w:t>
      </w:r>
      <w:r w:rsidR="00B30B13">
        <w:rPr>
          <w:rStyle w:val="FontStyle86"/>
          <w:bCs/>
          <w:color w:val="000000" w:themeColor="text1"/>
          <w:sz w:val="28"/>
          <w:szCs w:val="28"/>
        </w:rPr>
        <w:t>–</w:t>
      </w:r>
      <w:r w:rsidRPr="00702F27">
        <w:rPr>
          <w:rStyle w:val="FontStyle86"/>
          <w:bCs/>
          <w:color w:val="000000" w:themeColor="text1"/>
          <w:sz w:val="28"/>
          <w:szCs w:val="28"/>
        </w:rPr>
        <w:t xml:space="preserve"> С. 21-24.</w:t>
      </w:r>
    </w:p>
    <w:p w14:paraId="72385611" w14:textId="3C485DF1" w:rsidR="00771CB2" w:rsidRPr="00702F27" w:rsidRDefault="00B30B13" w:rsidP="000A5FF7">
      <w:pPr>
        <w:pStyle w:val="af4"/>
        <w:numPr>
          <w:ilvl w:val="0"/>
          <w:numId w:val="59"/>
        </w:numPr>
        <w:tabs>
          <w:tab w:val="left" w:pos="1276"/>
        </w:tabs>
        <w:ind w:left="0" w:firstLine="709"/>
        <w:jc w:val="both"/>
        <w:textAlignment w:val="baseline"/>
        <w:rPr>
          <w:rStyle w:val="FontStyle86"/>
          <w:bCs/>
          <w:color w:val="000000" w:themeColor="text1"/>
          <w:sz w:val="28"/>
          <w:szCs w:val="28"/>
          <w:lang w:val="kk-KZ"/>
        </w:rPr>
      </w:pPr>
      <w:r>
        <w:rPr>
          <w:rStyle w:val="FontStyle86"/>
          <w:bCs/>
          <w:color w:val="000000" w:themeColor="text1"/>
          <w:sz w:val="28"/>
          <w:szCs w:val="28"/>
        </w:rPr>
        <w:t>Вершинина Н.</w:t>
      </w:r>
      <w:r w:rsidR="00771CB2" w:rsidRPr="00702F27">
        <w:rPr>
          <w:rStyle w:val="FontStyle86"/>
          <w:bCs/>
          <w:color w:val="000000" w:themeColor="text1"/>
          <w:sz w:val="28"/>
          <w:szCs w:val="28"/>
        </w:rPr>
        <w:t xml:space="preserve">В. Риторические умения как основа формирования коммуникативно-нарратива будущих педагогов // Концепт. </w:t>
      </w:r>
      <w:r>
        <w:rPr>
          <w:rStyle w:val="FontStyle86"/>
          <w:bCs/>
          <w:color w:val="000000" w:themeColor="text1"/>
          <w:sz w:val="28"/>
          <w:szCs w:val="28"/>
        </w:rPr>
        <w:t>–</w:t>
      </w:r>
      <w:r w:rsidR="00771CB2" w:rsidRPr="00702F27">
        <w:rPr>
          <w:rStyle w:val="FontStyle86"/>
          <w:bCs/>
          <w:color w:val="000000" w:themeColor="text1"/>
          <w:sz w:val="28"/>
          <w:szCs w:val="28"/>
        </w:rPr>
        <w:t xml:space="preserve"> 2015. </w:t>
      </w:r>
      <w:r>
        <w:rPr>
          <w:rStyle w:val="FontStyle86"/>
          <w:bCs/>
          <w:color w:val="000000" w:themeColor="text1"/>
          <w:sz w:val="28"/>
          <w:szCs w:val="28"/>
        </w:rPr>
        <w:t>– №</w:t>
      </w:r>
      <w:r w:rsidR="00771CB2" w:rsidRPr="00702F27">
        <w:rPr>
          <w:rStyle w:val="FontStyle86"/>
          <w:bCs/>
          <w:color w:val="000000" w:themeColor="text1"/>
          <w:sz w:val="28"/>
          <w:szCs w:val="28"/>
        </w:rPr>
        <w:t>04</w:t>
      </w:r>
      <w:r>
        <w:rPr>
          <w:rStyle w:val="FontStyle86"/>
          <w:bCs/>
          <w:color w:val="000000" w:themeColor="text1"/>
          <w:sz w:val="28"/>
          <w:szCs w:val="28"/>
        </w:rPr>
        <w:t>. – С. </w:t>
      </w:r>
      <w:r w:rsidR="00771CB2" w:rsidRPr="00702F27">
        <w:rPr>
          <w:rStyle w:val="FontStyle86"/>
          <w:bCs/>
          <w:color w:val="000000" w:themeColor="text1"/>
          <w:sz w:val="28"/>
          <w:szCs w:val="28"/>
          <w:lang w:val="kk-KZ"/>
        </w:rPr>
        <w:t>47-56.</w:t>
      </w:r>
    </w:p>
    <w:p w14:paraId="764AB997" w14:textId="2C6184BC"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 xml:space="preserve">Дубровина И.В Практическая психология образования. </w:t>
      </w:r>
      <w:r w:rsidR="00B30B13">
        <w:rPr>
          <w:bCs/>
          <w:color w:val="000000" w:themeColor="text1"/>
          <w:sz w:val="28"/>
          <w:szCs w:val="28"/>
          <w:lang w:val="kk-KZ"/>
        </w:rPr>
        <w:t xml:space="preserve">– </w:t>
      </w:r>
      <w:r w:rsidRPr="00702F27">
        <w:rPr>
          <w:bCs/>
          <w:color w:val="000000" w:themeColor="text1"/>
          <w:sz w:val="28"/>
          <w:szCs w:val="28"/>
          <w:lang w:val="kk-KZ"/>
        </w:rPr>
        <w:t>М., 2000</w:t>
      </w:r>
      <w:r w:rsidR="00B30B13">
        <w:rPr>
          <w:bCs/>
          <w:color w:val="000000" w:themeColor="text1"/>
          <w:sz w:val="28"/>
          <w:szCs w:val="28"/>
          <w:lang w:val="kk-KZ"/>
        </w:rPr>
        <w:t>.</w:t>
      </w:r>
      <w:r w:rsidRPr="00702F27">
        <w:rPr>
          <w:bCs/>
          <w:color w:val="000000" w:themeColor="text1"/>
          <w:sz w:val="28"/>
          <w:szCs w:val="28"/>
          <w:lang w:val="kk-KZ"/>
        </w:rPr>
        <w:t xml:space="preserve"> </w:t>
      </w:r>
      <w:r w:rsidR="00B30B13">
        <w:rPr>
          <w:bCs/>
          <w:color w:val="000000" w:themeColor="text1"/>
          <w:sz w:val="28"/>
          <w:szCs w:val="28"/>
          <w:lang w:val="kk-KZ"/>
        </w:rPr>
        <w:t>–</w:t>
      </w:r>
      <w:r w:rsidRPr="00702F27">
        <w:rPr>
          <w:bCs/>
          <w:color w:val="000000" w:themeColor="text1"/>
          <w:sz w:val="28"/>
          <w:szCs w:val="28"/>
          <w:lang w:val="kk-KZ"/>
        </w:rPr>
        <w:t>528</w:t>
      </w:r>
      <w:r w:rsidR="00B30B13">
        <w:rPr>
          <w:bCs/>
          <w:color w:val="000000" w:themeColor="text1"/>
          <w:sz w:val="28"/>
          <w:szCs w:val="28"/>
          <w:lang w:val="kk-KZ"/>
        </w:rPr>
        <w:t xml:space="preserve"> </w:t>
      </w:r>
      <w:r w:rsidRPr="00702F27">
        <w:rPr>
          <w:bCs/>
          <w:color w:val="000000" w:themeColor="text1"/>
          <w:sz w:val="28"/>
          <w:szCs w:val="28"/>
          <w:lang w:val="kk-KZ"/>
        </w:rPr>
        <w:t xml:space="preserve">с. </w:t>
      </w:r>
    </w:p>
    <w:p w14:paraId="2BBED9F5" w14:textId="59AC5987" w:rsidR="00771CB2" w:rsidRPr="00702F27" w:rsidRDefault="00B30B13" w:rsidP="000A5FF7">
      <w:pPr>
        <w:pStyle w:val="af4"/>
        <w:numPr>
          <w:ilvl w:val="0"/>
          <w:numId w:val="59"/>
        </w:numPr>
        <w:tabs>
          <w:tab w:val="left" w:pos="1276"/>
        </w:tabs>
        <w:ind w:left="0" w:firstLine="709"/>
        <w:jc w:val="both"/>
        <w:textAlignment w:val="baseline"/>
        <w:rPr>
          <w:bCs/>
          <w:color w:val="000000" w:themeColor="text1"/>
          <w:sz w:val="28"/>
          <w:szCs w:val="28"/>
          <w:lang w:val="kk-KZ"/>
        </w:rPr>
      </w:pPr>
      <w:r>
        <w:rPr>
          <w:rStyle w:val="extendedtext-short"/>
          <w:bCs/>
          <w:color w:val="000000" w:themeColor="text1"/>
          <w:sz w:val="28"/>
          <w:szCs w:val="28"/>
        </w:rPr>
        <w:t>Овчарова Р.</w:t>
      </w:r>
      <w:r w:rsidR="00771CB2" w:rsidRPr="00702F27">
        <w:rPr>
          <w:rStyle w:val="extendedtext-short"/>
          <w:bCs/>
          <w:color w:val="000000" w:themeColor="text1"/>
          <w:sz w:val="28"/>
          <w:szCs w:val="28"/>
        </w:rPr>
        <w:t xml:space="preserve">В. Практическая психология образования. – М.: </w:t>
      </w:r>
      <w:r>
        <w:rPr>
          <w:rStyle w:val="extendedtext-short"/>
          <w:bCs/>
          <w:color w:val="000000" w:themeColor="text1"/>
          <w:sz w:val="28"/>
          <w:szCs w:val="28"/>
        </w:rPr>
        <w:t>Академия</w:t>
      </w:r>
      <w:r w:rsidR="00771CB2" w:rsidRPr="00702F27">
        <w:rPr>
          <w:rStyle w:val="extendedtext-short"/>
          <w:bCs/>
          <w:color w:val="000000" w:themeColor="text1"/>
          <w:sz w:val="28"/>
          <w:szCs w:val="28"/>
        </w:rPr>
        <w:t>, 2003. – 448 с.</w:t>
      </w:r>
      <w:r w:rsidR="00771CB2" w:rsidRPr="00702F27">
        <w:rPr>
          <w:bCs/>
          <w:color w:val="000000" w:themeColor="text1"/>
          <w:sz w:val="28"/>
          <w:szCs w:val="28"/>
          <w:lang w:val="kk-KZ"/>
        </w:rPr>
        <w:t xml:space="preserve"> </w:t>
      </w:r>
    </w:p>
    <w:p w14:paraId="53BC4878" w14:textId="4B8FF492"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 xml:space="preserve">Карандашев В.Н, Василюк Ф.Е, Кучинский Г.М. Введение в профессию психолог. </w:t>
      </w:r>
      <w:r w:rsidR="00B30B13">
        <w:rPr>
          <w:bCs/>
          <w:color w:val="000000" w:themeColor="text1"/>
          <w:sz w:val="28"/>
          <w:szCs w:val="28"/>
          <w:lang w:val="kk-KZ"/>
        </w:rPr>
        <w:t xml:space="preserve">– </w:t>
      </w:r>
      <w:r w:rsidRPr="00702F27">
        <w:rPr>
          <w:bCs/>
          <w:color w:val="000000" w:themeColor="text1"/>
          <w:sz w:val="28"/>
          <w:szCs w:val="28"/>
          <w:lang w:val="kk-KZ"/>
        </w:rPr>
        <w:t xml:space="preserve">М., 2010. </w:t>
      </w:r>
      <w:r w:rsidR="00B30B13">
        <w:rPr>
          <w:bCs/>
          <w:color w:val="000000" w:themeColor="text1"/>
          <w:sz w:val="28"/>
          <w:szCs w:val="28"/>
          <w:lang w:val="kk-KZ"/>
        </w:rPr>
        <w:t xml:space="preserve">– </w:t>
      </w:r>
      <w:r w:rsidRPr="00702F27">
        <w:rPr>
          <w:bCs/>
          <w:color w:val="000000" w:themeColor="text1"/>
          <w:sz w:val="28"/>
          <w:szCs w:val="28"/>
          <w:lang w:val="kk-KZ"/>
        </w:rPr>
        <w:t>383</w:t>
      </w:r>
      <w:r w:rsidR="00B30B13">
        <w:rPr>
          <w:bCs/>
          <w:color w:val="000000" w:themeColor="text1"/>
          <w:sz w:val="28"/>
          <w:szCs w:val="28"/>
          <w:lang w:val="kk-KZ"/>
        </w:rPr>
        <w:t xml:space="preserve"> </w:t>
      </w:r>
      <w:r w:rsidRPr="00702F27">
        <w:rPr>
          <w:bCs/>
          <w:color w:val="000000" w:themeColor="text1"/>
          <w:sz w:val="28"/>
          <w:szCs w:val="28"/>
          <w:lang w:val="kk-KZ"/>
        </w:rPr>
        <w:t xml:space="preserve">с. </w:t>
      </w:r>
    </w:p>
    <w:p w14:paraId="793513D5" w14:textId="214C781B" w:rsidR="00771CB2" w:rsidRPr="00702F27" w:rsidRDefault="00B30B13" w:rsidP="000A5FF7">
      <w:pPr>
        <w:pStyle w:val="af4"/>
        <w:numPr>
          <w:ilvl w:val="0"/>
          <w:numId w:val="59"/>
        </w:numPr>
        <w:tabs>
          <w:tab w:val="left" w:pos="1276"/>
        </w:tabs>
        <w:ind w:left="0" w:firstLine="709"/>
        <w:jc w:val="both"/>
        <w:textAlignment w:val="baseline"/>
        <w:rPr>
          <w:rStyle w:val="extendedtext-full"/>
          <w:bCs/>
          <w:color w:val="000000" w:themeColor="text1"/>
          <w:sz w:val="28"/>
          <w:szCs w:val="28"/>
          <w:lang w:val="kk-KZ"/>
        </w:rPr>
      </w:pPr>
      <w:r w:rsidRPr="00702F27">
        <w:rPr>
          <w:rStyle w:val="extendedtext-full"/>
          <w:bCs/>
          <w:color w:val="000000" w:themeColor="text1"/>
          <w:sz w:val="28"/>
          <w:szCs w:val="28"/>
        </w:rPr>
        <w:t>Бачков</w:t>
      </w:r>
      <w:r w:rsidRPr="00B30B13">
        <w:rPr>
          <w:rStyle w:val="extendedtext-full"/>
          <w:bCs/>
          <w:color w:val="000000" w:themeColor="text1"/>
          <w:sz w:val="28"/>
          <w:szCs w:val="28"/>
        </w:rPr>
        <w:t xml:space="preserve"> </w:t>
      </w:r>
      <w:r>
        <w:rPr>
          <w:rStyle w:val="extendedtext-full"/>
          <w:bCs/>
          <w:color w:val="000000" w:themeColor="text1"/>
          <w:sz w:val="28"/>
          <w:szCs w:val="28"/>
        </w:rPr>
        <w:t>В.</w:t>
      </w:r>
      <w:r w:rsidRPr="00702F27">
        <w:rPr>
          <w:rStyle w:val="extendedtext-full"/>
          <w:bCs/>
          <w:color w:val="000000" w:themeColor="text1"/>
          <w:sz w:val="28"/>
          <w:szCs w:val="28"/>
        </w:rPr>
        <w:t>И., Гриншпун</w:t>
      </w:r>
      <w:r w:rsidRPr="00B30B13">
        <w:rPr>
          <w:rStyle w:val="extendedtext-full"/>
          <w:bCs/>
          <w:color w:val="000000" w:themeColor="text1"/>
          <w:sz w:val="28"/>
          <w:szCs w:val="28"/>
        </w:rPr>
        <w:t xml:space="preserve"> </w:t>
      </w:r>
      <w:r>
        <w:rPr>
          <w:rStyle w:val="extendedtext-full"/>
          <w:bCs/>
          <w:color w:val="000000" w:themeColor="text1"/>
          <w:sz w:val="28"/>
          <w:szCs w:val="28"/>
        </w:rPr>
        <w:t>И.</w:t>
      </w:r>
      <w:r w:rsidRPr="00702F27">
        <w:rPr>
          <w:rStyle w:val="extendedtext-full"/>
          <w:bCs/>
          <w:color w:val="000000" w:themeColor="text1"/>
          <w:sz w:val="28"/>
          <w:szCs w:val="28"/>
        </w:rPr>
        <w:t xml:space="preserve">Б., Пряжников </w:t>
      </w:r>
      <w:r>
        <w:rPr>
          <w:rStyle w:val="extendedtext-full"/>
          <w:bCs/>
          <w:color w:val="000000" w:themeColor="text1"/>
          <w:sz w:val="28"/>
          <w:szCs w:val="28"/>
        </w:rPr>
        <w:t>Н.</w:t>
      </w:r>
      <w:r w:rsidRPr="00702F27">
        <w:rPr>
          <w:rStyle w:val="extendedtext-full"/>
          <w:bCs/>
          <w:color w:val="000000" w:themeColor="text1"/>
          <w:sz w:val="28"/>
          <w:szCs w:val="28"/>
        </w:rPr>
        <w:t xml:space="preserve">С. </w:t>
      </w:r>
      <w:r w:rsidR="00771CB2" w:rsidRPr="00702F27">
        <w:rPr>
          <w:rStyle w:val="extendedtext-full"/>
          <w:bCs/>
          <w:color w:val="000000" w:themeColor="text1"/>
          <w:sz w:val="28"/>
          <w:szCs w:val="28"/>
        </w:rPr>
        <w:t>Введение в профессию «психолог»</w:t>
      </w:r>
      <w:r>
        <w:rPr>
          <w:rStyle w:val="extendedtext-full"/>
          <w:bCs/>
          <w:color w:val="000000" w:themeColor="text1"/>
          <w:sz w:val="28"/>
          <w:szCs w:val="28"/>
        </w:rPr>
        <w:t xml:space="preserve">. – Изд. </w:t>
      </w:r>
      <w:r w:rsidR="00771CB2" w:rsidRPr="00702F27">
        <w:rPr>
          <w:rStyle w:val="extendedtext-full"/>
          <w:bCs/>
          <w:color w:val="000000" w:themeColor="text1"/>
          <w:sz w:val="28"/>
          <w:szCs w:val="28"/>
        </w:rPr>
        <w:t>3-е</w:t>
      </w:r>
      <w:r>
        <w:rPr>
          <w:rStyle w:val="extendedtext-full"/>
          <w:bCs/>
          <w:color w:val="000000" w:themeColor="text1"/>
          <w:sz w:val="28"/>
          <w:szCs w:val="28"/>
        </w:rPr>
        <w:t xml:space="preserve">, стер. – </w:t>
      </w:r>
      <w:r w:rsidR="00771CB2" w:rsidRPr="00702F27">
        <w:rPr>
          <w:rStyle w:val="extendedtext-full"/>
          <w:bCs/>
          <w:color w:val="000000" w:themeColor="text1"/>
          <w:sz w:val="28"/>
          <w:szCs w:val="28"/>
        </w:rPr>
        <w:t xml:space="preserve">М., 2004. </w:t>
      </w:r>
      <w:r>
        <w:rPr>
          <w:rStyle w:val="extendedtext-full"/>
          <w:bCs/>
          <w:color w:val="000000" w:themeColor="text1"/>
          <w:sz w:val="28"/>
          <w:szCs w:val="28"/>
          <w:lang w:val="kk-KZ"/>
        </w:rPr>
        <w:t xml:space="preserve">– </w:t>
      </w:r>
      <w:r w:rsidR="00771CB2" w:rsidRPr="00702F27">
        <w:rPr>
          <w:rStyle w:val="extendedtext-full"/>
          <w:bCs/>
          <w:color w:val="000000" w:themeColor="text1"/>
          <w:sz w:val="28"/>
          <w:szCs w:val="28"/>
          <w:lang w:val="kk-KZ"/>
        </w:rPr>
        <w:t>345</w:t>
      </w:r>
      <w:r>
        <w:rPr>
          <w:rStyle w:val="extendedtext-full"/>
          <w:bCs/>
          <w:color w:val="000000" w:themeColor="text1"/>
          <w:sz w:val="28"/>
          <w:szCs w:val="28"/>
          <w:lang w:val="kk-KZ"/>
        </w:rPr>
        <w:t xml:space="preserve"> </w:t>
      </w:r>
      <w:r w:rsidR="00771CB2" w:rsidRPr="00702F27">
        <w:rPr>
          <w:rStyle w:val="extendedtext-full"/>
          <w:bCs/>
          <w:color w:val="000000" w:themeColor="text1"/>
          <w:sz w:val="28"/>
          <w:szCs w:val="28"/>
          <w:lang w:val="kk-KZ"/>
        </w:rPr>
        <w:t xml:space="preserve">с. </w:t>
      </w:r>
    </w:p>
    <w:p w14:paraId="0446D655" w14:textId="68B01873"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Джерджен К.Дж. Движение социального конструк-</w:t>
      </w:r>
      <w:r w:rsidRPr="00702F27">
        <w:rPr>
          <w:bCs/>
          <w:color w:val="000000" w:themeColor="text1"/>
          <w:spacing w:val="-37"/>
          <w:sz w:val="28"/>
          <w:szCs w:val="28"/>
        </w:rPr>
        <w:t xml:space="preserve"> </w:t>
      </w:r>
      <w:r w:rsidRPr="00702F27">
        <w:rPr>
          <w:bCs/>
          <w:color w:val="000000" w:themeColor="text1"/>
          <w:sz w:val="28"/>
          <w:szCs w:val="28"/>
        </w:rPr>
        <w:t xml:space="preserve">ционизма в современной психологии // </w:t>
      </w:r>
      <w:r w:rsidR="00B30B13">
        <w:rPr>
          <w:bCs/>
          <w:color w:val="000000" w:themeColor="text1"/>
          <w:sz w:val="28"/>
          <w:szCs w:val="28"/>
        </w:rPr>
        <w:t xml:space="preserve">В кн.: </w:t>
      </w:r>
      <w:r w:rsidRPr="00702F27">
        <w:rPr>
          <w:bCs/>
          <w:color w:val="000000" w:themeColor="text1"/>
          <w:sz w:val="28"/>
          <w:szCs w:val="28"/>
        </w:rPr>
        <w:t>Социальная пси</w:t>
      </w:r>
      <w:r w:rsidRPr="00702F27">
        <w:rPr>
          <w:bCs/>
          <w:color w:val="000000" w:themeColor="text1"/>
          <w:w w:val="105"/>
          <w:sz w:val="28"/>
          <w:szCs w:val="28"/>
        </w:rPr>
        <w:t>хология</w:t>
      </w:r>
      <w:r w:rsidR="00B30B13">
        <w:rPr>
          <w:bCs/>
          <w:color w:val="000000" w:themeColor="text1"/>
          <w:w w:val="105"/>
          <w:sz w:val="28"/>
          <w:szCs w:val="28"/>
        </w:rPr>
        <w:t>:</w:t>
      </w:r>
      <w:r w:rsidRPr="00702F27">
        <w:rPr>
          <w:bCs/>
          <w:color w:val="000000" w:themeColor="text1"/>
          <w:spacing w:val="1"/>
          <w:w w:val="105"/>
          <w:sz w:val="28"/>
          <w:szCs w:val="28"/>
        </w:rPr>
        <w:t xml:space="preserve"> </w:t>
      </w:r>
      <w:r w:rsidR="00B30B13" w:rsidRPr="00702F27">
        <w:rPr>
          <w:bCs/>
          <w:color w:val="000000" w:themeColor="text1"/>
          <w:w w:val="105"/>
          <w:sz w:val="28"/>
          <w:szCs w:val="28"/>
        </w:rPr>
        <w:t>саморефлексия</w:t>
      </w:r>
      <w:r w:rsidR="00B30B13" w:rsidRPr="00702F27">
        <w:rPr>
          <w:bCs/>
          <w:color w:val="000000" w:themeColor="text1"/>
          <w:spacing w:val="1"/>
          <w:w w:val="105"/>
          <w:sz w:val="28"/>
          <w:szCs w:val="28"/>
        </w:rPr>
        <w:t xml:space="preserve"> </w:t>
      </w:r>
      <w:r w:rsidRPr="00702F27">
        <w:rPr>
          <w:bCs/>
          <w:color w:val="000000" w:themeColor="text1"/>
          <w:w w:val="105"/>
          <w:sz w:val="28"/>
          <w:szCs w:val="28"/>
        </w:rPr>
        <w:t>маргинальности.</w:t>
      </w:r>
      <w:r w:rsidRPr="00702F27">
        <w:rPr>
          <w:bCs/>
          <w:color w:val="000000" w:themeColor="text1"/>
          <w:spacing w:val="1"/>
          <w:w w:val="105"/>
          <w:sz w:val="28"/>
          <w:szCs w:val="28"/>
        </w:rPr>
        <w:t xml:space="preserve"> </w:t>
      </w:r>
      <w:r w:rsidR="00B30B13">
        <w:rPr>
          <w:bCs/>
          <w:color w:val="000000" w:themeColor="text1"/>
          <w:spacing w:val="1"/>
          <w:w w:val="105"/>
          <w:sz w:val="28"/>
          <w:szCs w:val="28"/>
        </w:rPr>
        <w:t xml:space="preserve">– </w:t>
      </w:r>
      <w:r w:rsidRPr="00702F27">
        <w:rPr>
          <w:bCs/>
          <w:color w:val="000000" w:themeColor="text1"/>
          <w:w w:val="105"/>
          <w:sz w:val="28"/>
          <w:szCs w:val="28"/>
        </w:rPr>
        <w:t>М.</w:t>
      </w:r>
      <w:r w:rsidR="00B30B13">
        <w:rPr>
          <w:bCs/>
          <w:color w:val="000000" w:themeColor="text1"/>
          <w:w w:val="105"/>
          <w:sz w:val="28"/>
          <w:szCs w:val="28"/>
        </w:rPr>
        <w:t>, 19</w:t>
      </w:r>
      <w:r w:rsidRPr="00702F27">
        <w:rPr>
          <w:bCs/>
          <w:color w:val="000000" w:themeColor="text1"/>
          <w:w w:val="105"/>
          <w:sz w:val="28"/>
          <w:szCs w:val="28"/>
        </w:rPr>
        <w:t xml:space="preserve">95. </w:t>
      </w:r>
      <w:r w:rsidR="00B30B13">
        <w:rPr>
          <w:bCs/>
          <w:color w:val="000000" w:themeColor="text1"/>
          <w:w w:val="105"/>
          <w:sz w:val="28"/>
          <w:szCs w:val="28"/>
        </w:rPr>
        <w:t xml:space="preserve">– </w:t>
      </w:r>
      <w:r w:rsidRPr="00702F27">
        <w:rPr>
          <w:bCs/>
          <w:color w:val="000000" w:themeColor="text1"/>
          <w:w w:val="105"/>
          <w:sz w:val="28"/>
          <w:szCs w:val="28"/>
        </w:rPr>
        <w:t>С.</w:t>
      </w:r>
      <w:r w:rsidRPr="00702F27">
        <w:rPr>
          <w:bCs/>
          <w:color w:val="000000" w:themeColor="text1"/>
          <w:spacing w:val="-1"/>
          <w:w w:val="105"/>
          <w:sz w:val="28"/>
          <w:szCs w:val="28"/>
        </w:rPr>
        <w:t xml:space="preserve"> </w:t>
      </w:r>
      <w:r w:rsidRPr="00702F27">
        <w:rPr>
          <w:bCs/>
          <w:color w:val="000000" w:themeColor="text1"/>
          <w:w w:val="105"/>
          <w:sz w:val="28"/>
          <w:szCs w:val="28"/>
        </w:rPr>
        <w:t>51</w:t>
      </w:r>
      <w:r w:rsidR="00B30B13">
        <w:rPr>
          <w:bCs/>
          <w:color w:val="000000" w:themeColor="text1"/>
          <w:w w:val="105"/>
          <w:sz w:val="28"/>
          <w:szCs w:val="28"/>
        </w:rPr>
        <w:t>-</w:t>
      </w:r>
      <w:r w:rsidRPr="00702F27">
        <w:rPr>
          <w:bCs/>
          <w:color w:val="000000" w:themeColor="text1"/>
          <w:w w:val="105"/>
          <w:sz w:val="28"/>
          <w:szCs w:val="28"/>
        </w:rPr>
        <w:t>73.</w:t>
      </w:r>
    </w:p>
    <w:p w14:paraId="2C992969" w14:textId="56437B02"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shd w:val="clear" w:color="auto" w:fill="FFFFFF"/>
        </w:rPr>
        <w:t>Пузанова Ж.В. Троцук И.В. Нарративный анализ: понятие или метафора? // Социология: М</w:t>
      </w:r>
      <w:r w:rsidR="00B30B13">
        <w:rPr>
          <w:bCs/>
          <w:color w:val="000000" w:themeColor="text1"/>
          <w:sz w:val="28"/>
          <w:szCs w:val="28"/>
          <w:shd w:val="clear" w:color="auto" w:fill="FFFFFF"/>
        </w:rPr>
        <w:t xml:space="preserve">етодология, методы, математические модели. – 2003. – </w:t>
      </w:r>
      <w:r w:rsidRPr="00702F27">
        <w:rPr>
          <w:bCs/>
          <w:color w:val="000000" w:themeColor="text1"/>
          <w:sz w:val="28"/>
          <w:szCs w:val="28"/>
          <w:shd w:val="clear" w:color="auto" w:fill="FFFFFF"/>
        </w:rPr>
        <w:t>№17</w:t>
      </w:r>
      <w:r w:rsidR="00B30B13">
        <w:rPr>
          <w:bCs/>
          <w:color w:val="000000" w:themeColor="text1"/>
          <w:sz w:val="28"/>
          <w:szCs w:val="28"/>
          <w:shd w:val="clear" w:color="auto" w:fill="FFFFFF"/>
        </w:rPr>
        <w:t>. – С. 0</w:t>
      </w:r>
      <w:r w:rsidRPr="00702F27">
        <w:rPr>
          <w:bCs/>
          <w:color w:val="000000" w:themeColor="text1"/>
          <w:sz w:val="28"/>
          <w:szCs w:val="28"/>
          <w:shd w:val="clear" w:color="auto" w:fill="FFFFFF"/>
        </w:rPr>
        <w:t>56-</w:t>
      </w:r>
      <w:r w:rsidR="00B30B13">
        <w:rPr>
          <w:bCs/>
          <w:color w:val="000000" w:themeColor="text1"/>
          <w:sz w:val="28"/>
          <w:szCs w:val="28"/>
          <w:shd w:val="clear" w:color="auto" w:fill="FFFFFF"/>
        </w:rPr>
        <w:t>0</w:t>
      </w:r>
      <w:r w:rsidRPr="00702F27">
        <w:rPr>
          <w:bCs/>
          <w:color w:val="000000" w:themeColor="text1"/>
          <w:sz w:val="28"/>
          <w:szCs w:val="28"/>
          <w:shd w:val="clear" w:color="auto" w:fill="FFFFFF"/>
        </w:rPr>
        <w:t>82</w:t>
      </w:r>
      <w:r w:rsidRPr="00702F27">
        <w:rPr>
          <w:bCs/>
          <w:color w:val="000000" w:themeColor="text1"/>
          <w:sz w:val="28"/>
          <w:szCs w:val="28"/>
          <w:shd w:val="clear" w:color="auto" w:fill="FFFFFF"/>
          <w:lang w:val="kk-KZ"/>
        </w:rPr>
        <w:t>.</w:t>
      </w:r>
      <w:r w:rsidRPr="00702F27">
        <w:rPr>
          <w:bCs/>
          <w:color w:val="000000" w:themeColor="text1"/>
          <w:sz w:val="28"/>
          <w:szCs w:val="28"/>
          <w:lang w:val="kk-KZ"/>
        </w:rPr>
        <w:t xml:space="preserve"> </w:t>
      </w:r>
    </w:p>
    <w:p w14:paraId="0AD67345" w14:textId="0FAAD101"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 xml:space="preserve">Зеер Э.Ф. </w:t>
      </w:r>
      <w:r w:rsidRPr="00702F27">
        <w:rPr>
          <w:bCs/>
          <w:color w:val="000000" w:themeColor="text1"/>
          <w:sz w:val="28"/>
          <w:szCs w:val="28"/>
        </w:rPr>
        <w:t>Психология профессио нального образования : учебник для академического бакалавриата</w:t>
      </w:r>
      <w:r w:rsidR="00B30B13">
        <w:rPr>
          <w:bCs/>
          <w:color w:val="000000" w:themeColor="text1"/>
          <w:sz w:val="28"/>
          <w:szCs w:val="28"/>
        </w:rPr>
        <w:t xml:space="preserve">. – Изд. </w:t>
      </w:r>
      <w:r w:rsidRPr="00702F27">
        <w:rPr>
          <w:bCs/>
          <w:color w:val="000000" w:themeColor="text1"/>
          <w:sz w:val="28"/>
          <w:szCs w:val="28"/>
        </w:rPr>
        <w:t>2-е</w:t>
      </w:r>
      <w:r w:rsidR="00B30B13">
        <w:rPr>
          <w:bCs/>
          <w:color w:val="000000" w:themeColor="text1"/>
          <w:sz w:val="28"/>
          <w:szCs w:val="28"/>
        </w:rPr>
        <w:t xml:space="preserve">, испр. и доп. – </w:t>
      </w:r>
      <w:r w:rsidRPr="00702F27">
        <w:rPr>
          <w:bCs/>
          <w:color w:val="000000" w:themeColor="text1"/>
          <w:sz w:val="28"/>
          <w:szCs w:val="28"/>
        </w:rPr>
        <w:t>М.: Юрайт, 2019.</w:t>
      </w:r>
      <w:r w:rsidRPr="00702F27">
        <w:rPr>
          <w:bCs/>
          <w:color w:val="000000" w:themeColor="text1"/>
          <w:sz w:val="28"/>
          <w:szCs w:val="28"/>
          <w:lang w:val="kk-KZ"/>
        </w:rPr>
        <w:t xml:space="preserve"> </w:t>
      </w:r>
      <w:r w:rsidR="00B30B13">
        <w:rPr>
          <w:bCs/>
          <w:color w:val="000000" w:themeColor="text1"/>
          <w:sz w:val="28"/>
          <w:szCs w:val="28"/>
          <w:lang w:val="kk-KZ"/>
        </w:rPr>
        <w:t xml:space="preserve">– </w:t>
      </w:r>
      <w:r w:rsidRPr="00702F27">
        <w:rPr>
          <w:bCs/>
          <w:color w:val="000000" w:themeColor="text1"/>
          <w:sz w:val="28"/>
          <w:szCs w:val="28"/>
        </w:rPr>
        <w:t>395 с.</w:t>
      </w:r>
    </w:p>
    <w:p w14:paraId="6010D48A" w14:textId="1DF3729F" w:rsidR="00771CB2" w:rsidRPr="00702F27" w:rsidRDefault="00B30B13" w:rsidP="000A5FF7">
      <w:pPr>
        <w:numPr>
          <w:ilvl w:val="0"/>
          <w:numId w:val="59"/>
        </w:numPr>
        <w:tabs>
          <w:tab w:val="left" w:pos="1276"/>
        </w:tabs>
        <w:ind w:left="0" w:firstLine="709"/>
        <w:contextualSpacing/>
        <w:jc w:val="both"/>
        <w:textAlignment w:val="baseline"/>
        <w:rPr>
          <w:bCs/>
          <w:color w:val="000000" w:themeColor="text1"/>
          <w:sz w:val="28"/>
          <w:szCs w:val="28"/>
          <w:lang w:val="kk-KZ"/>
        </w:rPr>
      </w:pPr>
      <w:r>
        <w:rPr>
          <w:bCs/>
          <w:color w:val="000000" w:themeColor="text1"/>
          <w:sz w:val="28"/>
          <w:szCs w:val="28"/>
        </w:rPr>
        <w:t>Бухаров А.</w:t>
      </w:r>
      <w:r w:rsidR="00771CB2" w:rsidRPr="00702F27">
        <w:rPr>
          <w:bCs/>
          <w:color w:val="000000" w:themeColor="text1"/>
          <w:sz w:val="28"/>
          <w:szCs w:val="28"/>
        </w:rPr>
        <w:t xml:space="preserve">О. Нарративные методы обучения в современной школе // Современная наука: </w:t>
      </w:r>
      <w:r w:rsidRPr="00702F27">
        <w:rPr>
          <w:bCs/>
          <w:color w:val="000000" w:themeColor="text1"/>
          <w:sz w:val="28"/>
          <w:szCs w:val="28"/>
        </w:rPr>
        <w:t>а</w:t>
      </w:r>
      <w:r w:rsidR="00771CB2" w:rsidRPr="00702F27">
        <w:rPr>
          <w:bCs/>
          <w:color w:val="000000" w:themeColor="text1"/>
          <w:sz w:val="28"/>
          <w:szCs w:val="28"/>
        </w:rPr>
        <w:t>ктуальные проблемы теории и практики. – 2011. – №2. – C. 45</w:t>
      </w:r>
      <w:r>
        <w:rPr>
          <w:bCs/>
          <w:color w:val="000000" w:themeColor="text1"/>
          <w:sz w:val="28"/>
          <w:szCs w:val="28"/>
        </w:rPr>
        <w:t>-</w:t>
      </w:r>
      <w:r w:rsidR="00771CB2" w:rsidRPr="00702F27">
        <w:rPr>
          <w:bCs/>
          <w:color w:val="000000" w:themeColor="text1"/>
          <w:sz w:val="28"/>
          <w:szCs w:val="28"/>
        </w:rPr>
        <w:t xml:space="preserve">46. </w:t>
      </w:r>
    </w:p>
    <w:p w14:paraId="00B68E00" w14:textId="32AD1E16"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rStyle w:val="af5"/>
          <w:b w:val="0"/>
          <w:color w:val="000000" w:themeColor="text1"/>
          <w:sz w:val="28"/>
          <w:szCs w:val="28"/>
        </w:rPr>
        <w:t>Мельникова О.Т.</w:t>
      </w:r>
      <w:r w:rsidR="00B30B13">
        <w:rPr>
          <w:bCs/>
          <w:color w:val="000000" w:themeColor="text1"/>
          <w:sz w:val="28"/>
          <w:szCs w:val="28"/>
        </w:rPr>
        <w:t xml:space="preserve">, </w:t>
      </w:r>
      <w:r w:rsidR="00B30B13" w:rsidRPr="00702F27">
        <w:rPr>
          <w:bCs/>
          <w:color w:val="000000" w:themeColor="text1"/>
          <w:sz w:val="28"/>
          <w:szCs w:val="28"/>
        </w:rPr>
        <w:t xml:space="preserve">Кутковая Е.С. </w:t>
      </w:r>
      <w:r w:rsidRPr="00702F27">
        <w:rPr>
          <w:rStyle w:val="af6"/>
          <w:bCs/>
          <w:i w:val="0"/>
          <w:iCs w:val="0"/>
          <w:color w:val="000000" w:themeColor="text1"/>
          <w:sz w:val="28"/>
          <w:szCs w:val="28"/>
        </w:rPr>
        <w:t>Дискурсивный подход к исследованию идентичности</w:t>
      </w:r>
      <w:r w:rsidR="00B30B13">
        <w:rPr>
          <w:rStyle w:val="af6"/>
          <w:bCs/>
          <w:i w:val="0"/>
          <w:iCs w:val="0"/>
          <w:color w:val="000000" w:themeColor="text1"/>
          <w:sz w:val="28"/>
          <w:szCs w:val="28"/>
        </w:rPr>
        <w:t xml:space="preserve"> </w:t>
      </w:r>
      <w:r w:rsidRPr="00702F27">
        <w:rPr>
          <w:bCs/>
          <w:color w:val="000000" w:themeColor="text1"/>
          <w:sz w:val="28"/>
          <w:szCs w:val="28"/>
        </w:rPr>
        <w:t xml:space="preserve">// Вестник Московского Университета. </w:t>
      </w:r>
      <w:r w:rsidR="00B30B13">
        <w:rPr>
          <w:bCs/>
          <w:color w:val="000000" w:themeColor="text1"/>
          <w:sz w:val="28"/>
          <w:szCs w:val="28"/>
        </w:rPr>
        <w:t>– 2014. – №</w:t>
      </w:r>
      <w:r w:rsidRPr="00702F27">
        <w:rPr>
          <w:bCs/>
          <w:color w:val="000000" w:themeColor="text1"/>
          <w:sz w:val="28"/>
          <w:szCs w:val="28"/>
        </w:rPr>
        <w:t xml:space="preserve">1. </w:t>
      </w:r>
      <w:r w:rsidR="00B30B13">
        <w:rPr>
          <w:bCs/>
          <w:color w:val="000000" w:themeColor="text1"/>
          <w:sz w:val="28"/>
          <w:szCs w:val="28"/>
        </w:rPr>
        <w:t>–</w:t>
      </w:r>
      <w:r w:rsidRPr="00702F27">
        <w:rPr>
          <w:bCs/>
          <w:color w:val="000000" w:themeColor="text1"/>
          <w:sz w:val="28"/>
          <w:szCs w:val="28"/>
        </w:rPr>
        <w:t xml:space="preserve"> С.</w:t>
      </w:r>
      <w:r w:rsidR="00B30B13">
        <w:rPr>
          <w:bCs/>
          <w:color w:val="000000" w:themeColor="text1"/>
          <w:sz w:val="28"/>
          <w:szCs w:val="28"/>
        </w:rPr>
        <w:t xml:space="preserve"> </w:t>
      </w:r>
      <w:r w:rsidRPr="00702F27">
        <w:rPr>
          <w:bCs/>
          <w:color w:val="000000" w:themeColor="text1"/>
          <w:sz w:val="28"/>
          <w:szCs w:val="28"/>
        </w:rPr>
        <w:t xml:space="preserve">59-72. </w:t>
      </w:r>
    </w:p>
    <w:p w14:paraId="76723DA2" w14:textId="4BD78ADF" w:rsidR="00771CB2" w:rsidRPr="00895389" w:rsidRDefault="00771CB2" w:rsidP="000A5FF7">
      <w:pPr>
        <w:pStyle w:val="af4"/>
        <w:numPr>
          <w:ilvl w:val="0"/>
          <w:numId w:val="59"/>
        </w:numPr>
        <w:tabs>
          <w:tab w:val="left" w:pos="1276"/>
        </w:tabs>
        <w:ind w:left="0" w:firstLine="709"/>
        <w:jc w:val="both"/>
        <w:textAlignment w:val="baseline"/>
        <w:rPr>
          <w:bCs/>
          <w:sz w:val="28"/>
          <w:szCs w:val="28"/>
          <w:lang w:val="kk-KZ"/>
        </w:rPr>
      </w:pPr>
      <w:r w:rsidRPr="00702F27">
        <w:rPr>
          <w:bCs/>
          <w:color w:val="000000" w:themeColor="text1"/>
          <w:sz w:val="28"/>
          <w:szCs w:val="28"/>
        </w:rPr>
        <w:t xml:space="preserve">Марков А.В. Откровение как нарратив в новейшей философской </w:t>
      </w:r>
      <w:r w:rsidRPr="00895389">
        <w:rPr>
          <w:bCs/>
          <w:sz w:val="28"/>
          <w:szCs w:val="28"/>
        </w:rPr>
        <w:t xml:space="preserve">дискуссии // Гуманитарий Юга России. </w:t>
      </w:r>
      <w:r w:rsidR="00B30B13" w:rsidRPr="00895389">
        <w:rPr>
          <w:bCs/>
          <w:sz w:val="28"/>
          <w:szCs w:val="28"/>
        </w:rPr>
        <w:t xml:space="preserve">– </w:t>
      </w:r>
      <w:r w:rsidRPr="00895389">
        <w:rPr>
          <w:bCs/>
          <w:sz w:val="28"/>
          <w:szCs w:val="28"/>
        </w:rPr>
        <w:t xml:space="preserve">2019. </w:t>
      </w:r>
      <w:r w:rsidR="00B30B13" w:rsidRPr="00895389">
        <w:rPr>
          <w:bCs/>
          <w:sz w:val="28"/>
          <w:szCs w:val="28"/>
        </w:rPr>
        <w:t xml:space="preserve">– </w:t>
      </w:r>
      <w:r w:rsidRPr="00895389">
        <w:rPr>
          <w:bCs/>
          <w:sz w:val="28"/>
          <w:szCs w:val="28"/>
        </w:rPr>
        <w:t>№4. – С. 1</w:t>
      </w:r>
      <w:r w:rsidR="00B30B13" w:rsidRPr="00895389">
        <w:rPr>
          <w:bCs/>
          <w:sz w:val="28"/>
          <w:szCs w:val="28"/>
        </w:rPr>
        <w:t>1</w:t>
      </w:r>
      <w:r w:rsidRPr="00895389">
        <w:rPr>
          <w:bCs/>
          <w:sz w:val="28"/>
          <w:szCs w:val="28"/>
        </w:rPr>
        <w:t>2</w:t>
      </w:r>
      <w:r w:rsidR="00B30B13" w:rsidRPr="00895389">
        <w:rPr>
          <w:bCs/>
          <w:sz w:val="28"/>
          <w:szCs w:val="28"/>
        </w:rPr>
        <w:t>-120</w:t>
      </w:r>
      <w:r w:rsidRPr="00895389">
        <w:rPr>
          <w:bCs/>
          <w:sz w:val="28"/>
          <w:szCs w:val="28"/>
        </w:rPr>
        <w:t>.</w:t>
      </w:r>
    </w:p>
    <w:p w14:paraId="17B3736E" w14:textId="78164B96" w:rsidR="00771CB2" w:rsidRPr="00895389" w:rsidRDefault="00771CB2" w:rsidP="000A5FF7">
      <w:pPr>
        <w:pStyle w:val="af4"/>
        <w:numPr>
          <w:ilvl w:val="0"/>
          <w:numId w:val="59"/>
        </w:numPr>
        <w:tabs>
          <w:tab w:val="left" w:pos="1276"/>
        </w:tabs>
        <w:ind w:left="0" w:firstLine="709"/>
        <w:jc w:val="both"/>
        <w:textAlignment w:val="baseline"/>
        <w:rPr>
          <w:bCs/>
          <w:sz w:val="28"/>
          <w:szCs w:val="28"/>
          <w:lang w:val="kk-KZ"/>
        </w:rPr>
      </w:pPr>
      <w:r w:rsidRPr="00895389">
        <w:rPr>
          <w:bCs/>
          <w:sz w:val="28"/>
          <w:szCs w:val="28"/>
          <w:lang w:val="kk-KZ"/>
        </w:rPr>
        <w:t>Майлыбаева Ж.С. Важность нарративной способности в работе педагога-психолога //</w:t>
      </w:r>
      <w:r w:rsidR="00B30B13" w:rsidRPr="00895389">
        <w:rPr>
          <w:bCs/>
          <w:sz w:val="28"/>
          <w:szCs w:val="28"/>
          <w:lang w:val="kk-KZ"/>
        </w:rPr>
        <w:t xml:space="preserve"> </w:t>
      </w:r>
      <w:r w:rsidRPr="00895389">
        <w:rPr>
          <w:bCs/>
          <w:sz w:val="28"/>
          <w:szCs w:val="28"/>
          <w:lang w:val="kk-KZ"/>
        </w:rPr>
        <w:t>Психологиялық педагогикалық білім беруді дамытудың тенденциялары мен келешегі</w:t>
      </w:r>
      <w:r w:rsidR="00B30B13" w:rsidRPr="00895389">
        <w:rPr>
          <w:bCs/>
          <w:sz w:val="28"/>
          <w:szCs w:val="28"/>
          <w:lang w:val="kk-KZ"/>
        </w:rPr>
        <w:t>:</w:t>
      </w:r>
      <w:r w:rsidRPr="00895389">
        <w:rPr>
          <w:bCs/>
          <w:sz w:val="28"/>
          <w:szCs w:val="28"/>
          <w:lang w:val="kk-KZ"/>
        </w:rPr>
        <w:t xml:space="preserve"> халық</w:t>
      </w:r>
      <w:r w:rsidR="00B30B13" w:rsidRPr="00895389">
        <w:rPr>
          <w:bCs/>
          <w:sz w:val="28"/>
          <w:szCs w:val="28"/>
          <w:lang w:val="kk-KZ"/>
        </w:rPr>
        <w:t>.</w:t>
      </w:r>
      <w:r w:rsidRPr="00895389">
        <w:rPr>
          <w:bCs/>
          <w:sz w:val="28"/>
          <w:szCs w:val="28"/>
          <w:lang w:val="kk-KZ"/>
        </w:rPr>
        <w:t xml:space="preserve"> қатысумен 3 жыл сайынғы </w:t>
      </w:r>
      <w:r w:rsidR="00B30B13" w:rsidRPr="00895389">
        <w:rPr>
          <w:bCs/>
          <w:sz w:val="28"/>
          <w:szCs w:val="28"/>
          <w:lang w:val="kk-KZ"/>
        </w:rPr>
        <w:t>р</w:t>
      </w:r>
      <w:r w:rsidRPr="00895389">
        <w:rPr>
          <w:bCs/>
          <w:sz w:val="28"/>
          <w:szCs w:val="28"/>
          <w:lang w:val="kk-KZ"/>
        </w:rPr>
        <w:t>еспубл</w:t>
      </w:r>
      <w:r w:rsidR="00B30B13" w:rsidRPr="00895389">
        <w:rPr>
          <w:bCs/>
          <w:sz w:val="28"/>
          <w:szCs w:val="28"/>
          <w:lang w:val="kk-KZ"/>
        </w:rPr>
        <w:t>.</w:t>
      </w:r>
      <w:r w:rsidRPr="00895389">
        <w:rPr>
          <w:bCs/>
          <w:sz w:val="28"/>
          <w:szCs w:val="28"/>
          <w:lang w:val="kk-KZ"/>
        </w:rPr>
        <w:t xml:space="preserve"> ғыл</w:t>
      </w:r>
      <w:r w:rsidR="00B30B13" w:rsidRPr="00895389">
        <w:rPr>
          <w:bCs/>
          <w:sz w:val="28"/>
          <w:szCs w:val="28"/>
          <w:lang w:val="kk-KZ"/>
        </w:rPr>
        <w:t>.</w:t>
      </w:r>
      <w:r w:rsidRPr="00895389">
        <w:rPr>
          <w:bCs/>
          <w:sz w:val="28"/>
          <w:szCs w:val="28"/>
          <w:lang w:val="kk-KZ"/>
        </w:rPr>
        <w:t xml:space="preserve"> тәжір</w:t>
      </w:r>
      <w:r w:rsidR="00B30B13" w:rsidRPr="00895389">
        <w:rPr>
          <w:bCs/>
          <w:sz w:val="28"/>
          <w:szCs w:val="28"/>
          <w:lang w:val="kk-KZ"/>
        </w:rPr>
        <w:t>.</w:t>
      </w:r>
      <w:r w:rsidRPr="00895389">
        <w:rPr>
          <w:bCs/>
          <w:sz w:val="28"/>
          <w:szCs w:val="28"/>
          <w:lang w:val="kk-KZ"/>
        </w:rPr>
        <w:t xml:space="preserve"> конф</w:t>
      </w:r>
      <w:r w:rsidR="00B30B13" w:rsidRPr="00895389">
        <w:rPr>
          <w:bCs/>
          <w:sz w:val="28"/>
          <w:szCs w:val="28"/>
          <w:lang w:val="kk-KZ"/>
        </w:rPr>
        <w:t>.</w:t>
      </w:r>
      <w:r w:rsidRPr="00895389">
        <w:rPr>
          <w:bCs/>
          <w:sz w:val="28"/>
          <w:szCs w:val="28"/>
          <w:lang w:val="kk-KZ"/>
        </w:rPr>
        <w:t xml:space="preserve"> жин</w:t>
      </w:r>
      <w:r w:rsidR="00B30B13" w:rsidRPr="00895389">
        <w:rPr>
          <w:bCs/>
          <w:sz w:val="28"/>
          <w:szCs w:val="28"/>
          <w:lang w:val="kk-KZ"/>
        </w:rPr>
        <w:t>.</w:t>
      </w:r>
      <w:r w:rsidRPr="00895389">
        <w:rPr>
          <w:bCs/>
          <w:sz w:val="28"/>
          <w:szCs w:val="28"/>
          <w:lang w:val="kk-KZ"/>
        </w:rPr>
        <w:t xml:space="preserve"> </w:t>
      </w:r>
      <w:r w:rsidR="00B30B13" w:rsidRPr="00895389">
        <w:rPr>
          <w:bCs/>
          <w:sz w:val="28"/>
          <w:szCs w:val="28"/>
          <w:lang w:val="kk-KZ"/>
        </w:rPr>
        <w:t xml:space="preserve">– </w:t>
      </w:r>
      <w:r w:rsidR="00035D4F" w:rsidRPr="00895389">
        <w:rPr>
          <w:bCs/>
          <w:sz w:val="28"/>
          <w:szCs w:val="28"/>
          <w:lang w:val="kk-KZ"/>
        </w:rPr>
        <w:t>Алматы</w:t>
      </w:r>
      <w:r w:rsidR="00B30B13" w:rsidRPr="00895389">
        <w:rPr>
          <w:bCs/>
          <w:sz w:val="28"/>
          <w:szCs w:val="28"/>
          <w:lang w:val="kk-KZ"/>
        </w:rPr>
        <w:t xml:space="preserve">, </w:t>
      </w:r>
      <w:r w:rsidRPr="00895389">
        <w:rPr>
          <w:bCs/>
          <w:sz w:val="28"/>
          <w:szCs w:val="28"/>
          <w:lang w:val="kk-KZ"/>
        </w:rPr>
        <w:t>2022</w:t>
      </w:r>
      <w:r w:rsidR="00B30B13" w:rsidRPr="00895389">
        <w:rPr>
          <w:bCs/>
          <w:sz w:val="28"/>
          <w:szCs w:val="28"/>
          <w:lang w:val="kk-KZ"/>
        </w:rPr>
        <w:t xml:space="preserve">. – Б. </w:t>
      </w:r>
      <w:r w:rsidR="00035D4F" w:rsidRPr="00895389">
        <w:rPr>
          <w:bCs/>
          <w:sz w:val="28"/>
          <w:szCs w:val="28"/>
          <w:lang w:val="kk-KZ"/>
        </w:rPr>
        <w:t>100-105</w:t>
      </w:r>
      <w:r w:rsidR="00895389">
        <w:rPr>
          <w:bCs/>
          <w:sz w:val="28"/>
          <w:szCs w:val="28"/>
          <w:lang w:val="kk-KZ"/>
        </w:rPr>
        <w:t>.</w:t>
      </w:r>
    </w:p>
    <w:p w14:paraId="5A60007A" w14:textId="6C7750E5" w:rsidR="00771CB2" w:rsidRPr="00895389" w:rsidRDefault="00771CB2" w:rsidP="000A5FF7">
      <w:pPr>
        <w:pStyle w:val="af4"/>
        <w:numPr>
          <w:ilvl w:val="0"/>
          <w:numId w:val="59"/>
        </w:numPr>
        <w:tabs>
          <w:tab w:val="left" w:pos="1276"/>
        </w:tabs>
        <w:ind w:left="0" w:firstLine="709"/>
        <w:jc w:val="both"/>
        <w:textAlignment w:val="baseline"/>
        <w:rPr>
          <w:bCs/>
          <w:sz w:val="28"/>
          <w:szCs w:val="28"/>
          <w:lang w:val="kk-KZ"/>
        </w:rPr>
      </w:pPr>
      <w:r w:rsidRPr="00895389">
        <w:rPr>
          <w:bCs/>
          <w:sz w:val="28"/>
          <w:szCs w:val="28"/>
          <w:lang w:val="kk-KZ"/>
        </w:rPr>
        <w:t>Гаспаров И.Г. Тождество личности и нарратив // Философский журнал.</w:t>
      </w:r>
      <w:r w:rsidR="00B30B13" w:rsidRPr="00895389">
        <w:rPr>
          <w:bCs/>
          <w:sz w:val="28"/>
          <w:szCs w:val="28"/>
          <w:lang w:val="kk-KZ"/>
        </w:rPr>
        <w:t xml:space="preserve"> –</w:t>
      </w:r>
      <w:r w:rsidRPr="00895389">
        <w:rPr>
          <w:bCs/>
          <w:sz w:val="28"/>
          <w:szCs w:val="28"/>
          <w:lang w:val="kk-KZ"/>
        </w:rPr>
        <w:t xml:space="preserve"> 2018. </w:t>
      </w:r>
      <w:r w:rsidR="00B30B13" w:rsidRPr="00895389">
        <w:rPr>
          <w:bCs/>
          <w:sz w:val="28"/>
          <w:szCs w:val="28"/>
          <w:lang w:val="kk-KZ"/>
        </w:rPr>
        <w:t xml:space="preserve">– </w:t>
      </w:r>
      <w:r w:rsidRPr="00895389">
        <w:rPr>
          <w:bCs/>
          <w:sz w:val="28"/>
          <w:szCs w:val="28"/>
          <w:lang w:val="kk-KZ"/>
        </w:rPr>
        <w:t xml:space="preserve">№3. – С. </w:t>
      </w:r>
      <w:r w:rsidR="00B30B13" w:rsidRPr="00895389">
        <w:rPr>
          <w:bCs/>
          <w:sz w:val="28"/>
          <w:szCs w:val="28"/>
          <w:lang w:val="kk-KZ"/>
        </w:rPr>
        <w:t>180-183</w:t>
      </w:r>
      <w:r w:rsidR="00895389">
        <w:rPr>
          <w:bCs/>
          <w:sz w:val="28"/>
          <w:szCs w:val="28"/>
          <w:lang w:val="kk-KZ"/>
        </w:rPr>
        <w:t>.</w:t>
      </w:r>
    </w:p>
    <w:p w14:paraId="2FFF2708" w14:textId="1412F0A1"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lastRenderedPageBreak/>
        <w:t xml:space="preserve">Кәрібаева Г.М. Кәсіби іс-әрекет психологиясы. </w:t>
      </w:r>
      <w:r w:rsidR="0011480B">
        <w:rPr>
          <w:bCs/>
          <w:color w:val="000000" w:themeColor="text1"/>
          <w:sz w:val="28"/>
          <w:szCs w:val="28"/>
          <w:lang w:val="kk-KZ"/>
        </w:rPr>
        <w:t xml:space="preserve">– </w:t>
      </w:r>
      <w:r w:rsidRPr="00702F27">
        <w:rPr>
          <w:bCs/>
          <w:color w:val="000000" w:themeColor="text1"/>
          <w:sz w:val="28"/>
          <w:szCs w:val="28"/>
        </w:rPr>
        <w:t>Астана, 2016</w:t>
      </w:r>
      <w:r w:rsidR="0011480B">
        <w:rPr>
          <w:bCs/>
          <w:color w:val="000000" w:themeColor="text1"/>
          <w:sz w:val="28"/>
          <w:szCs w:val="28"/>
        </w:rPr>
        <w:t>.</w:t>
      </w:r>
      <w:r w:rsidRPr="00702F27">
        <w:rPr>
          <w:bCs/>
          <w:color w:val="000000" w:themeColor="text1"/>
          <w:sz w:val="28"/>
          <w:szCs w:val="28"/>
        </w:rPr>
        <w:t xml:space="preserve"> </w:t>
      </w:r>
      <w:r w:rsidR="0011480B">
        <w:rPr>
          <w:bCs/>
          <w:color w:val="000000" w:themeColor="text1"/>
          <w:sz w:val="28"/>
          <w:szCs w:val="28"/>
        </w:rPr>
        <w:t xml:space="preserve">– </w:t>
      </w:r>
      <w:r w:rsidRPr="00702F27">
        <w:rPr>
          <w:bCs/>
          <w:color w:val="000000" w:themeColor="text1"/>
          <w:sz w:val="28"/>
          <w:szCs w:val="28"/>
        </w:rPr>
        <w:t>164</w:t>
      </w:r>
      <w:r w:rsidR="0011480B">
        <w:rPr>
          <w:bCs/>
          <w:color w:val="000000" w:themeColor="text1"/>
          <w:sz w:val="28"/>
          <w:szCs w:val="28"/>
        </w:rPr>
        <w:t> </w:t>
      </w:r>
      <w:r w:rsidRPr="00702F27">
        <w:rPr>
          <w:bCs/>
          <w:color w:val="000000" w:themeColor="text1"/>
          <w:sz w:val="28"/>
          <w:szCs w:val="28"/>
        </w:rPr>
        <w:t xml:space="preserve">б. </w:t>
      </w:r>
    </w:p>
    <w:p w14:paraId="6A892828" w14:textId="671057E0"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Бухаров А.О. Педагогические возможности нарративной игры в формиро- вании правового сознания младших школьников // Наука и школа. </w:t>
      </w:r>
      <w:r w:rsidR="0011480B">
        <w:rPr>
          <w:bCs/>
          <w:color w:val="000000" w:themeColor="text1"/>
          <w:sz w:val="28"/>
          <w:szCs w:val="28"/>
        </w:rPr>
        <w:t xml:space="preserve">– </w:t>
      </w:r>
      <w:r w:rsidRPr="00702F27">
        <w:rPr>
          <w:bCs/>
          <w:color w:val="000000" w:themeColor="text1"/>
          <w:sz w:val="28"/>
          <w:szCs w:val="28"/>
        </w:rPr>
        <w:t xml:space="preserve">2012. </w:t>
      </w:r>
      <w:r w:rsidR="0011480B">
        <w:rPr>
          <w:bCs/>
          <w:color w:val="000000" w:themeColor="text1"/>
          <w:sz w:val="28"/>
          <w:szCs w:val="28"/>
        </w:rPr>
        <w:t xml:space="preserve">– </w:t>
      </w:r>
      <w:r w:rsidRPr="00702F27">
        <w:rPr>
          <w:bCs/>
          <w:color w:val="000000" w:themeColor="text1"/>
          <w:sz w:val="28"/>
          <w:szCs w:val="28"/>
          <w:lang w:val="kk-KZ"/>
        </w:rPr>
        <w:t>№</w:t>
      </w:r>
      <w:r w:rsidRPr="00702F27">
        <w:rPr>
          <w:bCs/>
          <w:color w:val="000000" w:themeColor="text1"/>
          <w:sz w:val="28"/>
          <w:szCs w:val="28"/>
        </w:rPr>
        <w:t>5.</w:t>
      </w:r>
      <w:r w:rsidRPr="00702F27">
        <w:rPr>
          <w:bCs/>
          <w:color w:val="000000" w:themeColor="text1"/>
          <w:sz w:val="28"/>
          <w:szCs w:val="28"/>
          <w:lang w:val="kk-KZ"/>
        </w:rPr>
        <w:t xml:space="preserve"> </w:t>
      </w:r>
      <w:r w:rsidR="0011480B">
        <w:rPr>
          <w:bCs/>
          <w:color w:val="000000" w:themeColor="text1"/>
          <w:sz w:val="28"/>
          <w:szCs w:val="28"/>
          <w:lang w:val="kk-KZ"/>
        </w:rPr>
        <w:t xml:space="preserve">– С. </w:t>
      </w:r>
      <w:r w:rsidRPr="00702F27">
        <w:rPr>
          <w:bCs/>
          <w:color w:val="000000" w:themeColor="text1"/>
          <w:sz w:val="28"/>
          <w:szCs w:val="28"/>
          <w:lang w:val="kk-KZ"/>
        </w:rPr>
        <w:t>37-45.</w:t>
      </w:r>
      <w:r w:rsidRPr="00702F27">
        <w:rPr>
          <w:bCs/>
          <w:color w:val="000000" w:themeColor="text1"/>
          <w:sz w:val="28"/>
          <w:szCs w:val="28"/>
        </w:rPr>
        <w:t xml:space="preserve"> </w:t>
      </w:r>
    </w:p>
    <w:p w14:paraId="2AD686F6" w14:textId="15F8A6C9"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Слободчиков В.И., Исаев Е.И. Основы психологич</w:t>
      </w:r>
      <w:r w:rsidRPr="00702F27">
        <w:rPr>
          <w:bCs/>
          <w:color w:val="000000" w:themeColor="text1"/>
          <w:sz w:val="28"/>
          <w:szCs w:val="28"/>
          <w:lang w:val="kk-KZ"/>
        </w:rPr>
        <w:t>е</w:t>
      </w:r>
      <w:r w:rsidRPr="00702F27">
        <w:rPr>
          <w:bCs/>
          <w:color w:val="000000" w:themeColor="text1"/>
          <w:sz w:val="28"/>
          <w:szCs w:val="28"/>
        </w:rPr>
        <w:t>ской антропологии. Психология человека</w:t>
      </w:r>
      <w:r w:rsidR="0011480B">
        <w:rPr>
          <w:bCs/>
          <w:color w:val="000000" w:themeColor="text1"/>
          <w:sz w:val="28"/>
          <w:szCs w:val="28"/>
        </w:rPr>
        <w:t>:</w:t>
      </w:r>
      <w:r w:rsidRPr="00702F27">
        <w:rPr>
          <w:bCs/>
          <w:color w:val="000000" w:themeColor="text1"/>
          <w:sz w:val="28"/>
          <w:szCs w:val="28"/>
        </w:rPr>
        <w:t xml:space="preserve"> </w:t>
      </w:r>
      <w:r w:rsidR="0011480B" w:rsidRPr="00702F27">
        <w:rPr>
          <w:bCs/>
          <w:color w:val="000000" w:themeColor="text1"/>
          <w:sz w:val="28"/>
          <w:szCs w:val="28"/>
        </w:rPr>
        <w:t xml:space="preserve">введение </w:t>
      </w:r>
      <w:r w:rsidRPr="00702F27">
        <w:rPr>
          <w:bCs/>
          <w:color w:val="000000" w:themeColor="text1"/>
          <w:sz w:val="28"/>
          <w:szCs w:val="28"/>
        </w:rPr>
        <w:t xml:space="preserve">в психологию субъективности. </w:t>
      </w:r>
      <w:r w:rsidR="0011480B">
        <w:rPr>
          <w:bCs/>
          <w:color w:val="000000" w:themeColor="text1"/>
          <w:sz w:val="28"/>
          <w:szCs w:val="28"/>
        </w:rPr>
        <w:t xml:space="preserve">– </w:t>
      </w:r>
      <w:r w:rsidRPr="00702F27">
        <w:rPr>
          <w:bCs/>
          <w:color w:val="000000" w:themeColor="text1"/>
          <w:sz w:val="28"/>
          <w:szCs w:val="28"/>
        </w:rPr>
        <w:t xml:space="preserve">М.: Школа-Пресс, 1995. </w:t>
      </w:r>
      <w:r w:rsidR="0011480B">
        <w:rPr>
          <w:bCs/>
          <w:color w:val="000000" w:themeColor="text1"/>
          <w:sz w:val="28"/>
          <w:szCs w:val="28"/>
        </w:rPr>
        <w:t xml:space="preserve">– </w:t>
      </w:r>
      <w:r w:rsidRPr="00702F27">
        <w:rPr>
          <w:bCs/>
          <w:color w:val="000000" w:themeColor="text1"/>
          <w:sz w:val="28"/>
          <w:szCs w:val="28"/>
        </w:rPr>
        <w:t xml:space="preserve">384 с. </w:t>
      </w:r>
    </w:p>
    <w:p w14:paraId="03044B96" w14:textId="40D6DB23"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 xml:space="preserve">Маркова А.К Психология профессионализма. </w:t>
      </w:r>
      <w:r w:rsidR="0011480B">
        <w:rPr>
          <w:bCs/>
          <w:color w:val="000000" w:themeColor="text1"/>
          <w:sz w:val="28"/>
          <w:szCs w:val="28"/>
          <w:lang w:val="kk-KZ"/>
        </w:rPr>
        <w:t xml:space="preserve">– </w:t>
      </w:r>
      <w:r w:rsidRPr="00702F27">
        <w:rPr>
          <w:bCs/>
          <w:color w:val="000000" w:themeColor="text1"/>
          <w:sz w:val="28"/>
          <w:szCs w:val="28"/>
          <w:lang w:val="kk-KZ"/>
        </w:rPr>
        <w:t xml:space="preserve">М., 1996. </w:t>
      </w:r>
      <w:r w:rsidR="0011480B">
        <w:rPr>
          <w:bCs/>
          <w:color w:val="000000" w:themeColor="text1"/>
          <w:sz w:val="28"/>
          <w:szCs w:val="28"/>
          <w:lang w:val="kk-KZ"/>
        </w:rPr>
        <w:t xml:space="preserve">– </w:t>
      </w:r>
      <w:r w:rsidRPr="00702F27">
        <w:rPr>
          <w:bCs/>
          <w:color w:val="000000" w:themeColor="text1"/>
          <w:sz w:val="28"/>
          <w:szCs w:val="28"/>
          <w:lang w:val="kk-KZ"/>
        </w:rPr>
        <w:t>246</w:t>
      </w:r>
      <w:r w:rsidR="0011480B">
        <w:rPr>
          <w:bCs/>
          <w:color w:val="000000" w:themeColor="text1"/>
          <w:sz w:val="28"/>
          <w:szCs w:val="28"/>
          <w:lang w:val="kk-KZ"/>
        </w:rPr>
        <w:t xml:space="preserve"> </w:t>
      </w:r>
      <w:r w:rsidRPr="00702F27">
        <w:rPr>
          <w:bCs/>
          <w:color w:val="000000" w:themeColor="text1"/>
          <w:sz w:val="28"/>
          <w:szCs w:val="28"/>
          <w:lang w:val="kk-KZ"/>
        </w:rPr>
        <w:t xml:space="preserve">с. </w:t>
      </w:r>
    </w:p>
    <w:p w14:paraId="56D46027" w14:textId="5E2EC0D1" w:rsidR="00771CB2" w:rsidRPr="00702F27" w:rsidRDefault="00771CB2" w:rsidP="000A5FF7">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rPr>
      </w:pPr>
      <w:r w:rsidRPr="00702F27">
        <w:rPr>
          <w:rFonts w:eastAsiaTheme="minorHAnsi" w:cs="Times New Roman"/>
          <w:b w:val="0"/>
          <w:bCs/>
          <w:color w:val="000000" w:themeColor="text1"/>
          <w:spacing w:val="0"/>
          <w:kern w:val="0"/>
          <w:sz w:val="28"/>
          <w:szCs w:val="28"/>
        </w:rPr>
        <w:t>Жукова</w:t>
      </w:r>
      <w:r w:rsidRPr="00702F27">
        <w:rPr>
          <w:rFonts w:eastAsiaTheme="minorHAnsi" w:cs="Times New Roman"/>
          <w:b w:val="0"/>
          <w:bCs/>
          <w:color w:val="000000" w:themeColor="text1"/>
          <w:spacing w:val="0"/>
          <w:kern w:val="0"/>
          <w:sz w:val="28"/>
          <w:szCs w:val="28"/>
          <w:lang w:val="kk-KZ"/>
        </w:rPr>
        <w:t xml:space="preserve"> </w:t>
      </w:r>
      <w:r w:rsidRPr="00702F27">
        <w:rPr>
          <w:rFonts w:eastAsiaTheme="minorHAnsi" w:cs="Times New Roman"/>
          <w:b w:val="0"/>
          <w:bCs/>
          <w:color w:val="000000" w:themeColor="text1"/>
          <w:spacing w:val="0"/>
          <w:kern w:val="0"/>
          <w:sz w:val="28"/>
          <w:szCs w:val="28"/>
        </w:rPr>
        <w:t>Е.В. Нарративные техники в психологическом консультировании</w:t>
      </w:r>
      <w:r w:rsidR="0011480B">
        <w:rPr>
          <w:rFonts w:eastAsiaTheme="minorHAnsi" w:cs="Times New Roman"/>
          <w:b w:val="0"/>
          <w:bCs/>
          <w:color w:val="000000" w:themeColor="text1"/>
          <w:spacing w:val="0"/>
          <w:kern w:val="0"/>
          <w:sz w:val="28"/>
          <w:szCs w:val="28"/>
        </w:rPr>
        <w:t xml:space="preserve"> </w:t>
      </w:r>
      <w:r w:rsidRPr="00702F27">
        <w:rPr>
          <w:rFonts w:eastAsiaTheme="minorHAnsi" w:cs="Times New Roman"/>
          <w:b w:val="0"/>
          <w:bCs/>
          <w:color w:val="000000" w:themeColor="text1"/>
          <w:spacing w:val="0"/>
          <w:kern w:val="0"/>
          <w:sz w:val="28"/>
          <w:szCs w:val="28"/>
        </w:rPr>
        <w:t xml:space="preserve">// Психология </w:t>
      </w:r>
      <w:r w:rsidRPr="00702F27">
        <w:rPr>
          <w:rFonts w:eastAsiaTheme="minorHAnsi" w:cs="Times New Roman"/>
          <w:b w:val="0"/>
          <w:bCs/>
          <w:color w:val="000000" w:themeColor="text1"/>
          <w:spacing w:val="0"/>
          <w:kern w:val="0"/>
          <w:sz w:val="28"/>
          <w:szCs w:val="28"/>
          <w:lang w:val="en-US"/>
        </w:rPr>
        <w:t>XXI</w:t>
      </w:r>
      <w:r w:rsidRPr="00702F27">
        <w:rPr>
          <w:rFonts w:eastAsiaTheme="minorHAnsi" w:cs="Times New Roman"/>
          <w:b w:val="0"/>
          <w:bCs/>
          <w:color w:val="000000" w:themeColor="text1"/>
          <w:spacing w:val="0"/>
          <w:kern w:val="0"/>
          <w:sz w:val="28"/>
          <w:szCs w:val="28"/>
        </w:rPr>
        <w:t xml:space="preserve"> века: </w:t>
      </w:r>
      <w:r w:rsidR="0011480B" w:rsidRPr="00702F27">
        <w:rPr>
          <w:rFonts w:eastAsiaTheme="minorHAnsi" w:cs="Times New Roman"/>
          <w:b w:val="0"/>
          <w:bCs/>
          <w:color w:val="000000" w:themeColor="text1"/>
          <w:spacing w:val="0"/>
          <w:kern w:val="0"/>
          <w:sz w:val="28"/>
          <w:szCs w:val="28"/>
        </w:rPr>
        <w:t>т</w:t>
      </w:r>
      <w:r w:rsidRPr="00702F27">
        <w:rPr>
          <w:rFonts w:eastAsiaTheme="minorHAnsi" w:cs="Times New Roman"/>
          <w:b w:val="0"/>
          <w:bCs/>
          <w:color w:val="000000" w:themeColor="text1"/>
          <w:spacing w:val="0"/>
          <w:kern w:val="0"/>
          <w:sz w:val="28"/>
          <w:szCs w:val="28"/>
        </w:rPr>
        <w:t>ез</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междунар</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межвуз</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науч</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практ</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студен</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конф</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xml:space="preserve"> </w:t>
      </w:r>
      <w:r w:rsidR="0011480B">
        <w:rPr>
          <w:rFonts w:eastAsiaTheme="minorHAnsi" w:cs="Times New Roman"/>
          <w:b w:val="0"/>
          <w:bCs/>
          <w:color w:val="000000" w:themeColor="text1"/>
          <w:spacing w:val="0"/>
          <w:kern w:val="0"/>
          <w:sz w:val="28"/>
          <w:szCs w:val="28"/>
        </w:rPr>
        <w:t>– СП</w:t>
      </w:r>
      <w:r w:rsidRPr="00702F27">
        <w:rPr>
          <w:rFonts w:eastAsiaTheme="minorHAnsi" w:cs="Times New Roman"/>
          <w:b w:val="0"/>
          <w:bCs/>
          <w:color w:val="000000" w:themeColor="text1"/>
          <w:spacing w:val="0"/>
          <w:kern w:val="0"/>
          <w:sz w:val="28"/>
          <w:szCs w:val="28"/>
        </w:rPr>
        <w:t>б.: С.</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Петербургск</w:t>
      </w:r>
      <w:r w:rsidR="0011480B">
        <w:rPr>
          <w:rFonts w:eastAsiaTheme="minorHAnsi" w:cs="Times New Roman"/>
          <w:b w:val="0"/>
          <w:bCs/>
          <w:color w:val="000000" w:themeColor="text1"/>
          <w:spacing w:val="0"/>
          <w:kern w:val="0"/>
          <w:sz w:val="28"/>
          <w:szCs w:val="28"/>
        </w:rPr>
        <w:t>ий</w:t>
      </w:r>
      <w:r w:rsidRPr="00702F27">
        <w:rPr>
          <w:rFonts w:eastAsiaTheme="minorHAnsi" w:cs="Times New Roman"/>
          <w:b w:val="0"/>
          <w:bCs/>
          <w:color w:val="000000" w:themeColor="text1"/>
          <w:spacing w:val="0"/>
          <w:kern w:val="0"/>
          <w:sz w:val="28"/>
          <w:szCs w:val="28"/>
        </w:rPr>
        <w:t xml:space="preserve"> унив</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 2001. – С.</w:t>
      </w:r>
      <w:r w:rsidR="0011480B">
        <w:rPr>
          <w:rFonts w:eastAsiaTheme="minorHAnsi" w:cs="Times New Roman"/>
          <w:b w:val="0"/>
          <w:bCs/>
          <w:color w:val="000000" w:themeColor="text1"/>
          <w:spacing w:val="0"/>
          <w:kern w:val="0"/>
          <w:sz w:val="28"/>
          <w:szCs w:val="28"/>
        </w:rPr>
        <w:t xml:space="preserve"> </w:t>
      </w:r>
      <w:r w:rsidRPr="00702F27">
        <w:rPr>
          <w:rFonts w:eastAsiaTheme="minorHAnsi" w:cs="Times New Roman"/>
          <w:b w:val="0"/>
          <w:bCs/>
          <w:color w:val="000000" w:themeColor="text1"/>
          <w:spacing w:val="0"/>
          <w:kern w:val="0"/>
          <w:sz w:val="28"/>
          <w:szCs w:val="28"/>
        </w:rPr>
        <w:t>409</w:t>
      </w:r>
      <w:r w:rsidR="0011480B">
        <w:rPr>
          <w:rFonts w:eastAsiaTheme="minorHAnsi" w:cs="Times New Roman"/>
          <w:b w:val="0"/>
          <w:bCs/>
          <w:color w:val="000000" w:themeColor="text1"/>
          <w:spacing w:val="0"/>
          <w:kern w:val="0"/>
          <w:sz w:val="28"/>
          <w:szCs w:val="28"/>
        </w:rPr>
        <w:t>-</w:t>
      </w:r>
      <w:r w:rsidRPr="00702F27">
        <w:rPr>
          <w:rFonts w:eastAsiaTheme="minorHAnsi" w:cs="Times New Roman"/>
          <w:b w:val="0"/>
          <w:bCs/>
          <w:color w:val="000000" w:themeColor="text1"/>
          <w:spacing w:val="0"/>
          <w:kern w:val="0"/>
          <w:sz w:val="28"/>
          <w:szCs w:val="28"/>
        </w:rPr>
        <w:t>411.</w:t>
      </w:r>
    </w:p>
    <w:p w14:paraId="2C79ADE2" w14:textId="3B20CAD3" w:rsidR="00771CB2" w:rsidRPr="00702F27" w:rsidRDefault="00771CB2" w:rsidP="0011480B">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Жигитбекова</w:t>
      </w:r>
      <w:r w:rsidRPr="00702F27">
        <w:rPr>
          <w:bCs/>
          <w:color w:val="000000" w:themeColor="text1"/>
          <w:sz w:val="28"/>
          <w:szCs w:val="28"/>
          <w:lang w:val="kk-KZ"/>
        </w:rPr>
        <w:t xml:space="preserve"> Б.Д</w:t>
      </w:r>
      <w:r w:rsidRPr="00702F27">
        <w:rPr>
          <w:bCs/>
          <w:color w:val="000000" w:themeColor="text1"/>
          <w:sz w:val="28"/>
          <w:szCs w:val="28"/>
        </w:rPr>
        <w:t>,</w:t>
      </w:r>
      <w:r w:rsidRPr="00702F27">
        <w:rPr>
          <w:bCs/>
          <w:color w:val="000000" w:themeColor="text1"/>
          <w:sz w:val="28"/>
          <w:szCs w:val="28"/>
          <w:lang w:val="kk-KZ"/>
        </w:rPr>
        <w:t xml:space="preserve"> </w:t>
      </w:r>
      <w:r w:rsidRPr="00702F27">
        <w:rPr>
          <w:bCs/>
          <w:color w:val="000000" w:themeColor="text1"/>
          <w:sz w:val="28"/>
          <w:szCs w:val="28"/>
        </w:rPr>
        <w:t>Ақжолова</w:t>
      </w:r>
      <w:r w:rsidRPr="00702F27">
        <w:rPr>
          <w:bCs/>
          <w:color w:val="000000" w:themeColor="text1"/>
          <w:sz w:val="28"/>
          <w:szCs w:val="28"/>
          <w:lang w:val="kk-KZ"/>
        </w:rPr>
        <w:t xml:space="preserve"> А.Т.</w:t>
      </w:r>
      <w:r w:rsidRPr="00702F27">
        <w:rPr>
          <w:bCs/>
          <w:color w:val="000000" w:themeColor="text1"/>
          <w:sz w:val="28"/>
          <w:szCs w:val="28"/>
        </w:rPr>
        <w:t xml:space="preserve"> </w:t>
      </w:r>
      <w:r w:rsidRPr="00702F27">
        <w:rPr>
          <w:bCs/>
          <w:color w:val="000000" w:themeColor="text1"/>
          <w:sz w:val="28"/>
          <w:szCs w:val="28"/>
          <w:lang w:val="kk-KZ"/>
        </w:rPr>
        <w:t>П</w:t>
      </w:r>
      <w:r w:rsidRPr="00702F27">
        <w:rPr>
          <w:bCs/>
          <w:color w:val="000000" w:themeColor="text1"/>
          <w:sz w:val="28"/>
          <w:szCs w:val="28"/>
        </w:rPr>
        <w:t>сихологтардың тұлғалық кәсіби маңызды қасиеттер</w:t>
      </w:r>
      <w:r w:rsidR="0011480B">
        <w:rPr>
          <w:bCs/>
          <w:color w:val="000000" w:themeColor="text1"/>
          <w:sz w:val="28"/>
          <w:szCs w:val="28"/>
        </w:rPr>
        <w:t xml:space="preserve"> //</w:t>
      </w:r>
      <w:r w:rsidRPr="00702F27">
        <w:rPr>
          <w:bCs/>
          <w:color w:val="000000" w:themeColor="text1"/>
          <w:sz w:val="28"/>
          <w:szCs w:val="28"/>
          <w:lang w:val="kk-KZ"/>
        </w:rPr>
        <w:t xml:space="preserve"> Абай атындағы ҚазҰПУ-нің </w:t>
      </w:r>
      <w:r w:rsidR="0011480B" w:rsidRPr="00702F27">
        <w:rPr>
          <w:bCs/>
          <w:color w:val="000000" w:themeColor="text1"/>
          <w:sz w:val="28"/>
          <w:szCs w:val="28"/>
          <w:lang w:val="kk-KZ"/>
        </w:rPr>
        <w:t>Хабаршысы</w:t>
      </w:r>
      <w:r w:rsidR="0011480B">
        <w:rPr>
          <w:bCs/>
          <w:color w:val="000000" w:themeColor="text1"/>
          <w:sz w:val="28"/>
          <w:szCs w:val="28"/>
          <w:lang w:val="kk-KZ"/>
        </w:rPr>
        <w:t xml:space="preserve">. – 2019. – </w:t>
      </w:r>
      <w:r w:rsidRPr="00702F27">
        <w:rPr>
          <w:bCs/>
          <w:color w:val="000000" w:themeColor="text1"/>
          <w:sz w:val="28"/>
          <w:szCs w:val="28"/>
          <w:lang w:val="kk-KZ"/>
        </w:rPr>
        <w:t>№4(61)</w:t>
      </w:r>
      <w:r w:rsidR="0011480B">
        <w:rPr>
          <w:bCs/>
          <w:color w:val="000000" w:themeColor="text1"/>
          <w:sz w:val="28"/>
          <w:szCs w:val="28"/>
          <w:lang w:val="kk-KZ"/>
        </w:rPr>
        <w:t xml:space="preserve">. – Б. </w:t>
      </w:r>
      <w:r w:rsidRPr="00702F27">
        <w:rPr>
          <w:bCs/>
          <w:color w:val="000000" w:themeColor="text1"/>
          <w:sz w:val="28"/>
          <w:szCs w:val="28"/>
          <w:lang w:val="kk-KZ"/>
        </w:rPr>
        <w:t xml:space="preserve">25-28. </w:t>
      </w:r>
    </w:p>
    <w:p w14:paraId="53108F4B" w14:textId="6FCFC615" w:rsidR="00771CB2" w:rsidRPr="0011480B" w:rsidRDefault="00771CB2" w:rsidP="0011480B">
      <w:pPr>
        <w:pStyle w:val="af4"/>
        <w:numPr>
          <w:ilvl w:val="0"/>
          <w:numId w:val="59"/>
        </w:numPr>
        <w:tabs>
          <w:tab w:val="left" w:pos="1276"/>
        </w:tabs>
        <w:ind w:left="0" w:firstLine="709"/>
        <w:jc w:val="both"/>
        <w:textAlignment w:val="baseline"/>
        <w:rPr>
          <w:bCs/>
          <w:sz w:val="28"/>
          <w:szCs w:val="28"/>
          <w:lang w:val="kk-KZ"/>
        </w:rPr>
      </w:pPr>
      <w:r w:rsidRPr="00702F27">
        <w:rPr>
          <w:bCs/>
          <w:color w:val="000000" w:themeColor="text1"/>
          <w:sz w:val="28"/>
          <w:szCs w:val="28"/>
        </w:rPr>
        <w:t xml:space="preserve">Калмыкова Е.С., Мергенталер Э. Нарратив в психотерапии: рассказы </w:t>
      </w:r>
      <w:r w:rsidRPr="0011480B">
        <w:rPr>
          <w:bCs/>
          <w:sz w:val="28"/>
          <w:szCs w:val="28"/>
        </w:rPr>
        <w:t xml:space="preserve">пациентов о личной истории // </w:t>
      </w:r>
      <w:hyperlink r:id="rId68" w:history="1">
        <w:r w:rsidR="0011480B" w:rsidRPr="0011480B">
          <w:rPr>
            <w:rStyle w:val="a3"/>
            <w:bCs/>
            <w:color w:val="auto"/>
            <w:sz w:val="28"/>
            <w:szCs w:val="28"/>
            <w:u w:val="none"/>
          </w:rPr>
          <w:t>https://psyjournal.ru/articles/narrativ-v</w:t>
        </w:r>
      </w:hyperlink>
      <w:r w:rsidR="0011480B" w:rsidRPr="0011480B">
        <w:rPr>
          <w:bCs/>
          <w:sz w:val="28"/>
          <w:szCs w:val="28"/>
        </w:rPr>
        <w:t>. 10.05.2021.</w:t>
      </w:r>
      <w:r w:rsidRPr="0011480B">
        <w:rPr>
          <w:bCs/>
          <w:sz w:val="28"/>
          <w:szCs w:val="28"/>
        </w:rPr>
        <w:t xml:space="preserve"> </w:t>
      </w:r>
    </w:p>
    <w:p w14:paraId="3D560211" w14:textId="3A21828C" w:rsidR="00771CB2" w:rsidRPr="00702F27" w:rsidRDefault="00771CB2" w:rsidP="0011480B">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Логунова Л.Ю., Рычков В.А. Поле памяти: конструирование и борьба нарративов // Идеи и идеалы. </w:t>
      </w:r>
      <w:r w:rsidR="00B9423A" w:rsidRPr="00B9423A">
        <w:rPr>
          <w:bCs/>
          <w:color w:val="000000" w:themeColor="text1"/>
          <w:sz w:val="28"/>
          <w:szCs w:val="28"/>
        </w:rPr>
        <w:t xml:space="preserve">– </w:t>
      </w:r>
      <w:r w:rsidRPr="00702F27">
        <w:rPr>
          <w:bCs/>
          <w:color w:val="000000" w:themeColor="text1"/>
          <w:sz w:val="28"/>
          <w:szCs w:val="28"/>
        </w:rPr>
        <w:t xml:space="preserve">2020. </w:t>
      </w:r>
      <w:r w:rsidR="00B9423A" w:rsidRPr="00B9423A">
        <w:rPr>
          <w:bCs/>
          <w:color w:val="000000" w:themeColor="text1"/>
          <w:sz w:val="28"/>
          <w:szCs w:val="28"/>
        </w:rPr>
        <w:t xml:space="preserve">– </w:t>
      </w:r>
      <w:r w:rsidR="00B9423A">
        <w:rPr>
          <w:bCs/>
          <w:color w:val="000000" w:themeColor="text1"/>
          <w:sz w:val="28"/>
          <w:szCs w:val="28"/>
        </w:rPr>
        <w:t xml:space="preserve">Т. 12, </w:t>
      </w:r>
      <w:r w:rsidRPr="00702F27">
        <w:rPr>
          <w:bCs/>
          <w:color w:val="000000" w:themeColor="text1"/>
          <w:sz w:val="28"/>
          <w:szCs w:val="28"/>
        </w:rPr>
        <w:t>№4</w:t>
      </w:r>
      <w:r w:rsidR="00B9423A">
        <w:rPr>
          <w:bCs/>
          <w:color w:val="000000" w:themeColor="text1"/>
          <w:sz w:val="28"/>
          <w:szCs w:val="28"/>
        </w:rPr>
        <w:t>, ч. 1.</w:t>
      </w:r>
      <w:r w:rsidRPr="00702F27">
        <w:rPr>
          <w:bCs/>
          <w:color w:val="000000" w:themeColor="text1"/>
          <w:sz w:val="28"/>
          <w:szCs w:val="28"/>
        </w:rPr>
        <w:t xml:space="preserve"> – С. </w:t>
      </w:r>
      <w:r w:rsidR="00B9423A" w:rsidRPr="00B9423A">
        <w:rPr>
          <w:bCs/>
          <w:color w:val="000000" w:themeColor="text1"/>
          <w:sz w:val="28"/>
          <w:szCs w:val="28"/>
        </w:rPr>
        <w:t>191-213</w:t>
      </w:r>
      <w:r w:rsidRPr="00702F27">
        <w:rPr>
          <w:bCs/>
          <w:color w:val="000000" w:themeColor="text1"/>
          <w:sz w:val="28"/>
          <w:szCs w:val="28"/>
        </w:rPr>
        <w:t>.</w:t>
      </w:r>
    </w:p>
    <w:p w14:paraId="279A2D81" w14:textId="04DFE70C" w:rsidR="00771CB2" w:rsidRPr="00702F27" w:rsidRDefault="00771CB2" w:rsidP="0011480B">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Зеер Э.Ф. Концепция профессионального развития человека в системе непрерывного образования //</w:t>
      </w:r>
      <w:r w:rsidR="00B9423A">
        <w:rPr>
          <w:bCs/>
          <w:color w:val="000000" w:themeColor="text1"/>
          <w:sz w:val="28"/>
          <w:szCs w:val="28"/>
          <w:lang w:val="kk-KZ"/>
        </w:rPr>
        <w:t xml:space="preserve"> </w:t>
      </w:r>
      <w:r w:rsidRPr="00702F27">
        <w:rPr>
          <w:bCs/>
          <w:color w:val="000000" w:themeColor="text1"/>
          <w:sz w:val="28"/>
          <w:szCs w:val="28"/>
          <w:lang w:val="kk-KZ"/>
        </w:rPr>
        <w:t xml:space="preserve">Профессиональное образование. </w:t>
      </w:r>
      <w:r w:rsidR="00B9423A">
        <w:rPr>
          <w:bCs/>
          <w:color w:val="000000" w:themeColor="text1"/>
          <w:sz w:val="28"/>
          <w:szCs w:val="28"/>
          <w:lang w:val="kk-KZ"/>
        </w:rPr>
        <w:t xml:space="preserve">– </w:t>
      </w:r>
      <w:r w:rsidRPr="00702F27">
        <w:rPr>
          <w:bCs/>
          <w:color w:val="000000" w:themeColor="text1"/>
          <w:sz w:val="28"/>
          <w:szCs w:val="28"/>
          <w:lang w:val="kk-KZ"/>
        </w:rPr>
        <w:t xml:space="preserve">2013. </w:t>
      </w:r>
      <w:r w:rsidR="00B9423A">
        <w:rPr>
          <w:bCs/>
          <w:color w:val="000000" w:themeColor="text1"/>
          <w:sz w:val="28"/>
          <w:szCs w:val="28"/>
          <w:lang w:val="kk-KZ"/>
        </w:rPr>
        <w:t xml:space="preserve">– </w:t>
      </w:r>
      <w:r w:rsidRPr="00702F27">
        <w:rPr>
          <w:bCs/>
          <w:color w:val="000000" w:themeColor="text1"/>
          <w:sz w:val="28"/>
          <w:szCs w:val="28"/>
          <w:lang w:val="kk-KZ"/>
        </w:rPr>
        <w:t xml:space="preserve">№1. </w:t>
      </w:r>
      <w:r w:rsidR="00B9423A">
        <w:rPr>
          <w:bCs/>
          <w:color w:val="000000" w:themeColor="text1"/>
          <w:sz w:val="28"/>
          <w:szCs w:val="28"/>
          <w:lang w:val="kk-KZ"/>
        </w:rPr>
        <w:t xml:space="preserve">– С. </w:t>
      </w:r>
      <w:r w:rsidRPr="00702F27">
        <w:rPr>
          <w:bCs/>
          <w:color w:val="000000" w:themeColor="text1"/>
          <w:sz w:val="28"/>
          <w:szCs w:val="28"/>
          <w:lang w:val="kk-KZ"/>
        </w:rPr>
        <w:t>122-127.</w:t>
      </w:r>
    </w:p>
    <w:p w14:paraId="60D073D8" w14:textId="167B1A72"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rStyle w:val="extendedtext-short"/>
          <w:bCs/>
          <w:color w:val="000000" w:themeColor="text1"/>
          <w:sz w:val="28"/>
          <w:szCs w:val="28"/>
        </w:rPr>
        <w:t>Мухина Т.Г. Психология и педагогика: учеб. пос</w:t>
      </w:r>
      <w:r w:rsidR="00B9423A">
        <w:rPr>
          <w:rStyle w:val="extendedtext-short"/>
          <w:bCs/>
          <w:color w:val="000000" w:themeColor="text1"/>
          <w:sz w:val="28"/>
          <w:szCs w:val="28"/>
        </w:rPr>
        <w:t>.</w:t>
      </w:r>
      <w:r w:rsidRPr="00702F27">
        <w:rPr>
          <w:rStyle w:val="extendedtext-short"/>
          <w:bCs/>
          <w:color w:val="000000" w:themeColor="text1"/>
          <w:sz w:val="28"/>
          <w:szCs w:val="28"/>
        </w:rPr>
        <w:t xml:space="preserve"> – Н.</w:t>
      </w:r>
      <w:r w:rsidR="00B9423A">
        <w:rPr>
          <w:rStyle w:val="extendedtext-short"/>
          <w:bCs/>
          <w:color w:val="000000" w:themeColor="text1"/>
          <w:sz w:val="28"/>
          <w:szCs w:val="28"/>
        </w:rPr>
        <w:t xml:space="preserve"> </w:t>
      </w:r>
      <w:r w:rsidRPr="00702F27">
        <w:rPr>
          <w:rStyle w:val="extendedtext-short"/>
          <w:bCs/>
          <w:color w:val="000000" w:themeColor="text1"/>
          <w:sz w:val="28"/>
          <w:szCs w:val="28"/>
        </w:rPr>
        <w:t>Новгород: ННГАСУ, 2015. – 227</w:t>
      </w:r>
      <w:r w:rsidR="00B9423A">
        <w:rPr>
          <w:rStyle w:val="extendedtext-short"/>
          <w:bCs/>
          <w:color w:val="000000" w:themeColor="text1"/>
          <w:sz w:val="28"/>
          <w:szCs w:val="28"/>
        </w:rPr>
        <w:t xml:space="preserve"> </w:t>
      </w:r>
      <w:r w:rsidRPr="00702F27">
        <w:rPr>
          <w:rStyle w:val="extendedtext-short"/>
          <w:bCs/>
          <w:color w:val="000000" w:themeColor="text1"/>
          <w:sz w:val="28"/>
          <w:szCs w:val="28"/>
        </w:rPr>
        <w:t>с.</w:t>
      </w:r>
      <w:r w:rsidRPr="00702F27">
        <w:rPr>
          <w:bCs/>
          <w:color w:val="000000" w:themeColor="text1"/>
          <w:sz w:val="28"/>
          <w:szCs w:val="28"/>
          <w:lang w:val="kk-KZ"/>
        </w:rPr>
        <w:t xml:space="preserve"> </w:t>
      </w:r>
    </w:p>
    <w:p w14:paraId="37F91856" w14:textId="5792CE41"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Уайт М. Карты нарративной практики: Введение в нарративную терапию. </w:t>
      </w:r>
      <w:r w:rsidR="00B9423A">
        <w:rPr>
          <w:bCs/>
          <w:color w:val="000000" w:themeColor="text1"/>
          <w:sz w:val="28"/>
          <w:szCs w:val="28"/>
        </w:rPr>
        <w:t xml:space="preserve">– </w:t>
      </w:r>
      <w:r w:rsidRPr="00702F27">
        <w:rPr>
          <w:bCs/>
          <w:color w:val="000000" w:themeColor="text1"/>
          <w:sz w:val="28"/>
          <w:szCs w:val="28"/>
        </w:rPr>
        <w:t xml:space="preserve">М.: Генезис, 2010. </w:t>
      </w:r>
      <w:r w:rsidR="00B9423A">
        <w:rPr>
          <w:bCs/>
          <w:color w:val="000000" w:themeColor="text1"/>
          <w:sz w:val="28"/>
          <w:szCs w:val="28"/>
        </w:rPr>
        <w:t xml:space="preserve">– </w:t>
      </w:r>
      <w:r w:rsidRPr="00702F27">
        <w:rPr>
          <w:bCs/>
          <w:color w:val="000000" w:themeColor="text1"/>
          <w:sz w:val="28"/>
          <w:szCs w:val="28"/>
        </w:rPr>
        <w:t>326 с.</w:t>
      </w:r>
    </w:p>
    <w:p w14:paraId="6A27602D" w14:textId="6AC8BF6E" w:rsidR="00771CB2" w:rsidRPr="00895389" w:rsidRDefault="00B9423A" w:rsidP="000A5FF7">
      <w:pPr>
        <w:pStyle w:val="af4"/>
        <w:numPr>
          <w:ilvl w:val="0"/>
          <w:numId w:val="59"/>
        </w:numPr>
        <w:tabs>
          <w:tab w:val="left" w:pos="1276"/>
        </w:tabs>
        <w:ind w:left="0" w:firstLine="709"/>
        <w:jc w:val="both"/>
        <w:textAlignment w:val="baseline"/>
        <w:rPr>
          <w:bCs/>
          <w:sz w:val="28"/>
          <w:szCs w:val="28"/>
          <w:lang w:val="kk-KZ"/>
        </w:rPr>
      </w:pPr>
      <w:r>
        <w:rPr>
          <w:bCs/>
          <w:color w:val="000000" w:themeColor="text1"/>
          <w:sz w:val="28"/>
          <w:szCs w:val="28"/>
        </w:rPr>
        <w:t xml:space="preserve">Кутковая Е.С. </w:t>
      </w:r>
      <w:r w:rsidR="00771CB2" w:rsidRPr="00702F27">
        <w:rPr>
          <w:bCs/>
          <w:color w:val="000000" w:themeColor="text1"/>
          <w:sz w:val="28"/>
          <w:szCs w:val="28"/>
        </w:rPr>
        <w:t>Дискурс-анализ эмоций и теория позиционирования в исследовании социального события</w:t>
      </w:r>
      <w:r>
        <w:rPr>
          <w:bCs/>
          <w:color w:val="000000" w:themeColor="text1"/>
          <w:sz w:val="28"/>
          <w:szCs w:val="28"/>
        </w:rPr>
        <w:t xml:space="preserve"> </w:t>
      </w:r>
      <w:r w:rsidR="00771CB2" w:rsidRPr="00702F27">
        <w:rPr>
          <w:bCs/>
          <w:color w:val="000000" w:themeColor="text1"/>
          <w:sz w:val="28"/>
          <w:szCs w:val="28"/>
        </w:rPr>
        <w:t xml:space="preserve">// Психологические исследования. </w:t>
      </w:r>
      <w:r>
        <w:rPr>
          <w:bCs/>
          <w:color w:val="000000" w:themeColor="text1"/>
          <w:sz w:val="28"/>
          <w:szCs w:val="28"/>
        </w:rPr>
        <w:t>–</w:t>
      </w:r>
      <w:r w:rsidR="00771CB2" w:rsidRPr="00702F27">
        <w:rPr>
          <w:bCs/>
          <w:color w:val="000000" w:themeColor="text1"/>
          <w:sz w:val="28"/>
          <w:szCs w:val="28"/>
        </w:rPr>
        <w:t xml:space="preserve"> 2014. </w:t>
      </w:r>
      <w:r>
        <w:rPr>
          <w:bCs/>
          <w:color w:val="000000" w:themeColor="text1"/>
          <w:sz w:val="28"/>
          <w:szCs w:val="28"/>
        </w:rPr>
        <w:t>–</w:t>
      </w:r>
      <w:r w:rsidR="00771CB2" w:rsidRPr="00702F27">
        <w:rPr>
          <w:bCs/>
          <w:color w:val="000000" w:themeColor="text1"/>
          <w:sz w:val="28"/>
          <w:szCs w:val="28"/>
        </w:rPr>
        <w:t xml:space="preserve"> </w:t>
      </w:r>
      <w:r w:rsidR="00771CB2" w:rsidRPr="00895389">
        <w:rPr>
          <w:bCs/>
          <w:sz w:val="28"/>
          <w:szCs w:val="28"/>
        </w:rPr>
        <w:t>Т. 7</w:t>
      </w:r>
      <w:r w:rsidRPr="00895389">
        <w:rPr>
          <w:bCs/>
          <w:sz w:val="28"/>
          <w:szCs w:val="28"/>
        </w:rPr>
        <w:t>,</w:t>
      </w:r>
      <w:r w:rsidR="00771CB2" w:rsidRPr="00895389">
        <w:rPr>
          <w:bCs/>
          <w:sz w:val="28"/>
          <w:szCs w:val="28"/>
        </w:rPr>
        <w:t xml:space="preserve"> №34. </w:t>
      </w:r>
      <w:r w:rsidRPr="00895389">
        <w:rPr>
          <w:bCs/>
          <w:sz w:val="28"/>
          <w:szCs w:val="28"/>
        </w:rPr>
        <w:t>–</w:t>
      </w:r>
      <w:r w:rsidR="00771CB2" w:rsidRPr="00895389">
        <w:rPr>
          <w:bCs/>
          <w:sz w:val="28"/>
          <w:szCs w:val="28"/>
        </w:rPr>
        <w:t xml:space="preserve"> С. 6</w:t>
      </w:r>
      <w:r w:rsidRPr="00895389">
        <w:rPr>
          <w:bCs/>
          <w:sz w:val="28"/>
          <w:szCs w:val="28"/>
        </w:rPr>
        <w:t>-1-6-13</w:t>
      </w:r>
      <w:r w:rsidR="00771CB2" w:rsidRPr="00895389">
        <w:rPr>
          <w:bCs/>
          <w:sz w:val="28"/>
          <w:szCs w:val="28"/>
        </w:rPr>
        <w:t xml:space="preserve">. </w:t>
      </w:r>
    </w:p>
    <w:p w14:paraId="3264DC3E" w14:textId="303A685F" w:rsidR="00494727" w:rsidRPr="00895389" w:rsidRDefault="00494727" w:rsidP="000A5FF7">
      <w:pPr>
        <w:pStyle w:val="af4"/>
        <w:numPr>
          <w:ilvl w:val="0"/>
          <w:numId w:val="59"/>
        </w:numPr>
        <w:tabs>
          <w:tab w:val="left" w:pos="1276"/>
        </w:tabs>
        <w:ind w:left="0" w:firstLine="709"/>
        <w:jc w:val="both"/>
        <w:textAlignment w:val="baseline"/>
        <w:rPr>
          <w:bCs/>
          <w:sz w:val="28"/>
          <w:szCs w:val="28"/>
          <w:lang w:val="kk-KZ"/>
        </w:rPr>
      </w:pPr>
      <w:r w:rsidRPr="00895389">
        <w:rPr>
          <w:bCs/>
          <w:sz w:val="28"/>
          <w:szCs w:val="28"/>
          <w:lang w:val="kk-KZ"/>
        </w:rPr>
        <w:t>Татару Л.В. Нарратив и культурный контекст</w:t>
      </w:r>
      <w:r w:rsidR="00895389">
        <w:rPr>
          <w:bCs/>
          <w:sz w:val="28"/>
          <w:szCs w:val="28"/>
          <w:lang w:val="kk-KZ"/>
        </w:rPr>
        <w:t xml:space="preserve">. – </w:t>
      </w:r>
      <w:r w:rsidRPr="00895389">
        <w:rPr>
          <w:bCs/>
          <w:sz w:val="28"/>
          <w:szCs w:val="28"/>
          <w:lang w:val="kk-KZ"/>
        </w:rPr>
        <w:t>М</w:t>
      </w:r>
      <w:r w:rsidR="00895389">
        <w:rPr>
          <w:bCs/>
          <w:sz w:val="28"/>
          <w:szCs w:val="28"/>
          <w:lang w:val="kk-KZ"/>
        </w:rPr>
        <w:t>.</w:t>
      </w:r>
      <w:r w:rsidRPr="00895389">
        <w:rPr>
          <w:bCs/>
          <w:sz w:val="28"/>
          <w:szCs w:val="28"/>
          <w:lang w:val="kk-KZ"/>
        </w:rPr>
        <w:t>: Ленанд</w:t>
      </w:r>
      <w:r w:rsidRPr="00895389">
        <w:rPr>
          <w:bCs/>
          <w:sz w:val="28"/>
          <w:szCs w:val="28"/>
        </w:rPr>
        <w:t>, 2011. –245 с.</w:t>
      </w:r>
    </w:p>
    <w:p w14:paraId="652D93DD" w14:textId="3C67EBED"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rStyle w:val="af6"/>
          <w:bCs/>
          <w:i w:val="0"/>
          <w:iCs w:val="0"/>
          <w:color w:val="000000" w:themeColor="text1"/>
          <w:sz w:val="28"/>
          <w:szCs w:val="28"/>
        </w:rPr>
        <w:t xml:space="preserve">Карабущенко Н.Б., Пилишвили Т.С., Сорокоумова С.Н. Нарративный подход к языковому реконструированию психологической проблемы // Язык и культура. </w:t>
      </w:r>
      <w:r w:rsidR="00B9423A">
        <w:rPr>
          <w:rStyle w:val="af6"/>
          <w:bCs/>
          <w:i w:val="0"/>
          <w:iCs w:val="0"/>
          <w:color w:val="000000" w:themeColor="text1"/>
          <w:sz w:val="28"/>
          <w:szCs w:val="28"/>
        </w:rPr>
        <w:t xml:space="preserve">– </w:t>
      </w:r>
      <w:r w:rsidRPr="00702F27">
        <w:rPr>
          <w:rStyle w:val="af6"/>
          <w:bCs/>
          <w:i w:val="0"/>
          <w:iCs w:val="0"/>
          <w:color w:val="000000" w:themeColor="text1"/>
          <w:sz w:val="28"/>
          <w:szCs w:val="28"/>
        </w:rPr>
        <w:t xml:space="preserve">2020. </w:t>
      </w:r>
      <w:r w:rsidR="00B9423A">
        <w:rPr>
          <w:rStyle w:val="af6"/>
          <w:bCs/>
          <w:i w:val="0"/>
          <w:iCs w:val="0"/>
          <w:color w:val="000000" w:themeColor="text1"/>
          <w:sz w:val="28"/>
          <w:szCs w:val="28"/>
        </w:rPr>
        <w:t>– №</w:t>
      </w:r>
      <w:r w:rsidRPr="00702F27">
        <w:rPr>
          <w:rStyle w:val="af6"/>
          <w:bCs/>
          <w:i w:val="0"/>
          <w:iCs w:val="0"/>
          <w:color w:val="000000" w:themeColor="text1"/>
          <w:sz w:val="28"/>
          <w:szCs w:val="28"/>
        </w:rPr>
        <w:t xml:space="preserve">51. </w:t>
      </w:r>
      <w:r w:rsidR="00B9423A">
        <w:rPr>
          <w:rStyle w:val="af6"/>
          <w:bCs/>
          <w:i w:val="0"/>
          <w:iCs w:val="0"/>
          <w:color w:val="000000" w:themeColor="text1"/>
          <w:sz w:val="28"/>
          <w:szCs w:val="28"/>
        </w:rPr>
        <w:t xml:space="preserve">– </w:t>
      </w:r>
      <w:r w:rsidRPr="00702F27">
        <w:rPr>
          <w:rStyle w:val="af6"/>
          <w:bCs/>
          <w:i w:val="0"/>
          <w:iCs w:val="0"/>
          <w:color w:val="000000" w:themeColor="text1"/>
          <w:sz w:val="28"/>
          <w:szCs w:val="28"/>
        </w:rPr>
        <w:t>С. 35</w:t>
      </w:r>
      <w:r w:rsidR="00B9423A">
        <w:rPr>
          <w:rStyle w:val="af6"/>
          <w:bCs/>
          <w:i w:val="0"/>
          <w:iCs w:val="0"/>
          <w:color w:val="000000" w:themeColor="text1"/>
          <w:sz w:val="28"/>
          <w:szCs w:val="28"/>
        </w:rPr>
        <w:t>-</w:t>
      </w:r>
      <w:r w:rsidRPr="00702F27">
        <w:rPr>
          <w:rStyle w:val="af6"/>
          <w:bCs/>
          <w:i w:val="0"/>
          <w:iCs w:val="0"/>
          <w:color w:val="000000" w:themeColor="text1"/>
          <w:sz w:val="28"/>
          <w:szCs w:val="28"/>
        </w:rPr>
        <w:t>51.</w:t>
      </w:r>
      <w:r w:rsidRPr="00702F27">
        <w:rPr>
          <w:bCs/>
          <w:color w:val="000000" w:themeColor="text1"/>
          <w:sz w:val="28"/>
          <w:szCs w:val="28"/>
          <w:lang w:val="kk-KZ"/>
        </w:rPr>
        <w:t xml:space="preserve"> </w:t>
      </w:r>
    </w:p>
    <w:p w14:paraId="208E8471" w14:textId="101B3C5B" w:rsidR="00771CB2" w:rsidRPr="000A5FF7" w:rsidRDefault="00B9423A" w:rsidP="00B9423A">
      <w:pPr>
        <w:pStyle w:val="af4"/>
        <w:numPr>
          <w:ilvl w:val="0"/>
          <w:numId w:val="59"/>
        </w:numPr>
        <w:tabs>
          <w:tab w:val="left" w:pos="1276"/>
        </w:tabs>
        <w:ind w:left="0" w:firstLine="709"/>
        <w:jc w:val="both"/>
        <w:textAlignment w:val="baseline"/>
        <w:rPr>
          <w:bCs/>
          <w:color w:val="000000" w:themeColor="text1"/>
          <w:sz w:val="28"/>
          <w:szCs w:val="28"/>
          <w:lang w:val="kk-KZ"/>
        </w:rPr>
      </w:pPr>
      <w:r>
        <w:rPr>
          <w:bCs/>
          <w:color w:val="000000" w:themeColor="text1"/>
          <w:sz w:val="28"/>
          <w:szCs w:val="28"/>
        </w:rPr>
        <w:t>Герасимов С.</w:t>
      </w:r>
      <w:r w:rsidR="00771CB2" w:rsidRPr="00702F27">
        <w:rPr>
          <w:bCs/>
          <w:color w:val="000000" w:themeColor="text1"/>
          <w:sz w:val="28"/>
          <w:szCs w:val="28"/>
        </w:rPr>
        <w:t xml:space="preserve">В. Конструирование социальной реальности: </w:t>
      </w:r>
      <w:r w:rsidR="00771CB2" w:rsidRPr="000A5FF7">
        <w:rPr>
          <w:bCs/>
          <w:color w:val="000000" w:themeColor="text1"/>
          <w:sz w:val="28"/>
          <w:szCs w:val="28"/>
        </w:rPr>
        <w:t xml:space="preserve">нарративы и перформативы // Человек. Культура. Образование. </w:t>
      </w:r>
      <w:r>
        <w:rPr>
          <w:bCs/>
          <w:color w:val="000000" w:themeColor="text1"/>
          <w:sz w:val="28"/>
          <w:szCs w:val="28"/>
        </w:rPr>
        <w:t xml:space="preserve">– </w:t>
      </w:r>
      <w:r w:rsidR="00771CB2" w:rsidRPr="000A5FF7">
        <w:rPr>
          <w:bCs/>
          <w:color w:val="000000" w:themeColor="text1"/>
          <w:sz w:val="28"/>
          <w:szCs w:val="28"/>
        </w:rPr>
        <w:t xml:space="preserve">2019. </w:t>
      </w:r>
      <w:r>
        <w:rPr>
          <w:bCs/>
          <w:color w:val="000000" w:themeColor="text1"/>
          <w:sz w:val="28"/>
          <w:szCs w:val="28"/>
        </w:rPr>
        <w:t xml:space="preserve">– </w:t>
      </w:r>
      <w:r w:rsidR="00771CB2" w:rsidRPr="000A5FF7">
        <w:rPr>
          <w:bCs/>
          <w:color w:val="000000" w:themeColor="text1"/>
          <w:sz w:val="28"/>
          <w:szCs w:val="28"/>
        </w:rPr>
        <w:t xml:space="preserve">№4(34). – С. </w:t>
      </w:r>
      <w:r>
        <w:rPr>
          <w:bCs/>
          <w:color w:val="000000" w:themeColor="text1"/>
          <w:sz w:val="28"/>
          <w:szCs w:val="28"/>
        </w:rPr>
        <w:t>9-23</w:t>
      </w:r>
      <w:r w:rsidR="00771CB2" w:rsidRPr="000A5FF7">
        <w:rPr>
          <w:bCs/>
          <w:color w:val="000000" w:themeColor="text1"/>
          <w:sz w:val="28"/>
          <w:szCs w:val="28"/>
        </w:rPr>
        <w:t>.</w:t>
      </w:r>
    </w:p>
    <w:p w14:paraId="167B9FE5" w14:textId="34D898C4" w:rsidR="00771CB2" w:rsidRPr="000A5FF7" w:rsidRDefault="00771CB2" w:rsidP="00B9423A">
      <w:pPr>
        <w:pStyle w:val="af4"/>
        <w:numPr>
          <w:ilvl w:val="0"/>
          <w:numId w:val="59"/>
        </w:numPr>
        <w:tabs>
          <w:tab w:val="left" w:pos="1276"/>
        </w:tabs>
        <w:ind w:left="0" w:firstLine="709"/>
        <w:jc w:val="both"/>
        <w:textAlignment w:val="baseline"/>
        <w:rPr>
          <w:bCs/>
          <w:color w:val="000000" w:themeColor="text1"/>
          <w:sz w:val="28"/>
          <w:szCs w:val="28"/>
          <w:lang w:val="kk-KZ"/>
        </w:rPr>
      </w:pPr>
      <w:r w:rsidRPr="00B9423A">
        <w:rPr>
          <w:bCs/>
          <w:color w:val="000000" w:themeColor="text1"/>
          <w:sz w:val="28"/>
          <w:szCs w:val="28"/>
          <w:lang w:val="kk-KZ"/>
        </w:rPr>
        <w:t xml:space="preserve">Тульчинский Г.Л., Философия истории и нарративы исторической памяти // Философский журнал. </w:t>
      </w:r>
      <w:r w:rsidR="00B9423A" w:rsidRPr="00B9423A">
        <w:rPr>
          <w:bCs/>
          <w:color w:val="000000" w:themeColor="text1"/>
          <w:sz w:val="28"/>
          <w:szCs w:val="28"/>
          <w:lang w:val="kk-KZ"/>
        </w:rPr>
        <w:t xml:space="preserve">– </w:t>
      </w:r>
      <w:r w:rsidRPr="00B9423A">
        <w:rPr>
          <w:bCs/>
          <w:color w:val="000000" w:themeColor="text1"/>
          <w:sz w:val="28"/>
          <w:szCs w:val="28"/>
          <w:lang w:val="kk-KZ"/>
        </w:rPr>
        <w:t xml:space="preserve">2019. </w:t>
      </w:r>
      <w:r w:rsidR="00B9423A" w:rsidRPr="00B9423A">
        <w:rPr>
          <w:bCs/>
          <w:color w:val="000000" w:themeColor="text1"/>
          <w:sz w:val="28"/>
          <w:szCs w:val="28"/>
          <w:lang w:val="kk-KZ"/>
        </w:rPr>
        <w:t>– Т.</w:t>
      </w:r>
      <w:r w:rsidR="00B9423A">
        <w:rPr>
          <w:bCs/>
          <w:color w:val="000000" w:themeColor="text1"/>
          <w:sz w:val="28"/>
          <w:szCs w:val="28"/>
          <w:lang w:val="kk-KZ"/>
        </w:rPr>
        <w:t xml:space="preserve"> 12, </w:t>
      </w:r>
      <w:r w:rsidRPr="00B9423A">
        <w:rPr>
          <w:bCs/>
          <w:color w:val="000000" w:themeColor="text1"/>
          <w:sz w:val="28"/>
          <w:szCs w:val="28"/>
          <w:lang w:val="kk-KZ"/>
        </w:rPr>
        <w:t xml:space="preserve">№1. – С. </w:t>
      </w:r>
      <w:r w:rsidR="00B9423A">
        <w:rPr>
          <w:bCs/>
          <w:color w:val="000000" w:themeColor="text1"/>
          <w:sz w:val="28"/>
          <w:szCs w:val="28"/>
          <w:lang w:val="kk-KZ"/>
        </w:rPr>
        <w:t>117-129</w:t>
      </w:r>
      <w:r w:rsidRPr="00B9423A">
        <w:rPr>
          <w:bCs/>
          <w:color w:val="000000" w:themeColor="text1"/>
          <w:sz w:val="28"/>
          <w:szCs w:val="28"/>
          <w:lang w:val="kk-KZ"/>
        </w:rPr>
        <w:t>.</w:t>
      </w:r>
    </w:p>
    <w:p w14:paraId="1FB1DA8D" w14:textId="210D19AE" w:rsidR="00771CB2" w:rsidRPr="000A5FF7" w:rsidRDefault="00771CB2" w:rsidP="00B9423A">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lang w:val="en-US"/>
        </w:rPr>
      </w:pPr>
      <w:r w:rsidRPr="00B9423A">
        <w:rPr>
          <w:rFonts w:eastAsiaTheme="minorHAnsi" w:cs="Times New Roman"/>
          <w:b w:val="0"/>
          <w:bCs/>
          <w:color w:val="000000" w:themeColor="text1"/>
          <w:spacing w:val="0"/>
          <w:kern w:val="0"/>
          <w:sz w:val="28"/>
          <w:szCs w:val="28"/>
          <w:lang w:val="kk-KZ"/>
        </w:rPr>
        <w:t>Labov W., Waletzky J. Narrative Analysis: Oral versions of personal experience</w:t>
      </w:r>
      <w:r w:rsidR="00B9423A">
        <w:rPr>
          <w:rFonts w:eastAsiaTheme="minorHAnsi" w:cs="Times New Roman"/>
          <w:b w:val="0"/>
          <w:bCs/>
          <w:color w:val="000000" w:themeColor="text1"/>
          <w:spacing w:val="0"/>
          <w:kern w:val="0"/>
          <w:sz w:val="28"/>
          <w:szCs w:val="28"/>
          <w:lang w:val="en-US"/>
        </w:rPr>
        <w:t xml:space="preserve"> </w:t>
      </w:r>
      <w:r w:rsidRPr="00B9423A">
        <w:rPr>
          <w:rFonts w:eastAsiaTheme="minorHAnsi" w:cs="Times New Roman"/>
          <w:b w:val="0"/>
          <w:bCs/>
          <w:color w:val="000000" w:themeColor="text1"/>
          <w:spacing w:val="0"/>
          <w:kern w:val="0"/>
          <w:sz w:val="28"/>
          <w:szCs w:val="28"/>
          <w:lang w:val="kk-KZ"/>
        </w:rPr>
        <w:t xml:space="preserve">// </w:t>
      </w:r>
      <w:r w:rsidR="00B9423A">
        <w:rPr>
          <w:rFonts w:eastAsiaTheme="minorHAnsi" w:cs="Times New Roman"/>
          <w:b w:val="0"/>
          <w:bCs/>
          <w:color w:val="000000" w:themeColor="text1"/>
          <w:spacing w:val="0"/>
          <w:kern w:val="0"/>
          <w:sz w:val="28"/>
          <w:szCs w:val="28"/>
          <w:lang w:val="en-US"/>
        </w:rPr>
        <w:t xml:space="preserve">In book: </w:t>
      </w:r>
      <w:r w:rsidRPr="00B9423A">
        <w:rPr>
          <w:rFonts w:eastAsiaTheme="minorHAnsi" w:cs="Times New Roman"/>
          <w:b w:val="0"/>
          <w:bCs/>
          <w:color w:val="000000" w:themeColor="text1"/>
          <w:spacing w:val="0"/>
          <w:kern w:val="0"/>
          <w:sz w:val="28"/>
          <w:szCs w:val="28"/>
          <w:lang w:val="kk-KZ"/>
        </w:rPr>
        <w:t>Essays on the verbal and visual arts</w:t>
      </w:r>
      <w:r w:rsidR="0011480B">
        <w:rPr>
          <w:rFonts w:eastAsiaTheme="minorHAnsi" w:cs="Times New Roman"/>
          <w:b w:val="0"/>
          <w:bCs/>
          <w:color w:val="000000" w:themeColor="text1"/>
          <w:spacing w:val="0"/>
          <w:kern w:val="0"/>
          <w:sz w:val="28"/>
          <w:szCs w:val="28"/>
          <w:lang w:val="en-US"/>
        </w:rPr>
        <w:t>: proccedings of the 1966 annual spring meeting.</w:t>
      </w:r>
      <w:r w:rsidR="00B9423A">
        <w:rPr>
          <w:rFonts w:eastAsiaTheme="minorHAnsi" w:cs="Times New Roman"/>
          <w:b w:val="0"/>
          <w:bCs/>
          <w:color w:val="000000" w:themeColor="text1"/>
          <w:spacing w:val="0"/>
          <w:kern w:val="0"/>
          <w:sz w:val="28"/>
          <w:szCs w:val="28"/>
          <w:lang w:val="en-US"/>
        </w:rPr>
        <w:t xml:space="preserve"> – </w:t>
      </w:r>
      <w:r w:rsidR="00B9423A" w:rsidRPr="00B9423A">
        <w:rPr>
          <w:rFonts w:eastAsiaTheme="minorHAnsi" w:cs="Times New Roman"/>
          <w:b w:val="0"/>
          <w:bCs/>
          <w:color w:val="000000" w:themeColor="text1"/>
          <w:spacing w:val="0"/>
          <w:kern w:val="0"/>
          <w:sz w:val="28"/>
          <w:szCs w:val="28"/>
          <w:lang w:val="en-US"/>
        </w:rPr>
        <w:t>Seattle</w:t>
      </w:r>
      <w:r w:rsidRPr="000A5FF7">
        <w:rPr>
          <w:rFonts w:eastAsiaTheme="minorHAnsi" w:cs="Times New Roman"/>
          <w:b w:val="0"/>
          <w:bCs/>
          <w:color w:val="000000" w:themeColor="text1"/>
          <w:spacing w:val="0"/>
          <w:kern w:val="0"/>
          <w:sz w:val="28"/>
          <w:szCs w:val="28"/>
          <w:lang w:val="en-US"/>
        </w:rPr>
        <w:t>: University of Washington Press, 1967. – P. 12</w:t>
      </w:r>
      <w:r w:rsidR="0011480B">
        <w:rPr>
          <w:rFonts w:eastAsiaTheme="minorHAnsi" w:cs="Times New Roman"/>
          <w:b w:val="0"/>
          <w:bCs/>
          <w:color w:val="000000" w:themeColor="text1"/>
          <w:spacing w:val="0"/>
          <w:kern w:val="0"/>
          <w:sz w:val="28"/>
          <w:szCs w:val="28"/>
          <w:lang w:val="en-US"/>
        </w:rPr>
        <w:t>-</w:t>
      </w:r>
      <w:r w:rsidRPr="000A5FF7">
        <w:rPr>
          <w:rFonts w:eastAsiaTheme="minorHAnsi" w:cs="Times New Roman"/>
          <w:b w:val="0"/>
          <w:bCs/>
          <w:color w:val="000000" w:themeColor="text1"/>
          <w:spacing w:val="0"/>
          <w:kern w:val="0"/>
          <w:sz w:val="28"/>
          <w:szCs w:val="28"/>
          <w:lang w:val="en-US"/>
        </w:rPr>
        <w:t>44.</w:t>
      </w:r>
    </w:p>
    <w:p w14:paraId="051A1C35" w14:textId="26A361F6" w:rsidR="00771CB2" w:rsidRPr="000A5FF7" w:rsidRDefault="00771CB2" w:rsidP="00B9423A">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rPr>
      </w:pPr>
      <w:r w:rsidRPr="000A5FF7">
        <w:rPr>
          <w:rFonts w:cs="Times New Roman"/>
          <w:b w:val="0"/>
          <w:bCs/>
          <w:color w:val="000000" w:themeColor="text1"/>
          <w:spacing w:val="0"/>
          <w:sz w:val="28"/>
          <w:szCs w:val="28"/>
        </w:rPr>
        <w:t xml:space="preserve">Кузнецова А.В. Семиозис жанра в категориальном пространстве нарратива // Актуальные проблемы филологии и педагогической лингвистики. </w:t>
      </w:r>
      <w:r w:rsidR="0011480B" w:rsidRPr="0011480B">
        <w:rPr>
          <w:rFonts w:cs="Times New Roman"/>
          <w:b w:val="0"/>
          <w:bCs/>
          <w:color w:val="000000" w:themeColor="text1"/>
          <w:spacing w:val="0"/>
          <w:sz w:val="28"/>
          <w:szCs w:val="28"/>
        </w:rPr>
        <w:t xml:space="preserve">– </w:t>
      </w:r>
      <w:r w:rsidRPr="000A5FF7">
        <w:rPr>
          <w:rFonts w:cs="Times New Roman"/>
          <w:b w:val="0"/>
          <w:bCs/>
          <w:color w:val="000000" w:themeColor="text1"/>
          <w:spacing w:val="0"/>
          <w:sz w:val="28"/>
          <w:szCs w:val="28"/>
        </w:rPr>
        <w:t xml:space="preserve">2019. </w:t>
      </w:r>
      <w:r w:rsidR="0011480B" w:rsidRPr="0011480B">
        <w:rPr>
          <w:rFonts w:cs="Times New Roman"/>
          <w:b w:val="0"/>
          <w:bCs/>
          <w:color w:val="000000" w:themeColor="text1"/>
          <w:spacing w:val="0"/>
          <w:sz w:val="28"/>
          <w:szCs w:val="28"/>
        </w:rPr>
        <w:t xml:space="preserve">– </w:t>
      </w:r>
      <w:r w:rsidRPr="000A5FF7">
        <w:rPr>
          <w:rFonts w:cs="Times New Roman"/>
          <w:b w:val="0"/>
          <w:bCs/>
          <w:color w:val="000000" w:themeColor="text1"/>
          <w:spacing w:val="0"/>
          <w:sz w:val="28"/>
          <w:szCs w:val="28"/>
        </w:rPr>
        <w:t>№2. –</w:t>
      </w:r>
      <w:r w:rsidR="0011480B" w:rsidRPr="0011480B">
        <w:rPr>
          <w:rFonts w:cs="Times New Roman"/>
          <w:b w:val="0"/>
          <w:bCs/>
          <w:color w:val="000000" w:themeColor="text1"/>
          <w:spacing w:val="0"/>
          <w:sz w:val="28"/>
          <w:szCs w:val="28"/>
        </w:rPr>
        <w:t xml:space="preserve"> </w:t>
      </w:r>
      <w:r w:rsidR="0011480B">
        <w:rPr>
          <w:rFonts w:cs="Times New Roman"/>
          <w:b w:val="0"/>
          <w:bCs/>
          <w:color w:val="000000" w:themeColor="text1"/>
          <w:spacing w:val="0"/>
          <w:sz w:val="28"/>
          <w:szCs w:val="28"/>
          <w:lang w:val="en-US"/>
        </w:rPr>
        <w:t>C</w:t>
      </w:r>
      <w:r w:rsidR="0011480B" w:rsidRPr="0011480B">
        <w:rPr>
          <w:rFonts w:cs="Times New Roman"/>
          <w:b w:val="0"/>
          <w:bCs/>
          <w:color w:val="000000" w:themeColor="text1"/>
          <w:spacing w:val="0"/>
          <w:sz w:val="28"/>
          <w:szCs w:val="28"/>
        </w:rPr>
        <w:t xml:space="preserve">. </w:t>
      </w:r>
      <w:r w:rsidRPr="000A5FF7">
        <w:rPr>
          <w:rFonts w:cs="Times New Roman"/>
          <w:b w:val="0"/>
          <w:bCs/>
          <w:color w:val="000000" w:themeColor="text1"/>
          <w:spacing w:val="0"/>
          <w:sz w:val="28"/>
          <w:szCs w:val="28"/>
        </w:rPr>
        <w:t>8</w:t>
      </w:r>
      <w:r w:rsidRPr="000A5FF7">
        <w:rPr>
          <w:rFonts w:cs="Times New Roman"/>
          <w:b w:val="0"/>
          <w:bCs/>
          <w:color w:val="000000" w:themeColor="text1"/>
          <w:spacing w:val="0"/>
          <w:sz w:val="28"/>
          <w:szCs w:val="28"/>
          <w:lang w:val="kk-KZ"/>
        </w:rPr>
        <w:t>-16</w:t>
      </w:r>
      <w:r w:rsidRPr="000A5FF7">
        <w:rPr>
          <w:rFonts w:cs="Times New Roman"/>
          <w:b w:val="0"/>
          <w:bCs/>
          <w:color w:val="000000" w:themeColor="text1"/>
          <w:spacing w:val="0"/>
          <w:sz w:val="28"/>
          <w:szCs w:val="28"/>
        </w:rPr>
        <w:t>.</w:t>
      </w:r>
    </w:p>
    <w:p w14:paraId="55B8CD95" w14:textId="623C0FA0" w:rsidR="00771CB2" w:rsidRPr="000A5FF7" w:rsidRDefault="00771CB2" w:rsidP="00B9423A">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rPr>
      </w:pPr>
      <w:r w:rsidRPr="000A5FF7">
        <w:rPr>
          <w:rFonts w:cs="Times New Roman"/>
          <w:b w:val="0"/>
          <w:bCs/>
          <w:color w:val="000000" w:themeColor="text1"/>
          <w:spacing w:val="0"/>
          <w:sz w:val="28"/>
          <w:szCs w:val="28"/>
        </w:rPr>
        <w:lastRenderedPageBreak/>
        <w:t xml:space="preserve">Черванева В.А., Типы рассказчика в мифологическом нарративе // </w:t>
      </w:r>
      <w:r w:rsidR="0011480B">
        <w:rPr>
          <w:rFonts w:cs="Times New Roman"/>
          <w:b w:val="0"/>
          <w:bCs/>
          <w:color w:val="000000" w:themeColor="text1"/>
          <w:spacing w:val="0"/>
          <w:sz w:val="28"/>
          <w:szCs w:val="28"/>
        </w:rPr>
        <w:t xml:space="preserve">3-й </w:t>
      </w:r>
      <w:r w:rsidR="0011480B" w:rsidRPr="000A5FF7">
        <w:rPr>
          <w:rFonts w:cs="Times New Roman"/>
          <w:b w:val="0"/>
          <w:bCs/>
          <w:color w:val="000000" w:themeColor="text1"/>
          <w:spacing w:val="0"/>
          <w:sz w:val="28"/>
          <w:szCs w:val="28"/>
        </w:rPr>
        <w:t xml:space="preserve">всероссийский </w:t>
      </w:r>
      <w:r w:rsidRPr="000A5FF7">
        <w:rPr>
          <w:rFonts w:cs="Times New Roman"/>
          <w:b w:val="0"/>
          <w:bCs/>
          <w:color w:val="000000" w:themeColor="text1"/>
          <w:spacing w:val="0"/>
          <w:sz w:val="28"/>
          <w:szCs w:val="28"/>
        </w:rPr>
        <w:t>конгресс фольклористов</w:t>
      </w:r>
      <w:r w:rsidR="0011480B">
        <w:rPr>
          <w:rFonts w:cs="Times New Roman"/>
          <w:b w:val="0"/>
          <w:bCs/>
          <w:color w:val="000000" w:themeColor="text1"/>
          <w:spacing w:val="0"/>
          <w:sz w:val="28"/>
          <w:szCs w:val="28"/>
        </w:rPr>
        <w:t xml:space="preserve">: сб. науч. ст. – М., </w:t>
      </w:r>
      <w:r w:rsidRPr="000A5FF7">
        <w:rPr>
          <w:rFonts w:cs="Times New Roman"/>
          <w:b w:val="0"/>
          <w:bCs/>
          <w:color w:val="000000" w:themeColor="text1"/>
          <w:spacing w:val="0"/>
          <w:sz w:val="28"/>
          <w:szCs w:val="28"/>
        </w:rPr>
        <w:t xml:space="preserve">2019. – </w:t>
      </w:r>
      <w:r w:rsidR="0011480B">
        <w:rPr>
          <w:rFonts w:cs="Times New Roman"/>
          <w:b w:val="0"/>
          <w:bCs/>
          <w:color w:val="000000" w:themeColor="text1"/>
          <w:spacing w:val="0"/>
          <w:sz w:val="28"/>
          <w:szCs w:val="28"/>
        </w:rPr>
        <w:t>С. 12-22</w:t>
      </w:r>
      <w:r w:rsidRPr="000A5FF7">
        <w:rPr>
          <w:rFonts w:cs="Times New Roman"/>
          <w:b w:val="0"/>
          <w:bCs/>
          <w:color w:val="000000" w:themeColor="text1"/>
          <w:spacing w:val="0"/>
          <w:sz w:val="28"/>
          <w:szCs w:val="28"/>
        </w:rPr>
        <w:t>.</w:t>
      </w:r>
    </w:p>
    <w:p w14:paraId="2DB3AD0A" w14:textId="50268700" w:rsidR="00771CB2" w:rsidRPr="0011480B" w:rsidRDefault="00771CB2" w:rsidP="00B9423A">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lang w:val="en-US"/>
        </w:rPr>
      </w:pPr>
      <w:r w:rsidRPr="000A5FF7">
        <w:rPr>
          <w:rFonts w:cs="Times New Roman"/>
          <w:b w:val="0"/>
          <w:bCs/>
          <w:color w:val="000000" w:themeColor="text1"/>
          <w:spacing w:val="0"/>
          <w:sz w:val="28"/>
          <w:szCs w:val="28"/>
        </w:rPr>
        <w:t>Попова Т.И. Нарратив и повествование: соотношение понятий // Вестник БГУ. Язык</w:t>
      </w:r>
      <w:r w:rsidRPr="0011480B">
        <w:rPr>
          <w:rFonts w:cs="Times New Roman"/>
          <w:b w:val="0"/>
          <w:bCs/>
          <w:color w:val="000000" w:themeColor="text1"/>
          <w:spacing w:val="0"/>
          <w:sz w:val="28"/>
          <w:szCs w:val="28"/>
          <w:lang w:val="en-US"/>
        </w:rPr>
        <w:t xml:space="preserve">, </w:t>
      </w:r>
      <w:r w:rsidRPr="000A5FF7">
        <w:rPr>
          <w:rFonts w:cs="Times New Roman"/>
          <w:b w:val="0"/>
          <w:bCs/>
          <w:color w:val="000000" w:themeColor="text1"/>
          <w:spacing w:val="0"/>
          <w:sz w:val="28"/>
          <w:szCs w:val="28"/>
        </w:rPr>
        <w:t>литература</w:t>
      </w:r>
      <w:r w:rsidRPr="0011480B">
        <w:rPr>
          <w:rFonts w:cs="Times New Roman"/>
          <w:b w:val="0"/>
          <w:bCs/>
          <w:color w:val="000000" w:themeColor="text1"/>
          <w:spacing w:val="0"/>
          <w:sz w:val="28"/>
          <w:szCs w:val="28"/>
          <w:lang w:val="en-US"/>
        </w:rPr>
        <w:t xml:space="preserve">, </w:t>
      </w:r>
      <w:r w:rsidRPr="000A5FF7">
        <w:rPr>
          <w:rFonts w:cs="Times New Roman"/>
          <w:b w:val="0"/>
          <w:bCs/>
          <w:color w:val="000000" w:themeColor="text1"/>
          <w:spacing w:val="0"/>
          <w:sz w:val="28"/>
          <w:szCs w:val="28"/>
        </w:rPr>
        <w:t>культура</w:t>
      </w:r>
      <w:r w:rsidRPr="0011480B">
        <w:rPr>
          <w:rFonts w:cs="Times New Roman"/>
          <w:b w:val="0"/>
          <w:bCs/>
          <w:color w:val="000000" w:themeColor="text1"/>
          <w:spacing w:val="0"/>
          <w:sz w:val="28"/>
          <w:szCs w:val="28"/>
          <w:lang w:val="en-US"/>
        </w:rPr>
        <w:t xml:space="preserve">. </w:t>
      </w:r>
      <w:r w:rsidR="0011480B" w:rsidRPr="0011480B">
        <w:rPr>
          <w:rFonts w:cs="Times New Roman"/>
          <w:b w:val="0"/>
          <w:bCs/>
          <w:color w:val="000000" w:themeColor="text1"/>
          <w:spacing w:val="0"/>
          <w:sz w:val="28"/>
          <w:szCs w:val="28"/>
          <w:lang w:val="en-US"/>
        </w:rPr>
        <w:t xml:space="preserve">– </w:t>
      </w:r>
      <w:r w:rsidRPr="0011480B">
        <w:rPr>
          <w:rFonts w:cs="Times New Roman"/>
          <w:b w:val="0"/>
          <w:bCs/>
          <w:color w:val="000000" w:themeColor="text1"/>
          <w:spacing w:val="0"/>
          <w:sz w:val="28"/>
          <w:szCs w:val="28"/>
          <w:lang w:val="en-US"/>
        </w:rPr>
        <w:t xml:space="preserve">2019. </w:t>
      </w:r>
      <w:r w:rsidR="0011480B" w:rsidRPr="0011480B">
        <w:rPr>
          <w:rFonts w:cs="Times New Roman"/>
          <w:b w:val="0"/>
          <w:bCs/>
          <w:color w:val="000000" w:themeColor="text1"/>
          <w:spacing w:val="0"/>
          <w:sz w:val="28"/>
          <w:szCs w:val="28"/>
          <w:lang w:val="en-US"/>
        </w:rPr>
        <w:t xml:space="preserve">– </w:t>
      </w:r>
      <w:r w:rsidRPr="0011480B">
        <w:rPr>
          <w:rFonts w:cs="Times New Roman"/>
          <w:b w:val="0"/>
          <w:bCs/>
          <w:color w:val="000000" w:themeColor="text1"/>
          <w:spacing w:val="0"/>
          <w:sz w:val="28"/>
          <w:szCs w:val="28"/>
          <w:lang w:val="en-US"/>
        </w:rPr>
        <w:t xml:space="preserve">№2. – </w:t>
      </w:r>
      <w:r w:rsidR="0011480B">
        <w:rPr>
          <w:rFonts w:cs="Times New Roman"/>
          <w:b w:val="0"/>
          <w:bCs/>
          <w:color w:val="000000" w:themeColor="text1"/>
          <w:spacing w:val="0"/>
          <w:sz w:val="28"/>
          <w:szCs w:val="28"/>
        </w:rPr>
        <w:t>С</w:t>
      </w:r>
      <w:r w:rsidR="0011480B" w:rsidRPr="0011480B">
        <w:rPr>
          <w:rFonts w:cs="Times New Roman"/>
          <w:b w:val="0"/>
          <w:bCs/>
          <w:color w:val="000000" w:themeColor="text1"/>
          <w:spacing w:val="0"/>
          <w:sz w:val="28"/>
          <w:szCs w:val="28"/>
          <w:lang w:val="en-US"/>
        </w:rPr>
        <w:t xml:space="preserve">. </w:t>
      </w:r>
      <w:r w:rsidR="0011480B">
        <w:rPr>
          <w:rFonts w:cs="Times New Roman"/>
          <w:b w:val="0"/>
          <w:bCs/>
          <w:color w:val="000000" w:themeColor="text1"/>
          <w:spacing w:val="0"/>
          <w:sz w:val="28"/>
          <w:szCs w:val="28"/>
        </w:rPr>
        <w:t>46-50</w:t>
      </w:r>
      <w:r w:rsidRPr="000A5FF7">
        <w:rPr>
          <w:rFonts w:cs="Times New Roman"/>
          <w:b w:val="0"/>
          <w:bCs/>
          <w:color w:val="000000" w:themeColor="text1"/>
          <w:spacing w:val="0"/>
          <w:sz w:val="28"/>
          <w:szCs w:val="28"/>
          <w:lang w:val="kk-KZ"/>
        </w:rPr>
        <w:t>.</w:t>
      </w:r>
    </w:p>
    <w:p w14:paraId="61021F4A" w14:textId="7FB18C7F" w:rsidR="00771CB2" w:rsidRPr="000A5FF7" w:rsidRDefault="00771CB2" w:rsidP="000A5FF7">
      <w:pPr>
        <w:pStyle w:val="af7"/>
        <w:numPr>
          <w:ilvl w:val="0"/>
          <w:numId w:val="59"/>
        </w:numPr>
        <w:tabs>
          <w:tab w:val="left" w:pos="1276"/>
        </w:tabs>
        <w:spacing w:before="0" w:after="0"/>
        <w:ind w:left="0" w:firstLine="709"/>
        <w:jc w:val="both"/>
        <w:rPr>
          <w:rFonts w:eastAsiaTheme="minorHAnsi" w:cs="Times New Roman"/>
          <w:b w:val="0"/>
          <w:bCs/>
          <w:color w:val="000000" w:themeColor="text1"/>
          <w:spacing w:val="0"/>
          <w:kern w:val="0"/>
          <w:sz w:val="28"/>
          <w:szCs w:val="28"/>
          <w:lang w:val="en-US"/>
        </w:rPr>
      </w:pPr>
      <w:r w:rsidRPr="000A5FF7">
        <w:rPr>
          <w:rFonts w:cs="Times New Roman"/>
          <w:b w:val="0"/>
          <w:bCs/>
          <w:noProof/>
          <w:color w:val="000000" w:themeColor="text1"/>
          <w:spacing w:val="0"/>
          <w:sz w:val="28"/>
          <w:szCs w:val="28"/>
          <w:lang w:val="en-US"/>
        </w:rPr>
        <w:t>Yermentayeva A.R., Zhumabekova F.N., Aitysheva A.M.</w:t>
      </w:r>
      <w:r w:rsidR="000A5FF7" w:rsidRPr="000A5FF7">
        <w:rPr>
          <w:rFonts w:cs="Times New Roman"/>
          <w:b w:val="0"/>
          <w:bCs/>
          <w:noProof/>
          <w:color w:val="000000" w:themeColor="text1"/>
          <w:spacing w:val="0"/>
          <w:sz w:val="28"/>
          <w:szCs w:val="28"/>
          <w:lang w:val="en-US"/>
        </w:rPr>
        <w:t xml:space="preserve"> </w:t>
      </w:r>
      <w:r w:rsidR="000A5FF7">
        <w:rPr>
          <w:rFonts w:cs="Times New Roman"/>
          <w:b w:val="0"/>
          <w:bCs/>
          <w:noProof/>
          <w:color w:val="000000" w:themeColor="text1"/>
          <w:spacing w:val="0"/>
          <w:sz w:val="28"/>
          <w:szCs w:val="28"/>
          <w:lang w:val="en-US"/>
        </w:rPr>
        <w:t>et</w:t>
      </w:r>
      <w:r w:rsidR="000A5FF7" w:rsidRPr="000A5FF7">
        <w:rPr>
          <w:rFonts w:cs="Times New Roman"/>
          <w:b w:val="0"/>
          <w:bCs/>
          <w:noProof/>
          <w:color w:val="000000" w:themeColor="text1"/>
          <w:spacing w:val="0"/>
          <w:sz w:val="28"/>
          <w:szCs w:val="28"/>
          <w:lang w:val="en-US"/>
        </w:rPr>
        <w:t xml:space="preserve"> </w:t>
      </w:r>
      <w:r w:rsidR="000A5FF7">
        <w:rPr>
          <w:rFonts w:cs="Times New Roman"/>
          <w:b w:val="0"/>
          <w:bCs/>
          <w:noProof/>
          <w:color w:val="000000" w:themeColor="text1"/>
          <w:spacing w:val="0"/>
          <w:sz w:val="28"/>
          <w:szCs w:val="28"/>
          <w:lang w:val="en-US"/>
        </w:rPr>
        <w:t>al</w:t>
      </w:r>
      <w:r w:rsidR="000A5FF7" w:rsidRPr="000A5FF7">
        <w:rPr>
          <w:rFonts w:cs="Times New Roman"/>
          <w:b w:val="0"/>
          <w:bCs/>
          <w:noProof/>
          <w:color w:val="000000" w:themeColor="text1"/>
          <w:spacing w:val="0"/>
          <w:sz w:val="28"/>
          <w:szCs w:val="28"/>
          <w:lang w:val="en-US"/>
        </w:rPr>
        <w:t>.</w:t>
      </w:r>
      <w:r w:rsidRPr="000A5FF7">
        <w:rPr>
          <w:rFonts w:cs="Times New Roman"/>
          <w:b w:val="0"/>
          <w:bCs/>
          <w:noProof/>
          <w:color w:val="000000" w:themeColor="text1"/>
          <w:spacing w:val="0"/>
          <w:sz w:val="28"/>
          <w:szCs w:val="28"/>
          <w:lang w:val="en-US"/>
        </w:rPr>
        <w:t xml:space="preserve"> Personal Factors of Coping Strategies for Undergraduate Students</w:t>
      </w:r>
      <w:r w:rsidR="000A5FF7">
        <w:rPr>
          <w:rFonts w:cs="Times New Roman"/>
          <w:b w:val="0"/>
          <w:bCs/>
          <w:noProof/>
          <w:color w:val="000000" w:themeColor="text1"/>
          <w:spacing w:val="0"/>
          <w:sz w:val="28"/>
          <w:szCs w:val="28"/>
          <w:lang w:val="en-US"/>
        </w:rPr>
        <w:t xml:space="preserve"> //</w:t>
      </w:r>
      <w:r w:rsidRPr="000A5FF7">
        <w:rPr>
          <w:rFonts w:cs="Times New Roman"/>
          <w:b w:val="0"/>
          <w:bCs/>
          <w:noProof/>
          <w:color w:val="000000" w:themeColor="text1"/>
          <w:spacing w:val="0"/>
          <w:sz w:val="28"/>
          <w:szCs w:val="28"/>
          <w:lang w:val="en-US"/>
        </w:rPr>
        <w:t xml:space="preserve"> The Social Sciences</w:t>
      </w:r>
      <w:r w:rsidR="000A5FF7">
        <w:rPr>
          <w:rFonts w:cs="Times New Roman"/>
          <w:b w:val="0"/>
          <w:bCs/>
          <w:noProof/>
          <w:color w:val="000000" w:themeColor="text1"/>
          <w:spacing w:val="0"/>
          <w:sz w:val="28"/>
          <w:szCs w:val="28"/>
          <w:lang w:val="en-US"/>
        </w:rPr>
        <w:t>. – 2015. – Vol.</w:t>
      </w:r>
      <w:r w:rsidRPr="000A5FF7">
        <w:rPr>
          <w:rFonts w:cs="Times New Roman"/>
          <w:b w:val="0"/>
          <w:bCs/>
          <w:noProof/>
          <w:color w:val="000000" w:themeColor="text1"/>
          <w:spacing w:val="0"/>
          <w:sz w:val="28"/>
          <w:szCs w:val="28"/>
          <w:lang w:val="en-US"/>
        </w:rPr>
        <w:t xml:space="preserve"> 10</w:t>
      </w:r>
      <w:r w:rsidR="000A5FF7">
        <w:rPr>
          <w:rFonts w:cs="Times New Roman"/>
          <w:b w:val="0"/>
          <w:bCs/>
          <w:noProof/>
          <w:color w:val="000000" w:themeColor="text1"/>
          <w:spacing w:val="0"/>
          <w:sz w:val="28"/>
          <w:szCs w:val="28"/>
          <w:lang w:val="en-US"/>
        </w:rPr>
        <w:t xml:space="preserve">. – P. </w:t>
      </w:r>
      <w:r w:rsidRPr="000A5FF7">
        <w:rPr>
          <w:rFonts w:cs="Times New Roman"/>
          <w:b w:val="0"/>
          <w:bCs/>
          <w:noProof/>
          <w:color w:val="000000" w:themeColor="text1"/>
          <w:spacing w:val="0"/>
          <w:sz w:val="28"/>
          <w:szCs w:val="28"/>
          <w:lang w:val="en-US"/>
        </w:rPr>
        <w:t>1516-1522.</w:t>
      </w:r>
    </w:p>
    <w:p w14:paraId="29773EBD" w14:textId="19EF9432" w:rsidR="00771CB2" w:rsidRPr="00702F27" w:rsidRDefault="00771CB2" w:rsidP="000A5FF7">
      <w:pPr>
        <w:pStyle w:val="af4"/>
        <w:numPr>
          <w:ilvl w:val="0"/>
          <w:numId w:val="59"/>
        </w:numPr>
        <w:tabs>
          <w:tab w:val="left" w:pos="1276"/>
        </w:tabs>
        <w:ind w:left="0" w:firstLine="709"/>
        <w:jc w:val="both"/>
        <w:textAlignment w:val="baseline"/>
        <w:rPr>
          <w:rStyle w:val="extendedtext-full"/>
          <w:bCs/>
          <w:color w:val="000000" w:themeColor="text1"/>
          <w:sz w:val="28"/>
          <w:szCs w:val="28"/>
          <w:lang w:val="kk-KZ"/>
        </w:rPr>
      </w:pPr>
      <w:r w:rsidRPr="000A5FF7">
        <w:rPr>
          <w:rStyle w:val="extendedtext-full"/>
          <w:bCs/>
          <w:color w:val="000000" w:themeColor="text1"/>
          <w:sz w:val="28"/>
          <w:szCs w:val="28"/>
        </w:rPr>
        <w:t>Борытко Н.М.</w:t>
      </w:r>
      <w:r w:rsidR="000A5FF7" w:rsidRPr="000A5FF7">
        <w:rPr>
          <w:rStyle w:val="extendedtext-full"/>
          <w:bCs/>
          <w:color w:val="000000" w:themeColor="text1"/>
          <w:sz w:val="28"/>
          <w:szCs w:val="28"/>
        </w:rPr>
        <w:t xml:space="preserve">, Модожавенко А.В., Соловцова И.А. </w:t>
      </w:r>
      <w:r w:rsidRPr="000A5FF7">
        <w:rPr>
          <w:rStyle w:val="extendedtext-full"/>
          <w:bCs/>
          <w:color w:val="000000" w:themeColor="text1"/>
          <w:sz w:val="28"/>
          <w:szCs w:val="28"/>
        </w:rPr>
        <w:t>Методология и</w:t>
      </w:r>
      <w:r w:rsidRPr="00702F27">
        <w:rPr>
          <w:rStyle w:val="extendedtext-full"/>
          <w:bCs/>
          <w:color w:val="000000" w:themeColor="text1"/>
          <w:sz w:val="28"/>
          <w:szCs w:val="28"/>
        </w:rPr>
        <w:t xml:space="preserve"> методы п</w:t>
      </w:r>
      <w:r w:rsidR="000A5FF7">
        <w:rPr>
          <w:rStyle w:val="extendedtext-full"/>
          <w:bCs/>
          <w:color w:val="000000" w:themeColor="text1"/>
          <w:sz w:val="28"/>
          <w:szCs w:val="28"/>
        </w:rPr>
        <w:t>сихолого-педагогических исследо</w:t>
      </w:r>
      <w:r w:rsidRPr="00702F27">
        <w:rPr>
          <w:rStyle w:val="extendedtext-full"/>
          <w:bCs/>
          <w:color w:val="000000" w:themeColor="text1"/>
          <w:sz w:val="28"/>
          <w:szCs w:val="28"/>
        </w:rPr>
        <w:t>ваний: учеб</w:t>
      </w:r>
      <w:r w:rsidR="000A5FF7">
        <w:rPr>
          <w:rStyle w:val="extendedtext-full"/>
          <w:bCs/>
          <w:color w:val="000000" w:themeColor="text1"/>
          <w:sz w:val="28"/>
          <w:szCs w:val="28"/>
        </w:rPr>
        <w:t>.</w:t>
      </w:r>
      <w:r w:rsidRPr="00702F27">
        <w:rPr>
          <w:rStyle w:val="extendedtext-full"/>
          <w:bCs/>
          <w:color w:val="000000" w:themeColor="text1"/>
          <w:sz w:val="28"/>
          <w:szCs w:val="28"/>
        </w:rPr>
        <w:t xml:space="preserve"> пос</w:t>
      </w:r>
      <w:r w:rsidR="000A5FF7">
        <w:rPr>
          <w:rStyle w:val="extendedtext-full"/>
          <w:bCs/>
          <w:color w:val="000000" w:themeColor="text1"/>
          <w:sz w:val="28"/>
          <w:szCs w:val="28"/>
        </w:rPr>
        <w:t xml:space="preserve">. – </w:t>
      </w:r>
      <w:r w:rsidRPr="00702F27">
        <w:rPr>
          <w:rStyle w:val="extendedtext-full"/>
          <w:bCs/>
          <w:color w:val="000000" w:themeColor="text1"/>
          <w:sz w:val="28"/>
          <w:szCs w:val="28"/>
        </w:rPr>
        <w:t>М.: Академия</w:t>
      </w:r>
      <w:r w:rsidR="000A5FF7">
        <w:rPr>
          <w:rStyle w:val="extendedtext-full"/>
          <w:bCs/>
          <w:color w:val="000000" w:themeColor="text1"/>
          <w:sz w:val="28"/>
          <w:szCs w:val="28"/>
        </w:rPr>
        <w:t xml:space="preserve">, 2008. – </w:t>
      </w:r>
      <w:r w:rsidRPr="00702F27">
        <w:rPr>
          <w:rStyle w:val="extendedtext-full"/>
          <w:bCs/>
          <w:color w:val="000000" w:themeColor="text1"/>
          <w:sz w:val="28"/>
          <w:szCs w:val="28"/>
        </w:rPr>
        <w:t>320</w:t>
      </w:r>
      <w:r w:rsidR="000A5FF7">
        <w:rPr>
          <w:rStyle w:val="extendedtext-full"/>
          <w:bCs/>
          <w:color w:val="000000" w:themeColor="text1"/>
          <w:sz w:val="28"/>
          <w:szCs w:val="28"/>
        </w:rPr>
        <w:t xml:space="preserve"> </w:t>
      </w:r>
      <w:r w:rsidRPr="00702F27">
        <w:rPr>
          <w:rStyle w:val="extendedtext-full"/>
          <w:bCs/>
          <w:color w:val="000000" w:themeColor="text1"/>
          <w:sz w:val="28"/>
          <w:szCs w:val="28"/>
          <w:lang w:val="kk-KZ"/>
        </w:rPr>
        <w:t xml:space="preserve">с. </w:t>
      </w:r>
      <w:r w:rsidRPr="00702F27">
        <w:rPr>
          <w:rStyle w:val="extendedtext-full"/>
          <w:bCs/>
          <w:color w:val="000000" w:themeColor="text1"/>
          <w:sz w:val="28"/>
          <w:szCs w:val="28"/>
        </w:rPr>
        <w:t xml:space="preserve"> </w:t>
      </w:r>
    </w:p>
    <w:p w14:paraId="5EAE9EDE" w14:textId="1244F8CA"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shd w:val="clear" w:color="auto" w:fill="FFFFFF"/>
        </w:rPr>
        <w:t>Андреева Г.М. Психология социального познания: учеб</w:t>
      </w:r>
      <w:r w:rsidR="000A5FF7">
        <w:rPr>
          <w:bCs/>
          <w:color w:val="000000" w:themeColor="text1"/>
          <w:sz w:val="28"/>
          <w:szCs w:val="28"/>
          <w:shd w:val="clear" w:color="auto" w:fill="FFFFFF"/>
        </w:rPr>
        <w:t>.</w:t>
      </w:r>
      <w:r w:rsidRPr="00702F27">
        <w:rPr>
          <w:bCs/>
          <w:color w:val="000000" w:themeColor="text1"/>
          <w:sz w:val="28"/>
          <w:szCs w:val="28"/>
          <w:shd w:val="clear" w:color="auto" w:fill="FFFFFF"/>
        </w:rPr>
        <w:t xml:space="preserve"> пос</w:t>
      </w:r>
      <w:r w:rsidR="000A5FF7">
        <w:rPr>
          <w:bCs/>
          <w:color w:val="000000" w:themeColor="text1"/>
          <w:sz w:val="28"/>
          <w:szCs w:val="28"/>
          <w:shd w:val="clear" w:color="auto" w:fill="FFFFFF"/>
        </w:rPr>
        <w:t>.</w:t>
      </w:r>
      <w:r w:rsidRPr="00702F27">
        <w:rPr>
          <w:bCs/>
          <w:color w:val="000000" w:themeColor="text1"/>
          <w:sz w:val="28"/>
          <w:szCs w:val="28"/>
          <w:shd w:val="clear" w:color="auto" w:fill="FFFFFF"/>
        </w:rPr>
        <w:t xml:space="preserve"> </w:t>
      </w:r>
      <w:r w:rsidR="000A5FF7">
        <w:rPr>
          <w:bCs/>
          <w:color w:val="000000" w:themeColor="text1"/>
          <w:sz w:val="28"/>
          <w:szCs w:val="28"/>
          <w:shd w:val="clear" w:color="auto" w:fill="FFFFFF"/>
        </w:rPr>
        <w:t xml:space="preserve">– </w:t>
      </w:r>
      <w:r w:rsidRPr="00702F27">
        <w:rPr>
          <w:bCs/>
          <w:color w:val="000000" w:themeColor="text1"/>
          <w:sz w:val="28"/>
          <w:szCs w:val="28"/>
          <w:shd w:val="clear" w:color="auto" w:fill="FFFFFF"/>
        </w:rPr>
        <w:t>М.: Аспект Пресс, 2005.</w:t>
      </w:r>
      <w:r w:rsidRPr="00702F27">
        <w:rPr>
          <w:bCs/>
          <w:color w:val="000000" w:themeColor="text1"/>
          <w:sz w:val="28"/>
          <w:szCs w:val="28"/>
          <w:lang w:val="kk-KZ"/>
        </w:rPr>
        <w:t xml:space="preserve"> </w:t>
      </w:r>
      <w:r w:rsidR="000A5FF7">
        <w:rPr>
          <w:bCs/>
          <w:color w:val="000000" w:themeColor="text1"/>
          <w:sz w:val="28"/>
          <w:szCs w:val="28"/>
          <w:lang w:val="kk-KZ"/>
        </w:rPr>
        <w:t xml:space="preserve">– </w:t>
      </w:r>
      <w:r w:rsidRPr="00702F27">
        <w:rPr>
          <w:bCs/>
          <w:color w:val="000000" w:themeColor="text1"/>
          <w:sz w:val="28"/>
          <w:szCs w:val="28"/>
          <w:lang w:val="kk-KZ"/>
        </w:rPr>
        <w:t>356</w:t>
      </w:r>
      <w:r w:rsidR="000A5FF7">
        <w:rPr>
          <w:bCs/>
          <w:color w:val="000000" w:themeColor="text1"/>
          <w:sz w:val="28"/>
          <w:szCs w:val="28"/>
          <w:lang w:val="kk-KZ"/>
        </w:rPr>
        <w:t xml:space="preserve"> </w:t>
      </w:r>
      <w:r w:rsidRPr="00702F27">
        <w:rPr>
          <w:bCs/>
          <w:color w:val="000000" w:themeColor="text1"/>
          <w:sz w:val="28"/>
          <w:szCs w:val="28"/>
          <w:lang w:val="kk-KZ"/>
        </w:rPr>
        <w:t>с.</w:t>
      </w:r>
    </w:p>
    <w:p w14:paraId="6C118C0E" w14:textId="798E3C9C"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Зверева М.В. О понятии «дидактические условия» // Новые исследования в педагогических науках. </w:t>
      </w:r>
      <w:r w:rsidR="000A5FF7">
        <w:rPr>
          <w:bCs/>
          <w:color w:val="000000" w:themeColor="text1"/>
          <w:sz w:val="28"/>
          <w:szCs w:val="28"/>
        </w:rPr>
        <w:t>–</w:t>
      </w:r>
      <w:r w:rsidRPr="00702F27">
        <w:rPr>
          <w:bCs/>
          <w:color w:val="000000" w:themeColor="text1"/>
          <w:sz w:val="28"/>
          <w:szCs w:val="28"/>
        </w:rPr>
        <w:t xml:space="preserve"> 1987. </w:t>
      </w:r>
      <w:r w:rsidR="000A5FF7">
        <w:rPr>
          <w:bCs/>
          <w:color w:val="000000" w:themeColor="text1"/>
          <w:sz w:val="28"/>
          <w:szCs w:val="28"/>
        </w:rPr>
        <w:t>–</w:t>
      </w:r>
      <w:r w:rsidRPr="00702F27">
        <w:rPr>
          <w:bCs/>
          <w:color w:val="000000" w:themeColor="text1"/>
          <w:sz w:val="28"/>
          <w:szCs w:val="28"/>
        </w:rPr>
        <w:t xml:space="preserve"> №1. </w:t>
      </w:r>
      <w:r w:rsidR="000A5FF7">
        <w:rPr>
          <w:bCs/>
          <w:color w:val="000000" w:themeColor="text1"/>
          <w:sz w:val="28"/>
          <w:szCs w:val="28"/>
        </w:rPr>
        <w:t>–</w:t>
      </w:r>
      <w:r w:rsidRPr="00702F27">
        <w:rPr>
          <w:bCs/>
          <w:color w:val="000000" w:themeColor="text1"/>
          <w:sz w:val="28"/>
          <w:szCs w:val="28"/>
        </w:rPr>
        <w:t xml:space="preserve"> С. 29-32</w:t>
      </w:r>
      <w:r w:rsidR="000A5FF7">
        <w:rPr>
          <w:bCs/>
          <w:color w:val="000000" w:themeColor="text1"/>
          <w:sz w:val="28"/>
          <w:szCs w:val="28"/>
        </w:rPr>
        <w:t>.</w:t>
      </w:r>
    </w:p>
    <w:p w14:paraId="7836D404" w14:textId="65630AD3"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Ипполитова Н.</w:t>
      </w:r>
      <w:r w:rsidR="000A5FF7">
        <w:rPr>
          <w:bCs/>
          <w:color w:val="000000" w:themeColor="text1"/>
          <w:sz w:val="28"/>
          <w:szCs w:val="28"/>
        </w:rPr>
        <w:t>,</w:t>
      </w:r>
      <w:r w:rsidRPr="00702F27">
        <w:rPr>
          <w:bCs/>
          <w:color w:val="000000" w:themeColor="text1"/>
          <w:sz w:val="28"/>
          <w:szCs w:val="28"/>
        </w:rPr>
        <w:t xml:space="preserve"> </w:t>
      </w:r>
      <w:r w:rsidR="000A5FF7" w:rsidRPr="00702F27">
        <w:rPr>
          <w:bCs/>
          <w:color w:val="000000" w:themeColor="text1"/>
          <w:sz w:val="28"/>
          <w:szCs w:val="28"/>
        </w:rPr>
        <w:t xml:space="preserve">Стерхова Н. </w:t>
      </w:r>
      <w:r w:rsidRPr="00702F27">
        <w:rPr>
          <w:bCs/>
          <w:color w:val="000000" w:themeColor="text1"/>
          <w:sz w:val="28"/>
          <w:szCs w:val="28"/>
        </w:rPr>
        <w:t>Анализ понятия «педагогические условия»: сущность, классификация // General and Professional Education. – 2012. – №1. – Р. 8</w:t>
      </w:r>
      <w:r w:rsidR="000A5FF7">
        <w:rPr>
          <w:bCs/>
          <w:color w:val="000000" w:themeColor="text1"/>
          <w:sz w:val="28"/>
          <w:szCs w:val="28"/>
        </w:rPr>
        <w:t>-</w:t>
      </w:r>
      <w:r w:rsidRPr="00702F27">
        <w:rPr>
          <w:bCs/>
          <w:color w:val="000000" w:themeColor="text1"/>
          <w:sz w:val="28"/>
          <w:szCs w:val="28"/>
        </w:rPr>
        <w:t>14.</w:t>
      </w:r>
    </w:p>
    <w:p w14:paraId="6A70A30C" w14:textId="544AD60D" w:rsidR="00771CB2" w:rsidRPr="00702F27" w:rsidRDefault="000A5FF7" w:rsidP="000A5FF7">
      <w:pPr>
        <w:pStyle w:val="af4"/>
        <w:numPr>
          <w:ilvl w:val="0"/>
          <w:numId w:val="59"/>
        </w:numPr>
        <w:tabs>
          <w:tab w:val="left" w:pos="1276"/>
        </w:tabs>
        <w:ind w:left="0" w:firstLine="709"/>
        <w:jc w:val="both"/>
        <w:textAlignment w:val="baseline"/>
        <w:rPr>
          <w:rStyle w:val="extendedtext-full"/>
          <w:bCs/>
          <w:color w:val="000000" w:themeColor="text1"/>
          <w:sz w:val="28"/>
          <w:szCs w:val="28"/>
          <w:lang w:val="kk-KZ"/>
        </w:rPr>
      </w:pPr>
      <w:r w:rsidRPr="00702F27">
        <w:rPr>
          <w:rStyle w:val="extendedtext-full"/>
          <w:bCs/>
          <w:color w:val="000000" w:themeColor="text1"/>
          <w:sz w:val="28"/>
          <w:szCs w:val="28"/>
        </w:rPr>
        <w:t>Смирнов</w:t>
      </w:r>
      <w:r w:rsidRPr="000A5FF7">
        <w:rPr>
          <w:rStyle w:val="extendedtext-full"/>
          <w:bCs/>
          <w:color w:val="000000" w:themeColor="text1"/>
          <w:sz w:val="28"/>
          <w:szCs w:val="28"/>
        </w:rPr>
        <w:t xml:space="preserve"> </w:t>
      </w:r>
      <w:r>
        <w:rPr>
          <w:rStyle w:val="extendedtext-full"/>
          <w:bCs/>
          <w:color w:val="000000" w:themeColor="text1"/>
          <w:sz w:val="28"/>
          <w:szCs w:val="28"/>
        </w:rPr>
        <w:t>С.</w:t>
      </w:r>
      <w:r w:rsidRPr="00702F27">
        <w:rPr>
          <w:rStyle w:val="extendedtext-full"/>
          <w:bCs/>
          <w:color w:val="000000" w:themeColor="text1"/>
          <w:sz w:val="28"/>
          <w:szCs w:val="28"/>
        </w:rPr>
        <w:t>А., Котова</w:t>
      </w:r>
      <w:r w:rsidRPr="000A5FF7">
        <w:rPr>
          <w:rStyle w:val="extendedtext-full"/>
          <w:bCs/>
          <w:color w:val="000000" w:themeColor="text1"/>
          <w:sz w:val="28"/>
          <w:szCs w:val="28"/>
        </w:rPr>
        <w:t xml:space="preserve"> </w:t>
      </w:r>
      <w:r w:rsidRPr="00702F27">
        <w:rPr>
          <w:rStyle w:val="extendedtext-full"/>
          <w:bCs/>
          <w:color w:val="000000" w:themeColor="text1"/>
          <w:sz w:val="28"/>
          <w:szCs w:val="28"/>
        </w:rPr>
        <w:t>И.Б., Шиянов Е.Н. и др.</w:t>
      </w:r>
      <w:r>
        <w:rPr>
          <w:rStyle w:val="extendedtext-full"/>
          <w:bCs/>
          <w:color w:val="000000" w:themeColor="text1"/>
          <w:sz w:val="28"/>
          <w:szCs w:val="28"/>
        </w:rPr>
        <w:t xml:space="preserve"> </w:t>
      </w:r>
      <w:r w:rsidR="00771CB2" w:rsidRPr="00702F27">
        <w:rPr>
          <w:rStyle w:val="extendedtext-full"/>
          <w:bCs/>
          <w:color w:val="000000" w:themeColor="text1"/>
          <w:sz w:val="28"/>
          <w:szCs w:val="28"/>
        </w:rPr>
        <w:t xml:space="preserve">Педагогика: педагогические теории, системы, технологии. </w:t>
      </w:r>
      <w:r>
        <w:rPr>
          <w:rStyle w:val="extendedtext-full"/>
          <w:bCs/>
          <w:color w:val="000000" w:themeColor="text1"/>
          <w:sz w:val="28"/>
          <w:szCs w:val="28"/>
        </w:rPr>
        <w:t>–</w:t>
      </w:r>
      <w:r w:rsidR="00771CB2" w:rsidRPr="00702F27">
        <w:rPr>
          <w:rStyle w:val="extendedtext-full"/>
          <w:bCs/>
          <w:color w:val="000000" w:themeColor="text1"/>
          <w:sz w:val="28"/>
          <w:szCs w:val="28"/>
        </w:rPr>
        <w:t xml:space="preserve"> </w:t>
      </w:r>
      <w:r>
        <w:rPr>
          <w:rStyle w:val="extendedtext-full"/>
          <w:bCs/>
          <w:color w:val="000000" w:themeColor="text1"/>
          <w:sz w:val="28"/>
          <w:szCs w:val="28"/>
        </w:rPr>
        <w:t xml:space="preserve">Изд. </w:t>
      </w:r>
      <w:r w:rsidR="00771CB2" w:rsidRPr="00702F27">
        <w:rPr>
          <w:rStyle w:val="extendedtext-full"/>
          <w:bCs/>
          <w:color w:val="000000" w:themeColor="text1"/>
          <w:sz w:val="28"/>
          <w:szCs w:val="28"/>
        </w:rPr>
        <w:t xml:space="preserve">4-е, испр. </w:t>
      </w:r>
      <w:r>
        <w:rPr>
          <w:rStyle w:val="extendedtext-full"/>
          <w:bCs/>
          <w:color w:val="000000" w:themeColor="text1"/>
          <w:sz w:val="28"/>
          <w:szCs w:val="28"/>
        </w:rPr>
        <w:t>–</w:t>
      </w:r>
      <w:r w:rsidR="00771CB2" w:rsidRPr="00702F27">
        <w:rPr>
          <w:rStyle w:val="extendedtext-full"/>
          <w:bCs/>
          <w:color w:val="000000" w:themeColor="text1"/>
          <w:sz w:val="28"/>
          <w:szCs w:val="28"/>
        </w:rPr>
        <w:t xml:space="preserve"> М.: Академия, 2000. </w:t>
      </w:r>
      <w:r>
        <w:rPr>
          <w:rStyle w:val="extendedtext-full"/>
          <w:bCs/>
          <w:color w:val="000000" w:themeColor="text1"/>
          <w:sz w:val="28"/>
          <w:szCs w:val="28"/>
        </w:rPr>
        <w:t>–</w:t>
      </w:r>
      <w:r w:rsidR="00771CB2" w:rsidRPr="00702F27">
        <w:rPr>
          <w:rStyle w:val="extendedtext-full"/>
          <w:bCs/>
          <w:color w:val="000000" w:themeColor="text1"/>
          <w:sz w:val="28"/>
          <w:szCs w:val="28"/>
        </w:rPr>
        <w:t xml:space="preserve"> 512 с. </w:t>
      </w:r>
    </w:p>
    <w:p w14:paraId="7E2BFE77" w14:textId="461EF826"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Сластёнин В.А., Исаев И.Ф., Мищенко А.И.</w:t>
      </w:r>
      <w:r w:rsidR="000A5FF7">
        <w:rPr>
          <w:bCs/>
          <w:color w:val="000000" w:themeColor="text1"/>
          <w:sz w:val="28"/>
          <w:szCs w:val="28"/>
        </w:rPr>
        <w:t xml:space="preserve"> и др. Педагогика</w:t>
      </w:r>
      <w:r w:rsidRPr="00702F27">
        <w:rPr>
          <w:bCs/>
          <w:color w:val="000000" w:themeColor="text1"/>
          <w:sz w:val="28"/>
          <w:szCs w:val="28"/>
        </w:rPr>
        <w:t xml:space="preserve">. </w:t>
      </w:r>
      <w:r w:rsidR="000A5FF7">
        <w:rPr>
          <w:bCs/>
          <w:color w:val="000000" w:themeColor="text1"/>
          <w:sz w:val="28"/>
          <w:szCs w:val="28"/>
        </w:rPr>
        <w:t xml:space="preserve">– </w:t>
      </w:r>
      <w:r w:rsidRPr="00702F27">
        <w:rPr>
          <w:bCs/>
          <w:color w:val="000000" w:themeColor="text1"/>
          <w:sz w:val="28"/>
          <w:szCs w:val="28"/>
        </w:rPr>
        <w:t>М.: Школа-Пресс, 1997.</w:t>
      </w:r>
      <w:r w:rsidR="000A5FF7">
        <w:rPr>
          <w:bCs/>
          <w:color w:val="000000" w:themeColor="text1"/>
          <w:sz w:val="28"/>
          <w:szCs w:val="28"/>
        </w:rPr>
        <w:t xml:space="preserve"> – </w:t>
      </w:r>
      <w:r w:rsidRPr="00702F27">
        <w:rPr>
          <w:bCs/>
          <w:color w:val="000000" w:themeColor="text1"/>
          <w:sz w:val="28"/>
          <w:szCs w:val="28"/>
        </w:rPr>
        <w:t>512 с.</w:t>
      </w:r>
    </w:p>
    <w:p w14:paraId="78CE05C6" w14:textId="2A823A53" w:rsidR="00771CB2" w:rsidRPr="00702F27" w:rsidRDefault="00771CB2" w:rsidP="000A5FF7">
      <w:pPr>
        <w:pStyle w:val="af4"/>
        <w:numPr>
          <w:ilvl w:val="0"/>
          <w:numId w:val="59"/>
        </w:numPr>
        <w:tabs>
          <w:tab w:val="left" w:pos="1276"/>
        </w:tabs>
        <w:ind w:left="0" w:firstLine="709"/>
        <w:jc w:val="both"/>
        <w:textAlignment w:val="baseline"/>
        <w:rPr>
          <w:rStyle w:val="ff2"/>
          <w:bCs/>
          <w:color w:val="000000" w:themeColor="text1"/>
          <w:sz w:val="28"/>
          <w:szCs w:val="28"/>
          <w:lang w:val="kk-KZ"/>
        </w:rPr>
      </w:pPr>
      <w:r w:rsidRPr="00702F27">
        <w:rPr>
          <w:bCs/>
          <w:color w:val="000000" w:themeColor="text1"/>
          <w:sz w:val="28"/>
          <w:szCs w:val="28"/>
        </w:rPr>
        <w:t xml:space="preserve">Маркова А. К. </w:t>
      </w:r>
      <w:r w:rsidRPr="00702F27">
        <w:rPr>
          <w:rStyle w:val="ff2"/>
          <w:bCs/>
          <w:color w:val="000000" w:themeColor="text1"/>
          <w:sz w:val="28"/>
          <w:szCs w:val="28"/>
        </w:rPr>
        <w:t xml:space="preserve">Психология труда учителя: </w:t>
      </w:r>
      <w:r w:rsidR="000A5FF7" w:rsidRPr="00702F27">
        <w:rPr>
          <w:rStyle w:val="ff2"/>
          <w:bCs/>
          <w:color w:val="000000" w:themeColor="text1"/>
          <w:sz w:val="28"/>
          <w:szCs w:val="28"/>
        </w:rPr>
        <w:t>к</w:t>
      </w:r>
      <w:r w:rsidRPr="00702F27">
        <w:rPr>
          <w:rStyle w:val="ff2"/>
          <w:bCs/>
          <w:color w:val="000000" w:themeColor="text1"/>
          <w:sz w:val="28"/>
          <w:szCs w:val="28"/>
        </w:rPr>
        <w:t xml:space="preserve">н. для учителя. </w:t>
      </w:r>
      <w:r w:rsidR="000A5FF7">
        <w:rPr>
          <w:rStyle w:val="ff2"/>
          <w:bCs/>
          <w:color w:val="000000" w:themeColor="text1"/>
          <w:sz w:val="28"/>
          <w:szCs w:val="28"/>
        </w:rPr>
        <w:t>–</w:t>
      </w:r>
      <w:r w:rsidRPr="00702F27">
        <w:rPr>
          <w:rStyle w:val="ff2"/>
          <w:bCs/>
          <w:color w:val="000000" w:themeColor="text1"/>
          <w:sz w:val="28"/>
          <w:szCs w:val="28"/>
        </w:rPr>
        <w:t xml:space="preserve"> М.: Просвещение, 1993. </w:t>
      </w:r>
      <w:r w:rsidR="000A5FF7">
        <w:rPr>
          <w:rStyle w:val="ff2"/>
          <w:bCs/>
          <w:color w:val="000000" w:themeColor="text1"/>
          <w:sz w:val="28"/>
          <w:szCs w:val="28"/>
        </w:rPr>
        <w:t>–</w:t>
      </w:r>
      <w:r w:rsidRPr="00702F27">
        <w:rPr>
          <w:rStyle w:val="ff2"/>
          <w:bCs/>
          <w:color w:val="000000" w:themeColor="text1"/>
          <w:sz w:val="28"/>
          <w:szCs w:val="28"/>
        </w:rPr>
        <w:t xml:space="preserve"> 192 с</w:t>
      </w:r>
      <w:r w:rsidR="000A5FF7" w:rsidRPr="000A5FF7">
        <w:rPr>
          <w:rStyle w:val="ff2"/>
          <w:bCs/>
          <w:color w:val="000000" w:themeColor="text1"/>
          <w:sz w:val="28"/>
          <w:szCs w:val="28"/>
        </w:rPr>
        <w:t>.</w:t>
      </w:r>
    </w:p>
    <w:p w14:paraId="12C08886" w14:textId="6148EAAF"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lang w:val="kk-KZ"/>
        </w:rPr>
        <w:t xml:space="preserve">Давыдов В.В. Основы педагогической психологии. </w:t>
      </w:r>
      <w:r w:rsidR="000A5FF7">
        <w:rPr>
          <w:bCs/>
          <w:color w:val="000000" w:themeColor="text1"/>
          <w:sz w:val="28"/>
          <w:szCs w:val="28"/>
          <w:lang w:val="kk-KZ"/>
        </w:rPr>
        <w:t>–</w:t>
      </w:r>
      <w:r w:rsidR="000A5FF7" w:rsidRPr="000A5FF7">
        <w:rPr>
          <w:bCs/>
          <w:color w:val="000000" w:themeColor="text1"/>
          <w:sz w:val="28"/>
          <w:szCs w:val="28"/>
        </w:rPr>
        <w:t xml:space="preserve"> </w:t>
      </w:r>
      <w:r w:rsidRPr="00702F27">
        <w:rPr>
          <w:bCs/>
          <w:color w:val="000000" w:themeColor="text1"/>
          <w:sz w:val="28"/>
          <w:szCs w:val="28"/>
          <w:lang w:val="kk-KZ"/>
        </w:rPr>
        <w:t xml:space="preserve">М., 2015. </w:t>
      </w:r>
      <w:r w:rsidR="000A5FF7">
        <w:rPr>
          <w:bCs/>
          <w:color w:val="000000" w:themeColor="text1"/>
          <w:sz w:val="28"/>
          <w:szCs w:val="28"/>
          <w:lang w:val="kk-KZ"/>
        </w:rPr>
        <w:t>–</w:t>
      </w:r>
      <w:r w:rsidRPr="00702F27">
        <w:rPr>
          <w:bCs/>
          <w:color w:val="000000" w:themeColor="text1"/>
          <w:sz w:val="28"/>
          <w:szCs w:val="28"/>
          <w:lang w:val="kk-KZ"/>
        </w:rPr>
        <w:t>346</w:t>
      </w:r>
      <w:r w:rsidR="000A5FF7">
        <w:rPr>
          <w:bCs/>
          <w:color w:val="000000" w:themeColor="text1"/>
          <w:sz w:val="28"/>
          <w:szCs w:val="28"/>
          <w:lang w:val="en-US"/>
        </w:rPr>
        <w:t> </w:t>
      </w:r>
      <w:r w:rsidRPr="00702F27">
        <w:rPr>
          <w:bCs/>
          <w:color w:val="000000" w:themeColor="text1"/>
          <w:sz w:val="28"/>
          <w:szCs w:val="28"/>
          <w:lang w:val="kk-KZ"/>
        </w:rPr>
        <w:t xml:space="preserve">с. </w:t>
      </w:r>
    </w:p>
    <w:p w14:paraId="7F423F70" w14:textId="20AA26EC"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noProof/>
          <w:color w:val="000000" w:themeColor="text1"/>
          <w:sz w:val="28"/>
          <w:szCs w:val="28"/>
          <w:lang w:val="kk-KZ"/>
        </w:rPr>
        <w:t>Yermentayeva A.R., Baizhumanova B.Sh., Mandykayeva A.R.</w:t>
      </w:r>
      <w:r w:rsidR="000A5FF7" w:rsidRPr="000A5FF7">
        <w:rPr>
          <w:bCs/>
          <w:noProof/>
          <w:color w:val="000000" w:themeColor="text1"/>
          <w:sz w:val="28"/>
          <w:szCs w:val="28"/>
          <w:lang w:val="kk-KZ"/>
        </w:rPr>
        <w:t xml:space="preserve"> et al.</w:t>
      </w:r>
      <w:r w:rsidRPr="00702F27">
        <w:rPr>
          <w:bCs/>
          <w:noProof/>
          <w:color w:val="000000" w:themeColor="text1"/>
          <w:sz w:val="28"/>
          <w:szCs w:val="28"/>
          <w:lang w:val="kk-KZ"/>
        </w:rPr>
        <w:t xml:space="preserve"> </w:t>
      </w:r>
      <w:r w:rsidRPr="000A5FF7">
        <w:rPr>
          <w:bCs/>
          <w:noProof/>
          <w:color w:val="000000" w:themeColor="text1"/>
          <w:sz w:val="28"/>
          <w:szCs w:val="28"/>
          <w:lang w:val="kk-KZ"/>
        </w:rPr>
        <w:t>Peculiarities of professional identity in teachers</w:t>
      </w:r>
      <w:r w:rsidR="000A5FF7" w:rsidRPr="000A5FF7">
        <w:rPr>
          <w:bCs/>
          <w:noProof/>
          <w:color w:val="000000" w:themeColor="text1"/>
          <w:sz w:val="28"/>
          <w:szCs w:val="28"/>
          <w:lang w:val="kk-KZ"/>
        </w:rPr>
        <w:t xml:space="preserve"> //</w:t>
      </w:r>
      <w:r w:rsidRPr="000A5FF7">
        <w:rPr>
          <w:bCs/>
          <w:noProof/>
          <w:color w:val="000000" w:themeColor="text1"/>
          <w:sz w:val="28"/>
          <w:szCs w:val="28"/>
          <w:lang w:val="kk-KZ"/>
        </w:rPr>
        <w:t xml:space="preserve"> Espacios</w:t>
      </w:r>
      <w:r w:rsidR="000A5FF7" w:rsidRPr="000A5FF7">
        <w:rPr>
          <w:bCs/>
          <w:noProof/>
          <w:color w:val="000000" w:themeColor="text1"/>
          <w:sz w:val="28"/>
          <w:szCs w:val="28"/>
          <w:lang w:val="kk-KZ"/>
        </w:rPr>
        <w:t>. – 2018. – Vol.</w:t>
      </w:r>
      <w:r w:rsidR="000A5FF7">
        <w:rPr>
          <w:bCs/>
          <w:noProof/>
          <w:color w:val="000000" w:themeColor="text1"/>
          <w:sz w:val="28"/>
          <w:szCs w:val="28"/>
          <w:lang w:val="en-US"/>
        </w:rPr>
        <w:t xml:space="preserve"> 39, Issue 29. – P. 15-1-15-9</w:t>
      </w:r>
      <w:r w:rsidRPr="000A5FF7">
        <w:rPr>
          <w:bCs/>
          <w:noProof/>
          <w:color w:val="000000" w:themeColor="text1"/>
          <w:sz w:val="28"/>
          <w:szCs w:val="28"/>
          <w:lang w:val="kk-KZ"/>
        </w:rPr>
        <w:t>.</w:t>
      </w:r>
    </w:p>
    <w:p w14:paraId="3D5D24CA" w14:textId="63C089D8" w:rsidR="00574FEF" w:rsidRPr="00702F27" w:rsidRDefault="00771CB2" w:rsidP="000A5FF7">
      <w:pPr>
        <w:pStyle w:val="af4"/>
        <w:numPr>
          <w:ilvl w:val="0"/>
          <w:numId w:val="59"/>
        </w:numPr>
        <w:tabs>
          <w:tab w:val="left" w:pos="1276"/>
        </w:tabs>
        <w:ind w:left="0" w:firstLine="709"/>
        <w:jc w:val="both"/>
        <w:textAlignment w:val="baseline"/>
        <w:rPr>
          <w:rStyle w:val="extendedtext-full"/>
          <w:bCs/>
          <w:color w:val="000000" w:themeColor="text1"/>
          <w:sz w:val="28"/>
          <w:szCs w:val="28"/>
          <w:lang w:val="kk-KZ"/>
        </w:rPr>
      </w:pPr>
      <w:r w:rsidRPr="00702F27">
        <w:rPr>
          <w:bCs/>
          <w:color w:val="000000" w:themeColor="text1"/>
          <w:sz w:val="28"/>
          <w:szCs w:val="28"/>
          <w:lang w:val="kk-KZ"/>
        </w:rPr>
        <w:t xml:space="preserve">Эльконин Б.Д. </w:t>
      </w:r>
      <w:r w:rsidRPr="000A5FF7">
        <w:rPr>
          <w:rStyle w:val="extendedtext-full"/>
          <w:bCs/>
          <w:color w:val="000000" w:themeColor="text1"/>
          <w:sz w:val="28"/>
          <w:szCs w:val="28"/>
          <w:lang w:val="kk-KZ"/>
        </w:rPr>
        <w:t>Избр</w:t>
      </w:r>
      <w:r w:rsidR="000A5FF7" w:rsidRPr="000A5FF7">
        <w:rPr>
          <w:rStyle w:val="extendedtext-full"/>
          <w:bCs/>
          <w:color w:val="000000" w:themeColor="text1"/>
          <w:sz w:val="28"/>
          <w:szCs w:val="28"/>
          <w:lang w:val="kk-KZ"/>
        </w:rPr>
        <w:t>.</w:t>
      </w:r>
      <w:r w:rsidRPr="000A5FF7">
        <w:rPr>
          <w:rStyle w:val="extendedtext-full"/>
          <w:bCs/>
          <w:color w:val="000000" w:themeColor="text1"/>
          <w:sz w:val="28"/>
          <w:szCs w:val="28"/>
          <w:lang w:val="kk-KZ"/>
        </w:rPr>
        <w:t xml:space="preserve"> психологические тр. </w:t>
      </w:r>
      <w:r w:rsidR="000A5FF7" w:rsidRPr="000A5FF7">
        <w:rPr>
          <w:rStyle w:val="extendedtext-full"/>
          <w:bCs/>
          <w:color w:val="000000" w:themeColor="text1"/>
          <w:sz w:val="28"/>
          <w:szCs w:val="28"/>
          <w:lang w:val="kk-KZ"/>
        </w:rPr>
        <w:t>–</w:t>
      </w:r>
      <w:r w:rsidRPr="000A5FF7">
        <w:rPr>
          <w:rStyle w:val="extendedtext-full"/>
          <w:bCs/>
          <w:color w:val="000000" w:themeColor="text1"/>
          <w:sz w:val="28"/>
          <w:szCs w:val="28"/>
          <w:lang w:val="kk-KZ"/>
        </w:rPr>
        <w:t xml:space="preserve"> М.: Педагогика, 1989. 560 с</w:t>
      </w:r>
      <w:r w:rsidR="000A5FF7" w:rsidRPr="000A5FF7">
        <w:rPr>
          <w:rStyle w:val="extendedtext-full"/>
          <w:bCs/>
          <w:color w:val="000000" w:themeColor="text1"/>
          <w:sz w:val="28"/>
          <w:szCs w:val="28"/>
          <w:lang w:val="kk-KZ"/>
        </w:rPr>
        <w:t>.</w:t>
      </w:r>
    </w:p>
    <w:p w14:paraId="344E4620" w14:textId="4BC2C8D9" w:rsidR="00771CB2" w:rsidRPr="00895389" w:rsidRDefault="00771CB2" w:rsidP="000A5FF7">
      <w:pPr>
        <w:pStyle w:val="af4"/>
        <w:numPr>
          <w:ilvl w:val="0"/>
          <w:numId w:val="59"/>
        </w:numPr>
        <w:tabs>
          <w:tab w:val="left" w:pos="1276"/>
        </w:tabs>
        <w:ind w:left="0" w:firstLine="709"/>
        <w:jc w:val="both"/>
        <w:textAlignment w:val="baseline"/>
        <w:rPr>
          <w:bCs/>
          <w:sz w:val="28"/>
          <w:szCs w:val="28"/>
          <w:lang w:val="kk-KZ"/>
        </w:rPr>
      </w:pPr>
      <w:r w:rsidRPr="00895389">
        <w:rPr>
          <w:bCs/>
          <w:sz w:val="28"/>
          <w:szCs w:val="28"/>
          <w:lang w:val="kk-KZ"/>
        </w:rPr>
        <w:t>Майлыбаева Ж.С.</w:t>
      </w:r>
      <w:r w:rsidR="00574FEF" w:rsidRPr="00895389">
        <w:rPr>
          <w:bCs/>
          <w:sz w:val="28"/>
          <w:szCs w:val="28"/>
          <w:lang w:val="kk-KZ"/>
        </w:rPr>
        <w:t xml:space="preserve"> Педагог-психолог қызметіндегі нарративке</w:t>
      </w:r>
      <w:r w:rsidR="000A5FF7" w:rsidRPr="00895389">
        <w:rPr>
          <w:bCs/>
          <w:sz w:val="28"/>
          <w:szCs w:val="28"/>
          <w:lang w:val="kk-KZ"/>
        </w:rPr>
        <w:t xml:space="preserve"> </w:t>
      </w:r>
      <w:r w:rsidR="00574FEF" w:rsidRPr="00895389">
        <w:rPr>
          <w:bCs/>
          <w:sz w:val="28"/>
          <w:szCs w:val="28"/>
          <w:lang w:val="kk-KZ"/>
        </w:rPr>
        <w:t xml:space="preserve">қабілеттіліктің маңызы </w:t>
      </w:r>
      <w:r w:rsidR="000A5FF7" w:rsidRPr="00895389">
        <w:rPr>
          <w:bCs/>
          <w:sz w:val="28"/>
          <w:szCs w:val="28"/>
          <w:lang w:val="kk-KZ"/>
        </w:rPr>
        <w:t>/</w:t>
      </w:r>
      <w:r w:rsidR="00574FEF" w:rsidRPr="00895389">
        <w:rPr>
          <w:bCs/>
          <w:sz w:val="28"/>
          <w:szCs w:val="28"/>
          <w:lang w:val="kk-KZ"/>
        </w:rPr>
        <w:t>/ Ғылым: теория және тәжірибелер – 2021</w:t>
      </w:r>
      <w:r w:rsidR="000A5FF7" w:rsidRPr="00895389">
        <w:rPr>
          <w:bCs/>
          <w:sz w:val="28"/>
          <w:szCs w:val="28"/>
          <w:lang w:val="kk-KZ"/>
        </w:rPr>
        <w:t>:</w:t>
      </w:r>
      <w:r w:rsidR="00574FEF" w:rsidRPr="00895389">
        <w:rPr>
          <w:bCs/>
          <w:sz w:val="28"/>
          <w:szCs w:val="28"/>
          <w:lang w:val="kk-KZ"/>
        </w:rPr>
        <w:t xml:space="preserve"> халық</w:t>
      </w:r>
      <w:r w:rsidR="000A5FF7" w:rsidRPr="00895389">
        <w:rPr>
          <w:bCs/>
          <w:sz w:val="28"/>
          <w:szCs w:val="28"/>
          <w:lang w:val="kk-KZ"/>
        </w:rPr>
        <w:t>.</w:t>
      </w:r>
      <w:r w:rsidR="00574FEF" w:rsidRPr="00895389">
        <w:rPr>
          <w:bCs/>
          <w:sz w:val="28"/>
          <w:szCs w:val="28"/>
          <w:lang w:val="kk-KZ"/>
        </w:rPr>
        <w:t xml:space="preserve"> ғыл</w:t>
      </w:r>
      <w:r w:rsidR="000A5FF7" w:rsidRPr="00895389">
        <w:rPr>
          <w:bCs/>
          <w:sz w:val="28"/>
          <w:szCs w:val="28"/>
          <w:lang w:val="kk-KZ"/>
        </w:rPr>
        <w:t>.</w:t>
      </w:r>
      <w:r w:rsidR="00574FEF" w:rsidRPr="00895389">
        <w:rPr>
          <w:bCs/>
          <w:sz w:val="28"/>
          <w:szCs w:val="28"/>
          <w:lang w:val="kk-KZ"/>
        </w:rPr>
        <w:t xml:space="preserve"> конф</w:t>
      </w:r>
      <w:r w:rsidR="000A5FF7" w:rsidRPr="00895389">
        <w:rPr>
          <w:bCs/>
          <w:sz w:val="28"/>
          <w:szCs w:val="28"/>
          <w:lang w:val="kk-KZ"/>
        </w:rPr>
        <w:t xml:space="preserve">. </w:t>
      </w:r>
      <w:r w:rsidR="00574FEF" w:rsidRPr="00895389">
        <w:rPr>
          <w:bCs/>
          <w:sz w:val="28"/>
          <w:szCs w:val="28"/>
          <w:lang w:val="kk-KZ"/>
        </w:rPr>
        <w:t>матер</w:t>
      </w:r>
      <w:r w:rsidR="000A5FF7" w:rsidRPr="00895389">
        <w:rPr>
          <w:bCs/>
          <w:sz w:val="28"/>
          <w:szCs w:val="28"/>
          <w:lang w:val="kk-KZ"/>
        </w:rPr>
        <w:t>.</w:t>
      </w:r>
      <w:r w:rsidR="00574FEF" w:rsidRPr="00895389">
        <w:rPr>
          <w:bCs/>
          <w:sz w:val="28"/>
          <w:szCs w:val="28"/>
          <w:lang w:val="kk-KZ"/>
        </w:rPr>
        <w:t xml:space="preserve"> жин</w:t>
      </w:r>
      <w:r w:rsidR="000A5FF7" w:rsidRPr="00895389">
        <w:rPr>
          <w:bCs/>
          <w:sz w:val="28"/>
          <w:szCs w:val="28"/>
          <w:lang w:val="kk-KZ"/>
        </w:rPr>
        <w:t>.</w:t>
      </w:r>
      <w:r w:rsidR="00574FEF" w:rsidRPr="00895389">
        <w:rPr>
          <w:bCs/>
          <w:sz w:val="28"/>
          <w:szCs w:val="28"/>
          <w:lang w:val="kk-KZ"/>
        </w:rPr>
        <w:t xml:space="preserve"> </w:t>
      </w:r>
      <w:r w:rsidR="000A5FF7" w:rsidRPr="00895389">
        <w:rPr>
          <w:bCs/>
          <w:sz w:val="28"/>
          <w:szCs w:val="28"/>
          <w:lang w:val="kk-KZ"/>
        </w:rPr>
        <w:t xml:space="preserve">– </w:t>
      </w:r>
      <w:r w:rsidR="00035D4F" w:rsidRPr="00895389">
        <w:rPr>
          <w:bCs/>
          <w:sz w:val="28"/>
          <w:szCs w:val="28"/>
          <w:lang w:val="kk-KZ"/>
        </w:rPr>
        <w:t>Нұр-Сұлтан</w:t>
      </w:r>
      <w:r w:rsidR="000A5FF7" w:rsidRPr="00895389">
        <w:rPr>
          <w:bCs/>
          <w:sz w:val="28"/>
          <w:szCs w:val="28"/>
          <w:lang w:val="kk-KZ"/>
        </w:rPr>
        <w:t xml:space="preserve">, </w:t>
      </w:r>
      <w:r w:rsidR="00574FEF" w:rsidRPr="00895389">
        <w:rPr>
          <w:bCs/>
          <w:sz w:val="28"/>
          <w:szCs w:val="28"/>
          <w:lang w:val="kk-KZ"/>
        </w:rPr>
        <w:t>2021</w:t>
      </w:r>
      <w:r w:rsidR="000A5FF7" w:rsidRPr="00895389">
        <w:rPr>
          <w:bCs/>
          <w:sz w:val="28"/>
          <w:szCs w:val="28"/>
          <w:lang w:val="kk-KZ"/>
        </w:rPr>
        <w:t xml:space="preserve">. – Б. </w:t>
      </w:r>
      <w:r w:rsidR="00035D4F" w:rsidRPr="00895389">
        <w:rPr>
          <w:bCs/>
          <w:sz w:val="28"/>
          <w:szCs w:val="28"/>
          <w:lang w:val="kk-KZ"/>
        </w:rPr>
        <w:t>150-155</w:t>
      </w:r>
      <w:r w:rsidR="00895389">
        <w:rPr>
          <w:bCs/>
          <w:sz w:val="28"/>
          <w:szCs w:val="28"/>
          <w:lang w:val="kk-KZ"/>
        </w:rPr>
        <w:t>.</w:t>
      </w:r>
      <w:r w:rsidR="00574FEF" w:rsidRPr="00895389">
        <w:rPr>
          <w:bCs/>
          <w:sz w:val="28"/>
          <w:szCs w:val="28"/>
          <w:lang w:val="kk-KZ"/>
        </w:rPr>
        <w:t xml:space="preserve"> </w:t>
      </w:r>
    </w:p>
    <w:p w14:paraId="39E5157D" w14:textId="13DABAD2" w:rsidR="00771CB2" w:rsidRPr="000A5FF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0A5FF7">
        <w:rPr>
          <w:rStyle w:val="extendedtext-full"/>
          <w:bCs/>
          <w:color w:val="000000" w:themeColor="text1"/>
          <w:sz w:val="28"/>
          <w:szCs w:val="28"/>
          <w:lang w:val="kk-KZ"/>
        </w:rPr>
        <w:t xml:space="preserve">Якиманская, </w:t>
      </w:r>
      <w:r w:rsidRPr="00702F27">
        <w:rPr>
          <w:rStyle w:val="extendedtext-full"/>
          <w:bCs/>
          <w:color w:val="000000" w:themeColor="text1"/>
          <w:sz w:val="28"/>
          <w:szCs w:val="28"/>
          <w:lang w:val="kk-KZ"/>
        </w:rPr>
        <w:t>И.С</w:t>
      </w:r>
      <w:r w:rsidRPr="000A5FF7">
        <w:rPr>
          <w:rStyle w:val="extendedtext-full"/>
          <w:bCs/>
          <w:color w:val="000000" w:themeColor="text1"/>
          <w:sz w:val="28"/>
          <w:szCs w:val="28"/>
          <w:lang w:val="kk-KZ"/>
        </w:rPr>
        <w:t xml:space="preserve">. Развитие пространственного мышления школьников. </w:t>
      </w:r>
      <w:r w:rsidR="000A5FF7" w:rsidRPr="000A5FF7">
        <w:rPr>
          <w:rStyle w:val="extendedtext-full"/>
          <w:bCs/>
          <w:color w:val="000000" w:themeColor="text1"/>
          <w:sz w:val="28"/>
          <w:szCs w:val="28"/>
          <w:lang w:val="kk-KZ"/>
        </w:rPr>
        <w:t>–</w:t>
      </w:r>
      <w:r w:rsidRPr="000A5FF7">
        <w:rPr>
          <w:rStyle w:val="extendedtext-full"/>
          <w:bCs/>
          <w:color w:val="000000" w:themeColor="text1"/>
          <w:sz w:val="28"/>
          <w:szCs w:val="28"/>
          <w:lang w:val="kk-KZ"/>
        </w:rPr>
        <w:t xml:space="preserve"> М.: Педагогика, 1980. </w:t>
      </w:r>
      <w:r w:rsidR="000A5FF7" w:rsidRPr="000A5FF7">
        <w:rPr>
          <w:rStyle w:val="extendedtext-full"/>
          <w:bCs/>
          <w:color w:val="000000" w:themeColor="text1"/>
          <w:sz w:val="28"/>
          <w:szCs w:val="28"/>
          <w:lang w:val="kk-KZ"/>
        </w:rPr>
        <w:t>–</w:t>
      </w:r>
      <w:r w:rsidRPr="000A5FF7">
        <w:rPr>
          <w:rStyle w:val="extendedtext-full"/>
          <w:bCs/>
          <w:color w:val="000000" w:themeColor="text1"/>
          <w:sz w:val="28"/>
          <w:szCs w:val="28"/>
          <w:lang w:val="kk-KZ"/>
        </w:rPr>
        <w:t xml:space="preserve"> 240 с</w:t>
      </w:r>
      <w:r w:rsidR="000A5FF7" w:rsidRPr="000A5FF7">
        <w:rPr>
          <w:rStyle w:val="extendedtext-full"/>
          <w:bCs/>
          <w:color w:val="000000" w:themeColor="text1"/>
          <w:sz w:val="28"/>
          <w:szCs w:val="28"/>
          <w:lang w:val="kk-KZ"/>
        </w:rPr>
        <w:t>.</w:t>
      </w:r>
      <w:r w:rsidRPr="00702F27">
        <w:rPr>
          <w:bCs/>
          <w:color w:val="000000" w:themeColor="text1"/>
          <w:sz w:val="28"/>
          <w:szCs w:val="28"/>
          <w:lang w:val="kk-KZ"/>
        </w:rPr>
        <w:t xml:space="preserve"> </w:t>
      </w:r>
    </w:p>
    <w:p w14:paraId="24762A6A" w14:textId="3FCA8589"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rPr>
      </w:pPr>
      <w:r w:rsidRPr="000A5FF7">
        <w:rPr>
          <w:bCs/>
          <w:color w:val="000000" w:themeColor="text1"/>
          <w:sz w:val="28"/>
          <w:szCs w:val="28"/>
          <w:lang w:val="kk-KZ"/>
        </w:rPr>
        <w:t>Вербицкий А.А.</w:t>
      </w:r>
      <w:r w:rsidRPr="00702F27">
        <w:rPr>
          <w:bCs/>
          <w:color w:val="000000" w:themeColor="text1"/>
          <w:sz w:val="28"/>
          <w:szCs w:val="28"/>
          <w:lang w:val="kk-KZ"/>
        </w:rPr>
        <w:t xml:space="preserve"> Н</w:t>
      </w:r>
      <w:r w:rsidRPr="000A5FF7">
        <w:rPr>
          <w:bCs/>
          <w:color w:val="000000" w:themeColor="text1"/>
          <w:sz w:val="28"/>
          <w:szCs w:val="28"/>
          <w:lang w:val="kk-KZ"/>
        </w:rPr>
        <w:t>овая образова</w:t>
      </w:r>
      <w:r w:rsidRPr="00702F27">
        <w:rPr>
          <w:bCs/>
          <w:color w:val="000000" w:themeColor="text1"/>
          <w:sz w:val="28"/>
          <w:szCs w:val="28"/>
        </w:rPr>
        <w:t>тельная парадигма и контекстное обучение</w:t>
      </w:r>
      <w:r w:rsidR="00897DA0">
        <w:rPr>
          <w:bCs/>
          <w:color w:val="000000" w:themeColor="text1"/>
          <w:sz w:val="28"/>
          <w:szCs w:val="28"/>
        </w:rPr>
        <w:t>:</w:t>
      </w:r>
      <w:r w:rsidRPr="00702F27">
        <w:rPr>
          <w:bCs/>
          <w:color w:val="000000" w:themeColor="text1"/>
          <w:sz w:val="28"/>
          <w:szCs w:val="28"/>
          <w:lang w:val="kk-KZ"/>
        </w:rPr>
        <w:t xml:space="preserve"> </w:t>
      </w:r>
      <w:r w:rsidR="00897DA0" w:rsidRPr="00702F27">
        <w:rPr>
          <w:rStyle w:val="ff2"/>
          <w:bCs/>
          <w:color w:val="000000" w:themeColor="text1"/>
          <w:sz w:val="28"/>
          <w:szCs w:val="28"/>
        </w:rPr>
        <w:t>монография</w:t>
      </w:r>
      <w:r w:rsidRPr="00702F27">
        <w:rPr>
          <w:rStyle w:val="ff2"/>
          <w:bCs/>
          <w:color w:val="000000" w:themeColor="text1"/>
          <w:sz w:val="28"/>
          <w:szCs w:val="28"/>
        </w:rPr>
        <w:t>.</w:t>
      </w:r>
      <w:r w:rsidR="00897DA0">
        <w:rPr>
          <w:rStyle w:val="ff3"/>
          <w:bCs/>
          <w:color w:val="000000" w:themeColor="text1"/>
          <w:sz w:val="28"/>
          <w:szCs w:val="28"/>
        </w:rPr>
        <w:t xml:space="preserve"> – </w:t>
      </w:r>
      <w:r w:rsidRPr="00702F27">
        <w:rPr>
          <w:rStyle w:val="ff4"/>
          <w:bCs/>
          <w:color w:val="000000" w:themeColor="text1"/>
          <w:sz w:val="28"/>
          <w:szCs w:val="28"/>
        </w:rPr>
        <w:t>М.</w:t>
      </w:r>
      <w:r w:rsidR="00897DA0">
        <w:rPr>
          <w:rStyle w:val="ff4"/>
          <w:bCs/>
          <w:color w:val="000000" w:themeColor="text1"/>
          <w:sz w:val="28"/>
          <w:szCs w:val="28"/>
        </w:rPr>
        <w:t xml:space="preserve">, 1999. – </w:t>
      </w:r>
      <w:r w:rsidRPr="00702F27">
        <w:rPr>
          <w:rStyle w:val="ff4"/>
          <w:bCs/>
          <w:color w:val="000000" w:themeColor="text1"/>
          <w:sz w:val="28"/>
          <w:szCs w:val="28"/>
        </w:rPr>
        <w:t xml:space="preserve">75 </w:t>
      </w:r>
      <w:r w:rsidR="00897DA0">
        <w:rPr>
          <w:rStyle w:val="ff4"/>
          <w:bCs/>
          <w:color w:val="000000" w:themeColor="text1"/>
          <w:sz w:val="28"/>
          <w:szCs w:val="28"/>
        </w:rPr>
        <w:t>с.</w:t>
      </w:r>
    </w:p>
    <w:p w14:paraId="6445DB5A" w14:textId="05D3D4FB"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 xml:space="preserve">Орехов Б.В. Биографический нарратив о Назирове // Назировский архив. </w:t>
      </w:r>
      <w:r w:rsidR="00897DA0">
        <w:rPr>
          <w:bCs/>
          <w:color w:val="000000" w:themeColor="text1"/>
          <w:sz w:val="28"/>
          <w:szCs w:val="28"/>
        </w:rPr>
        <w:t xml:space="preserve">– </w:t>
      </w:r>
      <w:r w:rsidRPr="00702F27">
        <w:rPr>
          <w:bCs/>
          <w:color w:val="000000" w:themeColor="text1"/>
          <w:sz w:val="28"/>
          <w:szCs w:val="28"/>
        </w:rPr>
        <w:t xml:space="preserve">2020. </w:t>
      </w:r>
      <w:r w:rsidR="00897DA0">
        <w:rPr>
          <w:bCs/>
          <w:color w:val="000000" w:themeColor="text1"/>
          <w:sz w:val="28"/>
          <w:szCs w:val="28"/>
        </w:rPr>
        <w:t>– №2</w:t>
      </w:r>
      <w:r w:rsidRPr="00702F27">
        <w:rPr>
          <w:bCs/>
          <w:color w:val="000000" w:themeColor="text1"/>
          <w:sz w:val="28"/>
          <w:szCs w:val="28"/>
        </w:rPr>
        <w:t xml:space="preserve">(28). – С. </w:t>
      </w:r>
      <w:r w:rsidR="00897DA0">
        <w:rPr>
          <w:bCs/>
          <w:color w:val="000000" w:themeColor="text1"/>
          <w:sz w:val="28"/>
          <w:szCs w:val="28"/>
        </w:rPr>
        <w:t>391-402</w:t>
      </w:r>
      <w:r w:rsidRPr="00702F27">
        <w:rPr>
          <w:bCs/>
          <w:color w:val="000000" w:themeColor="text1"/>
          <w:sz w:val="28"/>
          <w:szCs w:val="28"/>
        </w:rPr>
        <w:t>.</w:t>
      </w:r>
    </w:p>
    <w:p w14:paraId="66FD0A66" w14:textId="108F266B" w:rsidR="00771CB2" w:rsidRPr="00D2465B" w:rsidRDefault="00771CB2" w:rsidP="000A5FF7">
      <w:pPr>
        <w:pStyle w:val="af4"/>
        <w:numPr>
          <w:ilvl w:val="0"/>
          <w:numId w:val="59"/>
        </w:numPr>
        <w:tabs>
          <w:tab w:val="left" w:pos="1276"/>
        </w:tabs>
        <w:ind w:left="0" w:firstLine="709"/>
        <w:jc w:val="both"/>
        <w:textAlignment w:val="baseline"/>
        <w:rPr>
          <w:bCs/>
          <w:color w:val="000000" w:themeColor="text1"/>
          <w:sz w:val="28"/>
          <w:szCs w:val="28"/>
        </w:rPr>
      </w:pPr>
      <w:r w:rsidRPr="00D2465B">
        <w:rPr>
          <w:bCs/>
          <w:color w:val="000000" w:themeColor="text1"/>
          <w:sz w:val="28"/>
          <w:szCs w:val="28"/>
        </w:rPr>
        <w:t xml:space="preserve">Лобок A.M. Антропология мифа. </w:t>
      </w:r>
      <w:r w:rsidR="00897DA0" w:rsidRPr="00D2465B">
        <w:rPr>
          <w:bCs/>
          <w:color w:val="000000" w:themeColor="text1"/>
          <w:sz w:val="28"/>
          <w:szCs w:val="28"/>
        </w:rPr>
        <w:t xml:space="preserve">– </w:t>
      </w:r>
      <w:r w:rsidRPr="00D2465B">
        <w:rPr>
          <w:bCs/>
          <w:color w:val="000000" w:themeColor="text1"/>
          <w:sz w:val="28"/>
          <w:szCs w:val="28"/>
        </w:rPr>
        <w:t>Екатеринбург: Отдел образования, администрации Октябрьского района, 1997.</w:t>
      </w:r>
      <w:r w:rsidRPr="00D2465B">
        <w:rPr>
          <w:bCs/>
          <w:color w:val="000000" w:themeColor="text1"/>
          <w:sz w:val="28"/>
          <w:szCs w:val="28"/>
          <w:lang w:val="kk-KZ"/>
        </w:rPr>
        <w:t xml:space="preserve"> </w:t>
      </w:r>
      <w:r w:rsidR="00897DA0" w:rsidRPr="00D2465B">
        <w:rPr>
          <w:bCs/>
          <w:color w:val="000000" w:themeColor="text1"/>
          <w:sz w:val="28"/>
          <w:szCs w:val="28"/>
          <w:lang w:val="kk-KZ"/>
        </w:rPr>
        <w:t xml:space="preserve">– </w:t>
      </w:r>
      <w:r w:rsidRPr="00D2465B">
        <w:rPr>
          <w:bCs/>
          <w:color w:val="000000" w:themeColor="text1"/>
          <w:sz w:val="28"/>
          <w:szCs w:val="28"/>
        </w:rPr>
        <w:t>688 с.</w:t>
      </w:r>
    </w:p>
    <w:p w14:paraId="1484CAD1" w14:textId="15BD44E6" w:rsidR="00771CB2" w:rsidRPr="00897DA0"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en-US"/>
        </w:rPr>
      </w:pPr>
      <w:r w:rsidRPr="00702F27">
        <w:rPr>
          <w:bCs/>
          <w:color w:val="000000" w:themeColor="text1"/>
          <w:sz w:val="28"/>
          <w:szCs w:val="28"/>
          <w:lang w:val="en-US"/>
        </w:rPr>
        <w:lastRenderedPageBreak/>
        <w:t>Burlakova</w:t>
      </w:r>
      <w:r w:rsidRPr="00897DA0">
        <w:rPr>
          <w:bCs/>
          <w:color w:val="000000" w:themeColor="text1"/>
          <w:sz w:val="28"/>
          <w:szCs w:val="28"/>
          <w:lang w:val="en-US"/>
        </w:rPr>
        <w:t xml:space="preserve"> </w:t>
      </w:r>
      <w:r w:rsidRPr="00702F27">
        <w:rPr>
          <w:bCs/>
          <w:color w:val="000000" w:themeColor="text1"/>
          <w:sz w:val="28"/>
          <w:szCs w:val="28"/>
          <w:lang w:val="en-US"/>
        </w:rPr>
        <w:t>N</w:t>
      </w:r>
      <w:r w:rsidRPr="00897DA0">
        <w:rPr>
          <w:bCs/>
          <w:color w:val="000000" w:themeColor="text1"/>
          <w:sz w:val="28"/>
          <w:szCs w:val="28"/>
          <w:lang w:val="en-US"/>
        </w:rPr>
        <w:t>.</w:t>
      </w:r>
      <w:r w:rsidRPr="00702F27">
        <w:rPr>
          <w:bCs/>
          <w:color w:val="000000" w:themeColor="text1"/>
          <w:sz w:val="28"/>
          <w:szCs w:val="28"/>
          <w:lang w:val="en-US"/>
        </w:rPr>
        <w:t>S</w:t>
      </w:r>
      <w:r w:rsidRPr="00897DA0">
        <w:rPr>
          <w:bCs/>
          <w:color w:val="000000" w:themeColor="text1"/>
          <w:sz w:val="28"/>
          <w:szCs w:val="28"/>
          <w:lang w:val="en-US"/>
        </w:rPr>
        <w:t xml:space="preserve">., </w:t>
      </w:r>
      <w:r w:rsidRPr="00702F27">
        <w:rPr>
          <w:bCs/>
          <w:color w:val="000000" w:themeColor="text1"/>
          <w:sz w:val="28"/>
          <w:szCs w:val="28"/>
          <w:lang w:val="en-US"/>
        </w:rPr>
        <w:t>Oleshkevich</w:t>
      </w:r>
      <w:r w:rsidRPr="00897DA0">
        <w:rPr>
          <w:bCs/>
          <w:color w:val="000000" w:themeColor="text1"/>
          <w:sz w:val="28"/>
          <w:szCs w:val="28"/>
          <w:lang w:val="en-US"/>
        </w:rPr>
        <w:t xml:space="preserve"> </w:t>
      </w:r>
      <w:r w:rsidRPr="00702F27">
        <w:rPr>
          <w:bCs/>
          <w:color w:val="000000" w:themeColor="text1"/>
          <w:sz w:val="28"/>
          <w:szCs w:val="28"/>
          <w:lang w:val="en-US"/>
        </w:rPr>
        <w:t>V</w:t>
      </w:r>
      <w:r w:rsidRPr="00897DA0">
        <w:rPr>
          <w:bCs/>
          <w:color w:val="000000" w:themeColor="text1"/>
          <w:sz w:val="28"/>
          <w:szCs w:val="28"/>
          <w:lang w:val="en-US"/>
        </w:rPr>
        <w:t>.</w:t>
      </w:r>
      <w:r w:rsidRPr="00702F27">
        <w:rPr>
          <w:bCs/>
          <w:color w:val="000000" w:themeColor="text1"/>
          <w:sz w:val="28"/>
          <w:szCs w:val="28"/>
          <w:lang w:val="en-US"/>
        </w:rPr>
        <w:t>I</w:t>
      </w:r>
      <w:r w:rsidRPr="00897DA0">
        <w:rPr>
          <w:bCs/>
          <w:color w:val="000000" w:themeColor="text1"/>
          <w:sz w:val="28"/>
          <w:szCs w:val="28"/>
          <w:lang w:val="en-US"/>
        </w:rPr>
        <w:t xml:space="preserve">. </w:t>
      </w:r>
      <w:r w:rsidRPr="00702F27">
        <w:rPr>
          <w:bCs/>
          <w:color w:val="000000" w:themeColor="text1"/>
          <w:sz w:val="28"/>
          <w:szCs w:val="28"/>
          <w:lang w:val="en-US"/>
        </w:rPr>
        <w:t>Development</w:t>
      </w:r>
      <w:r w:rsidRPr="00897DA0">
        <w:rPr>
          <w:bCs/>
          <w:color w:val="000000" w:themeColor="text1"/>
          <w:sz w:val="28"/>
          <w:szCs w:val="28"/>
          <w:lang w:val="en-US"/>
        </w:rPr>
        <w:t xml:space="preserve"> </w:t>
      </w:r>
      <w:r w:rsidRPr="00702F27">
        <w:rPr>
          <w:bCs/>
          <w:color w:val="000000" w:themeColor="text1"/>
          <w:sz w:val="28"/>
          <w:szCs w:val="28"/>
          <w:lang w:val="en-US"/>
        </w:rPr>
        <w:t>of</w:t>
      </w:r>
      <w:r w:rsidRPr="00897DA0">
        <w:rPr>
          <w:bCs/>
          <w:color w:val="000000" w:themeColor="text1"/>
          <w:sz w:val="28"/>
          <w:szCs w:val="28"/>
          <w:lang w:val="en-US"/>
        </w:rPr>
        <w:t xml:space="preserve"> </w:t>
      </w:r>
      <w:r w:rsidRPr="00702F27">
        <w:rPr>
          <w:bCs/>
          <w:color w:val="000000" w:themeColor="text1"/>
          <w:sz w:val="28"/>
          <w:szCs w:val="28"/>
          <w:lang w:val="en-US"/>
        </w:rPr>
        <w:t>applied</w:t>
      </w:r>
      <w:r w:rsidRPr="00897DA0">
        <w:rPr>
          <w:bCs/>
          <w:color w:val="000000" w:themeColor="text1"/>
          <w:sz w:val="28"/>
          <w:szCs w:val="28"/>
          <w:lang w:val="en-US"/>
        </w:rPr>
        <w:t xml:space="preserve"> </w:t>
      </w:r>
      <w:r w:rsidRPr="00702F27">
        <w:rPr>
          <w:bCs/>
          <w:color w:val="000000" w:themeColor="text1"/>
          <w:sz w:val="28"/>
          <w:szCs w:val="28"/>
          <w:lang w:val="en-US"/>
        </w:rPr>
        <w:t>clinical</w:t>
      </w:r>
      <w:r w:rsidRPr="00897DA0">
        <w:rPr>
          <w:bCs/>
          <w:color w:val="000000" w:themeColor="text1"/>
          <w:sz w:val="28"/>
          <w:szCs w:val="28"/>
          <w:lang w:val="en-US"/>
        </w:rPr>
        <w:t xml:space="preserve"> </w:t>
      </w:r>
      <w:r w:rsidRPr="00702F27">
        <w:rPr>
          <w:bCs/>
          <w:color w:val="000000" w:themeColor="text1"/>
          <w:sz w:val="28"/>
          <w:szCs w:val="28"/>
          <w:lang w:val="en-US"/>
        </w:rPr>
        <w:t>psychology</w:t>
      </w:r>
      <w:r w:rsidRPr="00897DA0">
        <w:rPr>
          <w:bCs/>
          <w:color w:val="000000" w:themeColor="text1"/>
          <w:sz w:val="28"/>
          <w:szCs w:val="28"/>
          <w:lang w:val="en-US"/>
        </w:rPr>
        <w:t xml:space="preserve"> </w:t>
      </w:r>
      <w:r w:rsidRPr="00702F27">
        <w:rPr>
          <w:bCs/>
          <w:color w:val="000000" w:themeColor="text1"/>
          <w:sz w:val="28"/>
          <w:szCs w:val="28"/>
          <w:lang w:val="en-US"/>
        </w:rPr>
        <w:t>in</w:t>
      </w:r>
      <w:r w:rsidRPr="00897DA0">
        <w:rPr>
          <w:bCs/>
          <w:color w:val="000000" w:themeColor="text1"/>
          <w:sz w:val="28"/>
          <w:szCs w:val="28"/>
          <w:lang w:val="en-US"/>
        </w:rPr>
        <w:t xml:space="preserve"> </w:t>
      </w:r>
      <w:r w:rsidRPr="00702F27">
        <w:rPr>
          <w:bCs/>
          <w:color w:val="000000" w:themeColor="text1"/>
          <w:sz w:val="28"/>
          <w:szCs w:val="28"/>
          <w:lang w:val="en-US"/>
        </w:rPr>
        <w:t>the</w:t>
      </w:r>
      <w:r w:rsidRPr="00897DA0">
        <w:rPr>
          <w:bCs/>
          <w:color w:val="000000" w:themeColor="text1"/>
          <w:sz w:val="28"/>
          <w:szCs w:val="28"/>
          <w:lang w:val="en-US"/>
        </w:rPr>
        <w:t xml:space="preserve"> </w:t>
      </w:r>
      <w:r w:rsidRPr="00702F27">
        <w:rPr>
          <w:bCs/>
          <w:color w:val="000000" w:themeColor="text1"/>
          <w:sz w:val="28"/>
          <w:szCs w:val="28"/>
          <w:lang w:val="en-US"/>
        </w:rPr>
        <w:t>information</w:t>
      </w:r>
      <w:r w:rsidRPr="00897DA0">
        <w:rPr>
          <w:bCs/>
          <w:color w:val="000000" w:themeColor="text1"/>
          <w:sz w:val="28"/>
          <w:szCs w:val="28"/>
          <w:lang w:val="en-US"/>
        </w:rPr>
        <w:t xml:space="preserve"> </w:t>
      </w:r>
      <w:r w:rsidRPr="00702F27">
        <w:rPr>
          <w:bCs/>
          <w:color w:val="000000" w:themeColor="text1"/>
          <w:sz w:val="28"/>
          <w:szCs w:val="28"/>
          <w:lang w:val="en-US"/>
        </w:rPr>
        <w:t>society</w:t>
      </w:r>
      <w:r w:rsidRPr="00897DA0">
        <w:rPr>
          <w:bCs/>
          <w:color w:val="000000" w:themeColor="text1"/>
          <w:sz w:val="28"/>
          <w:szCs w:val="28"/>
          <w:lang w:val="en-US"/>
        </w:rPr>
        <w:t xml:space="preserve"> </w:t>
      </w:r>
      <w:r w:rsidR="00897DA0" w:rsidRPr="00897DA0">
        <w:rPr>
          <w:bCs/>
          <w:color w:val="000000" w:themeColor="text1"/>
          <w:sz w:val="28"/>
          <w:szCs w:val="28"/>
          <w:lang w:val="en-US"/>
        </w:rPr>
        <w:t xml:space="preserve">// </w:t>
      </w:r>
      <w:r w:rsidRPr="00702F27">
        <w:rPr>
          <w:bCs/>
          <w:color w:val="000000" w:themeColor="text1"/>
          <w:sz w:val="28"/>
          <w:szCs w:val="28"/>
          <w:lang w:val="en-US"/>
        </w:rPr>
        <w:t>National</w:t>
      </w:r>
      <w:r w:rsidRPr="00897DA0">
        <w:rPr>
          <w:bCs/>
          <w:color w:val="000000" w:themeColor="text1"/>
          <w:sz w:val="28"/>
          <w:szCs w:val="28"/>
          <w:lang w:val="en-US"/>
        </w:rPr>
        <w:t xml:space="preserve"> </w:t>
      </w:r>
      <w:r w:rsidRPr="00702F27">
        <w:rPr>
          <w:bCs/>
          <w:color w:val="000000" w:themeColor="text1"/>
          <w:sz w:val="28"/>
          <w:szCs w:val="28"/>
          <w:lang w:val="en-US"/>
        </w:rPr>
        <w:t>Psychological</w:t>
      </w:r>
      <w:r w:rsidRPr="00897DA0">
        <w:rPr>
          <w:bCs/>
          <w:color w:val="000000" w:themeColor="text1"/>
          <w:sz w:val="28"/>
          <w:szCs w:val="28"/>
          <w:lang w:val="en-US"/>
        </w:rPr>
        <w:t xml:space="preserve"> </w:t>
      </w:r>
      <w:r w:rsidRPr="00702F27">
        <w:rPr>
          <w:bCs/>
          <w:color w:val="000000" w:themeColor="text1"/>
          <w:sz w:val="28"/>
          <w:szCs w:val="28"/>
          <w:lang w:val="en-US"/>
        </w:rPr>
        <w:t>Journal</w:t>
      </w:r>
      <w:r w:rsidR="00897DA0" w:rsidRPr="00897DA0">
        <w:rPr>
          <w:bCs/>
          <w:color w:val="000000" w:themeColor="text1"/>
          <w:sz w:val="28"/>
          <w:szCs w:val="28"/>
          <w:lang w:val="en-US"/>
        </w:rPr>
        <w:t>.</w:t>
      </w:r>
      <w:r w:rsidRPr="00897DA0">
        <w:rPr>
          <w:bCs/>
          <w:color w:val="000000" w:themeColor="text1"/>
          <w:sz w:val="28"/>
          <w:szCs w:val="28"/>
          <w:lang w:val="en-US"/>
        </w:rPr>
        <w:t xml:space="preserve"> </w:t>
      </w:r>
      <w:r w:rsidR="00897DA0" w:rsidRPr="00897DA0">
        <w:rPr>
          <w:bCs/>
          <w:color w:val="000000" w:themeColor="text1"/>
          <w:sz w:val="28"/>
          <w:szCs w:val="28"/>
          <w:lang w:val="en-US"/>
        </w:rPr>
        <w:t xml:space="preserve">– </w:t>
      </w:r>
      <w:r w:rsidRPr="00897DA0">
        <w:rPr>
          <w:bCs/>
          <w:color w:val="000000" w:themeColor="text1"/>
          <w:sz w:val="28"/>
          <w:szCs w:val="28"/>
          <w:lang w:val="en-US"/>
        </w:rPr>
        <w:t xml:space="preserve">2019. </w:t>
      </w:r>
      <w:r w:rsidR="00897DA0" w:rsidRPr="00897DA0">
        <w:rPr>
          <w:bCs/>
          <w:color w:val="000000" w:themeColor="text1"/>
          <w:sz w:val="28"/>
          <w:szCs w:val="28"/>
          <w:lang w:val="en-US"/>
        </w:rPr>
        <w:t xml:space="preserve">– </w:t>
      </w:r>
      <w:r w:rsidRPr="00702F27">
        <w:rPr>
          <w:bCs/>
          <w:color w:val="000000" w:themeColor="text1"/>
          <w:sz w:val="28"/>
          <w:szCs w:val="28"/>
          <w:lang w:val="kk-KZ"/>
        </w:rPr>
        <w:t>№</w:t>
      </w:r>
      <w:r w:rsidRPr="00897DA0">
        <w:rPr>
          <w:bCs/>
          <w:color w:val="000000" w:themeColor="text1"/>
          <w:sz w:val="28"/>
          <w:szCs w:val="28"/>
          <w:lang w:val="en-US"/>
        </w:rPr>
        <w:t>1</w:t>
      </w:r>
      <w:r w:rsidR="00897DA0" w:rsidRPr="00897DA0">
        <w:rPr>
          <w:bCs/>
          <w:color w:val="000000" w:themeColor="text1"/>
          <w:sz w:val="28"/>
          <w:szCs w:val="28"/>
          <w:lang w:val="en-US"/>
        </w:rPr>
        <w:t xml:space="preserve">. – </w:t>
      </w:r>
      <w:r w:rsidR="00897DA0">
        <w:rPr>
          <w:bCs/>
          <w:color w:val="000000" w:themeColor="text1"/>
          <w:sz w:val="28"/>
          <w:szCs w:val="28"/>
        </w:rPr>
        <w:t>Р</w:t>
      </w:r>
      <w:r w:rsidR="00897DA0" w:rsidRPr="00897DA0">
        <w:rPr>
          <w:bCs/>
          <w:color w:val="000000" w:themeColor="text1"/>
          <w:sz w:val="28"/>
          <w:szCs w:val="28"/>
          <w:lang w:val="en-US"/>
        </w:rPr>
        <w:t xml:space="preserve">. </w:t>
      </w:r>
      <w:r w:rsidRPr="00897DA0">
        <w:rPr>
          <w:bCs/>
          <w:color w:val="000000" w:themeColor="text1"/>
          <w:sz w:val="28"/>
          <w:szCs w:val="28"/>
          <w:lang w:val="en-US"/>
        </w:rPr>
        <w:t>68-77</w:t>
      </w:r>
      <w:r w:rsidR="00897DA0" w:rsidRPr="00897DA0">
        <w:rPr>
          <w:bCs/>
          <w:color w:val="000000" w:themeColor="text1"/>
          <w:sz w:val="28"/>
          <w:szCs w:val="28"/>
          <w:lang w:val="en-US"/>
        </w:rPr>
        <w:t>.</w:t>
      </w:r>
    </w:p>
    <w:p w14:paraId="45656CA6" w14:textId="2832D9A6"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Казанцева Е. В. Психологический субстрат нарративной схемы // Психолог. – 2018. – №1. – С. 39</w:t>
      </w:r>
      <w:r w:rsidR="00897DA0">
        <w:rPr>
          <w:bCs/>
          <w:color w:val="000000" w:themeColor="text1"/>
          <w:sz w:val="28"/>
          <w:szCs w:val="28"/>
        </w:rPr>
        <w:t>-</w:t>
      </w:r>
      <w:r w:rsidRPr="00702F27">
        <w:rPr>
          <w:bCs/>
          <w:color w:val="000000" w:themeColor="text1"/>
          <w:sz w:val="28"/>
          <w:szCs w:val="28"/>
        </w:rPr>
        <w:t xml:space="preserve">48. </w:t>
      </w:r>
    </w:p>
    <w:p w14:paraId="5F05E309" w14:textId="204B8980"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rPr>
      </w:pPr>
      <w:r w:rsidRPr="00702F27">
        <w:rPr>
          <w:bCs/>
          <w:color w:val="000000" w:themeColor="text1"/>
          <w:sz w:val="28"/>
          <w:szCs w:val="28"/>
        </w:rPr>
        <w:t>Гомза Т. Нарратив в лекции</w:t>
      </w:r>
      <w:r w:rsidR="00897DA0">
        <w:rPr>
          <w:bCs/>
          <w:color w:val="000000" w:themeColor="text1"/>
          <w:sz w:val="28"/>
          <w:szCs w:val="28"/>
        </w:rPr>
        <w:t xml:space="preserve"> //</w:t>
      </w:r>
      <w:r w:rsidRPr="00702F27">
        <w:rPr>
          <w:bCs/>
          <w:color w:val="000000" w:themeColor="text1"/>
          <w:sz w:val="28"/>
          <w:szCs w:val="28"/>
        </w:rPr>
        <w:t xml:space="preserve"> Высшее образование в России. </w:t>
      </w:r>
      <w:r w:rsidR="00897DA0">
        <w:rPr>
          <w:bCs/>
          <w:color w:val="000000" w:themeColor="text1"/>
          <w:sz w:val="28"/>
          <w:szCs w:val="28"/>
        </w:rPr>
        <w:t xml:space="preserve">– </w:t>
      </w:r>
      <w:r w:rsidRPr="00702F27">
        <w:rPr>
          <w:bCs/>
          <w:color w:val="000000" w:themeColor="text1"/>
          <w:sz w:val="28"/>
          <w:szCs w:val="28"/>
        </w:rPr>
        <w:t xml:space="preserve">2001. </w:t>
      </w:r>
      <w:r w:rsidR="00897DA0">
        <w:rPr>
          <w:bCs/>
          <w:color w:val="000000" w:themeColor="text1"/>
          <w:sz w:val="28"/>
          <w:szCs w:val="28"/>
        </w:rPr>
        <w:t xml:space="preserve">– </w:t>
      </w:r>
      <w:r w:rsidRPr="00702F27">
        <w:rPr>
          <w:bCs/>
          <w:color w:val="000000" w:themeColor="text1"/>
          <w:sz w:val="28"/>
          <w:szCs w:val="28"/>
        </w:rPr>
        <w:t xml:space="preserve">№3. </w:t>
      </w:r>
      <w:r w:rsidR="00897DA0">
        <w:rPr>
          <w:bCs/>
          <w:color w:val="000000" w:themeColor="text1"/>
          <w:sz w:val="28"/>
          <w:szCs w:val="28"/>
        </w:rPr>
        <w:t xml:space="preserve">– </w:t>
      </w:r>
      <w:r w:rsidRPr="00702F27">
        <w:rPr>
          <w:bCs/>
          <w:color w:val="000000" w:themeColor="text1"/>
          <w:sz w:val="28"/>
          <w:szCs w:val="28"/>
        </w:rPr>
        <w:t>С. 53-58</w:t>
      </w:r>
      <w:r w:rsidR="00897DA0">
        <w:rPr>
          <w:bCs/>
          <w:color w:val="000000" w:themeColor="text1"/>
          <w:sz w:val="28"/>
          <w:szCs w:val="28"/>
        </w:rPr>
        <w:t>.</w:t>
      </w:r>
    </w:p>
    <w:p w14:paraId="7FE3BC16" w14:textId="2A0DD823"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Лебедев С.Ю. Повествование и нарратив: принципиальное различие</w:t>
      </w:r>
      <w:r w:rsidR="00897DA0">
        <w:rPr>
          <w:bCs/>
          <w:color w:val="000000" w:themeColor="text1"/>
          <w:sz w:val="28"/>
          <w:szCs w:val="28"/>
        </w:rPr>
        <w:t xml:space="preserve"> //</w:t>
      </w:r>
      <w:r w:rsidRPr="00702F27">
        <w:rPr>
          <w:bCs/>
          <w:color w:val="000000" w:themeColor="text1"/>
          <w:sz w:val="28"/>
          <w:szCs w:val="28"/>
        </w:rPr>
        <w:t xml:space="preserve"> </w:t>
      </w:r>
      <w:r w:rsidR="00897DA0">
        <w:rPr>
          <w:bCs/>
          <w:color w:val="000000" w:themeColor="text1"/>
          <w:sz w:val="28"/>
          <w:szCs w:val="28"/>
        </w:rPr>
        <w:t>Проблемы поэтики и стиховедения: матер. 6-й</w:t>
      </w:r>
      <w:r w:rsidRPr="00702F27">
        <w:rPr>
          <w:bCs/>
          <w:color w:val="000000" w:themeColor="text1"/>
          <w:sz w:val="28"/>
          <w:szCs w:val="28"/>
          <w:lang w:val="kk-KZ"/>
        </w:rPr>
        <w:t xml:space="preserve"> </w:t>
      </w:r>
      <w:r w:rsidR="00897DA0" w:rsidRPr="00702F27">
        <w:rPr>
          <w:bCs/>
          <w:color w:val="000000" w:themeColor="text1"/>
          <w:sz w:val="28"/>
          <w:szCs w:val="28"/>
        </w:rPr>
        <w:t>м</w:t>
      </w:r>
      <w:r w:rsidRPr="00702F27">
        <w:rPr>
          <w:bCs/>
          <w:color w:val="000000" w:themeColor="text1"/>
          <w:sz w:val="28"/>
          <w:szCs w:val="28"/>
        </w:rPr>
        <w:t>еждунар</w:t>
      </w:r>
      <w:r w:rsidR="00897DA0">
        <w:rPr>
          <w:bCs/>
          <w:color w:val="000000" w:themeColor="text1"/>
          <w:sz w:val="28"/>
          <w:szCs w:val="28"/>
        </w:rPr>
        <w:t>.</w:t>
      </w:r>
      <w:r w:rsidRPr="00702F27">
        <w:rPr>
          <w:bCs/>
          <w:color w:val="000000" w:themeColor="text1"/>
          <w:sz w:val="28"/>
          <w:szCs w:val="28"/>
        </w:rPr>
        <w:t xml:space="preserve"> науч</w:t>
      </w:r>
      <w:r w:rsidR="00897DA0">
        <w:rPr>
          <w:bCs/>
          <w:color w:val="000000" w:themeColor="text1"/>
          <w:sz w:val="28"/>
          <w:szCs w:val="28"/>
        </w:rPr>
        <w:t>.</w:t>
      </w:r>
      <w:r w:rsidRPr="00702F27">
        <w:rPr>
          <w:bCs/>
          <w:color w:val="000000" w:themeColor="text1"/>
          <w:sz w:val="28"/>
          <w:szCs w:val="28"/>
        </w:rPr>
        <w:t>-теорет</w:t>
      </w:r>
      <w:r w:rsidR="00897DA0">
        <w:rPr>
          <w:bCs/>
          <w:color w:val="000000" w:themeColor="text1"/>
          <w:sz w:val="28"/>
          <w:szCs w:val="28"/>
        </w:rPr>
        <w:t>.</w:t>
      </w:r>
      <w:r w:rsidRPr="00702F27">
        <w:rPr>
          <w:bCs/>
          <w:color w:val="000000" w:themeColor="text1"/>
          <w:sz w:val="28"/>
          <w:szCs w:val="28"/>
        </w:rPr>
        <w:t xml:space="preserve"> конф</w:t>
      </w:r>
      <w:r w:rsidR="00897DA0">
        <w:rPr>
          <w:bCs/>
          <w:color w:val="000000" w:themeColor="text1"/>
          <w:sz w:val="28"/>
          <w:szCs w:val="28"/>
        </w:rPr>
        <w:t>.</w:t>
      </w:r>
      <w:r w:rsidRPr="00702F27">
        <w:rPr>
          <w:bCs/>
          <w:color w:val="000000" w:themeColor="text1"/>
          <w:sz w:val="28"/>
          <w:szCs w:val="28"/>
        </w:rPr>
        <w:t>, посв</w:t>
      </w:r>
      <w:r w:rsidR="00897DA0">
        <w:rPr>
          <w:bCs/>
          <w:color w:val="000000" w:themeColor="text1"/>
          <w:sz w:val="28"/>
          <w:szCs w:val="28"/>
        </w:rPr>
        <w:t>.</w:t>
      </w:r>
      <w:r w:rsidRPr="00702F27">
        <w:rPr>
          <w:bCs/>
          <w:color w:val="000000" w:themeColor="text1"/>
          <w:sz w:val="28"/>
          <w:szCs w:val="28"/>
        </w:rPr>
        <w:t xml:space="preserve"> 100-летию со дня рождения З</w:t>
      </w:r>
      <w:r w:rsidR="00897DA0">
        <w:rPr>
          <w:bCs/>
          <w:color w:val="000000" w:themeColor="text1"/>
          <w:sz w:val="28"/>
          <w:szCs w:val="28"/>
        </w:rPr>
        <w:t>.</w:t>
      </w:r>
      <w:r w:rsidRPr="00702F27">
        <w:rPr>
          <w:bCs/>
          <w:color w:val="000000" w:themeColor="text1"/>
          <w:sz w:val="28"/>
          <w:szCs w:val="28"/>
          <w:lang w:val="kk-KZ"/>
        </w:rPr>
        <w:t xml:space="preserve"> </w:t>
      </w:r>
      <w:r w:rsidRPr="00702F27">
        <w:rPr>
          <w:bCs/>
          <w:color w:val="000000" w:themeColor="text1"/>
          <w:sz w:val="28"/>
          <w:szCs w:val="28"/>
        </w:rPr>
        <w:t xml:space="preserve">Шашкина </w:t>
      </w:r>
      <w:r w:rsidR="00897DA0">
        <w:rPr>
          <w:bCs/>
          <w:color w:val="000000" w:themeColor="text1"/>
          <w:sz w:val="28"/>
          <w:szCs w:val="28"/>
        </w:rPr>
        <w:t xml:space="preserve">– </w:t>
      </w:r>
      <w:r w:rsidRPr="00702F27">
        <w:rPr>
          <w:bCs/>
          <w:color w:val="000000" w:themeColor="text1"/>
          <w:sz w:val="28"/>
          <w:szCs w:val="28"/>
        </w:rPr>
        <w:t>Алматы: Ұлағат; КазНПУ им. Абая,</w:t>
      </w:r>
      <w:r w:rsidRPr="00702F27">
        <w:rPr>
          <w:bCs/>
          <w:color w:val="000000" w:themeColor="text1"/>
          <w:sz w:val="28"/>
          <w:szCs w:val="28"/>
          <w:lang w:val="kk-KZ"/>
        </w:rPr>
        <w:t xml:space="preserve"> </w:t>
      </w:r>
      <w:r w:rsidR="00897DA0">
        <w:rPr>
          <w:bCs/>
          <w:color w:val="000000" w:themeColor="text1"/>
          <w:sz w:val="28"/>
          <w:szCs w:val="28"/>
          <w:lang w:val="kk-KZ"/>
        </w:rPr>
        <w:t xml:space="preserve">2012. – С. </w:t>
      </w:r>
      <w:r w:rsidRPr="00702F27">
        <w:rPr>
          <w:bCs/>
          <w:color w:val="000000" w:themeColor="text1"/>
          <w:sz w:val="28"/>
          <w:szCs w:val="28"/>
          <w:lang w:val="kk-KZ"/>
        </w:rPr>
        <w:t xml:space="preserve">129-132. </w:t>
      </w:r>
    </w:p>
    <w:p w14:paraId="5EB3A6CE" w14:textId="34F09F96" w:rsidR="00771CB2" w:rsidRPr="00702F27" w:rsidRDefault="00771CB2" w:rsidP="000A5FF7">
      <w:pPr>
        <w:pStyle w:val="af4"/>
        <w:numPr>
          <w:ilvl w:val="0"/>
          <w:numId w:val="59"/>
        </w:numPr>
        <w:tabs>
          <w:tab w:val="left" w:pos="1276"/>
        </w:tabs>
        <w:ind w:left="0" w:firstLine="709"/>
        <w:jc w:val="both"/>
        <w:textAlignment w:val="baseline"/>
        <w:rPr>
          <w:rStyle w:val="extendedtext-short"/>
          <w:bCs/>
          <w:color w:val="000000" w:themeColor="text1"/>
          <w:sz w:val="28"/>
          <w:szCs w:val="28"/>
          <w:lang w:val="kk-KZ"/>
        </w:rPr>
      </w:pPr>
      <w:r w:rsidRPr="00702F27">
        <w:rPr>
          <w:rStyle w:val="extendedtext-short"/>
          <w:bCs/>
          <w:color w:val="000000" w:themeColor="text1"/>
          <w:sz w:val="28"/>
          <w:szCs w:val="28"/>
          <w:lang w:val="kk-KZ"/>
        </w:rPr>
        <w:t xml:space="preserve">Намазбаева Ж.И. Жалпы психология: </w:t>
      </w:r>
      <w:r w:rsidR="00897DA0" w:rsidRPr="00702F27">
        <w:rPr>
          <w:rStyle w:val="extendedtext-short"/>
          <w:bCs/>
          <w:color w:val="000000" w:themeColor="text1"/>
          <w:sz w:val="28"/>
          <w:szCs w:val="28"/>
          <w:lang w:val="kk-KZ"/>
        </w:rPr>
        <w:t>о</w:t>
      </w:r>
      <w:r w:rsidRPr="00702F27">
        <w:rPr>
          <w:rStyle w:val="extendedtext-short"/>
          <w:bCs/>
          <w:color w:val="000000" w:themeColor="text1"/>
          <w:sz w:val="28"/>
          <w:szCs w:val="28"/>
          <w:lang w:val="kk-KZ"/>
        </w:rPr>
        <w:t>қу құр. – Алматы: Абай атындағы ҚазҰПУ Психология ғылыми-зерттеу институты, 2011. – 242</w:t>
      </w:r>
      <w:r w:rsidR="00897DA0">
        <w:rPr>
          <w:rStyle w:val="extendedtext-short"/>
          <w:bCs/>
          <w:color w:val="000000" w:themeColor="text1"/>
          <w:sz w:val="28"/>
          <w:szCs w:val="28"/>
          <w:lang w:val="kk-KZ"/>
        </w:rPr>
        <w:t xml:space="preserve"> </w:t>
      </w:r>
      <w:r w:rsidRPr="00702F27">
        <w:rPr>
          <w:rStyle w:val="extendedtext-short"/>
          <w:bCs/>
          <w:color w:val="000000" w:themeColor="text1"/>
          <w:sz w:val="28"/>
          <w:szCs w:val="28"/>
          <w:lang w:val="kk-KZ"/>
        </w:rPr>
        <w:t>б.</w:t>
      </w:r>
    </w:p>
    <w:p w14:paraId="2D130EC5" w14:textId="78B89873" w:rsidR="00771CB2" w:rsidRPr="00702F27" w:rsidRDefault="00771CB2" w:rsidP="000A5FF7">
      <w:pPr>
        <w:pStyle w:val="af4"/>
        <w:numPr>
          <w:ilvl w:val="0"/>
          <w:numId w:val="59"/>
        </w:numPr>
        <w:tabs>
          <w:tab w:val="left" w:pos="1276"/>
        </w:tabs>
        <w:ind w:left="0" w:firstLine="709"/>
        <w:jc w:val="both"/>
        <w:textAlignment w:val="baseline"/>
        <w:rPr>
          <w:bCs/>
          <w:color w:val="000000" w:themeColor="text1"/>
          <w:sz w:val="28"/>
          <w:szCs w:val="28"/>
          <w:lang w:val="kk-KZ"/>
        </w:rPr>
      </w:pPr>
      <w:r w:rsidRPr="00702F27">
        <w:rPr>
          <w:bCs/>
          <w:color w:val="000000" w:themeColor="text1"/>
          <w:sz w:val="28"/>
          <w:szCs w:val="28"/>
        </w:rPr>
        <w:t>Семенова C.</w:t>
      </w:r>
      <w:r w:rsidR="00897DA0">
        <w:rPr>
          <w:bCs/>
          <w:color w:val="000000" w:themeColor="text1"/>
          <w:sz w:val="28"/>
          <w:szCs w:val="28"/>
        </w:rPr>
        <w:t>Л</w:t>
      </w:r>
      <w:r w:rsidRPr="00702F27">
        <w:rPr>
          <w:bCs/>
          <w:color w:val="000000" w:themeColor="text1"/>
          <w:sz w:val="28"/>
          <w:szCs w:val="28"/>
        </w:rPr>
        <w:t xml:space="preserve">., Дьяченко Е.В. Практикум по общей психологии: </w:t>
      </w:r>
      <w:r w:rsidR="00897DA0" w:rsidRPr="00702F27">
        <w:rPr>
          <w:bCs/>
          <w:color w:val="000000" w:themeColor="text1"/>
          <w:sz w:val="28"/>
          <w:szCs w:val="28"/>
        </w:rPr>
        <w:t>у</w:t>
      </w:r>
      <w:r w:rsidRPr="00702F27">
        <w:rPr>
          <w:bCs/>
          <w:color w:val="000000" w:themeColor="text1"/>
          <w:sz w:val="28"/>
          <w:szCs w:val="28"/>
        </w:rPr>
        <w:t xml:space="preserve">чеб. пос. </w:t>
      </w:r>
      <w:r w:rsidR="00897DA0">
        <w:rPr>
          <w:bCs/>
          <w:color w:val="000000" w:themeColor="text1"/>
          <w:sz w:val="28"/>
          <w:szCs w:val="28"/>
        </w:rPr>
        <w:t xml:space="preserve">– </w:t>
      </w:r>
      <w:r w:rsidRPr="00702F27">
        <w:rPr>
          <w:bCs/>
          <w:color w:val="000000" w:themeColor="text1"/>
          <w:sz w:val="28"/>
          <w:szCs w:val="28"/>
        </w:rPr>
        <w:t xml:space="preserve">Екатеринбург: Изд-во Урал, гос. проф.-пед. ун-та, 2000. </w:t>
      </w:r>
      <w:r w:rsidR="00897DA0">
        <w:rPr>
          <w:bCs/>
          <w:color w:val="000000" w:themeColor="text1"/>
          <w:sz w:val="28"/>
          <w:szCs w:val="28"/>
        </w:rPr>
        <w:t xml:space="preserve">– </w:t>
      </w:r>
      <w:r w:rsidRPr="00702F27">
        <w:rPr>
          <w:bCs/>
          <w:color w:val="000000" w:themeColor="text1"/>
          <w:sz w:val="28"/>
          <w:szCs w:val="28"/>
        </w:rPr>
        <w:t>180 с.</w:t>
      </w:r>
    </w:p>
    <w:p w14:paraId="4F2A5E8D" w14:textId="77777777" w:rsidR="00771CB2" w:rsidRPr="00D15C6D" w:rsidRDefault="00771CB2" w:rsidP="000A5FF7">
      <w:pPr>
        <w:tabs>
          <w:tab w:val="left" w:pos="1276"/>
        </w:tabs>
        <w:jc w:val="center"/>
        <w:rPr>
          <w:b/>
          <w:bCs/>
          <w:color w:val="000000" w:themeColor="text1"/>
          <w:sz w:val="28"/>
          <w:szCs w:val="28"/>
          <w:lang w:val="kk-KZ"/>
        </w:rPr>
      </w:pPr>
      <w:r w:rsidRPr="00D15C6D">
        <w:rPr>
          <w:b/>
          <w:bCs/>
          <w:color w:val="000000" w:themeColor="text1"/>
          <w:sz w:val="28"/>
          <w:szCs w:val="28"/>
          <w:lang w:val="kk-KZ"/>
        </w:rPr>
        <w:br w:type="page"/>
      </w:r>
    </w:p>
    <w:p w14:paraId="158C5AE1" w14:textId="3CB63E2E" w:rsidR="00771CB2" w:rsidRPr="00D15C6D" w:rsidRDefault="008C66C8" w:rsidP="008C66C8">
      <w:pPr>
        <w:jc w:val="center"/>
        <w:rPr>
          <w:b/>
          <w:bCs/>
          <w:color w:val="000000" w:themeColor="text1"/>
          <w:sz w:val="28"/>
          <w:szCs w:val="28"/>
          <w:lang w:val="kk-KZ" w:eastAsia="uk-UA"/>
        </w:rPr>
      </w:pPr>
      <w:r w:rsidRPr="00D15C6D">
        <w:rPr>
          <w:b/>
          <w:bCs/>
          <w:color w:val="000000" w:themeColor="text1"/>
          <w:sz w:val="28"/>
          <w:szCs w:val="28"/>
          <w:lang w:val="kk-KZ" w:eastAsia="uk-UA"/>
        </w:rPr>
        <w:lastRenderedPageBreak/>
        <w:t>ҚОСЫМША А</w:t>
      </w:r>
    </w:p>
    <w:p w14:paraId="367C2D40" w14:textId="77777777" w:rsidR="008C66C8" w:rsidRDefault="008C66C8" w:rsidP="00197CE2">
      <w:pPr>
        <w:pStyle w:val="a5"/>
        <w:ind w:left="0" w:firstLine="709"/>
        <w:jc w:val="both"/>
        <w:rPr>
          <w:color w:val="000000" w:themeColor="text1"/>
          <w:sz w:val="28"/>
          <w:szCs w:val="28"/>
        </w:rPr>
      </w:pPr>
    </w:p>
    <w:p w14:paraId="448738CA" w14:textId="72A748F5" w:rsidR="00771CB2" w:rsidRPr="00D15C6D" w:rsidRDefault="00F725B1" w:rsidP="00774A96">
      <w:pPr>
        <w:pStyle w:val="a5"/>
        <w:ind w:left="0"/>
        <w:jc w:val="center"/>
        <w:rPr>
          <w:color w:val="000000" w:themeColor="text1"/>
          <w:sz w:val="28"/>
          <w:szCs w:val="28"/>
        </w:rPr>
      </w:pPr>
      <w:r>
        <w:rPr>
          <w:color w:val="000000" w:themeColor="text1"/>
          <w:sz w:val="28"/>
          <w:szCs w:val="28"/>
        </w:rPr>
        <w:t>Методика В.</w:t>
      </w:r>
      <w:r w:rsidR="00771CB2" w:rsidRPr="00D15C6D">
        <w:rPr>
          <w:color w:val="000000" w:themeColor="text1"/>
          <w:sz w:val="28"/>
          <w:szCs w:val="28"/>
        </w:rPr>
        <w:t>В. Бойко «Диагностика уровня эмпатии»</w:t>
      </w:r>
    </w:p>
    <w:p w14:paraId="34F0294B" w14:textId="77777777" w:rsidR="00774A96" w:rsidRDefault="00774A96" w:rsidP="00197CE2">
      <w:pPr>
        <w:pStyle w:val="a5"/>
        <w:ind w:left="0" w:firstLine="709"/>
        <w:jc w:val="both"/>
        <w:rPr>
          <w:rStyle w:val="af5"/>
          <w:rFonts w:eastAsiaTheme="majorEastAsia"/>
          <w:b w:val="0"/>
          <w:i/>
          <w:color w:val="000000" w:themeColor="text1"/>
          <w:sz w:val="28"/>
          <w:szCs w:val="28"/>
        </w:rPr>
      </w:pPr>
    </w:p>
    <w:p w14:paraId="5E56C17C" w14:textId="77777777" w:rsidR="00771CB2" w:rsidRPr="00774A96" w:rsidRDefault="00771CB2" w:rsidP="00197CE2">
      <w:pPr>
        <w:pStyle w:val="a5"/>
        <w:ind w:left="0" w:firstLine="709"/>
        <w:jc w:val="both"/>
        <w:rPr>
          <w:b/>
          <w:i/>
          <w:color w:val="000000" w:themeColor="text1"/>
          <w:sz w:val="28"/>
          <w:szCs w:val="28"/>
        </w:rPr>
      </w:pPr>
      <w:r w:rsidRPr="00774A96">
        <w:rPr>
          <w:rStyle w:val="af5"/>
          <w:rFonts w:eastAsiaTheme="majorEastAsia"/>
          <w:b w:val="0"/>
          <w:i/>
          <w:color w:val="000000" w:themeColor="text1"/>
          <w:sz w:val="28"/>
          <w:szCs w:val="28"/>
        </w:rPr>
        <w:t>Инструкция</w:t>
      </w:r>
    </w:p>
    <w:p w14:paraId="41499960" w14:textId="46254848"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 xml:space="preserve">Если вы согласны с данными утверждениями, ставьте рядом с их номерами знак «+», если не согласны </w:t>
      </w:r>
      <w:r w:rsidR="000D0043">
        <w:rPr>
          <w:color w:val="000000" w:themeColor="text1"/>
          <w:sz w:val="28"/>
          <w:szCs w:val="28"/>
        </w:rPr>
        <w:t>–</w:t>
      </w:r>
      <w:r w:rsidRPr="00D15C6D">
        <w:rPr>
          <w:color w:val="000000" w:themeColor="text1"/>
          <w:sz w:val="28"/>
          <w:szCs w:val="28"/>
        </w:rPr>
        <w:t xml:space="preserve"> знак «-».</w:t>
      </w:r>
    </w:p>
    <w:p w14:paraId="3F8DBDDC" w14:textId="77777777" w:rsidR="00771CB2" w:rsidRPr="00B21D30" w:rsidRDefault="00771CB2" w:rsidP="00197CE2">
      <w:pPr>
        <w:pStyle w:val="a5"/>
        <w:ind w:left="0" w:firstLine="709"/>
        <w:jc w:val="both"/>
        <w:rPr>
          <w:b/>
          <w:i/>
          <w:color w:val="000000" w:themeColor="text1"/>
          <w:sz w:val="28"/>
          <w:szCs w:val="28"/>
        </w:rPr>
      </w:pPr>
      <w:r w:rsidRPr="00B21D30">
        <w:rPr>
          <w:rStyle w:val="af5"/>
          <w:rFonts w:eastAsiaTheme="majorEastAsia"/>
          <w:b w:val="0"/>
          <w:i/>
          <w:color w:val="000000" w:themeColor="text1"/>
          <w:sz w:val="28"/>
          <w:szCs w:val="28"/>
        </w:rPr>
        <w:t>Текст опросника</w:t>
      </w:r>
    </w:p>
    <w:p w14:paraId="3BB96D6D"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 У меня есть привычка внимательно изучать лица и поведение людей, чтобы понять их характер, наклонности, способности.</w:t>
      </w:r>
    </w:p>
    <w:p w14:paraId="53A7B388"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 Если окружающие проявляют признаки нервозности, я обычно остаюсь спокойным.</w:t>
      </w:r>
    </w:p>
    <w:p w14:paraId="639F4670"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3. Я больше верю доводам своего рассудка, чем интуиции.</w:t>
      </w:r>
    </w:p>
    <w:p w14:paraId="705E3550"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4. Я считаю вполне уместным для себя интересоваться домашними проблемами сослуживцев.</w:t>
      </w:r>
    </w:p>
    <w:p w14:paraId="69303D37"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5. Я могу легко войти в доверие к человеку, если потребуется.</w:t>
      </w:r>
    </w:p>
    <w:p w14:paraId="7AA94A42"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6. Обычно я с первой же встречи угадываю «родственную душу» в новом человеке.</w:t>
      </w:r>
    </w:p>
    <w:p w14:paraId="4B92B9AA"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7. Я из любопытства обычно завожу разговор о жизни, работе, политике со случайными попутчиками в поезде, самолете.</w:t>
      </w:r>
    </w:p>
    <w:p w14:paraId="56E999FB"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8. Я теряю душевное равновесие, если окружающие чем-то угнетены.</w:t>
      </w:r>
    </w:p>
    <w:p w14:paraId="5AC50940" w14:textId="3E7076C3"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 xml:space="preserve">9. Моя интуиция </w:t>
      </w:r>
      <w:r w:rsidR="00F725B1">
        <w:rPr>
          <w:color w:val="000000" w:themeColor="text1"/>
          <w:sz w:val="28"/>
          <w:szCs w:val="28"/>
        </w:rPr>
        <w:t>–</w:t>
      </w:r>
      <w:r w:rsidRPr="00D15C6D">
        <w:rPr>
          <w:color w:val="000000" w:themeColor="text1"/>
          <w:sz w:val="28"/>
          <w:szCs w:val="28"/>
        </w:rPr>
        <w:t xml:space="preserve"> более надежное средство понимания окружающих, чем знания или опыт.</w:t>
      </w:r>
    </w:p>
    <w:p w14:paraId="5400B8A3"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10. Проявлять любопытство к внутреннему миру другой личности бестактно.</w:t>
      </w:r>
    </w:p>
    <w:p w14:paraId="3AB81DA2"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11. Часто своими словами я обижаю близких мне людей, не замечая того.</w:t>
      </w:r>
    </w:p>
    <w:p w14:paraId="44559037"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12. Я легко могу представить себя каким-либо животным, ощутить его повадки и состояния.</w:t>
      </w:r>
    </w:p>
    <w:p w14:paraId="218A68F2"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13. Я редко рассуждаю о причинах поступков людей, которые имеют ко мне непосредственное отношение.</w:t>
      </w:r>
    </w:p>
    <w:p w14:paraId="55E8D305"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14. Я редко принимаю близко к сердцу проблемы своих друзей.</w:t>
      </w:r>
    </w:p>
    <w:p w14:paraId="5FF44F1D"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15. Обычно за несколько дней я чувствую: что-то должно случиться с близким мне человеком, и ожидания оправдываются.</w:t>
      </w:r>
    </w:p>
    <w:p w14:paraId="3A8C05BE"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16. В общении с деловыми партнерами обычно стараюсь избегать разговоров о личном.</w:t>
      </w:r>
    </w:p>
    <w:p w14:paraId="28C52DAE"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17. Иногда близкие упрекают меня в черствости, невнимании к ним.</w:t>
      </w:r>
    </w:p>
    <w:p w14:paraId="2F763604"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18. Мне легко удается, подражая людям, копировать их интонацию, мимику.</w:t>
      </w:r>
    </w:p>
    <w:p w14:paraId="65030E11"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19. Мой любопытный взгляд часто смущает новых партнеров.</w:t>
      </w:r>
    </w:p>
    <w:p w14:paraId="413FA17B"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20. Чужой смех обычно заражает меня.</w:t>
      </w:r>
    </w:p>
    <w:p w14:paraId="4122B676"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21. Часто, действуя наугад, я тем не менее нахожу правильный подход к человеку.</w:t>
      </w:r>
    </w:p>
    <w:p w14:paraId="6BBEB158"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22. Плакать от счастья глупо.</w:t>
      </w:r>
    </w:p>
    <w:p w14:paraId="0DA66D11"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lastRenderedPageBreak/>
        <w:t>23. Я способен полностью слиться с любимым человеком, как бы растворившись в нем.</w:t>
      </w:r>
    </w:p>
    <w:p w14:paraId="44B2CE76"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24. Мне редко встречались люди, которых я понимал бы без лишних слов.</w:t>
      </w:r>
    </w:p>
    <w:p w14:paraId="1AA761EE"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25. Я невольно или из любопытства часто подслушиваю разговоры посторонних людей.</w:t>
      </w:r>
    </w:p>
    <w:p w14:paraId="2264B1DE"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26. Я могу оставаться спокойным, даже если все вокруг меня волнуются.</w:t>
      </w:r>
    </w:p>
    <w:p w14:paraId="0C08534A"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27. Мне проще подсознательно почувствовать сущность человека, чем понять его, «разложив по полочкам».</w:t>
      </w:r>
    </w:p>
    <w:p w14:paraId="366FF5DB"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28. Я спокойно отношусь к мелким неприятностям, которые случаются у кого-либо из членов семьи.</w:t>
      </w:r>
    </w:p>
    <w:p w14:paraId="0037A057"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29. Мне было бы трудно задушевно, доверительно беседовать с настороженным, замкнутым человеком.</w:t>
      </w:r>
    </w:p>
    <w:p w14:paraId="710ECB8C" w14:textId="7E032F96"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 xml:space="preserve">30. У меня творческая натура </w:t>
      </w:r>
      <w:r w:rsidR="000D0043">
        <w:rPr>
          <w:color w:val="000000" w:themeColor="text1"/>
          <w:sz w:val="28"/>
          <w:szCs w:val="28"/>
        </w:rPr>
        <w:t>–</w:t>
      </w:r>
      <w:r w:rsidRPr="00D15C6D">
        <w:rPr>
          <w:color w:val="000000" w:themeColor="text1"/>
          <w:sz w:val="28"/>
          <w:szCs w:val="28"/>
        </w:rPr>
        <w:t xml:space="preserve"> поэтическая, художественная, артистичная.</w:t>
      </w:r>
    </w:p>
    <w:p w14:paraId="5FA39E90"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31. Я без особого любопытства выслушиваю исповеди новых знакомых.</w:t>
      </w:r>
    </w:p>
    <w:p w14:paraId="2306E756"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32. Я расстраиваюсь, если вижу плачущего человека.</w:t>
      </w:r>
    </w:p>
    <w:p w14:paraId="5AE58CBB"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33. Мое мышление больше отличается конкретностью, строгостью, последовательностью, чем интуицией.</w:t>
      </w:r>
    </w:p>
    <w:p w14:paraId="3354CE81"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34. Когда друзья начинают говорить о своих неприятностях, я предпочитаю перевести разговор на другую тему.</w:t>
      </w:r>
    </w:p>
    <w:p w14:paraId="57830C45"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35. Если я вижу, что у кого-то из близких плохо на душе, то обычно воздерживаюсь от расспросов.</w:t>
      </w:r>
    </w:p>
    <w:p w14:paraId="597A9200" w14:textId="77777777"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36. Мне трудно понять, почему пустяки могут так сильно огорчать людей.</w:t>
      </w:r>
    </w:p>
    <w:p w14:paraId="4E3FE929" w14:textId="77777777" w:rsidR="00771CB2" w:rsidRPr="00B21D30" w:rsidRDefault="00771CB2" w:rsidP="00197CE2">
      <w:pPr>
        <w:pStyle w:val="a5"/>
        <w:ind w:left="0" w:firstLine="709"/>
        <w:jc w:val="both"/>
        <w:rPr>
          <w:b/>
          <w:i/>
          <w:color w:val="000000" w:themeColor="text1"/>
          <w:sz w:val="28"/>
          <w:szCs w:val="28"/>
          <w:lang w:val="kk-KZ"/>
        </w:rPr>
      </w:pPr>
      <w:r w:rsidRPr="00B21D30">
        <w:rPr>
          <w:rStyle w:val="af5"/>
          <w:rFonts w:eastAsiaTheme="majorEastAsia"/>
          <w:b w:val="0"/>
          <w:i/>
          <w:color w:val="000000" w:themeColor="text1"/>
          <w:sz w:val="28"/>
          <w:szCs w:val="28"/>
        </w:rPr>
        <w:t>Обработка результатов</w:t>
      </w:r>
    </w:p>
    <w:p w14:paraId="04E09799" w14:textId="77777777" w:rsidR="00771CB2" w:rsidRPr="00D15C6D" w:rsidRDefault="00771CB2" w:rsidP="00197CE2">
      <w:pPr>
        <w:pStyle w:val="a5"/>
        <w:ind w:left="0" w:firstLine="709"/>
        <w:jc w:val="both"/>
        <w:rPr>
          <w:color w:val="000000" w:themeColor="text1"/>
          <w:sz w:val="28"/>
          <w:szCs w:val="28"/>
          <w:lang w:val="kk-KZ"/>
        </w:rPr>
      </w:pPr>
      <w:r w:rsidRPr="00D15C6D">
        <w:rPr>
          <w:color w:val="000000" w:themeColor="text1"/>
          <w:sz w:val="28"/>
          <w:szCs w:val="28"/>
        </w:rPr>
        <w:t>Ниже приводятся 6 шкал с номерами определенных утверждений. Подсчитыва-ется число ответов, соответствующих «ключу» каждой шкалы (каждый совпавший ответ, с учетом знака, оценивается одним баллом), а затем определяется их общая сумма.</w:t>
      </w:r>
    </w:p>
    <w:p w14:paraId="372489EC" w14:textId="5B8559DC"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Рациональный канал эмпатии: +1, +7, </w:t>
      </w:r>
      <w:r w:rsidR="000D0043">
        <w:rPr>
          <w:color w:val="000000" w:themeColor="text1"/>
          <w:sz w:val="28"/>
          <w:szCs w:val="28"/>
        </w:rPr>
        <w:t>–</w:t>
      </w:r>
      <w:r w:rsidRPr="00D15C6D">
        <w:rPr>
          <w:color w:val="000000" w:themeColor="text1"/>
          <w:sz w:val="28"/>
          <w:szCs w:val="28"/>
        </w:rPr>
        <w:t xml:space="preserve"> 13, +19, +25, </w:t>
      </w:r>
      <w:r w:rsidR="000D0043">
        <w:rPr>
          <w:color w:val="000000" w:themeColor="text1"/>
          <w:sz w:val="28"/>
          <w:szCs w:val="28"/>
        </w:rPr>
        <w:t>–</w:t>
      </w:r>
      <w:r w:rsidRPr="00D15C6D">
        <w:rPr>
          <w:color w:val="000000" w:themeColor="text1"/>
          <w:sz w:val="28"/>
          <w:szCs w:val="28"/>
        </w:rPr>
        <w:t xml:space="preserve"> 31. Эмоциональный канал эмпатии: </w:t>
      </w:r>
      <w:r w:rsidR="000D0043">
        <w:rPr>
          <w:color w:val="000000" w:themeColor="text1"/>
          <w:sz w:val="28"/>
          <w:szCs w:val="28"/>
        </w:rPr>
        <w:t>–</w:t>
      </w:r>
      <w:r w:rsidRPr="00D15C6D">
        <w:rPr>
          <w:color w:val="000000" w:themeColor="text1"/>
          <w:sz w:val="28"/>
          <w:szCs w:val="28"/>
        </w:rPr>
        <w:t xml:space="preserve"> 2, +8, </w:t>
      </w:r>
      <w:r w:rsidR="000D0043">
        <w:rPr>
          <w:color w:val="000000" w:themeColor="text1"/>
          <w:sz w:val="28"/>
          <w:szCs w:val="28"/>
        </w:rPr>
        <w:t>–</w:t>
      </w:r>
      <w:r w:rsidRPr="00D15C6D">
        <w:rPr>
          <w:color w:val="000000" w:themeColor="text1"/>
          <w:sz w:val="28"/>
          <w:szCs w:val="28"/>
        </w:rPr>
        <w:t xml:space="preserve"> 14, +20, </w:t>
      </w:r>
      <w:r w:rsidR="000D0043">
        <w:rPr>
          <w:color w:val="000000" w:themeColor="text1"/>
          <w:sz w:val="28"/>
          <w:szCs w:val="28"/>
        </w:rPr>
        <w:t>–</w:t>
      </w:r>
      <w:r w:rsidRPr="00D15C6D">
        <w:rPr>
          <w:color w:val="000000" w:themeColor="text1"/>
          <w:sz w:val="28"/>
          <w:szCs w:val="28"/>
        </w:rPr>
        <w:t xml:space="preserve"> 26, +32. Интуитивный канал эмпатии: </w:t>
      </w:r>
      <w:r w:rsidR="000D0043">
        <w:rPr>
          <w:color w:val="000000" w:themeColor="text1"/>
          <w:sz w:val="28"/>
          <w:szCs w:val="28"/>
        </w:rPr>
        <w:t>–</w:t>
      </w:r>
      <w:r w:rsidRPr="00D15C6D">
        <w:rPr>
          <w:color w:val="000000" w:themeColor="text1"/>
          <w:sz w:val="28"/>
          <w:szCs w:val="28"/>
        </w:rPr>
        <w:t xml:space="preserve"> 3, +9, +15, +21, +27, </w:t>
      </w:r>
      <w:r w:rsidR="000D0043">
        <w:rPr>
          <w:color w:val="000000" w:themeColor="text1"/>
          <w:sz w:val="28"/>
          <w:szCs w:val="28"/>
        </w:rPr>
        <w:t>–</w:t>
      </w:r>
      <w:r w:rsidRPr="00D15C6D">
        <w:rPr>
          <w:color w:val="000000" w:themeColor="text1"/>
          <w:sz w:val="28"/>
          <w:szCs w:val="28"/>
        </w:rPr>
        <w:t xml:space="preserve"> 33. Установки, способствующие эмпатии: +4, </w:t>
      </w:r>
      <w:r w:rsidR="000D0043">
        <w:rPr>
          <w:color w:val="000000" w:themeColor="text1"/>
          <w:sz w:val="28"/>
          <w:szCs w:val="28"/>
        </w:rPr>
        <w:t>–</w:t>
      </w:r>
      <w:r w:rsidRPr="00D15C6D">
        <w:rPr>
          <w:color w:val="000000" w:themeColor="text1"/>
          <w:sz w:val="28"/>
          <w:szCs w:val="28"/>
        </w:rPr>
        <w:t xml:space="preserve"> 10, </w:t>
      </w:r>
      <w:r w:rsidR="000D0043">
        <w:rPr>
          <w:color w:val="000000" w:themeColor="text1"/>
          <w:sz w:val="28"/>
          <w:szCs w:val="28"/>
        </w:rPr>
        <w:t>– 16, –</w:t>
      </w:r>
      <w:r w:rsidRPr="00D15C6D">
        <w:rPr>
          <w:color w:val="000000" w:themeColor="text1"/>
          <w:sz w:val="28"/>
          <w:szCs w:val="28"/>
        </w:rPr>
        <w:t xml:space="preserve"> 22, </w:t>
      </w:r>
      <w:r w:rsidR="000D0043">
        <w:rPr>
          <w:color w:val="000000" w:themeColor="text1"/>
          <w:sz w:val="28"/>
          <w:szCs w:val="28"/>
        </w:rPr>
        <w:t>–</w:t>
      </w:r>
      <w:r w:rsidRPr="00D15C6D">
        <w:rPr>
          <w:color w:val="000000" w:themeColor="text1"/>
          <w:sz w:val="28"/>
          <w:szCs w:val="28"/>
        </w:rPr>
        <w:t xml:space="preserve"> 28, </w:t>
      </w:r>
      <w:r w:rsidR="000D0043">
        <w:rPr>
          <w:color w:val="000000" w:themeColor="text1"/>
          <w:sz w:val="28"/>
          <w:szCs w:val="28"/>
        </w:rPr>
        <w:t>–</w:t>
      </w:r>
      <w:r w:rsidRPr="00D15C6D">
        <w:rPr>
          <w:color w:val="000000" w:themeColor="text1"/>
          <w:sz w:val="28"/>
          <w:szCs w:val="28"/>
        </w:rPr>
        <w:t xml:space="preserve"> 34. Проникающая способность в эмпатии: +5, </w:t>
      </w:r>
      <w:r w:rsidR="000D0043">
        <w:rPr>
          <w:color w:val="000000" w:themeColor="text1"/>
          <w:sz w:val="28"/>
          <w:szCs w:val="28"/>
        </w:rPr>
        <w:t>–</w:t>
      </w:r>
      <w:r w:rsidRPr="00D15C6D">
        <w:rPr>
          <w:color w:val="000000" w:themeColor="text1"/>
          <w:sz w:val="28"/>
          <w:szCs w:val="28"/>
        </w:rPr>
        <w:t xml:space="preserve"> 11, </w:t>
      </w:r>
      <w:r w:rsidR="000D0043">
        <w:rPr>
          <w:color w:val="000000" w:themeColor="text1"/>
          <w:sz w:val="28"/>
          <w:szCs w:val="28"/>
        </w:rPr>
        <w:t>–</w:t>
      </w:r>
      <w:r w:rsidRPr="00D15C6D">
        <w:rPr>
          <w:color w:val="000000" w:themeColor="text1"/>
          <w:sz w:val="28"/>
          <w:szCs w:val="28"/>
        </w:rPr>
        <w:t xml:space="preserve"> 17, </w:t>
      </w:r>
      <w:r w:rsidR="000D0043">
        <w:rPr>
          <w:color w:val="000000" w:themeColor="text1"/>
          <w:sz w:val="28"/>
          <w:szCs w:val="28"/>
        </w:rPr>
        <w:t>–</w:t>
      </w:r>
      <w:r w:rsidRPr="00D15C6D">
        <w:rPr>
          <w:color w:val="000000" w:themeColor="text1"/>
          <w:sz w:val="28"/>
          <w:szCs w:val="28"/>
        </w:rPr>
        <w:t xml:space="preserve"> 23, </w:t>
      </w:r>
      <w:r w:rsidR="000D0043">
        <w:rPr>
          <w:color w:val="000000" w:themeColor="text1"/>
          <w:sz w:val="28"/>
          <w:szCs w:val="28"/>
        </w:rPr>
        <w:t>–</w:t>
      </w:r>
      <w:r w:rsidRPr="00D15C6D">
        <w:rPr>
          <w:color w:val="000000" w:themeColor="text1"/>
          <w:sz w:val="28"/>
          <w:szCs w:val="28"/>
        </w:rPr>
        <w:t xml:space="preserve"> 29, </w:t>
      </w:r>
      <w:r w:rsidR="000D0043">
        <w:rPr>
          <w:color w:val="000000" w:themeColor="text1"/>
          <w:sz w:val="28"/>
          <w:szCs w:val="28"/>
        </w:rPr>
        <w:t>–</w:t>
      </w:r>
      <w:r w:rsidRPr="00D15C6D">
        <w:rPr>
          <w:color w:val="000000" w:themeColor="text1"/>
          <w:sz w:val="28"/>
          <w:szCs w:val="28"/>
        </w:rPr>
        <w:t xml:space="preserve"> 35. Идентификация в эмпатии: +6, +12, +18, </w:t>
      </w:r>
      <w:r w:rsidR="000D0043">
        <w:rPr>
          <w:color w:val="000000" w:themeColor="text1"/>
          <w:sz w:val="28"/>
          <w:szCs w:val="28"/>
        </w:rPr>
        <w:t>–</w:t>
      </w:r>
      <w:r w:rsidRPr="00D15C6D">
        <w:rPr>
          <w:color w:val="000000" w:themeColor="text1"/>
          <w:sz w:val="28"/>
          <w:szCs w:val="28"/>
        </w:rPr>
        <w:t xml:space="preserve"> 24, +30, </w:t>
      </w:r>
      <w:r w:rsidR="000D0043">
        <w:rPr>
          <w:color w:val="000000" w:themeColor="text1"/>
          <w:sz w:val="28"/>
          <w:szCs w:val="28"/>
        </w:rPr>
        <w:t>–</w:t>
      </w:r>
      <w:r w:rsidRPr="00D15C6D">
        <w:rPr>
          <w:color w:val="000000" w:themeColor="text1"/>
          <w:sz w:val="28"/>
          <w:szCs w:val="28"/>
        </w:rPr>
        <w:t xml:space="preserve"> 36.</w:t>
      </w:r>
    </w:p>
    <w:p w14:paraId="0FCBE533" w14:textId="3EA26184"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 xml:space="preserve">Анализируются показатели отдельных шкал и общая суммарная оценка уровня эмпатии. Оценки по каждой шкале могут варьироваться от 0 до 6 баллов и указывают на значимость конкретного параметра (канала) в структуре эмпатии. Они выполняют вспомогательную роль в интерпретации основного показателя </w:t>
      </w:r>
      <w:r w:rsidR="000D0043">
        <w:rPr>
          <w:color w:val="000000" w:themeColor="text1"/>
          <w:sz w:val="28"/>
          <w:szCs w:val="28"/>
        </w:rPr>
        <w:t>–</w:t>
      </w:r>
      <w:r w:rsidRPr="00D15C6D">
        <w:rPr>
          <w:color w:val="000000" w:themeColor="text1"/>
          <w:sz w:val="28"/>
          <w:szCs w:val="28"/>
        </w:rPr>
        <w:t xml:space="preserve"> уровня эмпатии. Суммарный показатель теоретически может изменяться в пределах от 0 до 36 баллов.</w:t>
      </w:r>
    </w:p>
    <w:p w14:paraId="1C248D6D" w14:textId="77777777" w:rsidR="00771CB2" w:rsidRPr="000D0043" w:rsidRDefault="00771CB2" w:rsidP="00197CE2">
      <w:pPr>
        <w:pStyle w:val="a5"/>
        <w:ind w:left="0" w:firstLine="709"/>
        <w:jc w:val="both"/>
        <w:rPr>
          <w:b/>
          <w:i/>
          <w:color w:val="000000" w:themeColor="text1"/>
          <w:sz w:val="28"/>
          <w:szCs w:val="28"/>
        </w:rPr>
      </w:pPr>
      <w:r w:rsidRPr="000D0043">
        <w:rPr>
          <w:rStyle w:val="af5"/>
          <w:rFonts w:eastAsiaTheme="majorEastAsia"/>
          <w:b w:val="0"/>
          <w:i/>
          <w:color w:val="000000" w:themeColor="text1"/>
          <w:sz w:val="28"/>
          <w:szCs w:val="28"/>
        </w:rPr>
        <w:t>Выводы</w:t>
      </w:r>
    </w:p>
    <w:p w14:paraId="41525568" w14:textId="2214BD68" w:rsidR="00771CB2" w:rsidRPr="00D15C6D" w:rsidRDefault="00771CB2" w:rsidP="00197CE2">
      <w:pPr>
        <w:pStyle w:val="a5"/>
        <w:ind w:left="0" w:firstLine="709"/>
        <w:jc w:val="both"/>
        <w:rPr>
          <w:color w:val="000000" w:themeColor="text1"/>
          <w:sz w:val="28"/>
          <w:szCs w:val="28"/>
        </w:rPr>
      </w:pPr>
      <w:r w:rsidRPr="00D15C6D">
        <w:rPr>
          <w:color w:val="000000" w:themeColor="text1"/>
          <w:sz w:val="28"/>
          <w:szCs w:val="28"/>
        </w:rPr>
        <w:t xml:space="preserve">Если в сумме по всем шкалам 30 баллов и выше </w:t>
      </w:r>
      <w:r w:rsidR="000D0043">
        <w:rPr>
          <w:color w:val="000000" w:themeColor="text1"/>
          <w:sz w:val="28"/>
          <w:szCs w:val="28"/>
        </w:rPr>
        <w:t>–</w:t>
      </w:r>
      <w:r w:rsidRPr="00D15C6D">
        <w:rPr>
          <w:color w:val="000000" w:themeColor="text1"/>
          <w:sz w:val="28"/>
          <w:szCs w:val="28"/>
        </w:rPr>
        <w:t xml:space="preserve"> у человека очень высокий уровень эмпатии; 29–22 </w:t>
      </w:r>
      <w:r w:rsidR="000D0043">
        <w:rPr>
          <w:color w:val="000000" w:themeColor="text1"/>
          <w:sz w:val="28"/>
          <w:szCs w:val="28"/>
        </w:rPr>
        <w:t>–</w:t>
      </w:r>
      <w:r w:rsidRPr="00D15C6D">
        <w:rPr>
          <w:color w:val="000000" w:themeColor="text1"/>
          <w:sz w:val="28"/>
          <w:szCs w:val="28"/>
        </w:rPr>
        <w:t xml:space="preserve"> средний; 21–15 </w:t>
      </w:r>
      <w:r w:rsidR="000D0043">
        <w:rPr>
          <w:color w:val="000000" w:themeColor="text1"/>
          <w:sz w:val="28"/>
          <w:szCs w:val="28"/>
        </w:rPr>
        <w:t>–</w:t>
      </w:r>
      <w:r w:rsidRPr="00D15C6D">
        <w:rPr>
          <w:color w:val="000000" w:themeColor="text1"/>
          <w:sz w:val="28"/>
          <w:szCs w:val="28"/>
        </w:rPr>
        <w:t xml:space="preserve"> заниженный; менее 14 баллов </w:t>
      </w:r>
      <w:r w:rsidR="000D0043">
        <w:rPr>
          <w:color w:val="000000" w:themeColor="text1"/>
          <w:sz w:val="28"/>
          <w:szCs w:val="28"/>
        </w:rPr>
        <w:t>–</w:t>
      </w:r>
      <w:r w:rsidRPr="00D15C6D">
        <w:rPr>
          <w:color w:val="000000" w:themeColor="text1"/>
          <w:sz w:val="28"/>
          <w:szCs w:val="28"/>
        </w:rPr>
        <w:t xml:space="preserve"> очень низкий.</w:t>
      </w:r>
    </w:p>
    <w:p w14:paraId="0CF9324A" w14:textId="5E7717B0" w:rsidR="00771CB2" w:rsidRPr="00D15C6D" w:rsidRDefault="008C66C8" w:rsidP="008C66C8">
      <w:pPr>
        <w:ind w:firstLine="284"/>
        <w:jc w:val="center"/>
        <w:rPr>
          <w:b/>
          <w:bCs/>
          <w:color w:val="000000" w:themeColor="text1"/>
          <w:sz w:val="28"/>
          <w:szCs w:val="28"/>
          <w:lang w:val="kk-KZ" w:eastAsia="uk-UA"/>
        </w:rPr>
      </w:pPr>
      <w:r w:rsidRPr="00D15C6D">
        <w:rPr>
          <w:b/>
          <w:bCs/>
          <w:color w:val="000000" w:themeColor="text1"/>
          <w:sz w:val="28"/>
          <w:szCs w:val="28"/>
          <w:lang w:val="kk-KZ" w:eastAsia="uk-UA"/>
        </w:rPr>
        <w:lastRenderedPageBreak/>
        <w:t xml:space="preserve">ҚОСЫМША </w:t>
      </w:r>
      <w:r w:rsidR="00771CB2" w:rsidRPr="00D15C6D">
        <w:rPr>
          <w:b/>
          <w:bCs/>
          <w:color w:val="000000" w:themeColor="text1"/>
          <w:sz w:val="28"/>
          <w:szCs w:val="28"/>
          <w:lang w:val="kk-KZ" w:eastAsia="uk-UA"/>
        </w:rPr>
        <w:t>Ә</w:t>
      </w:r>
    </w:p>
    <w:p w14:paraId="4F0AF269" w14:textId="77777777" w:rsidR="00771CB2" w:rsidRPr="00D15C6D" w:rsidRDefault="00771CB2" w:rsidP="00197CE2">
      <w:pPr>
        <w:ind w:firstLine="284"/>
        <w:jc w:val="both"/>
        <w:rPr>
          <w:color w:val="000000" w:themeColor="text1"/>
          <w:sz w:val="28"/>
          <w:szCs w:val="28"/>
          <w:lang w:eastAsia="uk-UA"/>
        </w:rPr>
      </w:pPr>
    </w:p>
    <w:p w14:paraId="631E53F0" w14:textId="75C6C94D" w:rsidR="009D4CFE" w:rsidRDefault="009D4CFE" w:rsidP="00B21D30">
      <w:pPr>
        <w:ind w:firstLine="284"/>
        <w:jc w:val="center"/>
        <w:rPr>
          <w:color w:val="000000" w:themeColor="text1"/>
          <w:sz w:val="28"/>
          <w:szCs w:val="28"/>
          <w:lang w:eastAsia="uk-UA"/>
        </w:rPr>
      </w:pPr>
      <w:r>
        <w:rPr>
          <w:color w:val="000000" w:themeColor="text1"/>
          <w:sz w:val="28"/>
          <w:szCs w:val="28"/>
          <w:lang w:eastAsia="uk-UA"/>
        </w:rPr>
        <w:t>Тест Большая пятерка (Big five)</w:t>
      </w:r>
      <w:r w:rsidR="00771CB2" w:rsidRPr="00D15C6D">
        <w:rPr>
          <w:color w:val="000000" w:themeColor="text1"/>
          <w:sz w:val="28"/>
          <w:szCs w:val="28"/>
          <w:lang w:eastAsia="uk-UA"/>
        </w:rPr>
        <w:t xml:space="preserve"> </w:t>
      </w:r>
    </w:p>
    <w:p w14:paraId="5DC377C4" w14:textId="77777777" w:rsidR="009D4CFE" w:rsidRDefault="009D4CFE" w:rsidP="00B21D30">
      <w:pPr>
        <w:ind w:firstLine="284"/>
        <w:jc w:val="center"/>
        <w:rPr>
          <w:color w:val="000000" w:themeColor="text1"/>
          <w:sz w:val="28"/>
          <w:szCs w:val="28"/>
          <w:lang w:eastAsia="uk-UA"/>
        </w:rPr>
      </w:pPr>
    </w:p>
    <w:p w14:paraId="72028274" w14:textId="1D86F721" w:rsidR="00771CB2" w:rsidRPr="00D15C6D" w:rsidRDefault="00771CB2" w:rsidP="009D4CFE">
      <w:pPr>
        <w:ind w:firstLine="709"/>
        <w:jc w:val="both"/>
        <w:rPr>
          <w:color w:val="000000" w:themeColor="text1"/>
          <w:sz w:val="28"/>
          <w:szCs w:val="28"/>
          <w:lang w:eastAsia="uk-UA"/>
        </w:rPr>
      </w:pPr>
      <w:r w:rsidRPr="00D15C6D">
        <w:rPr>
          <w:color w:val="000000" w:themeColor="text1"/>
          <w:sz w:val="28"/>
          <w:szCs w:val="28"/>
          <w:lang w:eastAsia="uk-UA"/>
        </w:rPr>
        <w:t>Пятифакторный личностный опросник (Р. МакКрае, П. Коста). Методика диагностики личностных факторов темперамента и характера (5PFQ).</w:t>
      </w:r>
    </w:p>
    <w:p w14:paraId="71D951D5" w14:textId="77777777" w:rsidR="00B21D30" w:rsidRDefault="00B21D30" w:rsidP="009D4CFE">
      <w:pPr>
        <w:ind w:firstLine="709"/>
        <w:jc w:val="both"/>
        <w:rPr>
          <w:color w:val="000000" w:themeColor="text1"/>
          <w:sz w:val="28"/>
          <w:szCs w:val="28"/>
          <w:lang w:eastAsia="uk-UA"/>
        </w:rPr>
      </w:pPr>
    </w:p>
    <w:p w14:paraId="1C5F5C81" w14:textId="77777777" w:rsidR="00771CB2" w:rsidRPr="00D15C6D" w:rsidRDefault="00771CB2" w:rsidP="009D4CFE">
      <w:pPr>
        <w:ind w:firstLine="709"/>
        <w:jc w:val="both"/>
        <w:rPr>
          <w:color w:val="000000" w:themeColor="text1"/>
          <w:sz w:val="28"/>
          <w:szCs w:val="28"/>
          <w:lang w:eastAsia="uk-UA"/>
        </w:rPr>
      </w:pPr>
      <w:r w:rsidRPr="00D15C6D">
        <w:rPr>
          <w:color w:val="000000" w:themeColor="text1"/>
          <w:sz w:val="28"/>
          <w:szCs w:val="28"/>
          <w:lang w:eastAsia="uk-UA"/>
        </w:rPr>
        <w:t>Пятифакторный тест-опросник состоит из 75 парных, противоположных по своему значению, стимульных высказываний, характеризующих поведение человека. Стимульный материал имеет пятибалльную оценочную шкалу  (-2; -1; 0; 1; 2) для диагностики степени выраженности каждого из пяти факторов:</w:t>
      </w:r>
    </w:p>
    <w:p w14:paraId="116C716C" w14:textId="131C2419" w:rsidR="00771CB2" w:rsidRPr="00D15C6D" w:rsidRDefault="000D0043" w:rsidP="009D4CFE">
      <w:pPr>
        <w:ind w:firstLine="709"/>
        <w:jc w:val="both"/>
        <w:rPr>
          <w:color w:val="000000" w:themeColor="text1"/>
          <w:sz w:val="28"/>
          <w:szCs w:val="28"/>
          <w:lang w:eastAsia="uk-UA"/>
        </w:rPr>
      </w:pPr>
      <w:r>
        <w:rPr>
          <w:color w:val="000000" w:themeColor="text1"/>
          <w:sz w:val="28"/>
          <w:szCs w:val="28"/>
          <w:lang w:eastAsia="uk-UA"/>
        </w:rPr>
        <w:t xml:space="preserve">– </w:t>
      </w:r>
      <w:r w:rsidR="00771CB2" w:rsidRPr="00D15C6D">
        <w:rPr>
          <w:color w:val="000000" w:themeColor="text1"/>
          <w:sz w:val="28"/>
          <w:szCs w:val="28"/>
          <w:lang w:eastAsia="uk-UA"/>
        </w:rPr>
        <w:t>экстраверсия – интроверсия;</w:t>
      </w:r>
    </w:p>
    <w:p w14:paraId="0847E453" w14:textId="39A19D1D" w:rsidR="00771CB2" w:rsidRPr="00D15C6D" w:rsidRDefault="000D0043" w:rsidP="009D4CFE">
      <w:pPr>
        <w:ind w:firstLine="709"/>
        <w:jc w:val="both"/>
        <w:rPr>
          <w:color w:val="000000" w:themeColor="text1"/>
          <w:sz w:val="28"/>
          <w:szCs w:val="28"/>
          <w:lang w:eastAsia="uk-UA"/>
        </w:rPr>
      </w:pPr>
      <w:r>
        <w:rPr>
          <w:color w:val="000000" w:themeColor="text1"/>
          <w:sz w:val="28"/>
          <w:szCs w:val="28"/>
          <w:lang w:eastAsia="uk-UA"/>
        </w:rPr>
        <w:t xml:space="preserve">– </w:t>
      </w:r>
      <w:r w:rsidR="00771CB2" w:rsidRPr="00D15C6D">
        <w:rPr>
          <w:color w:val="000000" w:themeColor="text1"/>
          <w:sz w:val="28"/>
          <w:szCs w:val="28"/>
          <w:lang w:eastAsia="uk-UA"/>
        </w:rPr>
        <w:t>привязанность – обособленность;</w:t>
      </w:r>
    </w:p>
    <w:p w14:paraId="490EFE72" w14:textId="081526B3" w:rsidR="00771CB2" w:rsidRPr="00D15C6D" w:rsidRDefault="000D0043" w:rsidP="009D4CFE">
      <w:pPr>
        <w:ind w:firstLine="709"/>
        <w:jc w:val="both"/>
        <w:rPr>
          <w:color w:val="000000" w:themeColor="text1"/>
          <w:sz w:val="28"/>
          <w:szCs w:val="28"/>
          <w:lang w:eastAsia="uk-UA"/>
        </w:rPr>
      </w:pPr>
      <w:r>
        <w:rPr>
          <w:color w:val="000000" w:themeColor="text1"/>
          <w:sz w:val="28"/>
          <w:szCs w:val="28"/>
          <w:lang w:eastAsia="uk-UA"/>
        </w:rPr>
        <w:t xml:space="preserve">– </w:t>
      </w:r>
      <w:r w:rsidR="00771CB2" w:rsidRPr="00D15C6D">
        <w:rPr>
          <w:color w:val="000000" w:themeColor="text1"/>
          <w:sz w:val="28"/>
          <w:szCs w:val="28"/>
          <w:lang w:eastAsia="uk-UA"/>
        </w:rPr>
        <w:t>самоконтроль – импульсивность;</w:t>
      </w:r>
    </w:p>
    <w:p w14:paraId="5F444164" w14:textId="2E7A473E" w:rsidR="00771CB2" w:rsidRPr="00F725B1" w:rsidRDefault="000D0043" w:rsidP="009D4CFE">
      <w:pPr>
        <w:ind w:firstLine="709"/>
        <w:jc w:val="both"/>
        <w:rPr>
          <w:i/>
          <w:color w:val="000000" w:themeColor="text1"/>
          <w:sz w:val="28"/>
          <w:szCs w:val="28"/>
          <w:lang w:eastAsia="uk-UA"/>
        </w:rPr>
      </w:pPr>
      <w:r>
        <w:rPr>
          <w:i/>
        </w:rPr>
        <w:t xml:space="preserve">– </w:t>
      </w:r>
      <w:hyperlink r:id="rId69" w:tgtFrame="_blank" w:history="1">
        <w:r w:rsidR="00771CB2" w:rsidRPr="00F725B1">
          <w:rPr>
            <w:rStyle w:val="a3"/>
            <w:rFonts w:eastAsiaTheme="majorEastAsia"/>
            <w:i/>
            <w:color w:val="000000" w:themeColor="text1"/>
            <w:sz w:val="28"/>
            <w:szCs w:val="28"/>
            <w:u w:val="none"/>
            <w:lang w:eastAsia="uk-UA"/>
          </w:rPr>
          <w:t>эмоциональная неустойчивость – эмоциональная устойчивость;</w:t>
        </w:r>
      </w:hyperlink>
    </w:p>
    <w:p w14:paraId="588D7B55" w14:textId="240BE16E" w:rsidR="00771CB2" w:rsidRPr="00D15C6D" w:rsidRDefault="000D0043" w:rsidP="009D4CFE">
      <w:pPr>
        <w:ind w:firstLine="709"/>
        <w:jc w:val="both"/>
        <w:rPr>
          <w:color w:val="000000" w:themeColor="text1"/>
          <w:sz w:val="28"/>
          <w:szCs w:val="28"/>
          <w:lang w:eastAsia="uk-UA"/>
        </w:rPr>
      </w:pPr>
      <w:r>
        <w:rPr>
          <w:color w:val="000000" w:themeColor="text1"/>
          <w:sz w:val="28"/>
          <w:szCs w:val="28"/>
          <w:lang w:eastAsia="uk-UA"/>
        </w:rPr>
        <w:t xml:space="preserve">– </w:t>
      </w:r>
      <w:r w:rsidR="00771CB2" w:rsidRPr="00D15C6D">
        <w:rPr>
          <w:color w:val="000000" w:themeColor="text1"/>
          <w:sz w:val="28"/>
          <w:szCs w:val="28"/>
          <w:lang w:eastAsia="uk-UA"/>
        </w:rPr>
        <w:t>экспрессивность – практичность.</w:t>
      </w:r>
    </w:p>
    <w:p w14:paraId="46C15C32" w14:textId="77777777" w:rsidR="00771CB2" w:rsidRPr="00D15C6D" w:rsidRDefault="00771CB2" w:rsidP="009D4CFE">
      <w:pPr>
        <w:ind w:firstLine="709"/>
        <w:jc w:val="both"/>
        <w:rPr>
          <w:color w:val="000000" w:themeColor="text1"/>
          <w:sz w:val="28"/>
          <w:szCs w:val="28"/>
          <w:lang w:eastAsia="uk-UA"/>
        </w:rPr>
      </w:pPr>
      <w:r w:rsidRPr="00D15C6D">
        <w:rPr>
          <w:color w:val="000000" w:themeColor="text1"/>
          <w:sz w:val="28"/>
          <w:szCs w:val="28"/>
          <w:lang w:eastAsia="uk-UA"/>
        </w:rPr>
        <w:t>В настоящее время тест-опросник Большая пятерка стал популярным и приобрел большое практическое значение как за рубежом, так и в России. Методика 5PFQ была адаптирована  А. Б. Хромовым  в 1999 г.</w:t>
      </w:r>
    </w:p>
    <w:p w14:paraId="02FACEB9" w14:textId="77777777" w:rsidR="00771CB2" w:rsidRPr="00D15C6D" w:rsidRDefault="00771CB2" w:rsidP="009D4CFE">
      <w:pPr>
        <w:ind w:firstLine="709"/>
        <w:jc w:val="both"/>
        <w:rPr>
          <w:color w:val="000000" w:themeColor="text1"/>
          <w:sz w:val="28"/>
          <w:szCs w:val="28"/>
          <w:lang w:eastAsia="uk-UA"/>
        </w:rPr>
      </w:pPr>
      <w:r w:rsidRPr="00D15C6D">
        <w:rPr>
          <w:iCs/>
          <w:color w:val="000000" w:themeColor="text1"/>
          <w:sz w:val="28"/>
          <w:szCs w:val="28"/>
          <w:lang w:eastAsia="uk-UA"/>
        </w:rPr>
        <w:t>Тест большая пятерка (Big five). Пятифакторный личностный опросник (Р. МакКрае, П. Коста). Методика диагностики личностных факторов темперамента и характера (5PFQ):</w:t>
      </w:r>
    </w:p>
    <w:p w14:paraId="6AD9398A" w14:textId="77777777" w:rsidR="00771CB2" w:rsidRPr="00D15C6D" w:rsidRDefault="00771CB2" w:rsidP="009D4CFE">
      <w:pPr>
        <w:ind w:firstLine="709"/>
        <w:jc w:val="both"/>
        <w:rPr>
          <w:color w:val="000000" w:themeColor="text1"/>
          <w:sz w:val="28"/>
          <w:szCs w:val="28"/>
          <w:lang w:eastAsia="uk-UA"/>
        </w:rPr>
      </w:pPr>
      <w:r w:rsidRPr="00D15C6D">
        <w:rPr>
          <w:iCs/>
          <w:color w:val="000000" w:themeColor="text1"/>
          <w:sz w:val="28"/>
          <w:szCs w:val="28"/>
          <w:lang w:eastAsia="uk-UA"/>
        </w:rPr>
        <w:t>Инструкция</w:t>
      </w:r>
    </w:p>
    <w:p w14:paraId="2A815507" w14:textId="77777777" w:rsidR="00771CB2" w:rsidRPr="00D15C6D" w:rsidRDefault="00771CB2" w:rsidP="009D4CFE">
      <w:pPr>
        <w:ind w:firstLine="709"/>
        <w:jc w:val="both"/>
        <w:rPr>
          <w:color w:val="000000" w:themeColor="text1"/>
          <w:sz w:val="28"/>
          <w:szCs w:val="28"/>
          <w:lang w:eastAsia="uk-UA"/>
        </w:rPr>
      </w:pPr>
      <w:r w:rsidRPr="00D15C6D">
        <w:rPr>
          <w:color w:val="000000" w:themeColor="text1"/>
          <w:sz w:val="28"/>
          <w:szCs w:val="28"/>
          <w:lang w:eastAsia="uk-UA"/>
        </w:rPr>
        <w:t>Прочтите парные высказывания и определите, какое из двух альтернативных высказываний вам больше всего подходит. Если подходит высказывание, записанное слева от оценочной шкалы, то используйте для оценки этого высказывания значение «-2» или «-1». Если вам подходит правое высказывание, то оно оценивается значениями «2» или «1». Значения «-2» или «2» выбираются в том случае, если оцениваемое высказывание выражено сильно. Если это высказывание выражено слабо (слабее), то выбирается значение «-1» или «1». В том случае, когда ни одна из альтернатив вам не подходит, а подходит нечто среднее между ними, то выбирается значение «0».</w:t>
      </w:r>
    </w:p>
    <w:p w14:paraId="3EA7BBB2" w14:textId="77777777" w:rsidR="00771CB2" w:rsidRPr="00D15C6D" w:rsidRDefault="00771CB2" w:rsidP="009D4CFE">
      <w:pPr>
        <w:ind w:firstLine="709"/>
        <w:jc w:val="both"/>
        <w:rPr>
          <w:color w:val="000000" w:themeColor="text1"/>
          <w:sz w:val="28"/>
          <w:szCs w:val="28"/>
          <w:lang w:eastAsia="uk-UA"/>
        </w:rPr>
      </w:pPr>
      <w:r w:rsidRPr="00D15C6D">
        <w:rPr>
          <w:color w:val="000000" w:themeColor="text1"/>
          <w:sz w:val="28"/>
          <w:szCs w:val="28"/>
          <w:lang w:eastAsia="uk-UA"/>
        </w:rPr>
        <w:t>Выбранное значение записывается в бланк ответов в левую ячейку.</w:t>
      </w:r>
    </w:p>
    <w:p w14:paraId="43D86073" w14:textId="77777777" w:rsidR="00771CB2" w:rsidRPr="00D15C6D" w:rsidRDefault="00771CB2" w:rsidP="00197CE2">
      <w:pPr>
        <w:ind w:firstLine="284"/>
        <w:jc w:val="both"/>
        <w:rPr>
          <w:iCs/>
          <w:color w:val="000000" w:themeColor="text1"/>
          <w:sz w:val="28"/>
          <w:szCs w:val="28"/>
          <w:lang w:eastAsia="uk-UA"/>
        </w:rPr>
      </w:pPr>
    </w:p>
    <w:p w14:paraId="5EF8EBE0" w14:textId="51FD2AA7" w:rsidR="00771CB2" w:rsidRPr="000D0043" w:rsidRDefault="000D0043" w:rsidP="000D0043">
      <w:pPr>
        <w:jc w:val="both"/>
        <w:rPr>
          <w:iCs/>
          <w:color w:val="000000" w:themeColor="text1"/>
          <w:sz w:val="28"/>
          <w:szCs w:val="28"/>
          <w:lang w:val="kk-KZ" w:eastAsia="uk-UA"/>
        </w:rPr>
      </w:pPr>
      <w:r>
        <w:rPr>
          <w:iCs/>
          <w:color w:val="000000" w:themeColor="text1"/>
          <w:sz w:val="28"/>
          <w:szCs w:val="28"/>
          <w:lang w:eastAsia="uk-UA"/>
        </w:rPr>
        <w:t xml:space="preserve">Таблица </w:t>
      </w:r>
      <w:r>
        <w:rPr>
          <w:iCs/>
          <w:color w:val="000000" w:themeColor="text1"/>
          <w:sz w:val="28"/>
          <w:szCs w:val="28"/>
          <w:lang w:val="kk-KZ" w:eastAsia="uk-UA"/>
        </w:rPr>
        <w:t xml:space="preserve">Ә.1 – </w:t>
      </w:r>
      <w:r w:rsidR="00771CB2" w:rsidRPr="00D15C6D">
        <w:rPr>
          <w:iCs/>
          <w:color w:val="000000" w:themeColor="text1"/>
          <w:sz w:val="28"/>
          <w:szCs w:val="28"/>
          <w:lang w:eastAsia="uk-UA"/>
        </w:rPr>
        <w:t>Стимульный материал Т</w:t>
      </w:r>
      <w:r>
        <w:rPr>
          <w:iCs/>
          <w:color w:val="000000" w:themeColor="text1"/>
          <w:sz w:val="28"/>
          <w:szCs w:val="28"/>
          <w:lang w:eastAsia="uk-UA"/>
        </w:rPr>
        <w:t>еста большая пятерка (Big five)</w:t>
      </w:r>
    </w:p>
    <w:p w14:paraId="0E7DD0E3" w14:textId="77777777" w:rsidR="00771CB2" w:rsidRPr="000D0043" w:rsidRDefault="00771CB2" w:rsidP="000D0043">
      <w:pPr>
        <w:ind w:firstLine="284"/>
        <w:jc w:val="right"/>
        <w:rPr>
          <w:color w:val="000000" w:themeColor="text1"/>
          <w:sz w:val="16"/>
          <w:szCs w:val="16"/>
          <w:lang w:eastAsia="uk-UA"/>
        </w:rPr>
      </w:pPr>
    </w:p>
    <w:tbl>
      <w:tblPr>
        <w:tblW w:w="95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1"/>
        <w:gridCol w:w="448"/>
        <w:gridCol w:w="476"/>
        <w:gridCol w:w="420"/>
        <w:gridCol w:w="391"/>
        <w:gridCol w:w="350"/>
        <w:gridCol w:w="3458"/>
      </w:tblGrid>
      <w:tr w:rsidR="00895389" w:rsidRPr="00895389" w14:paraId="22CA3F28" w14:textId="77777777" w:rsidTr="00895389">
        <w:trPr>
          <w:trHeight w:val="238"/>
        </w:trPr>
        <w:tc>
          <w:tcPr>
            <w:tcW w:w="9534" w:type="dxa"/>
            <w:gridSpan w:val="7"/>
            <w:tcMar>
              <w:top w:w="30" w:type="dxa"/>
              <w:left w:w="30" w:type="dxa"/>
              <w:bottom w:w="30" w:type="dxa"/>
              <w:right w:w="30" w:type="dxa"/>
            </w:tcMar>
          </w:tcPr>
          <w:p w14:paraId="275FD710" w14:textId="04691160" w:rsidR="00895389" w:rsidRPr="00895389" w:rsidRDefault="00895389" w:rsidP="00895389">
            <w:pPr>
              <w:jc w:val="center"/>
              <w:rPr>
                <w:color w:val="000000" w:themeColor="text1"/>
                <w:lang w:eastAsia="uk-UA"/>
              </w:rPr>
            </w:pPr>
            <w:r w:rsidRPr="00895389">
              <w:rPr>
                <w:iCs/>
                <w:color w:val="000000" w:themeColor="text1"/>
                <w:lang w:eastAsia="uk-UA"/>
              </w:rPr>
              <w:t>Тест большая пятерка (Big five)</w:t>
            </w:r>
          </w:p>
        </w:tc>
      </w:tr>
      <w:tr w:rsidR="00895389" w:rsidRPr="00D15C6D" w14:paraId="30317219" w14:textId="77777777" w:rsidTr="00895389">
        <w:trPr>
          <w:trHeight w:val="238"/>
        </w:trPr>
        <w:tc>
          <w:tcPr>
            <w:tcW w:w="9534" w:type="dxa"/>
            <w:gridSpan w:val="7"/>
            <w:tcMar>
              <w:top w:w="30" w:type="dxa"/>
              <w:left w:w="30" w:type="dxa"/>
              <w:bottom w:w="30" w:type="dxa"/>
              <w:right w:w="30" w:type="dxa"/>
            </w:tcMar>
          </w:tcPr>
          <w:p w14:paraId="0356B384" w14:textId="13551DE3" w:rsidR="00895389" w:rsidRPr="00D15C6D" w:rsidRDefault="00895389" w:rsidP="00895389">
            <w:pPr>
              <w:jc w:val="center"/>
              <w:rPr>
                <w:color w:val="000000" w:themeColor="text1"/>
                <w:lang w:eastAsia="uk-UA"/>
              </w:rPr>
            </w:pPr>
            <w:r>
              <w:rPr>
                <w:color w:val="000000" w:themeColor="text1"/>
                <w:lang w:eastAsia="uk-UA"/>
              </w:rPr>
              <w:t>1</w:t>
            </w:r>
          </w:p>
        </w:tc>
      </w:tr>
      <w:tr w:rsidR="00771CB2" w:rsidRPr="00D15C6D" w14:paraId="1C303D19" w14:textId="77777777" w:rsidTr="00895389">
        <w:trPr>
          <w:trHeight w:val="30"/>
        </w:trPr>
        <w:tc>
          <w:tcPr>
            <w:tcW w:w="3991" w:type="dxa"/>
            <w:tcMar>
              <w:top w:w="0" w:type="dxa"/>
              <w:left w:w="30" w:type="dxa"/>
              <w:bottom w:w="0" w:type="dxa"/>
              <w:right w:w="30" w:type="dxa"/>
            </w:tcMar>
            <w:hideMark/>
          </w:tcPr>
          <w:p w14:paraId="0BC34625" w14:textId="77777777" w:rsidR="00771CB2" w:rsidRPr="00D15C6D" w:rsidRDefault="00771CB2" w:rsidP="00197CE2">
            <w:pPr>
              <w:rPr>
                <w:color w:val="000000" w:themeColor="text1"/>
                <w:lang w:eastAsia="uk-UA"/>
              </w:rPr>
            </w:pPr>
            <w:r w:rsidRPr="00D15C6D">
              <w:rPr>
                <w:color w:val="000000" w:themeColor="text1"/>
                <w:lang w:eastAsia="uk-UA"/>
              </w:rPr>
              <w:t>1. Мне нравиться заниматься физкультурой</w:t>
            </w:r>
          </w:p>
        </w:tc>
        <w:tc>
          <w:tcPr>
            <w:tcW w:w="448" w:type="dxa"/>
            <w:tcMar>
              <w:top w:w="0" w:type="dxa"/>
              <w:left w:w="30" w:type="dxa"/>
              <w:bottom w:w="0" w:type="dxa"/>
              <w:right w:w="30" w:type="dxa"/>
            </w:tcMar>
            <w:hideMark/>
          </w:tcPr>
          <w:p w14:paraId="5D66BD5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97A08B8"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9AD6670"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C3FD09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732455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E9BDB12" w14:textId="77777777" w:rsidR="00771CB2" w:rsidRPr="00D15C6D" w:rsidRDefault="00771CB2" w:rsidP="00197CE2">
            <w:pPr>
              <w:rPr>
                <w:color w:val="000000" w:themeColor="text1"/>
                <w:lang w:eastAsia="uk-UA"/>
              </w:rPr>
            </w:pPr>
            <w:r w:rsidRPr="00D15C6D">
              <w:rPr>
                <w:color w:val="000000" w:themeColor="text1"/>
                <w:lang w:eastAsia="uk-UA"/>
              </w:rPr>
              <w:t>Я не люблю физические нагрузки</w:t>
            </w:r>
          </w:p>
        </w:tc>
      </w:tr>
      <w:tr w:rsidR="00771CB2" w:rsidRPr="00D15C6D" w14:paraId="118210B3" w14:textId="77777777" w:rsidTr="00895389">
        <w:trPr>
          <w:trHeight w:val="238"/>
        </w:trPr>
        <w:tc>
          <w:tcPr>
            <w:tcW w:w="3991" w:type="dxa"/>
            <w:tcMar>
              <w:top w:w="0" w:type="dxa"/>
              <w:left w:w="30" w:type="dxa"/>
              <w:bottom w:w="0" w:type="dxa"/>
              <w:right w:w="30" w:type="dxa"/>
            </w:tcMar>
            <w:hideMark/>
          </w:tcPr>
          <w:p w14:paraId="01A4AFB8" w14:textId="4DCC41B4" w:rsidR="00771CB2" w:rsidRPr="00D15C6D" w:rsidRDefault="00771CB2" w:rsidP="00197CE2">
            <w:pPr>
              <w:rPr>
                <w:color w:val="000000" w:themeColor="text1"/>
                <w:lang w:eastAsia="uk-UA"/>
              </w:rPr>
            </w:pPr>
            <w:r w:rsidRPr="00D15C6D">
              <w:rPr>
                <w:color w:val="000000" w:themeColor="text1"/>
                <w:lang w:eastAsia="uk-UA"/>
              </w:rPr>
              <w:t>2. Люди считают меня отзывчивым и доброжела</w:t>
            </w:r>
            <w:r w:rsidR="00895389">
              <w:rPr>
                <w:color w:val="000000" w:themeColor="text1"/>
                <w:lang w:eastAsia="uk-UA"/>
              </w:rPr>
              <w:t xml:space="preserve"> </w:t>
            </w:r>
            <w:r w:rsidRPr="00D15C6D">
              <w:rPr>
                <w:color w:val="000000" w:themeColor="text1"/>
                <w:lang w:eastAsia="uk-UA"/>
              </w:rPr>
              <w:t>тельным человеком</w:t>
            </w:r>
          </w:p>
        </w:tc>
        <w:tc>
          <w:tcPr>
            <w:tcW w:w="448" w:type="dxa"/>
            <w:tcMar>
              <w:top w:w="0" w:type="dxa"/>
              <w:left w:w="30" w:type="dxa"/>
              <w:bottom w:w="0" w:type="dxa"/>
              <w:right w:w="30" w:type="dxa"/>
            </w:tcMar>
            <w:hideMark/>
          </w:tcPr>
          <w:p w14:paraId="25F5CBD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619987B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9F94F70"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C6961E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1DD386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1EC89ED5" w14:textId="77777777" w:rsidR="00771CB2" w:rsidRPr="00D15C6D" w:rsidRDefault="00771CB2" w:rsidP="00197CE2">
            <w:pPr>
              <w:rPr>
                <w:color w:val="000000" w:themeColor="text1"/>
                <w:lang w:eastAsia="uk-UA"/>
              </w:rPr>
            </w:pPr>
            <w:r w:rsidRPr="00D15C6D">
              <w:rPr>
                <w:color w:val="000000" w:themeColor="text1"/>
                <w:lang w:eastAsia="uk-UA"/>
              </w:rPr>
              <w:t>Некоторые люди считают меня холодным и черствым</w:t>
            </w:r>
          </w:p>
        </w:tc>
      </w:tr>
      <w:tr w:rsidR="00771CB2" w:rsidRPr="00D15C6D" w14:paraId="672DCD9A" w14:textId="77777777" w:rsidTr="00895389">
        <w:trPr>
          <w:trHeight w:val="363"/>
        </w:trPr>
        <w:tc>
          <w:tcPr>
            <w:tcW w:w="3991" w:type="dxa"/>
            <w:tcMar>
              <w:top w:w="0" w:type="dxa"/>
              <w:left w:w="30" w:type="dxa"/>
              <w:bottom w:w="0" w:type="dxa"/>
              <w:right w:w="30" w:type="dxa"/>
            </w:tcMar>
            <w:hideMark/>
          </w:tcPr>
          <w:p w14:paraId="45C759CD" w14:textId="77777777" w:rsidR="00771CB2" w:rsidRPr="00D15C6D" w:rsidRDefault="00771CB2" w:rsidP="00197CE2">
            <w:pPr>
              <w:rPr>
                <w:color w:val="000000" w:themeColor="text1"/>
                <w:lang w:eastAsia="uk-UA"/>
              </w:rPr>
            </w:pPr>
            <w:r w:rsidRPr="00D15C6D">
              <w:rPr>
                <w:color w:val="000000" w:themeColor="text1"/>
                <w:lang w:eastAsia="uk-UA"/>
              </w:rPr>
              <w:t>3. Я во всем ценю чистоту и порядок</w:t>
            </w:r>
          </w:p>
        </w:tc>
        <w:tc>
          <w:tcPr>
            <w:tcW w:w="448" w:type="dxa"/>
            <w:tcMar>
              <w:top w:w="0" w:type="dxa"/>
              <w:left w:w="30" w:type="dxa"/>
              <w:bottom w:w="0" w:type="dxa"/>
              <w:right w:w="30" w:type="dxa"/>
            </w:tcMar>
            <w:hideMark/>
          </w:tcPr>
          <w:p w14:paraId="0BCCDED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D8DE85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8177D0A"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1824D941"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8AF465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72951A3" w14:textId="77777777" w:rsidR="00771CB2" w:rsidRPr="00D15C6D" w:rsidRDefault="00771CB2" w:rsidP="00197CE2">
            <w:pPr>
              <w:rPr>
                <w:color w:val="000000" w:themeColor="text1"/>
                <w:lang w:eastAsia="uk-UA"/>
              </w:rPr>
            </w:pPr>
            <w:r w:rsidRPr="00D15C6D">
              <w:rPr>
                <w:color w:val="000000" w:themeColor="text1"/>
                <w:lang w:eastAsia="uk-UA"/>
              </w:rPr>
              <w:t>Иногда я позволяю себе быть неряшливым</w:t>
            </w:r>
          </w:p>
        </w:tc>
      </w:tr>
      <w:tr w:rsidR="00771CB2" w:rsidRPr="00D15C6D" w14:paraId="5EC1E6B8" w14:textId="77777777" w:rsidTr="00C43EB5">
        <w:trPr>
          <w:trHeight w:val="238"/>
        </w:trPr>
        <w:tc>
          <w:tcPr>
            <w:tcW w:w="3991" w:type="dxa"/>
            <w:tcBorders>
              <w:bottom w:val="nil"/>
            </w:tcBorders>
            <w:tcMar>
              <w:top w:w="0" w:type="dxa"/>
              <w:left w:w="30" w:type="dxa"/>
              <w:bottom w:w="0" w:type="dxa"/>
              <w:right w:w="30" w:type="dxa"/>
            </w:tcMar>
            <w:hideMark/>
          </w:tcPr>
          <w:p w14:paraId="633582A8" w14:textId="77777777" w:rsidR="00771CB2" w:rsidRPr="00D15C6D" w:rsidRDefault="00771CB2" w:rsidP="00197CE2">
            <w:pPr>
              <w:rPr>
                <w:color w:val="000000" w:themeColor="text1"/>
                <w:lang w:eastAsia="uk-UA"/>
              </w:rPr>
            </w:pPr>
            <w:r w:rsidRPr="00D15C6D">
              <w:rPr>
                <w:color w:val="000000" w:themeColor="text1"/>
                <w:lang w:eastAsia="uk-UA"/>
              </w:rPr>
              <w:t>4. Меня часто беспокоит мысль, что что-нибудь может случиться</w:t>
            </w:r>
          </w:p>
        </w:tc>
        <w:tc>
          <w:tcPr>
            <w:tcW w:w="448" w:type="dxa"/>
            <w:tcBorders>
              <w:bottom w:val="nil"/>
            </w:tcBorders>
            <w:tcMar>
              <w:top w:w="0" w:type="dxa"/>
              <w:left w:w="30" w:type="dxa"/>
              <w:bottom w:w="0" w:type="dxa"/>
              <w:right w:w="30" w:type="dxa"/>
            </w:tcMar>
            <w:hideMark/>
          </w:tcPr>
          <w:p w14:paraId="16E24E9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Borders>
              <w:bottom w:val="nil"/>
            </w:tcBorders>
            <w:tcMar>
              <w:top w:w="0" w:type="dxa"/>
              <w:left w:w="30" w:type="dxa"/>
              <w:bottom w:w="0" w:type="dxa"/>
              <w:right w:w="30" w:type="dxa"/>
            </w:tcMar>
            <w:hideMark/>
          </w:tcPr>
          <w:p w14:paraId="02ED850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Borders>
              <w:bottom w:val="nil"/>
            </w:tcBorders>
            <w:tcMar>
              <w:top w:w="0" w:type="dxa"/>
              <w:left w:w="30" w:type="dxa"/>
              <w:bottom w:w="0" w:type="dxa"/>
              <w:right w:w="30" w:type="dxa"/>
            </w:tcMar>
            <w:hideMark/>
          </w:tcPr>
          <w:p w14:paraId="6D14D0F4"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Borders>
              <w:bottom w:val="nil"/>
            </w:tcBorders>
            <w:tcMar>
              <w:top w:w="0" w:type="dxa"/>
              <w:left w:w="30" w:type="dxa"/>
              <w:bottom w:w="0" w:type="dxa"/>
              <w:right w:w="30" w:type="dxa"/>
            </w:tcMar>
            <w:hideMark/>
          </w:tcPr>
          <w:p w14:paraId="52A10D1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Borders>
              <w:bottom w:val="nil"/>
            </w:tcBorders>
            <w:tcMar>
              <w:top w:w="0" w:type="dxa"/>
              <w:left w:w="30" w:type="dxa"/>
              <w:bottom w:w="0" w:type="dxa"/>
              <w:right w:w="30" w:type="dxa"/>
            </w:tcMar>
            <w:hideMark/>
          </w:tcPr>
          <w:p w14:paraId="077F094A"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Borders>
              <w:bottom w:val="nil"/>
            </w:tcBorders>
            <w:tcMar>
              <w:top w:w="0" w:type="dxa"/>
              <w:left w:w="30" w:type="dxa"/>
              <w:bottom w:w="0" w:type="dxa"/>
              <w:right w:w="30" w:type="dxa"/>
            </w:tcMar>
            <w:hideMark/>
          </w:tcPr>
          <w:p w14:paraId="2F9413A1" w14:textId="77777777" w:rsidR="00771CB2" w:rsidRPr="00D15C6D" w:rsidRDefault="00771CB2" w:rsidP="00197CE2">
            <w:pPr>
              <w:rPr>
                <w:color w:val="000000" w:themeColor="text1"/>
                <w:lang w:eastAsia="uk-UA"/>
              </w:rPr>
            </w:pPr>
            <w:r w:rsidRPr="00D15C6D">
              <w:rPr>
                <w:color w:val="000000" w:themeColor="text1"/>
                <w:lang w:eastAsia="uk-UA"/>
              </w:rPr>
              <w:t>«Мелочи жизни» меня не тревожат</w:t>
            </w:r>
          </w:p>
        </w:tc>
      </w:tr>
      <w:tr w:rsidR="00C43EB5" w:rsidRPr="00D15C6D" w14:paraId="4D2D159D" w14:textId="77777777" w:rsidTr="00C43EB5">
        <w:trPr>
          <w:trHeight w:val="238"/>
        </w:trPr>
        <w:tc>
          <w:tcPr>
            <w:tcW w:w="9534" w:type="dxa"/>
            <w:gridSpan w:val="7"/>
            <w:tcBorders>
              <w:top w:val="nil"/>
              <w:left w:val="nil"/>
              <w:right w:val="nil"/>
            </w:tcBorders>
            <w:tcMar>
              <w:top w:w="0" w:type="dxa"/>
              <w:left w:w="30" w:type="dxa"/>
              <w:bottom w:w="0" w:type="dxa"/>
              <w:right w:w="30" w:type="dxa"/>
            </w:tcMar>
          </w:tcPr>
          <w:p w14:paraId="52541848" w14:textId="7F346D0A" w:rsidR="00C43EB5" w:rsidRPr="00C43EB5" w:rsidRDefault="00C43EB5" w:rsidP="00197CE2">
            <w:pPr>
              <w:rPr>
                <w:color w:val="000000" w:themeColor="text1"/>
                <w:sz w:val="28"/>
                <w:szCs w:val="28"/>
                <w:lang w:val="kk-KZ" w:eastAsia="uk-UA"/>
              </w:rPr>
            </w:pPr>
            <w:r w:rsidRPr="00C43EB5">
              <w:rPr>
                <w:color w:val="000000" w:themeColor="text1"/>
                <w:sz w:val="28"/>
                <w:szCs w:val="28"/>
                <w:lang w:eastAsia="uk-UA"/>
              </w:rPr>
              <w:lastRenderedPageBreak/>
              <w:t xml:space="preserve">Продолжение таблицы </w:t>
            </w:r>
            <w:r w:rsidRPr="00C43EB5">
              <w:rPr>
                <w:color w:val="000000" w:themeColor="text1"/>
                <w:sz w:val="28"/>
                <w:szCs w:val="28"/>
                <w:lang w:val="kk-KZ" w:eastAsia="uk-UA"/>
              </w:rPr>
              <w:t>Ә.1</w:t>
            </w:r>
          </w:p>
          <w:p w14:paraId="15648ACA" w14:textId="25088146" w:rsidR="00C43EB5" w:rsidRPr="00C43EB5" w:rsidRDefault="00C43EB5" w:rsidP="00197CE2">
            <w:pPr>
              <w:rPr>
                <w:color w:val="000000" w:themeColor="text1"/>
                <w:sz w:val="16"/>
                <w:szCs w:val="16"/>
                <w:lang w:val="kk-KZ" w:eastAsia="uk-UA"/>
              </w:rPr>
            </w:pPr>
          </w:p>
        </w:tc>
      </w:tr>
      <w:tr w:rsidR="00C43EB5" w:rsidRPr="00D15C6D" w14:paraId="27C81666" w14:textId="77777777" w:rsidTr="005E1486">
        <w:trPr>
          <w:trHeight w:val="238"/>
        </w:trPr>
        <w:tc>
          <w:tcPr>
            <w:tcW w:w="9534" w:type="dxa"/>
            <w:gridSpan w:val="7"/>
            <w:tcMar>
              <w:top w:w="0" w:type="dxa"/>
              <w:left w:w="30" w:type="dxa"/>
              <w:bottom w:w="0" w:type="dxa"/>
              <w:right w:w="30" w:type="dxa"/>
            </w:tcMar>
          </w:tcPr>
          <w:p w14:paraId="4D393C38" w14:textId="0875AA07" w:rsidR="00C43EB5" w:rsidRPr="00D15C6D" w:rsidRDefault="00C43EB5" w:rsidP="00C43EB5">
            <w:pPr>
              <w:jc w:val="center"/>
              <w:rPr>
                <w:color w:val="000000" w:themeColor="text1"/>
                <w:lang w:eastAsia="uk-UA"/>
              </w:rPr>
            </w:pPr>
            <w:r>
              <w:rPr>
                <w:color w:val="000000" w:themeColor="text1"/>
                <w:lang w:eastAsia="uk-UA"/>
              </w:rPr>
              <w:t>1</w:t>
            </w:r>
          </w:p>
        </w:tc>
      </w:tr>
      <w:tr w:rsidR="00771CB2" w:rsidRPr="00D15C6D" w14:paraId="786CFBB1" w14:textId="77777777" w:rsidTr="00895389">
        <w:trPr>
          <w:trHeight w:val="238"/>
        </w:trPr>
        <w:tc>
          <w:tcPr>
            <w:tcW w:w="3991" w:type="dxa"/>
            <w:tcMar>
              <w:top w:w="0" w:type="dxa"/>
              <w:left w:w="30" w:type="dxa"/>
              <w:bottom w:w="0" w:type="dxa"/>
              <w:right w:w="30" w:type="dxa"/>
            </w:tcMar>
            <w:hideMark/>
          </w:tcPr>
          <w:p w14:paraId="4FBD1BE0" w14:textId="77777777" w:rsidR="00771CB2" w:rsidRPr="00D15C6D" w:rsidRDefault="00771CB2" w:rsidP="00197CE2">
            <w:pPr>
              <w:rPr>
                <w:color w:val="000000" w:themeColor="text1"/>
                <w:lang w:eastAsia="uk-UA"/>
              </w:rPr>
            </w:pPr>
            <w:r w:rsidRPr="00D15C6D">
              <w:rPr>
                <w:color w:val="000000" w:themeColor="text1"/>
                <w:lang w:eastAsia="uk-UA"/>
              </w:rPr>
              <w:t>5. Все новое вызывает у меня интерес</w:t>
            </w:r>
          </w:p>
        </w:tc>
        <w:tc>
          <w:tcPr>
            <w:tcW w:w="448" w:type="dxa"/>
            <w:tcMar>
              <w:top w:w="0" w:type="dxa"/>
              <w:left w:w="30" w:type="dxa"/>
              <w:bottom w:w="0" w:type="dxa"/>
              <w:right w:w="30" w:type="dxa"/>
            </w:tcMar>
            <w:hideMark/>
          </w:tcPr>
          <w:p w14:paraId="24E343F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DB2D0D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002A2D9"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02E110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250549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EC937C3" w14:textId="77777777" w:rsidR="00771CB2" w:rsidRPr="00D15C6D" w:rsidRDefault="00771CB2" w:rsidP="00197CE2">
            <w:pPr>
              <w:rPr>
                <w:color w:val="000000" w:themeColor="text1"/>
                <w:lang w:eastAsia="uk-UA"/>
              </w:rPr>
            </w:pPr>
            <w:r w:rsidRPr="00D15C6D">
              <w:rPr>
                <w:color w:val="000000" w:themeColor="text1"/>
                <w:lang w:eastAsia="uk-UA"/>
              </w:rPr>
              <w:t>Часто новое вызывает у меня раздражение</w:t>
            </w:r>
          </w:p>
        </w:tc>
      </w:tr>
      <w:tr w:rsidR="00771CB2" w:rsidRPr="00D15C6D" w14:paraId="20BB3FD6" w14:textId="77777777" w:rsidTr="00895389">
        <w:trPr>
          <w:trHeight w:val="238"/>
        </w:trPr>
        <w:tc>
          <w:tcPr>
            <w:tcW w:w="3991" w:type="dxa"/>
            <w:tcMar>
              <w:top w:w="0" w:type="dxa"/>
              <w:left w:w="30" w:type="dxa"/>
              <w:bottom w:w="0" w:type="dxa"/>
              <w:right w:w="30" w:type="dxa"/>
            </w:tcMar>
            <w:hideMark/>
          </w:tcPr>
          <w:p w14:paraId="0800BCED" w14:textId="77777777" w:rsidR="00771CB2" w:rsidRPr="00D15C6D" w:rsidRDefault="00771CB2" w:rsidP="00197CE2">
            <w:pPr>
              <w:rPr>
                <w:color w:val="000000" w:themeColor="text1"/>
                <w:lang w:eastAsia="uk-UA"/>
              </w:rPr>
            </w:pPr>
            <w:r w:rsidRPr="00D15C6D">
              <w:rPr>
                <w:color w:val="000000" w:themeColor="text1"/>
                <w:lang w:eastAsia="uk-UA"/>
              </w:rPr>
              <w:t>6. Если я ничем не занят, то это меня беспокоит</w:t>
            </w:r>
          </w:p>
        </w:tc>
        <w:tc>
          <w:tcPr>
            <w:tcW w:w="448" w:type="dxa"/>
            <w:tcMar>
              <w:top w:w="0" w:type="dxa"/>
              <w:left w:w="30" w:type="dxa"/>
              <w:bottom w:w="0" w:type="dxa"/>
              <w:right w:w="30" w:type="dxa"/>
            </w:tcMar>
            <w:hideMark/>
          </w:tcPr>
          <w:p w14:paraId="1F5C7AE2"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9E2FF1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46066F9"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115B4DF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6CA47E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493566F2" w14:textId="77777777" w:rsidR="00771CB2" w:rsidRPr="00D15C6D" w:rsidRDefault="00771CB2" w:rsidP="00197CE2">
            <w:pPr>
              <w:rPr>
                <w:color w:val="000000" w:themeColor="text1"/>
                <w:lang w:eastAsia="uk-UA"/>
              </w:rPr>
            </w:pPr>
            <w:r w:rsidRPr="00D15C6D">
              <w:rPr>
                <w:color w:val="000000" w:themeColor="text1"/>
                <w:lang w:eastAsia="uk-UA"/>
              </w:rPr>
              <w:t>Я человек спокойный и не люблю суетиться</w:t>
            </w:r>
          </w:p>
        </w:tc>
      </w:tr>
      <w:tr w:rsidR="00771CB2" w:rsidRPr="00D15C6D" w14:paraId="0705B2A0" w14:textId="77777777" w:rsidTr="00895389">
        <w:trPr>
          <w:trHeight w:val="238"/>
        </w:trPr>
        <w:tc>
          <w:tcPr>
            <w:tcW w:w="3991" w:type="dxa"/>
            <w:tcMar>
              <w:top w:w="0" w:type="dxa"/>
              <w:left w:w="30" w:type="dxa"/>
              <w:bottom w:w="0" w:type="dxa"/>
              <w:right w:w="30" w:type="dxa"/>
            </w:tcMar>
            <w:hideMark/>
          </w:tcPr>
          <w:p w14:paraId="4A8CBA20" w14:textId="77777777" w:rsidR="00771CB2" w:rsidRPr="00D15C6D" w:rsidRDefault="00771CB2" w:rsidP="00197CE2">
            <w:pPr>
              <w:rPr>
                <w:color w:val="000000" w:themeColor="text1"/>
                <w:lang w:eastAsia="uk-UA"/>
              </w:rPr>
            </w:pPr>
            <w:r w:rsidRPr="00D15C6D">
              <w:rPr>
                <w:color w:val="000000" w:themeColor="text1"/>
                <w:lang w:eastAsia="uk-UA"/>
              </w:rPr>
              <w:t>7. Я стараюсь проявлять дружелюбие ко всем людям</w:t>
            </w:r>
          </w:p>
        </w:tc>
        <w:tc>
          <w:tcPr>
            <w:tcW w:w="448" w:type="dxa"/>
            <w:tcMar>
              <w:top w:w="0" w:type="dxa"/>
              <w:left w:w="30" w:type="dxa"/>
              <w:bottom w:w="0" w:type="dxa"/>
              <w:right w:w="30" w:type="dxa"/>
            </w:tcMar>
            <w:hideMark/>
          </w:tcPr>
          <w:p w14:paraId="13CD3F1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3FAD4B6"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8BF2529"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8013D9C"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2A5477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9B45AA2" w14:textId="77777777" w:rsidR="00771CB2" w:rsidRPr="00D15C6D" w:rsidRDefault="00771CB2" w:rsidP="00197CE2">
            <w:pPr>
              <w:rPr>
                <w:color w:val="000000" w:themeColor="text1"/>
                <w:lang w:eastAsia="uk-UA"/>
              </w:rPr>
            </w:pPr>
            <w:r w:rsidRPr="00D15C6D">
              <w:rPr>
                <w:color w:val="000000" w:themeColor="text1"/>
                <w:lang w:eastAsia="uk-UA"/>
              </w:rPr>
              <w:t>Я не всегда и не со всеми дружелюбный человек</w:t>
            </w:r>
          </w:p>
        </w:tc>
      </w:tr>
      <w:tr w:rsidR="00771CB2" w:rsidRPr="00D15C6D" w14:paraId="35C04B4D" w14:textId="77777777" w:rsidTr="00895389">
        <w:trPr>
          <w:trHeight w:val="238"/>
        </w:trPr>
        <w:tc>
          <w:tcPr>
            <w:tcW w:w="3991" w:type="dxa"/>
            <w:tcMar>
              <w:top w:w="0" w:type="dxa"/>
              <w:left w:w="30" w:type="dxa"/>
              <w:bottom w:w="0" w:type="dxa"/>
              <w:right w:w="30" w:type="dxa"/>
            </w:tcMar>
            <w:hideMark/>
          </w:tcPr>
          <w:p w14:paraId="00A25954" w14:textId="77777777" w:rsidR="00771CB2" w:rsidRPr="00D15C6D" w:rsidRDefault="00771CB2" w:rsidP="00197CE2">
            <w:pPr>
              <w:rPr>
                <w:color w:val="000000" w:themeColor="text1"/>
                <w:lang w:eastAsia="uk-UA"/>
              </w:rPr>
            </w:pPr>
            <w:r w:rsidRPr="00D15C6D">
              <w:rPr>
                <w:color w:val="000000" w:themeColor="text1"/>
                <w:lang w:eastAsia="uk-UA"/>
              </w:rPr>
              <w:t>8. Моя комната всегда аккуратно прибрана</w:t>
            </w:r>
          </w:p>
        </w:tc>
        <w:tc>
          <w:tcPr>
            <w:tcW w:w="448" w:type="dxa"/>
            <w:tcMar>
              <w:top w:w="0" w:type="dxa"/>
              <w:left w:w="30" w:type="dxa"/>
              <w:bottom w:w="0" w:type="dxa"/>
              <w:right w:w="30" w:type="dxa"/>
            </w:tcMar>
            <w:hideMark/>
          </w:tcPr>
          <w:p w14:paraId="6F499DA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6318A4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59281CF"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08ACF1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2836BC7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6E8A2F4" w14:textId="77777777" w:rsidR="00771CB2" w:rsidRPr="00D15C6D" w:rsidRDefault="00771CB2" w:rsidP="00197CE2">
            <w:pPr>
              <w:rPr>
                <w:color w:val="000000" w:themeColor="text1"/>
                <w:lang w:eastAsia="uk-UA"/>
              </w:rPr>
            </w:pPr>
            <w:r w:rsidRPr="00D15C6D">
              <w:rPr>
                <w:color w:val="000000" w:themeColor="text1"/>
                <w:lang w:eastAsia="uk-UA"/>
              </w:rPr>
              <w:t>Я не очень стараюсь следить за чистотой и порядком</w:t>
            </w:r>
          </w:p>
        </w:tc>
      </w:tr>
      <w:tr w:rsidR="00771CB2" w:rsidRPr="00D15C6D" w14:paraId="591EEDDD" w14:textId="77777777" w:rsidTr="00895389">
        <w:trPr>
          <w:trHeight w:val="238"/>
        </w:trPr>
        <w:tc>
          <w:tcPr>
            <w:tcW w:w="3991" w:type="dxa"/>
            <w:tcMar>
              <w:top w:w="0" w:type="dxa"/>
              <w:left w:w="30" w:type="dxa"/>
              <w:bottom w:w="0" w:type="dxa"/>
              <w:right w:w="30" w:type="dxa"/>
            </w:tcMar>
            <w:hideMark/>
          </w:tcPr>
          <w:p w14:paraId="2D158897" w14:textId="77777777" w:rsidR="00771CB2" w:rsidRPr="00D15C6D" w:rsidRDefault="00771CB2" w:rsidP="00197CE2">
            <w:pPr>
              <w:rPr>
                <w:color w:val="000000" w:themeColor="text1"/>
                <w:lang w:eastAsia="uk-UA"/>
              </w:rPr>
            </w:pPr>
            <w:r w:rsidRPr="00D15C6D">
              <w:rPr>
                <w:color w:val="000000" w:themeColor="text1"/>
                <w:lang w:eastAsia="uk-UA"/>
              </w:rPr>
              <w:t>9. Иногда я расстраиваюсь из-за пустяков</w:t>
            </w:r>
          </w:p>
        </w:tc>
        <w:tc>
          <w:tcPr>
            <w:tcW w:w="448" w:type="dxa"/>
            <w:tcMar>
              <w:top w:w="0" w:type="dxa"/>
              <w:left w:w="30" w:type="dxa"/>
              <w:bottom w:w="0" w:type="dxa"/>
              <w:right w:w="30" w:type="dxa"/>
            </w:tcMar>
            <w:hideMark/>
          </w:tcPr>
          <w:p w14:paraId="2E25C48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9F02C7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DE642B3"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599778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B8AB60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13770C48" w14:textId="77777777" w:rsidR="00771CB2" w:rsidRPr="00D15C6D" w:rsidRDefault="00771CB2" w:rsidP="00197CE2">
            <w:pPr>
              <w:rPr>
                <w:color w:val="000000" w:themeColor="text1"/>
                <w:lang w:eastAsia="uk-UA"/>
              </w:rPr>
            </w:pPr>
            <w:r w:rsidRPr="00D15C6D">
              <w:rPr>
                <w:color w:val="000000" w:themeColor="text1"/>
                <w:lang w:eastAsia="uk-UA"/>
              </w:rPr>
              <w:t>Я не обращаю внимания на мелкие проблемы</w:t>
            </w:r>
          </w:p>
        </w:tc>
      </w:tr>
      <w:tr w:rsidR="00771CB2" w:rsidRPr="00D15C6D" w14:paraId="6530131C" w14:textId="77777777" w:rsidTr="00895389">
        <w:trPr>
          <w:trHeight w:val="238"/>
        </w:trPr>
        <w:tc>
          <w:tcPr>
            <w:tcW w:w="3991" w:type="dxa"/>
            <w:tcMar>
              <w:top w:w="0" w:type="dxa"/>
              <w:left w:w="30" w:type="dxa"/>
              <w:bottom w:w="0" w:type="dxa"/>
              <w:right w:w="30" w:type="dxa"/>
            </w:tcMar>
            <w:hideMark/>
          </w:tcPr>
          <w:p w14:paraId="12980A9C" w14:textId="77777777" w:rsidR="00771CB2" w:rsidRPr="00D15C6D" w:rsidRDefault="00771CB2" w:rsidP="00197CE2">
            <w:pPr>
              <w:rPr>
                <w:color w:val="000000" w:themeColor="text1"/>
                <w:lang w:eastAsia="uk-UA"/>
              </w:rPr>
            </w:pPr>
            <w:r w:rsidRPr="00D15C6D">
              <w:rPr>
                <w:color w:val="000000" w:themeColor="text1"/>
                <w:lang w:eastAsia="uk-UA"/>
              </w:rPr>
              <w:t>10. Мне нравятся неожиданности</w:t>
            </w:r>
          </w:p>
        </w:tc>
        <w:tc>
          <w:tcPr>
            <w:tcW w:w="448" w:type="dxa"/>
            <w:tcMar>
              <w:top w:w="0" w:type="dxa"/>
              <w:left w:w="30" w:type="dxa"/>
              <w:bottom w:w="0" w:type="dxa"/>
              <w:right w:w="30" w:type="dxa"/>
            </w:tcMar>
            <w:hideMark/>
          </w:tcPr>
          <w:p w14:paraId="6DDBB58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20D0A28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EF74FB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0BAB87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464366B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2C7C728" w14:textId="77777777" w:rsidR="00771CB2" w:rsidRPr="00D15C6D" w:rsidRDefault="00771CB2" w:rsidP="00197CE2">
            <w:pPr>
              <w:rPr>
                <w:color w:val="000000" w:themeColor="text1"/>
                <w:lang w:eastAsia="uk-UA"/>
              </w:rPr>
            </w:pPr>
            <w:r w:rsidRPr="00D15C6D">
              <w:rPr>
                <w:color w:val="000000" w:themeColor="text1"/>
                <w:lang w:eastAsia="uk-UA"/>
              </w:rPr>
              <w:t>Я люблю предсказуемость событий</w:t>
            </w:r>
          </w:p>
        </w:tc>
      </w:tr>
      <w:tr w:rsidR="00771CB2" w:rsidRPr="00D15C6D" w14:paraId="09CA99E2" w14:textId="77777777" w:rsidTr="00895389">
        <w:trPr>
          <w:trHeight w:val="238"/>
        </w:trPr>
        <w:tc>
          <w:tcPr>
            <w:tcW w:w="3991" w:type="dxa"/>
            <w:tcMar>
              <w:top w:w="0" w:type="dxa"/>
              <w:left w:w="30" w:type="dxa"/>
              <w:bottom w:w="0" w:type="dxa"/>
              <w:right w:w="30" w:type="dxa"/>
            </w:tcMar>
            <w:hideMark/>
          </w:tcPr>
          <w:p w14:paraId="005A0140" w14:textId="77777777" w:rsidR="00771CB2" w:rsidRPr="00D15C6D" w:rsidRDefault="00771CB2" w:rsidP="00197CE2">
            <w:pPr>
              <w:rPr>
                <w:color w:val="000000" w:themeColor="text1"/>
                <w:lang w:eastAsia="uk-UA"/>
              </w:rPr>
            </w:pPr>
            <w:r w:rsidRPr="00D15C6D">
              <w:rPr>
                <w:color w:val="000000" w:themeColor="text1"/>
                <w:lang w:eastAsia="uk-UA"/>
              </w:rPr>
              <w:t>11. Я не могу долго оставаться в неподвижности</w:t>
            </w:r>
          </w:p>
        </w:tc>
        <w:tc>
          <w:tcPr>
            <w:tcW w:w="448" w:type="dxa"/>
            <w:tcMar>
              <w:top w:w="0" w:type="dxa"/>
              <w:left w:w="30" w:type="dxa"/>
              <w:bottom w:w="0" w:type="dxa"/>
              <w:right w:w="30" w:type="dxa"/>
            </w:tcMar>
            <w:hideMark/>
          </w:tcPr>
          <w:p w14:paraId="17EEB33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B5D287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FE5E78C"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1F0F07A"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34653A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C043DFB" w14:textId="77777777" w:rsidR="00771CB2" w:rsidRPr="00D15C6D" w:rsidRDefault="00771CB2" w:rsidP="00197CE2">
            <w:pPr>
              <w:rPr>
                <w:color w:val="000000" w:themeColor="text1"/>
                <w:lang w:eastAsia="uk-UA"/>
              </w:rPr>
            </w:pPr>
            <w:r w:rsidRPr="00D15C6D">
              <w:rPr>
                <w:color w:val="000000" w:themeColor="text1"/>
                <w:lang w:eastAsia="uk-UA"/>
              </w:rPr>
              <w:t>Мне не нравится быстрый стиль жизни</w:t>
            </w:r>
          </w:p>
        </w:tc>
      </w:tr>
      <w:tr w:rsidR="00771CB2" w:rsidRPr="00D15C6D" w14:paraId="1F9F3C2C" w14:textId="77777777" w:rsidTr="00895389">
        <w:trPr>
          <w:trHeight w:val="238"/>
        </w:trPr>
        <w:tc>
          <w:tcPr>
            <w:tcW w:w="3991" w:type="dxa"/>
            <w:tcMar>
              <w:top w:w="0" w:type="dxa"/>
              <w:left w:w="30" w:type="dxa"/>
              <w:bottom w:w="0" w:type="dxa"/>
              <w:right w:w="30" w:type="dxa"/>
            </w:tcMar>
            <w:hideMark/>
          </w:tcPr>
          <w:p w14:paraId="3C7E3976" w14:textId="77777777" w:rsidR="00771CB2" w:rsidRPr="00D15C6D" w:rsidRDefault="00771CB2" w:rsidP="00197CE2">
            <w:pPr>
              <w:rPr>
                <w:color w:val="000000" w:themeColor="text1"/>
                <w:lang w:eastAsia="uk-UA"/>
              </w:rPr>
            </w:pPr>
            <w:r w:rsidRPr="00D15C6D">
              <w:rPr>
                <w:color w:val="000000" w:themeColor="text1"/>
                <w:lang w:eastAsia="uk-UA"/>
              </w:rPr>
              <w:t>12. Я тактичен по отношения к другим людям</w:t>
            </w:r>
          </w:p>
        </w:tc>
        <w:tc>
          <w:tcPr>
            <w:tcW w:w="448" w:type="dxa"/>
            <w:tcMar>
              <w:top w:w="0" w:type="dxa"/>
              <w:left w:w="30" w:type="dxa"/>
              <w:bottom w:w="0" w:type="dxa"/>
              <w:right w:w="30" w:type="dxa"/>
            </w:tcMar>
            <w:hideMark/>
          </w:tcPr>
          <w:p w14:paraId="516F2CD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1185786"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DE28F97"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7AB5A8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3BC3872"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6CE339F" w14:textId="77777777" w:rsidR="00771CB2" w:rsidRPr="00D15C6D" w:rsidRDefault="00771CB2" w:rsidP="00197CE2">
            <w:pPr>
              <w:rPr>
                <w:color w:val="000000" w:themeColor="text1"/>
                <w:lang w:eastAsia="uk-UA"/>
              </w:rPr>
            </w:pPr>
            <w:r w:rsidRPr="00D15C6D">
              <w:rPr>
                <w:color w:val="000000" w:themeColor="text1"/>
                <w:lang w:eastAsia="uk-UA"/>
              </w:rPr>
              <w:t>Иногда в шутку я задеваю самолюбие других</w:t>
            </w:r>
          </w:p>
        </w:tc>
      </w:tr>
      <w:tr w:rsidR="00771CB2" w:rsidRPr="00D15C6D" w14:paraId="38612A19" w14:textId="77777777" w:rsidTr="00895389">
        <w:trPr>
          <w:trHeight w:val="238"/>
        </w:trPr>
        <w:tc>
          <w:tcPr>
            <w:tcW w:w="3991" w:type="dxa"/>
            <w:tcMar>
              <w:top w:w="0" w:type="dxa"/>
              <w:left w:w="30" w:type="dxa"/>
              <w:bottom w:w="0" w:type="dxa"/>
              <w:right w:w="30" w:type="dxa"/>
            </w:tcMar>
            <w:hideMark/>
          </w:tcPr>
          <w:p w14:paraId="3AD41C8E" w14:textId="77777777" w:rsidR="00771CB2" w:rsidRPr="00D15C6D" w:rsidRDefault="00771CB2" w:rsidP="00197CE2">
            <w:pPr>
              <w:rPr>
                <w:color w:val="000000" w:themeColor="text1"/>
                <w:lang w:eastAsia="uk-UA"/>
              </w:rPr>
            </w:pPr>
            <w:r w:rsidRPr="00D15C6D">
              <w:rPr>
                <w:color w:val="000000" w:themeColor="text1"/>
                <w:lang w:eastAsia="uk-UA"/>
              </w:rPr>
              <w:t>13. Я методичен и пунктуален во всем</w:t>
            </w:r>
          </w:p>
        </w:tc>
        <w:tc>
          <w:tcPr>
            <w:tcW w:w="448" w:type="dxa"/>
            <w:tcMar>
              <w:top w:w="0" w:type="dxa"/>
              <w:left w:w="30" w:type="dxa"/>
              <w:bottom w:w="0" w:type="dxa"/>
              <w:right w:w="30" w:type="dxa"/>
            </w:tcMar>
            <w:hideMark/>
          </w:tcPr>
          <w:p w14:paraId="765852BE"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56B371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D2D2EC4"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96804F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269484C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AB68D8D" w14:textId="77777777" w:rsidR="00771CB2" w:rsidRPr="00D15C6D" w:rsidRDefault="00771CB2" w:rsidP="00197CE2">
            <w:pPr>
              <w:rPr>
                <w:color w:val="000000" w:themeColor="text1"/>
                <w:lang w:eastAsia="uk-UA"/>
              </w:rPr>
            </w:pPr>
            <w:r w:rsidRPr="00D15C6D">
              <w:rPr>
                <w:color w:val="000000" w:themeColor="text1"/>
                <w:lang w:eastAsia="uk-UA"/>
              </w:rPr>
              <w:t>Я не очень обязательный человек</w:t>
            </w:r>
          </w:p>
        </w:tc>
      </w:tr>
      <w:tr w:rsidR="00771CB2" w:rsidRPr="00D15C6D" w14:paraId="3B48E5A8" w14:textId="77777777" w:rsidTr="00895389">
        <w:trPr>
          <w:trHeight w:val="238"/>
        </w:trPr>
        <w:tc>
          <w:tcPr>
            <w:tcW w:w="3991" w:type="dxa"/>
            <w:tcMar>
              <w:top w:w="0" w:type="dxa"/>
              <w:left w:w="30" w:type="dxa"/>
              <w:bottom w:w="0" w:type="dxa"/>
              <w:right w:w="30" w:type="dxa"/>
            </w:tcMar>
            <w:hideMark/>
          </w:tcPr>
          <w:p w14:paraId="0298CCB0" w14:textId="77777777" w:rsidR="00771CB2" w:rsidRPr="00D15C6D" w:rsidRDefault="00771CB2" w:rsidP="00197CE2">
            <w:pPr>
              <w:rPr>
                <w:color w:val="000000" w:themeColor="text1"/>
                <w:lang w:eastAsia="uk-UA"/>
              </w:rPr>
            </w:pPr>
            <w:r w:rsidRPr="00D15C6D">
              <w:rPr>
                <w:color w:val="000000" w:themeColor="text1"/>
                <w:lang w:eastAsia="uk-UA"/>
              </w:rPr>
              <w:t>14. Мои чувства легко уязвимы и ранимы</w:t>
            </w:r>
          </w:p>
        </w:tc>
        <w:tc>
          <w:tcPr>
            <w:tcW w:w="448" w:type="dxa"/>
            <w:tcMar>
              <w:top w:w="0" w:type="dxa"/>
              <w:left w:w="30" w:type="dxa"/>
              <w:bottom w:w="0" w:type="dxa"/>
              <w:right w:w="30" w:type="dxa"/>
            </w:tcMar>
            <w:hideMark/>
          </w:tcPr>
          <w:p w14:paraId="3AF139F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534A14F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C1272AF"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AC69D8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409745B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659BA33" w14:textId="77777777" w:rsidR="00771CB2" w:rsidRPr="00D15C6D" w:rsidRDefault="00771CB2" w:rsidP="00197CE2">
            <w:pPr>
              <w:rPr>
                <w:color w:val="000000" w:themeColor="text1"/>
                <w:lang w:eastAsia="uk-UA"/>
              </w:rPr>
            </w:pPr>
            <w:r w:rsidRPr="00D15C6D">
              <w:rPr>
                <w:color w:val="000000" w:themeColor="text1"/>
                <w:lang w:eastAsia="uk-UA"/>
              </w:rPr>
              <w:t>Я редко тревожусь и редко чего-либо боюсь</w:t>
            </w:r>
          </w:p>
        </w:tc>
      </w:tr>
      <w:tr w:rsidR="00771CB2" w:rsidRPr="00D15C6D" w14:paraId="7909F9AF" w14:textId="77777777" w:rsidTr="00895389">
        <w:trPr>
          <w:trHeight w:val="238"/>
        </w:trPr>
        <w:tc>
          <w:tcPr>
            <w:tcW w:w="3991" w:type="dxa"/>
            <w:tcMar>
              <w:top w:w="0" w:type="dxa"/>
              <w:left w:w="30" w:type="dxa"/>
              <w:bottom w:w="0" w:type="dxa"/>
              <w:right w:w="30" w:type="dxa"/>
            </w:tcMar>
            <w:hideMark/>
          </w:tcPr>
          <w:p w14:paraId="769F4188" w14:textId="77777777" w:rsidR="00771CB2" w:rsidRPr="00D15C6D" w:rsidRDefault="00771CB2" w:rsidP="00197CE2">
            <w:pPr>
              <w:rPr>
                <w:color w:val="000000" w:themeColor="text1"/>
                <w:lang w:eastAsia="uk-UA"/>
              </w:rPr>
            </w:pPr>
            <w:r w:rsidRPr="00D15C6D">
              <w:rPr>
                <w:color w:val="000000" w:themeColor="text1"/>
                <w:lang w:eastAsia="uk-UA"/>
              </w:rPr>
              <w:t>15. Мне не интересно, когда ответ ясен заранее</w:t>
            </w:r>
          </w:p>
        </w:tc>
        <w:tc>
          <w:tcPr>
            <w:tcW w:w="448" w:type="dxa"/>
            <w:tcMar>
              <w:top w:w="0" w:type="dxa"/>
              <w:left w:w="30" w:type="dxa"/>
              <w:bottom w:w="0" w:type="dxa"/>
              <w:right w:w="30" w:type="dxa"/>
            </w:tcMar>
            <w:hideMark/>
          </w:tcPr>
          <w:p w14:paraId="56A2070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20F369F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3533D4FC"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07E954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3330799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65B55851" w14:textId="77777777" w:rsidR="00771CB2" w:rsidRPr="00D15C6D" w:rsidRDefault="00771CB2" w:rsidP="00197CE2">
            <w:pPr>
              <w:rPr>
                <w:color w:val="000000" w:themeColor="text1"/>
                <w:lang w:eastAsia="uk-UA"/>
              </w:rPr>
            </w:pPr>
            <w:r w:rsidRPr="00D15C6D">
              <w:rPr>
                <w:color w:val="000000" w:themeColor="text1"/>
                <w:lang w:eastAsia="uk-UA"/>
              </w:rPr>
              <w:t>Я не интересуюсь вещами, которые мне не понятны</w:t>
            </w:r>
          </w:p>
        </w:tc>
      </w:tr>
      <w:tr w:rsidR="00771CB2" w:rsidRPr="00D15C6D" w14:paraId="0D611A6B" w14:textId="77777777" w:rsidTr="00895389">
        <w:trPr>
          <w:trHeight w:val="238"/>
        </w:trPr>
        <w:tc>
          <w:tcPr>
            <w:tcW w:w="3991" w:type="dxa"/>
            <w:tcMar>
              <w:top w:w="0" w:type="dxa"/>
              <w:left w:w="30" w:type="dxa"/>
              <w:bottom w:w="0" w:type="dxa"/>
              <w:right w:w="30" w:type="dxa"/>
            </w:tcMar>
            <w:hideMark/>
          </w:tcPr>
          <w:p w14:paraId="0EBC9BC0" w14:textId="77777777" w:rsidR="00771CB2" w:rsidRPr="00D15C6D" w:rsidRDefault="00771CB2" w:rsidP="00197CE2">
            <w:pPr>
              <w:rPr>
                <w:color w:val="000000" w:themeColor="text1"/>
                <w:lang w:eastAsia="uk-UA"/>
              </w:rPr>
            </w:pPr>
            <w:r w:rsidRPr="00D15C6D">
              <w:rPr>
                <w:color w:val="000000" w:themeColor="text1"/>
                <w:lang w:eastAsia="uk-UA"/>
              </w:rPr>
              <w:t>16. Я люблю, чтобы другие быстро выполняли мои распоряжения</w:t>
            </w:r>
          </w:p>
        </w:tc>
        <w:tc>
          <w:tcPr>
            <w:tcW w:w="448" w:type="dxa"/>
            <w:tcMar>
              <w:top w:w="0" w:type="dxa"/>
              <w:left w:w="30" w:type="dxa"/>
              <w:bottom w:w="0" w:type="dxa"/>
              <w:right w:w="30" w:type="dxa"/>
            </w:tcMar>
            <w:hideMark/>
          </w:tcPr>
          <w:p w14:paraId="74AFBAE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14A181C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2FBF3E1"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66C7B0A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5D05C5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574655A" w14:textId="77777777" w:rsidR="00771CB2" w:rsidRPr="00D15C6D" w:rsidRDefault="00771CB2" w:rsidP="00197CE2">
            <w:pPr>
              <w:rPr>
                <w:color w:val="000000" w:themeColor="text1"/>
                <w:lang w:eastAsia="uk-UA"/>
              </w:rPr>
            </w:pPr>
            <w:r w:rsidRPr="00D15C6D">
              <w:rPr>
                <w:color w:val="000000" w:themeColor="text1"/>
                <w:lang w:eastAsia="uk-UA"/>
              </w:rPr>
              <w:t>Я не спеша выполняю чужие распоряжения</w:t>
            </w:r>
          </w:p>
        </w:tc>
      </w:tr>
      <w:tr w:rsidR="00771CB2" w:rsidRPr="00D15C6D" w14:paraId="328EFB90" w14:textId="77777777" w:rsidTr="00895389">
        <w:trPr>
          <w:trHeight w:val="238"/>
        </w:trPr>
        <w:tc>
          <w:tcPr>
            <w:tcW w:w="3991" w:type="dxa"/>
            <w:tcMar>
              <w:top w:w="0" w:type="dxa"/>
              <w:left w:w="30" w:type="dxa"/>
              <w:bottom w:w="0" w:type="dxa"/>
              <w:right w:w="30" w:type="dxa"/>
            </w:tcMar>
            <w:hideMark/>
          </w:tcPr>
          <w:p w14:paraId="613F43ED" w14:textId="77777777" w:rsidR="00771CB2" w:rsidRPr="00D15C6D" w:rsidRDefault="00771CB2" w:rsidP="00197CE2">
            <w:pPr>
              <w:rPr>
                <w:color w:val="000000" w:themeColor="text1"/>
                <w:lang w:eastAsia="uk-UA"/>
              </w:rPr>
            </w:pPr>
            <w:r w:rsidRPr="00D15C6D">
              <w:rPr>
                <w:color w:val="000000" w:themeColor="text1"/>
                <w:lang w:eastAsia="uk-UA"/>
              </w:rPr>
              <w:t>17. Я уступчивый и склонный к компромиссам человек</w:t>
            </w:r>
          </w:p>
        </w:tc>
        <w:tc>
          <w:tcPr>
            <w:tcW w:w="448" w:type="dxa"/>
            <w:tcMar>
              <w:top w:w="0" w:type="dxa"/>
              <w:left w:w="30" w:type="dxa"/>
              <w:bottom w:w="0" w:type="dxa"/>
              <w:right w:w="30" w:type="dxa"/>
            </w:tcMar>
            <w:hideMark/>
          </w:tcPr>
          <w:p w14:paraId="531DB8C2"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645C64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DD3E5BD"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5213EA1"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76C7E7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83C0B6B" w14:textId="77777777" w:rsidR="00771CB2" w:rsidRPr="00D15C6D" w:rsidRDefault="00771CB2" w:rsidP="00197CE2">
            <w:pPr>
              <w:rPr>
                <w:color w:val="000000" w:themeColor="text1"/>
                <w:lang w:eastAsia="uk-UA"/>
              </w:rPr>
            </w:pPr>
            <w:r w:rsidRPr="00D15C6D">
              <w:rPr>
                <w:color w:val="000000" w:themeColor="text1"/>
                <w:lang w:eastAsia="uk-UA"/>
              </w:rPr>
              <w:t>Я люблю поспорить с окружающими</w:t>
            </w:r>
          </w:p>
        </w:tc>
      </w:tr>
      <w:tr w:rsidR="00771CB2" w:rsidRPr="00D15C6D" w14:paraId="0E166208" w14:textId="77777777" w:rsidTr="00895389">
        <w:trPr>
          <w:trHeight w:val="238"/>
        </w:trPr>
        <w:tc>
          <w:tcPr>
            <w:tcW w:w="3991" w:type="dxa"/>
            <w:tcMar>
              <w:top w:w="0" w:type="dxa"/>
              <w:left w:w="30" w:type="dxa"/>
              <w:bottom w:w="0" w:type="dxa"/>
              <w:right w:w="30" w:type="dxa"/>
            </w:tcMar>
            <w:hideMark/>
          </w:tcPr>
          <w:p w14:paraId="3255882C" w14:textId="77777777" w:rsidR="00771CB2" w:rsidRPr="00D15C6D" w:rsidRDefault="00771CB2" w:rsidP="00197CE2">
            <w:pPr>
              <w:rPr>
                <w:color w:val="000000" w:themeColor="text1"/>
                <w:lang w:eastAsia="uk-UA"/>
              </w:rPr>
            </w:pPr>
            <w:r w:rsidRPr="00D15C6D">
              <w:rPr>
                <w:color w:val="000000" w:themeColor="text1"/>
                <w:lang w:eastAsia="uk-UA"/>
              </w:rPr>
              <w:t>18. Я проявляю настойчивость, решая трудную задачу</w:t>
            </w:r>
          </w:p>
        </w:tc>
        <w:tc>
          <w:tcPr>
            <w:tcW w:w="448" w:type="dxa"/>
            <w:tcMar>
              <w:top w:w="0" w:type="dxa"/>
              <w:left w:w="30" w:type="dxa"/>
              <w:bottom w:w="0" w:type="dxa"/>
              <w:right w:w="30" w:type="dxa"/>
            </w:tcMar>
            <w:hideMark/>
          </w:tcPr>
          <w:p w14:paraId="1655D70E"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627EA1B"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44D0C96"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AE8BD38"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DAFE86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4072C5AD" w14:textId="77777777" w:rsidR="00771CB2" w:rsidRPr="00D15C6D" w:rsidRDefault="00771CB2" w:rsidP="00197CE2">
            <w:pPr>
              <w:rPr>
                <w:color w:val="000000" w:themeColor="text1"/>
                <w:lang w:eastAsia="uk-UA"/>
              </w:rPr>
            </w:pPr>
            <w:r w:rsidRPr="00D15C6D">
              <w:rPr>
                <w:color w:val="000000" w:themeColor="text1"/>
                <w:lang w:eastAsia="uk-UA"/>
              </w:rPr>
              <w:t>Я не очень настойчивый человек</w:t>
            </w:r>
          </w:p>
        </w:tc>
      </w:tr>
      <w:tr w:rsidR="00771CB2" w:rsidRPr="00D15C6D" w14:paraId="12584A37" w14:textId="77777777" w:rsidTr="00895389">
        <w:trPr>
          <w:trHeight w:val="238"/>
        </w:trPr>
        <w:tc>
          <w:tcPr>
            <w:tcW w:w="3991" w:type="dxa"/>
            <w:tcMar>
              <w:top w:w="0" w:type="dxa"/>
              <w:left w:w="30" w:type="dxa"/>
              <w:bottom w:w="0" w:type="dxa"/>
              <w:right w:w="30" w:type="dxa"/>
            </w:tcMar>
            <w:hideMark/>
          </w:tcPr>
          <w:p w14:paraId="0BBB7AC4" w14:textId="77777777" w:rsidR="00771CB2" w:rsidRPr="00D15C6D" w:rsidRDefault="00771CB2" w:rsidP="00197CE2">
            <w:pPr>
              <w:rPr>
                <w:color w:val="000000" w:themeColor="text1"/>
                <w:lang w:eastAsia="uk-UA"/>
              </w:rPr>
            </w:pPr>
            <w:r w:rsidRPr="00D15C6D">
              <w:rPr>
                <w:color w:val="000000" w:themeColor="text1"/>
                <w:lang w:eastAsia="uk-UA"/>
              </w:rPr>
              <w:t>19. В трудных ситуациях я весь сжимаюсь от напряжения</w:t>
            </w:r>
          </w:p>
        </w:tc>
        <w:tc>
          <w:tcPr>
            <w:tcW w:w="448" w:type="dxa"/>
            <w:tcMar>
              <w:top w:w="0" w:type="dxa"/>
              <w:left w:w="30" w:type="dxa"/>
              <w:bottom w:w="0" w:type="dxa"/>
              <w:right w:w="30" w:type="dxa"/>
            </w:tcMar>
            <w:hideMark/>
          </w:tcPr>
          <w:p w14:paraId="32616AF9" w14:textId="77777777" w:rsidR="00771CB2" w:rsidRPr="00D15C6D" w:rsidRDefault="00771CB2" w:rsidP="00197CE2">
            <w:pPr>
              <w:rPr>
                <w:color w:val="000000" w:themeColor="text1"/>
                <w:lang w:eastAsia="uk-UA"/>
              </w:rPr>
            </w:pPr>
            <w:r w:rsidRPr="00D15C6D">
              <w:rPr>
                <w:iCs/>
                <w:color w:val="000000" w:themeColor="text1"/>
                <w:lang w:eastAsia="uk-UA"/>
              </w:rPr>
              <w:t>-2</w:t>
            </w:r>
          </w:p>
        </w:tc>
        <w:tc>
          <w:tcPr>
            <w:tcW w:w="476" w:type="dxa"/>
            <w:tcMar>
              <w:top w:w="0" w:type="dxa"/>
              <w:left w:w="30" w:type="dxa"/>
              <w:bottom w:w="0" w:type="dxa"/>
              <w:right w:w="30" w:type="dxa"/>
            </w:tcMar>
            <w:hideMark/>
          </w:tcPr>
          <w:p w14:paraId="5E51AE0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E8DCE4E"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1307408"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AE02DB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6547E63B" w14:textId="77777777" w:rsidR="00771CB2" w:rsidRPr="00D15C6D" w:rsidRDefault="00771CB2" w:rsidP="00197CE2">
            <w:pPr>
              <w:rPr>
                <w:color w:val="000000" w:themeColor="text1"/>
                <w:lang w:eastAsia="uk-UA"/>
              </w:rPr>
            </w:pPr>
            <w:r w:rsidRPr="00D15C6D">
              <w:rPr>
                <w:color w:val="000000" w:themeColor="text1"/>
                <w:lang w:eastAsia="uk-UA"/>
              </w:rPr>
              <w:t>Я могу расслабиться в любой ситуации</w:t>
            </w:r>
          </w:p>
        </w:tc>
      </w:tr>
      <w:tr w:rsidR="00771CB2" w:rsidRPr="00D15C6D" w14:paraId="3CD16807" w14:textId="77777777" w:rsidTr="00895389">
        <w:trPr>
          <w:trHeight w:val="238"/>
        </w:trPr>
        <w:tc>
          <w:tcPr>
            <w:tcW w:w="3991" w:type="dxa"/>
            <w:tcMar>
              <w:top w:w="0" w:type="dxa"/>
              <w:left w:w="30" w:type="dxa"/>
              <w:bottom w:w="0" w:type="dxa"/>
              <w:right w:w="30" w:type="dxa"/>
            </w:tcMar>
            <w:hideMark/>
          </w:tcPr>
          <w:p w14:paraId="6023DF38" w14:textId="77777777" w:rsidR="00771CB2" w:rsidRPr="00D15C6D" w:rsidRDefault="00771CB2" w:rsidP="00197CE2">
            <w:pPr>
              <w:rPr>
                <w:color w:val="000000" w:themeColor="text1"/>
                <w:lang w:eastAsia="uk-UA"/>
              </w:rPr>
            </w:pPr>
            <w:r w:rsidRPr="00D15C6D">
              <w:rPr>
                <w:color w:val="000000" w:themeColor="text1"/>
                <w:lang w:eastAsia="uk-UA"/>
              </w:rPr>
              <w:t>20. У меня очень живое воображение</w:t>
            </w:r>
          </w:p>
        </w:tc>
        <w:tc>
          <w:tcPr>
            <w:tcW w:w="448" w:type="dxa"/>
            <w:tcMar>
              <w:top w:w="0" w:type="dxa"/>
              <w:left w:w="30" w:type="dxa"/>
              <w:bottom w:w="0" w:type="dxa"/>
              <w:right w:w="30" w:type="dxa"/>
            </w:tcMar>
            <w:hideMark/>
          </w:tcPr>
          <w:p w14:paraId="5B374CD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38CE59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F4FF4B7"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96C193A"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3108C9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CEDE0AF" w14:textId="77777777" w:rsidR="00771CB2" w:rsidRPr="00D15C6D" w:rsidRDefault="00771CB2" w:rsidP="00197CE2">
            <w:pPr>
              <w:rPr>
                <w:color w:val="000000" w:themeColor="text1"/>
                <w:lang w:eastAsia="uk-UA"/>
              </w:rPr>
            </w:pPr>
            <w:r w:rsidRPr="00D15C6D">
              <w:rPr>
                <w:color w:val="000000" w:themeColor="text1"/>
                <w:lang w:eastAsia="uk-UA"/>
              </w:rPr>
              <w:t>Я всегда предпочитаю реально смотреть на мир</w:t>
            </w:r>
          </w:p>
        </w:tc>
      </w:tr>
      <w:tr w:rsidR="00771CB2" w:rsidRPr="00D15C6D" w14:paraId="70448F94" w14:textId="77777777" w:rsidTr="00895389">
        <w:trPr>
          <w:trHeight w:val="238"/>
        </w:trPr>
        <w:tc>
          <w:tcPr>
            <w:tcW w:w="3991" w:type="dxa"/>
            <w:tcMar>
              <w:top w:w="0" w:type="dxa"/>
              <w:left w:w="30" w:type="dxa"/>
              <w:bottom w:w="0" w:type="dxa"/>
              <w:right w:w="30" w:type="dxa"/>
            </w:tcMar>
            <w:hideMark/>
          </w:tcPr>
          <w:p w14:paraId="4890A5D7" w14:textId="77777777" w:rsidR="00771CB2" w:rsidRPr="00D15C6D" w:rsidRDefault="00771CB2" w:rsidP="00197CE2">
            <w:pPr>
              <w:rPr>
                <w:color w:val="000000" w:themeColor="text1"/>
                <w:lang w:eastAsia="uk-UA"/>
              </w:rPr>
            </w:pPr>
            <w:r w:rsidRPr="00D15C6D">
              <w:rPr>
                <w:color w:val="000000" w:themeColor="text1"/>
                <w:lang w:eastAsia="uk-UA"/>
              </w:rPr>
              <w:t>21. Мне часто приходится быть лидером, проявлять инициативу</w:t>
            </w:r>
          </w:p>
        </w:tc>
        <w:tc>
          <w:tcPr>
            <w:tcW w:w="448" w:type="dxa"/>
            <w:tcMar>
              <w:top w:w="0" w:type="dxa"/>
              <w:left w:w="30" w:type="dxa"/>
              <w:bottom w:w="0" w:type="dxa"/>
              <w:right w:w="30" w:type="dxa"/>
            </w:tcMar>
            <w:hideMark/>
          </w:tcPr>
          <w:p w14:paraId="7037060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09EEAA4A"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4077C7A"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E3F128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4B5FC4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49C6E69" w14:textId="77777777" w:rsidR="00771CB2" w:rsidRPr="00D15C6D" w:rsidRDefault="00771CB2" w:rsidP="00197CE2">
            <w:pPr>
              <w:rPr>
                <w:color w:val="000000" w:themeColor="text1"/>
                <w:lang w:eastAsia="uk-UA"/>
              </w:rPr>
            </w:pPr>
            <w:r w:rsidRPr="00D15C6D">
              <w:rPr>
                <w:color w:val="000000" w:themeColor="text1"/>
                <w:lang w:eastAsia="uk-UA"/>
              </w:rPr>
              <w:t>Я скорее подчиненный, чем лидер</w:t>
            </w:r>
          </w:p>
        </w:tc>
      </w:tr>
      <w:tr w:rsidR="00771CB2" w:rsidRPr="00D15C6D" w14:paraId="157404AB" w14:textId="77777777" w:rsidTr="00895389">
        <w:trPr>
          <w:trHeight w:val="238"/>
        </w:trPr>
        <w:tc>
          <w:tcPr>
            <w:tcW w:w="3991" w:type="dxa"/>
            <w:tcMar>
              <w:top w:w="0" w:type="dxa"/>
              <w:left w:w="30" w:type="dxa"/>
              <w:bottom w:w="0" w:type="dxa"/>
              <w:right w:w="30" w:type="dxa"/>
            </w:tcMar>
            <w:hideMark/>
          </w:tcPr>
          <w:p w14:paraId="11450E04" w14:textId="77777777" w:rsidR="00771CB2" w:rsidRPr="00D15C6D" w:rsidRDefault="00771CB2" w:rsidP="00197CE2">
            <w:pPr>
              <w:rPr>
                <w:color w:val="000000" w:themeColor="text1"/>
                <w:lang w:eastAsia="uk-UA"/>
              </w:rPr>
            </w:pPr>
            <w:r w:rsidRPr="00D15C6D">
              <w:rPr>
                <w:color w:val="000000" w:themeColor="text1"/>
                <w:lang w:eastAsia="uk-UA"/>
              </w:rPr>
              <w:t>22. Я всегда готов оказать помощь и разделить чужие трудности</w:t>
            </w:r>
          </w:p>
        </w:tc>
        <w:tc>
          <w:tcPr>
            <w:tcW w:w="448" w:type="dxa"/>
            <w:tcMar>
              <w:top w:w="0" w:type="dxa"/>
              <w:left w:w="30" w:type="dxa"/>
              <w:bottom w:w="0" w:type="dxa"/>
              <w:right w:w="30" w:type="dxa"/>
            </w:tcMar>
            <w:hideMark/>
          </w:tcPr>
          <w:p w14:paraId="21375CA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63E9A0F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4D230EE"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EABC93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F532A0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47F5F33" w14:textId="77777777" w:rsidR="00771CB2" w:rsidRPr="00D15C6D" w:rsidRDefault="00771CB2" w:rsidP="00197CE2">
            <w:pPr>
              <w:rPr>
                <w:color w:val="000000" w:themeColor="text1"/>
                <w:lang w:eastAsia="uk-UA"/>
              </w:rPr>
            </w:pPr>
            <w:r w:rsidRPr="00D15C6D">
              <w:rPr>
                <w:color w:val="000000" w:themeColor="text1"/>
                <w:lang w:eastAsia="uk-UA"/>
              </w:rPr>
              <w:t>Каждый должен уметь позаботиться о себе</w:t>
            </w:r>
          </w:p>
        </w:tc>
      </w:tr>
      <w:tr w:rsidR="00771CB2" w:rsidRPr="00D15C6D" w14:paraId="5C18BFD9" w14:textId="77777777" w:rsidTr="00895389">
        <w:trPr>
          <w:trHeight w:val="238"/>
        </w:trPr>
        <w:tc>
          <w:tcPr>
            <w:tcW w:w="3991" w:type="dxa"/>
            <w:tcMar>
              <w:top w:w="0" w:type="dxa"/>
              <w:left w:w="30" w:type="dxa"/>
              <w:bottom w:w="0" w:type="dxa"/>
              <w:right w:w="30" w:type="dxa"/>
            </w:tcMar>
            <w:hideMark/>
          </w:tcPr>
          <w:p w14:paraId="1EE3BF22" w14:textId="77777777" w:rsidR="00771CB2" w:rsidRPr="00D15C6D" w:rsidRDefault="00771CB2" w:rsidP="00197CE2">
            <w:pPr>
              <w:rPr>
                <w:color w:val="000000" w:themeColor="text1"/>
                <w:lang w:eastAsia="uk-UA"/>
              </w:rPr>
            </w:pPr>
            <w:r w:rsidRPr="00D15C6D">
              <w:rPr>
                <w:color w:val="000000" w:themeColor="text1"/>
                <w:lang w:eastAsia="uk-UA"/>
              </w:rPr>
              <w:t>23. Я очень старательный во всех делах человек</w:t>
            </w:r>
          </w:p>
        </w:tc>
        <w:tc>
          <w:tcPr>
            <w:tcW w:w="448" w:type="dxa"/>
            <w:tcMar>
              <w:top w:w="0" w:type="dxa"/>
              <w:left w:w="30" w:type="dxa"/>
              <w:bottom w:w="0" w:type="dxa"/>
              <w:right w:w="30" w:type="dxa"/>
            </w:tcMar>
            <w:hideMark/>
          </w:tcPr>
          <w:p w14:paraId="222838D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C1A7B5B"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EFB42AE"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839C0F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4AAD711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AD86E9F" w14:textId="77777777" w:rsidR="00771CB2" w:rsidRPr="00D15C6D" w:rsidRDefault="00771CB2" w:rsidP="00197CE2">
            <w:pPr>
              <w:rPr>
                <w:color w:val="000000" w:themeColor="text1"/>
                <w:lang w:eastAsia="uk-UA"/>
              </w:rPr>
            </w:pPr>
            <w:r w:rsidRPr="00D15C6D">
              <w:rPr>
                <w:color w:val="000000" w:themeColor="text1"/>
                <w:lang w:eastAsia="uk-UA"/>
              </w:rPr>
              <w:t>Я не очень усердствую на работе</w:t>
            </w:r>
          </w:p>
        </w:tc>
      </w:tr>
      <w:tr w:rsidR="00771CB2" w:rsidRPr="00D15C6D" w14:paraId="0AEC0210" w14:textId="77777777" w:rsidTr="00895389">
        <w:trPr>
          <w:trHeight w:val="238"/>
        </w:trPr>
        <w:tc>
          <w:tcPr>
            <w:tcW w:w="3991" w:type="dxa"/>
            <w:tcMar>
              <w:top w:w="0" w:type="dxa"/>
              <w:left w:w="30" w:type="dxa"/>
              <w:bottom w:w="0" w:type="dxa"/>
              <w:right w:w="30" w:type="dxa"/>
            </w:tcMar>
            <w:hideMark/>
          </w:tcPr>
          <w:p w14:paraId="3C84CBDD" w14:textId="77777777" w:rsidR="00771CB2" w:rsidRPr="00D15C6D" w:rsidRDefault="00771CB2" w:rsidP="00197CE2">
            <w:pPr>
              <w:rPr>
                <w:color w:val="000000" w:themeColor="text1"/>
                <w:lang w:eastAsia="uk-UA"/>
              </w:rPr>
            </w:pPr>
            <w:r w:rsidRPr="00D15C6D">
              <w:rPr>
                <w:color w:val="000000" w:themeColor="text1"/>
                <w:lang w:eastAsia="uk-UA"/>
              </w:rPr>
              <w:t>24. У меня часто выступает холодный пот и дрожат руки</w:t>
            </w:r>
          </w:p>
        </w:tc>
        <w:tc>
          <w:tcPr>
            <w:tcW w:w="448" w:type="dxa"/>
            <w:tcMar>
              <w:top w:w="0" w:type="dxa"/>
              <w:left w:w="30" w:type="dxa"/>
              <w:bottom w:w="0" w:type="dxa"/>
              <w:right w:w="30" w:type="dxa"/>
            </w:tcMar>
            <w:hideMark/>
          </w:tcPr>
          <w:p w14:paraId="4D8DA39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DC8DA0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D61FF8A"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3950A4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27B91C8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387C70D" w14:textId="77777777" w:rsidR="00771CB2" w:rsidRPr="00D15C6D" w:rsidRDefault="00771CB2" w:rsidP="00197CE2">
            <w:pPr>
              <w:rPr>
                <w:color w:val="000000" w:themeColor="text1"/>
                <w:lang w:eastAsia="uk-UA"/>
              </w:rPr>
            </w:pPr>
            <w:r w:rsidRPr="00D15C6D">
              <w:rPr>
                <w:color w:val="000000" w:themeColor="text1"/>
                <w:lang w:eastAsia="uk-UA"/>
              </w:rPr>
              <w:t>Я редко испытывал напряжение, сопровождаемое дрожью в теле</w:t>
            </w:r>
          </w:p>
        </w:tc>
      </w:tr>
      <w:tr w:rsidR="00771CB2" w:rsidRPr="00D15C6D" w14:paraId="5B3E9DA8" w14:textId="77777777" w:rsidTr="00895389">
        <w:trPr>
          <w:trHeight w:val="238"/>
        </w:trPr>
        <w:tc>
          <w:tcPr>
            <w:tcW w:w="3991" w:type="dxa"/>
            <w:tcMar>
              <w:top w:w="0" w:type="dxa"/>
              <w:left w:w="30" w:type="dxa"/>
              <w:bottom w:w="0" w:type="dxa"/>
              <w:right w:w="30" w:type="dxa"/>
            </w:tcMar>
            <w:hideMark/>
          </w:tcPr>
          <w:p w14:paraId="1B17C61A" w14:textId="77777777" w:rsidR="00771CB2" w:rsidRPr="00D15C6D" w:rsidRDefault="00771CB2" w:rsidP="00197CE2">
            <w:pPr>
              <w:rPr>
                <w:color w:val="000000" w:themeColor="text1"/>
                <w:lang w:eastAsia="uk-UA"/>
              </w:rPr>
            </w:pPr>
            <w:r w:rsidRPr="00D15C6D">
              <w:rPr>
                <w:color w:val="000000" w:themeColor="text1"/>
                <w:lang w:eastAsia="uk-UA"/>
              </w:rPr>
              <w:t>25. Мне нравится мечтать</w:t>
            </w:r>
          </w:p>
        </w:tc>
        <w:tc>
          <w:tcPr>
            <w:tcW w:w="448" w:type="dxa"/>
            <w:tcMar>
              <w:top w:w="0" w:type="dxa"/>
              <w:left w:w="30" w:type="dxa"/>
              <w:bottom w:w="0" w:type="dxa"/>
              <w:right w:w="30" w:type="dxa"/>
            </w:tcMar>
            <w:hideMark/>
          </w:tcPr>
          <w:p w14:paraId="7A17A65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854473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43D086F"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479631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FDC32B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D936962" w14:textId="77777777" w:rsidR="00771CB2" w:rsidRPr="00D15C6D" w:rsidRDefault="00771CB2" w:rsidP="00197CE2">
            <w:pPr>
              <w:rPr>
                <w:color w:val="000000" w:themeColor="text1"/>
                <w:lang w:eastAsia="uk-UA"/>
              </w:rPr>
            </w:pPr>
            <w:r w:rsidRPr="00D15C6D">
              <w:rPr>
                <w:color w:val="000000" w:themeColor="text1"/>
                <w:lang w:eastAsia="uk-UA"/>
              </w:rPr>
              <w:t>Я редко увлекаюсь фантазиями</w:t>
            </w:r>
          </w:p>
        </w:tc>
      </w:tr>
      <w:tr w:rsidR="00771CB2" w:rsidRPr="00D15C6D" w14:paraId="36A5BEC7" w14:textId="77777777" w:rsidTr="00895389">
        <w:trPr>
          <w:trHeight w:val="238"/>
        </w:trPr>
        <w:tc>
          <w:tcPr>
            <w:tcW w:w="3991" w:type="dxa"/>
            <w:tcMar>
              <w:top w:w="0" w:type="dxa"/>
              <w:left w:w="30" w:type="dxa"/>
              <w:bottom w:w="0" w:type="dxa"/>
              <w:right w:w="30" w:type="dxa"/>
            </w:tcMar>
            <w:hideMark/>
          </w:tcPr>
          <w:p w14:paraId="0C3313B2" w14:textId="77777777" w:rsidR="00771CB2" w:rsidRPr="00D15C6D" w:rsidRDefault="00771CB2" w:rsidP="00197CE2">
            <w:pPr>
              <w:rPr>
                <w:color w:val="000000" w:themeColor="text1"/>
                <w:lang w:eastAsia="uk-UA"/>
              </w:rPr>
            </w:pPr>
            <w:r w:rsidRPr="00D15C6D">
              <w:rPr>
                <w:color w:val="000000" w:themeColor="text1"/>
                <w:lang w:eastAsia="uk-UA"/>
              </w:rPr>
              <w:t>26. Часто случается, что я руковожу, отдаю распоряжения другим людям</w:t>
            </w:r>
          </w:p>
        </w:tc>
        <w:tc>
          <w:tcPr>
            <w:tcW w:w="448" w:type="dxa"/>
            <w:tcMar>
              <w:top w:w="0" w:type="dxa"/>
              <w:left w:w="30" w:type="dxa"/>
              <w:bottom w:w="0" w:type="dxa"/>
              <w:right w:w="30" w:type="dxa"/>
            </w:tcMar>
            <w:hideMark/>
          </w:tcPr>
          <w:p w14:paraId="1E87491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70BBE6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893BD4C"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6D1E49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D3ABEAE"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1B20CE6" w14:textId="77777777" w:rsidR="00771CB2" w:rsidRPr="00D15C6D" w:rsidRDefault="00771CB2" w:rsidP="00197CE2">
            <w:pPr>
              <w:rPr>
                <w:color w:val="000000" w:themeColor="text1"/>
                <w:lang w:eastAsia="uk-UA"/>
              </w:rPr>
            </w:pPr>
            <w:r w:rsidRPr="00D15C6D">
              <w:rPr>
                <w:color w:val="000000" w:themeColor="text1"/>
                <w:lang w:eastAsia="uk-UA"/>
              </w:rPr>
              <w:t>Я предпочитаю, чтобы кто-то другой брал в свои руки руководство</w:t>
            </w:r>
          </w:p>
        </w:tc>
      </w:tr>
      <w:tr w:rsidR="00771CB2" w:rsidRPr="00D15C6D" w14:paraId="31239A3E" w14:textId="77777777" w:rsidTr="00C43EB5">
        <w:trPr>
          <w:trHeight w:val="238"/>
        </w:trPr>
        <w:tc>
          <w:tcPr>
            <w:tcW w:w="3991" w:type="dxa"/>
            <w:tcBorders>
              <w:bottom w:val="single" w:sz="4" w:space="0" w:color="auto"/>
            </w:tcBorders>
            <w:tcMar>
              <w:top w:w="0" w:type="dxa"/>
              <w:left w:w="30" w:type="dxa"/>
              <w:bottom w:w="0" w:type="dxa"/>
              <w:right w:w="30" w:type="dxa"/>
            </w:tcMar>
            <w:hideMark/>
          </w:tcPr>
          <w:p w14:paraId="0F94AF5D" w14:textId="77777777" w:rsidR="00771CB2" w:rsidRPr="00D15C6D" w:rsidRDefault="00771CB2" w:rsidP="00197CE2">
            <w:pPr>
              <w:rPr>
                <w:color w:val="000000" w:themeColor="text1"/>
                <w:lang w:eastAsia="uk-UA"/>
              </w:rPr>
            </w:pPr>
            <w:r w:rsidRPr="00D15C6D">
              <w:rPr>
                <w:color w:val="000000" w:themeColor="text1"/>
                <w:lang w:eastAsia="uk-UA"/>
              </w:rPr>
              <w:t>27. Я предпочитаю сотрудничать с другими, чем соперничать</w:t>
            </w:r>
          </w:p>
        </w:tc>
        <w:tc>
          <w:tcPr>
            <w:tcW w:w="448" w:type="dxa"/>
            <w:tcBorders>
              <w:bottom w:val="single" w:sz="4" w:space="0" w:color="auto"/>
            </w:tcBorders>
            <w:tcMar>
              <w:top w:w="0" w:type="dxa"/>
              <w:left w:w="30" w:type="dxa"/>
              <w:bottom w:w="0" w:type="dxa"/>
              <w:right w:w="30" w:type="dxa"/>
            </w:tcMar>
            <w:hideMark/>
          </w:tcPr>
          <w:p w14:paraId="561838C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Borders>
              <w:bottom w:val="single" w:sz="4" w:space="0" w:color="auto"/>
            </w:tcBorders>
            <w:tcMar>
              <w:top w:w="0" w:type="dxa"/>
              <w:left w:w="30" w:type="dxa"/>
              <w:bottom w:w="0" w:type="dxa"/>
              <w:right w:w="30" w:type="dxa"/>
            </w:tcMar>
            <w:hideMark/>
          </w:tcPr>
          <w:p w14:paraId="7A48359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Borders>
              <w:bottom w:val="single" w:sz="4" w:space="0" w:color="auto"/>
            </w:tcBorders>
            <w:tcMar>
              <w:top w:w="0" w:type="dxa"/>
              <w:left w:w="30" w:type="dxa"/>
              <w:bottom w:w="0" w:type="dxa"/>
              <w:right w:w="30" w:type="dxa"/>
            </w:tcMar>
            <w:hideMark/>
          </w:tcPr>
          <w:p w14:paraId="3F3DAEC3"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Borders>
              <w:bottom w:val="single" w:sz="4" w:space="0" w:color="auto"/>
            </w:tcBorders>
            <w:tcMar>
              <w:top w:w="0" w:type="dxa"/>
              <w:left w:w="30" w:type="dxa"/>
              <w:bottom w:w="0" w:type="dxa"/>
              <w:right w:w="30" w:type="dxa"/>
            </w:tcMar>
            <w:hideMark/>
          </w:tcPr>
          <w:p w14:paraId="3C6649E1"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Borders>
              <w:bottom w:val="single" w:sz="4" w:space="0" w:color="auto"/>
            </w:tcBorders>
            <w:tcMar>
              <w:top w:w="0" w:type="dxa"/>
              <w:left w:w="30" w:type="dxa"/>
              <w:bottom w:w="0" w:type="dxa"/>
              <w:right w:w="30" w:type="dxa"/>
            </w:tcMar>
            <w:hideMark/>
          </w:tcPr>
          <w:p w14:paraId="3B2D0AD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Borders>
              <w:bottom w:val="single" w:sz="4" w:space="0" w:color="auto"/>
            </w:tcBorders>
            <w:tcMar>
              <w:top w:w="0" w:type="dxa"/>
              <w:left w:w="30" w:type="dxa"/>
              <w:bottom w:w="0" w:type="dxa"/>
              <w:right w:w="30" w:type="dxa"/>
            </w:tcMar>
            <w:hideMark/>
          </w:tcPr>
          <w:p w14:paraId="4A04B1BE" w14:textId="77777777" w:rsidR="00771CB2" w:rsidRPr="00D15C6D" w:rsidRDefault="00771CB2" w:rsidP="00197CE2">
            <w:pPr>
              <w:rPr>
                <w:color w:val="000000" w:themeColor="text1"/>
                <w:lang w:eastAsia="uk-UA"/>
              </w:rPr>
            </w:pPr>
            <w:r w:rsidRPr="00D15C6D">
              <w:rPr>
                <w:color w:val="000000" w:themeColor="text1"/>
                <w:lang w:eastAsia="uk-UA"/>
              </w:rPr>
              <w:t>Без соперничества общество не могло бы развиваться</w:t>
            </w:r>
          </w:p>
        </w:tc>
      </w:tr>
      <w:tr w:rsidR="00771CB2" w:rsidRPr="00D15C6D" w14:paraId="7033787A" w14:textId="77777777" w:rsidTr="00C43EB5">
        <w:trPr>
          <w:trHeight w:val="238"/>
        </w:trPr>
        <w:tc>
          <w:tcPr>
            <w:tcW w:w="3991" w:type="dxa"/>
            <w:tcBorders>
              <w:bottom w:val="nil"/>
            </w:tcBorders>
            <w:tcMar>
              <w:top w:w="0" w:type="dxa"/>
              <w:left w:w="30" w:type="dxa"/>
              <w:bottom w:w="0" w:type="dxa"/>
              <w:right w:w="30" w:type="dxa"/>
            </w:tcMar>
            <w:hideMark/>
          </w:tcPr>
          <w:p w14:paraId="3DE11CA8" w14:textId="77777777" w:rsidR="00771CB2" w:rsidRPr="00D15C6D" w:rsidRDefault="00771CB2" w:rsidP="00197CE2">
            <w:pPr>
              <w:rPr>
                <w:color w:val="000000" w:themeColor="text1"/>
                <w:lang w:eastAsia="uk-UA"/>
              </w:rPr>
            </w:pPr>
            <w:r w:rsidRPr="00D15C6D">
              <w:rPr>
                <w:color w:val="000000" w:themeColor="text1"/>
                <w:lang w:eastAsia="uk-UA"/>
              </w:rPr>
              <w:t>28. Я серьезно и прилежно отношусь к работе</w:t>
            </w:r>
          </w:p>
        </w:tc>
        <w:tc>
          <w:tcPr>
            <w:tcW w:w="448" w:type="dxa"/>
            <w:tcBorders>
              <w:bottom w:val="nil"/>
            </w:tcBorders>
            <w:tcMar>
              <w:top w:w="0" w:type="dxa"/>
              <w:left w:w="30" w:type="dxa"/>
              <w:bottom w:w="0" w:type="dxa"/>
              <w:right w:w="30" w:type="dxa"/>
            </w:tcMar>
            <w:hideMark/>
          </w:tcPr>
          <w:p w14:paraId="0015349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Borders>
              <w:bottom w:val="nil"/>
            </w:tcBorders>
            <w:tcMar>
              <w:top w:w="0" w:type="dxa"/>
              <w:left w:w="30" w:type="dxa"/>
              <w:bottom w:w="0" w:type="dxa"/>
              <w:right w:w="30" w:type="dxa"/>
            </w:tcMar>
            <w:hideMark/>
          </w:tcPr>
          <w:p w14:paraId="488F83B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Borders>
              <w:bottom w:val="nil"/>
            </w:tcBorders>
            <w:tcMar>
              <w:top w:w="0" w:type="dxa"/>
              <w:left w:w="30" w:type="dxa"/>
              <w:bottom w:w="0" w:type="dxa"/>
              <w:right w:w="30" w:type="dxa"/>
            </w:tcMar>
            <w:hideMark/>
          </w:tcPr>
          <w:p w14:paraId="44BCA473"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Borders>
              <w:bottom w:val="nil"/>
            </w:tcBorders>
            <w:tcMar>
              <w:top w:w="0" w:type="dxa"/>
              <w:left w:w="30" w:type="dxa"/>
              <w:bottom w:w="0" w:type="dxa"/>
              <w:right w:w="30" w:type="dxa"/>
            </w:tcMar>
            <w:hideMark/>
          </w:tcPr>
          <w:p w14:paraId="13FDB44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Borders>
              <w:bottom w:val="nil"/>
            </w:tcBorders>
            <w:tcMar>
              <w:top w:w="0" w:type="dxa"/>
              <w:left w:w="30" w:type="dxa"/>
              <w:bottom w:w="0" w:type="dxa"/>
              <w:right w:w="30" w:type="dxa"/>
            </w:tcMar>
            <w:hideMark/>
          </w:tcPr>
          <w:p w14:paraId="06F911B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Borders>
              <w:bottom w:val="nil"/>
            </w:tcBorders>
            <w:tcMar>
              <w:top w:w="0" w:type="dxa"/>
              <w:left w:w="30" w:type="dxa"/>
              <w:bottom w:w="0" w:type="dxa"/>
              <w:right w:w="30" w:type="dxa"/>
            </w:tcMar>
            <w:hideMark/>
          </w:tcPr>
          <w:p w14:paraId="1C291C68" w14:textId="5934D647" w:rsidR="00771CB2" w:rsidRPr="00D15C6D" w:rsidRDefault="00771CB2" w:rsidP="00197CE2">
            <w:pPr>
              <w:rPr>
                <w:color w:val="000000" w:themeColor="text1"/>
                <w:lang w:eastAsia="uk-UA"/>
              </w:rPr>
            </w:pPr>
            <w:r w:rsidRPr="00D15C6D">
              <w:rPr>
                <w:color w:val="000000" w:themeColor="text1"/>
                <w:lang w:eastAsia="uk-UA"/>
              </w:rPr>
              <w:t>Я стараюсь не брать дополни</w:t>
            </w:r>
            <w:r w:rsidR="00C43EB5">
              <w:rPr>
                <w:color w:val="000000" w:themeColor="text1"/>
                <w:lang w:val="kk-KZ" w:eastAsia="uk-UA"/>
              </w:rPr>
              <w:t xml:space="preserve"> </w:t>
            </w:r>
            <w:r w:rsidRPr="00D15C6D">
              <w:rPr>
                <w:color w:val="000000" w:themeColor="text1"/>
                <w:lang w:eastAsia="uk-UA"/>
              </w:rPr>
              <w:t>тельные обязанности на работе</w:t>
            </w:r>
          </w:p>
        </w:tc>
      </w:tr>
      <w:tr w:rsidR="00C43EB5" w:rsidRPr="00D15C6D" w14:paraId="723879B8" w14:textId="77777777" w:rsidTr="00C43EB5">
        <w:trPr>
          <w:trHeight w:val="238"/>
        </w:trPr>
        <w:tc>
          <w:tcPr>
            <w:tcW w:w="9534" w:type="dxa"/>
            <w:gridSpan w:val="7"/>
            <w:tcBorders>
              <w:top w:val="nil"/>
              <w:left w:val="nil"/>
              <w:right w:val="nil"/>
            </w:tcBorders>
            <w:tcMar>
              <w:top w:w="0" w:type="dxa"/>
              <w:left w:w="30" w:type="dxa"/>
              <w:bottom w:w="0" w:type="dxa"/>
              <w:right w:w="30" w:type="dxa"/>
            </w:tcMar>
          </w:tcPr>
          <w:p w14:paraId="59721F6F" w14:textId="77777777" w:rsidR="00C43EB5" w:rsidRPr="00C43EB5" w:rsidRDefault="00C43EB5" w:rsidP="00F97011">
            <w:pPr>
              <w:rPr>
                <w:color w:val="000000" w:themeColor="text1"/>
                <w:sz w:val="28"/>
                <w:szCs w:val="28"/>
                <w:lang w:val="kk-KZ" w:eastAsia="uk-UA"/>
              </w:rPr>
            </w:pPr>
            <w:r w:rsidRPr="00C43EB5">
              <w:rPr>
                <w:color w:val="000000" w:themeColor="text1"/>
                <w:sz w:val="28"/>
                <w:szCs w:val="28"/>
                <w:lang w:eastAsia="uk-UA"/>
              </w:rPr>
              <w:lastRenderedPageBreak/>
              <w:t xml:space="preserve">Продолжение таблицы </w:t>
            </w:r>
            <w:r w:rsidRPr="00C43EB5">
              <w:rPr>
                <w:color w:val="000000" w:themeColor="text1"/>
                <w:sz w:val="28"/>
                <w:szCs w:val="28"/>
                <w:lang w:val="kk-KZ" w:eastAsia="uk-UA"/>
              </w:rPr>
              <w:t>Ә.1</w:t>
            </w:r>
          </w:p>
          <w:p w14:paraId="0A2CC2C3" w14:textId="77777777" w:rsidR="00C43EB5" w:rsidRPr="00C43EB5" w:rsidRDefault="00C43EB5" w:rsidP="00F97011">
            <w:pPr>
              <w:rPr>
                <w:color w:val="000000" w:themeColor="text1"/>
                <w:sz w:val="16"/>
                <w:szCs w:val="16"/>
                <w:lang w:val="kk-KZ" w:eastAsia="uk-UA"/>
              </w:rPr>
            </w:pPr>
          </w:p>
        </w:tc>
      </w:tr>
      <w:tr w:rsidR="00C43EB5" w:rsidRPr="00D15C6D" w14:paraId="2452D13B" w14:textId="77777777" w:rsidTr="00F97011">
        <w:trPr>
          <w:trHeight w:val="238"/>
        </w:trPr>
        <w:tc>
          <w:tcPr>
            <w:tcW w:w="9534" w:type="dxa"/>
            <w:gridSpan w:val="7"/>
            <w:tcMar>
              <w:top w:w="0" w:type="dxa"/>
              <w:left w:w="30" w:type="dxa"/>
              <w:bottom w:w="0" w:type="dxa"/>
              <w:right w:w="30" w:type="dxa"/>
            </w:tcMar>
          </w:tcPr>
          <w:p w14:paraId="7BA28199" w14:textId="77777777" w:rsidR="00C43EB5" w:rsidRPr="00D15C6D" w:rsidRDefault="00C43EB5" w:rsidP="00F97011">
            <w:pPr>
              <w:jc w:val="center"/>
              <w:rPr>
                <w:color w:val="000000" w:themeColor="text1"/>
                <w:lang w:eastAsia="uk-UA"/>
              </w:rPr>
            </w:pPr>
            <w:r>
              <w:rPr>
                <w:color w:val="000000" w:themeColor="text1"/>
                <w:lang w:eastAsia="uk-UA"/>
              </w:rPr>
              <w:t>1</w:t>
            </w:r>
          </w:p>
        </w:tc>
      </w:tr>
      <w:tr w:rsidR="00771CB2" w:rsidRPr="00D15C6D" w14:paraId="225FADBE" w14:textId="77777777" w:rsidTr="00895389">
        <w:trPr>
          <w:trHeight w:val="238"/>
        </w:trPr>
        <w:tc>
          <w:tcPr>
            <w:tcW w:w="3991" w:type="dxa"/>
            <w:tcMar>
              <w:top w:w="0" w:type="dxa"/>
              <w:left w:w="30" w:type="dxa"/>
              <w:bottom w:w="0" w:type="dxa"/>
              <w:right w:w="30" w:type="dxa"/>
            </w:tcMar>
            <w:hideMark/>
          </w:tcPr>
          <w:p w14:paraId="01A1D117" w14:textId="77777777" w:rsidR="00771CB2" w:rsidRPr="00D15C6D" w:rsidRDefault="00771CB2" w:rsidP="00197CE2">
            <w:pPr>
              <w:rPr>
                <w:color w:val="000000" w:themeColor="text1"/>
                <w:lang w:eastAsia="uk-UA"/>
              </w:rPr>
            </w:pPr>
            <w:r w:rsidRPr="00D15C6D">
              <w:rPr>
                <w:color w:val="000000" w:themeColor="text1"/>
                <w:lang w:eastAsia="uk-UA"/>
              </w:rPr>
              <w:t>29. В необычной обстановке я часто нервничаю</w:t>
            </w:r>
          </w:p>
        </w:tc>
        <w:tc>
          <w:tcPr>
            <w:tcW w:w="448" w:type="dxa"/>
            <w:tcMar>
              <w:top w:w="0" w:type="dxa"/>
              <w:left w:w="30" w:type="dxa"/>
              <w:bottom w:w="0" w:type="dxa"/>
              <w:right w:w="30" w:type="dxa"/>
            </w:tcMar>
            <w:hideMark/>
          </w:tcPr>
          <w:p w14:paraId="37DF2112"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06046E7C"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30F39CD"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A29548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E9B830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EFF474F" w14:textId="77777777" w:rsidR="00771CB2" w:rsidRPr="00D15C6D" w:rsidRDefault="00771CB2" w:rsidP="00197CE2">
            <w:pPr>
              <w:rPr>
                <w:color w:val="000000" w:themeColor="text1"/>
                <w:lang w:eastAsia="uk-UA"/>
              </w:rPr>
            </w:pPr>
            <w:r w:rsidRPr="00D15C6D">
              <w:rPr>
                <w:color w:val="000000" w:themeColor="text1"/>
                <w:lang w:eastAsia="uk-UA"/>
              </w:rPr>
              <w:t>Я легко привыкаю к новой обстановке</w:t>
            </w:r>
          </w:p>
        </w:tc>
      </w:tr>
      <w:tr w:rsidR="00771CB2" w:rsidRPr="00D15C6D" w14:paraId="5A17A016" w14:textId="77777777" w:rsidTr="00895389">
        <w:trPr>
          <w:trHeight w:val="238"/>
        </w:trPr>
        <w:tc>
          <w:tcPr>
            <w:tcW w:w="3991" w:type="dxa"/>
            <w:tcMar>
              <w:top w:w="0" w:type="dxa"/>
              <w:left w:w="30" w:type="dxa"/>
              <w:bottom w:w="0" w:type="dxa"/>
              <w:right w:w="30" w:type="dxa"/>
            </w:tcMar>
            <w:hideMark/>
          </w:tcPr>
          <w:p w14:paraId="4B99183B" w14:textId="77777777" w:rsidR="00771CB2" w:rsidRPr="00D15C6D" w:rsidRDefault="00771CB2" w:rsidP="00197CE2">
            <w:pPr>
              <w:rPr>
                <w:color w:val="000000" w:themeColor="text1"/>
                <w:lang w:eastAsia="uk-UA"/>
              </w:rPr>
            </w:pPr>
            <w:r w:rsidRPr="00D15C6D">
              <w:rPr>
                <w:color w:val="000000" w:themeColor="text1"/>
                <w:lang w:eastAsia="uk-UA"/>
              </w:rPr>
              <w:t>30. Иногда я погружаюсь в глубокие размышления</w:t>
            </w:r>
          </w:p>
        </w:tc>
        <w:tc>
          <w:tcPr>
            <w:tcW w:w="448" w:type="dxa"/>
            <w:tcMar>
              <w:top w:w="0" w:type="dxa"/>
              <w:left w:w="30" w:type="dxa"/>
              <w:bottom w:w="0" w:type="dxa"/>
              <w:right w:w="30" w:type="dxa"/>
            </w:tcMar>
            <w:hideMark/>
          </w:tcPr>
          <w:p w14:paraId="4B4370D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54CC70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D7CA9C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28A9E9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2AF322D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4C8D0C24" w14:textId="77777777" w:rsidR="00771CB2" w:rsidRPr="00D15C6D" w:rsidRDefault="00771CB2" w:rsidP="00197CE2">
            <w:pPr>
              <w:rPr>
                <w:color w:val="000000" w:themeColor="text1"/>
                <w:lang w:eastAsia="uk-UA"/>
              </w:rPr>
            </w:pPr>
            <w:r w:rsidRPr="00D15C6D">
              <w:rPr>
                <w:color w:val="000000" w:themeColor="text1"/>
                <w:lang w:eastAsia="uk-UA"/>
              </w:rPr>
              <w:t>Я не люблю тратить свое время на размышления</w:t>
            </w:r>
          </w:p>
        </w:tc>
      </w:tr>
      <w:tr w:rsidR="00771CB2" w:rsidRPr="00D15C6D" w14:paraId="63566A44" w14:textId="77777777" w:rsidTr="00895389">
        <w:trPr>
          <w:trHeight w:val="238"/>
        </w:trPr>
        <w:tc>
          <w:tcPr>
            <w:tcW w:w="3991" w:type="dxa"/>
            <w:tcMar>
              <w:top w:w="0" w:type="dxa"/>
              <w:left w:w="30" w:type="dxa"/>
              <w:bottom w:w="0" w:type="dxa"/>
              <w:right w:w="30" w:type="dxa"/>
            </w:tcMar>
            <w:hideMark/>
          </w:tcPr>
          <w:p w14:paraId="5765521E" w14:textId="77777777" w:rsidR="00771CB2" w:rsidRPr="00D15C6D" w:rsidRDefault="00771CB2" w:rsidP="00197CE2">
            <w:pPr>
              <w:rPr>
                <w:color w:val="000000" w:themeColor="text1"/>
                <w:lang w:eastAsia="uk-UA"/>
              </w:rPr>
            </w:pPr>
            <w:r w:rsidRPr="00D15C6D">
              <w:rPr>
                <w:color w:val="000000" w:themeColor="text1"/>
                <w:lang w:eastAsia="uk-UA"/>
              </w:rPr>
              <w:t>31. Мне нравится общаться с незнакомыми людьми</w:t>
            </w:r>
          </w:p>
        </w:tc>
        <w:tc>
          <w:tcPr>
            <w:tcW w:w="448" w:type="dxa"/>
            <w:tcMar>
              <w:top w:w="0" w:type="dxa"/>
              <w:left w:w="30" w:type="dxa"/>
              <w:bottom w:w="0" w:type="dxa"/>
              <w:right w:w="30" w:type="dxa"/>
            </w:tcMar>
            <w:hideMark/>
          </w:tcPr>
          <w:p w14:paraId="650C38D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20ED782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1286203"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1544FD1C"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2AEE3D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A680360" w14:textId="77777777" w:rsidR="00771CB2" w:rsidRPr="00D15C6D" w:rsidRDefault="00771CB2" w:rsidP="00197CE2">
            <w:pPr>
              <w:rPr>
                <w:color w:val="000000" w:themeColor="text1"/>
                <w:lang w:eastAsia="uk-UA"/>
              </w:rPr>
            </w:pPr>
            <w:r w:rsidRPr="00D15C6D">
              <w:rPr>
                <w:color w:val="000000" w:themeColor="text1"/>
                <w:lang w:eastAsia="uk-UA"/>
              </w:rPr>
              <w:t>Я не очень общительный человек</w:t>
            </w:r>
          </w:p>
        </w:tc>
      </w:tr>
      <w:tr w:rsidR="00771CB2" w:rsidRPr="00D15C6D" w14:paraId="26D103AA" w14:textId="77777777" w:rsidTr="00895389">
        <w:trPr>
          <w:trHeight w:val="238"/>
        </w:trPr>
        <w:tc>
          <w:tcPr>
            <w:tcW w:w="3991" w:type="dxa"/>
            <w:tcMar>
              <w:top w:w="0" w:type="dxa"/>
              <w:left w:w="30" w:type="dxa"/>
              <w:bottom w:w="0" w:type="dxa"/>
              <w:right w:w="30" w:type="dxa"/>
            </w:tcMar>
            <w:hideMark/>
          </w:tcPr>
          <w:p w14:paraId="05379E3B" w14:textId="77777777" w:rsidR="00771CB2" w:rsidRPr="00D15C6D" w:rsidRDefault="00771CB2" w:rsidP="00197CE2">
            <w:pPr>
              <w:rPr>
                <w:color w:val="000000" w:themeColor="text1"/>
                <w:lang w:eastAsia="uk-UA"/>
              </w:rPr>
            </w:pPr>
            <w:r w:rsidRPr="00D15C6D">
              <w:rPr>
                <w:color w:val="000000" w:themeColor="text1"/>
                <w:lang w:eastAsia="uk-UA"/>
              </w:rPr>
              <w:t>32. Большинство людей добры от природы</w:t>
            </w:r>
          </w:p>
        </w:tc>
        <w:tc>
          <w:tcPr>
            <w:tcW w:w="448" w:type="dxa"/>
            <w:tcMar>
              <w:top w:w="0" w:type="dxa"/>
              <w:left w:w="30" w:type="dxa"/>
              <w:bottom w:w="0" w:type="dxa"/>
              <w:right w:w="30" w:type="dxa"/>
            </w:tcMar>
            <w:hideMark/>
          </w:tcPr>
          <w:p w14:paraId="41BDE3A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2CD3233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3AFA822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760844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CBED39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FC8D646" w14:textId="77777777" w:rsidR="00771CB2" w:rsidRPr="00D15C6D" w:rsidRDefault="00771CB2" w:rsidP="00197CE2">
            <w:pPr>
              <w:rPr>
                <w:color w:val="000000" w:themeColor="text1"/>
                <w:lang w:eastAsia="uk-UA"/>
              </w:rPr>
            </w:pPr>
            <w:r w:rsidRPr="00D15C6D">
              <w:rPr>
                <w:color w:val="000000" w:themeColor="text1"/>
                <w:lang w:eastAsia="uk-UA"/>
              </w:rPr>
              <w:t>Я думаю, что жизнь делает некоторых людей злыми</w:t>
            </w:r>
          </w:p>
        </w:tc>
      </w:tr>
      <w:tr w:rsidR="00771CB2" w:rsidRPr="00D15C6D" w14:paraId="24316A55" w14:textId="77777777" w:rsidTr="00895389">
        <w:trPr>
          <w:trHeight w:val="238"/>
        </w:trPr>
        <w:tc>
          <w:tcPr>
            <w:tcW w:w="3991" w:type="dxa"/>
            <w:tcMar>
              <w:top w:w="0" w:type="dxa"/>
              <w:left w:w="30" w:type="dxa"/>
              <w:bottom w:w="0" w:type="dxa"/>
              <w:right w:w="30" w:type="dxa"/>
            </w:tcMar>
            <w:hideMark/>
          </w:tcPr>
          <w:p w14:paraId="3B864821" w14:textId="77777777" w:rsidR="00771CB2" w:rsidRPr="00D15C6D" w:rsidRDefault="00771CB2" w:rsidP="00197CE2">
            <w:pPr>
              <w:rPr>
                <w:color w:val="000000" w:themeColor="text1"/>
                <w:lang w:eastAsia="uk-UA"/>
              </w:rPr>
            </w:pPr>
            <w:r w:rsidRPr="00D15C6D">
              <w:rPr>
                <w:color w:val="000000" w:themeColor="text1"/>
                <w:lang w:eastAsia="uk-UA"/>
              </w:rPr>
              <w:t>33. Люди часто доверяют мне ответственные дела</w:t>
            </w:r>
          </w:p>
        </w:tc>
        <w:tc>
          <w:tcPr>
            <w:tcW w:w="448" w:type="dxa"/>
            <w:tcMar>
              <w:top w:w="0" w:type="dxa"/>
              <w:left w:w="30" w:type="dxa"/>
              <w:bottom w:w="0" w:type="dxa"/>
              <w:right w:w="30" w:type="dxa"/>
            </w:tcMar>
            <w:hideMark/>
          </w:tcPr>
          <w:p w14:paraId="2989FCB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2DB1EE4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E0FBB51"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C91E6D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452C7A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6C37A23" w14:textId="77777777" w:rsidR="00771CB2" w:rsidRPr="00D15C6D" w:rsidRDefault="00771CB2" w:rsidP="00197CE2">
            <w:pPr>
              <w:rPr>
                <w:color w:val="000000" w:themeColor="text1"/>
                <w:lang w:eastAsia="uk-UA"/>
              </w:rPr>
            </w:pPr>
            <w:r w:rsidRPr="00D15C6D">
              <w:rPr>
                <w:color w:val="000000" w:themeColor="text1"/>
                <w:lang w:eastAsia="uk-UA"/>
              </w:rPr>
              <w:t>Некоторые считают меня безответственным</w:t>
            </w:r>
          </w:p>
        </w:tc>
      </w:tr>
      <w:tr w:rsidR="00771CB2" w:rsidRPr="00D15C6D" w14:paraId="574DE669" w14:textId="77777777" w:rsidTr="00895389">
        <w:trPr>
          <w:trHeight w:val="238"/>
        </w:trPr>
        <w:tc>
          <w:tcPr>
            <w:tcW w:w="3991" w:type="dxa"/>
            <w:tcMar>
              <w:top w:w="0" w:type="dxa"/>
              <w:left w:w="30" w:type="dxa"/>
              <w:bottom w:w="0" w:type="dxa"/>
              <w:right w:w="30" w:type="dxa"/>
            </w:tcMar>
            <w:hideMark/>
          </w:tcPr>
          <w:p w14:paraId="16C8FBA6" w14:textId="77777777" w:rsidR="00771CB2" w:rsidRPr="00D15C6D" w:rsidRDefault="00771CB2" w:rsidP="00197CE2">
            <w:pPr>
              <w:rPr>
                <w:color w:val="000000" w:themeColor="text1"/>
                <w:lang w:eastAsia="uk-UA"/>
              </w:rPr>
            </w:pPr>
            <w:r w:rsidRPr="00D15C6D">
              <w:rPr>
                <w:color w:val="000000" w:themeColor="text1"/>
                <w:lang w:eastAsia="uk-UA"/>
              </w:rPr>
              <w:t>34. Иногда я чувствую себя одиноко, тоскливо и все валится из рук</w:t>
            </w:r>
          </w:p>
        </w:tc>
        <w:tc>
          <w:tcPr>
            <w:tcW w:w="448" w:type="dxa"/>
            <w:tcMar>
              <w:top w:w="0" w:type="dxa"/>
              <w:left w:w="30" w:type="dxa"/>
              <w:bottom w:w="0" w:type="dxa"/>
              <w:right w:w="30" w:type="dxa"/>
            </w:tcMar>
            <w:hideMark/>
          </w:tcPr>
          <w:p w14:paraId="376ACEB2"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17884FC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368E885"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AAD19B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DC18FA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5B0B649" w14:textId="77777777" w:rsidR="00771CB2" w:rsidRPr="00D15C6D" w:rsidRDefault="00771CB2" w:rsidP="00197CE2">
            <w:pPr>
              <w:rPr>
                <w:color w:val="000000" w:themeColor="text1"/>
                <w:lang w:eastAsia="uk-UA"/>
              </w:rPr>
            </w:pPr>
            <w:r w:rsidRPr="00D15C6D">
              <w:rPr>
                <w:color w:val="000000" w:themeColor="text1"/>
                <w:lang w:eastAsia="uk-UA"/>
              </w:rPr>
              <w:t>Часто, что-либо делая, я так увлекаюсь, что забываю обо всем</w:t>
            </w:r>
          </w:p>
        </w:tc>
      </w:tr>
      <w:tr w:rsidR="00771CB2" w:rsidRPr="00D15C6D" w14:paraId="04A42F8B" w14:textId="77777777" w:rsidTr="00895389">
        <w:trPr>
          <w:trHeight w:val="238"/>
        </w:trPr>
        <w:tc>
          <w:tcPr>
            <w:tcW w:w="3991" w:type="dxa"/>
            <w:tcMar>
              <w:top w:w="0" w:type="dxa"/>
              <w:left w:w="30" w:type="dxa"/>
              <w:bottom w:w="0" w:type="dxa"/>
              <w:right w:w="30" w:type="dxa"/>
            </w:tcMar>
            <w:hideMark/>
          </w:tcPr>
          <w:p w14:paraId="628D2674" w14:textId="77777777" w:rsidR="00771CB2" w:rsidRPr="00D15C6D" w:rsidRDefault="00771CB2" w:rsidP="00197CE2">
            <w:pPr>
              <w:rPr>
                <w:color w:val="000000" w:themeColor="text1"/>
                <w:lang w:eastAsia="uk-UA"/>
              </w:rPr>
            </w:pPr>
            <w:r w:rsidRPr="00D15C6D">
              <w:rPr>
                <w:color w:val="000000" w:themeColor="text1"/>
                <w:lang w:eastAsia="uk-UA"/>
              </w:rPr>
              <w:t>35. Я хорошо знаю, что такое красота и элегантность</w:t>
            </w:r>
          </w:p>
        </w:tc>
        <w:tc>
          <w:tcPr>
            <w:tcW w:w="448" w:type="dxa"/>
            <w:tcMar>
              <w:top w:w="0" w:type="dxa"/>
              <w:left w:w="30" w:type="dxa"/>
              <w:bottom w:w="0" w:type="dxa"/>
              <w:right w:w="30" w:type="dxa"/>
            </w:tcMar>
            <w:hideMark/>
          </w:tcPr>
          <w:p w14:paraId="5C0927F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664E802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C962636"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744D69C"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6E9F538"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87110F3" w14:textId="77777777" w:rsidR="00771CB2" w:rsidRPr="00D15C6D" w:rsidRDefault="00771CB2" w:rsidP="00197CE2">
            <w:pPr>
              <w:rPr>
                <w:color w:val="000000" w:themeColor="text1"/>
                <w:lang w:eastAsia="uk-UA"/>
              </w:rPr>
            </w:pPr>
            <w:r w:rsidRPr="00D15C6D">
              <w:rPr>
                <w:color w:val="000000" w:themeColor="text1"/>
                <w:lang w:eastAsia="uk-UA"/>
              </w:rPr>
              <w:t>Мое представление о красоте такое же, как и у других</w:t>
            </w:r>
          </w:p>
        </w:tc>
      </w:tr>
      <w:tr w:rsidR="00771CB2" w:rsidRPr="00D15C6D" w14:paraId="3F76252B" w14:textId="77777777" w:rsidTr="00895389">
        <w:trPr>
          <w:trHeight w:val="238"/>
        </w:trPr>
        <w:tc>
          <w:tcPr>
            <w:tcW w:w="3991" w:type="dxa"/>
            <w:tcMar>
              <w:top w:w="0" w:type="dxa"/>
              <w:left w:w="30" w:type="dxa"/>
              <w:bottom w:w="0" w:type="dxa"/>
              <w:right w:w="30" w:type="dxa"/>
            </w:tcMar>
            <w:hideMark/>
          </w:tcPr>
          <w:p w14:paraId="29C0A53D" w14:textId="77777777" w:rsidR="00771CB2" w:rsidRPr="00D15C6D" w:rsidRDefault="00771CB2" w:rsidP="00197CE2">
            <w:pPr>
              <w:rPr>
                <w:color w:val="000000" w:themeColor="text1"/>
                <w:lang w:eastAsia="uk-UA"/>
              </w:rPr>
            </w:pPr>
            <w:r w:rsidRPr="00D15C6D">
              <w:rPr>
                <w:color w:val="000000" w:themeColor="text1"/>
                <w:lang w:eastAsia="uk-UA"/>
              </w:rPr>
              <w:t>36. Мне нравится приобретать новых друзей и знакомых</w:t>
            </w:r>
          </w:p>
        </w:tc>
        <w:tc>
          <w:tcPr>
            <w:tcW w:w="448" w:type="dxa"/>
            <w:tcMar>
              <w:top w:w="0" w:type="dxa"/>
              <w:left w:w="30" w:type="dxa"/>
              <w:bottom w:w="0" w:type="dxa"/>
              <w:right w:w="30" w:type="dxa"/>
            </w:tcMar>
            <w:hideMark/>
          </w:tcPr>
          <w:p w14:paraId="5E8FE26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50EDBA66"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4B14B63E"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4A04488"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437217B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B044FCD" w14:textId="77777777" w:rsidR="00771CB2" w:rsidRPr="00D15C6D" w:rsidRDefault="00771CB2" w:rsidP="00197CE2">
            <w:pPr>
              <w:rPr>
                <w:color w:val="000000" w:themeColor="text1"/>
                <w:lang w:eastAsia="uk-UA"/>
              </w:rPr>
            </w:pPr>
            <w:r w:rsidRPr="00D15C6D">
              <w:rPr>
                <w:color w:val="000000" w:themeColor="text1"/>
                <w:lang w:eastAsia="uk-UA"/>
              </w:rPr>
              <w:t>Я предпочитаю иметь только несколько надежных друзей</w:t>
            </w:r>
          </w:p>
        </w:tc>
      </w:tr>
      <w:tr w:rsidR="00771CB2" w:rsidRPr="00D15C6D" w14:paraId="1DAB9BD7" w14:textId="77777777" w:rsidTr="00895389">
        <w:trPr>
          <w:trHeight w:val="238"/>
        </w:trPr>
        <w:tc>
          <w:tcPr>
            <w:tcW w:w="3991" w:type="dxa"/>
            <w:tcMar>
              <w:top w:w="0" w:type="dxa"/>
              <w:left w:w="30" w:type="dxa"/>
              <w:bottom w:w="0" w:type="dxa"/>
              <w:right w:w="30" w:type="dxa"/>
            </w:tcMar>
            <w:hideMark/>
          </w:tcPr>
          <w:p w14:paraId="327CB737" w14:textId="77777777" w:rsidR="00771CB2" w:rsidRPr="00D15C6D" w:rsidRDefault="00771CB2" w:rsidP="00197CE2">
            <w:pPr>
              <w:rPr>
                <w:color w:val="000000" w:themeColor="text1"/>
                <w:lang w:eastAsia="uk-UA"/>
              </w:rPr>
            </w:pPr>
            <w:r w:rsidRPr="00D15C6D">
              <w:rPr>
                <w:color w:val="000000" w:themeColor="text1"/>
                <w:lang w:eastAsia="uk-UA"/>
              </w:rPr>
              <w:t>37. Люди, с которыми я общаюсь, обычно мне нравятся</w:t>
            </w:r>
          </w:p>
        </w:tc>
        <w:tc>
          <w:tcPr>
            <w:tcW w:w="448" w:type="dxa"/>
            <w:tcMar>
              <w:top w:w="0" w:type="dxa"/>
              <w:left w:w="30" w:type="dxa"/>
              <w:bottom w:w="0" w:type="dxa"/>
              <w:right w:w="30" w:type="dxa"/>
            </w:tcMar>
            <w:hideMark/>
          </w:tcPr>
          <w:p w14:paraId="758D959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53B0AF2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3C3D2BC9"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11C5A11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5C134A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400F1529" w14:textId="77777777" w:rsidR="00771CB2" w:rsidRPr="00D15C6D" w:rsidRDefault="00771CB2" w:rsidP="00197CE2">
            <w:pPr>
              <w:rPr>
                <w:color w:val="000000" w:themeColor="text1"/>
                <w:lang w:eastAsia="uk-UA"/>
              </w:rPr>
            </w:pPr>
            <w:r w:rsidRPr="00D15C6D">
              <w:rPr>
                <w:color w:val="000000" w:themeColor="text1"/>
                <w:lang w:eastAsia="uk-UA"/>
              </w:rPr>
              <w:t>Есть такие люди, которых я не люблю</w:t>
            </w:r>
          </w:p>
        </w:tc>
      </w:tr>
      <w:tr w:rsidR="00771CB2" w:rsidRPr="00D15C6D" w14:paraId="3F410C0B" w14:textId="77777777" w:rsidTr="00895389">
        <w:trPr>
          <w:trHeight w:val="238"/>
        </w:trPr>
        <w:tc>
          <w:tcPr>
            <w:tcW w:w="3991" w:type="dxa"/>
            <w:tcMar>
              <w:top w:w="0" w:type="dxa"/>
              <w:left w:w="30" w:type="dxa"/>
              <w:bottom w:w="0" w:type="dxa"/>
              <w:right w:w="30" w:type="dxa"/>
            </w:tcMar>
            <w:hideMark/>
          </w:tcPr>
          <w:p w14:paraId="5B8647B1" w14:textId="77777777" w:rsidR="00771CB2" w:rsidRPr="00D15C6D" w:rsidRDefault="00771CB2" w:rsidP="00197CE2">
            <w:pPr>
              <w:rPr>
                <w:color w:val="000000" w:themeColor="text1"/>
                <w:lang w:eastAsia="uk-UA"/>
              </w:rPr>
            </w:pPr>
            <w:r w:rsidRPr="00D15C6D">
              <w:rPr>
                <w:color w:val="000000" w:themeColor="text1"/>
                <w:lang w:eastAsia="uk-UA"/>
              </w:rPr>
              <w:t>38. Я требователен и строг в работе</w:t>
            </w:r>
          </w:p>
        </w:tc>
        <w:tc>
          <w:tcPr>
            <w:tcW w:w="448" w:type="dxa"/>
            <w:tcMar>
              <w:top w:w="0" w:type="dxa"/>
              <w:left w:w="30" w:type="dxa"/>
              <w:bottom w:w="0" w:type="dxa"/>
              <w:right w:w="30" w:type="dxa"/>
            </w:tcMar>
            <w:hideMark/>
          </w:tcPr>
          <w:p w14:paraId="4979412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BC5EFBA"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38A9C00"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78F4EEA"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4FD3599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A202BE6" w14:textId="77777777" w:rsidR="00771CB2" w:rsidRPr="00D15C6D" w:rsidRDefault="00771CB2" w:rsidP="00197CE2">
            <w:pPr>
              <w:rPr>
                <w:color w:val="000000" w:themeColor="text1"/>
                <w:lang w:eastAsia="uk-UA"/>
              </w:rPr>
            </w:pPr>
            <w:r w:rsidRPr="00D15C6D">
              <w:rPr>
                <w:color w:val="000000" w:themeColor="text1"/>
                <w:lang w:eastAsia="uk-UA"/>
              </w:rPr>
              <w:t>Иногда я пренебрегаю своими обязанностями</w:t>
            </w:r>
          </w:p>
        </w:tc>
      </w:tr>
      <w:tr w:rsidR="00771CB2" w:rsidRPr="00D15C6D" w14:paraId="6CBB7E58" w14:textId="77777777" w:rsidTr="00895389">
        <w:trPr>
          <w:trHeight w:val="238"/>
        </w:trPr>
        <w:tc>
          <w:tcPr>
            <w:tcW w:w="3991" w:type="dxa"/>
            <w:tcMar>
              <w:top w:w="0" w:type="dxa"/>
              <w:left w:w="30" w:type="dxa"/>
              <w:bottom w:w="0" w:type="dxa"/>
              <w:right w:w="30" w:type="dxa"/>
            </w:tcMar>
            <w:hideMark/>
          </w:tcPr>
          <w:p w14:paraId="3D77D4A4" w14:textId="77777777" w:rsidR="00771CB2" w:rsidRPr="00D15C6D" w:rsidRDefault="00771CB2" w:rsidP="00197CE2">
            <w:pPr>
              <w:rPr>
                <w:color w:val="000000" w:themeColor="text1"/>
                <w:lang w:eastAsia="uk-UA"/>
              </w:rPr>
            </w:pPr>
            <w:r w:rsidRPr="00D15C6D">
              <w:rPr>
                <w:color w:val="000000" w:themeColor="text1"/>
                <w:lang w:eastAsia="uk-UA"/>
              </w:rPr>
              <w:t>39. Когда я сильно расстроен, у меня тяжело на душе</w:t>
            </w:r>
          </w:p>
        </w:tc>
        <w:tc>
          <w:tcPr>
            <w:tcW w:w="448" w:type="dxa"/>
            <w:tcMar>
              <w:top w:w="0" w:type="dxa"/>
              <w:left w:w="30" w:type="dxa"/>
              <w:bottom w:w="0" w:type="dxa"/>
              <w:right w:w="30" w:type="dxa"/>
            </w:tcMar>
            <w:hideMark/>
          </w:tcPr>
          <w:p w14:paraId="39257ED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6E7F706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A07A351"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02111EF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5DE8B1A"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58B5152" w14:textId="77777777" w:rsidR="00771CB2" w:rsidRPr="00D15C6D" w:rsidRDefault="00771CB2" w:rsidP="00197CE2">
            <w:pPr>
              <w:rPr>
                <w:color w:val="000000" w:themeColor="text1"/>
                <w:lang w:eastAsia="uk-UA"/>
              </w:rPr>
            </w:pPr>
            <w:r w:rsidRPr="00D15C6D">
              <w:rPr>
                <w:color w:val="000000" w:themeColor="text1"/>
                <w:lang w:eastAsia="uk-UA"/>
              </w:rPr>
              <w:t>У меня очень редко бывает мрачное настроение</w:t>
            </w:r>
          </w:p>
        </w:tc>
      </w:tr>
      <w:tr w:rsidR="00771CB2" w:rsidRPr="00D15C6D" w14:paraId="5F064E39" w14:textId="77777777" w:rsidTr="00895389">
        <w:trPr>
          <w:trHeight w:val="238"/>
        </w:trPr>
        <w:tc>
          <w:tcPr>
            <w:tcW w:w="3991" w:type="dxa"/>
            <w:tcMar>
              <w:top w:w="0" w:type="dxa"/>
              <w:left w:w="30" w:type="dxa"/>
              <w:bottom w:w="0" w:type="dxa"/>
              <w:right w:w="30" w:type="dxa"/>
            </w:tcMar>
            <w:hideMark/>
          </w:tcPr>
          <w:p w14:paraId="6FEAE1B7" w14:textId="77777777" w:rsidR="00771CB2" w:rsidRPr="00D15C6D" w:rsidRDefault="00771CB2" w:rsidP="00197CE2">
            <w:pPr>
              <w:rPr>
                <w:color w:val="000000" w:themeColor="text1"/>
                <w:lang w:eastAsia="uk-UA"/>
              </w:rPr>
            </w:pPr>
            <w:r w:rsidRPr="00D15C6D">
              <w:rPr>
                <w:color w:val="000000" w:themeColor="text1"/>
                <w:lang w:eastAsia="uk-UA"/>
              </w:rPr>
              <w:t>40. Музыка способна так захватить меня, что я теряю чувство времени</w:t>
            </w:r>
          </w:p>
        </w:tc>
        <w:tc>
          <w:tcPr>
            <w:tcW w:w="448" w:type="dxa"/>
            <w:tcMar>
              <w:top w:w="0" w:type="dxa"/>
              <w:left w:w="30" w:type="dxa"/>
              <w:bottom w:w="0" w:type="dxa"/>
              <w:right w:w="30" w:type="dxa"/>
            </w:tcMar>
            <w:hideMark/>
          </w:tcPr>
          <w:p w14:paraId="20E20B1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1AD1251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48896C1"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670C5B2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012D138"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4CF1458F" w14:textId="77777777" w:rsidR="00771CB2" w:rsidRPr="00D15C6D" w:rsidRDefault="00771CB2" w:rsidP="00197CE2">
            <w:pPr>
              <w:rPr>
                <w:color w:val="000000" w:themeColor="text1"/>
                <w:lang w:eastAsia="uk-UA"/>
              </w:rPr>
            </w:pPr>
            <w:r w:rsidRPr="00D15C6D">
              <w:rPr>
                <w:color w:val="000000" w:themeColor="text1"/>
                <w:lang w:eastAsia="uk-UA"/>
              </w:rPr>
              <w:t>Драматическое искусство и балет кажутся мне скучными</w:t>
            </w:r>
          </w:p>
        </w:tc>
      </w:tr>
      <w:tr w:rsidR="00771CB2" w:rsidRPr="00D15C6D" w14:paraId="7B9B1A5F" w14:textId="77777777" w:rsidTr="00895389">
        <w:trPr>
          <w:trHeight w:val="238"/>
        </w:trPr>
        <w:tc>
          <w:tcPr>
            <w:tcW w:w="3991" w:type="dxa"/>
            <w:tcMar>
              <w:top w:w="0" w:type="dxa"/>
              <w:left w:w="30" w:type="dxa"/>
              <w:bottom w:w="0" w:type="dxa"/>
              <w:right w:w="30" w:type="dxa"/>
            </w:tcMar>
            <w:hideMark/>
          </w:tcPr>
          <w:p w14:paraId="0FF3C14B" w14:textId="77777777" w:rsidR="00771CB2" w:rsidRPr="00D15C6D" w:rsidRDefault="00771CB2" w:rsidP="00197CE2">
            <w:pPr>
              <w:rPr>
                <w:color w:val="000000" w:themeColor="text1"/>
                <w:lang w:eastAsia="uk-UA"/>
              </w:rPr>
            </w:pPr>
            <w:r w:rsidRPr="00D15C6D">
              <w:rPr>
                <w:color w:val="000000" w:themeColor="text1"/>
                <w:lang w:eastAsia="uk-UA"/>
              </w:rPr>
              <w:t>41. Я люблю находиться в больших и веселых компаниях</w:t>
            </w:r>
          </w:p>
        </w:tc>
        <w:tc>
          <w:tcPr>
            <w:tcW w:w="448" w:type="dxa"/>
            <w:tcMar>
              <w:top w:w="0" w:type="dxa"/>
              <w:left w:w="30" w:type="dxa"/>
              <w:bottom w:w="0" w:type="dxa"/>
              <w:right w:w="30" w:type="dxa"/>
            </w:tcMar>
            <w:hideMark/>
          </w:tcPr>
          <w:p w14:paraId="154B12E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C209AF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9E57296"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269A65B"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A1FBDE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EC66199" w14:textId="77777777" w:rsidR="00771CB2" w:rsidRPr="00D15C6D" w:rsidRDefault="00771CB2" w:rsidP="00197CE2">
            <w:pPr>
              <w:rPr>
                <w:color w:val="000000" w:themeColor="text1"/>
                <w:lang w:eastAsia="uk-UA"/>
              </w:rPr>
            </w:pPr>
            <w:r w:rsidRPr="00D15C6D">
              <w:rPr>
                <w:color w:val="000000" w:themeColor="text1"/>
                <w:lang w:eastAsia="uk-UA"/>
              </w:rPr>
              <w:t>Я предпочитаю уединение</w:t>
            </w:r>
          </w:p>
        </w:tc>
      </w:tr>
      <w:tr w:rsidR="00771CB2" w:rsidRPr="00D15C6D" w14:paraId="7E7BFDDF" w14:textId="77777777" w:rsidTr="00895389">
        <w:trPr>
          <w:trHeight w:val="238"/>
        </w:trPr>
        <w:tc>
          <w:tcPr>
            <w:tcW w:w="3991" w:type="dxa"/>
            <w:tcMar>
              <w:top w:w="0" w:type="dxa"/>
              <w:left w:w="30" w:type="dxa"/>
              <w:bottom w:w="0" w:type="dxa"/>
              <w:right w:w="30" w:type="dxa"/>
            </w:tcMar>
            <w:hideMark/>
          </w:tcPr>
          <w:p w14:paraId="084FAF04" w14:textId="77777777" w:rsidR="00771CB2" w:rsidRPr="00D15C6D" w:rsidRDefault="00771CB2" w:rsidP="00197CE2">
            <w:pPr>
              <w:rPr>
                <w:color w:val="000000" w:themeColor="text1"/>
                <w:lang w:eastAsia="uk-UA"/>
              </w:rPr>
            </w:pPr>
            <w:r w:rsidRPr="00D15C6D">
              <w:rPr>
                <w:color w:val="000000" w:themeColor="text1"/>
                <w:lang w:eastAsia="uk-UA"/>
              </w:rPr>
              <w:t>42. Большинство людей честные, и им можно доверять</w:t>
            </w:r>
          </w:p>
        </w:tc>
        <w:tc>
          <w:tcPr>
            <w:tcW w:w="448" w:type="dxa"/>
            <w:tcMar>
              <w:top w:w="0" w:type="dxa"/>
              <w:left w:w="30" w:type="dxa"/>
              <w:bottom w:w="0" w:type="dxa"/>
              <w:right w:w="30" w:type="dxa"/>
            </w:tcMar>
            <w:hideMark/>
          </w:tcPr>
          <w:p w14:paraId="73F9F3B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57075CF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0874806"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0E3008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4F97CF3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DF4AC20" w14:textId="77777777" w:rsidR="00771CB2" w:rsidRPr="00D15C6D" w:rsidRDefault="00771CB2" w:rsidP="00197CE2">
            <w:pPr>
              <w:rPr>
                <w:color w:val="000000" w:themeColor="text1"/>
                <w:lang w:eastAsia="uk-UA"/>
              </w:rPr>
            </w:pPr>
            <w:r w:rsidRPr="00D15C6D">
              <w:rPr>
                <w:color w:val="000000" w:themeColor="text1"/>
                <w:lang w:eastAsia="uk-UA"/>
              </w:rPr>
              <w:t>Иногда я отношусь подозрительно к другим людям</w:t>
            </w:r>
          </w:p>
        </w:tc>
      </w:tr>
      <w:tr w:rsidR="00771CB2" w:rsidRPr="00D15C6D" w14:paraId="5774B0B9" w14:textId="77777777" w:rsidTr="00895389">
        <w:trPr>
          <w:trHeight w:val="238"/>
        </w:trPr>
        <w:tc>
          <w:tcPr>
            <w:tcW w:w="3991" w:type="dxa"/>
            <w:tcMar>
              <w:top w:w="0" w:type="dxa"/>
              <w:left w:w="30" w:type="dxa"/>
              <w:bottom w:w="0" w:type="dxa"/>
              <w:right w:w="30" w:type="dxa"/>
            </w:tcMar>
            <w:hideMark/>
          </w:tcPr>
          <w:p w14:paraId="75C74154" w14:textId="77777777" w:rsidR="00771CB2" w:rsidRPr="00D15C6D" w:rsidRDefault="00771CB2" w:rsidP="00197CE2">
            <w:pPr>
              <w:rPr>
                <w:color w:val="000000" w:themeColor="text1"/>
                <w:lang w:eastAsia="uk-UA"/>
              </w:rPr>
            </w:pPr>
            <w:r w:rsidRPr="00D15C6D">
              <w:rPr>
                <w:color w:val="000000" w:themeColor="text1"/>
                <w:lang w:eastAsia="uk-UA"/>
              </w:rPr>
              <w:t>43. Я обычно работаю добросовестно</w:t>
            </w:r>
          </w:p>
        </w:tc>
        <w:tc>
          <w:tcPr>
            <w:tcW w:w="448" w:type="dxa"/>
            <w:tcMar>
              <w:top w:w="0" w:type="dxa"/>
              <w:left w:w="30" w:type="dxa"/>
              <w:bottom w:w="0" w:type="dxa"/>
              <w:right w:w="30" w:type="dxa"/>
            </w:tcMar>
            <w:hideMark/>
          </w:tcPr>
          <w:p w14:paraId="7822345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533DEA8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95C2F6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093C99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30A904F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F30352C" w14:textId="77777777" w:rsidR="00771CB2" w:rsidRPr="00D15C6D" w:rsidRDefault="00771CB2" w:rsidP="00197CE2">
            <w:pPr>
              <w:rPr>
                <w:color w:val="000000" w:themeColor="text1"/>
                <w:lang w:eastAsia="uk-UA"/>
              </w:rPr>
            </w:pPr>
            <w:r w:rsidRPr="00D15C6D">
              <w:rPr>
                <w:color w:val="000000" w:themeColor="text1"/>
                <w:lang w:eastAsia="uk-UA"/>
              </w:rPr>
              <w:t>Люди часто находят в моей работе ошибки</w:t>
            </w:r>
          </w:p>
        </w:tc>
      </w:tr>
      <w:tr w:rsidR="00771CB2" w:rsidRPr="00D15C6D" w14:paraId="738320C8" w14:textId="77777777" w:rsidTr="00895389">
        <w:trPr>
          <w:trHeight w:val="238"/>
        </w:trPr>
        <w:tc>
          <w:tcPr>
            <w:tcW w:w="3991" w:type="dxa"/>
            <w:tcMar>
              <w:top w:w="0" w:type="dxa"/>
              <w:left w:w="30" w:type="dxa"/>
              <w:bottom w:w="0" w:type="dxa"/>
              <w:right w:w="30" w:type="dxa"/>
            </w:tcMar>
            <w:hideMark/>
          </w:tcPr>
          <w:p w14:paraId="32AC9DF2" w14:textId="77777777" w:rsidR="00771CB2" w:rsidRPr="00D15C6D" w:rsidRDefault="00771CB2" w:rsidP="00197CE2">
            <w:pPr>
              <w:rPr>
                <w:color w:val="000000" w:themeColor="text1"/>
                <w:lang w:eastAsia="uk-UA"/>
              </w:rPr>
            </w:pPr>
            <w:r w:rsidRPr="00D15C6D">
              <w:rPr>
                <w:color w:val="000000" w:themeColor="text1"/>
                <w:lang w:eastAsia="uk-UA"/>
              </w:rPr>
              <w:t>44. Я легко впадаю в депрессию</w:t>
            </w:r>
          </w:p>
        </w:tc>
        <w:tc>
          <w:tcPr>
            <w:tcW w:w="448" w:type="dxa"/>
            <w:tcMar>
              <w:top w:w="0" w:type="dxa"/>
              <w:left w:w="30" w:type="dxa"/>
              <w:bottom w:w="0" w:type="dxa"/>
              <w:right w:w="30" w:type="dxa"/>
            </w:tcMar>
            <w:hideMark/>
          </w:tcPr>
          <w:p w14:paraId="2334269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22B9CC0C"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4CD5A3A1"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AF324F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CDDEA8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87B0BDF" w14:textId="77777777" w:rsidR="00771CB2" w:rsidRPr="00D15C6D" w:rsidRDefault="00771CB2" w:rsidP="00197CE2">
            <w:pPr>
              <w:rPr>
                <w:color w:val="000000" w:themeColor="text1"/>
                <w:lang w:eastAsia="uk-UA"/>
              </w:rPr>
            </w:pPr>
            <w:r w:rsidRPr="00D15C6D">
              <w:rPr>
                <w:color w:val="000000" w:themeColor="text1"/>
                <w:lang w:eastAsia="uk-UA"/>
              </w:rPr>
              <w:t>Мне невозможно испортить настроение</w:t>
            </w:r>
          </w:p>
        </w:tc>
      </w:tr>
      <w:tr w:rsidR="00771CB2" w:rsidRPr="00D15C6D" w14:paraId="3DF7C774" w14:textId="77777777" w:rsidTr="00895389">
        <w:trPr>
          <w:trHeight w:val="238"/>
        </w:trPr>
        <w:tc>
          <w:tcPr>
            <w:tcW w:w="3991" w:type="dxa"/>
            <w:tcMar>
              <w:top w:w="0" w:type="dxa"/>
              <w:left w:w="30" w:type="dxa"/>
              <w:bottom w:w="0" w:type="dxa"/>
              <w:right w:w="30" w:type="dxa"/>
            </w:tcMar>
            <w:hideMark/>
          </w:tcPr>
          <w:p w14:paraId="088D9065" w14:textId="77777777" w:rsidR="00771CB2" w:rsidRPr="00D15C6D" w:rsidRDefault="00771CB2" w:rsidP="00197CE2">
            <w:pPr>
              <w:rPr>
                <w:color w:val="000000" w:themeColor="text1"/>
                <w:lang w:eastAsia="uk-UA"/>
              </w:rPr>
            </w:pPr>
            <w:r w:rsidRPr="00D15C6D">
              <w:rPr>
                <w:color w:val="000000" w:themeColor="text1"/>
                <w:lang w:eastAsia="uk-UA"/>
              </w:rPr>
              <w:t>45. Настоящее произведение искусства вызывает у меня восхищение</w:t>
            </w:r>
          </w:p>
        </w:tc>
        <w:tc>
          <w:tcPr>
            <w:tcW w:w="448" w:type="dxa"/>
            <w:tcMar>
              <w:top w:w="0" w:type="dxa"/>
              <w:left w:w="30" w:type="dxa"/>
              <w:bottom w:w="0" w:type="dxa"/>
              <w:right w:w="30" w:type="dxa"/>
            </w:tcMar>
            <w:hideMark/>
          </w:tcPr>
          <w:p w14:paraId="39E9305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1F0FFB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58E84C4"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7882E0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E5A2EF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4C96A18" w14:textId="77777777" w:rsidR="00771CB2" w:rsidRPr="00D15C6D" w:rsidRDefault="00771CB2" w:rsidP="00197CE2">
            <w:pPr>
              <w:rPr>
                <w:color w:val="000000" w:themeColor="text1"/>
                <w:lang w:eastAsia="uk-UA"/>
              </w:rPr>
            </w:pPr>
            <w:r w:rsidRPr="00D15C6D">
              <w:rPr>
                <w:color w:val="000000" w:themeColor="text1"/>
                <w:lang w:eastAsia="uk-UA"/>
              </w:rPr>
              <w:t>Я редко восхищаюсь совершенством настоящего произведения искусства</w:t>
            </w:r>
          </w:p>
        </w:tc>
      </w:tr>
      <w:tr w:rsidR="00771CB2" w:rsidRPr="00D15C6D" w14:paraId="36D886CE" w14:textId="77777777" w:rsidTr="00895389">
        <w:trPr>
          <w:trHeight w:val="238"/>
        </w:trPr>
        <w:tc>
          <w:tcPr>
            <w:tcW w:w="3991" w:type="dxa"/>
            <w:tcMar>
              <w:top w:w="0" w:type="dxa"/>
              <w:left w:w="30" w:type="dxa"/>
              <w:bottom w:w="0" w:type="dxa"/>
              <w:right w:w="30" w:type="dxa"/>
            </w:tcMar>
            <w:hideMark/>
          </w:tcPr>
          <w:p w14:paraId="65AB7179" w14:textId="77777777" w:rsidR="00771CB2" w:rsidRPr="00D15C6D" w:rsidRDefault="00771CB2" w:rsidP="00197CE2">
            <w:pPr>
              <w:rPr>
                <w:color w:val="000000" w:themeColor="text1"/>
                <w:lang w:eastAsia="uk-UA"/>
              </w:rPr>
            </w:pPr>
            <w:r w:rsidRPr="00D15C6D">
              <w:rPr>
                <w:color w:val="000000" w:themeColor="text1"/>
                <w:lang w:eastAsia="uk-UA"/>
              </w:rPr>
              <w:t>46. «Болея» на спортивных соревнованиях, я забываю обо всем</w:t>
            </w:r>
          </w:p>
        </w:tc>
        <w:tc>
          <w:tcPr>
            <w:tcW w:w="448" w:type="dxa"/>
            <w:tcMar>
              <w:top w:w="0" w:type="dxa"/>
              <w:left w:w="30" w:type="dxa"/>
              <w:bottom w:w="0" w:type="dxa"/>
              <w:right w:w="30" w:type="dxa"/>
            </w:tcMar>
            <w:hideMark/>
          </w:tcPr>
          <w:p w14:paraId="7D2D21F8"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77D205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64E0C76"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1B40CB7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FCA110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5FB5AD6" w14:textId="77777777" w:rsidR="00771CB2" w:rsidRPr="00D15C6D" w:rsidRDefault="00771CB2" w:rsidP="00197CE2">
            <w:pPr>
              <w:rPr>
                <w:color w:val="000000" w:themeColor="text1"/>
                <w:lang w:eastAsia="uk-UA"/>
              </w:rPr>
            </w:pPr>
            <w:r w:rsidRPr="00D15C6D">
              <w:rPr>
                <w:color w:val="000000" w:themeColor="text1"/>
                <w:lang w:eastAsia="uk-UA"/>
              </w:rPr>
              <w:t>Я не понимаю, почему люди занимаются опасными видами спорта</w:t>
            </w:r>
          </w:p>
        </w:tc>
      </w:tr>
      <w:tr w:rsidR="00771CB2" w:rsidRPr="00D15C6D" w14:paraId="16B7B498" w14:textId="77777777" w:rsidTr="00895389">
        <w:trPr>
          <w:trHeight w:val="238"/>
        </w:trPr>
        <w:tc>
          <w:tcPr>
            <w:tcW w:w="3991" w:type="dxa"/>
            <w:tcMar>
              <w:top w:w="0" w:type="dxa"/>
              <w:left w:w="30" w:type="dxa"/>
              <w:bottom w:w="0" w:type="dxa"/>
              <w:right w:w="30" w:type="dxa"/>
            </w:tcMar>
            <w:hideMark/>
          </w:tcPr>
          <w:p w14:paraId="2BB8561E" w14:textId="77777777" w:rsidR="00771CB2" w:rsidRPr="00D15C6D" w:rsidRDefault="00771CB2" w:rsidP="00197CE2">
            <w:pPr>
              <w:rPr>
                <w:color w:val="000000" w:themeColor="text1"/>
                <w:lang w:eastAsia="uk-UA"/>
              </w:rPr>
            </w:pPr>
            <w:r w:rsidRPr="00D15C6D">
              <w:rPr>
                <w:color w:val="000000" w:themeColor="text1"/>
                <w:lang w:eastAsia="uk-UA"/>
              </w:rPr>
              <w:t>47. Я стараюсь проявлять чуткость, когда имею дело с людьми</w:t>
            </w:r>
          </w:p>
        </w:tc>
        <w:tc>
          <w:tcPr>
            <w:tcW w:w="448" w:type="dxa"/>
            <w:tcMar>
              <w:top w:w="0" w:type="dxa"/>
              <w:left w:w="30" w:type="dxa"/>
              <w:bottom w:w="0" w:type="dxa"/>
              <w:right w:w="30" w:type="dxa"/>
            </w:tcMar>
            <w:hideMark/>
          </w:tcPr>
          <w:p w14:paraId="59CC891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16B479D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4B4282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E75D06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8C84CD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738BD02" w14:textId="77777777" w:rsidR="00771CB2" w:rsidRPr="00D15C6D" w:rsidRDefault="00771CB2" w:rsidP="00197CE2">
            <w:pPr>
              <w:rPr>
                <w:color w:val="000000" w:themeColor="text1"/>
                <w:lang w:eastAsia="uk-UA"/>
              </w:rPr>
            </w:pPr>
            <w:r w:rsidRPr="00D15C6D">
              <w:rPr>
                <w:color w:val="000000" w:themeColor="text1"/>
                <w:lang w:eastAsia="uk-UA"/>
              </w:rPr>
              <w:t>Иногда мне нет дела до интересов других людей</w:t>
            </w:r>
          </w:p>
        </w:tc>
      </w:tr>
      <w:tr w:rsidR="00771CB2" w:rsidRPr="00D15C6D" w14:paraId="448F5F45" w14:textId="77777777" w:rsidTr="00C43EB5">
        <w:trPr>
          <w:trHeight w:val="731"/>
        </w:trPr>
        <w:tc>
          <w:tcPr>
            <w:tcW w:w="3991" w:type="dxa"/>
            <w:tcMar>
              <w:top w:w="0" w:type="dxa"/>
              <w:left w:w="30" w:type="dxa"/>
              <w:bottom w:w="0" w:type="dxa"/>
              <w:right w:w="30" w:type="dxa"/>
            </w:tcMar>
            <w:hideMark/>
          </w:tcPr>
          <w:p w14:paraId="2097EDE8" w14:textId="77777777" w:rsidR="00771CB2" w:rsidRPr="00D15C6D" w:rsidRDefault="00771CB2" w:rsidP="00197CE2">
            <w:pPr>
              <w:rPr>
                <w:color w:val="000000" w:themeColor="text1"/>
                <w:lang w:eastAsia="uk-UA"/>
              </w:rPr>
            </w:pPr>
            <w:r w:rsidRPr="00D15C6D">
              <w:rPr>
                <w:color w:val="000000" w:themeColor="text1"/>
                <w:lang w:eastAsia="uk-UA"/>
              </w:rPr>
              <w:t>48. Я редко делаю необдуманно то, что хочу сделать</w:t>
            </w:r>
          </w:p>
        </w:tc>
        <w:tc>
          <w:tcPr>
            <w:tcW w:w="448" w:type="dxa"/>
            <w:tcMar>
              <w:top w:w="0" w:type="dxa"/>
              <w:left w:w="30" w:type="dxa"/>
              <w:bottom w:w="0" w:type="dxa"/>
              <w:right w:w="30" w:type="dxa"/>
            </w:tcMar>
            <w:hideMark/>
          </w:tcPr>
          <w:p w14:paraId="7F8EAA1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1F1FC87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1593E3E"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7B583EC"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992E5CE"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6386C70E" w14:textId="77777777" w:rsidR="00771CB2" w:rsidRPr="00D15C6D" w:rsidRDefault="00771CB2" w:rsidP="00197CE2">
            <w:pPr>
              <w:rPr>
                <w:color w:val="000000" w:themeColor="text1"/>
                <w:lang w:eastAsia="uk-UA"/>
              </w:rPr>
            </w:pPr>
            <w:r w:rsidRPr="00D15C6D">
              <w:rPr>
                <w:color w:val="000000" w:themeColor="text1"/>
                <w:lang w:eastAsia="uk-UA"/>
              </w:rPr>
              <w:t>Я предпочитаю принимать решения быстро</w:t>
            </w:r>
          </w:p>
        </w:tc>
      </w:tr>
      <w:tr w:rsidR="00771CB2" w:rsidRPr="00D15C6D" w14:paraId="062E4A16" w14:textId="77777777" w:rsidTr="00C43EB5">
        <w:trPr>
          <w:trHeight w:val="238"/>
        </w:trPr>
        <w:tc>
          <w:tcPr>
            <w:tcW w:w="3991" w:type="dxa"/>
            <w:tcBorders>
              <w:bottom w:val="single" w:sz="4" w:space="0" w:color="auto"/>
            </w:tcBorders>
            <w:tcMar>
              <w:top w:w="0" w:type="dxa"/>
              <w:left w:w="30" w:type="dxa"/>
              <w:bottom w:w="0" w:type="dxa"/>
              <w:right w:w="30" w:type="dxa"/>
            </w:tcMar>
            <w:hideMark/>
          </w:tcPr>
          <w:p w14:paraId="4B46A538" w14:textId="77777777" w:rsidR="00771CB2" w:rsidRPr="00D15C6D" w:rsidRDefault="00771CB2" w:rsidP="00197CE2">
            <w:pPr>
              <w:rPr>
                <w:color w:val="000000" w:themeColor="text1"/>
                <w:lang w:eastAsia="uk-UA"/>
              </w:rPr>
            </w:pPr>
            <w:r w:rsidRPr="00D15C6D">
              <w:rPr>
                <w:color w:val="000000" w:themeColor="text1"/>
                <w:lang w:eastAsia="uk-UA"/>
              </w:rPr>
              <w:t>49. У меня много слабостей и недостатков</w:t>
            </w:r>
          </w:p>
        </w:tc>
        <w:tc>
          <w:tcPr>
            <w:tcW w:w="448" w:type="dxa"/>
            <w:tcBorders>
              <w:bottom w:val="single" w:sz="4" w:space="0" w:color="auto"/>
            </w:tcBorders>
            <w:tcMar>
              <w:top w:w="0" w:type="dxa"/>
              <w:left w:w="30" w:type="dxa"/>
              <w:bottom w:w="0" w:type="dxa"/>
              <w:right w:w="30" w:type="dxa"/>
            </w:tcMar>
            <w:hideMark/>
          </w:tcPr>
          <w:p w14:paraId="703D364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Borders>
              <w:bottom w:val="single" w:sz="4" w:space="0" w:color="auto"/>
            </w:tcBorders>
            <w:tcMar>
              <w:top w:w="0" w:type="dxa"/>
              <w:left w:w="30" w:type="dxa"/>
              <w:bottom w:w="0" w:type="dxa"/>
              <w:right w:w="30" w:type="dxa"/>
            </w:tcMar>
            <w:hideMark/>
          </w:tcPr>
          <w:p w14:paraId="7759037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Borders>
              <w:bottom w:val="single" w:sz="4" w:space="0" w:color="auto"/>
            </w:tcBorders>
            <w:tcMar>
              <w:top w:w="0" w:type="dxa"/>
              <w:left w:w="30" w:type="dxa"/>
              <w:bottom w:w="0" w:type="dxa"/>
              <w:right w:w="30" w:type="dxa"/>
            </w:tcMar>
            <w:hideMark/>
          </w:tcPr>
          <w:p w14:paraId="2CE69777"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Borders>
              <w:bottom w:val="single" w:sz="4" w:space="0" w:color="auto"/>
            </w:tcBorders>
            <w:tcMar>
              <w:top w:w="0" w:type="dxa"/>
              <w:left w:w="30" w:type="dxa"/>
              <w:bottom w:w="0" w:type="dxa"/>
              <w:right w:w="30" w:type="dxa"/>
            </w:tcMar>
            <w:hideMark/>
          </w:tcPr>
          <w:p w14:paraId="254D82BA"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Borders>
              <w:bottom w:val="single" w:sz="4" w:space="0" w:color="auto"/>
            </w:tcBorders>
            <w:tcMar>
              <w:top w:w="0" w:type="dxa"/>
              <w:left w:w="30" w:type="dxa"/>
              <w:bottom w:w="0" w:type="dxa"/>
              <w:right w:w="30" w:type="dxa"/>
            </w:tcMar>
            <w:hideMark/>
          </w:tcPr>
          <w:p w14:paraId="299CF2E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Borders>
              <w:bottom w:val="single" w:sz="4" w:space="0" w:color="auto"/>
            </w:tcBorders>
            <w:tcMar>
              <w:top w:w="0" w:type="dxa"/>
              <w:left w:w="30" w:type="dxa"/>
              <w:bottom w:w="0" w:type="dxa"/>
              <w:right w:w="30" w:type="dxa"/>
            </w:tcMar>
            <w:hideMark/>
          </w:tcPr>
          <w:p w14:paraId="051EB5BA" w14:textId="77777777" w:rsidR="00771CB2" w:rsidRPr="00D15C6D" w:rsidRDefault="00771CB2" w:rsidP="00197CE2">
            <w:pPr>
              <w:rPr>
                <w:color w:val="000000" w:themeColor="text1"/>
                <w:lang w:eastAsia="uk-UA"/>
              </w:rPr>
            </w:pPr>
            <w:r w:rsidRPr="00D15C6D">
              <w:rPr>
                <w:color w:val="000000" w:themeColor="text1"/>
                <w:lang w:eastAsia="uk-UA"/>
              </w:rPr>
              <w:t>У меня высокая самооценка</w:t>
            </w:r>
          </w:p>
        </w:tc>
      </w:tr>
      <w:tr w:rsidR="00771CB2" w:rsidRPr="00D15C6D" w14:paraId="6C005CDC" w14:textId="77777777" w:rsidTr="00C43EB5">
        <w:trPr>
          <w:trHeight w:val="238"/>
        </w:trPr>
        <w:tc>
          <w:tcPr>
            <w:tcW w:w="3991" w:type="dxa"/>
            <w:tcBorders>
              <w:bottom w:val="nil"/>
            </w:tcBorders>
            <w:tcMar>
              <w:top w:w="0" w:type="dxa"/>
              <w:left w:w="30" w:type="dxa"/>
              <w:bottom w:w="0" w:type="dxa"/>
              <w:right w:w="30" w:type="dxa"/>
            </w:tcMar>
            <w:hideMark/>
          </w:tcPr>
          <w:p w14:paraId="38DCD33B" w14:textId="77777777" w:rsidR="00771CB2" w:rsidRPr="00D15C6D" w:rsidRDefault="00771CB2" w:rsidP="00197CE2">
            <w:pPr>
              <w:rPr>
                <w:color w:val="000000" w:themeColor="text1"/>
                <w:lang w:eastAsia="uk-UA"/>
              </w:rPr>
            </w:pPr>
            <w:r w:rsidRPr="00D15C6D">
              <w:rPr>
                <w:color w:val="000000" w:themeColor="text1"/>
                <w:lang w:eastAsia="uk-UA"/>
              </w:rPr>
              <w:t>50. Я хорошо понимаю свое душевное состояние</w:t>
            </w:r>
          </w:p>
        </w:tc>
        <w:tc>
          <w:tcPr>
            <w:tcW w:w="448" w:type="dxa"/>
            <w:tcBorders>
              <w:bottom w:val="nil"/>
            </w:tcBorders>
            <w:tcMar>
              <w:top w:w="0" w:type="dxa"/>
              <w:left w:w="30" w:type="dxa"/>
              <w:bottom w:w="0" w:type="dxa"/>
              <w:right w:w="30" w:type="dxa"/>
            </w:tcMar>
            <w:hideMark/>
          </w:tcPr>
          <w:p w14:paraId="0AA062D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Borders>
              <w:bottom w:val="nil"/>
            </w:tcBorders>
            <w:tcMar>
              <w:top w:w="0" w:type="dxa"/>
              <w:left w:w="30" w:type="dxa"/>
              <w:bottom w:w="0" w:type="dxa"/>
              <w:right w:w="30" w:type="dxa"/>
            </w:tcMar>
            <w:hideMark/>
          </w:tcPr>
          <w:p w14:paraId="45FC94D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Borders>
              <w:bottom w:val="nil"/>
            </w:tcBorders>
            <w:tcMar>
              <w:top w:w="0" w:type="dxa"/>
              <w:left w:w="30" w:type="dxa"/>
              <w:bottom w:w="0" w:type="dxa"/>
              <w:right w:w="30" w:type="dxa"/>
            </w:tcMar>
            <w:hideMark/>
          </w:tcPr>
          <w:p w14:paraId="05E7DC6C"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Borders>
              <w:bottom w:val="nil"/>
            </w:tcBorders>
            <w:tcMar>
              <w:top w:w="0" w:type="dxa"/>
              <w:left w:w="30" w:type="dxa"/>
              <w:bottom w:w="0" w:type="dxa"/>
              <w:right w:w="30" w:type="dxa"/>
            </w:tcMar>
            <w:hideMark/>
          </w:tcPr>
          <w:p w14:paraId="2AFFD18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Borders>
              <w:bottom w:val="nil"/>
            </w:tcBorders>
            <w:tcMar>
              <w:top w:w="0" w:type="dxa"/>
              <w:left w:w="30" w:type="dxa"/>
              <w:bottom w:w="0" w:type="dxa"/>
              <w:right w:w="30" w:type="dxa"/>
            </w:tcMar>
            <w:hideMark/>
          </w:tcPr>
          <w:p w14:paraId="331728E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Borders>
              <w:bottom w:val="nil"/>
            </w:tcBorders>
            <w:tcMar>
              <w:top w:w="0" w:type="dxa"/>
              <w:left w:w="30" w:type="dxa"/>
              <w:bottom w:w="0" w:type="dxa"/>
              <w:right w:w="30" w:type="dxa"/>
            </w:tcMar>
            <w:hideMark/>
          </w:tcPr>
          <w:p w14:paraId="1A87EF9F" w14:textId="77777777" w:rsidR="00771CB2" w:rsidRPr="00D15C6D" w:rsidRDefault="00771CB2" w:rsidP="00197CE2">
            <w:pPr>
              <w:rPr>
                <w:color w:val="000000" w:themeColor="text1"/>
                <w:lang w:eastAsia="uk-UA"/>
              </w:rPr>
            </w:pPr>
            <w:r w:rsidRPr="00D15C6D">
              <w:rPr>
                <w:color w:val="000000" w:themeColor="text1"/>
                <w:lang w:eastAsia="uk-UA"/>
              </w:rPr>
              <w:t>Мне кажется, что другие люди менее чувствительны, чем я</w:t>
            </w:r>
          </w:p>
        </w:tc>
      </w:tr>
      <w:tr w:rsidR="00C43EB5" w:rsidRPr="00D15C6D" w14:paraId="53CC94DB" w14:textId="77777777" w:rsidTr="00C43EB5">
        <w:trPr>
          <w:trHeight w:val="238"/>
        </w:trPr>
        <w:tc>
          <w:tcPr>
            <w:tcW w:w="9534" w:type="dxa"/>
            <w:gridSpan w:val="7"/>
            <w:tcBorders>
              <w:top w:val="nil"/>
              <w:left w:val="nil"/>
              <w:right w:val="nil"/>
            </w:tcBorders>
            <w:tcMar>
              <w:top w:w="0" w:type="dxa"/>
              <w:left w:w="30" w:type="dxa"/>
              <w:bottom w:w="0" w:type="dxa"/>
              <w:right w:w="30" w:type="dxa"/>
            </w:tcMar>
          </w:tcPr>
          <w:p w14:paraId="183187A6" w14:textId="77777777" w:rsidR="00C43EB5" w:rsidRPr="00C43EB5" w:rsidRDefault="00C43EB5" w:rsidP="00F97011">
            <w:pPr>
              <w:rPr>
                <w:color w:val="000000" w:themeColor="text1"/>
                <w:sz w:val="28"/>
                <w:szCs w:val="28"/>
                <w:lang w:val="kk-KZ" w:eastAsia="uk-UA"/>
              </w:rPr>
            </w:pPr>
            <w:r w:rsidRPr="00C43EB5">
              <w:rPr>
                <w:color w:val="000000" w:themeColor="text1"/>
                <w:sz w:val="28"/>
                <w:szCs w:val="28"/>
                <w:lang w:eastAsia="uk-UA"/>
              </w:rPr>
              <w:lastRenderedPageBreak/>
              <w:t xml:space="preserve">Продолжение таблицы </w:t>
            </w:r>
            <w:r w:rsidRPr="00C43EB5">
              <w:rPr>
                <w:color w:val="000000" w:themeColor="text1"/>
                <w:sz w:val="28"/>
                <w:szCs w:val="28"/>
                <w:lang w:val="kk-KZ" w:eastAsia="uk-UA"/>
              </w:rPr>
              <w:t>Ә.1</w:t>
            </w:r>
          </w:p>
          <w:p w14:paraId="3F2D9C29" w14:textId="77777777" w:rsidR="00C43EB5" w:rsidRPr="00C43EB5" w:rsidRDefault="00C43EB5" w:rsidP="00F97011">
            <w:pPr>
              <w:rPr>
                <w:color w:val="000000" w:themeColor="text1"/>
                <w:sz w:val="16"/>
                <w:szCs w:val="16"/>
                <w:lang w:val="kk-KZ" w:eastAsia="uk-UA"/>
              </w:rPr>
            </w:pPr>
          </w:p>
        </w:tc>
      </w:tr>
      <w:tr w:rsidR="00C43EB5" w:rsidRPr="00D15C6D" w14:paraId="01869E6A" w14:textId="77777777" w:rsidTr="00F97011">
        <w:trPr>
          <w:trHeight w:val="238"/>
        </w:trPr>
        <w:tc>
          <w:tcPr>
            <w:tcW w:w="9534" w:type="dxa"/>
            <w:gridSpan w:val="7"/>
            <w:tcMar>
              <w:top w:w="0" w:type="dxa"/>
              <w:left w:w="30" w:type="dxa"/>
              <w:bottom w:w="0" w:type="dxa"/>
              <w:right w:w="30" w:type="dxa"/>
            </w:tcMar>
          </w:tcPr>
          <w:p w14:paraId="6A7765BB" w14:textId="77777777" w:rsidR="00C43EB5" w:rsidRPr="00D15C6D" w:rsidRDefault="00C43EB5" w:rsidP="00F97011">
            <w:pPr>
              <w:jc w:val="center"/>
              <w:rPr>
                <w:color w:val="000000" w:themeColor="text1"/>
                <w:lang w:eastAsia="uk-UA"/>
              </w:rPr>
            </w:pPr>
            <w:r>
              <w:rPr>
                <w:color w:val="000000" w:themeColor="text1"/>
                <w:lang w:eastAsia="uk-UA"/>
              </w:rPr>
              <w:t>1</w:t>
            </w:r>
          </w:p>
        </w:tc>
      </w:tr>
      <w:tr w:rsidR="00771CB2" w:rsidRPr="00D15C6D" w14:paraId="386427DE" w14:textId="77777777" w:rsidTr="00895389">
        <w:trPr>
          <w:trHeight w:val="238"/>
        </w:trPr>
        <w:tc>
          <w:tcPr>
            <w:tcW w:w="3991" w:type="dxa"/>
            <w:tcMar>
              <w:top w:w="0" w:type="dxa"/>
              <w:left w:w="30" w:type="dxa"/>
              <w:bottom w:w="0" w:type="dxa"/>
              <w:right w:w="30" w:type="dxa"/>
            </w:tcMar>
            <w:hideMark/>
          </w:tcPr>
          <w:p w14:paraId="64F7434E" w14:textId="77777777" w:rsidR="00771CB2" w:rsidRPr="00D15C6D" w:rsidRDefault="00771CB2" w:rsidP="00197CE2">
            <w:pPr>
              <w:rPr>
                <w:color w:val="000000" w:themeColor="text1"/>
                <w:lang w:eastAsia="uk-UA"/>
              </w:rPr>
            </w:pPr>
            <w:r w:rsidRPr="00D15C6D">
              <w:rPr>
                <w:color w:val="000000" w:themeColor="text1"/>
                <w:lang w:eastAsia="uk-UA"/>
              </w:rPr>
              <w:t>51. Я часто игнорирую сигналы, предупреждающие об опасности</w:t>
            </w:r>
          </w:p>
        </w:tc>
        <w:tc>
          <w:tcPr>
            <w:tcW w:w="448" w:type="dxa"/>
            <w:tcMar>
              <w:top w:w="0" w:type="dxa"/>
              <w:left w:w="30" w:type="dxa"/>
              <w:bottom w:w="0" w:type="dxa"/>
              <w:right w:w="30" w:type="dxa"/>
            </w:tcMar>
            <w:hideMark/>
          </w:tcPr>
          <w:p w14:paraId="7CDDEA0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68677DC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550614D"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7B1C168"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95584FA"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40DB4EA0" w14:textId="77777777" w:rsidR="00771CB2" w:rsidRPr="00D15C6D" w:rsidRDefault="00771CB2" w:rsidP="00197CE2">
            <w:pPr>
              <w:rPr>
                <w:color w:val="000000" w:themeColor="text1"/>
                <w:lang w:eastAsia="uk-UA"/>
              </w:rPr>
            </w:pPr>
            <w:r w:rsidRPr="00D15C6D">
              <w:rPr>
                <w:color w:val="000000" w:themeColor="text1"/>
                <w:lang w:eastAsia="uk-UA"/>
              </w:rPr>
              <w:t>Я предпочитаю избегать опасных ситуаций</w:t>
            </w:r>
          </w:p>
        </w:tc>
      </w:tr>
      <w:tr w:rsidR="00771CB2" w:rsidRPr="00D15C6D" w14:paraId="068DB156" w14:textId="77777777" w:rsidTr="00895389">
        <w:trPr>
          <w:trHeight w:val="238"/>
        </w:trPr>
        <w:tc>
          <w:tcPr>
            <w:tcW w:w="3991" w:type="dxa"/>
            <w:tcMar>
              <w:top w:w="0" w:type="dxa"/>
              <w:left w:w="30" w:type="dxa"/>
              <w:bottom w:w="0" w:type="dxa"/>
              <w:right w:w="30" w:type="dxa"/>
            </w:tcMar>
            <w:hideMark/>
          </w:tcPr>
          <w:p w14:paraId="755A3E05" w14:textId="77777777" w:rsidR="00771CB2" w:rsidRPr="00D15C6D" w:rsidRDefault="00771CB2" w:rsidP="00197CE2">
            <w:pPr>
              <w:rPr>
                <w:color w:val="000000" w:themeColor="text1"/>
                <w:lang w:eastAsia="uk-UA"/>
              </w:rPr>
            </w:pPr>
            <w:r w:rsidRPr="00D15C6D">
              <w:rPr>
                <w:color w:val="000000" w:themeColor="text1"/>
                <w:lang w:eastAsia="uk-UA"/>
              </w:rPr>
              <w:t>52. Радость других я разделяю как собственную</w:t>
            </w:r>
          </w:p>
        </w:tc>
        <w:tc>
          <w:tcPr>
            <w:tcW w:w="448" w:type="dxa"/>
            <w:tcMar>
              <w:top w:w="0" w:type="dxa"/>
              <w:left w:w="30" w:type="dxa"/>
              <w:bottom w:w="0" w:type="dxa"/>
              <w:right w:w="30" w:type="dxa"/>
            </w:tcMar>
            <w:hideMark/>
          </w:tcPr>
          <w:p w14:paraId="220A45D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F273FD1"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FC843E4"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60E14B2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3E0E1D3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E84C531" w14:textId="77777777" w:rsidR="00771CB2" w:rsidRPr="00D15C6D" w:rsidRDefault="00771CB2" w:rsidP="00197CE2">
            <w:pPr>
              <w:rPr>
                <w:color w:val="000000" w:themeColor="text1"/>
                <w:lang w:eastAsia="uk-UA"/>
              </w:rPr>
            </w:pPr>
            <w:r w:rsidRPr="00D15C6D">
              <w:rPr>
                <w:color w:val="000000" w:themeColor="text1"/>
                <w:lang w:eastAsia="uk-UA"/>
              </w:rPr>
              <w:t>Я не всегда разделяю чувства других людей</w:t>
            </w:r>
          </w:p>
        </w:tc>
      </w:tr>
      <w:tr w:rsidR="00771CB2" w:rsidRPr="00D15C6D" w14:paraId="349D3244" w14:textId="77777777" w:rsidTr="00895389">
        <w:trPr>
          <w:trHeight w:val="238"/>
        </w:trPr>
        <w:tc>
          <w:tcPr>
            <w:tcW w:w="3991" w:type="dxa"/>
            <w:tcMar>
              <w:top w:w="0" w:type="dxa"/>
              <w:left w:w="30" w:type="dxa"/>
              <w:bottom w:w="0" w:type="dxa"/>
              <w:right w:w="30" w:type="dxa"/>
            </w:tcMar>
            <w:hideMark/>
          </w:tcPr>
          <w:p w14:paraId="04D8DD21" w14:textId="77777777" w:rsidR="00771CB2" w:rsidRPr="00D15C6D" w:rsidRDefault="00771CB2" w:rsidP="00197CE2">
            <w:pPr>
              <w:rPr>
                <w:color w:val="000000" w:themeColor="text1"/>
                <w:lang w:eastAsia="uk-UA"/>
              </w:rPr>
            </w:pPr>
            <w:r w:rsidRPr="00D15C6D">
              <w:rPr>
                <w:color w:val="000000" w:themeColor="text1"/>
                <w:lang w:eastAsia="uk-UA"/>
              </w:rPr>
              <w:t>53. Я обычно контролирую свои чувства и желания</w:t>
            </w:r>
          </w:p>
        </w:tc>
        <w:tc>
          <w:tcPr>
            <w:tcW w:w="448" w:type="dxa"/>
            <w:tcMar>
              <w:top w:w="0" w:type="dxa"/>
              <w:left w:w="30" w:type="dxa"/>
              <w:bottom w:w="0" w:type="dxa"/>
              <w:right w:w="30" w:type="dxa"/>
            </w:tcMar>
            <w:hideMark/>
          </w:tcPr>
          <w:p w14:paraId="0EA7E6E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5A51C9F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EBDDC5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4BB377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3D4AE69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D7CB79E" w14:textId="77777777" w:rsidR="00771CB2" w:rsidRPr="00D15C6D" w:rsidRDefault="00771CB2" w:rsidP="00197CE2">
            <w:pPr>
              <w:rPr>
                <w:color w:val="000000" w:themeColor="text1"/>
                <w:lang w:eastAsia="uk-UA"/>
              </w:rPr>
            </w:pPr>
            <w:r w:rsidRPr="00D15C6D">
              <w:rPr>
                <w:color w:val="000000" w:themeColor="text1"/>
                <w:lang w:eastAsia="uk-UA"/>
              </w:rPr>
              <w:t>Мне трудно сдерживать свои желания</w:t>
            </w:r>
          </w:p>
        </w:tc>
      </w:tr>
      <w:tr w:rsidR="00771CB2" w:rsidRPr="00D15C6D" w14:paraId="17C37317" w14:textId="77777777" w:rsidTr="00895389">
        <w:trPr>
          <w:trHeight w:val="238"/>
        </w:trPr>
        <w:tc>
          <w:tcPr>
            <w:tcW w:w="3991" w:type="dxa"/>
            <w:tcMar>
              <w:top w:w="0" w:type="dxa"/>
              <w:left w:w="30" w:type="dxa"/>
              <w:bottom w:w="0" w:type="dxa"/>
              <w:right w:w="30" w:type="dxa"/>
            </w:tcMar>
            <w:hideMark/>
          </w:tcPr>
          <w:p w14:paraId="0D9E3CF0" w14:textId="77777777" w:rsidR="00771CB2" w:rsidRPr="00D15C6D" w:rsidRDefault="00771CB2" w:rsidP="00197CE2">
            <w:pPr>
              <w:rPr>
                <w:color w:val="000000" w:themeColor="text1"/>
                <w:lang w:eastAsia="uk-UA"/>
              </w:rPr>
            </w:pPr>
            <w:r w:rsidRPr="00D15C6D">
              <w:rPr>
                <w:color w:val="000000" w:themeColor="text1"/>
                <w:lang w:eastAsia="uk-UA"/>
              </w:rPr>
              <w:t>54. Если я терплю неудачу, то обычно обвиняю себя</w:t>
            </w:r>
          </w:p>
        </w:tc>
        <w:tc>
          <w:tcPr>
            <w:tcW w:w="448" w:type="dxa"/>
            <w:tcMar>
              <w:top w:w="0" w:type="dxa"/>
              <w:left w:w="30" w:type="dxa"/>
              <w:bottom w:w="0" w:type="dxa"/>
              <w:right w:w="30" w:type="dxa"/>
            </w:tcMar>
            <w:hideMark/>
          </w:tcPr>
          <w:p w14:paraId="0A947BB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D59C0C3"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744F106"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ADF5A8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59FF34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4450AFD" w14:textId="77777777" w:rsidR="00771CB2" w:rsidRPr="00D15C6D" w:rsidRDefault="00771CB2" w:rsidP="00197CE2">
            <w:pPr>
              <w:rPr>
                <w:color w:val="000000" w:themeColor="text1"/>
                <w:lang w:eastAsia="uk-UA"/>
              </w:rPr>
            </w:pPr>
            <w:r w:rsidRPr="00D15C6D">
              <w:rPr>
                <w:color w:val="000000" w:themeColor="text1"/>
                <w:lang w:eastAsia="uk-UA"/>
              </w:rPr>
              <w:t>Мне часто «везет», и обстоятельства редко бывают против меня</w:t>
            </w:r>
          </w:p>
        </w:tc>
      </w:tr>
      <w:tr w:rsidR="00771CB2" w:rsidRPr="00D15C6D" w14:paraId="192F3730" w14:textId="77777777" w:rsidTr="00895389">
        <w:trPr>
          <w:trHeight w:val="238"/>
        </w:trPr>
        <w:tc>
          <w:tcPr>
            <w:tcW w:w="3991" w:type="dxa"/>
            <w:tcMar>
              <w:top w:w="0" w:type="dxa"/>
              <w:left w:w="30" w:type="dxa"/>
              <w:bottom w:w="0" w:type="dxa"/>
              <w:right w:w="30" w:type="dxa"/>
            </w:tcMar>
            <w:hideMark/>
          </w:tcPr>
          <w:p w14:paraId="4022F17A" w14:textId="77777777" w:rsidR="00771CB2" w:rsidRPr="00D15C6D" w:rsidRDefault="00771CB2" w:rsidP="00197CE2">
            <w:pPr>
              <w:rPr>
                <w:color w:val="000000" w:themeColor="text1"/>
                <w:lang w:eastAsia="uk-UA"/>
              </w:rPr>
            </w:pPr>
            <w:r w:rsidRPr="00D15C6D">
              <w:rPr>
                <w:color w:val="000000" w:themeColor="text1"/>
                <w:lang w:eastAsia="uk-UA"/>
              </w:rPr>
              <w:t>55. Я верю, что чувства делают мою жизнь содержательнее</w:t>
            </w:r>
          </w:p>
        </w:tc>
        <w:tc>
          <w:tcPr>
            <w:tcW w:w="448" w:type="dxa"/>
            <w:tcMar>
              <w:top w:w="0" w:type="dxa"/>
              <w:left w:w="30" w:type="dxa"/>
              <w:bottom w:w="0" w:type="dxa"/>
              <w:right w:w="30" w:type="dxa"/>
            </w:tcMar>
            <w:hideMark/>
          </w:tcPr>
          <w:p w14:paraId="1796B109"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0B126656"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BECB055"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235847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A27D66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6558C29F" w14:textId="77777777" w:rsidR="00771CB2" w:rsidRPr="00D15C6D" w:rsidRDefault="00771CB2" w:rsidP="00197CE2">
            <w:pPr>
              <w:rPr>
                <w:color w:val="000000" w:themeColor="text1"/>
                <w:lang w:eastAsia="uk-UA"/>
              </w:rPr>
            </w:pPr>
            <w:r w:rsidRPr="00D15C6D">
              <w:rPr>
                <w:color w:val="000000" w:themeColor="text1"/>
                <w:lang w:eastAsia="uk-UA"/>
              </w:rPr>
              <w:t>Я редко обращаю внимание на чужие переживания</w:t>
            </w:r>
          </w:p>
        </w:tc>
      </w:tr>
      <w:tr w:rsidR="00771CB2" w:rsidRPr="00D15C6D" w14:paraId="44215239" w14:textId="77777777" w:rsidTr="00895389">
        <w:trPr>
          <w:trHeight w:val="238"/>
        </w:trPr>
        <w:tc>
          <w:tcPr>
            <w:tcW w:w="3991" w:type="dxa"/>
            <w:tcMar>
              <w:top w:w="0" w:type="dxa"/>
              <w:left w:w="30" w:type="dxa"/>
              <w:bottom w:w="0" w:type="dxa"/>
              <w:right w:w="30" w:type="dxa"/>
            </w:tcMar>
            <w:hideMark/>
          </w:tcPr>
          <w:p w14:paraId="4364F5B8" w14:textId="77777777" w:rsidR="00771CB2" w:rsidRPr="00D15C6D" w:rsidRDefault="00771CB2" w:rsidP="00197CE2">
            <w:pPr>
              <w:rPr>
                <w:color w:val="000000" w:themeColor="text1"/>
                <w:lang w:eastAsia="uk-UA"/>
              </w:rPr>
            </w:pPr>
            <w:r w:rsidRPr="00D15C6D">
              <w:rPr>
                <w:color w:val="000000" w:themeColor="text1"/>
                <w:lang w:eastAsia="uk-UA"/>
              </w:rPr>
              <w:t>56. Мне нравятся карнавальные шествия и демонстрации</w:t>
            </w:r>
          </w:p>
        </w:tc>
        <w:tc>
          <w:tcPr>
            <w:tcW w:w="448" w:type="dxa"/>
            <w:tcMar>
              <w:top w:w="0" w:type="dxa"/>
              <w:left w:w="30" w:type="dxa"/>
              <w:bottom w:w="0" w:type="dxa"/>
              <w:right w:w="30" w:type="dxa"/>
            </w:tcMar>
            <w:hideMark/>
          </w:tcPr>
          <w:p w14:paraId="1333600D"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4F87BC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3BB1962D"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6DB131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3D79266A"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6BC3730B" w14:textId="77777777" w:rsidR="00771CB2" w:rsidRPr="00D15C6D" w:rsidRDefault="00771CB2" w:rsidP="00197CE2">
            <w:pPr>
              <w:rPr>
                <w:color w:val="000000" w:themeColor="text1"/>
                <w:lang w:eastAsia="uk-UA"/>
              </w:rPr>
            </w:pPr>
            <w:r w:rsidRPr="00D15C6D">
              <w:rPr>
                <w:color w:val="000000" w:themeColor="text1"/>
                <w:lang w:eastAsia="uk-UA"/>
              </w:rPr>
              <w:t>Мне не нравится находиться в многолюдных местах</w:t>
            </w:r>
          </w:p>
        </w:tc>
      </w:tr>
      <w:tr w:rsidR="00771CB2" w:rsidRPr="00D15C6D" w14:paraId="15A16919" w14:textId="77777777" w:rsidTr="00895389">
        <w:trPr>
          <w:trHeight w:val="238"/>
        </w:trPr>
        <w:tc>
          <w:tcPr>
            <w:tcW w:w="3991" w:type="dxa"/>
            <w:tcMar>
              <w:top w:w="0" w:type="dxa"/>
              <w:left w:w="30" w:type="dxa"/>
              <w:bottom w:w="0" w:type="dxa"/>
              <w:right w:w="30" w:type="dxa"/>
            </w:tcMar>
            <w:hideMark/>
          </w:tcPr>
          <w:p w14:paraId="4D5C3DD5" w14:textId="77777777" w:rsidR="00771CB2" w:rsidRPr="00D15C6D" w:rsidRDefault="00771CB2" w:rsidP="00197CE2">
            <w:pPr>
              <w:rPr>
                <w:color w:val="000000" w:themeColor="text1"/>
                <w:lang w:eastAsia="uk-UA"/>
              </w:rPr>
            </w:pPr>
            <w:r w:rsidRPr="00D15C6D">
              <w:rPr>
                <w:color w:val="000000" w:themeColor="text1"/>
                <w:lang w:eastAsia="uk-UA"/>
              </w:rPr>
              <w:t>57. Я стараюсь поставить себя на место другого человека, чтобы его понять</w:t>
            </w:r>
          </w:p>
        </w:tc>
        <w:tc>
          <w:tcPr>
            <w:tcW w:w="448" w:type="dxa"/>
            <w:tcMar>
              <w:top w:w="0" w:type="dxa"/>
              <w:left w:w="30" w:type="dxa"/>
              <w:bottom w:w="0" w:type="dxa"/>
              <w:right w:w="30" w:type="dxa"/>
            </w:tcMar>
            <w:hideMark/>
          </w:tcPr>
          <w:p w14:paraId="66BCE82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822D67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B8B6DB2"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EFC424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E872D9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2ED534B" w14:textId="77777777" w:rsidR="00771CB2" w:rsidRPr="00D15C6D" w:rsidRDefault="00771CB2" w:rsidP="00197CE2">
            <w:pPr>
              <w:rPr>
                <w:color w:val="000000" w:themeColor="text1"/>
                <w:lang w:eastAsia="uk-UA"/>
              </w:rPr>
            </w:pPr>
            <w:r w:rsidRPr="00D15C6D">
              <w:rPr>
                <w:color w:val="000000" w:themeColor="text1"/>
                <w:lang w:eastAsia="uk-UA"/>
              </w:rPr>
              <w:t>Я не стремлюсь понять все нюансы переживаний других людей</w:t>
            </w:r>
          </w:p>
        </w:tc>
      </w:tr>
      <w:tr w:rsidR="00771CB2" w:rsidRPr="00D15C6D" w14:paraId="3FD64D23" w14:textId="77777777" w:rsidTr="00895389">
        <w:trPr>
          <w:trHeight w:val="238"/>
        </w:trPr>
        <w:tc>
          <w:tcPr>
            <w:tcW w:w="3991" w:type="dxa"/>
            <w:tcMar>
              <w:top w:w="0" w:type="dxa"/>
              <w:left w:w="30" w:type="dxa"/>
              <w:bottom w:w="0" w:type="dxa"/>
              <w:right w:w="30" w:type="dxa"/>
            </w:tcMar>
            <w:hideMark/>
          </w:tcPr>
          <w:p w14:paraId="6C499981" w14:textId="77777777" w:rsidR="00771CB2" w:rsidRPr="00D15C6D" w:rsidRDefault="00771CB2" w:rsidP="00197CE2">
            <w:pPr>
              <w:rPr>
                <w:color w:val="000000" w:themeColor="text1"/>
                <w:lang w:eastAsia="uk-UA"/>
              </w:rPr>
            </w:pPr>
            <w:r w:rsidRPr="00D15C6D">
              <w:rPr>
                <w:color w:val="000000" w:themeColor="text1"/>
                <w:lang w:eastAsia="uk-UA"/>
              </w:rPr>
              <w:t>58. В магазине я обычно долго выбираю то, что надумал купить</w:t>
            </w:r>
          </w:p>
        </w:tc>
        <w:tc>
          <w:tcPr>
            <w:tcW w:w="448" w:type="dxa"/>
            <w:tcMar>
              <w:top w:w="0" w:type="dxa"/>
              <w:left w:w="30" w:type="dxa"/>
              <w:bottom w:w="0" w:type="dxa"/>
              <w:right w:w="30" w:type="dxa"/>
            </w:tcMar>
            <w:hideMark/>
          </w:tcPr>
          <w:p w14:paraId="5E92D742"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4258E04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6A20EAA"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219730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55F13F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B8D893A" w14:textId="77777777" w:rsidR="00771CB2" w:rsidRPr="00D15C6D" w:rsidRDefault="00771CB2" w:rsidP="00197CE2">
            <w:pPr>
              <w:rPr>
                <w:color w:val="000000" w:themeColor="text1"/>
                <w:lang w:eastAsia="uk-UA"/>
              </w:rPr>
            </w:pPr>
            <w:r w:rsidRPr="00D15C6D">
              <w:rPr>
                <w:color w:val="000000" w:themeColor="text1"/>
                <w:lang w:eastAsia="uk-UA"/>
              </w:rPr>
              <w:t>Иногда я покупаю вещи импульсивно</w:t>
            </w:r>
          </w:p>
        </w:tc>
      </w:tr>
      <w:tr w:rsidR="00771CB2" w:rsidRPr="00D15C6D" w14:paraId="60D36783" w14:textId="77777777" w:rsidTr="00895389">
        <w:trPr>
          <w:trHeight w:val="238"/>
        </w:trPr>
        <w:tc>
          <w:tcPr>
            <w:tcW w:w="3991" w:type="dxa"/>
            <w:tcMar>
              <w:top w:w="0" w:type="dxa"/>
              <w:left w:w="30" w:type="dxa"/>
              <w:bottom w:w="0" w:type="dxa"/>
              <w:right w:w="30" w:type="dxa"/>
            </w:tcMar>
            <w:hideMark/>
          </w:tcPr>
          <w:p w14:paraId="1B5A141B" w14:textId="77777777" w:rsidR="00771CB2" w:rsidRPr="00D15C6D" w:rsidRDefault="00771CB2" w:rsidP="00197CE2">
            <w:pPr>
              <w:rPr>
                <w:color w:val="000000" w:themeColor="text1"/>
                <w:lang w:eastAsia="uk-UA"/>
              </w:rPr>
            </w:pPr>
            <w:r w:rsidRPr="00D15C6D">
              <w:rPr>
                <w:color w:val="000000" w:themeColor="text1"/>
                <w:lang w:eastAsia="uk-UA"/>
              </w:rPr>
              <w:t>59. Иногда я чувствую себя жалким человеком</w:t>
            </w:r>
          </w:p>
        </w:tc>
        <w:tc>
          <w:tcPr>
            <w:tcW w:w="448" w:type="dxa"/>
            <w:tcMar>
              <w:top w:w="0" w:type="dxa"/>
              <w:left w:w="30" w:type="dxa"/>
              <w:bottom w:w="0" w:type="dxa"/>
              <w:right w:w="30" w:type="dxa"/>
            </w:tcMar>
            <w:hideMark/>
          </w:tcPr>
          <w:p w14:paraId="69C201D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52CE3BA6"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4CD32A44"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C09602C"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EBB6048"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569A45E" w14:textId="77777777" w:rsidR="00771CB2" w:rsidRPr="00D15C6D" w:rsidRDefault="00771CB2" w:rsidP="00197CE2">
            <w:pPr>
              <w:rPr>
                <w:color w:val="000000" w:themeColor="text1"/>
                <w:lang w:eastAsia="uk-UA"/>
              </w:rPr>
            </w:pPr>
            <w:r w:rsidRPr="00D15C6D">
              <w:rPr>
                <w:color w:val="000000" w:themeColor="text1"/>
                <w:lang w:eastAsia="uk-UA"/>
              </w:rPr>
              <w:t>Обычно я чувствую себя нужным человеком</w:t>
            </w:r>
          </w:p>
        </w:tc>
      </w:tr>
      <w:tr w:rsidR="00771CB2" w:rsidRPr="00D15C6D" w14:paraId="267E235D" w14:textId="77777777" w:rsidTr="00895389">
        <w:trPr>
          <w:trHeight w:val="238"/>
        </w:trPr>
        <w:tc>
          <w:tcPr>
            <w:tcW w:w="3991" w:type="dxa"/>
            <w:tcMar>
              <w:top w:w="0" w:type="dxa"/>
              <w:left w:w="30" w:type="dxa"/>
              <w:bottom w:w="0" w:type="dxa"/>
              <w:right w:w="30" w:type="dxa"/>
            </w:tcMar>
            <w:hideMark/>
          </w:tcPr>
          <w:p w14:paraId="293703BA" w14:textId="77777777" w:rsidR="00771CB2" w:rsidRPr="00D15C6D" w:rsidRDefault="00771CB2" w:rsidP="00197CE2">
            <w:pPr>
              <w:rPr>
                <w:color w:val="000000" w:themeColor="text1"/>
                <w:lang w:eastAsia="uk-UA"/>
              </w:rPr>
            </w:pPr>
            <w:r w:rsidRPr="00D15C6D">
              <w:rPr>
                <w:color w:val="000000" w:themeColor="text1"/>
                <w:lang w:eastAsia="uk-UA"/>
              </w:rPr>
              <w:t>60. Я легко «вживаюсь» в переживания вымышленного героя</w:t>
            </w:r>
          </w:p>
        </w:tc>
        <w:tc>
          <w:tcPr>
            <w:tcW w:w="448" w:type="dxa"/>
            <w:tcMar>
              <w:top w:w="0" w:type="dxa"/>
              <w:left w:w="30" w:type="dxa"/>
              <w:bottom w:w="0" w:type="dxa"/>
              <w:right w:w="30" w:type="dxa"/>
            </w:tcMar>
            <w:hideMark/>
          </w:tcPr>
          <w:p w14:paraId="3E96C91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9AC6A7E"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67E2B08"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145A1C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75C414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9406562" w14:textId="77777777" w:rsidR="00771CB2" w:rsidRPr="00D15C6D" w:rsidRDefault="00771CB2" w:rsidP="00197CE2">
            <w:pPr>
              <w:rPr>
                <w:color w:val="000000" w:themeColor="text1"/>
                <w:lang w:eastAsia="uk-UA"/>
              </w:rPr>
            </w:pPr>
            <w:r w:rsidRPr="00D15C6D">
              <w:rPr>
                <w:color w:val="000000" w:themeColor="text1"/>
                <w:lang w:eastAsia="uk-UA"/>
              </w:rPr>
              <w:t>Приключения киногероя не могут изменить мое душевное состояние</w:t>
            </w:r>
          </w:p>
        </w:tc>
      </w:tr>
      <w:tr w:rsidR="00771CB2" w:rsidRPr="00D15C6D" w14:paraId="31CE4E8C" w14:textId="77777777" w:rsidTr="00895389">
        <w:trPr>
          <w:trHeight w:val="238"/>
        </w:trPr>
        <w:tc>
          <w:tcPr>
            <w:tcW w:w="3991" w:type="dxa"/>
            <w:tcMar>
              <w:top w:w="0" w:type="dxa"/>
              <w:left w:w="30" w:type="dxa"/>
              <w:bottom w:w="0" w:type="dxa"/>
              <w:right w:w="30" w:type="dxa"/>
            </w:tcMar>
            <w:hideMark/>
          </w:tcPr>
          <w:p w14:paraId="501F7A8E" w14:textId="77777777" w:rsidR="00771CB2" w:rsidRPr="00D15C6D" w:rsidRDefault="00771CB2" w:rsidP="00197CE2">
            <w:pPr>
              <w:rPr>
                <w:color w:val="000000" w:themeColor="text1"/>
                <w:lang w:eastAsia="uk-UA"/>
              </w:rPr>
            </w:pPr>
            <w:r w:rsidRPr="00D15C6D">
              <w:rPr>
                <w:color w:val="000000" w:themeColor="text1"/>
                <w:lang w:eastAsia="uk-UA"/>
              </w:rPr>
              <w:t>61. Я чувствую себя счастливым, когда на меня обращают внимание</w:t>
            </w:r>
          </w:p>
        </w:tc>
        <w:tc>
          <w:tcPr>
            <w:tcW w:w="448" w:type="dxa"/>
            <w:tcMar>
              <w:top w:w="0" w:type="dxa"/>
              <w:left w:w="30" w:type="dxa"/>
              <w:bottom w:w="0" w:type="dxa"/>
              <w:right w:w="30" w:type="dxa"/>
            </w:tcMar>
            <w:hideMark/>
          </w:tcPr>
          <w:p w14:paraId="62AD764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39F295B"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C025E4C"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01E88C7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1605DD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78FD8B1A" w14:textId="77777777" w:rsidR="00771CB2" w:rsidRPr="00D15C6D" w:rsidRDefault="00771CB2" w:rsidP="00197CE2">
            <w:pPr>
              <w:rPr>
                <w:color w:val="000000" w:themeColor="text1"/>
                <w:lang w:eastAsia="uk-UA"/>
              </w:rPr>
            </w:pPr>
            <w:r w:rsidRPr="00D15C6D">
              <w:rPr>
                <w:color w:val="000000" w:themeColor="text1"/>
                <w:lang w:eastAsia="uk-UA"/>
              </w:rPr>
              <w:t>Я скромный человек и стараюсь не выделяться среди людей</w:t>
            </w:r>
          </w:p>
        </w:tc>
      </w:tr>
      <w:tr w:rsidR="00771CB2" w:rsidRPr="00D15C6D" w14:paraId="6A6D5289" w14:textId="77777777" w:rsidTr="00895389">
        <w:trPr>
          <w:trHeight w:val="238"/>
        </w:trPr>
        <w:tc>
          <w:tcPr>
            <w:tcW w:w="3991" w:type="dxa"/>
            <w:tcMar>
              <w:top w:w="0" w:type="dxa"/>
              <w:left w:w="30" w:type="dxa"/>
              <w:bottom w:w="0" w:type="dxa"/>
              <w:right w:w="30" w:type="dxa"/>
            </w:tcMar>
            <w:hideMark/>
          </w:tcPr>
          <w:p w14:paraId="52A80C20" w14:textId="77777777" w:rsidR="00771CB2" w:rsidRPr="00D15C6D" w:rsidRDefault="00771CB2" w:rsidP="00197CE2">
            <w:pPr>
              <w:rPr>
                <w:color w:val="000000" w:themeColor="text1"/>
                <w:lang w:eastAsia="uk-UA"/>
              </w:rPr>
            </w:pPr>
            <w:r w:rsidRPr="00D15C6D">
              <w:rPr>
                <w:color w:val="000000" w:themeColor="text1"/>
                <w:lang w:eastAsia="uk-UA"/>
              </w:rPr>
              <w:t>62. В каждом человеке есть нечто, за что его можно уважать</w:t>
            </w:r>
          </w:p>
        </w:tc>
        <w:tc>
          <w:tcPr>
            <w:tcW w:w="448" w:type="dxa"/>
            <w:tcMar>
              <w:top w:w="0" w:type="dxa"/>
              <w:left w:w="30" w:type="dxa"/>
              <w:bottom w:w="0" w:type="dxa"/>
              <w:right w:w="30" w:type="dxa"/>
            </w:tcMar>
            <w:hideMark/>
          </w:tcPr>
          <w:p w14:paraId="13E61B78"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DB87706"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8BB165F"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C55F14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8164EE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ADD64B6" w14:textId="474283A7" w:rsidR="00771CB2" w:rsidRPr="00D15C6D" w:rsidRDefault="00771CB2" w:rsidP="00197CE2">
            <w:pPr>
              <w:rPr>
                <w:color w:val="000000" w:themeColor="text1"/>
                <w:lang w:eastAsia="uk-UA"/>
              </w:rPr>
            </w:pPr>
            <w:r w:rsidRPr="00D15C6D">
              <w:rPr>
                <w:color w:val="000000" w:themeColor="text1"/>
                <w:lang w:eastAsia="uk-UA"/>
              </w:rPr>
              <w:t>Я еще не встречал человека, ко</w:t>
            </w:r>
            <w:r w:rsidR="00C43EB5">
              <w:rPr>
                <w:color w:val="000000" w:themeColor="text1"/>
                <w:lang w:val="kk-KZ" w:eastAsia="uk-UA"/>
              </w:rPr>
              <w:t xml:space="preserve"> </w:t>
            </w:r>
            <w:r w:rsidRPr="00D15C6D">
              <w:rPr>
                <w:color w:val="000000" w:themeColor="text1"/>
                <w:lang w:eastAsia="uk-UA"/>
              </w:rPr>
              <w:t>торого можно было бы уважать</w:t>
            </w:r>
          </w:p>
        </w:tc>
      </w:tr>
      <w:tr w:rsidR="00771CB2" w:rsidRPr="00D15C6D" w14:paraId="76B8BC78" w14:textId="77777777" w:rsidTr="00895389">
        <w:trPr>
          <w:trHeight w:val="238"/>
        </w:trPr>
        <w:tc>
          <w:tcPr>
            <w:tcW w:w="3991" w:type="dxa"/>
            <w:tcMar>
              <w:top w:w="0" w:type="dxa"/>
              <w:left w:w="30" w:type="dxa"/>
              <w:bottom w:w="0" w:type="dxa"/>
              <w:right w:w="30" w:type="dxa"/>
            </w:tcMar>
            <w:hideMark/>
          </w:tcPr>
          <w:p w14:paraId="7F04495A" w14:textId="77777777" w:rsidR="00771CB2" w:rsidRPr="00D15C6D" w:rsidRDefault="00771CB2" w:rsidP="00197CE2">
            <w:pPr>
              <w:rPr>
                <w:color w:val="000000" w:themeColor="text1"/>
                <w:lang w:eastAsia="uk-UA"/>
              </w:rPr>
            </w:pPr>
            <w:r w:rsidRPr="00D15C6D">
              <w:rPr>
                <w:color w:val="000000" w:themeColor="text1"/>
                <w:lang w:eastAsia="uk-UA"/>
              </w:rPr>
              <w:t>63. Обычно я хорошо думаю, прежде чем действую</w:t>
            </w:r>
          </w:p>
        </w:tc>
        <w:tc>
          <w:tcPr>
            <w:tcW w:w="448" w:type="dxa"/>
            <w:tcMar>
              <w:top w:w="0" w:type="dxa"/>
              <w:left w:w="30" w:type="dxa"/>
              <w:bottom w:w="0" w:type="dxa"/>
              <w:right w:w="30" w:type="dxa"/>
            </w:tcMar>
            <w:hideMark/>
          </w:tcPr>
          <w:p w14:paraId="627EFE0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CE32D0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2433603"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177C1471"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0E28F691"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5487BF0A" w14:textId="77777777" w:rsidR="00771CB2" w:rsidRPr="00D15C6D" w:rsidRDefault="00771CB2" w:rsidP="00197CE2">
            <w:pPr>
              <w:rPr>
                <w:color w:val="000000" w:themeColor="text1"/>
                <w:lang w:eastAsia="uk-UA"/>
              </w:rPr>
            </w:pPr>
            <w:r w:rsidRPr="00D15C6D">
              <w:rPr>
                <w:color w:val="000000" w:themeColor="text1"/>
                <w:lang w:eastAsia="uk-UA"/>
              </w:rPr>
              <w:t>Я не люблю продумывать заранее результаты своих поступков</w:t>
            </w:r>
          </w:p>
        </w:tc>
      </w:tr>
      <w:tr w:rsidR="00771CB2" w:rsidRPr="00D15C6D" w14:paraId="2B07E3C6" w14:textId="77777777" w:rsidTr="00895389">
        <w:trPr>
          <w:trHeight w:val="238"/>
        </w:trPr>
        <w:tc>
          <w:tcPr>
            <w:tcW w:w="3991" w:type="dxa"/>
            <w:tcMar>
              <w:top w:w="0" w:type="dxa"/>
              <w:left w:w="30" w:type="dxa"/>
              <w:bottom w:w="0" w:type="dxa"/>
              <w:right w:w="30" w:type="dxa"/>
            </w:tcMar>
            <w:hideMark/>
          </w:tcPr>
          <w:p w14:paraId="28233FA1" w14:textId="77777777" w:rsidR="00771CB2" w:rsidRPr="00D15C6D" w:rsidRDefault="00771CB2" w:rsidP="00197CE2">
            <w:pPr>
              <w:rPr>
                <w:color w:val="000000" w:themeColor="text1"/>
                <w:lang w:eastAsia="uk-UA"/>
              </w:rPr>
            </w:pPr>
            <w:r w:rsidRPr="00D15C6D">
              <w:rPr>
                <w:color w:val="000000" w:themeColor="text1"/>
                <w:lang w:eastAsia="uk-UA"/>
              </w:rPr>
              <w:t>64. Часто у меня бывают взлеты и падения настроения</w:t>
            </w:r>
          </w:p>
        </w:tc>
        <w:tc>
          <w:tcPr>
            <w:tcW w:w="448" w:type="dxa"/>
            <w:tcMar>
              <w:top w:w="0" w:type="dxa"/>
              <w:left w:w="30" w:type="dxa"/>
              <w:bottom w:w="0" w:type="dxa"/>
              <w:right w:w="30" w:type="dxa"/>
            </w:tcMar>
            <w:hideMark/>
          </w:tcPr>
          <w:p w14:paraId="6B4CDD0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EC831B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6127B06A"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AA7AD3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DAE227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3C6C8A71" w14:textId="77777777" w:rsidR="00771CB2" w:rsidRPr="00D15C6D" w:rsidRDefault="00771CB2" w:rsidP="00197CE2">
            <w:pPr>
              <w:rPr>
                <w:color w:val="000000" w:themeColor="text1"/>
                <w:lang w:eastAsia="uk-UA"/>
              </w:rPr>
            </w:pPr>
            <w:r w:rsidRPr="00D15C6D">
              <w:rPr>
                <w:color w:val="000000" w:themeColor="text1"/>
                <w:lang w:eastAsia="uk-UA"/>
              </w:rPr>
              <w:t>Обычно у меня ровное настроение</w:t>
            </w:r>
          </w:p>
        </w:tc>
      </w:tr>
      <w:tr w:rsidR="00771CB2" w:rsidRPr="00D15C6D" w14:paraId="67009705" w14:textId="77777777" w:rsidTr="00895389">
        <w:trPr>
          <w:trHeight w:val="238"/>
        </w:trPr>
        <w:tc>
          <w:tcPr>
            <w:tcW w:w="3991" w:type="dxa"/>
            <w:tcMar>
              <w:top w:w="0" w:type="dxa"/>
              <w:left w:w="30" w:type="dxa"/>
              <w:bottom w:w="0" w:type="dxa"/>
              <w:right w:w="30" w:type="dxa"/>
            </w:tcMar>
            <w:hideMark/>
          </w:tcPr>
          <w:p w14:paraId="68B9EAC9" w14:textId="2927AE70" w:rsidR="00771CB2" w:rsidRPr="00D15C6D" w:rsidRDefault="00771CB2" w:rsidP="00197CE2">
            <w:pPr>
              <w:rPr>
                <w:color w:val="000000" w:themeColor="text1"/>
                <w:lang w:eastAsia="uk-UA"/>
              </w:rPr>
            </w:pPr>
            <w:r w:rsidRPr="00D15C6D">
              <w:rPr>
                <w:color w:val="000000" w:themeColor="text1"/>
                <w:lang w:eastAsia="uk-UA"/>
              </w:rPr>
              <w:t>65. Иногда я чувствую себя фокусни</w:t>
            </w:r>
            <w:r w:rsidR="00C43EB5">
              <w:rPr>
                <w:color w:val="000000" w:themeColor="text1"/>
                <w:lang w:val="kk-KZ" w:eastAsia="uk-UA"/>
              </w:rPr>
              <w:t xml:space="preserve"> </w:t>
            </w:r>
            <w:r w:rsidRPr="00D15C6D">
              <w:rPr>
                <w:color w:val="000000" w:themeColor="text1"/>
                <w:lang w:eastAsia="uk-UA"/>
              </w:rPr>
              <w:t>ком, подшучивающим над людьми</w:t>
            </w:r>
          </w:p>
        </w:tc>
        <w:tc>
          <w:tcPr>
            <w:tcW w:w="448" w:type="dxa"/>
            <w:tcMar>
              <w:top w:w="0" w:type="dxa"/>
              <w:left w:w="30" w:type="dxa"/>
              <w:bottom w:w="0" w:type="dxa"/>
              <w:right w:w="30" w:type="dxa"/>
            </w:tcMar>
            <w:hideMark/>
          </w:tcPr>
          <w:p w14:paraId="3F71024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6D712ECA"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A1CE2C9"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13505F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A32E9D6"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6E41A269" w14:textId="725BCFDF" w:rsidR="00771CB2" w:rsidRPr="00D15C6D" w:rsidRDefault="00771CB2" w:rsidP="00197CE2">
            <w:pPr>
              <w:rPr>
                <w:color w:val="000000" w:themeColor="text1"/>
                <w:lang w:eastAsia="uk-UA"/>
              </w:rPr>
            </w:pPr>
            <w:r w:rsidRPr="00D15C6D">
              <w:rPr>
                <w:color w:val="000000" w:themeColor="text1"/>
                <w:lang w:eastAsia="uk-UA"/>
              </w:rPr>
              <w:t>Люди часто называют меня скуч</w:t>
            </w:r>
            <w:r w:rsidR="00C43EB5">
              <w:rPr>
                <w:color w:val="000000" w:themeColor="text1"/>
                <w:lang w:val="kk-KZ" w:eastAsia="uk-UA"/>
              </w:rPr>
              <w:t xml:space="preserve"> </w:t>
            </w:r>
            <w:r w:rsidRPr="00D15C6D">
              <w:rPr>
                <w:color w:val="000000" w:themeColor="text1"/>
                <w:lang w:eastAsia="uk-UA"/>
              </w:rPr>
              <w:t>ным, но надежным человеком</w:t>
            </w:r>
          </w:p>
        </w:tc>
      </w:tr>
      <w:tr w:rsidR="00771CB2" w:rsidRPr="00D15C6D" w14:paraId="221D35E5" w14:textId="77777777" w:rsidTr="00895389">
        <w:trPr>
          <w:trHeight w:val="238"/>
        </w:trPr>
        <w:tc>
          <w:tcPr>
            <w:tcW w:w="3991" w:type="dxa"/>
            <w:tcMar>
              <w:top w:w="0" w:type="dxa"/>
              <w:left w:w="30" w:type="dxa"/>
              <w:bottom w:w="0" w:type="dxa"/>
              <w:right w:w="30" w:type="dxa"/>
            </w:tcMar>
            <w:hideMark/>
          </w:tcPr>
          <w:p w14:paraId="1CAE84D8" w14:textId="77777777" w:rsidR="00771CB2" w:rsidRPr="00D15C6D" w:rsidRDefault="00771CB2" w:rsidP="00197CE2">
            <w:pPr>
              <w:rPr>
                <w:color w:val="000000" w:themeColor="text1"/>
                <w:lang w:eastAsia="uk-UA"/>
              </w:rPr>
            </w:pPr>
            <w:r w:rsidRPr="00D15C6D">
              <w:rPr>
                <w:color w:val="000000" w:themeColor="text1"/>
                <w:lang w:eastAsia="uk-UA"/>
              </w:rPr>
              <w:t>66. Я привлекателен для лиц противоположного иола</w:t>
            </w:r>
          </w:p>
        </w:tc>
        <w:tc>
          <w:tcPr>
            <w:tcW w:w="448" w:type="dxa"/>
            <w:tcMar>
              <w:top w:w="0" w:type="dxa"/>
              <w:left w:w="30" w:type="dxa"/>
              <w:bottom w:w="0" w:type="dxa"/>
              <w:right w:w="30" w:type="dxa"/>
            </w:tcMar>
            <w:hideMark/>
          </w:tcPr>
          <w:p w14:paraId="6E2B06C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03AF852B"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F946EC0"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C69BB6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7F483237"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FBB5E4C" w14:textId="2477F611" w:rsidR="00771CB2" w:rsidRPr="00D15C6D" w:rsidRDefault="00771CB2" w:rsidP="00197CE2">
            <w:pPr>
              <w:rPr>
                <w:color w:val="000000" w:themeColor="text1"/>
                <w:lang w:eastAsia="uk-UA"/>
              </w:rPr>
            </w:pPr>
            <w:r w:rsidRPr="00D15C6D">
              <w:rPr>
                <w:color w:val="000000" w:themeColor="text1"/>
                <w:lang w:eastAsia="uk-UA"/>
              </w:rPr>
              <w:t>Некоторые считают меня обыч</w:t>
            </w:r>
            <w:r w:rsidR="00C43EB5">
              <w:rPr>
                <w:color w:val="000000" w:themeColor="text1"/>
                <w:lang w:val="kk-KZ" w:eastAsia="uk-UA"/>
              </w:rPr>
              <w:t xml:space="preserve"> </w:t>
            </w:r>
            <w:r w:rsidRPr="00D15C6D">
              <w:rPr>
                <w:color w:val="000000" w:themeColor="text1"/>
                <w:lang w:eastAsia="uk-UA"/>
              </w:rPr>
              <w:t>ным и неинтересным человеком</w:t>
            </w:r>
          </w:p>
        </w:tc>
      </w:tr>
      <w:tr w:rsidR="00771CB2" w:rsidRPr="00D15C6D" w14:paraId="435B4CC3" w14:textId="77777777" w:rsidTr="00C43EB5">
        <w:trPr>
          <w:trHeight w:val="609"/>
        </w:trPr>
        <w:tc>
          <w:tcPr>
            <w:tcW w:w="3991" w:type="dxa"/>
            <w:tcMar>
              <w:top w:w="0" w:type="dxa"/>
              <w:left w:w="30" w:type="dxa"/>
              <w:bottom w:w="0" w:type="dxa"/>
              <w:right w:w="30" w:type="dxa"/>
            </w:tcMar>
            <w:hideMark/>
          </w:tcPr>
          <w:p w14:paraId="55A95314" w14:textId="77777777" w:rsidR="00771CB2" w:rsidRPr="00D15C6D" w:rsidRDefault="00771CB2" w:rsidP="00197CE2">
            <w:pPr>
              <w:rPr>
                <w:color w:val="000000" w:themeColor="text1"/>
                <w:lang w:eastAsia="uk-UA"/>
              </w:rPr>
            </w:pPr>
            <w:r w:rsidRPr="00D15C6D">
              <w:rPr>
                <w:color w:val="000000" w:themeColor="text1"/>
                <w:lang w:eastAsia="uk-UA"/>
              </w:rPr>
              <w:t>67. Я всегда стараюсь быть добрым и внимательным с каждым человеком</w:t>
            </w:r>
          </w:p>
        </w:tc>
        <w:tc>
          <w:tcPr>
            <w:tcW w:w="448" w:type="dxa"/>
            <w:tcMar>
              <w:top w:w="0" w:type="dxa"/>
              <w:left w:w="30" w:type="dxa"/>
              <w:bottom w:w="0" w:type="dxa"/>
              <w:right w:w="30" w:type="dxa"/>
            </w:tcMar>
            <w:hideMark/>
          </w:tcPr>
          <w:p w14:paraId="5BE50BA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CFC8990"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7F36443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5FE4936D"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5EF8B083"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5986B5C" w14:textId="77777777" w:rsidR="00771CB2" w:rsidRPr="00D15C6D" w:rsidRDefault="00771CB2" w:rsidP="00197CE2">
            <w:pPr>
              <w:rPr>
                <w:color w:val="000000" w:themeColor="text1"/>
                <w:lang w:eastAsia="uk-UA"/>
              </w:rPr>
            </w:pPr>
            <w:r w:rsidRPr="00D15C6D">
              <w:rPr>
                <w:color w:val="000000" w:themeColor="text1"/>
                <w:lang w:eastAsia="uk-UA"/>
              </w:rPr>
              <w:t>Некоторые люди думают, что я самонадеянный и эгоистичный</w:t>
            </w:r>
          </w:p>
        </w:tc>
      </w:tr>
      <w:tr w:rsidR="00771CB2" w:rsidRPr="00D15C6D" w14:paraId="76FE9D1C" w14:textId="77777777" w:rsidTr="00895389">
        <w:trPr>
          <w:trHeight w:val="238"/>
        </w:trPr>
        <w:tc>
          <w:tcPr>
            <w:tcW w:w="3991" w:type="dxa"/>
            <w:tcMar>
              <w:top w:w="0" w:type="dxa"/>
              <w:left w:w="30" w:type="dxa"/>
              <w:bottom w:w="0" w:type="dxa"/>
              <w:right w:w="30" w:type="dxa"/>
            </w:tcMar>
            <w:hideMark/>
          </w:tcPr>
          <w:p w14:paraId="209CB25A" w14:textId="77777777" w:rsidR="00771CB2" w:rsidRPr="00D15C6D" w:rsidRDefault="00771CB2" w:rsidP="00197CE2">
            <w:pPr>
              <w:rPr>
                <w:color w:val="000000" w:themeColor="text1"/>
                <w:lang w:eastAsia="uk-UA"/>
              </w:rPr>
            </w:pPr>
            <w:r w:rsidRPr="00D15C6D">
              <w:rPr>
                <w:color w:val="000000" w:themeColor="text1"/>
                <w:lang w:eastAsia="uk-UA"/>
              </w:rPr>
              <w:t>68. Перед путешествием я намечаю точный план</w:t>
            </w:r>
          </w:p>
        </w:tc>
        <w:tc>
          <w:tcPr>
            <w:tcW w:w="448" w:type="dxa"/>
            <w:tcMar>
              <w:top w:w="0" w:type="dxa"/>
              <w:left w:w="30" w:type="dxa"/>
              <w:bottom w:w="0" w:type="dxa"/>
              <w:right w:w="30" w:type="dxa"/>
            </w:tcMar>
            <w:hideMark/>
          </w:tcPr>
          <w:p w14:paraId="3672F48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31C6E21"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4B9EEF0"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0C1025E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28B2260"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EB2A8B3" w14:textId="77777777" w:rsidR="00771CB2" w:rsidRPr="00D15C6D" w:rsidRDefault="00771CB2" w:rsidP="00197CE2">
            <w:pPr>
              <w:rPr>
                <w:color w:val="000000" w:themeColor="text1"/>
                <w:lang w:eastAsia="uk-UA"/>
              </w:rPr>
            </w:pPr>
            <w:r w:rsidRPr="00D15C6D">
              <w:rPr>
                <w:color w:val="000000" w:themeColor="text1"/>
                <w:lang w:eastAsia="uk-UA"/>
              </w:rPr>
              <w:t>Я не могу понять, зачем люди строят такие детальные планы</w:t>
            </w:r>
          </w:p>
        </w:tc>
      </w:tr>
      <w:tr w:rsidR="00771CB2" w:rsidRPr="00D15C6D" w14:paraId="40100649" w14:textId="77777777" w:rsidTr="00C43EB5">
        <w:trPr>
          <w:trHeight w:val="685"/>
        </w:trPr>
        <w:tc>
          <w:tcPr>
            <w:tcW w:w="3991" w:type="dxa"/>
            <w:tcMar>
              <w:top w:w="0" w:type="dxa"/>
              <w:left w:w="30" w:type="dxa"/>
              <w:bottom w:w="0" w:type="dxa"/>
              <w:right w:w="30" w:type="dxa"/>
            </w:tcMar>
            <w:hideMark/>
          </w:tcPr>
          <w:p w14:paraId="20DE4352" w14:textId="77777777" w:rsidR="00771CB2" w:rsidRPr="00D15C6D" w:rsidRDefault="00771CB2" w:rsidP="00197CE2">
            <w:pPr>
              <w:rPr>
                <w:color w:val="000000" w:themeColor="text1"/>
                <w:lang w:eastAsia="uk-UA"/>
              </w:rPr>
            </w:pPr>
            <w:r w:rsidRPr="00D15C6D">
              <w:rPr>
                <w:color w:val="000000" w:themeColor="text1"/>
                <w:lang w:eastAsia="uk-UA"/>
              </w:rPr>
              <w:t>69. Мое настроение легко меняется на противоположное</w:t>
            </w:r>
          </w:p>
        </w:tc>
        <w:tc>
          <w:tcPr>
            <w:tcW w:w="448" w:type="dxa"/>
            <w:tcMar>
              <w:top w:w="0" w:type="dxa"/>
              <w:left w:w="30" w:type="dxa"/>
              <w:bottom w:w="0" w:type="dxa"/>
              <w:right w:w="30" w:type="dxa"/>
            </w:tcMar>
            <w:hideMark/>
          </w:tcPr>
          <w:p w14:paraId="09C955E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0BF1C389"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54E703DC"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3D8BE56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3AEBF85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9A2A7E7" w14:textId="77777777" w:rsidR="00771CB2" w:rsidRPr="00D15C6D" w:rsidRDefault="00771CB2" w:rsidP="00197CE2">
            <w:pPr>
              <w:rPr>
                <w:color w:val="000000" w:themeColor="text1"/>
                <w:lang w:eastAsia="uk-UA"/>
              </w:rPr>
            </w:pPr>
            <w:r w:rsidRPr="00D15C6D">
              <w:rPr>
                <w:color w:val="000000" w:themeColor="text1"/>
                <w:lang w:eastAsia="uk-UA"/>
              </w:rPr>
              <w:t>Я всегда спокоен и уравновешен</w:t>
            </w:r>
          </w:p>
        </w:tc>
      </w:tr>
      <w:tr w:rsidR="00771CB2" w:rsidRPr="00D15C6D" w14:paraId="1BA0E8FD" w14:textId="77777777" w:rsidTr="00C43EB5">
        <w:trPr>
          <w:trHeight w:val="238"/>
        </w:trPr>
        <w:tc>
          <w:tcPr>
            <w:tcW w:w="3991" w:type="dxa"/>
            <w:tcBorders>
              <w:bottom w:val="single" w:sz="4" w:space="0" w:color="auto"/>
            </w:tcBorders>
            <w:tcMar>
              <w:top w:w="0" w:type="dxa"/>
              <w:left w:w="30" w:type="dxa"/>
              <w:bottom w:w="0" w:type="dxa"/>
              <w:right w:w="30" w:type="dxa"/>
            </w:tcMar>
            <w:hideMark/>
          </w:tcPr>
          <w:p w14:paraId="41CDEF4B" w14:textId="77777777" w:rsidR="00771CB2" w:rsidRPr="00D15C6D" w:rsidRDefault="00771CB2" w:rsidP="00197CE2">
            <w:pPr>
              <w:rPr>
                <w:color w:val="000000" w:themeColor="text1"/>
                <w:lang w:eastAsia="uk-UA"/>
              </w:rPr>
            </w:pPr>
            <w:r w:rsidRPr="00D15C6D">
              <w:rPr>
                <w:color w:val="000000" w:themeColor="text1"/>
                <w:lang w:eastAsia="uk-UA"/>
              </w:rPr>
              <w:t>70. Я думаю, что жизнь – это азартная игра</w:t>
            </w:r>
          </w:p>
        </w:tc>
        <w:tc>
          <w:tcPr>
            <w:tcW w:w="448" w:type="dxa"/>
            <w:tcBorders>
              <w:bottom w:val="single" w:sz="4" w:space="0" w:color="auto"/>
            </w:tcBorders>
            <w:tcMar>
              <w:top w:w="0" w:type="dxa"/>
              <w:left w:w="30" w:type="dxa"/>
              <w:bottom w:w="0" w:type="dxa"/>
              <w:right w:w="30" w:type="dxa"/>
            </w:tcMar>
            <w:hideMark/>
          </w:tcPr>
          <w:p w14:paraId="1461E2BF"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Borders>
              <w:bottom w:val="single" w:sz="4" w:space="0" w:color="auto"/>
            </w:tcBorders>
            <w:tcMar>
              <w:top w:w="0" w:type="dxa"/>
              <w:left w:w="30" w:type="dxa"/>
              <w:bottom w:w="0" w:type="dxa"/>
              <w:right w:w="30" w:type="dxa"/>
            </w:tcMar>
            <w:hideMark/>
          </w:tcPr>
          <w:p w14:paraId="0A446C5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Borders>
              <w:bottom w:val="single" w:sz="4" w:space="0" w:color="auto"/>
            </w:tcBorders>
            <w:tcMar>
              <w:top w:w="0" w:type="dxa"/>
              <w:left w:w="30" w:type="dxa"/>
              <w:bottom w:w="0" w:type="dxa"/>
              <w:right w:w="30" w:type="dxa"/>
            </w:tcMar>
            <w:hideMark/>
          </w:tcPr>
          <w:p w14:paraId="7DFD0CDC"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Borders>
              <w:bottom w:val="single" w:sz="4" w:space="0" w:color="auto"/>
            </w:tcBorders>
            <w:tcMar>
              <w:top w:w="0" w:type="dxa"/>
              <w:left w:w="30" w:type="dxa"/>
              <w:bottom w:w="0" w:type="dxa"/>
              <w:right w:w="30" w:type="dxa"/>
            </w:tcMar>
            <w:hideMark/>
          </w:tcPr>
          <w:p w14:paraId="6FE34A28"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Borders>
              <w:bottom w:val="single" w:sz="4" w:space="0" w:color="auto"/>
            </w:tcBorders>
            <w:tcMar>
              <w:top w:w="0" w:type="dxa"/>
              <w:left w:w="30" w:type="dxa"/>
              <w:bottom w:w="0" w:type="dxa"/>
              <w:right w:w="30" w:type="dxa"/>
            </w:tcMar>
            <w:hideMark/>
          </w:tcPr>
          <w:p w14:paraId="7DA0D2A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Borders>
              <w:bottom w:val="single" w:sz="4" w:space="0" w:color="auto"/>
            </w:tcBorders>
            <w:tcMar>
              <w:top w:w="0" w:type="dxa"/>
              <w:left w:w="30" w:type="dxa"/>
              <w:bottom w:w="0" w:type="dxa"/>
              <w:right w:w="30" w:type="dxa"/>
            </w:tcMar>
            <w:hideMark/>
          </w:tcPr>
          <w:p w14:paraId="1DBDF65C" w14:textId="77777777" w:rsidR="00771CB2" w:rsidRPr="00D15C6D" w:rsidRDefault="00771CB2" w:rsidP="00197CE2">
            <w:pPr>
              <w:rPr>
                <w:color w:val="000000" w:themeColor="text1"/>
                <w:lang w:eastAsia="uk-UA"/>
              </w:rPr>
            </w:pPr>
            <w:r w:rsidRPr="00D15C6D">
              <w:rPr>
                <w:color w:val="000000" w:themeColor="text1"/>
                <w:lang w:eastAsia="uk-UA"/>
              </w:rPr>
              <w:t>Жизнь – это опыт, передаваемый последующим поколениям</w:t>
            </w:r>
          </w:p>
        </w:tc>
      </w:tr>
      <w:tr w:rsidR="00771CB2" w:rsidRPr="00D15C6D" w14:paraId="5F182102" w14:textId="77777777" w:rsidTr="00C43EB5">
        <w:trPr>
          <w:trHeight w:val="238"/>
        </w:trPr>
        <w:tc>
          <w:tcPr>
            <w:tcW w:w="3991" w:type="dxa"/>
            <w:tcBorders>
              <w:bottom w:val="nil"/>
            </w:tcBorders>
            <w:tcMar>
              <w:top w:w="0" w:type="dxa"/>
              <w:left w:w="30" w:type="dxa"/>
              <w:bottom w:w="0" w:type="dxa"/>
              <w:right w:w="30" w:type="dxa"/>
            </w:tcMar>
            <w:hideMark/>
          </w:tcPr>
          <w:p w14:paraId="0716E2EB" w14:textId="77777777" w:rsidR="00771CB2" w:rsidRPr="00D15C6D" w:rsidRDefault="00771CB2" w:rsidP="00197CE2">
            <w:pPr>
              <w:rPr>
                <w:color w:val="000000" w:themeColor="text1"/>
                <w:lang w:eastAsia="uk-UA"/>
              </w:rPr>
            </w:pPr>
            <w:r w:rsidRPr="00D15C6D">
              <w:rPr>
                <w:color w:val="000000" w:themeColor="text1"/>
                <w:lang w:eastAsia="uk-UA"/>
              </w:rPr>
              <w:t>71. Мне нравится выглядеть вызывающе</w:t>
            </w:r>
          </w:p>
        </w:tc>
        <w:tc>
          <w:tcPr>
            <w:tcW w:w="448" w:type="dxa"/>
            <w:tcBorders>
              <w:bottom w:val="nil"/>
            </w:tcBorders>
            <w:tcMar>
              <w:top w:w="0" w:type="dxa"/>
              <w:left w:w="30" w:type="dxa"/>
              <w:bottom w:w="0" w:type="dxa"/>
              <w:right w:w="30" w:type="dxa"/>
            </w:tcMar>
            <w:hideMark/>
          </w:tcPr>
          <w:p w14:paraId="140BFCE8"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Borders>
              <w:bottom w:val="nil"/>
            </w:tcBorders>
            <w:tcMar>
              <w:top w:w="0" w:type="dxa"/>
              <w:left w:w="30" w:type="dxa"/>
              <w:bottom w:w="0" w:type="dxa"/>
              <w:right w:w="30" w:type="dxa"/>
            </w:tcMar>
            <w:hideMark/>
          </w:tcPr>
          <w:p w14:paraId="2AF2183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Borders>
              <w:bottom w:val="nil"/>
            </w:tcBorders>
            <w:tcMar>
              <w:top w:w="0" w:type="dxa"/>
              <w:left w:w="30" w:type="dxa"/>
              <w:bottom w:w="0" w:type="dxa"/>
              <w:right w:w="30" w:type="dxa"/>
            </w:tcMar>
            <w:hideMark/>
          </w:tcPr>
          <w:p w14:paraId="2497B7D8"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Borders>
              <w:bottom w:val="nil"/>
            </w:tcBorders>
            <w:tcMar>
              <w:top w:w="0" w:type="dxa"/>
              <w:left w:w="30" w:type="dxa"/>
              <w:bottom w:w="0" w:type="dxa"/>
              <w:right w:w="30" w:type="dxa"/>
            </w:tcMar>
            <w:hideMark/>
          </w:tcPr>
          <w:p w14:paraId="6B74A658"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Borders>
              <w:bottom w:val="nil"/>
            </w:tcBorders>
            <w:tcMar>
              <w:top w:w="0" w:type="dxa"/>
              <w:left w:w="30" w:type="dxa"/>
              <w:bottom w:w="0" w:type="dxa"/>
              <w:right w:w="30" w:type="dxa"/>
            </w:tcMar>
            <w:hideMark/>
          </w:tcPr>
          <w:p w14:paraId="751E65BE"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Borders>
              <w:bottom w:val="nil"/>
            </w:tcBorders>
            <w:tcMar>
              <w:top w:w="0" w:type="dxa"/>
              <w:left w:w="30" w:type="dxa"/>
              <w:bottom w:w="0" w:type="dxa"/>
              <w:right w:w="30" w:type="dxa"/>
            </w:tcMar>
            <w:hideMark/>
          </w:tcPr>
          <w:p w14:paraId="2A3219E5" w14:textId="77777777" w:rsidR="00771CB2" w:rsidRPr="00D15C6D" w:rsidRDefault="00771CB2" w:rsidP="00197CE2">
            <w:pPr>
              <w:rPr>
                <w:color w:val="000000" w:themeColor="text1"/>
                <w:lang w:eastAsia="uk-UA"/>
              </w:rPr>
            </w:pPr>
            <w:r w:rsidRPr="00D15C6D">
              <w:rPr>
                <w:color w:val="000000" w:themeColor="text1"/>
                <w:lang w:eastAsia="uk-UA"/>
              </w:rPr>
              <w:t>В обществе я обычно не выделяюсь поведением и модной одеждой</w:t>
            </w:r>
          </w:p>
        </w:tc>
      </w:tr>
      <w:tr w:rsidR="00C43EB5" w:rsidRPr="00D15C6D" w14:paraId="391A05D9" w14:textId="77777777" w:rsidTr="00C43EB5">
        <w:trPr>
          <w:trHeight w:val="238"/>
        </w:trPr>
        <w:tc>
          <w:tcPr>
            <w:tcW w:w="9534" w:type="dxa"/>
            <w:gridSpan w:val="7"/>
            <w:tcBorders>
              <w:top w:val="nil"/>
              <w:left w:val="nil"/>
              <w:right w:val="nil"/>
            </w:tcBorders>
            <w:tcMar>
              <w:top w:w="0" w:type="dxa"/>
              <w:left w:w="30" w:type="dxa"/>
              <w:bottom w:w="0" w:type="dxa"/>
              <w:right w:w="30" w:type="dxa"/>
            </w:tcMar>
          </w:tcPr>
          <w:p w14:paraId="5DC17376" w14:textId="77777777" w:rsidR="00C43EB5" w:rsidRPr="00C43EB5" w:rsidRDefault="00C43EB5" w:rsidP="00F97011">
            <w:pPr>
              <w:rPr>
                <w:color w:val="000000" w:themeColor="text1"/>
                <w:sz w:val="28"/>
                <w:szCs w:val="28"/>
                <w:lang w:val="kk-KZ" w:eastAsia="uk-UA"/>
              </w:rPr>
            </w:pPr>
            <w:r w:rsidRPr="00C43EB5">
              <w:rPr>
                <w:color w:val="000000" w:themeColor="text1"/>
                <w:sz w:val="28"/>
                <w:szCs w:val="28"/>
                <w:lang w:eastAsia="uk-UA"/>
              </w:rPr>
              <w:lastRenderedPageBreak/>
              <w:t xml:space="preserve">Продолжение таблицы </w:t>
            </w:r>
            <w:r w:rsidRPr="00C43EB5">
              <w:rPr>
                <w:color w:val="000000" w:themeColor="text1"/>
                <w:sz w:val="28"/>
                <w:szCs w:val="28"/>
                <w:lang w:val="kk-KZ" w:eastAsia="uk-UA"/>
              </w:rPr>
              <w:t>Ә.1</w:t>
            </w:r>
          </w:p>
          <w:p w14:paraId="61774EE1" w14:textId="77777777" w:rsidR="00C43EB5" w:rsidRPr="00C43EB5" w:rsidRDefault="00C43EB5" w:rsidP="00F97011">
            <w:pPr>
              <w:rPr>
                <w:color w:val="000000" w:themeColor="text1"/>
                <w:sz w:val="16"/>
                <w:szCs w:val="16"/>
                <w:lang w:val="kk-KZ" w:eastAsia="uk-UA"/>
              </w:rPr>
            </w:pPr>
          </w:p>
        </w:tc>
      </w:tr>
      <w:tr w:rsidR="00C43EB5" w:rsidRPr="00D15C6D" w14:paraId="7DAEBFE7" w14:textId="77777777" w:rsidTr="00F97011">
        <w:trPr>
          <w:trHeight w:val="238"/>
        </w:trPr>
        <w:tc>
          <w:tcPr>
            <w:tcW w:w="9534" w:type="dxa"/>
            <w:gridSpan w:val="7"/>
            <w:tcMar>
              <w:top w:w="0" w:type="dxa"/>
              <w:left w:w="30" w:type="dxa"/>
              <w:bottom w:w="0" w:type="dxa"/>
              <w:right w:w="30" w:type="dxa"/>
            </w:tcMar>
          </w:tcPr>
          <w:p w14:paraId="365F3631" w14:textId="77777777" w:rsidR="00C43EB5" w:rsidRPr="00D15C6D" w:rsidRDefault="00C43EB5" w:rsidP="00F97011">
            <w:pPr>
              <w:jc w:val="center"/>
              <w:rPr>
                <w:color w:val="000000" w:themeColor="text1"/>
                <w:lang w:eastAsia="uk-UA"/>
              </w:rPr>
            </w:pPr>
            <w:r>
              <w:rPr>
                <w:color w:val="000000" w:themeColor="text1"/>
                <w:lang w:eastAsia="uk-UA"/>
              </w:rPr>
              <w:t>1</w:t>
            </w:r>
          </w:p>
        </w:tc>
      </w:tr>
      <w:tr w:rsidR="00771CB2" w:rsidRPr="00D15C6D" w14:paraId="176C2819" w14:textId="77777777" w:rsidTr="00895389">
        <w:trPr>
          <w:trHeight w:val="562"/>
        </w:trPr>
        <w:tc>
          <w:tcPr>
            <w:tcW w:w="3991" w:type="dxa"/>
            <w:tcMar>
              <w:top w:w="0" w:type="dxa"/>
              <w:left w:w="30" w:type="dxa"/>
              <w:bottom w:w="0" w:type="dxa"/>
              <w:right w:w="30" w:type="dxa"/>
            </w:tcMar>
            <w:hideMark/>
          </w:tcPr>
          <w:p w14:paraId="3BB73A1F" w14:textId="77777777" w:rsidR="00771CB2" w:rsidRPr="00D15C6D" w:rsidRDefault="00771CB2" w:rsidP="00197CE2">
            <w:pPr>
              <w:rPr>
                <w:color w:val="000000" w:themeColor="text1"/>
                <w:lang w:eastAsia="uk-UA"/>
              </w:rPr>
            </w:pPr>
            <w:r w:rsidRPr="00D15C6D">
              <w:rPr>
                <w:color w:val="000000" w:themeColor="text1"/>
                <w:lang w:eastAsia="uk-UA"/>
              </w:rPr>
              <w:t>72. Некоторые говорят, что я снисходителен к окружающим</w:t>
            </w:r>
          </w:p>
        </w:tc>
        <w:tc>
          <w:tcPr>
            <w:tcW w:w="448" w:type="dxa"/>
            <w:tcMar>
              <w:top w:w="0" w:type="dxa"/>
              <w:left w:w="30" w:type="dxa"/>
              <w:bottom w:w="0" w:type="dxa"/>
              <w:right w:w="30" w:type="dxa"/>
            </w:tcMar>
            <w:hideMark/>
          </w:tcPr>
          <w:p w14:paraId="7F3D7C6B"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74DB07CF"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11C7829E"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2DEAA8F6"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E60BCB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0354A33" w14:textId="77777777" w:rsidR="00771CB2" w:rsidRPr="00D15C6D" w:rsidRDefault="00771CB2" w:rsidP="00197CE2">
            <w:pPr>
              <w:rPr>
                <w:color w:val="000000" w:themeColor="text1"/>
                <w:lang w:eastAsia="uk-UA"/>
              </w:rPr>
            </w:pPr>
            <w:r w:rsidRPr="00D15C6D">
              <w:rPr>
                <w:color w:val="000000" w:themeColor="text1"/>
                <w:lang w:eastAsia="uk-UA"/>
              </w:rPr>
              <w:t>Говорят, что я часто хвастаюсь своими успехами</w:t>
            </w:r>
          </w:p>
        </w:tc>
      </w:tr>
      <w:tr w:rsidR="00771CB2" w:rsidRPr="00D15C6D" w14:paraId="14D0BA75" w14:textId="77777777" w:rsidTr="00895389">
        <w:trPr>
          <w:trHeight w:val="500"/>
        </w:trPr>
        <w:tc>
          <w:tcPr>
            <w:tcW w:w="3991" w:type="dxa"/>
            <w:tcMar>
              <w:top w:w="0" w:type="dxa"/>
              <w:left w:w="30" w:type="dxa"/>
              <w:bottom w:w="0" w:type="dxa"/>
              <w:right w:w="30" w:type="dxa"/>
            </w:tcMar>
            <w:hideMark/>
          </w:tcPr>
          <w:p w14:paraId="2B4B08F2" w14:textId="77777777" w:rsidR="00771CB2" w:rsidRPr="00D15C6D" w:rsidRDefault="00771CB2" w:rsidP="00197CE2">
            <w:pPr>
              <w:rPr>
                <w:color w:val="000000" w:themeColor="text1"/>
                <w:lang w:eastAsia="uk-UA"/>
              </w:rPr>
            </w:pPr>
            <w:r w:rsidRPr="00D15C6D">
              <w:rPr>
                <w:color w:val="000000" w:themeColor="text1"/>
                <w:lang w:eastAsia="uk-UA"/>
              </w:rPr>
              <w:t>73. Я точно и методично выполняю свою работу</w:t>
            </w:r>
          </w:p>
        </w:tc>
        <w:tc>
          <w:tcPr>
            <w:tcW w:w="448" w:type="dxa"/>
            <w:tcMar>
              <w:top w:w="0" w:type="dxa"/>
              <w:left w:w="30" w:type="dxa"/>
              <w:bottom w:w="0" w:type="dxa"/>
              <w:right w:w="30" w:type="dxa"/>
            </w:tcMar>
            <w:hideMark/>
          </w:tcPr>
          <w:p w14:paraId="78A30728"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2156746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0CBB87FB"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115C5A64"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1F045644"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046E416E" w14:textId="77777777" w:rsidR="00771CB2" w:rsidRPr="00D15C6D" w:rsidRDefault="00771CB2" w:rsidP="00197CE2">
            <w:pPr>
              <w:rPr>
                <w:color w:val="000000" w:themeColor="text1"/>
                <w:lang w:eastAsia="uk-UA"/>
              </w:rPr>
            </w:pPr>
            <w:r w:rsidRPr="00D15C6D">
              <w:rPr>
                <w:color w:val="000000" w:themeColor="text1"/>
                <w:lang w:eastAsia="uk-UA"/>
              </w:rPr>
              <w:t>Я предпочитаю «плыть по течению», доверяя своей интуиции</w:t>
            </w:r>
          </w:p>
        </w:tc>
      </w:tr>
      <w:tr w:rsidR="00771CB2" w:rsidRPr="00D15C6D" w14:paraId="7DB54753" w14:textId="77777777" w:rsidTr="00895389">
        <w:trPr>
          <w:trHeight w:val="480"/>
        </w:trPr>
        <w:tc>
          <w:tcPr>
            <w:tcW w:w="3991" w:type="dxa"/>
            <w:tcMar>
              <w:top w:w="0" w:type="dxa"/>
              <w:left w:w="30" w:type="dxa"/>
              <w:bottom w:w="0" w:type="dxa"/>
              <w:right w:w="30" w:type="dxa"/>
            </w:tcMar>
            <w:hideMark/>
          </w:tcPr>
          <w:p w14:paraId="268DD566" w14:textId="77777777" w:rsidR="00771CB2" w:rsidRPr="00D15C6D" w:rsidRDefault="00771CB2" w:rsidP="00197CE2">
            <w:pPr>
              <w:rPr>
                <w:color w:val="000000" w:themeColor="text1"/>
                <w:lang w:eastAsia="uk-UA"/>
              </w:rPr>
            </w:pPr>
            <w:r w:rsidRPr="00D15C6D">
              <w:rPr>
                <w:color w:val="000000" w:themeColor="text1"/>
                <w:lang w:eastAsia="uk-UA"/>
              </w:rPr>
              <w:t>74. Иногда я бываю настолько взволнован, что даже плачу</w:t>
            </w:r>
          </w:p>
        </w:tc>
        <w:tc>
          <w:tcPr>
            <w:tcW w:w="448" w:type="dxa"/>
            <w:tcMar>
              <w:top w:w="0" w:type="dxa"/>
              <w:left w:w="30" w:type="dxa"/>
              <w:bottom w:w="0" w:type="dxa"/>
              <w:right w:w="30" w:type="dxa"/>
            </w:tcMar>
            <w:hideMark/>
          </w:tcPr>
          <w:p w14:paraId="2A407B0E"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06BD8921"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30425D94"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7D0CBF25"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D0DDA1C"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47756520" w14:textId="77777777" w:rsidR="00771CB2" w:rsidRPr="00D15C6D" w:rsidRDefault="00771CB2" w:rsidP="00197CE2">
            <w:pPr>
              <w:rPr>
                <w:color w:val="000000" w:themeColor="text1"/>
                <w:lang w:eastAsia="uk-UA"/>
              </w:rPr>
            </w:pPr>
            <w:r w:rsidRPr="00D15C6D">
              <w:rPr>
                <w:color w:val="000000" w:themeColor="text1"/>
                <w:lang w:eastAsia="uk-UA"/>
              </w:rPr>
              <w:t>Меня трудно вывести из себя</w:t>
            </w:r>
          </w:p>
        </w:tc>
      </w:tr>
      <w:tr w:rsidR="00771CB2" w:rsidRPr="00D15C6D" w14:paraId="3D1C3A1A" w14:textId="77777777" w:rsidTr="00895389">
        <w:trPr>
          <w:trHeight w:val="503"/>
        </w:trPr>
        <w:tc>
          <w:tcPr>
            <w:tcW w:w="3991" w:type="dxa"/>
            <w:tcMar>
              <w:top w:w="0" w:type="dxa"/>
              <w:left w:w="30" w:type="dxa"/>
              <w:bottom w:w="0" w:type="dxa"/>
              <w:right w:w="30" w:type="dxa"/>
            </w:tcMar>
            <w:hideMark/>
          </w:tcPr>
          <w:p w14:paraId="2E7E3F07" w14:textId="77777777" w:rsidR="00771CB2" w:rsidRPr="00D15C6D" w:rsidRDefault="00771CB2" w:rsidP="00197CE2">
            <w:pPr>
              <w:rPr>
                <w:color w:val="000000" w:themeColor="text1"/>
                <w:lang w:eastAsia="uk-UA"/>
              </w:rPr>
            </w:pPr>
            <w:r w:rsidRPr="00D15C6D">
              <w:rPr>
                <w:color w:val="000000" w:themeColor="text1"/>
                <w:lang w:eastAsia="uk-UA"/>
              </w:rPr>
              <w:t>75. Иногда я чувствую, что могу открыть в себе нечто новое</w:t>
            </w:r>
          </w:p>
        </w:tc>
        <w:tc>
          <w:tcPr>
            <w:tcW w:w="448" w:type="dxa"/>
            <w:tcMar>
              <w:top w:w="0" w:type="dxa"/>
              <w:left w:w="30" w:type="dxa"/>
              <w:bottom w:w="0" w:type="dxa"/>
              <w:right w:w="30" w:type="dxa"/>
            </w:tcMar>
            <w:hideMark/>
          </w:tcPr>
          <w:p w14:paraId="3C44BD65"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476" w:type="dxa"/>
            <w:tcMar>
              <w:top w:w="0" w:type="dxa"/>
              <w:left w:w="30" w:type="dxa"/>
              <w:bottom w:w="0" w:type="dxa"/>
              <w:right w:w="30" w:type="dxa"/>
            </w:tcMar>
            <w:hideMark/>
          </w:tcPr>
          <w:p w14:paraId="34229AF7"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420" w:type="dxa"/>
            <w:tcMar>
              <w:top w:w="0" w:type="dxa"/>
              <w:left w:w="30" w:type="dxa"/>
              <w:bottom w:w="0" w:type="dxa"/>
              <w:right w:w="30" w:type="dxa"/>
            </w:tcMar>
            <w:hideMark/>
          </w:tcPr>
          <w:p w14:paraId="2E9FD650" w14:textId="77777777" w:rsidR="00771CB2" w:rsidRPr="00D15C6D" w:rsidRDefault="00771CB2" w:rsidP="00197CE2">
            <w:pPr>
              <w:rPr>
                <w:color w:val="000000" w:themeColor="text1"/>
                <w:lang w:eastAsia="uk-UA"/>
              </w:rPr>
            </w:pPr>
            <w:r w:rsidRPr="00D15C6D">
              <w:rPr>
                <w:color w:val="000000" w:themeColor="text1"/>
                <w:lang w:eastAsia="uk-UA"/>
              </w:rPr>
              <w:t>0</w:t>
            </w:r>
          </w:p>
        </w:tc>
        <w:tc>
          <w:tcPr>
            <w:tcW w:w="391" w:type="dxa"/>
            <w:tcMar>
              <w:top w:w="0" w:type="dxa"/>
              <w:left w:w="30" w:type="dxa"/>
              <w:bottom w:w="0" w:type="dxa"/>
              <w:right w:w="30" w:type="dxa"/>
            </w:tcMar>
            <w:hideMark/>
          </w:tcPr>
          <w:p w14:paraId="44ED9A12" w14:textId="77777777" w:rsidR="00771CB2" w:rsidRPr="00D15C6D" w:rsidRDefault="00771CB2" w:rsidP="00197CE2">
            <w:pPr>
              <w:rPr>
                <w:color w:val="000000" w:themeColor="text1"/>
                <w:lang w:eastAsia="uk-UA"/>
              </w:rPr>
            </w:pPr>
            <w:r w:rsidRPr="00D15C6D">
              <w:rPr>
                <w:color w:val="000000" w:themeColor="text1"/>
                <w:lang w:eastAsia="uk-UA"/>
              </w:rPr>
              <w:t>1</w:t>
            </w:r>
          </w:p>
        </w:tc>
        <w:tc>
          <w:tcPr>
            <w:tcW w:w="350" w:type="dxa"/>
            <w:tcMar>
              <w:top w:w="0" w:type="dxa"/>
              <w:left w:w="30" w:type="dxa"/>
              <w:bottom w:w="0" w:type="dxa"/>
              <w:right w:w="30" w:type="dxa"/>
            </w:tcMar>
            <w:hideMark/>
          </w:tcPr>
          <w:p w14:paraId="6A3C8AAA" w14:textId="77777777" w:rsidR="00771CB2" w:rsidRPr="00D15C6D" w:rsidRDefault="00771CB2" w:rsidP="00197CE2">
            <w:pPr>
              <w:rPr>
                <w:color w:val="000000" w:themeColor="text1"/>
                <w:lang w:eastAsia="uk-UA"/>
              </w:rPr>
            </w:pPr>
            <w:r w:rsidRPr="00D15C6D">
              <w:rPr>
                <w:color w:val="000000" w:themeColor="text1"/>
                <w:lang w:eastAsia="uk-UA"/>
              </w:rPr>
              <w:t>2</w:t>
            </w:r>
          </w:p>
        </w:tc>
        <w:tc>
          <w:tcPr>
            <w:tcW w:w="3458" w:type="dxa"/>
            <w:tcMar>
              <w:top w:w="0" w:type="dxa"/>
              <w:left w:w="30" w:type="dxa"/>
              <w:bottom w:w="0" w:type="dxa"/>
              <w:right w:w="30" w:type="dxa"/>
            </w:tcMar>
            <w:hideMark/>
          </w:tcPr>
          <w:p w14:paraId="2FA08BB4" w14:textId="77777777" w:rsidR="00771CB2" w:rsidRPr="00D15C6D" w:rsidRDefault="00771CB2" w:rsidP="00197CE2">
            <w:pPr>
              <w:rPr>
                <w:color w:val="000000" w:themeColor="text1"/>
                <w:lang w:eastAsia="uk-UA"/>
              </w:rPr>
            </w:pPr>
            <w:r w:rsidRPr="00D15C6D">
              <w:rPr>
                <w:color w:val="000000" w:themeColor="text1"/>
                <w:lang w:eastAsia="uk-UA"/>
              </w:rPr>
              <w:t>Я не хотел бы ничего в себе менять</w:t>
            </w:r>
          </w:p>
        </w:tc>
      </w:tr>
    </w:tbl>
    <w:p w14:paraId="7EEDDCBF"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p w14:paraId="063A7B69" w14:textId="77777777" w:rsidR="00771CB2" w:rsidRPr="00D15C6D" w:rsidRDefault="00771CB2" w:rsidP="00197CE2">
      <w:pPr>
        <w:ind w:firstLine="284"/>
        <w:jc w:val="both"/>
        <w:rPr>
          <w:color w:val="000000" w:themeColor="text1"/>
          <w:sz w:val="28"/>
          <w:szCs w:val="28"/>
          <w:lang w:eastAsia="uk-UA"/>
        </w:rPr>
      </w:pPr>
      <w:r w:rsidRPr="00D15C6D">
        <w:rPr>
          <w:iCs/>
          <w:color w:val="000000" w:themeColor="text1"/>
          <w:sz w:val="28"/>
          <w:szCs w:val="28"/>
          <w:lang w:eastAsia="uk-UA"/>
        </w:rPr>
        <w:t>Ключ к тесту, обработка результатов Теста большая пятерка (Big five). (Пятифакторный личностный опросник (Р. МакКрае, П. Коста). Методика диагностики личностных факторов темперамента и характера (5PFQ))</w:t>
      </w:r>
    </w:p>
    <w:p w14:paraId="0C9D0D8A" w14:textId="77777777" w:rsidR="00771CB2" w:rsidRPr="00D15C6D" w:rsidRDefault="00771CB2" w:rsidP="00197CE2">
      <w:pPr>
        <w:ind w:firstLine="284"/>
        <w:jc w:val="both"/>
        <w:rPr>
          <w:color w:val="000000" w:themeColor="text1"/>
          <w:sz w:val="28"/>
          <w:szCs w:val="28"/>
          <w:lang w:eastAsia="uk-UA"/>
        </w:rPr>
      </w:pPr>
      <w:r w:rsidRPr="00D15C6D">
        <w:rPr>
          <w:color w:val="000000" w:themeColor="text1"/>
          <w:sz w:val="28"/>
          <w:szCs w:val="28"/>
          <w:lang w:eastAsia="uk-UA"/>
        </w:rPr>
        <w:t>1. Выбранные оценочные значения высказываний переводятся в баллы:</w:t>
      </w:r>
    </w:p>
    <w:p w14:paraId="001D28ED" w14:textId="77777777" w:rsidR="00771CB2" w:rsidRPr="00D15C6D" w:rsidRDefault="00771CB2" w:rsidP="00197CE2">
      <w:pPr>
        <w:ind w:firstLine="284"/>
        <w:jc w:val="both"/>
        <w:rPr>
          <w:iCs/>
          <w:color w:val="000000" w:themeColor="text1"/>
          <w:sz w:val="28"/>
          <w:szCs w:val="28"/>
          <w:lang w:eastAsia="uk-UA"/>
        </w:rPr>
      </w:pPr>
      <w:r w:rsidRPr="00D15C6D">
        <w:rPr>
          <w:iCs/>
          <w:color w:val="000000" w:themeColor="text1"/>
          <w:sz w:val="28"/>
          <w:szCs w:val="28"/>
          <w:lang w:eastAsia="uk-UA"/>
        </w:rPr>
        <w:t> </w:t>
      </w:r>
    </w:p>
    <w:p w14:paraId="79B7ABA4" w14:textId="7A43BD8D" w:rsidR="00771CB2" w:rsidRPr="00D15C6D" w:rsidRDefault="00C43EB5" w:rsidP="00C43EB5">
      <w:pPr>
        <w:jc w:val="both"/>
        <w:rPr>
          <w:iCs/>
          <w:color w:val="000000" w:themeColor="text1"/>
          <w:sz w:val="28"/>
          <w:szCs w:val="28"/>
          <w:lang w:eastAsia="uk-UA"/>
        </w:rPr>
      </w:pPr>
      <w:r>
        <w:rPr>
          <w:iCs/>
          <w:color w:val="000000" w:themeColor="text1"/>
          <w:sz w:val="28"/>
          <w:szCs w:val="28"/>
          <w:lang w:val="kk-KZ" w:eastAsia="uk-UA"/>
        </w:rPr>
        <w:t xml:space="preserve">Таблица Ә.2 – </w:t>
      </w:r>
      <w:r w:rsidR="00771CB2" w:rsidRPr="00D15C6D">
        <w:rPr>
          <w:iCs/>
          <w:color w:val="000000" w:themeColor="text1"/>
          <w:sz w:val="28"/>
          <w:szCs w:val="28"/>
          <w:lang w:eastAsia="uk-UA"/>
        </w:rPr>
        <w:t>Оценочная шкала</w:t>
      </w:r>
    </w:p>
    <w:p w14:paraId="16409E7B" w14:textId="77777777" w:rsidR="00771CB2" w:rsidRPr="00B407C3" w:rsidRDefault="00771CB2" w:rsidP="00197CE2">
      <w:pPr>
        <w:ind w:firstLine="284"/>
        <w:jc w:val="both"/>
        <w:rPr>
          <w:color w:val="000000" w:themeColor="text1"/>
          <w:sz w:val="16"/>
          <w:szCs w:val="16"/>
          <w:lang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1"/>
        <w:gridCol w:w="1309"/>
        <w:gridCol w:w="1310"/>
        <w:gridCol w:w="1310"/>
        <w:gridCol w:w="1310"/>
        <w:gridCol w:w="1310"/>
      </w:tblGrid>
      <w:tr w:rsidR="00771CB2" w:rsidRPr="00D15C6D" w14:paraId="6A629F4E" w14:textId="77777777" w:rsidTr="00B407C3">
        <w:trPr>
          <w:trHeight w:val="261"/>
          <w:jc w:val="center"/>
        </w:trPr>
        <w:tc>
          <w:tcPr>
            <w:tcW w:w="2791" w:type="dxa"/>
            <w:tcMar>
              <w:top w:w="30" w:type="dxa"/>
              <w:left w:w="30" w:type="dxa"/>
              <w:bottom w:w="30" w:type="dxa"/>
              <w:right w:w="30" w:type="dxa"/>
            </w:tcMar>
            <w:hideMark/>
          </w:tcPr>
          <w:p w14:paraId="480C85C3" w14:textId="77777777" w:rsidR="00771CB2" w:rsidRPr="00D15C6D" w:rsidRDefault="00771CB2" w:rsidP="00197CE2">
            <w:pPr>
              <w:rPr>
                <w:color w:val="000000" w:themeColor="text1"/>
                <w:lang w:eastAsia="uk-UA"/>
              </w:rPr>
            </w:pPr>
            <w:r w:rsidRPr="00D15C6D">
              <w:rPr>
                <w:color w:val="000000" w:themeColor="text1"/>
                <w:lang w:eastAsia="uk-UA"/>
              </w:rPr>
              <w:t> </w:t>
            </w:r>
          </w:p>
        </w:tc>
        <w:tc>
          <w:tcPr>
            <w:tcW w:w="1309" w:type="dxa"/>
            <w:tcMar>
              <w:top w:w="30" w:type="dxa"/>
              <w:left w:w="30" w:type="dxa"/>
              <w:bottom w:w="30" w:type="dxa"/>
              <w:right w:w="30" w:type="dxa"/>
            </w:tcMar>
            <w:hideMark/>
          </w:tcPr>
          <w:p w14:paraId="237462B5" w14:textId="77777777" w:rsidR="00771CB2" w:rsidRPr="00D15C6D" w:rsidRDefault="00771CB2" w:rsidP="00B407C3">
            <w:pPr>
              <w:jc w:val="center"/>
              <w:rPr>
                <w:color w:val="000000" w:themeColor="text1"/>
                <w:lang w:eastAsia="uk-UA"/>
              </w:rPr>
            </w:pPr>
            <w:r w:rsidRPr="00D15C6D">
              <w:rPr>
                <w:color w:val="000000" w:themeColor="text1"/>
                <w:lang w:eastAsia="uk-UA"/>
              </w:rPr>
              <w:t>-2</w:t>
            </w:r>
          </w:p>
        </w:tc>
        <w:tc>
          <w:tcPr>
            <w:tcW w:w="1310" w:type="dxa"/>
            <w:tcMar>
              <w:top w:w="30" w:type="dxa"/>
              <w:left w:w="30" w:type="dxa"/>
              <w:bottom w:w="30" w:type="dxa"/>
              <w:right w:w="30" w:type="dxa"/>
            </w:tcMar>
            <w:hideMark/>
          </w:tcPr>
          <w:p w14:paraId="42FB7D90" w14:textId="77777777" w:rsidR="00771CB2" w:rsidRPr="00D15C6D" w:rsidRDefault="00771CB2" w:rsidP="00B407C3">
            <w:pPr>
              <w:jc w:val="center"/>
              <w:rPr>
                <w:color w:val="000000" w:themeColor="text1"/>
                <w:lang w:eastAsia="uk-UA"/>
              </w:rPr>
            </w:pPr>
            <w:r w:rsidRPr="00D15C6D">
              <w:rPr>
                <w:color w:val="000000" w:themeColor="text1"/>
                <w:lang w:eastAsia="uk-UA"/>
              </w:rPr>
              <w:t>-1</w:t>
            </w:r>
          </w:p>
        </w:tc>
        <w:tc>
          <w:tcPr>
            <w:tcW w:w="1310" w:type="dxa"/>
            <w:tcMar>
              <w:top w:w="30" w:type="dxa"/>
              <w:left w:w="30" w:type="dxa"/>
              <w:bottom w:w="30" w:type="dxa"/>
              <w:right w:w="30" w:type="dxa"/>
            </w:tcMar>
            <w:hideMark/>
          </w:tcPr>
          <w:p w14:paraId="450CE5EA" w14:textId="77777777" w:rsidR="00771CB2" w:rsidRPr="00D15C6D" w:rsidRDefault="00771CB2" w:rsidP="00B407C3">
            <w:pPr>
              <w:jc w:val="center"/>
              <w:rPr>
                <w:color w:val="000000" w:themeColor="text1"/>
                <w:lang w:eastAsia="uk-UA"/>
              </w:rPr>
            </w:pPr>
            <w:r w:rsidRPr="00D15C6D">
              <w:rPr>
                <w:color w:val="000000" w:themeColor="text1"/>
                <w:lang w:eastAsia="uk-UA"/>
              </w:rPr>
              <w:t>0</w:t>
            </w:r>
          </w:p>
        </w:tc>
        <w:tc>
          <w:tcPr>
            <w:tcW w:w="1310" w:type="dxa"/>
            <w:tcMar>
              <w:top w:w="30" w:type="dxa"/>
              <w:left w:w="30" w:type="dxa"/>
              <w:bottom w:w="30" w:type="dxa"/>
              <w:right w:w="30" w:type="dxa"/>
            </w:tcMar>
            <w:hideMark/>
          </w:tcPr>
          <w:p w14:paraId="1ADD0B5D" w14:textId="77777777" w:rsidR="00771CB2" w:rsidRPr="00D15C6D" w:rsidRDefault="00771CB2" w:rsidP="00B407C3">
            <w:pPr>
              <w:jc w:val="center"/>
              <w:rPr>
                <w:color w:val="000000" w:themeColor="text1"/>
                <w:lang w:eastAsia="uk-UA"/>
              </w:rPr>
            </w:pPr>
            <w:r w:rsidRPr="00D15C6D">
              <w:rPr>
                <w:color w:val="000000" w:themeColor="text1"/>
                <w:lang w:eastAsia="uk-UA"/>
              </w:rPr>
              <w:t>1</w:t>
            </w:r>
          </w:p>
        </w:tc>
        <w:tc>
          <w:tcPr>
            <w:tcW w:w="1310" w:type="dxa"/>
            <w:tcMar>
              <w:top w:w="30" w:type="dxa"/>
              <w:left w:w="30" w:type="dxa"/>
              <w:bottom w:w="30" w:type="dxa"/>
              <w:right w:w="30" w:type="dxa"/>
            </w:tcMar>
            <w:hideMark/>
          </w:tcPr>
          <w:p w14:paraId="2D09C1F5" w14:textId="77777777" w:rsidR="00771CB2" w:rsidRPr="00D15C6D" w:rsidRDefault="00771CB2" w:rsidP="00B407C3">
            <w:pPr>
              <w:jc w:val="center"/>
              <w:rPr>
                <w:color w:val="000000" w:themeColor="text1"/>
                <w:lang w:eastAsia="uk-UA"/>
              </w:rPr>
            </w:pPr>
            <w:r w:rsidRPr="00D15C6D">
              <w:rPr>
                <w:color w:val="000000" w:themeColor="text1"/>
                <w:lang w:eastAsia="uk-UA"/>
              </w:rPr>
              <w:t>2</w:t>
            </w:r>
          </w:p>
        </w:tc>
      </w:tr>
      <w:tr w:rsidR="00771CB2" w:rsidRPr="00D15C6D" w14:paraId="181376F0" w14:textId="77777777" w:rsidTr="00B407C3">
        <w:trPr>
          <w:trHeight w:val="283"/>
          <w:jc w:val="center"/>
        </w:trPr>
        <w:tc>
          <w:tcPr>
            <w:tcW w:w="2791" w:type="dxa"/>
            <w:tcMar>
              <w:top w:w="30" w:type="dxa"/>
              <w:left w:w="30" w:type="dxa"/>
              <w:bottom w:w="30" w:type="dxa"/>
              <w:right w:w="30" w:type="dxa"/>
            </w:tcMar>
            <w:hideMark/>
          </w:tcPr>
          <w:p w14:paraId="6486623A" w14:textId="77777777" w:rsidR="00771CB2" w:rsidRPr="00D15C6D" w:rsidRDefault="00771CB2" w:rsidP="00197CE2">
            <w:pPr>
              <w:rPr>
                <w:color w:val="000000" w:themeColor="text1"/>
                <w:lang w:eastAsia="uk-UA"/>
              </w:rPr>
            </w:pPr>
            <w:r w:rsidRPr="00D15C6D">
              <w:rPr>
                <w:color w:val="000000" w:themeColor="text1"/>
                <w:lang w:eastAsia="uk-UA"/>
              </w:rPr>
              <w:t>Баллы</w:t>
            </w:r>
          </w:p>
        </w:tc>
        <w:tc>
          <w:tcPr>
            <w:tcW w:w="1309" w:type="dxa"/>
            <w:tcMar>
              <w:top w:w="30" w:type="dxa"/>
              <w:left w:w="30" w:type="dxa"/>
              <w:bottom w:w="30" w:type="dxa"/>
              <w:right w:w="30" w:type="dxa"/>
            </w:tcMar>
            <w:hideMark/>
          </w:tcPr>
          <w:p w14:paraId="127344AF" w14:textId="77777777" w:rsidR="00771CB2" w:rsidRPr="00D15C6D" w:rsidRDefault="00771CB2" w:rsidP="00B407C3">
            <w:pPr>
              <w:jc w:val="center"/>
              <w:rPr>
                <w:color w:val="000000" w:themeColor="text1"/>
                <w:lang w:eastAsia="uk-UA"/>
              </w:rPr>
            </w:pPr>
            <w:r w:rsidRPr="00D15C6D">
              <w:rPr>
                <w:color w:val="000000" w:themeColor="text1"/>
                <w:lang w:eastAsia="uk-UA"/>
              </w:rPr>
              <w:t>5</w:t>
            </w:r>
          </w:p>
        </w:tc>
        <w:tc>
          <w:tcPr>
            <w:tcW w:w="1310" w:type="dxa"/>
            <w:tcMar>
              <w:top w:w="30" w:type="dxa"/>
              <w:left w:w="30" w:type="dxa"/>
              <w:bottom w:w="30" w:type="dxa"/>
              <w:right w:w="30" w:type="dxa"/>
            </w:tcMar>
            <w:hideMark/>
          </w:tcPr>
          <w:p w14:paraId="6B1E997B" w14:textId="77777777" w:rsidR="00771CB2" w:rsidRPr="00D15C6D" w:rsidRDefault="00771CB2" w:rsidP="00B407C3">
            <w:pPr>
              <w:jc w:val="center"/>
              <w:rPr>
                <w:color w:val="000000" w:themeColor="text1"/>
                <w:lang w:eastAsia="uk-UA"/>
              </w:rPr>
            </w:pPr>
            <w:r w:rsidRPr="00D15C6D">
              <w:rPr>
                <w:color w:val="000000" w:themeColor="text1"/>
                <w:lang w:eastAsia="uk-UA"/>
              </w:rPr>
              <w:t>4</w:t>
            </w:r>
          </w:p>
        </w:tc>
        <w:tc>
          <w:tcPr>
            <w:tcW w:w="1310" w:type="dxa"/>
            <w:tcMar>
              <w:top w:w="30" w:type="dxa"/>
              <w:left w:w="30" w:type="dxa"/>
              <w:bottom w:w="30" w:type="dxa"/>
              <w:right w:w="30" w:type="dxa"/>
            </w:tcMar>
            <w:hideMark/>
          </w:tcPr>
          <w:p w14:paraId="0FF2EE76" w14:textId="77777777" w:rsidR="00771CB2" w:rsidRPr="00D15C6D" w:rsidRDefault="00771CB2" w:rsidP="00B407C3">
            <w:pPr>
              <w:jc w:val="center"/>
              <w:rPr>
                <w:color w:val="000000" w:themeColor="text1"/>
                <w:lang w:eastAsia="uk-UA"/>
              </w:rPr>
            </w:pPr>
            <w:r w:rsidRPr="00D15C6D">
              <w:rPr>
                <w:color w:val="000000" w:themeColor="text1"/>
                <w:lang w:eastAsia="uk-UA"/>
              </w:rPr>
              <w:t>3</w:t>
            </w:r>
          </w:p>
        </w:tc>
        <w:tc>
          <w:tcPr>
            <w:tcW w:w="1310" w:type="dxa"/>
            <w:tcMar>
              <w:top w:w="30" w:type="dxa"/>
              <w:left w:w="30" w:type="dxa"/>
              <w:bottom w:w="30" w:type="dxa"/>
              <w:right w:w="30" w:type="dxa"/>
            </w:tcMar>
            <w:hideMark/>
          </w:tcPr>
          <w:p w14:paraId="75B2D232" w14:textId="77777777" w:rsidR="00771CB2" w:rsidRPr="00D15C6D" w:rsidRDefault="00771CB2" w:rsidP="00B407C3">
            <w:pPr>
              <w:jc w:val="center"/>
              <w:rPr>
                <w:color w:val="000000" w:themeColor="text1"/>
                <w:lang w:eastAsia="uk-UA"/>
              </w:rPr>
            </w:pPr>
            <w:r w:rsidRPr="00D15C6D">
              <w:rPr>
                <w:color w:val="000000" w:themeColor="text1"/>
                <w:lang w:eastAsia="uk-UA"/>
              </w:rPr>
              <w:t>2</w:t>
            </w:r>
          </w:p>
        </w:tc>
        <w:tc>
          <w:tcPr>
            <w:tcW w:w="1310" w:type="dxa"/>
            <w:tcMar>
              <w:top w:w="30" w:type="dxa"/>
              <w:left w:w="30" w:type="dxa"/>
              <w:bottom w:w="30" w:type="dxa"/>
              <w:right w:w="30" w:type="dxa"/>
            </w:tcMar>
            <w:hideMark/>
          </w:tcPr>
          <w:p w14:paraId="6836C43E" w14:textId="77777777" w:rsidR="00771CB2" w:rsidRPr="00D15C6D" w:rsidRDefault="00771CB2" w:rsidP="00B407C3">
            <w:pPr>
              <w:jc w:val="center"/>
              <w:rPr>
                <w:color w:val="000000" w:themeColor="text1"/>
                <w:lang w:eastAsia="uk-UA"/>
              </w:rPr>
            </w:pPr>
            <w:r w:rsidRPr="00D15C6D">
              <w:rPr>
                <w:color w:val="000000" w:themeColor="text1"/>
                <w:lang w:eastAsia="uk-UA"/>
              </w:rPr>
              <w:t>1</w:t>
            </w:r>
          </w:p>
        </w:tc>
      </w:tr>
    </w:tbl>
    <w:p w14:paraId="3DC684B1" w14:textId="77777777" w:rsidR="00771CB2" w:rsidRPr="00D15C6D" w:rsidRDefault="00771CB2" w:rsidP="00197CE2">
      <w:pPr>
        <w:ind w:firstLine="284"/>
        <w:rPr>
          <w:color w:val="000000" w:themeColor="text1"/>
          <w:sz w:val="28"/>
          <w:szCs w:val="28"/>
          <w:lang w:eastAsia="uk-UA"/>
        </w:rPr>
      </w:pPr>
    </w:p>
    <w:p w14:paraId="03DD5A4A" w14:textId="77777777" w:rsidR="00771CB2" w:rsidRPr="00D15C6D" w:rsidRDefault="00771CB2" w:rsidP="00197CE2">
      <w:pPr>
        <w:ind w:firstLine="284"/>
        <w:jc w:val="both"/>
        <w:rPr>
          <w:color w:val="000000" w:themeColor="text1"/>
          <w:sz w:val="28"/>
          <w:szCs w:val="28"/>
          <w:lang w:eastAsia="uk-UA"/>
        </w:rPr>
      </w:pPr>
      <w:r w:rsidRPr="00D15C6D">
        <w:rPr>
          <w:color w:val="000000" w:themeColor="text1"/>
          <w:sz w:val="28"/>
          <w:szCs w:val="28"/>
          <w:lang w:eastAsia="uk-UA"/>
        </w:rPr>
        <w:t>2. Балльные оценки проставляются в бланк ответов в правые ячейки соответствующих высказываний. Каждый из основных пяти факторов состоит из пяти первичных факторов. К примеру, основной фактор "экстраверсия – интроверсия' состоит из первичных факторов 1.1, 1.2, 1.3, 1.4, 1.5. В количественном выражении первичные факторы определяются суммированием трех балльных оценок. К примеру, первичный фактор 1.1 'активность – пассивность" оценивается суммой баллов, полученных на высказывания 1, 6, 11.</w:t>
      </w:r>
    </w:p>
    <w:p w14:paraId="5DDD7025" w14:textId="77777777" w:rsidR="00771CB2" w:rsidRPr="00D15C6D" w:rsidRDefault="00771CB2" w:rsidP="00197CE2">
      <w:pPr>
        <w:ind w:firstLine="284"/>
        <w:jc w:val="both"/>
        <w:rPr>
          <w:iCs/>
          <w:color w:val="000000" w:themeColor="text1"/>
          <w:sz w:val="28"/>
          <w:szCs w:val="28"/>
          <w:lang w:eastAsia="uk-UA"/>
        </w:rPr>
      </w:pPr>
    </w:p>
    <w:p w14:paraId="13241C2D" w14:textId="77777777" w:rsidR="00771CB2" w:rsidRPr="00D15C6D" w:rsidRDefault="00771CB2" w:rsidP="00197CE2">
      <w:pPr>
        <w:ind w:firstLine="284"/>
        <w:jc w:val="both"/>
        <w:rPr>
          <w:iCs/>
          <w:color w:val="000000" w:themeColor="text1"/>
          <w:sz w:val="28"/>
          <w:szCs w:val="28"/>
          <w:lang w:eastAsia="uk-UA"/>
        </w:rPr>
      </w:pPr>
      <w:r w:rsidRPr="00D15C6D">
        <w:rPr>
          <w:iCs/>
          <w:color w:val="000000" w:themeColor="text1"/>
          <w:sz w:val="28"/>
          <w:szCs w:val="28"/>
          <w:lang w:eastAsia="uk-UA"/>
        </w:rPr>
        <w:t>Бланк ответов.</w:t>
      </w:r>
    </w:p>
    <w:p w14:paraId="6B59B0EE" w14:textId="77777777" w:rsidR="00771CB2" w:rsidRPr="00D15C6D" w:rsidRDefault="00771CB2" w:rsidP="00197CE2">
      <w:pPr>
        <w:ind w:firstLine="284"/>
        <w:jc w:val="both"/>
        <w:rPr>
          <w:color w:val="000000" w:themeColor="text1"/>
          <w:sz w:val="28"/>
          <w:szCs w:val="28"/>
          <w:lang w:val="kk-KZ" w:eastAsia="uk-UA"/>
        </w:rPr>
      </w:pPr>
    </w:p>
    <w:tbl>
      <w:tblPr>
        <w:tblW w:w="0" w:type="auto"/>
        <w:jc w:val="center"/>
        <w:tblCellMar>
          <w:left w:w="0" w:type="dxa"/>
          <w:right w:w="0" w:type="dxa"/>
        </w:tblCellMar>
        <w:tblLook w:val="04A0" w:firstRow="1" w:lastRow="0" w:firstColumn="1" w:lastColumn="0" w:noHBand="0" w:noVBand="1"/>
      </w:tblPr>
      <w:tblGrid>
        <w:gridCol w:w="613"/>
        <w:gridCol w:w="572"/>
        <w:gridCol w:w="572"/>
        <w:gridCol w:w="572"/>
        <w:gridCol w:w="572"/>
        <w:gridCol w:w="572"/>
        <w:gridCol w:w="572"/>
        <w:gridCol w:w="572"/>
        <w:gridCol w:w="572"/>
        <w:gridCol w:w="572"/>
        <w:gridCol w:w="572"/>
        <w:gridCol w:w="572"/>
        <w:gridCol w:w="572"/>
        <w:gridCol w:w="572"/>
        <w:gridCol w:w="572"/>
      </w:tblGrid>
      <w:tr w:rsidR="00771CB2" w:rsidRPr="00D15C6D" w14:paraId="78BF3A49" w14:textId="77777777" w:rsidTr="00197CE2">
        <w:trPr>
          <w:trHeight w:val="266"/>
          <w:jc w:val="center"/>
        </w:trPr>
        <w:tc>
          <w:tcPr>
            <w:tcW w:w="61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AE5785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046B8BD"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I</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429EC6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75DDDD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II</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71372F7"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02E57FB"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III</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CF2018A"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B31DE4D"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IV</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32A21A4"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259592F"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V</w:t>
            </w:r>
          </w:p>
        </w:tc>
      </w:tr>
      <w:tr w:rsidR="00771CB2" w:rsidRPr="00D15C6D" w14:paraId="1987821A" w14:textId="77777777" w:rsidTr="00197CE2">
        <w:trPr>
          <w:trHeight w:val="266"/>
          <w:jc w:val="center"/>
        </w:trPr>
        <w:tc>
          <w:tcPr>
            <w:tcW w:w="61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B2BF70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0B0D92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B869E0E"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66A5B79"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2</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44095F"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228683D"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333C71F"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3</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46ADDBC"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2C9374F"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C5BAC83"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4</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3F5FD2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EFC7EE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79C57CE"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5</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3E13A0C"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27CD1C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r>
      <w:tr w:rsidR="00771CB2" w:rsidRPr="00D15C6D" w14:paraId="4BF70FF1" w14:textId="77777777" w:rsidTr="00197CE2">
        <w:trPr>
          <w:trHeight w:val="266"/>
          <w:jc w:val="center"/>
        </w:trPr>
        <w:tc>
          <w:tcPr>
            <w:tcW w:w="61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E96E0A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D3481BC"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262163C"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7FBEF42"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716B3A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CF71776"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E4BE52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0A205F9"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2CBD2E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06709FD"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r>
      <w:tr w:rsidR="00771CB2" w:rsidRPr="00D15C6D" w14:paraId="7CA06C97" w14:textId="77777777" w:rsidTr="00197CE2">
        <w:trPr>
          <w:trHeight w:val="266"/>
          <w:jc w:val="center"/>
        </w:trPr>
        <w:tc>
          <w:tcPr>
            <w:tcW w:w="61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02B730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6</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DE7E12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3B47AD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DD876DE"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7</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45525C5"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196F1FA"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6CDBD9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8</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DEF256B"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A7B5DDE"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9CCBD61"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9</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E8A00C2"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F4C207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6865729"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10</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ACAA93F"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BCB9859"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r>
      <w:tr w:rsidR="00771CB2" w:rsidRPr="00D15C6D" w14:paraId="33CD61FE" w14:textId="77777777" w:rsidTr="00197CE2">
        <w:trPr>
          <w:trHeight w:val="266"/>
          <w:jc w:val="center"/>
        </w:trPr>
        <w:tc>
          <w:tcPr>
            <w:tcW w:w="61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172CA2D"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BC2FACA"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21BD414"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0A3BBB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4642029"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0329AD6"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06AEAB2"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0BA782B"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CA0EABA"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459CAFE"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r>
      <w:tr w:rsidR="00771CB2" w:rsidRPr="00D15C6D" w14:paraId="08B8C11C" w14:textId="77777777" w:rsidTr="00197CE2">
        <w:trPr>
          <w:trHeight w:val="266"/>
          <w:jc w:val="center"/>
        </w:trPr>
        <w:tc>
          <w:tcPr>
            <w:tcW w:w="61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9352084"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11</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62D6097"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5DF4545"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1711552"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12</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A4BDFE7"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BD97716"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0BA5C7C"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13</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87AE48D"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D9ED775"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1BC5C0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14</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222443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79EDDA0"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4A90417"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15</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30EAC57"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4F6521B"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r>
      <w:tr w:rsidR="00771CB2" w:rsidRPr="00D15C6D" w14:paraId="0657858C" w14:textId="77777777" w:rsidTr="00197CE2">
        <w:trPr>
          <w:trHeight w:val="266"/>
          <w:jc w:val="center"/>
        </w:trPr>
        <w:tc>
          <w:tcPr>
            <w:tcW w:w="61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2D506D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17464BC"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1.1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9495916"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DEB8432"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2.1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F3B5EE2"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3B3F386"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3.1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92130D"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3F1BC7B"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4.1 =</w:t>
            </w:r>
          </w:p>
        </w:tc>
        <w:tc>
          <w:tcPr>
            <w:tcW w:w="572"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BD87D98"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 </w:t>
            </w:r>
          </w:p>
        </w:tc>
        <w:tc>
          <w:tcPr>
            <w:tcW w:w="114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B5711EC" w14:textId="77777777" w:rsidR="00771CB2" w:rsidRPr="00D15C6D" w:rsidRDefault="00771CB2" w:rsidP="00725639">
            <w:pPr>
              <w:rPr>
                <w:color w:val="000000" w:themeColor="text1"/>
                <w:sz w:val="28"/>
                <w:szCs w:val="28"/>
                <w:lang w:eastAsia="uk-UA"/>
              </w:rPr>
            </w:pPr>
            <w:r w:rsidRPr="00D15C6D">
              <w:rPr>
                <w:color w:val="000000" w:themeColor="text1"/>
                <w:sz w:val="28"/>
                <w:szCs w:val="28"/>
                <w:lang w:eastAsia="uk-UA"/>
              </w:rPr>
              <w:t>5.1 =</w:t>
            </w:r>
          </w:p>
        </w:tc>
      </w:tr>
    </w:tbl>
    <w:p w14:paraId="66AAF43E" w14:textId="13CBCEB3" w:rsidR="00771CB2" w:rsidRPr="00D15C6D" w:rsidRDefault="00771CB2" w:rsidP="00197CE2">
      <w:pPr>
        <w:ind w:firstLine="284"/>
        <w:rPr>
          <w:color w:val="000000" w:themeColor="text1"/>
          <w:sz w:val="28"/>
          <w:szCs w:val="28"/>
          <w:lang w:eastAsia="uk-UA"/>
        </w:rPr>
      </w:pPr>
    </w:p>
    <w:tbl>
      <w:tblPr>
        <w:tblW w:w="0" w:type="auto"/>
        <w:jc w:val="center"/>
        <w:tblCellMar>
          <w:left w:w="0" w:type="dxa"/>
          <w:right w:w="0" w:type="dxa"/>
        </w:tblCellMar>
        <w:tblLook w:val="04A0" w:firstRow="1" w:lastRow="0" w:firstColumn="1" w:lastColumn="0" w:noHBand="0" w:noVBand="1"/>
      </w:tblPr>
      <w:tblGrid>
        <w:gridCol w:w="587"/>
        <w:gridCol w:w="567"/>
        <w:gridCol w:w="567"/>
        <w:gridCol w:w="567"/>
        <w:gridCol w:w="567"/>
        <w:gridCol w:w="567"/>
        <w:gridCol w:w="567"/>
        <w:gridCol w:w="567"/>
        <w:gridCol w:w="567"/>
        <w:gridCol w:w="547"/>
        <w:gridCol w:w="567"/>
        <w:gridCol w:w="567"/>
        <w:gridCol w:w="567"/>
        <w:gridCol w:w="547"/>
        <w:gridCol w:w="587"/>
      </w:tblGrid>
      <w:tr w:rsidR="00771CB2" w:rsidRPr="00D15C6D" w14:paraId="6794E801" w14:textId="77777777" w:rsidTr="00197CE2">
        <w:trPr>
          <w:trHeight w:val="266"/>
          <w:jc w:val="center"/>
        </w:trPr>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768EB0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16</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F0E4D9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2C30A4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F6DDB4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17</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482D17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9AAD7C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A25292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18</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EA80BD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FDC098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767787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19</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785F61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93F211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5E5E49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20</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F7F88B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AABB03D"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c>
      </w:tr>
      <w:tr w:rsidR="00771CB2" w:rsidRPr="00D15C6D" w14:paraId="2D8DCFF8" w14:textId="77777777" w:rsidTr="00197CE2">
        <w:trPr>
          <w:trHeight w:val="266"/>
          <w:jc w:val="center"/>
        </w:trPr>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695520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978539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82CD16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A694F2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50F627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A4239E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9B3A98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C7CA29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476A4A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697185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1EB349BB" w14:textId="77777777" w:rsidTr="00197CE2">
        <w:trPr>
          <w:trHeight w:val="266"/>
          <w:jc w:val="center"/>
        </w:trPr>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4703B6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lastRenderedPageBreak/>
              <w:t>21</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0A4B8B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A4FF2F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828D26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22</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11DCAF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F0002A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E729ED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23</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E44F76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6D3D49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78FFBE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24</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9BF8C3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4739FE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2CB47E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25</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B92259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0B9B074"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c>
      </w:tr>
      <w:tr w:rsidR="00771CB2" w:rsidRPr="00D15C6D" w14:paraId="6E142781" w14:textId="77777777" w:rsidTr="00197CE2">
        <w:trPr>
          <w:trHeight w:val="266"/>
          <w:jc w:val="center"/>
        </w:trPr>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F203A8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2719A8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B42900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39B312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3BAA21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9E9AAF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450B8A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7C96A6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50331E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69D5D6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28D96B35" w14:textId="77777777" w:rsidTr="00197CE2">
        <w:trPr>
          <w:trHeight w:val="266"/>
          <w:jc w:val="center"/>
        </w:trPr>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63C74D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26</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85AB15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A517B7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2FB6F6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27</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2EDD26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8AEA42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EDC05A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28</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9D15B7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FAFAE5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1C10B7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29</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5E19A5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AEBBC3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0A0B9C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30</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1034CC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6A52717"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c>
      </w:tr>
      <w:tr w:rsidR="00771CB2" w:rsidRPr="00D15C6D" w14:paraId="374F9D2E" w14:textId="77777777" w:rsidTr="00197CE2">
        <w:trPr>
          <w:trHeight w:val="266"/>
          <w:jc w:val="center"/>
        </w:trPr>
        <w:tc>
          <w:tcPr>
            <w:tcW w:w="58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7F29F8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1DEDE9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1.2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E0F7F2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38D217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2.2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84A354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1EA336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3.2 =</w:t>
            </w:r>
          </w:p>
        </w:tc>
        <w:tc>
          <w:tcPr>
            <w:tcW w:w="54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0C34ED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FB34B3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4.2 =</w:t>
            </w:r>
          </w:p>
        </w:tc>
        <w:tc>
          <w:tcPr>
            <w:tcW w:w="567"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C596C0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4"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D920ED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5.2 =</w:t>
            </w:r>
          </w:p>
        </w:tc>
      </w:tr>
    </w:tbl>
    <w:p w14:paraId="044DB01A"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bl>
      <w:tblPr>
        <w:tblW w:w="0" w:type="auto"/>
        <w:jc w:val="center"/>
        <w:tblCellMar>
          <w:left w:w="0" w:type="dxa"/>
          <w:right w:w="0" w:type="dxa"/>
        </w:tblCellMar>
        <w:tblLook w:val="04A0" w:firstRow="1" w:lastRow="0" w:firstColumn="1" w:lastColumn="0" w:noHBand="0" w:noVBand="1"/>
      </w:tblPr>
      <w:tblGrid>
        <w:gridCol w:w="660"/>
        <w:gridCol w:w="560"/>
        <w:gridCol w:w="560"/>
        <w:gridCol w:w="560"/>
        <w:gridCol w:w="560"/>
        <w:gridCol w:w="560"/>
        <w:gridCol w:w="560"/>
        <w:gridCol w:w="560"/>
        <w:gridCol w:w="560"/>
        <w:gridCol w:w="560"/>
        <w:gridCol w:w="560"/>
        <w:gridCol w:w="560"/>
        <w:gridCol w:w="539"/>
        <w:gridCol w:w="539"/>
        <w:gridCol w:w="581"/>
      </w:tblGrid>
      <w:tr w:rsidR="00771CB2" w:rsidRPr="00D15C6D" w14:paraId="41E21E8E" w14:textId="77777777" w:rsidTr="00197CE2">
        <w:trPr>
          <w:trHeight w:val="253"/>
          <w:jc w:val="center"/>
        </w:trPr>
        <w:tc>
          <w:tcPr>
            <w:tcW w:w="6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369866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31</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254DBC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C8139E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496A16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32</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1BA50B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3B68E9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D87F23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33</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3651CB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90CBEA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8F9E80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34</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648121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5EACE4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BF75B8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35</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B7FCBB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0B7451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48B2AD59" w14:textId="77777777" w:rsidTr="00197CE2">
        <w:trPr>
          <w:trHeight w:val="253"/>
          <w:jc w:val="center"/>
        </w:trPr>
        <w:tc>
          <w:tcPr>
            <w:tcW w:w="6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ABB050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3BCB66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AE9DF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AEE823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B074DE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24383E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3284CF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C1CCED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836AE7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4CF1DA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02C3F3D7" w14:textId="77777777" w:rsidTr="00197CE2">
        <w:trPr>
          <w:trHeight w:val="253"/>
          <w:jc w:val="center"/>
        </w:trPr>
        <w:tc>
          <w:tcPr>
            <w:tcW w:w="6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9B1030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36</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6CDF94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6E0516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69F18D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37</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088835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024546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CC720E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38</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E4529D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E6249C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BB57E7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39</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CC1318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A9719B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1C3128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40</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3AA4E4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789210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5725A724" w14:textId="77777777" w:rsidTr="00197CE2">
        <w:trPr>
          <w:trHeight w:val="253"/>
          <w:jc w:val="center"/>
        </w:trPr>
        <w:tc>
          <w:tcPr>
            <w:tcW w:w="6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26E35B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100A5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76ABB4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49F415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C99DF4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6175D4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61D59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4AE9A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9F36F0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AF86AC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275E9A37" w14:textId="77777777" w:rsidTr="00197CE2">
        <w:trPr>
          <w:trHeight w:val="253"/>
          <w:jc w:val="center"/>
        </w:trPr>
        <w:tc>
          <w:tcPr>
            <w:tcW w:w="6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A89EF5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41</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8AEA4B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EF27D8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7C5F3D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42</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02946F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A9552B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D932B8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43</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1F95C8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65F0DA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79B36A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44</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88D6C7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487782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C198FB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45</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BAA482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E9DD0C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3F3F3BA7" w14:textId="77777777" w:rsidTr="00197CE2">
        <w:trPr>
          <w:trHeight w:val="253"/>
          <w:jc w:val="center"/>
        </w:trPr>
        <w:tc>
          <w:tcPr>
            <w:tcW w:w="6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34EED7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5F9FFD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1.3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2D8F21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7CC100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2.3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A90CFA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07B79C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3.3 =</w:t>
            </w:r>
          </w:p>
        </w:tc>
        <w:tc>
          <w:tcPr>
            <w:tcW w:w="56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BFBE35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94E74B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4.3 =</w:t>
            </w:r>
          </w:p>
        </w:tc>
        <w:tc>
          <w:tcPr>
            <w:tcW w:w="53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1DFD1E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20"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284E48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5.3 =</w:t>
            </w:r>
          </w:p>
        </w:tc>
      </w:tr>
    </w:tbl>
    <w:p w14:paraId="77E039C5"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bl>
      <w:tblPr>
        <w:tblW w:w="0" w:type="auto"/>
        <w:jc w:val="center"/>
        <w:tblCellMar>
          <w:left w:w="0" w:type="dxa"/>
          <w:right w:w="0" w:type="dxa"/>
        </w:tblCellMar>
        <w:tblLook w:val="04A0" w:firstRow="1" w:lastRow="0" w:firstColumn="1" w:lastColumn="0" w:noHBand="0" w:noVBand="1"/>
      </w:tblPr>
      <w:tblGrid>
        <w:gridCol w:w="614"/>
        <w:gridCol w:w="573"/>
        <w:gridCol w:w="573"/>
        <w:gridCol w:w="573"/>
        <w:gridCol w:w="573"/>
        <w:gridCol w:w="573"/>
        <w:gridCol w:w="553"/>
        <w:gridCol w:w="573"/>
        <w:gridCol w:w="573"/>
        <w:gridCol w:w="573"/>
        <w:gridCol w:w="573"/>
        <w:gridCol w:w="573"/>
        <w:gridCol w:w="573"/>
        <w:gridCol w:w="573"/>
        <w:gridCol w:w="573"/>
      </w:tblGrid>
      <w:tr w:rsidR="00771CB2" w:rsidRPr="00D15C6D" w14:paraId="3F239835" w14:textId="77777777" w:rsidTr="00197CE2">
        <w:trPr>
          <w:trHeight w:val="227"/>
          <w:jc w:val="center"/>
        </w:trPr>
        <w:tc>
          <w:tcPr>
            <w:tcW w:w="614"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015376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46</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8FB0F3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283454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105E40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47</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A0A9B1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3ECAF6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A12BBE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48</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BBFFF9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FBDEA5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3D3462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49</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B36EB0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4E379D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5C5B7D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50</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D29CC2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789DE58"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c>
      </w:tr>
      <w:tr w:rsidR="00771CB2" w:rsidRPr="00D15C6D" w14:paraId="0B436904" w14:textId="77777777" w:rsidTr="00197CE2">
        <w:trPr>
          <w:trHeight w:val="227"/>
          <w:jc w:val="center"/>
        </w:trPr>
        <w:tc>
          <w:tcPr>
            <w:tcW w:w="614"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392F29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7721DD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FEFB2C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9AA1E7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E5F681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D29F2C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D54B3C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580FB0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02B4EC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879FF4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4C65CBC9" w14:textId="77777777" w:rsidTr="00197CE2">
        <w:trPr>
          <w:trHeight w:val="227"/>
          <w:jc w:val="center"/>
        </w:trPr>
        <w:tc>
          <w:tcPr>
            <w:tcW w:w="614"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4207B9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51</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D32587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F7812A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C6FCF6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52</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8749AA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C5ECD3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BF3A62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53</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D3AD51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50E2EA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C21497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54</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40B161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85A75D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167E05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55</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1679F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E52DFEF"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c>
      </w:tr>
      <w:tr w:rsidR="00771CB2" w:rsidRPr="00D15C6D" w14:paraId="7BFC32BF" w14:textId="77777777" w:rsidTr="00197CE2">
        <w:trPr>
          <w:trHeight w:val="227"/>
          <w:jc w:val="center"/>
        </w:trPr>
        <w:tc>
          <w:tcPr>
            <w:tcW w:w="614"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847B08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14B914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B10CB5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E54FF1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DCB5B1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D72689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923E7A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17C1BA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13D07B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D5EE17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7A747778" w14:textId="77777777" w:rsidTr="00197CE2">
        <w:trPr>
          <w:trHeight w:val="227"/>
          <w:jc w:val="center"/>
        </w:trPr>
        <w:tc>
          <w:tcPr>
            <w:tcW w:w="614"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533C32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56</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DD242B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6569CB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3C69C0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57</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55B9A7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640D73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08D1D9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58</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0B5F88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00D6EB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E5CA05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59</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27F34C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51922C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0579CE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60</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C2C4DA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AAC98F2"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c>
      </w:tr>
      <w:tr w:rsidR="00771CB2" w:rsidRPr="00D15C6D" w14:paraId="691745DC" w14:textId="77777777" w:rsidTr="00197CE2">
        <w:trPr>
          <w:trHeight w:val="227"/>
          <w:jc w:val="center"/>
        </w:trPr>
        <w:tc>
          <w:tcPr>
            <w:tcW w:w="614"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118249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640813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14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3A9AB9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F298C7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2.4 =</w:t>
            </w:r>
          </w:p>
        </w:tc>
        <w:tc>
          <w:tcPr>
            <w:tcW w:w="55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7FE705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727D16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3.4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D985D0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9362A9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4.4</w:t>
            </w:r>
            <w:r w:rsidRPr="00D15C6D">
              <w:rPr>
                <w:iCs/>
                <w:color w:val="000000" w:themeColor="text1"/>
                <w:sz w:val="28"/>
                <w:szCs w:val="28"/>
                <w:lang w:eastAsia="uk-UA"/>
              </w:rPr>
              <w:t> =</w:t>
            </w:r>
          </w:p>
        </w:tc>
        <w:tc>
          <w:tcPr>
            <w:tcW w:w="573"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E0BBFA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46"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3C49F1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5.4 =</w:t>
            </w:r>
          </w:p>
        </w:tc>
      </w:tr>
    </w:tbl>
    <w:p w14:paraId="3CDFFE56" w14:textId="77777777" w:rsidR="00771CB2" w:rsidRPr="00D15C6D" w:rsidRDefault="00771CB2" w:rsidP="00197CE2">
      <w:pPr>
        <w:ind w:firstLine="284"/>
        <w:rPr>
          <w:color w:val="000000" w:themeColor="text1"/>
          <w:sz w:val="28"/>
          <w:szCs w:val="28"/>
          <w:lang w:eastAsia="uk-UA"/>
        </w:rPr>
      </w:pPr>
      <w:r w:rsidRPr="00D15C6D">
        <w:rPr>
          <w:color w:val="000000" w:themeColor="text1"/>
          <w:sz w:val="28"/>
          <w:szCs w:val="28"/>
          <w:lang w:eastAsia="uk-UA"/>
        </w:rPr>
        <w:t> </w:t>
      </w:r>
    </w:p>
    <w:tbl>
      <w:tblPr>
        <w:tblW w:w="0" w:type="auto"/>
        <w:jc w:val="center"/>
        <w:tblCellMar>
          <w:left w:w="0" w:type="dxa"/>
          <w:right w:w="0" w:type="dxa"/>
        </w:tblCellMar>
        <w:tblLook w:val="04A0" w:firstRow="1" w:lastRow="0" w:firstColumn="1" w:lastColumn="0" w:noHBand="0" w:noVBand="1"/>
      </w:tblPr>
      <w:tblGrid>
        <w:gridCol w:w="621"/>
        <w:gridCol w:w="558"/>
        <w:gridCol w:w="580"/>
        <w:gridCol w:w="579"/>
        <w:gridCol w:w="579"/>
        <w:gridCol w:w="559"/>
        <w:gridCol w:w="579"/>
        <w:gridCol w:w="579"/>
        <w:gridCol w:w="580"/>
        <w:gridCol w:w="579"/>
        <w:gridCol w:w="579"/>
        <w:gridCol w:w="580"/>
        <w:gridCol w:w="579"/>
        <w:gridCol w:w="579"/>
        <w:gridCol w:w="580"/>
      </w:tblGrid>
      <w:tr w:rsidR="00771CB2" w:rsidRPr="00D15C6D" w14:paraId="3CF9762F" w14:textId="77777777" w:rsidTr="00197CE2">
        <w:trPr>
          <w:trHeight w:val="235"/>
          <w:jc w:val="center"/>
        </w:trPr>
        <w:tc>
          <w:tcPr>
            <w:tcW w:w="62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82CF4E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61</w:t>
            </w:r>
          </w:p>
        </w:tc>
        <w:tc>
          <w:tcPr>
            <w:tcW w:w="558"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FBCC6B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8214C1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0715CA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62</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7FB8ED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8A4903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C3DAFA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63</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58958E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125C7F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175A50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64</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948C3E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7903DE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3A382C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65</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2DBC7F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49255F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60EBDB89" w14:textId="77777777" w:rsidTr="00197CE2">
        <w:trPr>
          <w:trHeight w:val="235"/>
          <w:jc w:val="center"/>
        </w:trPr>
        <w:tc>
          <w:tcPr>
            <w:tcW w:w="62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937C2C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B379CE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F8C84D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CD039D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B47C6E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BA523D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95DC0B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CB7B1E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E30E14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44046D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34E34105" w14:textId="77777777" w:rsidTr="00197CE2">
        <w:trPr>
          <w:trHeight w:val="235"/>
          <w:jc w:val="center"/>
        </w:trPr>
        <w:tc>
          <w:tcPr>
            <w:tcW w:w="62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35200C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66</w:t>
            </w:r>
          </w:p>
        </w:tc>
        <w:tc>
          <w:tcPr>
            <w:tcW w:w="558"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BF5466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B9AFBB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3B87A7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67</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73E39C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93AB937"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CE068D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68</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822F59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0349AD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D25F78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69</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496282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F8F0A6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D8FE28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70</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3F1E9D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2A5FCE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6C868AC2" w14:textId="77777777" w:rsidTr="00197CE2">
        <w:trPr>
          <w:trHeight w:val="235"/>
          <w:jc w:val="center"/>
        </w:trPr>
        <w:tc>
          <w:tcPr>
            <w:tcW w:w="62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D422B46"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E82C75D"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A2717B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8C4EA8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564D40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8267B0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74B037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3D0444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7D8D235"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404F06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10B8549E" w14:textId="77777777" w:rsidTr="00197CE2">
        <w:trPr>
          <w:trHeight w:val="235"/>
          <w:jc w:val="center"/>
        </w:trPr>
        <w:tc>
          <w:tcPr>
            <w:tcW w:w="62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086264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71</w:t>
            </w:r>
          </w:p>
        </w:tc>
        <w:tc>
          <w:tcPr>
            <w:tcW w:w="558"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577E1C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31DD45B"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A68816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72</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639E85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5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69274B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B93A18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73</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9A7F80E"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BE4064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5D1BFC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74</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AB774B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B062DA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7126C4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75</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8D1EA3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580"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8131FD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r>
      <w:tr w:rsidR="00771CB2" w:rsidRPr="00D15C6D" w14:paraId="640EB7F6" w14:textId="77777777" w:rsidTr="00197CE2">
        <w:trPr>
          <w:trHeight w:val="235"/>
          <w:jc w:val="center"/>
        </w:trPr>
        <w:tc>
          <w:tcPr>
            <w:tcW w:w="62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A92F42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2AD9CA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1.5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960027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34A9D5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2.5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3082E8D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92BA94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3.5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B0A81A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D1BE01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4.5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170D40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084070A"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5.5 =</w:t>
            </w:r>
          </w:p>
        </w:tc>
      </w:tr>
      <w:tr w:rsidR="00771CB2" w:rsidRPr="00D15C6D" w14:paraId="77BD4443" w14:textId="77777777" w:rsidTr="00197CE2">
        <w:trPr>
          <w:trHeight w:val="235"/>
          <w:jc w:val="center"/>
        </w:trPr>
        <w:tc>
          <w:tcPr>
            <w:tcW w:w="621"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23B45474"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8189D4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I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4356EDBC"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38"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8EB1491"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II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6D81059F"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09C183D9"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III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FEBE2A3"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77627A00"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IV =</w:t>
            </w:r>
          </w:p>
        </w:tc>
        <w:tc>
          <w:tcPr>
            <w:tcW w:w="579" w:type="dxa"/>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17EF5CB2"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 </w:t>
            </w:r>
          </w:p>
        </w:tc>
        <w:tc>
          <w:tcPr>
            <w:tcW w:w="1159" w:type="dxa"/>
            <w:gridSpan w:val="2"/>
            <w:tcBorders>
              <w:top w:val="single" w:sz="6" w:space="0" w:color="3D91D6"/>
              <w:left w:val="single" w:sz="6" w:space="0" w:color="3D91D6"/>
              <w:bottom w:val="single" w:sz="6" w:space="0" w:color="3D91D6"/>
              <w:right w:val="single" w:sz="6" w:space="0" w:color="3D91D6"/>
            </w:tcBorders>
            <w:tcMar>
              <w:top w:w="30" w:type="dxa"/>
              <w:left w:w="30" w:type="dxa"/>
              <w:bottom w:w="30" w:type="dxa"/>
              <w:right w:w="30" w:type="dxa"/>
            </w:tcMar>
            <w:hideMark/>
          </w:tcPr>
          <w:p w14:paraId="54C3D488" w14:textId="77777777" w:rsidR="00771CB2" w:rsidRPr="00D15C6D" w:rsidRDefault="00771CB2" w:rsidP="00897DA0">
            <w:pPr>
              <w:rPr>
                <w:color w:val="000000" w:themeColor="text1"/>
                <w:sz w:val="28"/>
                <w:szCs w:val="28"/>
                <w:lang w:eastAsia="uk-UA"/>
              </w:rPr>
            </w:pPr>
            <w:r w:rsidRPr="00D15C6D">
              <w:rPr>
                <w:color w:val="000000" w:themeColor="text1"/>
                <w:sz w:val="28"/>
                <w:szCs w:val="28"/>
                <w:lang w:eastAsia="uk-UA"/>
              </w:rPr>
              <w:t>V =</w:t>
            </w:r>
          </w:p>
        </w:tc>
      </w:tr>
    </w:tbl>
    <w:p w14:paraId="32F0BCE5" w14:textId="77777777" w:rsidR="00771CB2" w:rsidRPr="00D15C6D" w:rsidRDefault="00771CB2" w:rsidP="00197CE2">
      <w:pPr>
        <w:ind w:firstLine="284"/>
        <w:rPr>
          <w:color w:val="000000" w:themeColor="text1"/>
          <w:sz w:val="28"/>
          <w:szCs w:val="28"/>
          <w:lang w:eastAsia="uk-UA"/>
        </w:rPr>
      </w:pPr>
    </w:p>
    <w:p w14:paraId="588B6F16"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3. Суммирование балльных оценок первичных факторов по вертикали определяет количественную выраженность соответствующего основного фактора. К примеру, сумма баллов первичных факторов 1.1, 1.2,1.3, 1.4, 1.5 определяет количественную выраженность первого основного фактора "экстраверсия – интроверсия".</w:t>
      </w:r>
    </w:p>
    <w:p w14:paraId="78318D49"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Таким же образом определяется количественная выраженность остальных основных факторов: II (привязанность – обособленность); III (самоконтроль – импульсивность); IV (эмоциональная устойчивость – эмоциональная неустойчивость); V (экспрессивность – практичность).</w:t>
      </w:r>
    </w:p>
    <w:p w14:paraId="200611BF" w14:textId="77777777" w:rsidR="00771CB2" w:rsidRPr="00D15C6D" w:rsidRDefault="00771CB2" w:rsidP="00B407C3">
      <w:pPr>
        <w:ind w:firstLine="709"/>
        <w:jc w:val="both"/>
        <w:rPr>
          <w:color w:val="000000" w:themeColor="text1"/>
          <w:sz w:val="28"/>
          <w:szCs w:val="28"/>
          <w:lang w:eastAsia="uk-UA"/>
        </w:rPr>
      </w:pPr>
      <w:r w:rsidRPr="00D15C6D">
        <w:rPr>
          <w:iCs/>
          <w:color w:val="000000" w:themeColor="text1"/>
          <w:sz w:val="28"/>
          <w:szCs w:val="28"/>
          <w:lang w:eastAsia="uk-UA"/>
        </w:rPr>
        <w:t>Интерпретация Теста большая пятерка. (Пятифакторный личностный опросник (Р. МакКрае, П. Коста). Методика диагностики личностных факторов темперамента и характера (5PFQ))</w:t>
      </w:r>
    </w:p>
    <w:p w14:paraId="23E39957"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lastRenderedPageBreak/>
        <w:t>1. На основе уже анализа первичных факторов можно составить определенное представление о характерологических особенностях испытуемого. К примеру, высокие баллы (11-15) по первичному фактору 1.1 свидетельствуют об определенной активности испытуемого, низкие (-7) – о его пассивности. В каждом из первичных факторов слева обозначается черта личности, которая по версии "Большой пятерки" соответствует высоким значениям балльных оценок, справа же обозначается черта личности с низкими балльными оценками. К примеру, первичный фактор 1.2 (доминантность – подчиненность) был оценен высокими баллами (11-15). Можно констатировать, что испытуемому, по-видимому, присущ признак доминантности. Если же по этому фактору получены низкие значения (3-7 баллов), то для испытуемого скорее всего характерен признак подчиненности (конформности).</w:t>
      </w:r>
    </w:p>
    <w:p w14:paraId="6D7E66FC"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2. Ниже перечислены характерологические признаки, которые могут быть определены у испытуемого с помощью первичных факторов «Большой пятерки».</w:t>
      </w:r>
    </w:p>
    <w:p w14:paraId="2541BD39"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1. Экстраверсия – интроверсия</w:t>
      </w:r>
    </w:p>
    <w:p w14:paraId="6604E7EE"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1.1. Активность - пассивность</w:t>
      </w:r>
    </w:p>
    <w:p w14:paraId="65428673"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1.2. Доминирование - подчиненность</w:t>
      </w:r>
    </w:p>
    <w:p w14:paraId="442CE6AF"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1.3. Общительность - замкнутость</w:t>
      </w:r>
    </w:p>
    <w:p w14:paraId="099A998D"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1.4. Поиск впечатлений - избегание впечатлений,</w:t>
      </w:r>
    </w:p>
    <w:p w14:paraId="0B015EC3"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1.5. Проявление - избегание чувства вины</w:t>
      </w:r>
    </w:p>
    <w:p w14:paraId="4E9D1C95"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2. Привязанность - обособленность</w:t>
      </w:r>
    </w:p>
    <w:p w14:paraId="7C5E4D60"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2.1. Теплота - равнодушие</w:t>
      </w:r>
    </w:p>
    <w:p w14:paraId="48CB667E"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2.2. Сотрудничество - соперничество</w:t>
      </w:r>
    </w:p>
    <w:p w14:paraId="3E27CB1D"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2.3. Доверчивость - подозрительность</w:t>
      </w:r>
    </w:p>
    <w:p w14:paraId="17A7DB20"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2.4. Понимание - непонимание</w:t>
      </w:r>
    </w:p>
    <w:p w14:paraId="1D8E07F6"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2.5. Уважение других - самоуважение</w:t>
      </w:r>
    </w:p>
    <w:p w14:paraId="6CD417B8"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3. Самоконтроль - импульсивность</w:t>
      </w:r>
    </w:p>
    <w:p w14:paraId="1F9EE641"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3.1. Аккуратность - неаккуратность (отсутствие аккуратности)</w:t>
      </w:r>
    </w:p>
    <w:p w14:paraId="2DF4218F"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3.2. Настойчивость - отсутствие настойчивости</w:t>
      </w:r>
    </w:p>
    <w:p w14:paraId="09B82B8B"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3.3. Ответственность - безответственность</w:t>
      </w:r>
    </w:p>
    <w:p w14:paraId="796B16A2"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3.4. Самоконтроль поведения - импульсивность (отсутствие самоконтроля)</w:t>
      </w:r>
    </w:p>
    <w:p w14:paraId="1C504C53"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3.5. Предусмотрительность - беспечность</w:t>
      </w:r>
    </w:p>
    <w:p w14:paraId="4F8CCF36"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4. Эмоциональная устойчивость - эмоциональная неустойчивость</w:t>
      </w:r>
    </w:p>
    <w:p w14:paraId="67F63A42"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4.1. Тревожность - беззаботность</w:t>
      </w:r>
    </w:p>
    <w:p w14:paraId="6C25E88A"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4.2. Қысым - босаңсуь</w:t>
      </w:r>
    </w:p>
    <w:p w14:paraId="0556EBED"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4.3. Депрессивность - эмоциональная комфортность</w:t>
      </w:r>
    </w:p>
    <w:p w14:paraId="72A584E3"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4.4. Самокритика - самодостаточность</w:t>
      </w:r>
    </w:p>
    <w:p w14:paraId="52E7F598"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4.5 Эмоциональная лабильность - эмоциональная стабильность</w:t>
      </w:r>
    </w:p>
    <w:p w14:paraId="27C5AF3F"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5. Экспрессивность - практичность</w:t>
      </w:r>
    </w:p>
    <w:p w14:paraId="65E0D45C"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5.1. Любопытство - консерватизм</w:t>
      </w:r>
    </w:p>
    <w:p w14:paraId="7D3FAA68"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5.2. Любознательность - реалистичность</w:t>
      </w:r>
    </w:p>
    <w:p w14:paraId="0E794195"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5.3. Артистичность - отсутствие артистичности</w:t>
      </w:r>
    </w:p>
    <w:p w14:paraId="5CD5B6E3"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lastRenderedPageBreak/>
        <w:t>5.4. Сенситивность - нечувствительность</w:t>
      </w:r>
    </w:p>
    <w:p w14:paraId="0DD6006E" w14:textId="77777777" w:rsidR="00771CB2" w:rsidRPr="00D15C6D" w:rsidRDefault="00771CB2" w:rsidP="00B407C3">
      <w:pPr>
        <w:ind w:firstLine="851"/>
        <w:jc w:val="both"/>
        <w:rPr>
          <w:color w:val="000000" w:themeColor="text1"/>
          <w:sz w:val="28"/>
          <w:szCs w:val="28"/>
          <w:lang w:eastAsia="uk-UA"/>
        </w:rPr>
      </w:pPr>
      <w:r w:rsidRPr="00D15C6D">
        <w:rPr>
          <w:color w:val="000000" w:themeColor="text1"/>
          <w:sz w:val="28"/>
          <w:szCs w:val="28"/>
          <w:lang w:eastAsia="uk-UA"/>
        </w:rPr>
        <w:t>5.5. Пластичность - ригидность</w:t>
      </w:r>
    </w:p>
    <w:p w14:paraId="65DB26E5"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 xml:space="preserve">3. Сумма баллов первичных факторов по вертикали определяет количественную выраженность основного фактора. </w:t>
      </w:r>
    </w:p>
    <w:p w14:paraId="236FFC1B"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 xml:space="preserve">Минимальное количество набранных баллов для любого основного фактора равно 15, максимальное количество – 75. </w:t>
      </w:r>
    </w:p>
    <w:p w14:paraId="1A275447" w14:textId="77777777" w:rsidR="00771CB2" w:rsidRPr="00D15C6D" w:rsidRDefault="00771CB2" w:rsidP="00B407C3">
      <w:pPr>
        <w:ind w:firstLine="709"/>
        <w:jc w:val="both"/>
        <w:rPr>
          <w:color w:val="000000" w:themeColor="text1"/>
          <w:sz w:val="28"/>
          <w:szCs w:val="28"/>
          <w:lang w:eastAsia="uk-UA"/>
        </w:rPr>
      </w:pPr>
      <w:r w:rsidRPr="00D15C6D">
        <w:rPr>
          <w:color w:val="000000" w:themeColor="text1"/>
          <w:sz w:val="28"/>
          <w:szCs w:val="28"/>
          <w:lang w:eastAsia="uk-UA"/>
        </w:rPr>
        <w:t xml:space="preserve">Условно балльные оценки можно разделить на </w:t>
      </w:r>
    </w:p>
    <w:p w14:paraId="71D8F1AB" w14:textId="2B406E03" w:rsidR="00771CB2" w:rsidRPr="00B407C3" w:rsidRDefault="00B407C3" w:rsidP="00B407C3">
      <w:pPr>
        <w:ind w:firstLine="709"/>
        <w:jc w:val="both"/>
        <w:rPr>
          <w:color w:val="000000" w:themeColor="text1"/>
          <w:sz w:val="28"/>
          <w:szCs w:val="28"/>
          <w:lang w:val="kk-KZ" w:eastAsia="uk-UA"/>
        </w:rPr>
      </w:pPr>
      <w:r>
        <w:rPr>
          <w:color w:val="000000" w:themeColor="text1"/>
          <w:sz w:val="28"/>
          <w:szCs w:val="28"/>
          <w:lang w:eastAsia="uk-UA"/>
        </w:rPr>
        <w:t>–</w:t>
      </w:r>
      <w:r>
        <w:rPr>
          <w:color w:val="000000" w:themeColor="text1"/>
          <w:sz w:val="28"/>
          <w:szCs w:val="28"/>
          <w:lang w:val="kk-KZ" w:eastAsia="uk-UA"/>
        </w:rPr>
        <w:t xml:space="preserve"> </w:t>
      </w:r>
      <w:r w:rsidR="00771CB2" w:rsidRPr="00D15C6D">
        <w:rPr>
          <w:color w:val="000000" w:themeColor="text1"/>
          <w:sz w:val="28"/>
          <w:szCs w:val="28"/>
          <w:lang w:eastAsia="uk-UA"/>
        </w:rPr>
        <w:t>высокие (51-75 баллов)</w:t>
      </w:r>
      <w:r>
        <w:rPr>
          <w:color w:val="000000" w:themeColor="text1"/>
          <w:sz w:val="28"/>
          <w:szCs w:val="28"/>
          <w:lang w:val="kk-KZ" w:eastAsia="uk-UA"/>
        </w:rPr>
        <w:t>;</w:t>
      </w:r>
    </w:p>
    <w:p w14:paraId="2ABC3112" w14:textId="61C934D6" w:rsidR="00771CB2" w:rsidRPr="00D15C6D" w:rsidRDefault="00B407C3" w:rsidP="00B407C3">
      <w:pPr>
        <w:ind w:firstLine="709"/>
        <w:jc w:val="both"/>
        <w:rPr>
          <w:color w:val="000000" w:themeColor="text1"/>
          <w:sz w:val="28"/>
          <w:szCs w:val="28"/>
          <w:lang w:eastAsia="uk-UA"/>
        </w:rPr>
      </w:pPr>
      <w:r>
        <w:rPr>
          <w:color w:val="000000" w:themeColor="text1"/>
          <w:sz w:val="28"/>
          <w:szCs w:val="28"/>
          <w:lang w:val="kk-KZ" w:eastAsia="uk-UA"/>
        </w:rPr>
        <w:t xml:space="preserve">– </w:t>
      </w:r>
      <w:r w:rsidR="00771CB2" w:rsidRPr="00D15C6D">
        <w:rPr>
          <w:color w:val="000000" w:themeColor="text1"/>
          <w:sz w:val="28"/>
          <w:szCs w:val="28"/>
          <w:lang w:eastAsia="uk-UA"/>
        </w:rPr>
        <w:t>средние (41-50 баллов)</w:t>
      </w:r>
      <w:r>
        <w:rPr>
          <w:color w:val="000000" w:themeColor="text1"/>
          <w:sz w:val="28"/>
          <w:szCs w:val="28"/>
          <w:lang w:val="kk-KZ" w:eastAsia="uk-UA"/>
        </w:rPr>
        <w:t>;</w:t>
      </w:r>
      <w:r w:rsidR="00771CB2" w:rsidRPr="00D15C6D">
        <w:rPr>
          <w:color w:val="000000" w:themeColor="text1"/>
          <w:sz w:val="28"/>
          <w:szCs w:val="28"/>
          <w:lang w:eastAsia="uk-UA"/>
        </w:rPr>
        <w:t xml:space="preserve"> </w:t>
      </w:r>
    </w:p>
    <w:p w14:paraId="10B35470" w14:textId="01DFCC83" w:rsidR="00771CB2" w:rsidRPr="00D15C6D" w:rsidRDefault="00B407C3" w:rsidP="00B407C3">
      <w:pPr>
        <w:ind w:firstLine="709"/>
        <w:jc w:val="both"/>
        <w:rPr>
          <w:color w:val="000000" w:themeColor="text1"/>
          <w:sz w:val="28"/>
          <w:szCs w:val="28"/>
          <w:lang w:eastAsia="uk-UA"/>
        </w:rPr>
      </w:pPr>
      <w:r>
        <w:rPr>
          <w:color w:val="000000" w:themeColor="text1"/>
          <w:sz w:val="28"/>
          <w:szCs w:val="28"/>
          <w:lang w:val="kk-KZ" w:eastAsia="uk-UA"/>
        </w:rPr>
        <w:t xml:space="preserve">– </w:t>
      </w:r>
      <w:r w:rsidR="00771CB2" w:rsidRPr="00D15C6D">
        <w:rPr>
          <w:color w:val="000000" w:themeColor="text1"/>
          <w:sz w:val="28"/>
          <w:szCs w:val="28"/>
          <w:lang w:eastAsia="uk-UA"/>
        </w:rPr>
        <w:t>низкие (15-40 баллов).</w:t>
      </w:r>
    </w:p>
    <w:p w14:paraId="097380D3" w14:textId="77777777" w:rsidR="00771CB2" w:rsidRPr="00D15C6D" w:rsidRDefault="00771CB2" w:rsidP="00B407C3">
      <w:pPr>
        <w:ind w:firstLine="709"/>
        <w:rPr>
          <w:b/>
          <w:iCs/>
          <w:color w:val="000000" w:themeColor="text1"/>
          <w:sz w:val="28"/>
          <w:szCs w:val="28"/>
          <w:lang w:eastAsia="uk-UA"/>
        </w:rPr>
      </w:pPr>
    </w:p>
    <w:p w14:paraId="2F21D8DF" w14:textId="77777777" w:rsidR="00771CB2" w:rsidRPr="00D15C6D" w:rsidRDefault="00771CB2" w:rsidP="00B407C3">
      <w:pPr>
        <w:ind w:firstLine="709"/>
        <w:jc w:val="center"/>
        <w:rPr>
          <w:b/>
          <w:iCs/>
          <w:color w:val="000000" w:themeColor="text1"/>
          <w:sz w:val="28"/>
          <w:szCs w:val="28"/>
          <w:lang w:eastAsia="uk-UA"/>
        </w:rPr>
      </w:pPr>
    </w:p>
    <w:p w14:paraId="4089C205" w14:textId="77777777" w:rsidR="00771CB2" w:rsidRPr="00D15C6D" w:rsidRDefault="00771CB2" w:rsidP="00B407C3">
      <w:pPr>
        <w:ind w:firstLine="709"/>
        <w:jc w:val="center"/>
        <w:rPr>
          <w:b/>
          <w:iCs/>
          <w:color w:val="000000" w:themeColor="text1"/>
          <w:sz w:val="28"/>
          <w:szCs w:val="28"/>
          <w:lang w:eastAsia="uk-UA"/>
        </w:rPr>
      </w:pPr>
    </w:p>
    <w:p w14:paraId="7FE51FF1" w14:textId="77777777" w:rsidR="00771CB2" w:rsidRPr="00D15C6D" w:rsidRDefault="00771CB2" w:rsidP="00197CE2">
      <w:pPr>
        <w:ind w:firstLine="284"/>
        <w:jc w:val="center"/>
        <w:rPr>
          <w:b/>
          <w:iCs/>
          <w:color w:val="000000" w:themeColor="text1"/>
          <w:sz w:val="28"/>
          <w:szCs w:val="28"/>
          <w:lang w:eastAsia="uk-UA"/>
        </w:rPr>
      </w:pPr>
    </w:p>
    <w:p w14:paraId="1407507F" w14:textId="77777777" w:rsidR="00771CB2" w:rsidRPr="00D15C6D" w:rsidRDefault="00771CB2" w:rsidP="00197CE2">
      <w:pPr>
        <w:ind w:firstLine="284"/>
        <w:jc w:val="center"/>
        <w:rPr>
          <w:b/>
          <w:iCs/>
          <w:color w:val="000000" w:themeColor="text1"/>
          <w:sz w:val="28"/>
          <w:szCs w:val="28"/>
          <w:lang w:eastAsia="uk-UA"/>
        </w:rPr>
      </w:pPr>
    </w:p>
    <w:p w14:paraId="77A7D9FF" w14:textId="77777777" w:rsidR="00771CB2" w:rsidRPr="00D15C6D" w:rsidRDefault="00771CB2" w:rsidP="00197CE2">
      <w:pPr>
        <w:rPr>
          <w:b/>
          <w:bCs/>
          <w:color w:val="000000" w:themeColor="text1"/>
          <w:sz w:val="28"/>
          <w:szCs w:val="28"/>
          <w:lang w:val="kk-KZ" w:eastAsia="uk-UA"/>
        </w:rPr>
      </w:pPr>
      <w:r w:rsidRPr="00D15C6D">
        <w:rPr>
          <w:b/>
          <w:bCs/>
          <w:color w:val="000000" w:themeColor="text1"/>
          <w:sz w:val="28"/>
          <w:szCs w:val="28"/>
          <w:lang w:val="kk-KZ" w:eastAsia="uk-UA"/>
        </w:rPr>
        <w:br w:type="page"/>
      </w:r>
    </w:p>
    <w:p w14:paraId="7D62FEDF" w14:textId="0F3F4A03" w:rsidR="00771CB2" w:rsidRPr="00D15C6D" w:rsidRDefault="008C66C8" w:rsidP="00F725B1">
      <w:pPr>
        <w:jc w:val="center"/>
        <w:rPr>
          <w:b/>
          <w:bCs/>
          <w:color w:val="000000" w:themeColor="text1"/>
          <w:sz w:val="28"/>
          <w:szCs w:val="28"/>
          <w:lang w:val="kk-KZ" w:eastAsia="uk-UA"/>
        </w:rPr>
      </w:pPr>
      <w:r w:rsidRPr="00D15C6D">
        <w:rPr>
          <w:b/>
          <w:bCs/>
          <w:color w:val="000000" w:themeColor="text1"/>
          <w:sz w:val="28"/>
          <w:szCs w:val="28"/>
          <w:lang w:val="kk-KZ" w:eastAsia="uk-UA"/>
        </w:rPr>
        <w:lastRenderedPageBreak/>
        <w:t>ҚОСЫМША Б</w:t>
      </w:r>
    </w:p>
    <w:p w14:paraId="30130461" w14:textId="77777777" w:rsidR="00F725B1" w:rsidRDefault="00F725B1" w:rsidP="00197CE2">
      <w:pPr>
        <w:pStyle w:val="1"/>
        <w:spacing w:before="0"/>
        <w:jc w:val="center"/>
        <w:rPr>
          <w:rFonts w:ascii="Times New Roman" w:hAnsi="Times New Roman" w:cs="Times New Roman"/>
          <w:color w:val="000000" w:themeColor="text1"/>
          <w:sz w:val="28"/>
          <w:szCs w:val="28"/>
        </w:rPr>
      </w:pPr>
    </w:p>
    <w:p w14:paraId="59D8BF4D" w14:textId="77777777" w:rsidR="00771CB2" w:rsidRDefault="00771CB2" w:rsidP="00197CE2">
      <w:pPr>
        <w:pStyle w:val="1"/>
        <w:spacing w:before="0"/>
        <w:jc w:val="center"/>
        <w:rPr>
          <w:rFonts w:ascii="Times New Roman" w:hAnsi="Times New Roman" w:cs="Times New Roman"/>
          <w:color w:val="000000" w:themeColor="text1"/>
          <w:sz w:val="28"/>
          <w:szCs w:val="28"/>
        </w:rPr>
      </w:pPr>
      <w:r w:rsidRPr="00D15C6D">
        <w:rPr>
          <w:rFonts w:ascii="Times New Roman" w:hAnsi="Times New Roman" w:cs="Times New Roman"/>
          <w:color w:val="000000" w:themeColor="text1"/>
          <w:sz w:val="28"/>
          <w:szCs w:val="28"/>
        </w:rPr>
        <w:t>Методика диагностики способностей к самообразованию и саморазвитию</w:t>
      </w:r>
    </w:p>
    <w:p w14:paraId="649BB97B" w14:textId="77777777" w:rsidR="00F725B1" w:rsidRPr="00F725B1" w:rsidRDefault="00F725B1" w:rsidP="00F725B1"/>
    <w:p w14:paraId="6B2FC469" w14:textId="77777777" w:rsidR="00771CB2" w:rsidRPr="00D15C6D" w:rsidRDefault="00771CB2" w:rsidP="00F725B1">
      <w:pPr>
        <w:pStyle w:val="a5"/>
        <w:ind w:left="0" w:firstLine="709"/>
        <w:jc w:val="both"/>
        <w:rPr>
          <w:color w:val="000000" w:themeColor="text1"/>
          <w:sz w:val="28"/>
          <w:szCs w:val="28"/>
        </w:rPr>
      </w:pPr>
      <w:r w:rsidRPr="00D15C6D">
        <w:rPr>
          <w:color w:val="000000" w:themeColor="text1"/>
          <w:sz w:val="28"/>
          <w:szCs w:val="28"/>
        </w:rPr>
        <w:t>Методика разработана В. И. Андреевым и направлена на исследования уровня способностей к самообразованию и саморазвитию</w:t>
      </w:r>
    </w:p>
    <w:p w14:paraId="228EEF60" w14:textId="77777777" w:rsidR="00771CB2" w:rsidRPr="00D15C6D" w:rsidRDefault="00771CB2" w:rsidP="00F725B1">
      <w:pPr>
        <w:pStyle w:val="a5"/>
        <w:ind w:left="0" w:firstLine="709"/>
        <w:jc w:val="both"/>
        <w:rPr>
          <w:color w:val="000000" w:themeColor="text1"/>
          <w:sz w:val="28"/>
          <w:szCs w:val="28"/>
        </w:rPr>
      </w:pPr>
      <w:r w:rsidRPr="00D15C6D">
        <w:rPr>
          <w:i/>
          <w:iCs/>
          <w:color w:val="000000" w:themeColor="text1"/>
          <w:sz w:val="28"/>
          <w:szCs w:val="28"/>
        </w:rPr>
        <w:t>Инструкция.</w:t>
      </w:r>
      <w:r w:rsidRPr="00D15C6D">
        <w:rPr>
          <w:color w:val="000000" w:themeColor="text1"/>
          <w:sz w:val="28"/>
          <w:szCs w:val="28"/>
        </w:rPr>
        <w:t xml:space="preserve"> Проверьте свои способности к самообразованию и саморазвитию, выбирая один из предложенных вариантов ответов на каждый вопрос методики.</w:t>
      </w:r>
    </w:p>
    <w:p w14:paraId="6081F9D5"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 За что вас ценят ваши друзья: </w:t>
      </w:r>
    </w:p>
    <w:p w14:paraId="755A56EA"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преданный и верный друг;</w:t>
      </w:r>
    </w:p>
    <w:p w14:paraId="25C5367C"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сильный и готов в трудную минуту за них постоять;</w:t>
      </w:r>
    </w:p>
    <w:p w14:paraId="19C8070B"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эрудированный, интересный собеседник.</w:t>
      </w:r>
    </w:p>
    <w:p w14:paraId="29C2FC3A"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2. На основе сравнительной самооценки выберите, какая характеристика вам более всего подходит: </w:t>
      </w:r>
    </w:p>
    <w:p w14:paraId="3852FEA2"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целеустремленный;</w:t>
      </w:r>
    </w:p>
    <w:p w14:paraId="62FF6437"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трудолюбивый;</w:t>
      </w:r>
    </w:p>
    <w:p w14:paraId="7AB48A3D"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отзывчивый.</w:t>
      </w:r>
    </w:p>
    <w:p w14:paraId="7B283474"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3. Как вы относитесь к идее ведения личного ежедневника, к планированию своей работы на год, месяц, ближайшую неделю, день: </w:t>
      </w:r>
    </w:p>
    <w:p w14:paraId="50712E5D"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думаю, что чаще всего это пустая трата времени;</w:t>
      </w:r>
    </w:p>
    <w:p w14:paraId="210C991A"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я пытался это делать, но нерегулярно;</w:t>
      </w:r>
    </w:p>
    <w:p w14:paraId="7B5A42D3"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положительно, так как я давно это делаю.</w:t>
      </w:r>
    </w:p>
    <w:p w14:paraId="50C28453"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4. Что вам больше всего мешает профессионально самосовершенствоваться, лучше учиться: </w:t>
      </w:r>
    </w:p>
    <w:p w14:paraId="515B3EBD"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нет достаточного времени;</w:t>
      </w:r>
    </w:p>
    <w:p w14:paraId="3482C9A7"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нет подходящей литературы;</w:t>
      </w:r>
    </w:p>
    <w:p w14:paraId="187EE236"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не всегда хватает силы воли и настойчивости.</w:t>
      </w:r>
    </w:p>
    <w:p w14:paraId="56B90396"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5. Каковы типичные причины ваших ошибок и промахов: </w:t>
      </w:r>
    </w:p>
    <w:p w14:paraId="12CB86C2"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невнимательный;</w:t>
      </w:r>
    </w:p>
    <w:p w14:paraId="24FD7E38"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переоцениваю свои способности;</w:t>
      </w:r>
    </w:p>
    <w:p w14:paraId="2BDFF799"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точно не знаю.</w:t>
      </w:r>
    </w:p>
    <w:p w14:paraId="4A2A6679"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6. На основе сравнительной самооценки выберите, какая характеристика вам более всего подходит: </w:t>
      </w:r>
    </w:p>
    <w:p w14:paraId="57AA0B25"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настойчивый;</w:t>
      </w:r>
    </w:p>
    <w:p w14:paraId="317A6674"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б) усидчивый;</w:t>
      </w:r>
    </w:p>
    <w:p w14:paraId="3FB94C14"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в) доброжелательный.</w:t>
      </w:r>
    </w:p>
    <w:p w14:paraId="42A8703C"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7. На основе сравнительной самооценки выберите, какая характеристика вам более всего подходит: </w:t>
      </w:r>
    </w:p>
    <w:p w14:paraId="52E686E3"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решительный;</w:t>
      </w:r>
    </w:p>
    <w:p w14:paraId="70D18B2D"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любознательный;</w:t>
      </w:r>
    </w:p>
    <w:p w14:paraId="31D53FF3"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справедливый.</w:t>
      </w:r>
    </w:p>
    <w:p w14:paraId="5D0317D4"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8. На основе сравнительной самооценки выберите, какая характеристика вам более всего подходит: </w:t>
      </w:r>
    </w:p>
    <w:p w14:paraId="5AB615F4"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генератор идей;</w:t>
      </w:r>
    </w:p>
    <w:p w14:paraId="167507BC"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lastRenderedPageBreak/>
        <w:t>б) критик;</w:t>
      </w:r>
    </w:p>
    <w:p w14:paraId="22B685D3"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организатор.</w:t>
      </w:r>
    </w:p>
    <w:p w14:paraId="4F38B0EA"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9. На основе сравнительной самооценки выберите, какие качества у вас развиты в большей степени: </w:t>
      </w:r>
    </w:p>
    <w:p w14:paraId="4CE7E2DD"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сила воли;</w:t>
      </w:r>
    </w:p>
    <w:p w14:paraId="76F71AAA"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память;</w:t>
      </w:r>
    </w:p>
    <w:p w14:paraId="00C6D88F"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обязательность.</w:t>
      </w:r>
    </w:p>
    <w:p w14:paraId="676E8F88"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10. Что чаще всего вы делаете, когда у вас появляется свободное время: </w:t>
      </w:r>
    </w:p>
    <w:p w14:paraId="17854D58"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занимаюсь любимым делом, у меня есть хобби;</w:t>
      </w:r>
    </w:p>
    <w:p w14:paraId="6FF4EE5A"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читаю художественную литературу;</w:t>
      </w:r>
    </w:p>
    <w:p w14:paraId="2268D42E"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провожу время с друзьями либо в кругу семьи.</w:t>
      </w:r>
    </w:p>
    <w:p w14:paraId="2AA0A854"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11. Какая из нижеприведенных сфер для вас в последнее время представляет познавательный интерес: </w:t>
      </w:r>
    </w:p>
    <w:p w14:paraId="70665A28"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научная фантастика;</w:t>
      </w:r>
    </w:p>
    <w:p w14:paraId="219DA0DA"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религия;</w:t>
      </w:r>
    </w:p>
    <w:p w14:paraId="37308976"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психология.</w:t>
      </w:r>
    </w:p>
    <w:p w14:paraId="5C164B88"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12. Кем бы вы могли себя максимально реализовать: </w:t>
      </w:r>
    </w:p>
    <w:p w14:paraId="5E5C8E2D"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а) спортсменом;</w:t>
      </w:r>
    </w:p>
    <w:p w14:paraId="1FC73229"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б) ученым;</w:t>
      </w:r>
    </w:p>
    <w:p w14:paraId="37DC1242"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художником.</w:t>
      </w:r>
    </w:p>
    <w:p w14:paraId="10B52CC5"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13. Каким чаще всего считают или считали вас учителя: </w:t>
      </w:r>
    </w:p>
    <w:p w14:paraId="11833D4A"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а) трудолюбивым;</w:t>
      </w:r>
    </w:p>
    <w:p w14:paraId="72D2EA70"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б) сообразительным;</w:t>
      </w:r>
    </w:p>
    <w:p w14:paraId="2078D17C" w14:textId="77777777" w:rsidR="00771CB2" w:rsidRPr="00D15C6D" w:rsidRDefault="00771CB2" w:rsidP="00B407C3">
      <w:pPr>
        <w:tabs>
          <w:tab w:val="left" w:pos="993"/>
        </w:tabs>
        <w:ind w:left="720"/>
        <w:rPr>
          <w:color w:val="000000" w:themeColor="text1"/>
          <w:sz w:val="28"/>
          <w:szCs w:val="28"/>
        </w:rPr>
      </w:pPr>
      <w:r w:rsidRPr="00D15C6D">
        <w:rPr>
          <w:color w:val="000000" w:themeColor="text1"/>
          <w:sz w:val="28"/>
          <w:szCs w:val="28"/>
        </w:rPr>
        <w:t>в) дисциплинированным.</w:t>
      </w:r>
    </w:p>
    <w:p w14:paraId="56095331"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14. Какой из трех принципов вам ближе всего и вы придерживаетесь его чаще всего: </w:t>
      </w:r>
    </w:p>
    <w:p w14:paraId="3EC97424"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а) живи и наслаждайся жизнью;</w:t>
      </w:r>
    </w:p>
    <w:p w14:paraId="51794DC9"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б) жить, чтобы больше знать и уметь;</w:t>
      </w:r>
    </w:p>
    <w:p w14:paraId="35AA0784"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в) жизнь прожить - не поле перейти.</w:t>
      </w:r>
    </w:p>
    <w:p w14:paraId="56EF1138"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15. Кто ближе всего к вашему идеалу: </w:t>
      </w:r>
    </w:p>
    <w:p w14:paraId="2C746903"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а) человек здоровый, сильный духом;</w:t>
      </w:r>
    </w:p>
    <w:p w14:paraId="08ED5F80"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б) человек, много знающий и умеющий;</w:t>
      </w:r>
    </w:p>
    <w:p w14:paraId="157568F3"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в) человек, независимый и уверенный в себе.</w:t>
      </w:r>
    </w:p>
    <w:p w14:paraId="5447F5A3"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16. Удастся ли вам в жизни добиться того, о чем вы мечтаете в профессиональном и личном плане: </w:t>
      </w:r>
    </w:p>
    <w:p w14:paraId="67A7535E"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а) думаю, что да;</w:t>
      </w:r>
    </w:p>
    <w:p w14:paraId="19361F3B"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б) скорее всего, да;</w:t>
      </w:r>
    </w:p>
    <w:p w14:paraId="4C58EB5B"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в) как повезет.</w:t>
      </w:r>
    </w:p>
    <w:p w14:paraId="0A49E27F"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17. Какие фильмы вам больше всего нравятся: </w:t>
      </w:r>
    </w:p>
    <w:p w14:paraId="4F82CCD8"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а) приключенческо-романтические;</w:t>
      </w:r>
    </w:p>
    <w:p w14:paraId="67F968D6"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б) комедийно-развлекательные;</w:t>
      </w:r>
    </w:p>
    <w:p w14:paraId="6637C8EF" w14:textId="77777777" w:rsidR="00771CB2" w:rsidRPr="00D15C6D" w:rsidRDefault="00771CB2" w:rsidP="00B407C3">
      <w:pPr>
        <w:tabs>
          <w:tab w:val="left" w:pos="993"/>
        </w:tabs>
        <w:ind w:left="720" w:firstLine="131"/>
        <w:rPr>
          <w:color w:val="000000" w:themeColor="text1"/>
          <w:sz w:val="28"/>
          <w:szCs w:val="28"/>
        </w:rPr>
      </w:pPr>
      <w:r w:rsidRPr="00D15C6D">
        <w:rPr>
          <w:color w:val="000000" w:themeColor="text1"/>
          <w:sz w:val="28"/>
          <w:szCs w:val="28"/>
        </w:rPr>
        <w:t>в) философские.</w:t>
      </w:r>
    </w:p>
    <w:p w14:paraId="052467F2" w14:textId="77777777" w:rsidR="00771CB2" w:rsidRPr="00D15C6D" w:rsidRDefault="00771CB2" w:rsidP="00B407C3">
      <w:pPr>
        <w:tabs>
          <w:tab w:val="left" w:pos="993"/>
        </w:tabs>
        <w:ind w:firstLine="720"/>
        <w:rPr>
          <w:color w:val="000000" w:themeColor="text1"/>
          <w:sz w:val="28"/>
          <w:szCs w:val="28"/>
        </w:rPr>
      </w:pPr>
      <w:r w:rsidRPr="00D15C6D">
        <w:rPr>
          <w:color w:val="000000" w:themeColor="text1"/>
          <w:sz w:val="28"/>
          <w:szCs w:val="28"/>
        </w:rPr>
        <w:t xml:space="preserve">18. Представьте себе, что вы заработали миллиард. Куда бы вы предпочли его истратить: </w:t>
      </w:r>
    </w:p>
    <w:p w14:paraId="60B470B3" w14:textId="77777777" w:rsidR="00771CB2" w:rsidRPr="00D15C6D" w:rsidRDefault="00771CB2" w:rsidP="00B407C3">
      <w:pPr>
        <w:tabs>
          <w:tab w:val="left" w:pos="993"/>
        </w:tabs>
        <w:ind w:firstLine="851"/>
        <w:rPr>
          <w:color w:val="000000" w:themeColor="text1"/>
          <w:sz w:val="28"/>
          <w:szCs w:val="28"/>
        </w:rPr>
      </w:pPr>
      <w:r w:rsidRPr="00D15C6D">
        <w:rPr>
          <w:color w:val="000000" w:themeColor="text1"/>
          <w:sz w:val="28"/>
          <w:szCs w:val="28"/>
        </w:rPr>
        <w:lastRenderedPageBreak/>
        <w:t>а) путешествовал бы и посмотрел мир;</w:t>
      </w:r>
    </w:p>
    <w:p w14:paraId="05546F4D" w14:textId="77777777" w:rsidR="00771CB2" w:rsidRPr="00D15C6D" w:rsidRDefault="00771CB2" w:rsidP="00B407C3">
      <w:pPr>
        <w:tabs>
          <w:tab w:val="left" w:pos="993"/>
        </w:tabs>
        <w:ind w:firstLine="851"/>
        <w:rPr>
          <w:color w:val="000000" w:themeColor="text1"/>
          <w:sz w:val="28"/>
          <w:szCs w:val="28"/>
        </w:rPr>
      </w:pPr>
      <w:r w:rsidRPr="00D15C6D">
        <w:rPr>
          <w:color w:val="000000" w:themeColor="text1"/>
          <w:sz w:val="28"/>
          <w:szCs w:val="28"/>
        </w:rPr>
        <w:t>б) поехал бы учиться за границу или вложил деньги в любимое дело;</w:t>
      </w:r>
    </w:p>
    <w:p w14:paraId="133EA282" w14:textId="77777777" w:rsidR="00771CB2" w:rsidRPr="00D15C6D" w:rsidRDefault="00771CB2" w:rsidP="00B407C3">
      <w:pPr>
        <w:tabs>
          <w:tab w:val="left" w:pos="993"/>
        </w:tabs>
        <w:ind w:firstLine="851"/>
        <w:rPr>
          <w:color w:val="000000" w:themeColor="text1"/>
          <w:sz w:val="28"/>
          <w:szCs w:val="28"/>
        </w:rPr>
      </w:pPr>
      <w:r w:rsidRPr="00D15C6D">
        <w:rPr>
          <w:color w:val="000000" w:themeColor="text1"/>
          <w:sz w:val="28"/>
          <w:szCs w:val="28"/>
        </w:rPr>
        <w:t>в) купил бы коттедж с бассейном, мебель, шикарную машину и жил бы в свое удовольствие.</w:t>
      </w:r>
    </w:p>
    <w:p w14:paraId="7EFCE070" w14:textId="77777777" w:rsidR="00B407C3" w:rsidRDefault="00B407C3" w:rsidP="00197CE2">
      <w:pPr>
        <w:pStyle w:val="a5"/>
        <w:ind w:left="0"/>
        <w:rPr>
          <w:color w:val="000000" w:themeColor="text1"/>
          <w:sz w:val="28"/>
          <w:szCs w:val="28"/>
          <w:lang w:val="kk-KZ"/>
        </w:rPr>
      </w:pPr>
    </w:p>
    <w:p w14:paraId="64ED1E48" w14:textId="77777777" w:rsidR="00771CB2" w:rsidRPr="00D15C6D" w:rsidRDefault="00771CB2" w:rsidP="00197CE2">
      <w:pPr>
        <w:pStyle w:val="a5"/>
        <w:ind w:left="0"/>
        <w:rPr>
          <w:color w:val="000000" w:themeColor="text1"/>
          <w:sz w:val="28"/>
          <w:szCs w:val="28"/>
        </w:rPr>
      </w:pPr>
      <w:r w:rsidRPr="00D15C6D">
        <w:rPr>
          <w:color w:val="000000" w:themeColor="text1"/>
          <w:sz w:val="28"/>
          <w:szCs w:val="28"/>
        </w:rPr>
        <w:t>Ваши ответы на вопросы теста оцениваются следующим образом:</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77"/>
        <w:gridCol w:w="3247"/>
        <w:gridCol w:w="971"/>
        <w:gridCol w:w="3262"/>
      </w:tblGrid>
      <w:tr w:rsidR="00771CB2" w:rsidRPr="00D15C6D" w14:paraId="5EDAE297"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AF8DD0"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Вопрос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E066B7"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Оценочные баллы ответов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D14196"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Вопрос</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CDFFCB"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Оценочные баллы ответов</w:t>
            </w:r>
          </w:p>
        </w:tc>
      </w:tr>
      <w:tr w:rsidR="00771CB2" w:rsidRPr="00D15C6D" w14:paraId="7CD2875A"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339E83"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54D164"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2 б) 1 в) 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F1E64E"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1D3DA5"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2 б) 3 в) 1</w:t>
            </w:r>
          </w:p>
        </w:tc>
      </w:tr>
      <w:tr w:rsidR="00771CB2" w:rsidRPr="00D15C6D" w14:paraId="1EBFB901"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9F928A"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C59054"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3 б) 2 в)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3E91FA"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72E4C9"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1 б) 2 в) 3</w:t>
            </w:r>
          </w:p>
        </w:tc>
      </w:tr>
      <w:tr w:rsidR="00771CB2" w:rsidRPr="00D15C6D" w14:paraId="570AEA78"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2927DE"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EB3496"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1 б)2 в)3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4D162B"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582186"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1 б) 3 в) 2</w:t>
            </w:r>
          </w:p>
        </w:tc>
      </w:tr>
      <w:tr w:rsidR="00771CB2" w:rsidRPr="00D15C6D" w14:paraId="5B3C0271"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D1E0CC"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A9DED6"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3 б) 2 в)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D65A5C"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55521D"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3 б) 2 в) 1</w:t>
            </w:r>
          </w:p>
        </w:tc>
      </w:tr>
      <w:tr w:rsidR="00771CB2" w:rsidRPr="00D15C6D" w14:paraId="32D6454D"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369613"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81564"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2 6)3 в)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C989E7"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BC1DF7"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1 б) 3 в) 2</w:t>
            </w:r>
          </w:p>
        </w:tc>
      </w:tr>
      <w:tr w:rsidR="00771CB2" w:rsidRPr="00D15C6D" w14:paraId="190C17C9"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2D7A21"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B3380E"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3 б) 2 в)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7A326C"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ED420F"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1 б) 3 в) 2</w:t>
            </w:r>
          </w:p>
        </w:tc>
      </w:tr>
      <w:tr w:rsidR="00771CB2" w:rsidRPr="00D15C6D" w14:paraId="383E40CA"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F947CB"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44256B"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2 б) 3 в)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5C3849"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E82E1E"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3 б) 2 в) 1</w:t>
            </w:r>
          </w:p>
        </w:tc>
      </w:tr>
      <w:tr w:rsidR="00771CB2" w:rsidRPr="00D15C6D" w14:paraId="748FD2D9"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486404"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31D71A"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3 б) 2 в)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15DEA1"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0AACB1"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2 б) 1 в) 3</w:t>
            </w:r>
          </w:p>
        </w:tc>
      </w:tr>
      <w:tr w:rsidR="00771CB2" w:rsidRPr="00D15C6D" w14:paraId="25BD6A57" w14:textId="77777777" w:rsidTr="00C43EB5">
        <w:trPr>
          <w:tblCellSpacing w:w="15" w:type="dxa"/>
          <w:jc w:val="center"/>
        </w:trPr>
        <w:tc>
          <w:tcPr>
            <w:tcW w:w="20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98B2C9"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0FAEDA"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2 б) 3 в) 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B38EE8"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7E061D"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а) 2 б) 3 в) 1</w:t>
            </w:r>
          </w:p>
        </w:tc>
      </w:tr>
    </w:tbl>
    <w:p w14:paraId="463B1BB4" w14:textId="77777777" w:rsidR="00B407C3" w:rsidRDefault="00B407C3" w:rsidP="00197CE2">
      <w:pPr>
        <w:pStyle w:val="a5"/>
        <w:ind w:left="0"/>
        <w:jc w:val="both"/>
        <w:rPr>
          <w:color w:val="000000" w:themeColor="text1"/>
          <w:sz w:val="28"/>
          <w:szCs w:val="28"/>
          <w:lang w:val="kk-KZ"/>
        </w:rPr>
      </w:pPr>
    </w:p>
    <w:p w14:paraId="6EA56358" w14:textId="77777777" w:rsidR="00771CB2" w:rsidRPr="00D15C6D" w:rsidRDefault="00771CB2" w:rsidP="00197CE2">
      <w:pPr>
        <w:pStyle w:val="a5"/>
        <w:ind w:left="0"/>
        <w:jc w:val="both"/>
        <w:rPr>
          <w:color w:val="000000" w:themeColor="text1"/>
          <w:sz w:val="28"/>
          <w:szCs w:val="28"/>
        </w:rPr>
      </w:pPr>
      <w:r w:rsidRPr="00D15C6D">
        <w:rPr>
          <w:color w:val="000000" w:themeColor="text1"/>
          <w:sz w:val="28"/>
          <w:szCs w:val="28"/>
        </w:rPr>
        <w:t>По результатам тестирования вы можете определить уровень вашей способности к саморазвитию и самообразованию.</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112"/>
        <w:gridCol w:w="3630"/>
      </w:tblGrid>
      <w:tr w:rsidR="00771CB2" w:rsidRPr="00D15C6D" w14:paraId="3B624438"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E11BB5" w14:textId="77777777" w:rsidR="00771CB2" w:rsidRPr="00D15C6D" w:rsidRDefault="00771CB2" w:rsidP="00197CE2">
            <w:pPr>
              <w:pStyle w:val="a5"/>
              <w:ind w:left="0"/>
              <w:rPr>
                <w:color w:val="000000" w:themeColor="text1"/>
                <w:sz w:val="28"/>
                <w:szCs w:val="28"/>
                <w:lang w:eastAsia="en-US"/>
              </w:rPr>
            </w:pPr>
            <w:r w:rsidRPr="00D15C6D">
              <w:rPr>
                <w:i/>
                <w:iCs/>
                <w:color w:val="000000" w:themeColor="text1"/>
                <w:sz w:val="28"/>
                <w:szCs w:val="28"/>
                <w:lang w:eastAsia="en-US"/>
              </w:rPr>
              <w:t>Суммарное число баллов к саморазвитию и самообразованию</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F0C898" w14:textId="77777777" w:rsidR="00771CB2" w:rsidRPr="00D15C6D" w:rsidRDefault="00771CB2" w:rsidP="00197CE2">
            <w:pPr>
              <w:pStyle w:val="a5"/>
              <w:ind w:left="0"/>
              <w:rPr>
                <w:color w:val="000000" w:themeColor="text1"/>
                <w:sz w:val="28"/>
                <w:szCs w:val="28"/>
                <w:lang w:eastAsia="en-US"/>
              </w:rPr>
            </w:pPr>
            <w:r w:rsidRPr="00D15C6D">
              <w:rPr>
                <w:i/>
                <w:iCs/>
                <w:color w:val="000000" w:themeColor="text1"/>
                <w:sz w:val="28"/>
                <w:szCs w:val="28"/>
                <w:lang w:eastAsia="en-US"/>
              </w:rPr>
              <w:t>Уровень способностей</w:t>
            </w:r>
          </w:p>
          <w:p w14:paraId="4F4C40E4" w14:textId="77777777" w:rsidR="00771CB2" w:rsidRPr="00D15C6D" w:rsidRDefault="00771CB2" w:rsidP="00197CE2">
            <w:pPr>
              <w:pStyle w:val="a5"/>
              <w:ind w:left="0"/>
              <w:rPr>
                <w:color w:val="000000" w:themeColor="text1"/>
                <w:sz w:val="28"/>
                <w:szCs w:val="28"/>
                <w:lang w:eastAsia="en-US"/>
              </w:rPr>
            </w:pPr>
          </w:p>
        </w:tc>
      </w:tr>
      <w:tr w:rsidR="00771CB2" w:rsidRPr="00D15C6D" w14:paraId="4DE549B9"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DFE692"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18-25</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9D3ACA"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1 - очень низкий уровень</w:t>
            </w:r>
          </w:p>
        </w:tc>
      </w:tr>
      <w:tr w:rsidR="00771CB2" w:rsidRPr="00D15C6D" w14:paraId="3B1DFFF3"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4A1F3D"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26-28</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9D499D"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2 - низкий</w:t>
            </w:r>
          </w:p>
        </w:tc>
      </w:tr>
      <w:tr w:rsidR="00771CB2" w:rsidRPr="00D15C6D" w14:paraId="4CB6BF8A"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F0E70C"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29-31</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DC5BB4"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3 - ниже среднего</w:t>
            </w:r>
          </w:p>
        </w:tc>
      </w:tr>
      <w:tr w:rsidR="00771CB2" w:rsidRPr="00D15C6D" w14:paraId="7A19B0DE"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DEDEFC"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32-34</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1D38D3"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4 - чуть ниже среднего</w:t>
            </w:r>
          </w:p>
        </w:tc>
      </w:tr>
      <w:tr w:rsidR="00771CB2" w:rsidRPr="00D15C6D" w14:paraId="339E887F"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A33A05"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35-37</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F5B7F1"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5 - средний уровень</w:t>
            </w:r>
          </w:p>
        </w:tc>
      </w:tr>
      <w:tr w:rsidR="00771CB2" w:rsidRPr="00D15C6D" w14:paraId="438CD727"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E731FF"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38-40</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75F6E1"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6 - чуть выше среднего</w:t>
            </w:r>
          </w:p>
        </w:tc>
      </w:tr>
      <w:tr w:rsidR="00771CB2" w:rsidRPr="00D15C6D" w14:paraId="76E76763"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26BC9A"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41-43</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1E13B9"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7 - выше среднего</w:t>
            </w:r>
          </w:p>
        </w:tc>
      </w:tr>
      <w:tr w:rsidR="00771CB2" w:rsidRPr="00D15C6D" w14:paraId="72B8DB37"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76303C"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44-46</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253D99"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8 - высокий уровень</w:t>
            </w:r>
          </w:p>
        </w:tc>
      </w:tr>
      <w:tr w:rsidR="00771CB2" w:rsidRPr="00D15C6D" w14:paraId="23488433"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BEB582"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47-50</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45FEB1"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9 - очень высокий уровень</w:t>
            </w:r>
          </w:p>
        </w:tc>
      </w:tr>
      <w:tr w:rsidR="00771CB2" w:rsidRPr="00D15C6D" w14:paraId="1206AE74" w14:textId="77777777" w:rsidTr="00C43EB5">
        <w:trPr>
          <w:tblCellSpacing w:w="15" w:type="dxa"/>
          <w:jc w:val="center"/>
        </w:trPr>
        <w:tc>
          <w:tcPr>
            <w:tcW w:w="60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045F56"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51-54</w:t>
            </w:r>
          </w:p>
        </w:tc>
        <w:tc>
          <w:tcPr>
            <w:tcW w:w="35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CA32AC" w14:textId="77777777" w:rsidR="00771CB2" w:rsidRPr="00D15C6D" w:rsidRDefault="00771CB2" w:rsidP="00197CE2">
            <w:pPr>
              <w:pStyle w:val="a5"/>
              <w:ind w:left="0"/>
              <w:rPr>
                <w:color w:val="000000" w:themeColor="text1"/>
                <w:sz w:val="28"/>
                <w:szCs w:val="28"/>
                <w:lang w:eastAsia="en-US"/>
              </w:rPr>
            </w:pPr>
            <w:r w:rsidRPr="00D15C6D">
              <w:rPr>
                <w:color w:val="000000" w:themeColor="text1"/>
                <w:sz w:val="28"/>
                <w:szCs w:val="28"/>
                <w:lang w:eastAsia="en-US"/>
              </w:rPr>
              <w:t>10 - наивысший</w:t>
            </w:r>
          </w:p>
        </w:tc>
      </w:tr>
    </w:tbl>
    <w:p w14:paraId="449AB12A" w14:textId="77777777" w:rsidR="00574FEF" w:rsidRDefault="00574FEF" w:rsidP="00197CE2">
      <w:pPr>
        <w:ind w:firstLine="284"/>
        <w:jc w:val="right"/>
        <w:rPr>
          <w:b/>
          <w:bCs/>
          <w:color w:val="000000" w:themeColor="text1"/>
          <w:sz w:val="28"/>
          <w:szCs w:val="28"/>
          <w:lang w:val="kk-KZ" w:eastAsia="uk-UA"/>
        </w:rPr>
      </w:pPr>
    </w:p>
    <w:p w14:paraId="4C236153" w14:textId="77777777" w:rsidR="00F725B1" w:rsidRDefault="00F725B1" w:rsidP="00197CE2">
      <w:pPr>
        <w:ind w:firstLine="284"/>
        <w:jc w:val="right"/>
        <w:rPr>
          <w:b/>
          <w:bCs/>
          <w:color w:val="000000" w:themeColor="text1"/>
          <w:sz w:val="28"/>
          <w:szCs w:val="28"/>
          <w:lang w:val="kk-KZ" w:eastAsia="uk-UA"/>
        </w:rPr>
      </w:pPr>
    </w:p>
    <w:p w14:paraId="045985DF" w14:textId="77777777" w:rsidR="00F725B1" w:rsidRDefault="00F725B1" w:rsidP="00197CE2">
      <w:pPr>
        <w:ind w:firstLine="284"/>
        <w:jc w:val="right"/>
        <w:rPr>
          <w:b/>
          <w:bCs/>
          <w:color w:val="000000" w:themeColor="text1"/>
          <w:sz w:val="28"/>
          <w:szCs w:val="28"/>
          <w:lang w:val="kk-KZ" w:eastAsia="uk-UA"/>
        </w:rPr>
      </w:pPr>
    </w:p>
    <w:p w14:paraId="797171E2" w14:textId="77777777" w:rsidR="00F725B1" w:rsidRDefault="00F725B1" w:rsidP="00197CE2">
      <w:pPr>
        <w:ind w:firstLine="284"/>
        <w:jc w:val="right"/>
        <w:rPr>
          <w:b/>
          <w:bCs/>
          <w:color w:val="000000" w:themeColor="text1"/>
          <w:sz w:val="28"/>
          <w:szCs w:val="28"/>
          <w:lang w:val="kk-KZ" w:eastAsia="uk-UA"/>
        </w:rPr>
      </w:pPr>
    </w:p>
    <w:p w14:paraId="102ADBF2" w14:textId="77777777" w:rsidR="00F725B1" w:rsidRDefault="00F725B1" w:rsidP="00197CE2">
      <w:pPr>
        <w:ind w:firstLine="284"/>
        <w:jc w:val="right"/>
        <w:rPr>
          <w:b/>
          <w:bCs/>
          <w:color w:val="000000" w:themeColor="text1"/>
          <w:sz w:val="28"/>
          <w:szCs w:val="28"/>
          <w:lang w:val="kk-KZ" w:eastAsia="uk-UA"/>
        </w:rPr>
      </w:pPr>
    </w:p>
    <w:p w14:paraId="57449B85" w14:textId="77777777" w:rsidR="00F725B1" w:rsidRDefault="00F725B1" w:rsidP="00197CE2">
      <w:pPr>
        <w:ind w:firstLine="284"/>
        <w:jc w:val="right"/>
        <w:rPr>
          <w:b/>
          <w:bCs/>
          <w:color w:val="000000" w:themeColor="text1"/>
          <w:sz w:val="28"/>
          <w:szCs w:val="28"/>
          <w:lang w:val="kk-KZ" w:eastAsia="uk-UA"/>
        </w:rPr>
      </w:pPr>
    </w:p>
    <w:p w14:paraId="7E0F1787" w14:textId="77777777" w:rsidR="00F725B1" w:rsidRDefault="00F725B1" w:rsidP="00197CE2">
      <w:pPr>
        <w:ind w:firstLine="284"/>
        <w:jc w:val="right"/>
        <w:rPr>
          <w:b/>
          <w:bCs/>
          <w:color w:val="000000" w:themeColor="text1"/>
          <w:sz w:val="28"/>
          <w:szCs w:val="28"/>
          <w:lang w:val="kk-KZ" w:eastAsia="uk-UA"/>
        </w:rPr>
      </w:pPr>
    </w:p>
    <w:p w14:paraId="255F53EF" w14:textId="265105C6" w:rsidR="00771CB2" w:rsidRPr="00D15C6D" w:rsidRDefault="008C66C8" w:rsidP="00F725B1">
      <w:pPr>
        <w:jc w:val="center"/>
        <w:rPr>
          <w:b/>
          <w:bCs/>
          <w:color w:val="000000" w:themeColor="text1"/>
          <w:sz w:val="28"/>
          <w:szCs w:val="28"/>
          <w:lang w:val="kk-KZ" w:eastAsia="uk-UA"/>
        </w:rPr>
      </w:pPr>
      <w:r w:rsidRPr="00D15C6D">
        <w:rPr>
          <w:b/>
          <w:bCs/>
          <w:color w:val="000000" w:themeColor="text1"/>
          <w:sz w:val="28"/>
          <w:szCs w:val="28"/>
          <w:lang w:val="kk-KZ" w:eastAsia="uk-UA"/>
        </w:rPr>
        <w:lastRenderedPageBreak/>
        <w:t xml:space="preserve">ҚОСЫМША </w:t>
      </w:r>
      <w:r w:rsidR="00771CB2" w:rsidRPr="00D15C6D">
        <w:rPr>
          <w:b/>
          <w:bCs/>
          <w:color w:val="000000" w:themeColor="text1"/>
          <w:sz w:val="28"/>
          <w:szCs w:val="28"/>
          <w:lang w:val="kk-KZ" w:eastAsia="uk-UA"/>
        </w:rPr>
        <w:t>В</w:t>
      </w:r>
    </w:p>
    <w:p w14:paraId="5523CFB7" w14:textId="77777777" w:rsidR="00771CB2" w:rsidRPr="00D15C6D" w:rsidRDefault="00771CB2" w:rsidP="00197CE2">
      <w:pPr>
        <w:jc w:val="center"/>
        <w:rPr>
          <w:rStyle w:val="c13"/>
          <w:color w:val="000000" w:themeColor="text1"/>
        </w:rPr>
      </w:pPr>
    </w:p>
    <w:p w14:paraId="59E47BCA" w14:textId="77777777" w:rsidR="00771CB2" w:rsidRPr="008C66C8" w:rsidRDefault="00771CB2" w:rsidP="00197CE2">
      <w:pPr>
        <w:jc w:val="center"/>
        <w:rPr>
          <w:color w:val="000000" w:themeColor="text1"/>
        </w:rPr>
      </w:pPr>
      <w:r w:rsidRPr="008C66C8">
        <w:rPr>
          <w:rStyle w:val="c13"/>
          <w:bCs/>
          <w:color w:val="000000" w:themeColor="text1"/>
          <w:sz w:val="28"/>
          <w:szCs w:val="28"/>
        </w:rPr>
        <w:t>Методика «Определение уровня сформированности педагогической рефлексии»</w:t>
      </w:r>
      <w:r w:rsidRPr="008C66C8">
        <w:rPr>
          <w:rStyle w:val="c13"/>
          <w:bCs/>
          <w:color w:val="000000" w:themeColor="text1"/>
          <w:sz w:val="28"/>
          <w:szCs w:val="28"/>
          <w:lang w:val="kk-KZ"/>
        </w:rPr>
        <w:t xml:space="preserve"> </w:t>
      </w:r>
      <w:r w:rsidRPr="008C66C8">
        <w:rPr>
          <w:rStyle w:val="c13"/>
          <w:bCs/>
          <w:color w:val="000000" w:themeColor="text1"/>
          <w:sz w:val="28"/>
          <w:szCs w:val="28"/>
        </w:rPr>
        <w:t>О.С. Анисимова</w:t>
      </w:r>
    </w:p>
    <w:p w14:paraId="2D6DEC32" w14:textId="77777777" w:rsidR="00771CB2" w:rsidRPr="00D15C6D" w:rsidRDefault="00771CB2" w:rsidP="00197CE2">
      <w:pPr>
        <w:jc w:val="center"/>
        <w:rPr>
          <w:b/>
          <w:bCs/>
          <w:color w:val="000000" w:themeColor="text1"/>
          <w:sz w:val="28"/>
          <w:szCs w:val="28"/>
        </w:rPr>
      </w:pPr>
    </w:p>
    <w:p w14:paraId="6D0AFEA5" w14:textId="77777777" w:rsidR="00771CB2" w:rsidRPr="00D15C6D" w:rsidRDefault="00771CB2" w:rsidP="00197CE2">
      <w:pPr>
        <w:pStyle w:val="c3"/>
        <w:spacing w:before="0" w:beforeAutospacing="0" w:after="0" w:afterAutospacing="0"/>
        <w:ind w:firstLine="709"/>
        <w:jc w:val="both"/>
        <w:rPr>
          <w:color w:val="000000" w:themeColor="text1"/>
          <w:sz w:val="28"/>
          <w:szCs w:val="28"/>
        </w:rPr>
      </w:pPr>
      <w:r w:rsidRPr="00D15C6D">
        <w:rPr>
          <w:rStyle w:val="c13"/>
          <w:color w:val="000000" w:themeColor="text1"/>
          <w:sz w:val="28"/>
          <w:szCs w:val="28"/>
        </w:rPr>
        <w:t>Методика «Определение уровня сформированности педагогической рефлексии» О.С. Анисимова</w:t>
      </w:r>
      <w:r w:rsidRPr="00D15C6D">
        <w:rPr>
          <w:rStyle w:val="c1"/>
          <w:color w:val="000000" w:themeColor="text1"/>
          <w:sz w:val="28"/>
          <w:szCs w:val="28"/>
        </w:rPr>
        <w:t> рассчитана для диагностики педагогического коллектива, применима для студентов старших курсов, приобретших педагогический опыт при прохождении практики. Методика представляет собой опросник, с помощью которого исследуется рефлексия по  трем критериям: уровень рефлексивности личности, уровень коллективности личности и уровень самокритичности личности.</w:t>
      </w:r>
    </w:p>
    <w:p w14:paraId="59D800E4" w14:textId="77777777" w:rsidR="00771CB2" w:rsidRPr="00D15C6D" w:rsidRDefault="00771CB2" w:rsidP="00197CE2">
      <w:pPr>
        <w:pStyle w:val="c3"/>
        <w:spacing w:before="0" w:beforeAutospacing="0" w:after="0" w:afterAutospacing="0"/>
        <w:ind w:firstLine="709"/>
        <w:jc w:val="both"/>
        <w:rPr>
          <w:color w:val="000000" w:themeColor="text1"/>
          <w:sz w:val="28"/>
          <w:szCs w:val="28"/>
        </w:rPr>
      </w:pPr>
      <w:r w:rsidRPr="00D15C6D">
        <w:rPr>
          <w:rStyle w:val="c2"/>
          <w:color w:val="000000" w:themeColor="text1"/>
          <w:sz w:val="28"/>
          <w:szCs w:val="28"/>
        </w:rPr>
        <w:t>Следует заметить, что методика О. С. Анисимова</w:t>
      </w:r>
      <w:r w:rsidRPr="00D15C6D">
        <w:rPr>
          <w:rStyle w:val="c1"/>
          <w:color w:val="000000" w:themeColor="text1"/>
          <w:sz w:val="28"/>
          <w:szCs w:val="28"/>
        </w:rPr>
        <w:t> больше направлена на определение рефлексивности мышления. Таким образом, с помощью данной методики можно диагностировать уровни развития личностного, интеллектуального и кооперативного компонентов рефлексивной компетентности.</w:t>
      </w:r>
    </w:p>
    <w:p w14:paraId="4EA71BE5" w14:textId="77777777" w:rsidR="00771CB2" w:rsidRPr="00D15C6D" w:rsidRDefault="00771CB2" w:rsidP="00197CE2">
      <w:pPr>
        <w:pStyle w:val="c3"/>
        <w:spacing w:before="0" w:beforeAutospacing="0" w:after="0" w:afterAutospacing="0"/>
        <w:ind w:firstLine="709"/>
        <w:jc w:val="both"/>
        <w:rPr>
          <w:color w:val="000000" w:themeColor="text1"/>
          <w:sz w:val="28"/>
          <w:szCs w:val="28"/>
        </w:rPr>
      </w:pPr>
      <w:r w:rsidRPr="00D15C6D">
        <w:rPr>
          <w:rStyle w:val="c1"/>
          <w:color w:val="000000" w:themeColor="text1"/>
          <w:sz w:val="28"/>
          <w:szCs w:val="28"/>
        </w:rPr>
        <w:t>Помимо вышеперечисленных методик определения уровня сформировнности рефлексивных способностей в методологический комплекс исследования мы считаем важным включать инструменты диагностики структурных компонентов рефлексии – самопознания, самоанализа, самооценки, саморазвития и эмпатии как ключевых факторов развития, приобретения компетенций будущего педагога.</w:t>
      </w:r>
    </w:p>
    <w:p w14:paraId="4142B03E"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r w:rsidRPr="00D15C6D">
        <w:rPr>
          <w:color w:val="000000" w:themeColor="text1"/>
          <w:sz w:val="28"/>
          <w:szCs w:val="28"/>
        </w:rPr>
        <w:t>Инструкция: С целью более глубокого познания самого себя Вам предлагается ответить на ряд вопросов. Отвечая на них, обозначайте в регистрационном бланке свое согласие знаком "+", а несогласие - знаком "-". Помните, что правильных или неправильных ответов не бывает.</w:t>
      </w:r>
    </w:p>
    <w:p w14:paraId="367009E0"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r w:rsidRPr="00D15C6D">
        <w:rPr>
          <w:color w:val="000000" w:themeColor="text1"/>
          <w:sz w:val="28"/>
          <w:szCs w:val="28"/>
        </w:rPr>
        <w:t>Текст методики</w:t>
      </w:r>
    </w:p>
    <w:p w14:paraId="03379791"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Были ли у Вас случаи, когда анализ Вашего поступка примирял Вас с вашими близкими?</w:t>
      </w:r>
    </w:p>
    <w:p w14:paraId="06BE4A34"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Изменялись ли Ваши духовные ценности после того, как Вы, проанализировав свои недостатки, приходили к решению изменить их?</w:t>
      </w:r>
    </w:p>
    <w:p w14:paraId="4D316D08"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Вы прибегаете к анализу своего поведения в конфликтных ситуациях?</w:t>
      </w:r>
    </w:p>
    <w:p w14:paraId="7C30A8F4"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бывает так, что Ваше поведение в конфликтной ситуации зависит от эмоционального состояния?</w:t>
      </w:r>
    </w:p>
    <w:p w14:paraId="71CEA07C"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Ставите ли Вы себя в своем воображении на место какого-либо незнакомого Вам неудачливого человека?</w:t>
      </w:r>
    </w:p>
    <w:p w14:paraId="1EEF9B07"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Анализируете ли Вы причины своих неудач?</w:t>
      </w:r>
    </w:p>
    <w:p w14:paraId="691B1742"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Долго ли Вы вспоминаете встречу с неудачливым человеком?</w:t>
      </w:r>
    </w:p>
    <w:p w14:paraId="4F583643"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Пытаетесь ли Вы анализировать свое поведение, если у Вас долгое время не возникало проблемных ситуаций?</w:t>
      </w:r>
    </w:p>
    <w:p w14:paraId="062688C7"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Как Вы считаете, это связано с личностной потребностью разобраться в себе?</w:t>
      </w:r>
    </w:p>
    <w:p w14:paraId="0F59E501"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Вы анализируете свое поведение, чтобы сравнить себя с другими?</w:t>
      </w:r>
    </w:p>
    <w:p w14:paraId="06B31F60"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lastRenderedPageBreak/>
        <w:t>Были ли у Вас случаи, когда анализ ситуации приводил к изменению решений, принятых Вами ранее, изменению Вашей точки зрения или переоценке самого себя?</w:t>
      </w:r>
    </w:p>
    <w:p w14:paraId="20C74858"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Вы осознаете причины собственных поступков?</w:t>
      </w:r>
    </w:p>
    <w:p w14:paraId="182F20BA"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Вы анализируете поведение окружающих Вас людей, избегая анализировать свое?</w:t>
      </w:r>
    </w:p>
    <w:p w14:paraId="6307415B"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Пытаетесь ли Вы выявить для себя причины своего поведения?</w:t>
      </w:r>
    </w:p>
    <w:p w14:paraId="28632C55"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Считаете ли Вы однозначным и беспрекословно правильным для себя мнение человека, авторитетного в интересующей Вас проблеме?</w:t>
      </w:r>
    </w:p>
    <w:p w14:paraId="7FA87E69"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Пытаетесь ли Вы анализировать мнения авторитетных людей?</w:t>
      </w:r>
    </w:p>
    <w:p w14:paraId="7E06718F"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Подвергаете ли Вы критическому анализу позицию авторитетного человека, группы людей?</w:t>
      </w:r>
    </w:p>
    <w:p w14:paraId="583F7F0C"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Противопоставляете ли Вы мнению авторитетного человека свои хорошо обдуманные аргументы против?</w:t>
      </w:r>
    </w:p>
    <w:p w14:paraId="16F9D231"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Совпадает ли, как правило, Ваша точка зрения на какую-либо проблему с мнением авторитетного человека в этой области?</w:t>
      </w:r>
    </w:p>
    <w:p w14:paraId="09016BAF"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Пытаетесь ли Вы найти причину каких-либо неразрешенных жизненных противоречий, относящихся к Вам?</w:t>
      </w:r>
    </w:p>
    <w:p w14:paraId="168CCFCD"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Бывает ли так, что человеческие ценности, принятые в обществе, Вы подвергаете критическому анализу?</w:t>
      </w:r>
    </w:p>
    <w:p w14:paraId="330C99EE"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общественное мнение способно диктовать Вам определенный образ мыслей?</w:t>
      </w:r>
    </w:p>
    <w:p w14:paraId="057A0A9E"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Считаете ли Вы, что умение анализировать Вами свое поведение всегда приводит к принятию единственно правильного решения?</w:t>
      </w:r>
    </w:p>
    <w:p w14:paraId="35F609FE"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Пытаетесь ли Вы анализировать свое или чужое поведение, если понимаете, что это может привести к возникновению отрицательных эмоций, неприятных для Вас?</w:t>
      </w:r>
    </w:p>
    <w:p w14:paraId="3AEA30C3"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Задумываетесь ли Вы о поведении посторонних Вам людей, сравнивая их с собой?</w:t>
      </w:r>
    </w:p>
    <w:p w14:paraId="455D7A5D"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Пробуете ли Вы занять позицию постороннего Вам человека в конфликтной ситуации, пытаясь сопоставить ее с собственной?</w:t>
      </w:r>
    </w:p>
    <w:p w14:paraId="2E2C0D3D"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Вели ли Вы когда-нибудь дневники, куда записывали свои мысли, переживания?</w:t>
      </w:r>
    </w:p>
    <w:p w14:paraId="6B04B3A0"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Анализируя свои неудачи, склоняетесь ли Вы к оценке своего поведения?</w:t>
      </w:r>
    </w:p>
    <w:p w14:paraId="2E6BF27E"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анализируя свои неудачи, Вы в большей степени приходите к выводу, что виноват беспорядок в социальной жизни?</w:t>
      </w:r>
    </w:p>
    <w:p w14:paraId="7E429EDE"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Присуща ли анализу Вашего поведения в большей степени эмоциональная оценка?</w:t>
      </w:r>
    </w:p>
    <w:p w14:paraId="5CD59558"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Присутствует ли в анализе собственного поведения большей степени четкая словесная логика?</w:t>
      </w:r>
    </w:p>
    <w:p w14:paraId="08CF43FD"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общество способно навязать Вам определенную манеру поведения?</w:t>
      </w:r>
    </w:p>
    <w:p w14:paraId="126FED6C"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lastRenderedPageBreak/>
        <w:t>Считаете ли Вы обязательным для себя придерживаться всех рекомендаций моды, определенного стиля одежды и т.п.?</w:t>
      </w:r>
    </w:p>
    <w:p w14:paraId="6AF3F7A9" w14:textId="77777777" w:rsidR="00771CB2" w:rsidRPr="00D15C6D" w:rsidRDefault="00771CB2" w:rsidP="00B407C3">
      <w:pPr>
        <w:pStyle w:val="western"/>
        <w:numPr>
          <w:ilvl w:val="0"/>
          <w:numId w:val="58"/>
        </w:numPr>
        <w:tabs>
          <w:tab w:val="left" w:pos="1134"/>
        </w:tabs>
        <w:spacing w:before="0" w:beforeAutospacing="0" w:after="0" w:afterAutospacing="0"/>
        <w:ind w:left="0" w:firstLine="709"/>
        <w:jc w:val="both"/>
        <w:rPr>
          <w:color w:val="000000" w:themeColor="text1"/>
          <w:sz w:val="28"/>
          <w:szCs w:val="28"/>
        </w:rPr>
      </w:pPr>
      <w:r w:rsidRPr="00D15C6D">
        <w:rPr>
          <w:color w:val="000000" w:themeColor="text1"/>
          <w:sz w:val="28"/>
          <w:szCs w:val="28"/>
        </w:rPr>
        <w:t>Часто ли бывает так, что, проанализировав свое поведение, Вы меняете свой стиль общения с людьми?</w:t>
      </w:r>
    </w:p>
    <w:p w14:paraId="2C710DC6"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r w:rsidRPr="00D15C6D">
        <w:rPr>
          <w:color w:val="000000" w:themeColor="text1"/>
          <w:sz w:val="28"/>
          <w:szCs w:val="28"/>
        </w:rPr>
        <w:t>Спасибо! ___________________________________________________________</w:t>
      </w:r>
    </w:p>
    <w:p w14:paraId="082A36AE"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p>
    <w:p w14:paraId="56806B34" w14:textId="77777777" w:rsidR="00771CB2" w:rsidRPr="00D15C6D" w:rsidRDefault="00771CB2" w:rsidP="00197CE2">
      <w:pPr>
        <w:pStyle w:val="western"/>
        <w:spacing w:before="0" w:beforeAutospacing="0" w:after="0" w:afterAutospacing="0"/>
        <w:ind w:firstLine="709"/>
        <w:jc w:val="both"/>
        <w:rPr>
          <w:color w:val="000000" w:themeColor="text1"/>
          <w:sz w:val="28"/>
          <w:szCs w:val="28"/>
          <w:lang w:val="kk-KZ"/>
        </w:rPr>
      </w:pPr>
      <w:r w:rsidRPr="00D15C6D">
        <w:rPr>
          <w:color w:val="000000" w:themeColor="text1"/>
          <w:sz w:val="28"/>
          <w:szCs w:val="28"/>
        </w:rPr>
        <w:t>Обработка результатов</w:t>
      </w:r>
      <w:r w:rsidRPr="00D15C6D">
        <w:rPr>
          <w:color w:val="000000" w:themeColor="text1"/>
          <w:sz w:val="28"/>
          <w:szCs w:val="28"/>
          <w:lang w:val="kk-KZ"/>
        </w:rPr>
        <w:t xml:space="preserve">: </w:t>
      </w:r>
    </w:p>
    <w:p w14:paraId="179D9A5C"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p>
    <w:p w14:paraId="1437878D"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r w:rsidRPr="00D15C6D">
        <w:rPr>
          <w:color w:val="000000" w:themeColor="text1"/>
          <w:sz w:val="28"/>
          <w:szCs w:val="28"/>
        </w:rPr>
        <w:t>Для определения уровня сформированности педагогической рефлексии необходимо сопоставить результаты, полученные в ходе проведения диагностики, с ключом для ее обработки. За каждый ответ, совпадающий с ключевым, испытуемый получает 1 балл, в противоположном – 0 баллов, полученные баллы суммируются.</w:t>
      </w:r>
    </w:p>
    <w:p w14:paraId="3157F4AE"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r w:rsidRPr="00D15C6D">
        <w:rPr>
          <w:color w:val="000000" w:themeColor="text1"/>
          <w:sz w:val="28"/>
          <w:szCs w:val="28"/>
        </w:rPr>
        <w:t>Если набрано от 0 до 11 баллов, это свидетельствует о низком уровне развития рефлексии.</w:t>
      </w:r>
    </w:p>
    <w:p w14:paraId="1652837E"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r w:rsidRPr="00D15C6D">
        <w:rPr>
          <w:color w:val="000000" w:themeColor="text1"/>
          <w:sz w:val="28"/>
          <w:szCs w:val="28"/>
        </w:rPr>
        <w:t>Если Вы набрали от 12 до 22 баллов – средний уровень рефлексии.</w:t>
      </w:r>
    </w:p>
    <w:p w14:paraId="768B28CD" w14:textId="77777777" w:rsidR="00771CB2" w:rsidRPr="00D15C6D" w:rsidRDefault="00771CB2" w:rsidP="00197CE2">
      <w:pPr>
        <w:pStyle w:val="western"/>
        <w:spacing w:before="0" w:beforeAutospacing="0" w:after="0" w:afterAutospacing="0"/>
        <w:ind w:firstLine="709"/>
        <w:jc w:val="both"/>
        <w:rPr>
          <w:color w:val="000000" w:themeColor="text1"/>
          <w:sz w:val="28"/>
          <w:szCs w:val="28"/>
        </w:rPr>
      </w:pPr>
      <w:r w:rsidRPr="00D15C6D">
        <w:rPr>
          <w:color w:val="000000" w:themeColor="text1"/>
          <w:sz w:val="28"/>
          <w:szCs w:val="28"/>
        </w:rPr>
        <w:t>Если набрали от 23 до 34 баллов – высокий уровень рефлексии.</w:t>
      </w:r>
    </w:p>
    <w:p w14:paraId="53A92ADF" w14:textId="77777777" w:rsidR="00771CB2" w:rsidRPr="00D15C6D" w:rsidRDefault="00771CB2" w:rsidP="00197CE2">
      <w:pPr>
        <w:jc w:val="both"/>
        <w:rPr>
          <w:color w:val="000000" w:themeColor="text1"/>
          <w:sz w:val="28"/>
          <w:szCs w:val="28"/>
        </w:rPr>
      </w:pPr>
    </w:p>
    <w:p w14:paraId="1BDE8428" w14:textId="77777777" w:rsidR="00771CB2" w:rsidRPr="00D15C6D" w:rsidRDefault="00771CB2" w:rsidP="00197CE2">
      <w:pPr>
        <w:rPr>
          <w:bCs/>
          <w:color w:val="000000" w:themeColor="text1"/>
          <w:sz w:val="28"/>
          <w:szCs w:val="28"/>
        </w:rPr>
      </w:pPr>
    </w:p>
    <w:p w14:paraId="4280AF86" w14:textId="77777777" w:rsidR="00771CB2" w:rsidRPr="00D15C6D" w:rsidRDefault="00771CB2" w:rsidP="00197CE2">
      <w:pPr>
        <w:rPr>
          <w:bCs/>
          <w:color w:val="000000" w:themeColor="text1"/>
          <w:sz w:val="28"/>
          <w:szCs w:val="28"/>
          <w:lang w:val="kk-KZ"/>
        </w:rPr>
      </w:pPr>
    </w:p>
    <w:p w14:paraId="069DECF2" w14:textId="67B690FF" w:rsidR="00AA4FE7" w:rsidRPr="00574FEF" w:rsidRDefault="00AA4FE7" w:rsidP="00197CE2">
      <w:pPr>
        <w:rPr>
          <w:bCs/>
          <w:color w:val="000000" w:themeColor="text1"/>
          <w:sz w:val="28"/>
          <w:szCs w:val="28"/>
          <w:lang w:val="kk-KZ"/>
        </w:rPr>
      </w:pPr>
    </w:p>
    <w:sectPr w:rsidR="00AA4FE7" w:rsidRPr="00574FEF" w:rsidSect="00F34F2D">
      <w:pgSz w:w="11906" w:h="16838" w:code="9"/>
      <w:pgMar w:top="1134" w:right="567" w:bottom="1134" w:left="1701" w:header="709" w:footer="709" w:gutter="0"/>
      <w:pgNumType w:start="10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EBEDF" w14:textId="77777777" w:rsidR="00132B1C" w:rsidRDefault="00132B1C" w:rsidP="00E526B6">
      <w:r>
        <w:separator/>
      </w:r>
    </w:p>
  </w:endnote>
  <w:endnote w:type="continuationSeparator" w:id="0">
    <w:p w14:paraId="2A3B35B1" w14:textId="77777777" w:rsidR="00132B1C" w:rsidRDefault="00132B1C" w:rsidP="00E5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9"/>
      </w:rPr>
      <w:id w:val="-2092690183"/>
      <w:docPartObj>
        <w:docPartGallery w:val="Page Numbers (Bottom of Page)"/>
        <w:docPartUnique/>
      </w:docPartObj>
    </w:sdtPr>
    <w:sdtEndPr>
      <w:rPr>
        <w:rStyle w:val="af9"/>
      </w:rPr>
    </w:sdtEndPr>
    <w:sdtContent>
      <w:p w14:paraId="52FCC7FF" w14:textId="28FCCB2C" w:rsidR="00895389" w:rsidRDefault="00895389" w:rsidP="00E526B6">
        <w:pPr>
          <w:pStyle w:val="ab"/>
          <w:framePr w:wrap="none" w:vAnchor="text" w:hAnchor="margin" w:xAlign="right" w:y="1"/>
          <w:rPr>
            <w:rStyle w:val="af9"/>
          </w:rPr>
        </w:pPr>
        <w:r>
          <w:rPr>
            <w:rStyle w:val="af9"/>
          </w:rPr>
          <w:fldChar w:fldCharType="begin"/>
        </w:r>
        <w:r>
          <w:rPr>
            <w:rStyle w:val="af9"/>
          </w:rPr>
          <w:instrText xml:space="preserve"> PAGE </w:instrText>
        </w:r>
        <w:r>
          <w:rPr>
            <w:rStyle w:val="af9"/>
          </w:rPr>
          <w:fldChar w:fldCharType="separate"/>
        </w:r>
        <w:r>
          <w:rPr>
            <w:rStyle w:val="af9"/>
            <w:noProof/>
          </w:rPr>
          <w:t>158</w:t>
        </w:r>
        <w:r>
          <w:rPr>
            <w:rStyle w:val="af9"/>
          </w:rPr>
          <w:fldChar w:fldCharType="end"/>
        </w:r>
      </w:p>
    </w:sdtContent>
  </w:sdt>
  <w:p w14:paraId="1B0CBEB4" w14:textId="77777777" w:rsidR="00895389" w:rsidRDefault="00895389" w:rsidP="00E526B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882168"/>
      <w:docPartObj>
        <w:docPartGallery w:val="Page Numbers (Bottom of Page)"/>
        <w:docPartUnique/>
      </w:docPartObj>
    </w:sdtPr>
    <w:sdtEndPr/>
    <w:sdtContent>
      <w:p w14:paraId="641AE648" w14:textId="06AAF580" w:rsidR="00895389" w:rsidRDefault="00895389">
        <w:pPr>
          <w:pStyle w:val="ab"/>
          <w:jc w:val="center"/>
        </w:pPr>
        <w:r>
          <w:fldChar w:fldCharType="begin"/>
        </w:r>
        <w:r>
          <w:instrText>PAGE   \* MERGEFORMAT</w:instrText>
        </w:r>
        <w:r>
          <w:fldChar w:fldCharType="separate"/>
        </w:r>
        <w:r w:rsidR="00452178">
          <w:rPr>
            <w:noProof/>
          </w:rPr>
          <w:t>1</w:t>
        </w:r>
        <w:r>
          <w:fldChar w:fldCharType="end"/>
        </w:r>
      </w:p>
    </w:sdtContent>
  </w:sdt>
  <w:p w14:paraId="02068B7C" w14:textId="77777777" w:rsidR="00895389" w:rsidRDefault="00895389" w:rsidP="00E526B6">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300179"/>
      <w:docPartObj>
        <w:docPartGallery w:val="Page Numbers (Bottom of Page)"/>
        <w:docPartUnique/>
      </w:docPartObj>
    </w:sdtPr>
    <w:sdtEndPr/>
    <w:sdtContent>
      <w:p w14:paraId="5C947093" w14:textId="7DD66D00" w:rsidR="00895389" w:rsidRDefault="00895389">
        <w:pPr>
          <w:pStyle w:val="ab"/>
          <w:jc w:val="center"/>
        </w:pPr>
        <w:r>
          <w:fldChar w:fldCharType="begin"/>
        </w:r>
        <w:r>
          <w:instrText>PAGE   \* MERGEFORMAT</w:instrText>
        </w:r>
        <w:r>
          <w:fldChar w:fldCharType="separate"/>
        </w:r>
        <w:r w:rsidR="00452178">
          <w:rPr>
            <w:noProof/>
          </w:rPr>
          <w:t>104</w:t>
        </w:r>
        <w:r>
          <w:fldChar w:fldCharType="end"/>
        </w:r>
      </w:p>
    </w:sdtContent>
  </w:sdt>
  <w:p w14:paraId="757429C0" w14:textId="77777777" w:rsidR="00895389" w:rsidRDefault="008953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E43AC" w14:textId="77777777" w:rsidR="00132B1C" w:rsidRDefault="00132B1C" w:rsidP="00E526B6">
      <w:r>
        <w:separator/>
      </w:r>
    </w:p>
  </w:footnote>
  <w:footnote w:type="continuationSeparator" w:id="0">
    <w:p w14:paraId="4933ACFD" w14:textId="77777777" w:rsidR="00132B1C" w:rsidRDefault="00132B1C" w:rsidP="00E52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none"/>
      <w:suff w:val="nothing"/>
      <w:lvlText w:val=""/>
      <w:lvlJc w:val="left"/>
      <w:pPr>
        <w:tabs>
          <w:tab w:val="num" w:pos="1342"/>
        </w:tabs>
        <w:ind w:left="1774" w:hanging="432"/>
      </w:pPr>
    </w:lvl>
    <w:lvl w:ilvl="1">
      <w:start w:val="1"/>
      <w:numFmt w:val="none"/>
      <w:suff w:val="nothing"/>
      <w:lvlText w:val=""/>
      <w:lvlJc w:val="left"/>
      <w:pPr>
        <w:tabs>
          <w:tab w:val="num" w:pos="1342"/>
        </w:tabs>
        <w:ind w:left="1918" w:hanging="576"/>
      </w:pPr>
    </w:lvl>
    <w:lvl w:ilvl="2">
      <w:start w:val="1"/>
      <w:numFmt w:val="none"/>
      <w:suff w:val="nothing"/>
      <w:lvlText w:val=""/>
      <w:lvlJc w:val="left"/>
      <w:pPr>
        <w:tabs>
          <w:tab w:val="num" w:pos="1342"/>
        </w:tabs>
        <w:ind w:left="2062" w:hanging="720"/>
      </w:pPr>
    </w:lvl>
    <w:lvl w:ilvl="3">
      <w:start w:val="1"/>
      <w:numFmt w:val="none"/>
      <w:suff w:val="nothing"/>
      <w:lvlText w:val=""/>
      <w:lvlJc w:val="left"/>
      <w:pPr>
        <w:tabs>
          <w:tab w:val="num" w:pos="1342"/>
        </w:tabs>
        <w:ind w:left="2206" w:hanging="864"/>
      </w:pPr>
    </w:lvl>
    <w:lvl w:ilvl="4">
      <w:start w:val="1"/>
      <w:numFmt w:val="none"/>
      <w:suff w:val="nothing"/>
      <w:lvlText w:val=""/>
      <w:lvlJc w:val="left"/>
      <w:pPr>
        <w:tabs>
          <w:tab w:val="num" w:pos="1342"/>
        </w:tabs>
        <w:ind w:left="2350" w:hanging="1008"/>
      </w:pPr>
    </w:lvl>
    <w:lvl w:ilvl="5">
      <w:start w:val="1"/>
      <w:numFmt w:val="none"/>
      <w:suff w:val="nothing"/>
      <w:lvlText w:val=""/>
      <w:lvlJc w:val="left"/>
      <w:pPr>
        <w:tabs>
          <w:tab w:val="num" w:pos="1342"/>
        </w:tabs>
        <w:ind w:left="2494" w:hanging="1152"/>
      </w:pPr>
    </w:lvl>
    <w:lvl w:ilvl="6">
      <w:start w:val="1"/>
      <w:numFmt w:val="none"/>
      <w:suff w:val="nothing"/>
      <w:lvlText w:val=""/>
      <w:lvlJc w:val="left"/>
      <w:pPr>
        <w:tabs>
          <w:tab w:val="num" w:pos="1342"/>
        </w:tabs>
        <w:ind w:left="2638" w:hanging="1296"/>
      </w:pPr>
    </w:lvl>
    <w:lvl w:ilvl="7">
      <w:start w:val="1"/>
      <w:numFmt w:val="none"/>
      <w:suff w:val="nothing"/>
      <w:lvlText w:val=""/>
      <w:lvlJc w:val="left"/>
      <w:pPr>
        <w:tabs>
          <w:tab w:val="num" w:pos="1342"/>
        </w:tabs>
        <w:ind w:left="2782" w:hanging="1440"/>
      </w:pPr>
    </w:lvl>
    <w:lvl w:ilvl="8">
      <w:start w:val="1"/>
      <w:numFmt w:val="none"/>
      <w:suff w:val="nothing"/>
      <w:lvlText w:val=""/>
      <w:lvlJc w:val="left"/>
      <w:pPr>
        <w:tabs>
          <w:tab w:val="num" w:pos="1342"/>
        </w:tabs>
        <w:ind w:left="2926" w:hanging="1584"/>
      </w:pPr>
    </w:lvl>
  </w:abstractNum>
  <w:abstractNum w:abstractNumId="1" w15:restartNumberingAfterBreak="0">
    <w:nsid w:val="04601722"/>
    <w:multiLevelType w:val="hybridMultilevel"/>
    <w:tmpl w:val="F4365232"/>
    <w:lvl w:ilvl="0" w:tplc="9656FD32">
      <w:start w:val="1"/>
      <w:numFmt w:val="bullet"/>
      <w:lvlText w:val="–"/>
      <w:lvlJc w:val="left"/>
      <w:pPr>
        <w:ind w:left="1500" w:hanging="360"/>
      </w:pPr>
      <w:rPr>
        <w:rFonts w:ascii="Times New Roman"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05361513"/>
    <w:multiLevelType w:val="hybridMultilevel"/>
    <w:tmpl w:val="7C36CAF6"/>
    <w:lvl w:ilvl="0" w:tplc="318E7C40">
      <w:start w:val="202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8D1E0D"/>
    <w:multiLevelType w:val="multilevel"/>
    <w:tmpl w:val="043A6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955F3E"/>
    <w:multiLevelType w:val="hybridMultilevel"/>
    <w:tmpl w:val="82CC6B08"/>
    <w:lvl w:ilvl="0" w:tplc="610C8972">
      <w:start w:val="1"/>
      <w:numFmt w:val="decimal"/>
      <w:lvlText w:val="%1."/>
      <w:lvlJc w:val="left"/>
      <w:pPr>
        <w:ind w:left="928" w:hanging="360"/>
      </w:pPr>
    </w:lvl>
    <w:lvl w:ilvl="1" w:tplc="20000019">
      <w:start w:val="1"/>
      <w:numFmt w:val="lowerLetter"/>
      <w:lvlText w:val="%2."/>
      <w:lvlJc w:val="left"/>
      <w:pPr>
        <w:ind w:left="1648" w:hanging="360"/>
      </w:pPr>
    </w:lvl>
    <w:lvl w:ilvl="2" w:tplc="2000001B">
      <w:start w:val="1"/>
      <w:numFmt w:val="lowerRoman"/>
      <w:lvlText w:val="%3."/>
      <w:lvlJc w:val="right"/>
      <w:pPr>
        <w:ind w:left="2368" w:hanging="180"/>
      </w:pPr>
    </w:lvl>
    <w:lvl w:ilvl="3" w:tplc="2000000F">
      <w:start w:val="1"/>
      <w:numFmt w:val="decimal"/>
      <w:lvlText w:val="%4."/>
      <w:lvlJc w:val="left"/>
      <w:pPr>
        <w:ind w:left="3088" w:hanging="360"/>
      </w:pPr>
    </w:lvl>
    <w:lvl w:ilvl="4" w:tplc="20000019">
      <w:start w:val="1"/>
      <w:numFmt w:val="lowerLetter"/>
      <w:lvlText w:val="%5."/>
      <w:lvlJc w:val="left"/>
      <w:pPr>
        <w:ind w:left="3808" w:hanging="360"/>
      </w:pPr>
    </w:lvl>
    <w:lvl w:ilvl="5" w:tplc="2000001B">
      <w:start w:val="1"/>
      <w:numFmt w:val="lowerRoman"/>
      <w:lvlText w:val="%6."/>
      <w:lvlJc w:val="right"/>
      <w:pPr>
        <w:ind w:left="4528" w:hanging="180"/>
      </w:pPr>
    </w:lvl>
    <w:lvl w:ilvl="6" w:tplc="2000000F">
      <w:start w:val="1"/>
      <w:numFmt w:val="decimal"/>
      <w:lvlText w:val="%7."/>
      <w:lvlJc w:val="left"/>
      <w:pPr>
        <w:ind w:left="5248" w:hanging="360"/>
      </w:pPr>
    </w:lvl>
    <w:lvl w:ilvl="7" w:tplc="20000019">
      <w:start w:val="1"/>
      <w:numFmt w:val="lowerLetter"/>
      <w:lvlText w:val="%8."/>
      <w:lvlJc w:val="left"/>
      <w:pPr>
        <w:ind w:left="5968" w:hanging="360"/>
      </w:pPr>
    </w:lvl>
    <w:lvl w:ilvl="8" w:tplc="2000001B">
      <w:start w:val="1"/>
      <w:numFmt w:val="lowerRoman"/>
      <w:lvlText w:val="%9."/>
      <w:lvlJc w:val="right"/>
      <w:pPr>
        <w:ind w:left="6688" w:hanging="180"/>
      </w:pPr>
    </w:lvl>
  </w:abstractNum>
  <w:abstractNum w:abstractNumId="5" w15:restartNumberingAfterBreak="0">
    <w:nsid w:val="08AE2575"/>
    <w:multiLevelType w:val="multilevel"/>
    <w:tmpl w:val="93DCF444"/>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7AFF"/>
    <w:multiLevelType w:val="hybridMultilevel"/>
    <w:tmpl w:val="7A44F3CC"/>
    <w:lvl w:ilvl="0" w:tplc="7A0488B2">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D80DF0"/>
    <w:multiLevelType w:val="multilevel"/>
    <w:tmpl w:val="F4D2BC92"/>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10477"/>
    <w:multiLevelType w:val="multilevel"/>
    <w:tmpl w:val="CC5EA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15199"/>
    <w:multiLevelType w:val="multilevel"/>
    <w:tmpl w:val="2848B17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256BA"/>
    <w:multiLevelType w:val="multilevel"/>
    <w:tmpl w:val="BED0B54E"/>
    <w:lvl w:ilvl="0">
      <w:start w:val="3"/>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15:restartNumberingAfterBreak="0">
    <w:nsid w:val="12BD7E04"/>
    <w:multiLevelType w:val="multilevel"/>
    <w:tmpl w:val="5CD00E30"/>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15:restartNumberingAfterBreak="0">
    <w:nsid w:val="176A687F"/>
    <w:multiLevelType w:val="multilevel"/>
    <w:tmpl w:val="80ACC5E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10F29"/>
    <w:multiLevelType w:val="hybridMultilevel"/>
    <w:tmpl w:val="AD88EA96"/>
    <w:lvl w:ilvl="0" w:tplc="0419000F">
      <w:start w:val="1"/>
      <w:numFmt w:val="decimal"/>
      <w:lvlText w:val="%1."/>
      <w:lvlJc w:val="left"/>
      <w:pPr>
        <w:ind w:left="795" w:hanging="360"/>
      </w:pPr>
      <w:rPr>
        <w:rFont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4" w15:restartNumberingAfterBreak="0">
    <w:nsid w:val="1A84655B"/>
    <w:multiLevelType w:val="multilevel"/>
    <w:tmpl w:val="1E586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5"/>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BF821E3"/>
    <w:multiLevelType w:val="multilevel"/>
    <w:tmpl w:val="7E249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E02BA2"/>
    <w:multiLevelType w:val="hybridMultilevel"/>
    <w:tmpl w:val="31A02884"/>
    <w:lvl w:ilvl="0" w:tplc="318E7C40">
      <w:start w:val="202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F471821"/>
    <w:multiLevelType w:val="multilevel"/>
    <w:tmpl w:val="29365328"/>
    <w:lvl w:ilvl="0">
      <w:start w:val="1"/>
      <w:numFmt w:val="decimal"/>
      <w:lvlText w:val="%1."/>
      <w:lvlJc w:val="left"/>
      <w:pPr>
        <w:ind w:left="720" w:hanging="360"/>
      </w:pPr>
    </w:lvl>
    <w:lvl w:ilvl="1">
      <w:start w:val="1"/>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0411843"/>
    <w:multiLevelType w:val="multilevel"/>
    <w:tmpl w:val="37E0D770"/>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92082A"/>
    <w:multiLevelType w:val="multilevel"/>
    <w:tmpl w:val="2A6CC280"/>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A3E7E"/>
    <w:multiLevelType w:val="hybridMultilevel"/>
    <w:tmpl w:val="F6EA2AAE"/>
    <w:lvl w:ilvl="0" w:tplc="04090005">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21" w15:restartNumberingAfterBreak="0">
    <w:nsid w:val="252C4B3B"/>
    <w:multiLevelType w:val="hybridMultilevel"/>
    <w:tmpl w:val="A88CA52C"/>
    <w:lvl w:ilvl="0" w:tplc="0419000F">
      <w:start w:val="1"/>
      <w:numFmt w:val="decimal"/>
      <w:lvlText w:val="%1."/>
      <w:lvlJc w:val="left"/>
      <w:pPr>
        <w:ind w:left="149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2" w15:restartNumberingAfterBreak="0">
    <w:nsid w:val="27E413C5"/>
    <w:multiLevelType w:val="hybridMultilevel"/>
    <w:tmpl w:val="AC5A73C0"/>
    <w:lvl w:ilvl="0" w:tplc="75E2E36E">
      <w:start w:val="1"/>
      <w:numFmt w:val="decimal"/>
      <w:lvlText w:val="%1."/>
      <w:lvlJc w:val="left"/>
      <w:pPr>
        <w:ind w:left="1144" w:hanging="360"/>
      </w:pPr>
    </w:lvl>
    <w:lvl w:ilvl="1" w:tplc="FFFFFFFF">
      <w:start w:val="1"/>
      <w:numFmt w:val="bullet"/>
      <w:lvlText w:val="o"/>
      <w:lvlJc w:val="left"/>
      <w:pPr>
        <w:ind w:left="1864" w:hanging="360"/>
      </w:pPr>
      <w:rPr>
        <w:rFonts w:ascii="Courier New" w:hAnsi="Courier New" w:cs="Courier New" w:hint="default"/>
      </w:rPr>
    </w:lvl>
    <w:lvl w:ilvl="2" w:tplc="FFFFFFFF">
      <w:start w:val="1"/>
      <w:numFmt w:val="bullet"/>
      <w:lvlText w:val=""/>
      <w:lvlJc w:val="left"/>
      <w:pPr>
        <w:ind w:left="2584" w:hanging="360"/>
      </w:pPr>
      <w:rPr>
        <w:rFonts w:ascii="Wingdings" w:hAnsi="Wingdings" w:hint="default"/>
      </w:rPr>
    </w:lvl>
    <w:lvl w:ilvl="3" w:tplc="FFFFFFFF">
      <w:start w:val="1"/>
      <w:numFmt w:val="bullet"/>
      <w:lvlText w:val=""/>
      <w:lvlJc w:val="left"/>
      <w:pPr>
        <w:ind w:left="3304" w:hanging="360"/>
      </w:pPr>
      <w:rPr>
        <w:rFonts w:ascii="Symbol" w:hAnsi="Symbol" w:hint="default"/>
      </w:rPr>
    </w:lvl>
    <w:lvl w:ilvl="4" w:tplc="FFFFFFFF">
      <w:start w:val="1"/>
      <w:numFmt w:val="bullet"/>
      <w:lvlText w:val="o"/>
      <w:lvlJc w:val="left"/>
      <w:pPr>
        <w:ind w:left="4024" w:hanging="360"/>
      </w:pPr>
      <w:rPr>
        <w:rFonts w:ascii="Courier New" w:hAnsi="Courier New" w:cs="Courier New" w:hint="default"/>
      </w:rPr>
    </w:lvl>
    <w:lvl w:ilvl="5" w:tplc="FFFFFFFF">
      <w:start w:val="1"/>
      <w:numFmt w:val="bullet"/>
      <w:lvlText w:val=""/>
      <w:lvlJc w:val="left"/>
      <w:pPr>
        <w:ind w:left="4744" w:hanging="360"/>
      </w:pPr>
      <w:rPr>
        <w:rFonts w:ascii="Wingdings" w:hAnsi="Wingdings" w:hint="default"/>
      </w:rPr>
    </w:lvl>
    <w:lvl w:ilvl="6" w:tplc="FFFFFFFF">
      <w:start w:val="1"/>
      <w:numFmt w:val="bullet"/>
      <w:lvlText w:val=""/>
      <w:lvlJc w:val="left"/>
      <w:pPr>
        <w:ind w:left="5464" w:hanging="360"/>
      </w:pPr>
      <w:rPr>
        <w:rFonts w:ascii="Symbol" w:hAnsi="Symbol" w:hint="default"/>
      </w:rPr>
    </w:lvl>
    <w:lvl w:ilvl="7" w:tplc="FFFFFFFF">
      <w:start w:val="1"/>
      <w:numFmt w:val="bullet"/>
      <w:lvlText w:val="o"/>
      <w:lvlJc w:val="left"/>
      <w:pPr>
        <w:ind w:left="6184" w:hanging="360"/>
      </w:pPr>
      <w:rPr>
        <w:rFonts w:ascii="Courier New" w:hAnsi="Courier New" w:cs="Courier New" w:hint="default"/>
      </w:rPr>
    </w:lvl>
    <w:lvl w:ilvl="8" w:tplc="FFFFFFFF">
      <w:start w:val="1"/>
      <w:numFmt w:val="bullet"/>
      <w:lvlText w:val=""/>
      <w:lvlJc w:val="left"/>
      <w:pPr>
        <w:ind w:left="6904" w:hanging="360"/>
      </w:pPr>
      <w:rPr>
        <w:rFonts w:ascii="Wingdings" w:hAnsi="Wingdings" w:hint="default"/>
      </w:rPr>
    </w:lvl>
  </w:abstractNum>
  <w:abstractNum w:abstractNumId="23" w15:restartNumberingAfterBreak="0">
    <w:nsid w:val="29055DB5"/>
    <w:multiLevelType w:val="multilevel"/>
    <w:tmpl w:val="7A266C62"/>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765230"/>
    <w:multiLevelType w:val="multilevel"/>
    <w:tmpl w:val="7D14D4FC"/>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787FAF"/>
    <w:multiLevelType w:val="multilevel"/>
    <w:tmpl w:val="E474D380"/>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9A03EC"/>
    <w:multiLevelType w:val="multilevel"/>
    <w:tmpl w:val="57B080F0"/>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662530"/>
    <w:multiLevelType w:val="multilevel"/>
    <w:tmpl w:val="56569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AB6871"/>
    <w:multiLevelType w:val="hybridMultilevel"/>
    <w:tmpl w:val="5BD8E28C"/>
    <w:lvl w:ilvl="0" w:tplc="332A3826">
      <w:start w:val="1"/>
      <w:numFmt w:val="decimal"/>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C240C93"/>
    <w:multiLevelType w:val="hybridMultilevel"/>
    <w:tmpl w:val="2206C9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2C4E6674"/>
    <w:multiLevelType w:val="multilevel"/>
    <w:tmpl w:val="5E266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E570B58"/>
    <w:multiLevelType w:val="hybridMultilevel"/>
    <w:tmpl w:val="CF1885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E9122A2"/>
    <w:multiLevelType w:val="hybridMultilevel"/>
    <w:tmpl w:val="8F1A4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684B6AA">
      <w:start w:val="1"/>
      <w:numFmt w:val="decimal"/>
      <w:lvlText w:val="%4."/>
      <w:lvlJc w:val="left"/>
      <w:pPr>
        <w:ind w:left="2880" w:hanging="360"/>
      </w:pPr>
      <w:rPr>
        <w:sz w:val="28"/>
        <w:szCs w:val="28"/>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F144BBF"/>
    <w:multiLevelType w:val="hybridMultilevel"/>
    <w:tmpl w:val="8EA82B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57E63FE"/>
    <w:multiLevelType w:val="multilevel"/>
    <w:tmpl w:val="608A19F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BA47CB"/>
    <w:multiLevelType w:val="multilevel"/>
    <w:tmpl w:val="357ACF7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1862E1"/>
    <w:multiLevelType w:val="multilevel"/>
    <w:tmpl w:val="B13AA5B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E9063B"/>
    <w:multiLevelType w:val="hybridMultilevel"/>
    <w:tmpl w:val="4B14D24A"/>
    <w:lvl w:ilvl="0" w:tplc="318E7C40">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DA070A3"/>
    <w:multiLevelType w:val="hybridMultilevel"/>
    <w:tmpl w:val="758873EC"/>
    <w:lvl w:ilvl="0" w:tplc="91E46E10">
      <w:start w:val="1"/>
      <w:numFmt w:val="decimal"/>
      <w:lvlText w:val="%1."/>
      <w:lvlJc w:val="left"/>
      <w:pPr>
        <w:ind w:left="786" w:hanging="360"/>
      </w:pPr>
      <w:rPr>
        <w:sz w:val="28"/>
        <w:szCs w:val="28"/>
      </w:rPr>
    </w:lvl>
    <w:lvl w:ilvl="1" w:tplc="20000019">
      <w:start w:val="1"/>
      <w:numFmt w:val="lowerLetter"/>
      <w:lvlText w:val="%2."/>
      <w:lvlJc w:val="left"/>
      <w:pPr>
        <w:ind w:left="1299" w:hanging="360"/>
      </w:pPr>
    </w:lvl>
    <w:lvl w:ilvl="2" w:tplc="2000001B">
      <w:start w:val="1"/>
      <w:numFmt w:val="lowerRoman"/>
      <w:lvlText w:val="%3."/>
      <w:lvlJc w:val="right"/>
      <w:pPr>
        <w:ind w:left="2019" w:hanging="180"/>
      </w:pPr>
    </w:lvl>
    <w:lvl w:ilvl="3" w:tplc="2000000F">
      <w:start w:val="1"/>
      <w:numFmt w:val="decimal"/>
      <w:lvlText w:val="%4."/>
      <w:lvlJc w:val="left"/>
      <w:pPr>
        <w:ind w:left="2739" w:hanging="360"/>
      </w:pPr>
    </w:lvl>
    <w:lvl w:ilvl="4" w:tplc="20000019">
      <w:start w:val="1"/>
      <w:numFmt w:val="lowerLetter"/>
      <w:lvlText w:val="%5."/>
      <w:lvlJc w:val="left"/>
      <w:pPr>
        <w:ind w:left="3459" w:hanging="360"/>
      </w:pPr>
    </w:lvl>
    <w:lvl w:ilvl="5" w:tplc="2000001B">
      <w:start w:val="1"/>
      <w:numFmt w:val="lowerRoman"/>
      <w:lvlText w:val="%6."/>
      <w:lvlJc w:val="right"/>
      <w:pPr>
        <w:ind w:left="4179" w:hanging="180"/>
      </w:pPr>
    </w:lvl>
    <w:lvl w:ilvl="6" w:tplc="2000000F">
      <w:start w:val="1"/>
      <w:numFmt w:val="decimal"/>
      <w:lvlText w:val="%7."/>
      <w:lvlJc w:val="left"/>
      <w:pPr>
        <w:ind w:left="4899" w:hanging="360"/>
      </w:pPr>
    </w:lvl>
    <w:lvl w:ilvl="7" w:tplc="20000019">
      <w:start w:val="1"/>
      <w:numFmt w:val="lowerLetter"/>
      <w:lvlText w:val="%8."/>
      <w:lvlJc w:val="left"/>
      <w:pPr>
        <w:ind w:left="5619" w:hanging="360"/>
      </w:pPr>
    </w:lvl>
    <w:lvl w:ilvl="8" w:tplc="2000001B">
      <w:start w:val="1"/>
      <w:numFmt w:val="lowerRoman"/>
      <w:lvlText w:val="%9."/>
      <w:lvlJc w:val="right"/>
      <w:pPr>
        <w:ind w:left="6339" w:hanging="180"/>
      </w:pPr>
    </w:lvl>
  </w:abstractNum>
  <w:abstractNum w:abstractNumId="39" w15:restartNumberingAfterBreak="0">
    <w:nsid w:val="41CF76A0"/>
    <w:multiLevelType w:val="multilevel"/>
    <w:tmpl w:val="7A602E62"/>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6A1653"/>
    <w:multiLevelType w:val="hybridMultilevel"/>
    <w:tmpl w:val="E18A14B6"/>
    <w:lvl w:ilvl="0" w:tplc="04190011">
      <w:start w:val="1"/>
      <w:numFmt w:val="decimal"/>
      <w:lvlText w:val="%1)"/>
      <w:lvlJc w:val="left"/>
      <w:pPr>
        <w:ind w:left="1068" w:hanging="360"/>
      </w:p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41" w15:restartNumberingAfterBreak="0">
    <w:nsid w:val="473E5C01"/>
    <w:multiLevelType w:val="multilevel"/>
    <w:tmpl w:val="6C22B4AC"/>
    <w:lvl w:ilvl="0">
      <w:start w:val="1"/>
      <w:numFmt w:val="decimal"/>
      <w:lvlText w:val="%1"/>
      <w:lvlJc w:val="left"/>
      <w:pPr>
        <w:ind w:left="780" w:hanging="360"/>
      </w:pPr>
      <w:rPr>
        <w:rFonts w:ascii="Times New Roman" w:hAnsi="Times New Roman" w:cs="Times New Roman" w:hint="default"/>
      </w:rPr>
    </w:lvl>
    <w:lvl w:ilvl="1">
      <w:start w:val="1"/>
      <w:numFmt w:val="decimal"/>
      <w:isLgl/>
      <w:lvlText w:val="%1.%2."/>
      <w:lvlJc w:val="left"/>
      <w:pPr>
        <w:ind w:left="1429" w:hanging="720"/>
      </w:pPr>
    </w:lvl>
    <w:lvl w:ilvl="2">
      <w:start w:val="1"/>
      <w:numFmt w:val="decimal"/>
      <w:isLgl/>
      <w:lvlText w:val="%1.%2.%3."/>
      <w:lvlJc w:val="left"/>
      <w:pPr>
        <w:ind w:left="1718" w:hanging="720"/>
      </w:pPr>
    </w:lvl>
    <w:lvl w:ilvl="3">
      <w:start w:val="1"/>
      <w:numFmt w:val="decimal"/>
      <w:isLgl/>
      <w:lvlText w:val="%1.%2.%3.%4."/>
      <w:lvlJc w:val="left"/>
      <w:pPr>
        <w:ind w:left="2367" w:hanging="1080"/>
      </w:pPr>
    </w:lvl>
    <w:lvl w:ilvl="4">
      <w:start w:val="1"/>
      <w:numFmt w:val="decimal"/>
      <w:isLgl/>
      <w:lvlText w:val="%1.%2.%3.%4.%5."/>
      <w:lvlJc w:val="left"/>
      <w:pPr>
        <w:ind w:left="2656" w:hanging="1080"/>
      </w:pPr>
    </w:lvl>
    <w:lvl w:ilvl="5">
      <w:start w:val="1"/>
      <w:numFmt w:val="decimal"/>
      <w:isLgl/>
      <w:lvlText w:val="%1.%2.%3.%4.%5.%6."/>
      <w:lvlJc w:val="left"/>
      <w:pPr>
        <w:ind w:left="3305" w:hanging="1440"/>
      </w:pPr>
    </w:lvl>
    <w:lvl w:ilvl="6">
      <w:start w:val="1"/>
      <w:numFmt w:val="decimal"/>
      <w:isLgl/>
      <w:lvlText w:val="%1.%2.%3.%4.%5.%6.%7."/>
      <w:lvlJc w:val="left"/>
      <w:pPr>
        <w:ind w:left="3954" w:hanging="1800"/>
      </w:pPr>
    </w:lvl>
    <w:lvl w:ilvl="7">
      <w:start w:val="1"/>
      <w:numFmt w:val="decimal"/>
      <w:isLgl/>
      <w:lvlText w:val="%1.%2.%3.%4.%5.%6.%7.%8."/>
      <w:lvlJc w:val="left"/>
      <w:pPr>
        <w:ind w:left="4243" w:hanging="1800"/>
      </w:pPr>
    </w:lvl>
    <w:lvl w:ilvl="8">
      <w:start w:val="1"/>
      <w:numFmt w:val="decimal"/>
      <w:isLgl/>
      <w:lvlText w:val="%1.%2.%3.%4.%5.%6.%7.%8.%9."/>
      <w:lvlJc w:val="left"/>
      <w:pPr>
        <w:ind w:left="4892" w:hanging="2160"/>
      </w:pPr>
    </w:lvl>
  </w:abstractNum>
  <w:abstractNum w:abstractNumId="42" w15:restartNumberingAfterBreak="0">
    <w:nsid w:val="4E8F046A"/>
    <w:multiLevelType w:val="hybridMultilevel"/>
    <w:tmpl w:val="01B840F4"/>
    <w:lvl w:ilvl="0" w:tplc="9656FD32">
      <w:start w:val="1"/>
      <w:numFmt w:val="bullet"/>
      <w:lvlText w:val="–"/>
      <w:lvlJc w:val="left"/>
      <w:pPr>
        <w:ind w:left="1069" w:hanging="360"/>
      </w:pPr>
      <w:rPr>
        <w:rFonts w:ascii="Times New Roman" w:hAnsi="Times New Roman" w:cs="Times New Roman" w:hint="default"/>
      </w:rPr>
    </w:lvl>
    <w:lvl w:ilvl="1" w:tplc="20000003">
      <w:start w:val="1"/>
      <w:numFmt w:val="bullet"/>
      <w:lvlText w:val="o"/>
      <w:lvlJc w:val="left"/>
      <w:pPr>
        <w:ind w:left="1789" w:hanging="360"/>
      </w:pPr>
      <w:rPr>
        <w:rFonts w:ascii="Courier New" w:hAnsi="Courier New" w:cs="Courier New" w:hint="default"/>
      </w:rPr>
    </w:lvl>
    <w:lvl w:ilvl="2" w:tplc="20000005">
      <w:start w:val="1"/>
      <w:numFmt w:val="bullet"/>
      <w:lvlText w:val=""/>
      <w:lvlJc w:val="left"/>
      <w:pPr>
        <w:ind w:left="2509" w:hanging="360"/>
      </w:pPr>
      <w:rPr>
        <w:rFonts w:ascii="Wingdings" w:hAnsi="Wingdings" w:hint="default"/>
      </w:rPr>
    </w:lvl>
    <w:lvl w:ilvl="3" w:tplc="20000001">
      <w:start w:val="1"/>
      <w:numFmt w:val="bullet"/>
      <w:lvlText w:val=""/>
      <w:lvlJc w:val="left"/>
      <w:pPr>
        <w:ind w:left="3229" w:hanging="360"/>
      </w:pPr>
      <w:rPr>
        <w:rFonts w:ascii="Symbol" w:hAnsi="Symbol" w:hint="default"/>
      </w:rPr>
    </w:lvl>
    <w:lvl w:ilvl="4" w:tplc="20000003">
      <w:start w:val="1"/>
      <w:numFmt w:val="bullet"/>
      <w:lvlText w:val="o"/>
      <w:lvlJc w:val="left"/>
      <w:pPr>
        <w:ind w:left="3949" w:hanging="360"/>
      </w:pPr>
      <w:rPr>
        <w:rFonts w:ascii="Courier New" w:hAnsi="Courier New" w:cs="Courier New" w:hint="default"/>
      </w:rPr>
    </w:lvl>
    <w:lvl w:ilvl="5" w:tplc="20000005">
      <w:start w:val="1"/>
      <w:numFmt w:val="bullet"/>
      <w:lvlText w:val=""/>
      <w:lvlJc w:val="left"/>
      <w:pPr>
        <w:ind w:left="4669" w:hanging="360"/>
      </w:pPr>
      <w:rPr>
        <w:rFonts w:ascii="Wingdings" w:hAnsi="Wingdings" w:hint="default"/>
      </w:rPr>
    </w:lvl>
    <w:lvl w:ilvl="6" w:tplc="20000001">
      <w:start w:val="1"/>
      <w:numFmt w:val="bullet"/>
      <w:lvlText w:val=""/>
      <w:lvlJc w:val="left"/>
      <w:pPr>
        <w:ind w:left="5389" w:hanging="360"/>
      </w:pPr>
      <w:rPr>
        <w:rFonts w:ascii="Symbol" w:hAnsi="Symbol" w:hint="default"/>
      </w:rPr>
    </w:lvl>
    <w:lvl w:ilvl="7" w:tplc="20000003">
      <w:start w:val="1"/>
      <w:numFmt w:val="bullet"/>
      <w:lvlText w:val="o"/>
      <w:lvlJc w:val="left"/>
      <w:pPr>
        <w:ind w:left="6109" w:hanging="360"/>
      </w:pPr>
      <w:rPr>
        <w:rFonts w:ascii="Courier New" w:hAnsi="Courier New" w:cs="Courier New" w:hint="default"/>
      </w:rPr>
    </w:lvl>
    <w:lvl w:ilvl="8" w:tplc="20000005">
      <w:start w:val="1"/>
      <w:numFmt w:val="bullet"/>
      <w:lvlText w:val=""/>
      <w:lvlJc w:val="left"/>
      <w:pPr>
        <w:ind w:left="6829" w:hanging="360"/>
      </w:pPr>
      <w:rPr>
        <w:rFonts w:ascii="Wingdings" w:hAnsi="Wingdings" w:hint="default"/>
      </w:rPr>
    </w:lvl>
  </w:abstractNum>
  <w:abstractNum w:abstractNumId="43" w15:restartNumberingAfterBreak="0">
    <w:nsid w:val="4FDA1A2F"/>
    <w:multiLevelType w:val="hybridMultilevel"/>
    <w:tmpl w:val="80EC49F6"/>
    <w:lvl w:ilvl="0" w:tplc="DCF0961A">
      <w:start w:val="1"/>
      <w:numFmt w:val="bullet"/>
      <w:lvlText w:val="•"/>
      <w:lvlJc w:val="left"/>
      <w:pPr>
        <w:tabs>
          <w:tab w:val="num" w:pos="720"/>
        </w:tabs>
        <w:ind w:left="720" w:hanging="360"/>
      </w:pPr>
      <w:rPr>
        <w:rFonts w:ascii="Times New Roman" w:hAnsi="Times New Roman" w:hint="default"/>
      </w:rPr>
    </w:lvl>
    <w:lvl w:ilvl="1" w:tplc="EAA42E76">
      <w:start w:val="1"/>
      <w:numFmt w:val="decimal"/>
      <w:lvlText w:val="%2."/>
      <w:lvlJc w:val="left"/>
      <w:pPr>
        <w:tabs>
          <w:tab w:val="num" w:pos="1440"/>
        </w:tabs>
        <w:ind w:left="1440" w:hanging="360"/>
      </w:pPr>
    </w:lvl>
    <w:lvl w:ilvl="2" w:tplc="EC3A108C" w:tentative="1">
      <w:start w:val="1"/>
      <w:numFmt w:val="bullet"/>
      <w:lvlText w:val="•"/>
      <w:lvlJc w:val="left"/>
      <w:pPr>
        <w:tabs>
          <w:tab w:val="num" w:pos="2160"/>
        </w:tabs>
        <w:ind w:left="2160" w:hanging="360"/>
      </w:pPr>
      <w:rPr>
        <w:rFonts w:ascii="Times New Roman" w:hAnsi="Times New Roman" w:hint="default"/>
      </w:rPr>
    </w:lvl>
    <w:lvl w:ilvl="3" w:tplc="06BA510A" w:tentative="1">
      <w:start w:val="1"/>
      <w:numFmt w:val="bullet"/>
      <w:lvlText w:val="•"/>
      <w:lvlJc w:val="left"/>
      <w:pPr>
        <w:tabs>
          <w:tab w:val="num" w:pos="2880"/>
        </w:tabs>
        <w:ind w:left="2880" w:hanging="360"/>
      </w:pPr>
      <w:rPr>
        <w:rFonts w:ascii="Times New Roman" w:hAnsi="Times New Roman" w:hint="default"/>
      </w:rPr>
    </w:lvl>
    <w:lvl w:ilvl="4" w:tplc="719013C2" w:tentative="1">
      <w:start w:val="1"/>
      <w:numFmt w:val="bullet"/>
      <w:lvlText w:val="•"/>
      <w:lvlJc w:val="left"/>
      <w:pPr>
        <w:tabs>
          <w:tab w:val="num" w:pos="3600"/>
        </w:tabs>
        <w:ind w:left="3600" w:hanging="360"/>
      </w:pPr>
      <w:rPr>
        <w:rFonts w:ascii="Times New Roman" w:hAnsi="Times New Roman" w:hint="default"/>
      </w:rPr>
    </w:lvl>
    <w:lvl w:ilvl="5" w:tplc="3FE46CD2" w:tentative="1">
      <w:start w:val="1"/>
      <w:numFmt w:val="bullet"/>
      <w:lvlText w:val="•"/>
      <w:lvlJc w:val="left"/>
      <w:pPr>
        <w:tabs>
          <w:tab w:val="num" w:pos="4320"/>
        </w:tabs>
        <w:ind w:left="4320" w:hanging="360"/>
      </w:pPr>
      <w:rPr>
        <w:rFonts w:ascii="Times New Roman" w:hAnsi="Times New Roman" w:hint="default"/>
      </w:rPr>
    </w:lvl>
    <w:lvl w:ilvl="6" w:tplc="28E43386" w:tentative="1">
      <w:start w:val="1"/>
      <w:numFmt w:val="bullet"/>
      <w:lvlText w:val="•"/>
      <w:lvlJc w:val="left"/>
      <w:pPr>
        <w:tabs>
          <w:tab w:val="num" w:pos="5040"/>
        </w:tabs>
        <w:ind w:left="5040" w:hanging="360"/>
      </w:pPr>
      <w:rPr>
        <w:rFonts w:ascii="Times New Roman" w:hAnsi="Times New Roman" w:hint="default"/>
      </w:rPr>
    </w:lvl>
    <w:lvl w:ilvl="7" w:tplc="0930F480" w:tentative="1">
      <w:start w:val="1"/>
      <w:numFmt w:val="bullet"/>
      <w:lvlText w:val="•"/>
      <w:lvlJc w:val="left"/>
      <w:pPr>
        <w:tabs>
          <w:tab w:val="num" w:pos="5760"/>
        </w:tabs>
        <w:ind w:left="5760" w:hanging="360"/>
      </w:pPr>
      <w:rPr>
        <w:rFonts w:ascii="Times New Roman" w:hAnsi="Times New Roman" w:hint="default"/>
      </w:rPr>
    </w:lvl>
    <w:lvl w:ilvl="8" w:tplc="8DB8300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8101832"/>
    <w:multiLevelType w:val="hybridMultilevel"/>
    <w:tmpl w:val="441C43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5C7B2A0B"/>
    <w:multiLevelType w:val="hybridMultilevel"/>
    <w:tmpl w:val="C7CC7E60"/>
    <w:lvl w:ilvl="0" w:tplc="D1A406F2">
      <w:start w:val="1"/>
      <w:numFmt w:val="decimal"/>
      <w:lvlText w:val="%1."/>
      <w:lvlJc w:val="left"/>
      <w:pPr>
        <w:ind w:left="1410" w:hanging="6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5CCE0A9F"/>
    <w:multiLevelType w:val="multilevel"/>
    <w:tmpl w:val="6B367AF8"/>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6657B3"/>
    <w:multiLevelType w:val="hybridMultilevel"/>
    <w:tmpl w:val="9F3688E2"/>
    <w:lvl w:ilvl="0" w:tplc="9656FD32">
      <w:start w:val="1"/>
      <w:numFmt w:val="bullet"/>
      <w:lvlText w:val="–"/>
      <w:lvlJc w:val="left"/>
      <w:pPr>
        <w:ind w:left="1428" w:hanging="360"/>
      </w:pPr>
      <w:rPr>
        <w:rFonts w:ascii="Times New Roman" w:hAnsi="Times New Roman"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8" w15:restartNumberingAfterBreak="0">
    <w:nsid w:val="60BE25D1"/>
    <w:multiLevelType w:val="hybridMultilevel"/>
    <w:tmpl w:val="CECC0376"/>
    <w:lvl w:ilvl="0" w:tplc="7B2E3B58">
      <w:start w:val="1"/>
      <w:numFmt w:val="decimal"/>
      <w:lvlText w:val="%1"/>
      <w:lvlJc w:val="left"/>
      <w:pPr>
        <w:ind w:left="177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666D2057"/>
    <w:multiLevelType w:val="multilevel"/>
    <w:tmpl w:val="3DF433A2"/>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A20158"/>
    <w:multiLevelType w:val="multilevel"/>
    <w:tmpl w:val="FB98AC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86252AB"/>
    <w:multiLevelType w:val="hybridMultilevel"/>
    <w:tmpl w:val="D24410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69D43A90"/>
    <w:multiLevelType w:val="hybridMultilevel"/>
    <w:tmpl w:val="C12A20F6"/>
    <w:lvl w:ilvl="0" w:tplc="318E7C40">
      <w:start w:val="202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BDF0BE1"/>
    <w:multiLevelType w:val="hybridMultilevel"/>
    <w:tmpl w:val="51B01B88"/>
    <w:lvl w:ilvl="0" w:tplc="30C8E42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4" w15:restartNumberingAfterBreak="0">
    <w:nsid w:val="708E4F4F"/>
    <w:multiLevelType w:val="hybridMultilevel"/>
    <w:tmpl w:val="3F16A302"/>
    <w:lvl w:ilvl="0" w:tplc="9656FD32">
      <w:start w:val="1"/>
      <w:numFmt w:val="bullet"/>
      <w:lvlText w:val="–"/>
      <w:lvlJc w:val="left"/>
      <w:pPr>
        <w:ind w:left="1069" w:hanging="360"/>
      </w:pPr>
      <w:rPr>
        <w:rFonts w:ascii="Times New Roman" w:hAnsi="Times New Roman" w:cs="Times New Roman" w:hint="default"/>
      </w:rPr>
    </w:lvl>
    <w:lvl w:ilvl="1" w:tplc="20000003">
      <w:start w:val="1"/>
      <w:numFmt w:val="bullet"/>
      <w:lvlText w:val="o"/>
      <w:lvlJc w:val="left"/>
      <w:pPr>
        <w:ind w:left="1789" w:hanging="360"/>
      </w:pPr>
      <w:rPr>
        <w:rFonts w:ascii="Courier New" w:hAnsi="Courier New" w:cs="Courier New" w:hint="default"/>
      </w:rPr>
    </w:lvl>
    <w:lvl w:ilvl="2" w:tplc="20000005">
      <w:start w:val="1"/>
      <w:numFmt w:val="bullet"/>
      <w:lvlText w:val=""/>
      <w:lvlJc w:val="left"/>
      <w:pPr>
        <w:ind w:left="2509" w:hanging="360"/>
      </w:pPr>
      <w:rPr>
        <w:rFonts w:ascii="Wingdings" w:hAnsi="Wingdings" w:hint="default"/>
      </w:rPr>
    </w:lvl>
    <w:lvl w:ilvl="3" w:tplc="20000001">
      <w:start w:val="1"/>
      <w:numFmt w:val="bullet"/>
      <w:lvlText w:val=""/>
      <w:lvlJc w:val="left"/>
      <w:pPr>
        <w:ind w:left="3229" w:hanging="360"/>
      </w:pPr>
      <w:rPr>
        <w:rFonts w:ascii="Symbol" w:hAnsi="Symbol" w:hint="default"/>
      </w:rPr>
    </w:lvl>
    <w:lvl w:ilvl="4" w:tplc="20000003">
      <w:start w:val="1"/>
      <w:numFmt w:val="bullet"/>
      <w:lvlText w:val="o"/>
      <w:lvlJc w:val="left"/>
      <w:pPr>
        <w:ind w:left="3949" w:hanging="360"/>
      </w:pPr>
      <w:rPr>
        <w:rFonts w:ascii="Courier New" w:hAnsi="Courier New" w:cs="Courier New" w:hint="default"/>
      </w:rPr>
    </w:lvl>
    <w:lvl w:ilvl="5" w:tplc="20000005">
      <w:start w:val="1"/>
      <w:numFmt w:val="bullet"/>
      <w:lvlText w:val=""/>
      <w:lvlJc w:val="left"/>
      <w:pPr>
        <w:ind w:left="4669" w:hanging="360"/>
      </w:pPr>
      <w:rPr>
        <w:rFonts w:ascii="Wingdings" w:hAnsi="Wingdings" w:hint="default"/>
      </w:rPr>
    </w:lvl>
    <w:lvl w:ilvl="6" w:tplc="20000001">
      <w:start w:val="1"/>
      <w:numFmt w:val="bullet"/>
      <w:lvlText w:val=""/>
      <w:lvlJc w:val="left"/>
      <w:pPr>
        <w:ind w:left="5389" w:hanging="360"/>
      </w:pPr>
      <w:rPr>
        <w:rFonts w:ascii="Symbol" w:hAnsi="Symbol" w:hint="default"/>
      </w:rPr>
    </w:lvl>
    <w:lvl w:ilvl="7" w:tplc="20000003">
      <w:start w:val="1"/>
      <w:numFmt w:val="bullet"/>
      <w:lvlText w:val="o"/>
      <w:lvlJc w:val="left"/>
      <w:pPr>
        <w:ind w:left="6109" w:hanging="360"/>
      </w:pPr>
      <w:rPr>
        <w:rFonts w:ascii="Courier New" w:hAnsi="Courier New" w:cs="Courier New" w:hint="default"/>
      </w:rPr>
    </w:lvl>
    <w:lvl w:ilvl="8" w:tplc="20000005">
      <w:start w:val="1"/>
      <w:numFmt w:val="bullet"/>
      <w:lvlText w:val=""/>
      <w:lvlJc w:val="left"/>
      <w:pPr>
        <w:ind w:left="6829" w:hanging="360"/>
      </w:pPr>
      <w:rPr>
        <w:rFonts w:ascii="Wingdings" w:hAnsi="Wingdings" w:hint="default"/>
      </w:rPr>
    </w:lvl>
  </w:abstractNum>
  <w:abstractNum w:abstractNumId="55" w15:restartNumberingAfterBreak="0">
    <w:nsid w:val="733E582D"/>
    <w:multiLevelType w:val="multilevel"/>
    <w:tmpl w:val="21F65B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8"/>
        <w:szCs w:val="28"/>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40658F0"/>
    <w:multiLevelType w:val="multilevel"/>
    <w:tmpl w:val="71C64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7635BFB"/>
    <w:multiLevelType w:val="hybridMultilevel"/>
    <w:tmpl w:val="EFD45BC0"/>
    <w:name w:val="WW8Num4222"/>
    <w:lvl w:ilvl="0" w:tplc="9C32CB2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783D0327"/>
    <w:multiLevelType w:val="multilevel"/>
    <w:tmpl w:val="02EEA0A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4840C6"/>
    <w:multiLevelType w:val="multilevel"/>
    <w:tmpl w:val="D67CE70E"/>
    <w:lvl w:ilvl="0">
      <w:start w:val="1"/>
      <w:numFmt w:val="decimal"/>
      <w:lvlText w:val="%1."/>
      <w:lvlJc w:val="left"/>
      <w:pPr>
        <w:tabs>
          <w:tab w:val="num" w:pos="1070"/>
        </w:tabs>
        <w:ind w:left="1070" w:hanging="360"/>
      </w:pPr>
      <w:rPr>
        <w:rFonts w:hint="default"/>
        <w:sz w:val="28"/>
        <w:szCs w:val="28"/>
      </w:rPr>
    </w:lvl>
    <w:lvl w:ilvl="1">
      <w:start w:val="1"/>
      <w:numFmt w:val="bullet"/>
      <w:lvlText w:val="o"/>
      <w:lvlJc w:val="left"/>
      <w:pPr>
        <w:tabs>
          <w:tab w:val="num" w:pos="1790"/>
        </w:tabs>
        <w:ind w:left="1790" w:hanging="360"/>
      </w:pPr>
      <w:rPr>
        <w:rFonts w:ascii="Courier New" w:hAnsi="Courier New" w:cs="Times New Roman"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60" w15:restartNumberingAfterBreak="0">
    <w:nsid w:val="78AA7351"/>
    <w:multiLevelType w:val="multilevel"/>
    <w:tmpl w:val="94F88EA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FB7943"/>
    <w:multiLevelType w:val="multilevel"/>
    <w:tmpl w:val="9C26D9A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15:restartNumberingAfterBreak="0">
    <w:nsid w:val="7ACA5E40"/>
    <w:multiLevelType w:val="hybridMultilevel"/>
    <w:tmpl w:val="C054F734"/>
    <w:lvl w:ilvl="0" w:tplc="439055E2">
      <w:start w:val="1"/>
      <w:numFmt w:val="decimal"/>
      <w:lvlText w:val="%1)"/>
      <w:lvlJc w:val="left"/>
      <w:pPr>
        <w:ind w:left="927"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7B401410"/>
    <w:multiLevelType w:val="hybridMultilevel"/>
    <w:tmpl w:val="5BB25032"/>
    <w:lvl w:ilvl="0" w:tplc="9656FD32">
      <w:start w:val="1"/>
      <w:numFmt w:val="bullet"/>
      <w:lvlText w:val="–"/>
      <w:lvlJc w:val="left"/>
      <w:pPr>
        <w:ind w:left="1144" w:hanging="360"/>
      </w:pPr>
      <w:rPr>
        <w:rFonts w:ascii="Times New Roman" w:hAnsi="Times New Roman" w:cs="Times New Roman" w:hint="default"/>
      </w:rPr>
    </w:lvl>
    <w:lvl w:ilvl="1" w:tplc="04190003">
      <w:start w:val="1"/>
      <w:numFmt w:val="bullet"/>
      <w:lvlText w:val="o"/>
      <w:lvlJc w:val="left"/>
      <w:pPr>
        <w:ind w:left="1864" w:hanging="360"/>
      </w:pPr>
      <w:rPr>
        <w:rFonts w:ascii="Courier New" w:hAnsi="Courier New" w:cs="Courier New" w:hint="default"/>
      </w:rPr>
    </w:lvl>
    <w:lvl w:ilvl="2" w:tplc="04190005">
      <w:start w:val="1"/>
      <w:numFmt w:val="bullet"/>
      <w:lvlText w:val=""/>
      <w:lvlJc w:val="left"/>
      <w:pPr>
        <w:ind w:left="2584" w:hanging="360"/>
      </w:pPr>
      <w:rPr>
        <w:rFonts w:ascii="Wingdings" w:hAnsi="Wingdings" w:hint="default"/>
      </w:rPr>
    </w:lvl>
    <w:lvl w:ilvl="3" w:tplc="04190001">
      <w:start w:val="1"/>
      <w:numFmt w:val="bullet"/>
      <w:lvlText w:val=""/>
      <w:lvlJc w:val="left"/>
      <w:pPr>
        <w:ind w:left="3304" w:hanging="360"/>
      </w:pPr>
      <w:rPr>
        <w:rFonts w:ascii="Symbol" w:hAnsi="Symbol" w:hint="default"/>
      </w:rPr>
    </w:lvl>
    <w:lvl w:ilvl="4" w:tplc="04190003">
      <w:start w:val="1"/>
      <w:numFmt w:val="bullet"/>
      <w:lvlText w:val="o"/>
      <w:lvlJc w:val="left"/>
      <w:pPr>
        <w:ind w:left="4024" w:hanging="360"/>
      </w:pPr>
      <w:rPr>
        <w:rFonts w:ascii="Courier New" w:hAnsi="Courier New" w:cs="Courier New" w:hint="default"/>
      </w:rPr>
    </w:lvl>
    <w:lvl w:ilvl="5" w:tplc="04190005">
      <w:start w:val="1"/>
      <w:numFmt w:val="bullet"/>
      <w:lvlText w:val=""/>
      <w:lvlJc w:val="left"/>
      <w:pPr>
        <w:ind w:left="4744" w:hanging="360"/>
      </w:pPr>
      <w:rPr>
        <w:rFonts w:ascii="Wingdings" w:hAnsi="Wingdings" w:hint="default"/>
      </w:rPr>
    </w:lvl>
    <w:lvl w:ilvl="6" w:tplc="04190001">
      <w:start w:val="1"/>
      <w:numFmt w:val="bullet"/>
      <w:lvlText w:val=""/>
      <w:lvlJc w:val="left"/>
      <w:pPr>
        <w:ind w:left="5464" w:hanging="360"/>
      </w:pPr>
      <w:rPr>
        <w:rFonts w:ascii="Symbol" w:hAnsi="Symbol" w:hint="default"/>
      </w:rPr>
    </w:lvl>
    <w:lvl w:ilvl="7" w:tplc="04190003">
      <w:start w:val="1"/>
      <w:numFmt w:val="bullet"/>
      <w:lvlText w:val="o"/>
      <w:lvlJc w:val="left"/>
      <w:pPr>
        <w:ind w:left="6184" w:hanging="360"/>
      </w:pPr>
      <w:rPr>
        <w:rFonts w:ascii="Courier New" w:hAnsi="Courier New" w:cs="Courier New" w:hint="default"/>
      </w:rPr>
    </w:lvl>
    <w:lvl w:ilvl="8" w:tplc="04190005">
      <w:start w:val="1"/>
      <w:numFmt w:val="bullet"/>
      <w:lvlText w:val=""/>
      <w:lvlJc w:val="left"/>
      <w:pPr>
        <w:ind w:left="6904" w:hanging="360"/>
      </w:pPr>
      <w:rPr>
        <w:rFonts w:ascii="Wingdings" w:hAnsi="Wingdings" w:hint="default"/>
      </w:rPr>
    </w:lvl>
  </w:abstractNum>
  <w:abstractNum w:abstractNumId="64" w15:restartNumberingAfterBreak="0">
    <w:nsid w:val="7B7205D6"/>
    <w:multiLevelType w:val="multilevel"/>
    <w:tmpl w:val="A6D6DA74"/>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C86CFA"/>
    <w:multiLevelType w:val="multilevel"/>
    <w:tmpl w:val="DBC4A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CC21D2"/>
    <w:multiLevelType w:val="multilevel"/>
    <w:tmpl w:val="62E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EC5118"/>
    <w:multiLevelType w:val="multilevel"/>
    <w:tmpl w:val="660AFF78"/>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3C408C"/>
    <w:multiLevelType w:val="multilevel"/>
    <w:tmpl w:val="13AC1FE0"/>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066F5B"/>
    <w:multiLevelType w:val="multilevel"/>
    <w:tmpl w:val="2B70C432"/>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54"/>
  </w:num>
  <w:num w:numId="11">
    <w:abstractNumId w:val="31"/>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57"/>
  </w:num>
  <w:num w:numId="14">
    <w:abstractNumId w:val="42"/>
  </w:num>
  <w:num w:numId="15">
    <w:abstractNumId w:val="63"/>
  </w:num>
  <w:num w:numId="16">
    <w:abstractNumId w:val="33"/>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num>
  <w:num w:numId="21">
    <w:abstractNumId w:val="11"/>
  </w:num>
  <w:num w:numId="22">
    <w:abstractNumId w:val="1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69"/>
  </w:num>
  <w:num w:numId="26">
    <w:abstractNumId w:val="68"/>
  </w:num>
  <w:num w:numId="27">
    <w:abstractNumId w:val="64"/>
  </w:num>
  <w:num w:numId="28">
    <w:abstractNumId w:val="25"/>
  </w:num>
  <w:num w:numId="29">
    <w:abstractNumId w:val="59"/>
  </w:num>
  <w:num w:numId="30">
    <w:abstractNumId w:val="5"/>
  </w:num>
  <w:num w:numId="31">
    <w:abstractNumId w:val="67"/>
  </w:num>
  <w:num w:numId="32">
    <w:abstractNumId w:val="19"/>
  </w:num>
  <w:num w:numId="33">
    <w:abstractNumId w:val="34"/>
  </w:num>
  <w:num w:numId="34">
    <w:abstractNumId w:val="39"/>
  </w:num>
  <w:num w:numId="35">
    <w:abstractNumId w:val="5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0"/>
  </w:num>
  <w:num w:numId="39">
    <w:abstractNumId w:val="12"/>
  </w:num>
  <w:num w:numId="40">
    <w:abstractNumId w:val="46"/>
  </w:num>
  <w:num w:numId="41">
    <w:abstractNumId w:val="60"/>
  </w:num>
  <w:num w:numId="42">
    <w:abstractNumId w:val="35"/>
  </w:num>
  <w:num w:numId="43">
    <w:abstractNumId w:val="9"/>
  </w:num>
  <w:num w:numId="44">
    <w:abstractNumId w:val="7"/>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49"/>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36"/>
  </w:num>
  <w:num w:numId="52">
    <w:abstractNumId w:val="50"/>
  </w:num>
  <w:num w:numId="53">
    <w:abstractNumId w:val="55"/>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num>
  <w:num w:numId="56">
    <w:abstractNumId w:val="8"/>
  </w:num>
  <w:num w:numId="57">
    <w:abstractNumId w:val="27"/>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num>
  <w:num w:numId="60">
    <w:abstractNumId w:val="43"/>
  </w:num>
  <w:num w:numId="61">
    <w:abstractNumId w:val="47"/>
  </w:num>
  <w:num w:numId="62">
    <w:abstractNumId w:val="21"/>
  </w:num>
  <w:num w:numId="63">
    <w:abstractNumId w:val="52"/>
  </w:num>
  <w:num w:numId="64">
    <w:abstractNumId w:val="2"/>
  </w:num>
  <w:num w:numId="65">
    <w:abstractNumId w:val="16"/>
  </w:num>
  <w:num w:numId="66">
    <w:abstractNumId w:val="4"/>
  </w:num>
  <w:num w:numId="67">
    <w:abstractNumId w:val="22"/>
  </w:num>
  <w:num w:numId="68">
    <w:abstractNumId w:val="6"/>
  </w:num>
  <w:num w:numId="69">
    <w:abstractNumId w:val="23"/>
  </w:num>
  <w:num w:numId="70">
    <w:abstractNumId w:val="13"/>
  </w:num>
  <w:num w:numId="71">
    <w:abstractNumId w:val="29"/>
  </w:num>
  <w:num w:numId="72">
    <w:abstractNumId w:val="66"/>
  </w:num>
  <w:num w:numId="73">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B2"/>
    <w:rsid w:val="00003EDB"/>
    <w:rsid w:val="00025A0B"/>
    <w:rsid w:val="00034456"/>
    <w:rsid w:val="00035D4F"/>
    <w:rsid w:val="00054434"/>
    <w:rsid w:val="0006366E"/>
    <w:rsid w:val="000A08B7"/>
    <w:rsid w:val="000A4F15"/>
    <w:rsid w:val="000A5FF7"/>
    <w:rsid w:val="000C1E8F"/>
    <w:rsid w:val="000D0043"/>
    <w:rsid w:val="000F0407"/>
    <w:rsid w:val="000F25BB"/>
    <w:rsid w:val="00103E85"/>
    <w:rsid w:val="0011480B"/>
    <w:rsid w:val="001150BB"/>
    <w:rsid w:val="001216FD"/>
    <w:rsid w:val="0013130C"/>
    <w:rsid w:val="00132B1C"/>
    <w:rsid w:val="00150957"/>
    <w:rsid w:val="001513FB"/>
    <w:rsid w:val="00154D2A"/>
    <w:rsid w:val="0015709A"/>
    <w:rsid w:val="00187BBA"/>
    <w:rsid w:val="00197CE2"/>
    <w:rsid w:val="001C61BC"/>
    <w:rsid w:val="001E7990"/>
    <w:rsid w:val="00214AFD"/>
    <w:rsid w:val="00273161"/>
    <w:rsid w:val="0027616C"/>
    <w:rsid w:val="002813B1"/>
    <w:rsid w:val="00292358"/>
    <w:rsid w:val="002A720F"/>
    <w:rsid w:val="002C0C3C"/>
    <w:rsid w:val="002D653D"/>
    <w:rsid w:val="00324294"/>
    <w:rsid w:val="00327135"/>
    <w:rsid w:val="0033355B"/>
    <w:rsid w:val="00333AE3"/>
    <w:rsid w:val="00344FF1"/>
    <w:rsid w:val="003532AE"/>
    <w:rsid w:val="003F0131"/>
    <w:rsid w:val="003F5C29"/>
    <w:rsid w:val="00412024"/>
    <w:rsid w:val="00412C05"/>
    <w:rsid w:val="0041392C"/>
    <w:rsid w:val="00452178"/>
    <w:rsid w:val="004538EA"/>
    <w:rsid w:val="00474BB7"/>
    <w:rsid w:val="0047674F"/>
    <w:rsid w:val="004806E6"/>
    <w:rsid w:val="00480A29"/>
    <w:rsid w:val="00494727"/>
    <w:rsid w:val="00494AF2"/>
    <w:rsid w:val="0049563B"/>
    <w:rsid w:val="004C29E2"/>
    <w:rsid w:val="004C6AB6"/>
    <w:rsid w:val="004E148F"/>
    <w:rsid w:val="00562221"/>
    <w:rsid w:val="005676AA"/>
    <w:rsid w:val="00574FEF"/>
    <w:rsid w:val="00576F84"/>
    <w:rsid w:val="005865D6"/>
    <w:rsid w:val="00593E14"/>
    <w:rsid w:val="005A52DE"/>
    <w:rsid w:val="005B15BA"/>
    <w:rsid w:val="005B4BE1"/>
    <w:rsid w:val="005C6F88"/>
    <w:rsid w:val="005D6727"/>
    <w:rsid w:val="005E5218"/>
    <w:rsid w:val="00602B42"/>
    <w:rsid w:val="00602FE7"/>
    <w:rsid w:val="00604862"/>
    <w:rsid w:val="00630E1E"/>
    <w:rsid w:val="006451F6"/>
    <w:rsid w:val="0066506E"/>
    <w:rsid w:val="00687ABB"/>
    <w:rsid w:val="00691F14"/>
    <w:rsid w:val="006934B6"/>
    <w:rsid w:val="006C7B08"/>
    <w:rsid w:val="006F0BB5"/>
    <w:rsid w:val="006F77C6"/>
    <w:rsid w:val="00702F27"/>
    <w:rsid w:val="00706540"/>
    <w:rsid w:val="00725639"/>
    <w:rsid w:val="0073313D"/>
    <w:rsid w:val="007675A0"/>
    <w:rsid w:val="00771CB2"/>
    <w:rsid w:val="00774A96"/>
    <w:rsid w:val="00784E7F"/>
    <w:rsid w:val="00785DF0"/>
    <w:rsid w:val="007931CE"/>
    <w:rsid w:val="007B7F2F"/>
    <w:rsid w:val="007F3AAE"/>
    <w:rsid w:val="0081550C"/>
    <w:rsid w:val="0086268B"/>
    <w:rsid w:val="00895389"/>
    <w:rsid w:val="00897DA0"/>
    <w:rsid w:val="008A3A84"/>
    <w:rsid w:val="008B071A"/>
    <w:rsid w:val="008C24AA"/>
    <w:rsid w:val="008C66C8"/>
    <w:rsid w:val="008D0AD2"/>
    <w:rsid w:val="008F72F8"/>
    <w:rsid w:val="00947075"/>
    <w:rsid w:val="00971B08"/>
    <w:rsid w:val="00984D11"/>
    <w:rsid w:val="009D4CFE"/>
    <w:rsid w:val="009F7111"/>
    <w:rsid w:val="00A00616"/>
    <w:rsid w:val="00A3715F"/>
    <w:rsid w:val="00A5470F"/>
    <w:rsid w:val="00A80DE0"/>
    <w:rsid w:val="00A85090"/>
    <w:rsid w:val="00A91791"/>
    <w:rsid w:val="00A93D4E"/>
    <w:rsid w:val="00AA2A3F"/>
    <w:rsid w:val="00AA4FE7"/>
    <w:rsid w:val="00AC75E7"/>
    <w:rsid w:val="00AD067B"/>
    <w:rsid w:val="00AE3243"/>
    <w:rsid w:val="00AE5A27"/>
    <w:rsid w:val="00AF03D9"/>
    <w:rsid w:val="00B006C8"/>
    <w:rsid w:val="00B10B6E"/>
    <w:rsid w:val="00B21D30"/>
    <w:rsid w:val="00B276FF"/>
    <w:rsid w:val="00B30B13"/>
    <w:rsid w:val="00B30FF9"/>
    <w:rsid w:val="00B407C3"/>
    <w:rsid w:val="00B731C5"/>
    <w:rsid w:val="00B9423A"/>
    <w:rsid w:val="00C06A8C"/>
    <w:rsid w:val="00C43EB5"/>
    <w:rsid w:val="00C44DD0"/>
    <w:rsid w:val="00C47628"/>
    <w:rsid w:val="00C86C61"/>
    <w:rsid w:val="00C953B5"/>
    <w:rsid w:val="00CB5845"/>
    <w:rsid w:val="00CC3EB1"/>
    <w:rsid w:val="00CC4EE4"/>
    <w:rsid w:val="00CC5C71"/>
    <w:rsid w:val="00CD66B2"/>
    <w:rsid w:val="00D1050A"/>
    <w:rsid w:val="00D13105"/>
    <w:rsid w:val="00D160DD"/>
    <w:rsid w:val="00D174BE"/>
    <w:rsid w:val="00D233DD"/>
    <w:rsid w:val="00D2465B"/>
    <w:rsid w:val="00D35B24"/>
    <w:rsid w:val="00D817CE"/>
    <w:rsid w:val="00D82806"/>
    <w:rsid w:val="00DA3AEB"/>
    <w:rsid w:val="00DB0907"/>
    <w:rsid w:val="00DB1C98"/>
    <w:rsid w:val="00DC3CAB"/>
    <w:rsid w:val="00DD0947"/>
    <w:rsid w:val="00DF465A"/>
    <w:rsid w:val="00E1508D"/>
    <w:rsid w:val="00E33D3D"/>
    <w:rsid w:val="00E526B6"/>
    <w:rsid w:val="00E617AE"/>
    <w:rsid w:val="00E641ED"/>
    <w:rsid w:val="00EA001D"/>
    <w:rsid w:val="00EA0709"/>
    <w:rsid w:val="00EA098C"/>
    <w:rsid w:val="00EF586D"/>
    <w:rsid w:val="00EF5F77"/>
    <w:rsid w:val="00F00625"/>
    <w:rsid w:val="00F34F2D"/>
    <w:rsid w:val="00F725B1"/>
    <w:rsid w:val="00FA555F"/>
    <w:rsid w:val="00FB18E6"/>
    <w:rsid w:val="00FD06AC"/>
    <w:rsid w:val="00FE2442"/>
    <w:rsid w:val="00FE7EAF"/>
    <w:rsid w:val="00FF2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8B60"/>
  <w15:docId w15:val="{81D07B4B-D209-9B40-B1AE-AC5F28D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70F"/>
    <w:rPr>
      <w:rFonts w:ascii="Times New Roman" w:eastAsia="Times New Roman" w:hAnsi="Times New Roman" w:cs="Times New Roman"/>
      <w:lang w:eastAsia="ru-RU"/>
    </w:rPr>
  </w:style>
  <w:style w:type="paragraph" w:styleId="1">
    <w:name w:val="heading 1"/>
    <w:basedOn w:val="a"/>
    <w:next w:val="a"/>
    <w:link w:val="10"/>
    <w:uiPriority w:val="9"/>
    <w:qFormat/>
    <w:rsid w:val="00771C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1CB2"/>
    <w:pPr>
      <w:keepNext/>
      <w:spacing w:before="240" w:after="60"/>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771CB2"/>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1CB2"/>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uiPriority w:val="9"/>
    <w:rsid w:val="00771CB2"/>
    <w:rPr>
      <w:rFonts w:ascii="Arial" w:eastAsia="Times New Roman" w:hAnsi="Arial" w:cs="Arial"/>
      <w:b/>
      <w:bCs/>
      <w:i/>
      <w:iCs/>
      <w:sz w:val="28"/>
      <w:szCs w:val="28"/>
      <w:lang w:val="ru-RU" w:eastAsia="ru-RU"/>
    </w:rPr>
  </w:style>
  <w:style w:type="character" w:customStyle="1" w:styleId="40">
    <w:name w:val="Заголовок 4 Знак"/>
    <w:basedOn w:val="a0"/>
    <w:link w:val="4"/>
    <w:uiPriority w:val="9"/>
    <w:semiHidden/>
    <w:rsid w:val="00771CB2"/>
    <w:rPr>
      <w:rFonts w:asciiTheme="majorHAnsi" w:eastAsiaTheme="majorEastAsia" w:hAnsiTheme="majorHAnsi" w:cstheme="majorBidi"/>
      <w:i/>
      <w:iCs/>
      <w:color w:val="2F5496" w:themeColor="accent1" w:themeShade="BF"/>
      <w:lang w:val="ru-RU"/>
    </w:rPr>
  </w:style>
  <w:style w:type="character" w:styleId="a3">
    <w:name w:val="Hyperlink"/>
    <w:basedOn w:val="a0"/>
    <w:uiPriority w:val="99"/>
    <w:unhideWhenUsed/>
    <w:rsid w:val="00771CB2"/>
    <w:rPr>
      <w:color w:val="0000FF"/>
      <w:u w:val="single"/>
    </w:rPr>
  </w:style>
  <w:style w:type="character" w:styleId="a4">
    <w:name w:val="FollowedHyperlink"/>
    <w:basedOn w:val="a0"/>
    <w:uiPriority w:val="99"/>
    <w:semiHidden/>
    <w:unhideWhenUsed/>
    <w:rsid w:val="00771CB2"/>
    <w:rPr>
      <w:color w:val="800080"/>
      <w:u w:val="single"/>
    </w:rPr>
  </w:style>
  <w:style w:type="paragraph" w:styleId="HTML">
    <w:name w:val="HTML Preformatted"/>
    <w:basedOn w:val="a"/>
    <w:link w:val="HTML0"/>
    <w:uiPriority w:val="99"/>
    <w:semiHidden/>
    <w:unhideWhenUsed/>
    <w:rsid w:val="0077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TW"/>
    </w:rPr>
  </w:style>
  <w:style w:type="character" w:customStyle="1" w:styleId="HTML0">
    <w:name w:val="Стандартный HTML Знак"/>
    <w:basedOn w:val="a0"/>
    <w:link w:val="HTML"/>
    <w:uiPriority w:val="99"/>
    <w:semiHidden/>
    <w:rsid w:val="00771CB2"/>
    <w:rPr>
      <w:rFonts w:ascii="Courier New" w:eastAsia="Times New Roman" w:hAnsi="Courier New" w:cs="Courier New"/>
      <w:sz w:val="20"/>
      <w:szCs w:val="20"/>
      <w:lang w:val="ru-RU" w:eastAsia="zh-TW"/>
    </w:rPr>
  </w:style>
  <w:style w:type="character" w:customStyle="1" w:styleId="11">
    <w:name w:val="Обычный (веб) Знак1"/>
    <w:aliases w:val="Обычный (веб) Знак Знак Знак,Обычный (веб) Знак Знак1,Знак Знак5 Знак,Знак4 Знак,Обычный (Web) Знак Знак Знак Знак Знак1,Обычный (Web) Знак Знак Знак Знак Знак Знак Знак Знак Знак Знак,Обычный (Web) Знак Знак Знак Знак Знак Знак"/>
    <w:link w:val="a5"/>
    <w:uiPriority w:val="99"/>
    <w:locked/>
    <w:rsid w:val="00771CB2"/>
    <w:rPr>
      <w:rFonts w:ascii="Times New Roman" w:eastAsia="Times New Roman" w:hAnsi="Times New Roman" w:cs="Times New Roman"/>
      <w:lang w:eastAsia="ru-RU"/>
    </w:rPr>
  </w:style>
  <w:style w:type="paragraph" w:styleId="a5">
    <w:name w:val="Normal (Web)"/>
    <w:aliases w:val="Обычный (веб) Знак Знак,Обычный (веб) Знак,Знак Знак5,Знак4,Обычный (Web) Знак Знак Знак Знак,Обычный (Web) Знак Знак Знак Знак Знак Знак Знак Знак Знак,Обычный (Web) Знак Знак Знак Знак Знак,Обычный (Web) Знак,Обычный (Web)"/>
    <w:basedOn w:val="a"/>
    <w:link w:val="11"/>
    <w:uiPriority w:val="99"/>
    <w:unhideWhenUsed/>
    <w:qFormat/>
    <w:rsid w:val="00771CB2"/>
    <w:pPr>
      <w:ind w:left="720"/>
      <w:contextualSpacing/>
    </w:pPr>
  </w:style>
  <w:style w:type="character" w:customStyle="1" w:styleId="a6">
    <w:name w:val="Текст сноски Знак"/>
    <w:basedOn w:val="a0"/>
    <w:link w:val="a7"/>
    <w:uiPriority w:val="99"/>
    <w:semiHidden/>
    <w:locked/>
    <w:rsid w:val="00771CB2"/>
    <w:rPr>
      <w:sz w:val="20"/>
      <w:szCs w:val="20"/>
    </w:rPr>
  </w:style>
  <w:style w:type="character" w:customStyle="1" w:styleId="a8">
    <w:name w:val="Верхний колонтитул Знак"/>
    <w:basedOn w:val="a0"/>
    <w:link w:val="a9"/>
    <w:uiPriority w:val="99"/>
    <w:locked/>
    <w:rsid w:val="00771CB2"/>
    <w:rPr>
      <w:rFonts w:ascii="Times New Roman" w:eastAsia="Times New Roman" w:hAnsi="Times New Roman" w:cs="Times New Roman"/>
      <w:lang w:eastAsia="ru-RU"/>
    </w:rPr>
  </w:style>
  <w:style w:type="character" w:customStyle="1" w:styleId="aa">
    <w:name w:val="Нижний колонтитул Знак"/>
    <w:basedOn w:val="a0"/>
    <w:link w:val="ab"/>
    <w:uiPriority w:val="99"/>
    <w:locked/>
    <w:rsid w:val="00771CB2"/>
    <w:rPr>
      <w:rFonts w:ascii="Times New Roman" w:eastAsia="Times New Roman" w:hAnsi="Times New Roman" w:cs="Times New Roman"/>
      <w:lang w:eastAsia="ru-RU"/>
    </w:rPr>
  </w:style>
  <w:style w:type="character" w:customStyle="1" w:styleId="ac">
    <w:name w:val="Основной текст Знак"/>
    <w:basedOn w:val="a0"/>
    <w:link w:val="ad"/>
    <w:uiPriority w:val="99"/>
    <w:semiHidden/>
    <w:locked/>
    <w:rsid w:val="00771CB2"/>
    <w:rPr>
      <w:rFonts w:ascii="Times New Roman" w:eastAsia="Times New Roman" w:hAnsi="Times New Roman" w:cs="Times New Roman"/>
      <w:sz w:val="28"/>
      <w:szCs w:val="28"/>
      <w:shd w:val="clear" w:color="auto" w:fill="FFFFFF"/>
      <w:lang w:eastAsia="ru-RU"/>
    </w:rPr>
  </w:style>
  <w:style w:type="character" w:customStyle="1" w:styleId="ae">
    <w:name w:val="Текст выноски Знак"/>
    <w:basedOn w:val="a0"/>
    <w:link w:val="af"/>
    <w:uiPriority w:val="99"/>
    <w:semiHidden/>
    <w:locked/>
    <w:rsid w:val="00771CB2"/>
    <w:rPr>
      <w:rFonts w:ascii="Tahoma" w:eastAsia="Times New Roman" w:hAnsi="Tahoma" w:cs="Tahoma"/>
      <w:sz w:val="16"/>
      <w:szCs w:val="16"/>
      <w:lang w:eastAsia="ru-RU"/>
    </w:rPr>
  </w:style>
  <w:style w:type="character" w:customStyle="1" w:styleId="NoSpacingChar">
    <w:name w:val="No Spacing Char"/>
    <w:link w:val="12"/>
    <w:locked/>
    <w:rsid w:val="00771CB2"/>
    <w:rPr>
      <w:rFonts w:ascii="Calibri" w:eastAsia="Times New Roman" w:hAnsi="Calibri" w:cs="Calibri"/>
      <w:kern w:val="2"/>
      <w:sz w:val="22"/>
      <w:szCs w:val="22"/>
      <w:lang w:val="en-US" w:bidi="en-US"/>
    </w:rPr>
  </w:style>
  <w:style w:type="paragraph" w:customStyle="1" w:styleId="12">
    <w:name w:val="Без интервала1"/>
    <w:link w:val="NoSpacingChar"/>
    <w:qFormat/>
    <w:rsid w:val="00771CB2"/>
    <w:pPr>
      <w:suppressAutoHyphens/>
      <w:spacing w:line="100" w:lineRule="atLeast"/>
    </w:pPr>
    <w:rPr>
      <w:rFonts w:ascii="Calibri" w:eastAsia="Times New Roman" w:hAnsi="Calibri" w:cs="Calibri"/>
      <w:kern w:val="2"/>
      <w:sz w:val="22"/>
      <w:szCs w:val="22"/>
      <w:lang w:val="en-US" w:bidi="en-US"/>
    </w:rPr>
  </w:style>
  <w:style w:type="paragraph" w:customStyle="1" w:styleId="Default">
    <w:name w:val="Default"/>
    <w:uiPriority w:val="99"/>
    <w:qFormat/>
    <w:rsid w:val="00771CB2"/>
    <w:pPr>
      <w:suppressAutoHyphens/>
      <w:spacing w:line="100" w:lineRule="atLeast"/>
    </w:pPr>
    <w:rPr>
      <w:rFonts w:ascii="Times New Roman" w:eastAsia="Calibri" w:hAnsi="Times New Roman" w:cs="Times New Roman"/>
      <w:color w:val="000000"/>
      <w:kern w:val="2"/>
      <w:lang w:eastAsia="ar-SA"/>
    </w:rPr>
  </w:style>
  <w:style w:type="paragraph" w:customStyle="1" w:styleId="TableParagraph">
    <w:name w:val="Table Paragraph"/>
    <w:basedOn w:val="a"/>
    <w:uiPriority w:val="1"/>
    <w:qFormat/>
    <w:rsid w:val="00771CB2"/>
    <w:pPr>
      <w:widowControl w:val="0"/>
      <w:autoSpaceDE w:val="0"/>
      <w:autoSpaceDN w:val="0"/>
    </w:pPr>
    <w:rPr>
      <w:sz w:val="22"/>
      <w:szCs w:val="22"/>
      <w:lang w:eastAsia="en-US"/>
    </w:rPr>
  </w:style>
  <w:style w:type="paragraph" w:customStyle="1" w:styleId="c3">
    <w:name w:val="c3"/>
    <w:basedOn w:val="a"/>
    <w:uiPriority w:val="99"/>
    <w:qFormat/>
    <w:rsid w:val="00771CB2"/>
    <w:pPr>
      <w:spacing w:before="100" w:beforeAutospacing="1" w:after="100" w:afterAutospacing="1"/>
    </w:pPr>
  </w:style>
  <w:style w:type="paragraph" w:customStyle="1" w:styleId="western">
    <w:name w:val="western"/>
    <w:basedOn w:val="a"/>
    <w:uiPriority w:val="99"/>
    <w:qFormat/>
    <w:rsid w:val="00771CB2"/>
    <w:pPr>
      <w:spacing w:before="100" w:beforeAutospacing="1" w:after="100" w:afterAutospacing="1"/>
    </w:pPr>
  </w:style>
  <w:style w:type="paragraph" w:customStyle="1" w:styleId="msonormal0">
    <w:name w:val="msonormal"/>
    <w:basedOn w:val="a"/>
    <w:uiPriority w:val="99"/>
    <w:qFormat/>
    <w:rsid w:val="00771CB2"/>
    <w:pPr>
      <w:spacing w:before="100" w:beforeAutospacing="1" w:after="100" w:afterAutospacing="1"/>
    </w:pPr>
  </w:style>
  <w:style w:type="paragraph" w:customStyle="1" w:styleId="xl65">
    <w:name w:val="xl65"/>
    <w:basedOn w:val="a"/>
    <w:uiPriority w:val="99"/>
    <w:qFormat/>
    <w:rsid w:val="00771CB2"/>
    <w:pPr>
      <w:pBdr>
        <w:right w:val="single" w:sz="12" w:space="0" w:color="000000"/>
      </w:pBdr>
      <w:spacing w:before="100" w:beforeAutospacing="1" w:after="100" w:afterAutospacing="1"/>
    </w:pPr>
    <w:rPr>
      <w:color w:val="000000"/>
    </w:rPr>
  </w:style>
  <w:style w:type="paragraph" w:customStyle="1" w:styleId="xl66">
    <w:name w:val="xl66"/>
    <w:basedOn w:val="a"/>
    <w:uiPriority w:val="99"/>
    <w:qFormat/>
    <w:rsid w:val="00771CB2"/>
    <w:pPr>
      <w:pBdr>
        <w:bottom w:val="single" w:sz="12" w:space="0" w:color="000000"/>
        <w:right w:val="single" w:sz="12" w:space="0" w:color="000000"/>
      </w:pBdr>
      <w:spacing w:before="100" w:beforeAutospacing="1" w:after="100" w:afterAutospacing="1"/>
    </w:pPr>
    <w:rPr>
      <w:color w:val="000000"/>
    </w:rPr>
  </w:style>
  <w:style w:type="paragraph" w:customStyle="1" w:styleId="xl67">
    <w:name w:val="xl67"/>
    <w:basedOn w:val="a"/>
    <w:uiPriority w:val="99"/>
    <w:qFormat/>
    <w:rsid w:val="00771CB2"/>
    <w:pPr>
      <w:pBdr>
        <w:left w:val="single" w:sz="4" w:space="0" w:color="000000"/>
        <w:right w:val="single" w:sz="4" w:space="0" w:color="000000"/>
      </w:pBdr>
      <w:spacing w:before="100" w:beforeAutospacing="1" w:after="100" w:afterAutospacing="1"/>
      <w:jc w:val="right"/>
    </w:pPr>
    <w:rPr>
      <w:color w:val="000000"/>
    </w:rPr>
  </w:style>
  <w:style w:type="paragraph" w:customStyle="1" w:styleId="xl68">
    <w:name w:val="xl68"/>
    <w:basedOn w:val="a"/>
    <w:uiPriority w:val="99"/>
    <w:qFormat/>
    <w:rsid w:val="00771CB2"/>
    <w:pPr>
      <w:pBdr>
        <w:left w:val="single" w:sz="4" w:space="0" w:color="000000"/>
        <w:right w:val="single" w:sz="12" w:space="0" w:color="000000"/>
      </w:pBdr>
      <w:spacing w:before="100" w:beforeAutospacing="1" w:after="100" w:afterAutospacing="1"/>
      <w:jc w:val="right"/>
    </w:pPr>
    <w:rPr>
      <w:color w:val="000000"/>
    </w:rPr>
  </w:style>
  <w:style w:type="paragraph" w:customStyle="1" w:styleId="xl69">
    <w:name w:val="xl69"/>
    <w:basedOn w:val="a"/>
    <w:uiPriority w:val="99"/>
    <w:qFormat/>
    <w:rsid w:val="00771CB2"/>
    <w:pPr>
      <w:pBdr>
        <w:left w:val="single" w:sz="4" w:space="0" w:color="000000"/>
        <w:right w:val="single" w:sz="12" w:space="0" w:color="000000"/>
      </w:pBdr>
      <w:spacing w:before="100" w:beforeAutospacing="1" w:after="100" w:afterAutospacing="1"/>
      <w:jc w:val="right"/>
    </w:pPr>
    <w:rPr>
      <w:color w:val="000000"/>
    </w:rPr>
  </w:style>
  <w:style w:type="paragraph" w:customStyle="1" w:styleId="xl70">
    <w:name w:val="xl70"/>
    <w:basedOn w:val="a"/>
    <w:uiPriority w:val="99"/>
    <w:qFormat/>
    <w:rsid w:val="00771CB2"/>
    <w:pPr>
      <w:pBdr>
        <w:left w:val="single" w:sz="4" w:space="0" w:color="000000"/>
        <w:bottom w:val="single" w:sz="12" w:space="0" w:color="000000"/>
        <w:right w:val="single" w:sz="4" w:space="0" w:color="000000"/>
      </w:pBdr>
      <w:spacing w:before="100" w:beforeAutospacing="1" w:after="100" w:afterAutospacing="1"/>
    </w:pPr>
    <w:rPr>
      <w:color w:val="000000"/>
    </w:rPr>
  </w:style>
  <w:style w:type="paragraph" w:customStyle="1" w:styleId="xl71">
    <w:name w:val="xl71"/>
    <w:basedOn w:val="a"/>
    <w:uiPriority w:val="99"/>
    <w:qFormat/>
    <w:rsid w:val="00771CB2"/>
    <w:pPr>
      <w:pBdr>
        <w:bottom w:val="single" w:sz="4" w:space="0" w:color="000000"/>
        <w:right w:val="single" w:sz="12" w:space="0" w:color="000000"/>
      </w:pBdr>
      <w:spacing w:before="100" w:beforeAutospacing="1" w:after="100" w:afterAutospacing="1"/>
    </w:pPr>
    <w:rPr>
      <w:color w:val="000000"/>
    </w:rPr>
  </w:style>
  <w:style w:type="paragraph" w:customStyle="1" w:styleId="xl72">
    <w:name w:val="xl72"/>
    <w:basedOn w:val="a"/>
    <w:uiPriority w:val="99"/>
    <w:qFormat/>
    <w:rsid w:val="00771CB2"/>
    <w:pPr>
      <w:pBdr>
        <w:left w:val="single" w:sz="4" w:space="0" w:color="000000"/>
        <w:right w:val="single" w:sz="4" w:space="0" w:color="000000"/>
      </w:pBdr>
      <w:spacing w:before="100" w:beforeAutospacing="1" w:after="100" w:afterAutospacing="1"/>
      <w:jc w:val="right"/>
    </w:pPr>
    <w:rPr>
      <w:color w:val="000000"/>
    </w:rPr>
  </w:style>
  <w:style w:type="paragraph" w:customStyle="1" w:styleId="xl73">
    <w:name w:val="xl73"/>
    <w:basedOn w:val="a"/>
    <w:uiPriority w:val="99"/>
    <w:qFormat/>
    <w:rsid w:val="00771CB2"/>
    <w:pPr>
      <w:pBdr>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74">
    <w:name w:val="xl74"/>
    <w:basedOn w:val="a"/>
    <w:uiPriority w:val="99"/>
    <w:qFormat/>
    <w:rsid w:val="00771CB2"/>
    <w:pPr>
      <w:pBdr>
        <w:left w:val="single" w:sz="12" w:space="0" w:color="000000"/>
        <w:right w:val="single" w:sz="4" w:space="0" w:color="000000"/>
      </w:pBdr>
      <w:spacing w:before="100" w:beforeAutospacing="1" w:after="100" w:afterAutospacing="1"/>
      <w:jc w:val="right"/>
    </w:pPr>
    <w:rPr>
      <w:color w:val="000000"/>
    </w:rPr>
  </w:style>
  <w:style w:type="paragraph" w:customStyle="1" w:styleId="xl75">
    <w:name w:val="xl75"/>
    <w:basedOn w:val="a"/>
    <w:uiPriority w:val="99"/>
    <w:qFormat/>
    <w:rsid w:val="00771CB2"/>
    <w:pPr>
      <w:pBdr>
        <w:left w:val="single" w:sz="4" w:space="0" w:color="000000"/>
        <w:right w:val="single" w:sz="4" w:space="0" w:color="000000"/>
      </w:pBdr>
      <w:spacing w:before="100" w:beforeAutospacing="1" w:after="100" w:afterAutospacing="1"/>
      <w:jc w:val="right"/>
    </w:pPr>
    <w:rPr>
      <w:color w:val="000000"/>
    </w:rPr>
  </w:style>
  <w:style w:type="paragraph" w:customStyle="1" w:styleId="xl76">
    <w:name w:val="xl76"/>
    <w:basedOn w:val="a"/>
    <w:uiPriority w:val="99"/>
    <w:qFormat/>
    <w:rsid w:val="00771CB2"/>
    <w:pPr>
      <w:pBdr>
        <w:left w:val="single" w:sz="12" w:space="0" w:color="000000"/>
        <w:right w:val="single" w:sz="4" w:space="0" w:color="000000"/>
      </w:pBdr>
      <w:spacing w:before="100" w:beforeAutospacing="1" w:after="100" w:afterAutospacing="1"/>
      <w:jc w:val="right"/>
    </w:pPr>
    <w:rPr>
      <w:color w:val="000000"/>
    </w:rPr>
  </w:style>
  <w:style w:type="paragraph" w:customStyle="1" w:styleId="xl77">
    <w:name w:val="xl77"/>
    <w:basedOn w:val="a"/>
    <w:uiPriority w:val="99"/>
    <w:qFormat/>
    <w:rsid w:val="00771CB2"/>
    <w:pPr>
      <w:pBdr>
        <w:left w:val="single" w:sz="12"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78">
    <w:name w:val="xl78"/>
    <w:basedOn w:val="a"/>
    <w:uiPriority w:val="99"/>
    <w:qFormat/>
    <w:rsid w:val="00771CB2"/>
    <w:pPr>
      <w:pBdr>
        <w:left w:val="single" w:sz="4" w:space="0" w:color="000000"/>
        <w:bottom w:val="single" w:sz="4" w:space="0" w:color="000000"/>
        <w:right w:val="single" w:sz="12" w:space="0" w:color="000000"/>
      </w:pBdr>
      <w:spacing w:before="100" w:beforeAutospacing="1" w:after="100" w:afterAutospacing="1"/>
      <w:jc w:val="right"/>
    </w:pPr>
    <w:rPr>
      <w:color w:val="000000"/>
    </w:rPr>
  </w:style>
  <w:style w:type="paragraph" w:customStyle="1" w:styleId="xl79">
    <w:name w:val="xl79"/>
    <w:basedOn w:val="a"/>
    <w:uiPriority w:val="99"/>
    <w:qFormat/>
    <w:rsid w:val="00771CB2"/>
    <w:pPr>
      <w:pBdr>
        <w:top w:val="single" w:sz="4" w:space="0" w:color="000000"/>
        <w:left w:val="single" w:sz="4" w:space="0" w:color="000000"/>
        <w:bottom w:val="single" w:sz="12" w:space="0" w:color="000000"/>
        <w:right w:val="single" w:sz="4" w:space="0" w:color="000000"/>
      </w:pBdr>
      <w:spacing w:before="100" w:beforeAutospacing="1" w:after="100" w:afterAutospacing="1"/>
      <w:jc w:val="center"/>
    </w:pPr>
    <w:rPr>
      <w:color w:val="000000"/>
    </w:rPr>
  </w:style>
  <w:style w:type="paragraph" w:customStyle="1" w:styleId="xl80">
    <w:name w:val="xl80"/>
    <w:basedOn w:val="a"/>
    <w:uiPriority w:val="99"/>
    <w:qFormat/>
    <w:rsid w:val="00771CB2"/>
    <w:pPr>
      <w:pBdr>
        <w:top w:val="single" w:sz="4" w:space="0" w:color="000000"/>
        <w:left w:val="single" w:sz="4" w:space="0" w:color="000000"/>
        <w:bottom w:val="single" w:sz="12" w:space="0" w:color="000000"/>
        <w:right w:val="single" w:sz="12" w:space="0" w:color="000000"/>
      </w:pBdr>
      <w:spacing w:before="100" w:beforeAutospacing="1" w:after="100" w:afterAutospacing="1"/>
      <w:jc w:val="center"/>
    </w:pPr>
    <w:rPr>
      <w:color w:val="000000"/>
    </w:rPr>
  </w:style>
  <w:style w:type="paragraph" w:customStyle="1" w:styleId="xl81">
    <w:name w:val="xl81"/>
    <w:basedOn w:val="a"/>
    <w:uiPriority w:val="99"/>
    <w:qFormat/>
    <w:rsid w:val="00771CB2"/>
    <w:pPr>
      <w:pBdr>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82">
    <w:name w:val="xl82"/>
    <w:basedOn w:val="a"/>
    <w:uiPriority w:val="99"/>
    <w:qFormat/>
    <w:rsid w:val="00771CB2"/>
    <w:pPr>
      <w:pBdr>
        <w:left w:val="single" w:sz="4" w:space="0" w:color="000000"/>
        <w:bottom w:val="single" w:sz="4" w:space="0" w:color="000000"/>
        <w:right w:val="single" w:sz="12" w:space="0" w:color="000000"/>
      </w:pBdr>
      <w:spacing w:before="100" w:beforeAutospacing="1" w:after="100" w:afterAutospacing="1"/>
      <w:jc w:val="right"/>
    </w:pPr>
    <w:rPr>
      <w:color w:val="000000"/>
    </w:rPr>
  </w:style>
  <w:style w:type="paragraph" w:customStyle="1" w:styleId="xl83">
    <w:name w:val="xl83"/>
    <w:basedOn w:val="a"/>
    <w:uiPriority w:val="99"/>
    <w:qFormat/>
    <w:rsid w:val="00771CB2"/>
    <w:pPr>
      <w:pBdr>
        <w:left w:val="single" w:sz="12"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84">
    <w:name w:val="xl84"/>
    <w:basedOn w:val="a"/>
    <w:uiPriority w:val="99"/>
    <w:qFormat/>
    <w:rsid w:val="00771CB2"/>
    <w:pPr>
      <w:pBdr>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85">
    <w:name w:val="xl85"/>
    <w:basedOn w:val="a"/>
    <w:uiPriority w:val="99"/>
    <w:qFormat/>
    <w:rsid w:val="00771CB2"/>
    <w:pPr>
      <w:pBdr>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86">
    <w:name w:val="xl86"/>
    <w:basedOn w:val="a"/>
    <w:uiPriority w:val="99"/>
    <w:qFormat/>
    <w:rsid w:val="00771CB2"/>
    <w:pPr>
      <w:pBdr>
        <w:left w:val="single" w:sz="4" w:space="0" w:color="000000"/>
        <w:bottom w:val="single" w:sz="12" w:space="0" w:color="000000"/>
        <w:right w:val="single" w:sz="4" w:space="0" w:color="000000"/>
      </w:pBdr>
      <w:spacing w:before="100" w:beforeAutospacing="1" w:after="100" w:afterAutospacing="1"/>
      <w:jc w:val="right"/>
    </w:pPr>
    <w:rPr>
      <w:color w:val="000000"/>
    </w:rPr>
  </w:style>
  <w:style w:type="paragraph" w:customStyle="1" w:styleId="xl87">
    <w:name w:val="xl87"/>
    <w:basedOn w:val="a"/>
    <w:uiPriority w:val="99"/>
    <w:qFormat/>
    <w:rsid w:val="00771CB2"/>
    <w:pPr>
      <w:pBdr>
        <w:left w:val="single" w:sz="12" w:space="0" w:color="000000"/>
        <w:bottom w:val="single" w:sz="4" w:space="0" w:color="000000"/>
        <w:right w:val="single" w:sz="4" w:space="0" w:color="000000"/>
      </w:pBdr>
      <w:spacing w:before="100" w:beforeAutospacing="1" w:after="100" w:afterAutospacing="1"/>
    </w:pPr>
    <w:rPr>
      <w:color w:val="000000"/>
    </w:rPr>
  </w:style>
  <w:style w:type="paragraph" w:customStyle="1" w:styleId="xl88">
    <w:name w:val="xl88"/>
    <w:basedOn w:val="a"/>
    <w:uiPriority w:val="99"/>
    <w:qFormat/>
    <w:rsid w:val="00771CB2"/>
    <w:pPr>
      <w:pBdr>
        <w:left w:val="single" w:sz="4" w:space="0" w:color="000000"/>
        <w:bottom w:val="single" w:sz="12" w:space="0" w:color="000000"/>
        <w:right w:val="single" w:sz="4" w:space="0" w:color="000000"/>
      </w:pBdr>
      <w:spacing w:before="100" w:beforeAutospacing="1" w:after="100" w:afterAutospacing="1"/>
      <w:jc w:val="right"/>
    </w:pPr>
    <w:rPr>
      <w:color w:val="000000"/>
    </w:rPr>
  </w:style>
  <w:style w:type="paragraph" w:customStyle="1" w:styleId="xl89">
    <w:name w:val="xl89"/>
    <w:basedOn w:val="a"/>
    <w:uiPriority w:val="99"/>
    <w:qFormat/>
    <w:rsid w:val="00771CB2"/>
    <w:pPr>
      <w:pBdr>
        <w:left w:val="single" w:sz="12" w:space="0" w:color="000000"/>
        <w:bottom w:val="single" w:sz="12" w:space="0" w:color="000000"/>
        <w:right w:val="single" w:sz="4" w:space="0" w:color="000000"/>
      </w:pBdr>
      <w:spacing w:before="100" w:beforeAutospacing="1" w:after="100" w:afterAutospacing="1"/>
    </w:pPr>
    <w:rPr>
      <w:color w:val="000000"/>
    </w:rPr>
  </w:style>
  <w:style w:type="paragraph" w:customStyle="1" w:styleId="xl90">
    <w:name w:val="xl90"/>
    <w:basedOn w:val="a"/>
    <w:uiPriority w:val="99"/>
    <w:qFormat/>
    <w:rsid w:val="00771CB2"/>
    <w:pPr>
      <w:pBdr>
        <w:top w:val="single" w:sz="12" w:space="0" w:color="000000"/>
        <w:bottom w:val="single" w:sz="4" w:space="0" w:color="000000"/>
        <w:right w:val="single" w:sz="12" w:space="0" w:color="000000"/>
      </w:pBdr>
      <w:spacing w:before="100" w:beforeAutospacing="1" w:after="100" w:afterAutospacing="1"/>
    </w:pPr>
    <w:rPr>
      <w:color w:val="000000"/>
    </w:rPr>
  </w:style>
  <w:style w:type="paragraph" w:customStyle="1" w:styleId="xl91">
    <w:name w:val="xl91"/>
    <w:basedOn w:val="a"/>
    <w:uiPriority w:val="99"/>
    <w:qFormat/>
    <w:rsid w:val="00771CB2"/>
    <w:pPr>
      <w:pBdr>
        <w:top w:val="single" w:sz="12" w:space="0" w:color="000000"/>
        <w:left w:val="single" w:sz="12"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92">
    <w:name w:val="xl92"/>
    <w:basedOn w:val="a"/>
    <w:uiPriority w:val="99"/>
    <w:qFormat/>
    <w:rsid w:val="00771CB2"/>
    <w:pPr>
      <w:pBdr>
        <w:top w:val="single" w:sz="12" w:space="0" w:color="000000"/>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93">
    <w:name w:val="xl93"/>
    <w:basedOn w:val="a"/>
    <w:uiPriority w:val="99"/>
    <w:qFormat/>
    <w:rsid w:val="00771CB2"/>
    <w:pPr>
      <w:pBdr>
        <w:top w:val="single" w:sz="12" w:space="0" w:color="000000"/>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94">
    <w:name w:val="xl94"/>
    <w:basedOn w:val="a"/>
    <w:uiPriority w:val="99"/>
    <w:qFormat/>
    <w:rsid w:val="00771CB2"/>
    <w:pPr>
      <w:pBdr>
        <w:top w:val="single" w:sz="12" w:space="0" w:color="000000"/>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95">
    <w:name w:val="xl95"/>
    <w:basedOn w:val="a"/>
    <w:uiPriority w:val="99"/>
    <w:qFormat/>
    <w:rsid w:val="00771CB2"/>
    <w:pPr>
      <w:pBdr>
        <w:top w:val="single" w:sz="12" w:space="0" w:color="000000"/>
        <w:left w:val="single" w:sz="4" w:space="0" w:color="000000"/>
        <w:bottom w:val="single" w:sz="4" w:space="0" w:color="000000"/>
        <w:right w:val="single" w:sz="12" w:space="0" w:color="000000"/>
      </w:pBdr>
      <w:spacing w:before="100" w:beforeAutospacing="1" w:after="100" w:afterAutospacing="1"/>
      <w:jc w:val="right"/>
    </w:pPr>
    <w:rPr>
      <w:color w:val="000000"/>
    </w:rPr>
  </w:style>
  <w:style w:type="paragraph" w:customStyle="1" w:styleId="xl96">
    <w:name w:val="xl96"/>
    <w:basedOn w:val="a"/>
    <w:uiPriority w:val="99"/>
    <w:qFormat/>
    <w:rsid w:val="00771CB2"/>
    <w:pPr>
      <w:pBdr>
        <w:left w:val="single" w:sz="4" w:space="0" w:color="000000"/>
        <w:bottom w:val="single" w:sz="12" w:space="0" w:color="000000"/>
        <w:right w:val="single" w:sz="12" w:space="0" w:color="000000"/>
      </w:pBdr>
      <w:spacing w:before="100" w:beforeAutospacing="1" w:after="100" w:afterAutospacing="1"/>
      <w:jc w:val="right"/>
    </w:pPr>
    <w:rPr>
      <w:color w:val="000000"/>
    </w:rPr>
  </w:style>
  <w:style w:type="paragraph" w:customStyle="1" w:styleId="xl97">
    <w:name w:val="xl97"/>
    <w:basedOn w:val="a"/>
    <w:uiPriority w:val="99"/>
    <w:qFormat/>
    <w:rsid w:val="00771CB2"/>
    <w:pPr>
      <w:spacing w:before="100" w:beforeAutospacing="1" w:after="100" w:afterAutospacing="1"/>
      <w:jc w:val="center"/>
    </w:pPr>
    <w:rPr>
      <w:rFonts w:ascii="Arial Bold" w:hAnsi="Arial Bold"/>
      <w:b/>
      <w:bCs/>
      <w:color w:val="000000"/>
    </w:rPr>
  </w:style>
  <w:style w:type="paragraph" w:customStyle="1" w:styleId="xl98">
    <w:name w:val="xl98"/>
    <w:basedOn w:val="a"/>
    <w:uiPriority w:val="99"/>
    <w:qFormat/>
    <w:rsid w:val="00771CB2"/>
    <w:pPr>
      <w:pBdr>
        <w:left w:val="single" w:sz="12" w:space="0" w:color="000000"/>
        <w:bottom w:val="single" w:sz="12" w:space="0" w:color="000000"/>
      </w:pBdr>
      <w:spacing w:before="100" w:beforeAutospacing="1" w:after="100" w:afterAutospacing="1"/>
    </w:pPr>
    <w:rPr>
      <w:color w:val="000000"/>
    </w:rPr>
  </w:style>
  <w:style w:type="paragraph" w:customStyle="1" w:styleId="xl99">
    <w:name w:val="xl99"/>
    <w:basedOn w:val="a"/>
    <w:uiPriority w:val="99"/>
    <w:qFormat/>
    <w:rsid w:val="00771CB2"/>
    <w:pPr>
      <w:pBdr>
        <w:top w:val="single" w:sz="12" w:space="0" w:color="000000"/>
        <w:left w:val="single" w:sz="12" w:space="0" w:color="000000"/>
        <w:bottom w:val="single" w:sz="4" w:space="0" w:color="000000"/>
      </w:pBdr>
      <w:spacing w:before="100" w:beforeAutospacing="1" w:after="100" w:afterAutospacing="1"/>
    </w:pPr>
    <w:rPr>
      <w:color w:val="000000"/>
    </w:rPr>
  </w:style>
  <w:style w:type="paragraph" w:customStyle="1" w:styleId="xl100">
    <w:name w:val="xl100"/>
    <w:basedOn w:val="a"/>
    <w:uiPriority w:val="99"/>
    <w:qFormat/>
    <w:rsid w:val="00771CB2"/>
    <w:pPr>
      <w:pBdr>
        <w:left w:val="single" w:sz="12" w:space="0" w:color="000000"/>
        <w:bottom w:val="single" w:sz="4" w:space="0" w:color="000000"/>
      </w:pBdr>
      <w:spacing w:before="100" w:beforeAutospacing="1" w:after="100" w:afterAutospacing="1"/>
    </w:pPr>
    <w:rPr>
      <w:color w:val="000000"/>
    </w:rPr>
  </w:style>
  <w:style w:type="paragraph" w:customStyle="1" w:styleId="xl101">
    <w:name w:val="xl101"/>
    <w:basedOn w:val="a"/>
    <w:uiPriority w:val="99"/>
    <w:qFormat/>
    <w:rsid w:val="00771CB2"/>
    <w:pPr>
      <w:pBdr>
        <w:top w:val="single" w:sz="12" w:space="0" w:color="000000"/>
        <w:left w:val="single" w:sz="12"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2">
    <w:name w:val="xl102"/>
    <w:basedOn w:val="a"/>
    <w:uiPriority w:val="99"/>
    <w:qFormat/>
    <w:rsid w:val="00771CB2"/>
    <w:pPr>
      <w:pBdr>
        <w:top w:val="single" w:sz="12"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3">
    <w:name w:val="xl103"/>
    <w:basedOn w:val="a"/>
    <w:uiPriority w:val="99"/>
    <w:qFormat/>
    <w:rsid w:val="00771CB2"/>
    <w:pPr>
      <w:pBdr>
        <w:top w:val="single" w:sz="12" w:space="0" w:color="000000"/>
        <w:left w:val="single" w:sz="4" w:space="0" w:color="000000"/>
        <w:bottom w:val="single" w:sz="4" w:space="0" w:color="000000"/>
        <w:right w:val="single" w:sz="12" w:space="0" w:color="000000"/>
      </w:pBdr>
      <w:spacing w:before="100" w:beforeAutospacing="1" w:after="100" w:afterAutospacing="1"/>
      <w:jc w:val="center"/>
    </w:pPr>
    <w:rPr>
      <w:color w:val="000000"/>
    </w:rPr>
  </w:style>
  <w:style w:type="paragraph" w:customStyle="1" w:styleId="xl104">
    <w:name w:val="xl104"/>
    <w:basedOn w:val="a"/>
    <w:uiPriority w:val="99"/>
    <w:qFormat/>
    <w:rsid w:val="00771CB2"/>
    <w:pPr>
      <w:pBdr>
        <w:top w:val="single" w:sz="12" w:space="0" w:color="000000"/>
        <w:left w:val="single" w:sz="12" w:space="0" w:color="000000"/>
      </w:pBdr>
      <w:spacing w:before="100" w:beforeAutospacing="1" w:after="100" w:afterAutospacing="1"/>
    </w:pPr>
    <w:rPr>
      <w:color w:val="000000"/>
    </w:rPr>
  </w:style>
  <w:style w:type="paragraph" w:customStyle="1" w:styleId="xl105">
    <w:name w:val="xl105"/>
    <w:basedOn w:val="a"/>
    <w:uiPriority w:val="99"/>
    <w:qFormat/>
    <w:rsid w:val="00771CB2"/>
    <w:pPr>
      <w:pBdr>
        <w:top w:val="single" w:sz="12" w:space="0" w:color="000000"/>
        <w:right w:val="single" w:sz="12" w:space="0" w:color="000000"/>
      </w:pBdr>
      <w:spacing w:before="100" w:beforeAutospacing="1" w:after="100" w:afterAutospacing="1"/>
    </w:pPr>
    <w:rPr>
      <w:color w:val="000000"/>
    </w:rPr>
  </w:style>
  <w:style w:type="paragraph" w:customStyle="1" w:styleId="xl106">
    <w:name w:val="xl106"/>
    <w:basedOn w:val="a"/>
    <w:uiPriority w:val="99"/>
    <w:qFormat/>
    <w:rsid w:val="00771CB2"/>
    <w:pPr>
      <w:pBdr>
        <w:left w:val="single" w:sz="12" w:space="0" w:color="000000"/>
      </w:pBdr>
      <w:spacing w:before="100" w:beforeAutospacing="1" w:after="100" w:afterAutospacing="1"/>
    </w:pPr>
    <w:rPr>
      <w:color w:val="000000"/>
    </w:rPr>
  </w:style>
  <w:style w:type="paragraph" w:customStyle="1" w:styleId="xl107">
    <w:name w:val="xl107"/>
    <w:basedOn w:val="a"/>
    <w:uiPriority w:val="99"/>
    <w:qFormat/>
    <w:rsid w:val="00771CB2"/>
    <w:pPr>
      <w:pBdr>
        <w:right w:val="single" w:sz="12" w:space="0" w:color="000000"/>
      </w:pBdr>
      <w:spacing w:before="100" w:beforeAutospacing="1" w:after="100" w:afterAutospacing="1"/>
    </w:pPr>
    <w:rPr>
      <w:color w:val="000000"/>
    </w:rPr>
  </w:style>
  <w:style w:type="paragraph" w:customStyle="1" w:styleId="xl108">
    <w:name w:val="xl108"/>
    <w:basedOn w:val="a"/>
    <w:uiPriority w:val="99"/>
    <w:qFormat/>
    <w:rsid w:val="00771CB2"/>
    <w:pPr>
      <w:pBdr>
        <w:left w:val="single" w:sz="12" w:space="0" w:color="000000"/>
        <w:bottom w:val="single" w:sz="12" w:space="0" w:color="000000"/>
      </w:pBdr>
      <w:spacing w:before="100" w:beforeAutospacing="1" w:after="100" w:afterAutospacing="1"/>
    </w:pPr>
    <w:rPr>
      <w:color w:val="000000"/>
    </w:rPr>
  </w:style>
  <w:style w:type="paragraph" w:customStyle="1" w:styleId="xl109">
    <w:name w:val="xl109"/>
    <w:basedOn w:val="a"/>
    <w:uiPriority w:val="99"/>
    <w:qFormat/>
    <w:rsid w:val="00771CB2"/>
    <w:pPr>
      <w:pBdr>
        <w:bottom w:val="single" w:sz="12" w:space="0" w:color="000000"/>
        <w:right w:val="single" w:sz="12" w:space="0" w:color="000000"/>
      </w:pBdr>
      <w:spacing w:before="100" w:beforeAutospacing="1" w:after="100" w:afterAutospacing="1"/>
    </w:pPr>
    <w:rPr>
      <w:color w:val="000000"/>
    </w:rPr>
  </w:style>
  <w:style w:type="paragraph" w:customStyle="1" w:styleId="xl110">
    <w:name w:val="xl110"/>
    <w:basedOn w:val="a"/>
    <w:uiPriority w:val="99"/>
    <w:qFormat/>
    <w:rsid w:val="00771CB2"/>
    <w:pPr>
      <w:pBdr>
        <w:top w:val="single" w:sz="4" w:space="0" w:color="000000"/>
        <w:left w:val="single" w:sz="12"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11">
    <w:name w:val="xl111"/>
    <w:basedOn w:val="a"/>
    <w:uiPriority w:val="99"/>
    <w:qFormat/>
    <w:rsid w:val="00771CB2"/>
    <w:pPr>
      <w:pBdr>
        <w:top w:val="single" w:sz="4" w:space="0" w:color="000000"/>
        <w:left w:val="single" w:sz="12" w:space="0" w:color="000000"/>
        <w:bottom w:val="single" w:sz="12" w:space="0" w:color="000000"/>
        <w:right w:val="single" w:sz="4" w:space="0" w:color="000000"/>
      </w:pBdr>
      <w:spacing w:before="100" w:beforeAutospacing="1" w:after="100" w:afterAutospacing="1"/>
      <w:jc w:val="center"/>
    </w:pPr>
    <w:rPr>
      <w:color w:val="000000"/>
    </w:rPr>
  </w:style>
  <w:style w:type="paragraph" w:customStyle="1" w:styleId="xl112">
    <w:name w:val="xl112"/>
    <w:basedOn w:val="a"/>
    <w:uiPriority w:val="99"/>
    <w:qFormat/>
    <w:rsid w:val="00771CB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13">
    <w:name w:val="xl113"/>
    <w:basedOn w:val="a"/>
    <w:uiPriority w:val="99"/>
    <w:qFormat/>
    <w:rsid w:val="00771CB2"/>
    <w:pPr>
      <w:pBdr>
        <w:top w:val="single" w:sz="4" w:space="0" w:color="000000"/>
        <w:left w:val="single" w:sz="4" w:space="0" w:color="000000"/>
        <w:bottom w:val="single" w:sz="4" w:space="0" w:color="000000"/>
        <w:right w:val="single" w:sz="12" w:space="0" w:color="000000"/>
      </w:pBdr>
      <w:spacing w:before="100" w:beforeAutospacing="1" w:after="100" w:afterAutospacing="1"/>
      <w:jc w:val="center"/>
    </w:pPr>
    <w:rPr>
      <w:color w:val="000000"/>
    </w:rPr>
  </w:style>
  <w:style w:type="character" w:styleId="af0">
    <w:name w:val="footnote reference"/>
    <w:basedOn w:val="a0"/>
    <w:uiPriority w:val="99"/>
    <w:semiHidden/>
    <w:unhideWhenUsed/>
    <w:rsid w:val="00771CB2"/>
    <w:rPr>
      <w:vertAlign w:val="superscript"/>
    </w:rPr>
  </w:style>
  <w:style w:type="paragraph" w:styleId="a9">
    <w:name w:val="header"/>
    <w:basedOn w:val="a"/>
    <w:link w:val="a8"/>
    <w:uiPriority w:val="99"/>
    <w:unhideWhenUsed/>
    <w:rsid w:val="00771CB2"/>
    <w:pPr>
      <w:tabs>
        <w:tab w:val="center" w:pos="4513"/>
        <w:tab w:val="right" w:pos="9026"/>
      </w:tabs>
    </w:pPr>
  </w:style>
  <w:style w:type="character" w:customStyle="1" w:styleId="13">
    <w:name w:val="Верхний колонтитул Знак1"/>
    <w:basedOn w:val="a0"/>
    <w:uiPriority w:val="99"/>
    <w:semiHidden/>
    <w:rsid w:val="00771CB2"/>
    <w:rPr>
      <w:rFonts w:ascii="Times New Roman" w:eastAsia="Times New Roman" w:hAnsi="Times New Roman" w:cs="Times New Roman"/>
      <w:lang w:val="ru-RU" w:eastAsia="ru-RU"/>
    </w:rPr>
  </w:style>
  <w:style w:type="paragraph" w:styleId="ab">
    <w:name w:val="footer"/>
    <w:basedOn w:val="a"/>
    <w:link w:val="aa"/>
    <w:uiPriority w:val="99"/>
    <w:unhideWhenUsed/>
    <w:rsid w:val="00771CB2"/>
    <w:pPr>
      <w:tabs>
        <w:tab w:val="center" w:pos="4513"/>
        <w:tab w:val="right" w:pos="9026"/>
      </w:tabs>
    </w:pPr>
  </w:style>
  <w:style w:type="character" w:customStyle="1" w:styleId="14">
    <w:name w:val="Нижний колонтитул Знак1"/>
    <w:basedOn w:val="a0"/>
    <w:uiPriority w:val="99"/>
    <w:semiHidden/>
    <w:rsid w:val="00771CB2"/>
    <w:rPr>
      <w:rFonts w:ascii="Times New Roman" w:eastAsia="Times New Roman" w:hAnsi="Times New Roman" w:cs="Times New Roman"/>
      <w:lang w:val="ru-RU" w:eastAsia="ru-RU"/>
    </w:rPr>
  </w:style>
  <w:style w:type="paragraph" w:styleId="ad">
    <w:name w:val="Body Text"/>
    <w:basedOn w:val="a"/>
    <w:link w:val="ac"/>
    <w:uiPriority w:val="99"/>
    <w:semiHidden/>
    <w:unhideWhenUsed/>
    <w:rsid w:val="00771CB2"/>
    <w:pPr>
      <w:shd w:val="clear" w:color="auto" w:fill="FFFFFF"/>
      <w:spacing w:before="720" w:line="480" w:lineRule="exact"/>
      <w:jc w:val="both"/>
    </w:pPr>
    <w:rPr>
      <w:sz w:val="28"/>
      <w:szCs w:val="28"/>
    </w:rPr>
  </w:style>
  <w:style w:type="character" w:customStyle="1" w:styleId="15">
    <w:name w:val="Основной текст Знак1"/>
    <w:basedOn w:val="a0"/>
    <w:uiPriority w:val="99"/>
    <w:semiHidden/>
    <w:rsid w:val="00771CB2"/>
    <w:rPr>
      <w:rFonts w:ascii="Times New Roman" w:eastAsia="Times New Roman" w:hAnsi="Times New Roman" w:cs="Times New Roman"/>
      <w:lang w:val="ru-RU" w:eastAsia="ru-RU"/>
    </w:rPr>
  </w:style>
  <w:style w:type="character" w:customStyle="1" w:styleId="af1">
    <w:name w:val="Основной текст + Курсив"/>
    <w:uiPriority w:val="99"/>
    <w:rsid w:val="00771CB2"/>
    <w:rPr>
      <w:rFonts w:ascii="Times New Roman" w:hAnsi="Times New Roman" w:cs="Times New Roman" w:hint="default"/>
      <w:i/>
      <w:iCs/>
      <w:sz w:val="27"/>
      <w:szCs w:val="27"/>
      <w:shd w:val="clear" w:color="auto" w:fill="FFFFFF"/>
    </w:rPr>
  </w:style>
  <w:style w:type="character" w:customStyle="1" w:styleId="7">
    <w:name w:val="Основной текст + Курсив7"/>
    <w:uiPriority w:val="99"/>
    <w:rsid w:val="00771CB2"/>
    <w:rPr>
      <w:rFonts w:ascii="Times New Roman" w:hAnsi="Times New Roman" w:cs="Times New Roman" w:hint="default"/>
      <w:i/>
      <w:iCs/>
      <w:sz w:val="27"/>
      <w:szCs w:val="27"/>
      <w:shd w:val="clear" w:color="auto" w:fill="FFFFFF"/>
    </w:rPr>
  </w:style>
  <w:style w:type="character" w:customStyle="1" w:styleId="apple-converted-space">
    <w:name w:val="apple-converted-space"/>
    <w:basedOn w:val="a0"/>
    <w:rsid w:val="00771CB2"/>
  </w:style>
  <w:style w:type="character" w:customStyle="1" w:styleId="jlqj4b">
    <w:name w:val="jlqj4b"/>
    <w:basedOn w:val="a0"/>
    <w:rsid w:val="00771CB2"/>
  </w:style>
  <w:style w:type="paragraph" w:styleId="af">
    <w:name w:val="Balloon Text"/>
    <w:basedOn w:val="a"/>
    <w:link w:val="ae"/>
    <w:uiPriority w:val="99"/>
    <w:semiHidden/>
    <w:unhideWhenUsed/>
    <w:rsid w:val="00771CB2"/>
    <w:rPr>
      <w:rFonts w:ascii="Tahoma" w:hAnsi="Tahoma" w:cs="Tahoma"/>
      <w:sz w:val="16"/>
      <w:szCs w:val="16"/>
    </w:rPr>
  </w:style>
  <w:style w:type="character" w:customStyle="1" w:styleId="16">
    <w:name w:val="Текст выноски Знак1"/>
    <w:basedOn w:val="a0"/>
    <w:uiPriority w:val="99"/>
    <w:semiHidden/>
    <w:rsid w:val="00771CB2"/>
    <w:rPr>
      <w:rFonts w:ascii="Times New Roman" w:eastAsia="Times New Roman" w:hAnsi="Times New Roman" w:cs="Times New Roman"/>
      <w:sz w:val="18"/>
      <w:szCs w:val="18"/>
      <w:lang w:val="ru-RU" w:eastAsia="ru-RU"/>
    </w:rPr>
  </w:style>
  <w:style w:type="character" w:customStyle="1" w:styleId="y2iqfc">
    <w:name w:val="y2iqfc"/>
    <w:basedOn w:val="a0"/>
    <w:rsid w:val="00771CB2"/>
  </w:style>
  <w:style w:type="character" w:customStyle="1" w:styleId="viiyi">
    <w:name w:val="viiyi"/>
    <w:basedOn w:val="a0"/>
    <w:rsid w:val="00771CB2"/>
  </w:style>
  <w:style w:type="character" w:customStyle="1" w:styleId="q4iawc">
    <w:name w:val="q4iawc"/>
    <w:basedOn w:val="a0"/>
    <w:rsid w:val="00771CB2"/>
  </w:style>
  <w:style w:type="character" w:customStyle="1" w:styleId="17">
    <w:name w:val="Неразрешенное упоминание1"/>
    <w:basedOn w:val="a0"/>
    <w:uiPriority w:val="99"/>
    <w:semiHidden/>
    <w:rsid w:val="00771CB2"/>
    <w:rPr>
      <w:color w:val="605E5C"/>
      <w:shd w:val="clear" w:color="auto" w:fill="E1DFDD"/>
    </w:rPr>
  </w:style>
  <w:style w:type="character" w:customStyle="1" w:styleId="c13">
    <w:name w:val="c13"/>
    <w:basedOn w:val="a0"/>
    <w:rsid w:val="00771CB2"/>
  </w:style>
  <w:style w:type="character" w:customStyle="1" w:styleId="c1">
    <w:name w:val="c1"/>
    <w:basedOn w:val="a0"/>
    <w:rsid w:val="00771CB2"/>
  </w:style>
  <w:style w:type="character" w:customStyle="1" w:styleId="c2">
    <w:name w:val="c2"/>
    <w:basedOn w:val="a0"/>
    <w:rsid w:val="00771CB2"/>
  </w:style>
  <w:style w:type="character" w:customStyle="1" w:styleId="rynqvb">
    <w:name w:val="rynqvb"/>
    <w:basedOn w:val="a0"/>
    <w:rsid w:val="00771CB2"/>
  </w:style>
  <w:style w:type="paragraph" w:styleId="a7">
    <w:name w:val="footnote text"/>
    <w:basedOn w:val="a"/>
    <w:link w:val="a6"/>
    <w:uiPriority w:val="99"/>
    <w:semiHidden/>
    <w:unhideWhenUsed/>
    <w:rsid w:val="00771CB2"/>
    <w:rPr>
      <w:rFonts w:asciiTheme="minorHAnsi" w:eastAsiaTheme="minorHAnsi" w:hAnsiTheme="minorHAnsi" w:cstheme="minorBidi"/>
      <w:sz w:val="20"/>
      <w:szCs w:val="20"/>
      <w:lang w:eastAsia="en-US"/>
    </w:rPr>
  </w:style>
  <w:style w:type="character" w:customStyle="1" w:styleId="18">
    <w:name w:val="Текст сноски Знак1"/>
    <w:basedOn w:val="a0"/>
    <w:uiPriority w:val="99"/>
    <w:semiHidden/>
    <w:rsid w:val="00771CB2"/>
    <w:rPr>
      <w:rFonts w:ascii="Times New Roman" w:eastAsia="Times New Roman" w:hAnsi="Times New Roman" w:cs="Times New Roman"/>
      <w:sz w:val="20"/>
      <w:szCs w:val="20"/>
      <w:lang w:val="ru-RU" w:eastAsia="ru-RU"/>
    </w:rPr>
  </w:style>
  <w:style w:type="character" w:customStyle="1" w:styleId="bold">
    <w:name w:val="bold"/>
    <w:basedOn w:val="a0"/>
    <w:rsid w:val="00771CB2"/>
  </w:style>
  <w:style w:type="table" w:styleId="af2">
    <w:name w:val="Table Grid"/>
    <w:basedOn w:val="a1"/>
    <w:uiPriority w:val="39"/>
    <w:rsid w:val="00771C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71CB2"/>
    <w:pPr>
      <w:widowControl w:val="0"/>
      <w:autoSpaceDE w:val="0"/>
      <w:autoSpaceDN w:val="0"/>
    </w:pPr>
    <w:rPr>
      <w:sz w:val="22"/>
      <w:szCs w:val="22"/>
      <w:lang w:val="en-US"/>
    </w:rPr>
    <w:tblPr>
      <w:tblCellMar>
        <w:top w:w="0" w:type="dxa"/>
        <w:left w:w="0" w:type="dxa"/>
        <w:bottom w:w="0" w:type="dxa"/>
        <w:right w:w="0" w:type="dxa"/>
      </w:tblCellMar>
    </w:tblPr>
  </w:style>
  <w:style w:type="paragraph" w:styleId="af3">
    <w:name w:val="Revision"/>
    <w:uiPriority w:val="99"/>
    <w:semiHidden/>
    <w:rsid w:val="00771CB2"/>
    <w:rPr>
      <w:rFonts w:ascii="Times New Roman" w:eastAsia="Times New Roman" w:hAnsi="Times New Roman" w:cs="Times New Roman"/>
      <w:lang w:eastAsia="ru-RU"/>
    </w:rPr>
  </w:style>
  <w:style w:type="paragraph" w:styleId="af4">
    <w:name w:val="List Paragraph"/>
    <w:basedOn w:val="a"/>
    <w:uiPriority w:val="34"/>
    <w:qFormat/>
    <w:rsid w:val="00771CB2"/>
    <w:pPr>
      <w:ind w:left="720"/>
      <w:contextualSpacing/>
    </w:pPr>
  </w:style>
  <w:style w:type="character" w:styleId="af5">
    <w:name w:val="Strong"/>
    <w:basedOn w:val="a0"/>
    <w:uiPriority w:val="22"/>
    <w:qFormat/>
    <w:rsid w:val="00771CB2"/>
    <w:rPr>
      <w:b/>
      <w:bCs/>
    </w:rPr>
  </w:style>
  <w:style w:type="character" w:styleId="af6">
    <w:name w:val="Emphasis"/>
    <w:basedOn w:val="a0"/>
    <w:uiPriority w:val="20"/>
    <w:qFormat/>
    <w:rsid w:val="00771CB2"/>
    <w:rPr>
      <w:i/>
      <w:iCs/>
    </w:rPr>
  </w:style>
  <w:style w:type="paragraph" w:styleId="af7">
    <w:name w:val="Title"/>
    <w:basedOn w:val="a"/>
    <w:next w:val="1"/>
    <w:link w:val="af8"/>
    <w:uiPriority w:val="10"/>
    <w:qFormat/>
    <w:rsid w:val="00771CB2"/>
    <w:pPr>
      <w:spacing w:before="120" w:after="120"/>
      <w:contextualSpacing/>
    </w:pPr>
    <w:rPr>
      <w:rFonts w:eastAsiaTheme="majorEastAsia" w:cstheme="majorBidi"/>
      <w:b/>
      <w:spacing w:val="-10"/>
      <w:kern w:val="28"/>
      <w:sz w:val="36"/>
      <w:szCs w:val="56"/>
      <w:lang w:eastAsia="en-US"/>
    </w:rPr>
  </w:style>
  <w:style w:type="character" w:customStyle="1" w:styleId="af8">
    <w:name w:val="Название Знак"/>
    <w:basedOn w:val="a0"/>
    <w:link w:val="af7"/>
    <w:uiPriority w:val="10"/>
    <w:rsid w:val="00771CB2"/>
    <w:rPr>
      <w:rFonts w:ascii="Times New Roman" w:eastAsiaTheme="majorEastAsia" w:hAnsi="Times New Roman" w:cstheme="majorBidi"/>
      <w:b/>
      <w:spacing w:val="-10"/>
      <w:kern w:val="28"/>
      <w:sz w:val="36"/>
      <w:szCs w:val="56"/>
      <w:lang w:val="ru-RU"/>
    </w:rPr>
  </w:style>
  <w:style w:type="character" w:customStyle="1" w:styleId="FontStyle86">
    <w:name w:val="Font Style86"/>
    <w:rsid w:val="00771CB2"/>
    <w:rPr>
      <w:rFonts w:ascii="Times New Roman" w:hAnsi="Times New Roman" w:cs="Times New Roman"/>
      <w:sz w:val="26"/>
      <w:szCs w:val="26"/>
    </w:rPr>
  </w:style>
  <w:style w:type="character" w:customStyle="1" w:styleId="extendedtext-short">
    <w:name w:val="extendedtext-short"/>
    <w:basedOn w:val="a0"/>
    <w:rsid w:val="00771CB2"/>
  </w:style>
  <w:style w:type="character" w:customStyle="1" w:styleId="extendedtext-full">
    <w:name w:val="extendedtext-full"/>
    <w:basedOn w:val="a0"/>
    <w:rsid w:val="00771CB2"/>
  </w:style>
  <w:style w:type="character" w:customStyle="1" w:styleId="ff2">
    <w:name w:val="ff2"/>
    <w:basedOn w:val="a0"/>
    <w:rsid w:val="00771CB2"/>
  </w:style>
  <w:style w:type="character" w:customStyle="1" w:styleId="ff3">
    <w:name w:val="ff3"/>
    <w:basedOn w:val="a0"/>
    <w:rsid w:val="00771CB2"/>
  </w:style>
  <w:style w:type="character" w:customStyle="1" w:styleId="ff4">
    <w:name w:val="ff4"/>
    <w:basedOn w:val="a0"/>
    <w:rsid w:val="00771CB2"/>
  </w:style>
  <w:style w:type="character" w:styleId="af9">
    <w:name w:val="page number"/>
    <w:basedOn w:val="a0"/>
    <w:uiPriority w:val="99"/>
    <w:semiHidden/>
    <w:unhideWhenUsed/>
    <w:rsid w:val="00E526B6"/>
  </w:style>
  <w:style w:type="character" w:customStyle="1" w:styleId="citation">
    <w:name w:val="citation"/>
    <w:basedOn w:val="a0"/>
    <w:rsid w:val="00A5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3982">
      <w:bodyDiv w:val="1"/>
      <w:marLeft w:val="0"/>
      <w:marRight w:val="0"/>
      <w:marTop w:val="0"/>
      <w:marBottom w:val="0"/>
      <w:divBdr>
        <w:top w:val="none" w:sz="0" w:space="0" w:color="auto"/>
        <w:left w:val="none" w:sz="0" w:space="0" w:color="auto"/>
        <w:bottom w:val="none" w:sz="0" w:space="0" w:color="auto"/>
        <w:right w:val="none" w:sz="0" w:space="0" w:color="auto"/>
      </w:divBdr>
    </w:div>
    <w:div w:id="101073686">
      <w:bodyDiv w:val="1"/>
      <w:marLeft w:val="0"/>
      <w:marRight w:val="0"/>
      <w:marTop w:val="0"/>
      <w:marBottom w:val="0"/>
      <w:divBdr>
        <w:top w:val="none" w:sz="0" w:space="0" w:color="auto"/>
        <w:left w:val="none" w:sz="0" w:space="0" w:color="auto"/>
        <w:bottom w:val="none" w:sz="0" w:space="0" w:color="auto"/>
        <w:right w:val="none" w:sz="0" w:space="0" w:color="auto"/>
      </w:divBdr>
      <w:divsChild>
        <w:div w:id="1309898784">
          <w:marLeft w:val="547"/>
          <w:marRight w:val="0"/>
          <w:marTop w:val="0"/>
          <w:marBottom w:val="0"/>
          <w:divBdr>
            <w:top w:val="none" w:sz="0" w:space="0" w:color="auto"/>
            <w:left w:val="none" w:sz="0" w:space="0" w:color="auto"/>
            <w:bottom w:val="none" w:sz="0" w:space="0" w:color="auto"/>
            <w:right w:val="none" w:sz="0" w:space="0" w:color="auto"/>
          </w:divBdr>
        </w:div>
      </w:divsChild>
    </w:div>
    <w:div w:id="156313416">
      <w:bodyDiv w:val="1"/>
      <w:marLeft w:val="0"/>
      <w:marRight w:val="0"/>
      <w:marTop w:val="0"/>
      <w:marBottom w:val="0"/>
      <w:divBdr>
        <w:top w:val="none" w:sz="0" w:space="0" w:color="auto"/>
        <w:left w:val="none" w:sz="0" w:space="0" w:color="auto"/>
        <w:bottom w:val="none" w:sz="0" w:space="0" w:color="auto"/>
        <w:right w:val="none" w:sz="0" w:space="0" w:color="auto"/>
      </w:divBdr>
      <w:divsChild>
        <w:div w:id="405811397">
          <w:marLeft w:val="547"/>
          <w:marRight w:val="0"/>
          <w:marTop w:val="0"/>
          <w:marBottom w:val="0"/>
          <w:divBdr>
            <w:top w:val="none" w:sz="0" w:space="0" w:color="auto"/>
            <w:left w:val="none" w:sz="0" w:space="0" w:color="auto"/>
            <w:bottom w:val="none" w:sz="0" w:space="0" w:color="auto"/>
            <w:right w:val="none" w:sz="0" w:space="0" w:color="auto"/>
          </w:divBdr>
        </w:div>
      </w:divsChild>
    </w:div>
    <w:div w:id="544104288">
      <w:bodyDiv w:val="1"/>
      <w:marLeft w:val="0"/>
      <w:marRight w:val="0"/>
      <w:marTop w:val="0"/>
      <w:marBottom w:val="0"/>
      <w:divBdr>
        <w:top w:val="none" w:sz="0" w:space="0" w:color="auto"/>
        <w:left w:val="none" w:sz="0" w:space="0" w:color="auto"/>
        <w:bottom w:val="none" w:sz="0" w:space="0" w:color="auto"/>
        <w:right w:val="none" w:sz="0" w:space="0" w:color="auto"/>
      </w:divBdr>
      <w:divsChild>
        <w:div w:id="683633399">
          <w:marLeft w:val="547"/>
          <w:marRight w:val="0"/>
          <w:marTop w:val="0"/>
          <w:marBottom w:val="0"/>
          <w:divBdr>
            <w:top w:val="none" w:sz="0" w:space="0" w:color="auto"/>
            <w:left w:val="none" w:sz="0" w:space="0" w:color="auto"/>
            <w:bottom w:val="none" w:sz="0" w:space="0" w:color="auto"/>
            <w:right w:val="none" w:sz="0" w:space="0" w:color="auto"/>
          </w:divBdr>
        </w:div>
      </w:divsChild>
    </w:div>
    <w:div w:id="670379689">
      <w:bodyDiv w:val="1"/>
      <w:marLeft w:val="0"/>
      <w:marRight w:val="0"/>
      <w:marTop w:val="0"/>
      <w:marBottom w:val="0"/>
      <w:divBdr>
        <w:top w:val="none" w:sz="0" w:space="0" w:color="auto"/>
        <w:left w:val="none" w:sz="0" w:space="0" w:color="auto"/>
        <w:bottom w:val="none" w:sz="0" w:space="0" w:color="auto"/>
        <w:right w:val="none" w:sz="0" w:space="0" w:color="auto"/>
      </w:divBdr>
      <w:divsChild>
        <w:div w:id="555355752">
          <w:marLeft w:val="547"/>
          <w:marRight w:val="0"/>
          <w:marTop w:val="0"/>
          <w:marBottom w:val="0"/>
          <w:divBdr>
            <w:top w:val="none" w:sz="0" w:space="0" w:color="auto"/>
            <w:left w:val="none" w:sz="0" w:space="0" w:color="auto"/>
            <w:bottom w:val="none" w:sz="0" w:space="0" w:color="auto"/>
            <w:right w:val="none" w:sz="0" w:space="0" w:color="auto"/>
          </w:divBdr>
        </w:div>
      </w:divsChild>
    </w:div>
    <w:div w:id="689991123">
      <w:bodyDiv w:val="1"/>
      <w:marLeft w:val="0"/>
      <w:marRight w:val="0"/>
      <w:marTop w:val="0"/>
      <w:marBottom w:val="0"/>
      <w:divBdr>
        <w:top w:val="none" w:sz="0" w:space="0" w:color="auto"/>
        <w:left w:val="none" w:sz="0" w:space="0" w:color="auto"/>
        <w:bottom w:val="none" w:sz="0" w:space="0" w:color="auto"/>
        <w:right w:val="none" w:sz="0" w:space="0" w:color="auto"/>
      </w:divBdr>
      <w:divsChild>
        <w:div w:id="480974060">
          <w:marLeft w:val="547"/>
          <w:marRight w:val="0"/>
          <w:marTop w:val="0"/>
          <w:marBottom w:val="0"/>
          <w:divBdr>
            <w:top w:val="none" w:sz="0" w:space="0" w:color="auto"/>
            <w:left w:val="none" w:sz="0" w:space="0" w:color="auto"/>
            <w:bottom w:val="none" w:sz="0" w:space="0" w:color="auto"/>
            <w:right w:val="none" w:sz="0" w:space="0" w:color="auto"/>
          </w:divBdr>
        </w:div>
      </w:divsChild>
    </w:div>
    <w:div w:id="860508712">
      <w:bodyDiv w:val="1"/>
      <w:marLeft w:val="0"/>
      <w:marRight w:val="0"/>
      <w:marTop w:val="0"/>
      <w:marBottom w:val="0"/>
      <w:divBdr>
        <w:top w:val="none" w:sz="0" w:space="0" w:color="auto"/>
        <w:left w:val="none" w:sz="0" w:space="0" w:color="auto"/>
        <w:bottom w:val="none" w:sz="0" w:space="0" w:color="auto"/>
        <w:right w:val="none" w:sz="0" w:space="0" w:color="auto"/>
      </w:divBdr>
      <w:divsChild>
        <w:div w:id="99959988">
          <w:marLeft w:val="418"/>
          <w:marRight w:val="0"/>
          <w:marTop w:val="0"/>
          <w:marBottom w:val="0"/>
          <w:divBdr>
            <w:top w:val="none" w:sz="0" w:space="0" w:color="auto"/>
            <w:left w:val="none" w:sz="0" w:space="0" w:color="auto"/>
            <w:bottom w:val="none" w:sz="0" w:space="0" w:color="auto"/>
            <w:right w:val="none" w:sz="0" w:space="0" w:color="auto"/>
          </w:divBdr>
        </w:div>
        <w:div w:id="105934044">
          <w:marLeft w:val="418"/>
          <w:marRight w:val="0"/>
          <w:marTop w:val="0"/>
          <w:marBottom w:val="0"/>
          <w:divBdr>
            <w:top w:val="none" w:sz="0" w:space="0" w:color="auto"/>
            <w:left w:val="none" w:sz="0" w:space="0" w:color="auto"/>
            <w:bottom w:val="none" w:sz="0" w:space="0" w:color="auto"/>
            <w:right w:val="none" w:sz="0" w:space="0" w:color="auto"/>
          </w:divBdr>
        </w:div>
        <w:div w:id="2142185540">
          <w:marLeft w:val="418"/>
          <w:marRight w:val="0"/>
          <w:marTop w:val="0"/>
          <w:marBottom w:val="0"/>
          <w:divBdr>
            <w:top w:val="none" w:sz="0" w:space="0" w:color="auto"/>
            <w:left w:val="none" w:sz="0" w:space="0" w:color="auto"/>
            <w:bottom w:val="none" w:sz="0" w:space="0" w:color="auto"/>
            <w:right w:val="none" w:sz="0" w:space="0" w:color="auto"/>
          </w:divBdr>
        </w:div>
        <w:div w:id="2068603552">
          <w:marLeft w:val="418"/>
          <w:marRight w:val="0"/>
          <w:marTop w:val="0"/>
          <w:marBottom w:val="0"/>
          <w:divBdr>
            <w:top w:val="none" w:sz="0" w:space="0" w:color="auto"/>
            <w:left w:val="none" w:sz="0" w:space="0" w:color="auto"/>
            <w:bottom w:val="none" w:sz="0" w:space="0" w:color="auto"/>
            <w:right w:val="none" w:sz="0" w:space="0" w:color="auto"/>
          </w:divBdr>
        </w:div>
      </w:divsChild>
    </w:div>
    <w:div w:id="867061263">
      <w:bodyDiv w:val="1"/>
      <w:marLeft w:val="0"/>
      <w:marRight w:val="0"/>
      <w:marTop w:val="0"/>
      <w:marBottom w:val="0"/>
      <w:divBdr>
        <w:top w:val="none" w:sz="0" w:space="0" w:color="auto"/>
        <w:left w:val="none" w:sz="0" w:space="0" w:color="auto"/>
        <w:bottom w:val="none" w:sz="0" w:space="0" w:color="auto"/>
        <w:right w:val="none" w:sz="0" w:space="0" w:color="auto"/>
      </w:divBdr>
      <w:divsChild>
        <w:div w:id="697198487">
          <w:marLeft w:val="547"/>
          <w:marRight w:val="0"/>
          <w:marTop w:val="0"/>
          <w:marBottom w:val="0"/>
          <w:divBdr>
            <w:top w:val="none" w:sz="0" w:space="0" w:color="auto"/>
            <w:left w:val="none" w:sz="0" w:space="0" w:color="auto"/>
            <w:bottom w:val="none" w:sz="0" w:space="0" w:color="auto"/>
            <w:right w:val="none" w:sz="0" w:space="0" w:color="auto"/>
          </w:divBdr>
        </w:div>
      </w:divsChild>
    </w:div>
    <w:div w:id="919291743">
      <w:bodyDiv w:val="1"/>
      <w:marLeft w:val="0"/>
      <w:marRight w:val="0"/>
      <w:marTop w:val="0"/>
      <w:marBottom w:val="0"/>
      <w:divBdr>
        <w:top w:val="none" w:sz="0" w:space="0" w:color="auto"/>
        <w:left w:val="none" w:sz="0" w:space="0" w:color="auto"/>
        <w:bottom w:val="none" w:sz="0" w:space="0" w:color="auto"/>
        <w:right w:val="none" w:sz="0" w:space="0" w:color="auto"/>
      </w:divBdr>
      <w:divsChild>
        <w:div w:id="47801499">
          <w:marLeft w:val="547"/>
          <w:marRight w:val="0"/>
          <w:marTop w:val="0"/>
          <w:marBottom w:val="0"/>
          <w:divBdr>
            <w:top w:val="none" w:sz="0" w:space="0" w:color="auto"/>
            <w:left w:val="none" w:sz="0" w:space="0" w:color="auto"/>
            <w:bottom w:val="none" w:sz="0" w:space="0" w:color="auto"/>
            <w:right w:val="none" w:sz="0" w:space="0" w:color="auto"/>
          </w:divBdr>
        </w:div>
      </w:divsChild>
    </w:div>
    <w:div w:id="1021860702">
      <w:bodyDiv w:val="1"/>
      <w:marLeft w:val="0"/>
      <w:marRight w:val="0"/>
      <w:marTop w:val="0"/>
      <w:marBottom w:val="0"/>
      <w:divBdr>
        <w:top w:val="none" w:sz="0" w:space="0" w:color="auto"/>
        <w:left w:val="none" w:sz="0" w:space="0" w:color="auto"/>
        <w:bottom w:val="none" w:sz="0" w:space="0" w:color="auto"/>
        <w:right w:val="none" w:sz="0" w:space="0" w:color="auto"/>
      </w:divBdr>
      <w:divsChild>
        <w:div w:id="730348303">
          <w:marLeft w:val="547"/>
          <w:marRight w:val="0"/>
          <w:marTop w:val="0"/>
          <w:marBottom w:val="0"/>
          <w:divBdr>
            <w:top w:val="none" w:sz="0" w:space="0" w:color="auto"/>
            <w:left w:val="none" w:sz="0" w:space="0" w:color="auto"/>
            <w:bottom w:val="none" w:sz="0" w:space="0" w:color="auto"/>
            <w:right w:val="none" w:sz="0" w:space="0" w:color="auto"/>
          </w:divBdr>
        </w:div>
      </w:divsChild>
    </w:div>
    <w:div w:id="1100562860">
      <w:bodyDiv w:val="1"/>
      <w:marLeft w:val="0"/>
      <w:marRight w:val="0"/>
      <w:marTop w:val="0"/>
      <w:marBottom w:val="0"/>
      <w:divBdr>
        <w:top w:val="none" w:sz="0" w:space="0" w:color="auto"/>
        <w:left w:val="none" w:sz="0" w:space="0" w:color="auto"/>
        <w:bottom w:val="none" w:sz="0" w:space="0" w:color="auto"/>
        <w:right w:val="none" w:sz="0" w:space="0" w:color="auto"/>
      </w:divBdr>
      <w:divsChild>
        <w:div w:id="2029718360">
          <w:marLeft w:val="547"/>
          <w:marRight w:val="0"/>
          <w:marTop w:val="0"/>
          <w:marBottom w:val="0"/>
          <w:divBdr>
            <w:top w:val="none" w:sz="0" w:space="0" w:color="auto"/>
            <w:left w:val="none" w:sz="0" w:space="0" w:color="auto"/>
            <w:bottom w:val="none" w:sz="0" w:space="0" w:color="auto"/>
            <w:right w:val="none" w:sz="0" w:space="0" w:color="auto"/>
          </w:divBdr>
        </w:div>
      </w:divsChild>
    </w:div>
    <w:div w:id="1179661393">
      <w:bodyDiv w:val="1"/>
      <w:marLeft w:val="0"/>
      <w:marRight w:val="0"/>
      <w:marTop w:val="0"/>
      <w:marBottom w:val="0"/>
      <w:divBdr>
        <w:top w:val="none" w:sz="0" w:space="0" w:color="auto"/>
        <w:left w:val="none" w:sz="0" w:space="0" w:color="auto"/>
        <w:bottom w:val="none" w:sz="0" w:space="0" w:color="auto"/>
        <w:right w:val="none" w:sz="0" w:space="0" w:color="auto"/>
      </w:divBdr>
      <w:divsChild>
        <w:div w:id="335233144">
          <w:marLeft w:val="547"/>
          <w:marRight w:val="0"/>
          <w:marTop w:val="0"/>
          <w:marBottom w:val="0"/>
          <w:divBdr>
            <w:top w:val="none" w:sz="0" w:space="0" w:color="auto"/>
            <w:left w:val="none" w:sz="0" w:space="0" w:color="auto"/>
            <w:bottom w:val="none" w:sz="0" w:space="0" w:color="auto"/>
            <w:right w:val="none" w:sz="0" w:space="0" w:color="auto"/>
          </w:divBdr>
        </w:div>
      </w:divsChild>
    </w:div>
    <w:div w:id="1253592220">
      <w:bodyDiv w:val="1"/>
      <w:marLeft w:val="0"/>
      <w:marRight w:val="0"/>
      <w:marTop w:val="0"/>
      <w:marBottom w:val="0"/>
      <w:divBdr>
        <w:top w:val="none" w:sz="0" w:space="0" w:color="auto"/>
        <w:left w:val="none" w:sz="0" w:space="0" w:color="auto"/>
        <w:bottom w:val="none" w:sz="0" w:space="0" w:color="auto"/>
        <w:right w:val="none" w:sz="0" w:space="0" w:color="auto"/>
      </w:divBdr>
      <w:divsChild>
        <w:div w:id="600601163">
          <w:marLeft w:val="547"/>
          <w:marRight w:val="0"/>
          <w:marTop w:val="0"/>
          <w:marBottom w:val="0"/>
          <w:divBdr>
            <w:top w:val="none" w:sz="0" w:space="0" w:color="auto"/>
            <w:left w:val="none" w:sz="0" w:space="0" w:color="auto"/>
            <w:bottom w:val="none" w:sz="0" w:space="0" w:color="auto"/>
            <w:right w:val="none" w:sz="0" w:space="0" w:color="auto"/>
          </w:divBdr>
        </w:div>
      </w:divsChild>
    </w:div>
    <w:div w:id="1287007238">
      <w:bodyDiv w:val="1"/>
      <w:marLeft w:val="0"/>
      <w:marRight w:val="0"/>
      <w:marTop w:val="0"/>
      <w:marBottom w:val="0"/>
      <w:divBdr>
        <w:top w:val="none" w:sz="0" w:space="0" w:color="auto"/>
        <w:left w:val="none" w:sz="0" w:space="0" w:color="auto"/>
        <w:bottom w:val="none" w:sz="0" w:space="0" w:color="auto"/>
        <w:right w:val="none" w:sz="0" w:space="0" w:color="auto"/>
      </w:divBdr>
      <w:divsChild>
        <w:div w:id="623121499">
          <w:marLeft w:val="418"/>
          <w:marRight w:val="0"/>
          <w:marTop w:val="0"/>
          <w:marBottom w:val="0"/>
          <w:divBdr>
            <w:top w:val="none" w:sz="0" w:space="0" w:color="auto"/>
            <w:left w:val="none" w:sz="0" w:space="0" w:color="auto"/>
            <w:bottom w:val="none" w:sz="0" w:space="0" w:color="auto"/>
            <w:right w:val="none" w:sz="0" w:space="0" w:color="auto"/>
          </w:divBdr>
        </w:div>
        <w:div w:id="1543443040">
          <w:marLeft w:val="418"/>
          <w:marRight w:val="0"/>
          <w:marTop w:val="0"/>
          <w:marBottom w:val="0"/>
          <w:divBdr>
            <w:top w:val="none" w:sz="0" w:space="0" w:color="auto"/>
            <w:left w:val="none" w:sz="0" w:space="0" w:color="auto"/>
            <w:bottom w:val="none" w:sz="0" w:space="0" w:color="auto"/>
            <w:right w:val="none" w:sz="0" w:space="0" w:color="auto"/>
          </w:divBdr>
        </w:div>
        <w:div w:id="1337807072">
          <w:marLeft w:val="418"/>
          <w:marRight w:val="0"/>
          <w:marTop w:val="0"/>
          <w:marBottom w:val="0"/>
          <w:divBdr>
            <w:top w:val="none" w:sz="0" w:space="0" w:color="auto"/>
            <w:left w:val="none" w:sz="0" w:space="0" w:color="auto"/>
            <w:bottom w:val="none" w:sz="0" w:space="0" w:color="auto"/>
            <w:right w:val="none" w:sz="0" w:space="0" w:color="auto"/>
          </w:divBdr>
        </w:div>
        <w:div w:id="602495815">
          <w:marLeft w:val="418"/>
          <w:marRight w:val="0"/>
          <w:marTop w:val="0"/>
          <w:marBottom w:val="0"/>
          <w:divBdr>
            <w:top w:val="none" w:sz="0" w:space="0" w:color="auto"/>
            <w:left w:val="none" w:sz="0" w:space="0" w:color="auto"/>
            <w:bottom w:val="none" w:sz="0" w:space="0" w:color="auto"/>
            <w:right w:val="none" w:sz="0" w:space="0" w:color="auto"/>
          </w:divBdr>
        </w:div>
      </w:divsChild>
    </w:div>
    <w:div w:id="1385639722">
      <w:bodyDiv w:val="1"/>
      <w:marLeft w:val="0"/>
      <w:marRight w:val="0"/>
      <w:marTop w:val="0"/>
      <w:marBottom w:val="0"/>
      <w:divBdr>
        <w:top w:val="none" w:sz="0" w:space="0" w:color="auto"/>
        <w:left w:val="none" w:sz="0" w:space="0" w:color="auto"/>
        <w:bottom w:val="none" w:sz="0" w:space="0" w:color="auto"/>
        <w:right w:val="none" w:sz="0" w:space="0" w:color="auto"/>
      </w:divBdr>
      <w:divsChild>
        <w:div w:id="1787384700">
          <w:marLeft w:val="547"/>
          <w:marRight w:val="0"/>
          <w:marTop w:val="0"/>
          <w:marBottom w:val="0"/>
          <w:divBdr>
            <w:top w:val="none" w:sz="0" w:space="0" w:color="auto"/>
            <w:left w:val="none" w:sz="0" w:space="0" w:color="auto"/>
            <w:bottom w:val="none" w:sz="0" w:space="0" w:color="auto"/>
            <w:right w:val="none" w:sz="0" w:space="0" w:color="auto"/>
          </w:divBdr>
        </w:div>
      </w:divsChild>
    </w:div>
    <w:div w:id="1457410890">
      <w:bodyDiv w:val="1"/>
      <w:marLeft w:val="0"/>
      <w:marRight w:val="0"/>
      <w:marTop w:val="0"/>
      <w:marBottom w:val="0"/>
      <w:divBdr>
        <w:top w:val="none" w:sz="0" w:space="0" w:color="auto"/>
        <w:left w:val="none" w:sz="0" w:space="0" w:color="auto"/>
        <w:bottom w:val="none" w:sz="0" w:space="0" w:color="auto"/>
        <w:right w:val="none" w:sz="0" w:space="0" w:color="auto"/>
      </w:divBdr>
    </w:div>
    <w:div w:id="1536195442">
      <w:bodyDiv w:val="1"/>
      <w:marLeft w:val="0"/>
      <w:marRight w:val="0"/>
      <w:marTop w:val="0"/>
      <w:marBottom w:val="0"/>
      <w:divBdr>
        <w:top w:val="none" w:sz="0" w:space="0" w:color="auto"/>
        <w:left w:val="none" w:sz="0" w:space="0" w:color="auto"/>
        <w:bottom w:val="none" w:sz="0" w:space="0" w:color="auto"/>
        <w:right w:val="none" w:sz="0" w:space="0" w:color="auto"/>
      </w:divBdr>
    </w:div>
    <w:div w:id="2044791888">
      <w:bodyDiv w:val="1"/>
      <w:marLeft w:val="0"/>
      <w:marRight w:val="0"/>
      <w:marTop w:val="0"/>
      <w:marBottom w:val="0"/>
      <w:divBdr>
        <w:top w:val="none" w:sz="0" w:space="0" w:color="auto"/>
        <w:left w:val="none" w:sz="0" w:space="0" w:color="auto"/>
        <w:bottom w:val="none" w:sz="0" w:space="0" w:color="auto"/>
        <w:right w:val="none" w:sz="0" w:space="0" w:color="auto"/>
      </w:divBdr>
      <w:divsChild>
        <w:div w:id="15428658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microsoft.com/office/2007/relationships/diagramDrawing" Target="diagrams/drawing7.xml"/><Relationship Id="rId47" Type="http://schemas.openxmlformats.org/officeDocument/2006/relationships/diagramQuickStyle" Target="diagrams/quickStyle8.xml"/><Relationship Id="rId63" Type="http://schemas.openxmlformats.org/officeDocument/2006/relationships/hyperlink" Target="https://adilet.zan.kz/kaz/docs/" TargetMode="External"/><Relationship Id="rId68" Type="http://schemas.openxmlformats.org/officeDocument/2006/relationships/hyperlink" Target="https://psyjournal.ru/articles/narrativ-v"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Data" Target="diagrams/data8.xml"/><Relationship Id="rId53" Type="http://schemas.openxmlformats.org/officeDocument/2006/relationships/chart" Target="charts/chart4.xml"/><Relationship Id="rId58" Type="http://schemas.openxmlformats.org/officeDocument/2006/relationships/footer" Target="footer2.xml"/><Relationship Id="rId66" Type="http://schemas.openxmlformats.org/officeDocument/2006/relationships/hyperlink" Target="http://psyjournal.ru/articles%20/narrativnaya-psihoterapiya" TargetMode="External"/><Relationship Id="rId5" Type="http://schemas.openxmlformats.org/officeDocument/2006/relationships/webSettings" Target="webSettings.xml"/><Relationship Id="rId61" Type="http://schemas.openxmlformats.org/officeDocument/2006/relationships/chart" Target="charts/chart9.xm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image" Target="media/image1.png"/><Relationship Id="rId48" Type="http://schemas.openxmlformats.org/officeDocument/2006/relationships/diagramColors" Target="diagrams/colors8.xml"/><Relationship Id="rId56" Type="http://schemas.openxmlformats.org/officeDocument/2006/relationships/chart" Target="charts/chart7.xml"/><Relationship Id="rId64" Type="http://schemas.openxmlformats.org/officeDocument/2006/relationships/hyperlink" Target="https://ru.wikipedia.org/w/index.php?title=%D0%9C%D0%B0%D0%BD%D1%8C%D0%BA%D0%BE%D0%B2%D1%81%D0%BA%D0%B0%D1%8F,_%D0%9D%D0%B0%D0%B4%D0%B5%D0%B6%D0%B4%D0%B0_%D0%91%D0%BE%D1%80%D0%B8%D1%81%D0%BE%D0%B2%D0%BD%D0%B0&amp;action=edit&amp;redlink=1" TargetMode="External"/><Relationship Id="rId69" Type="http://schemas.openxmlformats.org/officeDocument/2006/relationships/hyperlink" Target="http://psycabi.net/testy/507-test-na-chuvstvitelnost-diagnostika-emotsionalnosti-metodika-v-v-suvorova" TargetMode="External"/><Relationship Id="rId8" Type="http://schemas.openxmlformats.org/officeDocument/2006/relationships/diagramData" Target="diagrams/data1.xml"/><Relationship Id="rId51" Type="http://schemas.openxmlformats.org/officeDocument/2006/relationships/chart" Target="charts/chart2.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Layout" Target="diagrams/layout8.xml"/><Relationship Id="rId59" Type="http://schemas.openxmlformats.org/officeDocument/2006/relationships/footer" Target="footer3.xml"/><Relationship Id="rId67" Type="http://schemas.openxmlformats.org/officeDocument/2006/relationships/hyperlink" Target="https://psystudy.ru/index.php/num/article/view" TargetMode="Externa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chart" Target="charts/chart5.xml"/><Relationship Id="rId62" Type="http://schemas.openxmlformats.org/officeDocument/2006/relationships/hyperlink" Target="https://adyrna.kz/post/35481?ysclid=lhoyq0qtv966796691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microsoft.com/office/2007/relationships/diagramDrawing" Target="diagrams/drawing8.xml"/><Relationship Id="rId57" Type="http://schemas.openxmlformats.org/officeDocument/2006/relationships/footer" Target="footer1.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image" Target="media/image2.png"/><Relationship Id="rId52" Type="http://schemas.openxmlformats.org/officeDocument/2006/relationships/chart" Target="charts/chart3.xml"/><Relationship Id="rId60" Type="http://schemas.openxmlformats.org/officeDocument/2006/relationships/chart" Target="charts/chart8.xml"/><Relationship Id="rId65" Type="http://schemas.openxmlformats.org/officeDocument/2006/relationships/hyperlink" Target="https://ru.wikipedia.org/w/index.php?title=%D0%A3%D0%BD%D0%B8%D0%B2%D0%B5%D1%80%D1%81%D0%B8%D1%82%D0%B5%D1%82%D1%81%D0%BA%D0%B0%D1%8F_%D0%BA%D0%BD%D0%B8%D0%B3%D0%B0&amp;action=edit&amp;redlink=1"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 Id="rId34" Type="http://schemas.openxmlformats.org/officeDocument/2006/relationships/diagramLayout" Target="diagrams/layout6.xml"/><Relationship Id="rId50" Type="http://schemas.openxmlformats.org/officeDocument/2006/relationships/chart" Target="charts/chart1.xml"/><Relationship Id="rId55"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7;&#1055;&#1048;&#1057;&#1054;&#1050;%20&#1060;&#1057;&#1053;%20%20&#1053;&#1040;%20%20&#1042;&#1067;&#1041;&#1054;&#1056;&#1067;%201415%20&#1085;&#1072;%2018.11.2022.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750927401901\Desktop\&#1057;&#1055;&#1048;&#1057;&#1054;&#1050;%20&#1041;&#1045;&#1047;%20&#1055;&#1056;&#1054;&#1055;&#1048;&#1057;&#1050;&#1048;%20&#1060;&#1057;&#1053;%20&#1086;&#1090;%2011.11%20&#1052;&#1072;&#1171;&#1078;&#1072;&#1085;%20117&#1072;&#1076;&#1072;&#108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эмпатиялық қабілет деңгейінің көрсеткіштері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жоғары</c:v>
                </c:pt>
                <c:pt idx="1">
                  <c:v>орташа</c:v>
                </c:pt>
                <c:pt idx="2">
                  <c:v>төмен</c:v>
                </c:pt>
                <c:pt idx="3">
                  <c:v>өте төмен</c:v>
                </c:pt>
              </c:strCache>
            </c:strRef>
          </c:cat>
          <c:val>
            <c:numRef>
              <c:f>Лист1!$B$2:$B$5</c:f>
              <c:numCache>
                <c:formatCode>0%</c:formatCode>
                <c:ptCount val="4"/>
                <c:pt idx="0">
                  <c:v>0.2</c:v>
                </c:pt>
                <c:pt idx="1">
                  <c:v>0.35</c:v>
                </c:pt>
                <c:pt idx="2">
                  <c:v>0.35</c:v>
                </c:pt>
                <c:pt idx="3">
                  <c:v>0.1</c:v>
                </c:pt>
              </c:numCache>
            </c:numRef>
          </c:val>
          <c:extLst xmlns:c16r2="http://schemas.microsoft.com/office/drawing/2015/06/chart">
            <c:ext xmlns:c16="http://schemas.microsoft.com/office/drawing/2014/chart" uri="{C3380CC4-5D6E-409C-BE32-E72D297353CC}">
              <c16:uniqueId val="{00000000-05EB-5847-B76C-66AB2153E71B}"/>
            </c:ext>
          </c:extLst>
        </c:ser>
        <c:dLbls>
          <c:showLegendKey val="0"/>
          <c:showVal val="0"/>
          <c:showCatName val="0"/>
          <c:showSerName val="0"/>
          <c:showPercent val="0"/>
          <c:showBubbleSize val="0"/>
        </c:dLbls>
        <c:gapWidth val="219"/>
        <c:axId val="1794087040"/>
        <c:axId val="1794083232"/>
      </c:barChart>
      <c:catAx>
        <c:axId val="179408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83232"/>
        <c:crosses val="autoZero"/>
        <c:auto val="1"/>
        <c:lblAlgn val="ctr"/>
        <c:lblOffset val="100"/>
        <c:noMultiLvlLbl val="0"/>
      </c:catAx>
      <c:valAx>
        <c:axId val="1794083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8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3 курс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Эмпатияның рационалды шәкілі</c:v>
                </c:pt>
                <c:pt idx="1">
                  <c:v>Эмпатияның эмоционалдық шәкілі</c:v>
                </c:pt>
                <c:pt idx="2">
                  <c:v>Эмпатияның интуитивті шәкілі</c:v>
                </c:pt>
                <c:pt idx="3">
                  <c:v>Қатынас шәкілі</c:v>
                </c:pt>
                <c:pt idx="4">
                  <c:v>Эмпатиядағы ортаға ене алу қабілеті</c:v>
                </c:pt>
                <c:pt idx="5">
                  <c:v>Эмпатия құрылымындағы маңызды шәкіл өзін серіктестің орнына қоя алу</c:v>
                </c:pt>
              </c:strCache>
            </c:strRef>
          </c:cat>
          <c:val>
            <c:numRef>
              <c:f>Лист1!$B$2:$B$7</c:f>
              <c:numCache>
                <c:formatCode>0%</c:formatCode>
                <c:ptCount val="6"/>
                <c:pt idx="0">
                  <c:v>0.15</c:v>
                </c:pt>
                <c:pt idx="1">
                  <c:v>0.25</c:v>
                </c:pt>
                <c:pt idx="2">
                  <c:v>0.15</c:v>
                </c:pt>
                <c:pt idx="3">
                  <c:v>0.2</c:v>
                </c:pt>
                <c:pt idx="4">
                  <c:v>0.15</c:v>
                </c:pt>
                <c:pt idx="5">
                  <c:v>0.1</c:v>
                </c:pt>
              </c:numCache>
            </c:numRef>
          </c:val>
          <c:extLst xmlns:c16r2="http://schemas.microsoft.com/office/drawing/2015/06/chart">
            <c:ext xmlns:c16="http://schemas.microsoft.com/office/drawing/2014/chart" uri="{C3380CC4-5D6E-409C-BE32-E72D297353CC}">
              <c16:uniqueId val="{00000000-772D-B84F-8C38-C259B62BDACD}"/>
            </c:ext>
          </c:extLst>
        </c:ser>
        <c:ser>
          <c:idx val="1"/>
          <c:order val="1"/>
          <c:tx>
            <c:strRef>
              <c:f>Лист1!$C$1</c:f>
              <c:strCache>
                <c:ptCount val="1"/>
                <c:pt idx="0">
                  <c:v>4 курс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Эмпатияның рационалды шәкілі</c:v>
                </c:pt>
                <c:pt idx="1">
                  <c:v>Эмпатияның эмоционалдық шәкілі</c:v>
                </c:pt>
                <c:pt idx="2">
                  <c:v>Эмпатияның интуитивті шәкілі</c:v>
                </c:pt>
                <c:pt idx="3">
                  <c:v>Қатынас шәкілі</c:v>
                </c:pt>
                <c:pt idx="4">
                  <c:v>Эмпатиядағы ортаға ене алу қабілеті</c:v>
                </c:pt>
                <c:pt idx="5">
                  <c:v>Эмпатия құрылымындағы маңызды шәкіл өзін серіктестің орнына қоя алу</c:v>
                </c:pt>
              </c:strCache>
            </c:strRef>
          </c:cat>
          <c:val>
            <c:numRef>
              <c:f>Лист1!$C$2:$C$7</c:f>
              <c:numCache>
                <c:formatCode>0%</c:formatCode>
                <c:ptCount val="6"/>
                <c:pt idx="0">
                  <c:v>0.2</c:v>
                </c:pt>
                <c:pt idx="1">
                  <c:v>0.25</c:v>
                </c:pt>
                <c:pt idx="2">
                  <c:v>0.15</c:v>
                </c:pt>
                <c:pt idx="3">
                  <c:v>0.2</c:v>
                </c:pt>
                <c:pt idx="4">
                  <c:v>0.1</c:v>
                </c:pt>
                <c:pt idx="5">
                  <c:v>0.1</c:v>
                </c:pt>
              </c:numCache>
            </c:numRef>
          </c:val>
          <c:extLst xmlns:c16r2="http://schemas.microsoft.com/office/drawing/2015/06/chart">
            <c:ext xmlns:c16="http://schemas.microsoft.com/office/drawing/2014/chart" uri="{C3380CC4-5D6E-409C-BE32-E72D297353CC}">
              <c16:uniqueId val="{00000001-772D-B84F-8C38-C259B62BDACD}"/>
            </c:ext>
          </c:extLst>
        </c:ser>
        <c:dLbls>
          <c:showLegendKey val="0"/>
          <c:showVal val="0"/>
          <c:showCatName val="0"/>
          <c:showSerName val="0"/>
          <c:showPercent val="0"/>
          <c:showBubbleSize val="0"/>
        </c:dLbls>
        <c:gapWidth val="219"/>
        <c:axId val="1794086496"/>
        <c:axId val="1794088672"/>
      </c:barChart>
      <c:catAx>
        <c:axId val="179408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94088672"/>
        <c:crosses val="autoZero"/>
        <c:auto val="1"/>
        <c:lblAlgn val="ctr"/>
        <c:lblOffset val="100"/>
        <c:noMultiLvlLbl val="0"/>
      </c:catAx>
      <c:valAx>
        <c:axId val="179408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8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Лист2!$A$2</c:f>
              <c:strCache>
                <c:ptCount val="1"/>
                <c:pt idx="0">
                  <c:v>Экстраверт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Лист2!$B$1:$C$1</c:f>
              <c:strCache>
                <c:ptCount val="2"/>
                <c:pt idx="0">
                  <c:v>3 курс</c:v>
                </c:pt>
                <c:pt idx="1">
                  <c:v>4 курс</c:v>
                </c:pt>
              </c:strCache>
            </c:strRef>
          </c:cat>
          <c:val>
            <c:numRef>
              <c:f>Лист2!$B$2:$C$2</c:f>
              <c:numCache>
                <c:formatCode>0%</c:formatCode>
                <c:ptCount val="2"/>
                <c:pt idx="0">
                  <c:v>0.65</c:v>
                </c:pt>
                <c:pt idx="1">
                  <c:v>0.7</c:v>
                </c:pt>
              </c:numCache>
            </c:numRef>
          </c:val>
          <c:extLst xmlns:c16r2="http://schemas.microsoft.com/office/drawing/2015/06/chart">
            <c:ext xmlns:c16="http://schemas.microsoft.com/office/drawing/2014/chart" uri="{C3380CC4-5D6E-409C-BE32-E72D297353CC}">
              <c16:uniqueId val="{00000000-63A6-664E-809A-E144F65CA2F4}"/>
            </c:ext>
          </c:extLst>
        </c:ser>
        <c:ser>
          <c:idx val="1"/>
          <c:order val="1"/>
          <c:tx>
            <c:strRef>
              <c:f>Лист2!$A$3</c:f>
              <c:strCache>
                <c:ptCount val="1"/>
                <c:pt idx="0">
                  <c:v>Интроверт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Лист2!$B$1:$C$1</c:f>
              <c:strCache>
                <c:ptCount val="2"/>
                <c:pt idx="0">
                  <c:v>3 курс</c:v>
                </c:pt>
                <c:pt idx="1">
                  <c:v>4 курс</c:v>
                </c:pt>
              </c:strCache>
            </c:strRef>
          </c:cat>
          <c:val>
            <c:numRef>
              <c:f>Лист2!$B$3:$C$3</c:f>
              <c:numCache>
                <c:formatCode>0%</c:formatCode>
                <c:ptCount val="2"/>
                <c:pt idx="0">
                  <c:v>0.35</c:v>
                </c:pt>
                <c:pt idx="1">
                  <c:v>0.35</c:v>
                </c:pt>
              </c:numCache>
            </c:numRef>
          </c:val>
          <c:extLst xmlns:c16r2="http://schemas.microsoft.com/office/drawing/2015/06/chart">
            <c:ext xmlns:c16="http://schemas.microsoft.com/office/drawing/2014/chart" uri="{C3380CC4-5D6E-409C-BE32-E72D297353CC}">
              <c16:uniqueId val="{00000001-63A6-664E-809A-E144F65CA2F4}"/>
            </c:ext>
          </c:extLst>
        </c:ser>
        <c:dLbls>
          <c:dLblPos val="outEnd"/>
          <c:showLegendKey val="0"/>
          <c:showVal val="1"/>
          <c:showCatName val="0"/>
          <c:showSerName val="0"/>
          <c:showPercent val="0"/>
          <c:showBubbleSize val="0"/>
        </c:dLbls>
        <c:gapWidth val="219"/>
        <c:overlap val="-27"/>
        <c:axId val="1794089216"/>
        <c:axId val="1794091392"/>
      </c:barChart>
      <c:catAx>
        <c:axId val="179408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91392"/>
        <c:crosses val="autoZero"/>
        <c:auto val="1"/>
        <c:lblAlgn val="ctr"/>
        <c:lblOffset val="100"/>
        <c:noMultiLvlLbl val="0"/>
      </c:catAx>
      <c:valAx>
        <c:axId val="1794091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8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жоғары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белсенділік /енжарлық </c:v>
                </c:pt>
                <c:pt idx="1">
                  <c:v>көпшіл/тұйық  </c:v>
                </c:pt>
                <c:pt idx="2">
                  <c:v>кінәнің көрініс табуы/ кінәдан қашу   </c:v>
                </c:pt>
              </c:strCache>
            </c:strRef>
          </c:cat>
          <c:val>
            <c:numRef>
              <c:f>Лист1!$B$2:$B$4</c:f>
              <c:numCache>
                <c:formatCode>0%</c:formatCode>
                <c:ptCount val="3"/>
                <c:pt idx="0">
                  <c:v>0.53</c:v>
                </c:pt>
                <c:pt idx="1">
                  <c:v>0.5</c:v>
                </c:pt>
                <c:pt idx="2">
                  <c:v>0.57999999999999996</c:v>
                </c:pt>
              </c:numCache>
            </c:numRef>
          </c:val>
          <c:extLst xmlns:c16r2="http://schemas.microsoft.com/office/drawing/2015/06/chart">
            <c:ext xmlns:c16="http://schemas.microsoft.com/office/drawing/2014/chart" uri="{C3380CC4-5D6E-409C-BE32-E72D297353CC}">
              <c16:uniqueId val="{00000000-F7F4-744C-8083-317AFB99F22D}"/>
            </c:ext>
          </c:extLst>
        </c:ser>
        <c:ser>
          <c:idx val="1"/>
          <c:order val="1"/>
          <c:tx>
            <c:strRef>
              <c:f>Лист1!$C$1</c:f>
              <c:strCache>
                <c:ptCount val="1"/>
                <c:pt idx="0">
                  <c:v>орташа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белсенділік /енжарлық </c:v>
                </c:pt>
                <c:pt idx="1">
                  <c:v>көпшіл/тұйық  </c:v>
                </c:pt>
                <c:pt idx="2">
                  <c:v>кінәнің көрініс табуы/ кінәдан қашу   </c:v>
                </c:pt>
              </c:strCache>
            </c:strRef>
          </c:cat>
          <c:val>
            <c:numRef>
              <c:f>Лист1!$C$2:$C$4</c:f>
              <c:numCache>
                <c:formatCode>0%</c:formatCode>
                <c:ptCount val="3"/>
                <c:pt idx="0">
                  <c:v>0.35</c:v>
                </c:pt>
                <c:pt idx="1">
                  <c:v>0.4</c:v>
                </c:pt>
                <c:pt idx="2">
                  <c:v>0.35</c:v>
                </c:pt>
              </c:numCache>
            </c:numRef>
          </c:val>
          <c:extLst xmlns:c16r2="http://schemas.microsoft.com/office/drawing/2015/06/chart">
            <c:ext xmlns:c16="http://schemas.microsoft.com/office/drawing/2014/chart" uri="{C3380CC4-5D6E-409C-BE32-E72D297353CC}">
              <c16:uniqueId val="{00000001-F7F4-744C-8083-317AFB99F22D}"/>
            </c:ext>
          </c:extLst>
        </c:ser>
        <c:ser>
          <c:idx val="2"/>
          <c:order val="2"/>
          <c:tx>
            <c:strRef>
              <c:f>Лист1!$D$1</c:f>
              <c:strCache>
                <c:ptCount val="1"/>
                <c:pt idx="0">
                  <c:v>төмен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белсенділік /енжарлық </c:v>
                </c:pt>
                <c:pt idx="1">
                  <c:v>көпшіл/тұйық  </c:v>
                </c:pt>
                <c:pt idx="2">
                  <c:v>кінәнің көрініс табуы/ кінәдан қашу   </c:v>
                </c:pt>
              </c:strCache>
            </c:strRef>
          </c:cat>
          <c:val>
            <c:numRef>
              <c:f>Лист1!$D$2:$D$4</c:f>
              <c:numCache>
                <c:formatCode>0%</c:formatCode>
                <c:ptCount val="3"/>
                <c:pt idx="0">
                  <c:v>0.12</c:v>
                </c:pt>
                <c:pt idx="1">
                  <c:v>0.1</c:v>
                </c:pt>
                <c:pt idx="2">
                  <c:v>0.15</c:v>
                </c:pt>
              </c:numCache>
            </c:numRef>
          </c:val>
          <c:extLst xmlns:c16r2="http://schemas.microsoft.com/office/drawing/2015/06/chart">
            <c:ext xmlns:c16="http://schemas.microsoft.com/office/drawing/2014/chart" uri="{C3380CC4-5D6E-409C-BE32-E72D297353CC}">
              <c16:uniqueId val="{00000002-F7F4-744C-8083-317AFB99F22D}"/>
            </c:ext>
          </c:extLst>
        </c:ser>
        <c:dLbls>
          <c:showLegendKey val="0"/>
          <c:showVal val="0"/>
          <c:showCatName val="0"/>
          <c:showSerName val="0"/>
          <c:showPercent val="0"/>
          <c:showBubbleSize val="0"/>
        </c:dLbls>
        <c:gapWidth val="219"/>
        <c:overlap val="-27"/>
        <c:axId val="1794090304"/>
        <c:axId val="1794090848"/>
      </c:barChart>
      <c:catAx>
        <c:axId val="179409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90848"/>
        <c:crosses val="autoZero"/>
        <c:auto val="1"/>
        <c:lblAlgn val="ctr"/>
        <c:lblOffset val="100"/>
        <c:noMultiLvlLbl val="0"/>
      </c:catAx>
      <c:valAx>
        <c:axId val="1794090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9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жоғары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мінез- құлықты бақылау/ импульсивтілік</c:v>
                </c:pt>
                <c:pt idx="1">
                  <c:v>сақтық/ абайсыздық </c:v>
                </c:pt>
              </c:strCache>
            </c:strRef>
          </c:cat>
          <c:val>
            <c:numRef>
              <c:f>Лист1!$B$2:$B$3</c:f>
              <c:numCache>
                <c:formatCode>0%</c:formatCode>
                <c:ptCount val="2"/>
                <c:pt idx="0">
                  <c:v>0.45</c:v>
                </c:pt>
                <c:pt idx="1">
                  <c:v>0.47</c:v>
                </c:pt>
              </c:numCache>
            </c:numRef>
          </c:val>
          <c:extLst xmlns:c16r2="http://schemas.microsoft.com/office/drawing/2015/06/chart">
            <c:ext xmlns:c16="http://schemas.microsoft.com/office/drawing/2014/chart" uri="{C3380CC4-5D6E-409C-BE32-E72D297353CC}">
              <c16:uniqueId val="{00000000-24D9-FC4F-AF80-13916D2C81C9}"/>
            </c:ext>
          </c:extLst>
        </c:ser>
        <c:ser>
          <c:idx val="1"/>
          <c:order val="1"/>
          <c:tx>
            <c:strRef>
              <c:f>Лист1!$C$1</c:f>
              <c:strCache>
                <c:ptCount val="1"/>
                <c:pt idx="0">
                  <c:v>орташа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мінез- құлықты бақылау/ импульсивтілік</c:v>
                </c:pt>
                <c:pt idx="1">
                  <c:v>сақтық/ абайсыздық </c:v>
                </c:pt>
              </c:strCache>
            </c:strRef>
          </c:cat>
          <c:val>
            <c:numRef>
              <c:f>Лист1!$C$2:$C$3</c:f>
              <c:numCache>
                <c:formatCode>0%</c:formatCode>
                <c:ptCount val="2"/>
                <c:pt idx="0">
                  <c:v>0.33</c:v>
                </c:pt>
                <c:pt idx="1">
                  <c:v>0.35</c:v>
                </c:pt>
              </c:numCache>
            </c:numRef>
          </c:val>
          <c:extLst xmlns:c16r2="http://schemas.microsoft.com/office/drawing/2015/06/chart">
            <c:ext xmlns:c16="http://schemas.microsoft.com/office/drawing/2014/chart" uri="{C3380CC4-5D6E-409C-BE32-E72D297353CC}">
              <c16:uniqueId val="{00000001-24D9-FC4F-AF80-13916D2C81C9}"/>
            </c:ext>
          </c:extLst>
        </c:ser>
        <c:ser>
          <c:idx val="2"/>
          <c:order val="2"/>
          <c:tx>
            <c:strRef>
              <c:f>Лист1!$D$1</c:f>
              <c:strCache>
                <c:ptCount val="1"/>
                <c:pt idx="0">
                  <c:v>төмен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мінез- құлықты бақылау/ импульсивтілік</c:v>
                </c:pt>
                <c:pt idx="1">
                  <c:v>сақтық/ абайсыздық </c:v>
                </c:pt>
              </c:strCache>
            </c:strRef>
          </c:cat>
          <c:val>
            <c:numRef>
              <c:f>Лист1!$D$2:$D$3</c:f>
              <c:numCache>
                <c:formatCode>0%</c:formatCode>
                <c:ptCount val="2"/>
                <c:pt idx="0">
                  <c:v>0.12</c:v>
                </c:pt>
                <c:pt idx="1">
                  <c:v>0.17</c:v>
                </c:pt>
              </c:numCache>
            </c:numRef>
          </c:val>
          <c:extLst xmlns:c16r2="http://schemas.microsoft.com/office/drawing/2015/06/chart">
            <c:ext xmlns:c16="http://schemas.microsoft.com/office/drawing/2014/chart" uri="{C3380CC4-5D6E-409C-BE32-E72D297353CC}">
              <c16:uniqueId val="{00000002-24D9-FC4F-AF80-13916D2C81C9}"/>
            </c:ext>
          </c:extLst>
        </c:ser>
        <c:dLbls>
          <c:showLegendKey val="0"/>
          <c:showVal val="0"/>
          <c:showCatName val="0"/>
          <c:showSerName val="0"/>
          <c:showPercent val="0"/>
          <c:showBubbleSize val="0"/>
        </c:dLbls>
        <c:gapWidth val="219"/>
        <c:overlap val="-27"/>
        <c:axId val="1794094656"/>
        <c:axId val="1794095744"/>
      </c:barChart>
      <c:catAx>
        <c:axId val="179409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95744"/>
        <c:crosses val="autoZero"/>
        <c:auto val="1"/>
        <c:lblAlgn val="ctr"/>
        <c:lblOffset val="100"/>
        <c:noMultiLvlLbl val="0"/>
      </c:catAx>
      <c:valAx>
        <c:axId val="1794095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9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жоғары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курс </c:v>
                </c:pt>
              </c:strCache>
            </c:strRef>
          </c:cat>
          <c:val>
            <c:numRef>
              <c:f>Лист1!$B$2</c:f>
              <c:numCache>
                <c:formatCode>0%</c:formatCode>
                <c:ptCount val="1"/>
                <c:pt idx="0">
                  <c:v>0.23</c:v>
                </c:pt>
              </c:numCache>
            </c:numRef>
          </c:val>
          <c:extLst xmlns:c16r2="http://schemas.microsoft.com/office/drawing/2015/06/chart">
            <c:ext xmlns:c16="http://schemas.microsoft.com/office/drawing/2014/chart" uri="{C3380CC4-5D6E-409C-BE32-E72D297353CC}">
              <c16:uniqueId val="{00000000-C033-3545-94A6-7747FDA69F3D}"/>
            </c:ext>
          </c:extLst>
        </c:ser>
        <c:ser>
          <c:idx val="1"/>
          <c:order val="1"/>
          <c:tx>
            <c:strRef>
              <c:f>Лист1!$C$1</c:f>
              <c:strCache>
                <c:ptCount val="1"/>
                <c:pt idx="0">
                  <c:v>орташа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курс </c:v>
                </c:pt>
              </c:strCache>
            </c:strRef>
          </c:cat>
          <c:val>
            <c:numRef>
              <c:f>Лист1!$C$2</c:f>
              <c:numCache>
                <c:formatCode>0%</c:formatCode>
                <c:ptCount val="1"/>
                <c:pt idx="0">
                  <c:v>0.4</c:v>
                </c:pt>
              </c:numCache>
            </c:numRef>
          </c:val>
          <c:extLst xmlns:c16r2="http://schemas.microsoft.com/office/drawing/2015/06/chart">
            <c:ext xmlns:c16="http://schemas.microsoft.com/office/drawing/2014/chart" uri="{C3380CC4-5D6E-409C-BE32-E72D297353CC}">
              <c16:uniqueId val="{00000001-C033-3545-94A6-7747FDA69F3D}"/>
            </c:ext>
          </c:extLst>
        </c:ser>
        <c:ser>
          <c:idx val="2"/>
          <c:order val="2"/>
          <c:tx>
            <c:strRef>
              <c:f>Лист1!$D$1</c:f>
              <c:strCache>
                <c:ptCount val="1"/>
                <c:pt idx="0">
                  <c:v>төмен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3 курс </c:v>
                </c:pt>
              </c:strCache>
            </c:strRef>
          </c:cat>
          <c:val>
            <c:numRef>
              <c:f>Лист1!$D$2</c:f>
              <c:numCache>
                <c:formatCode>0%</c:formatCode>
                <c:ptCount val="1"/>
                <c:pt idx="0">
                  <c:v>0.34</c:v>
                </c:pt>
              </c:numCache>
            </c:numRef>
          </c:val>
          <c:extLst xmlns:c16r2="http://schemas.microsoft.com/office/drawing/2015/06/chart">
            <c:ext xmlns:c16="http://schemas.microsoft.com/office/drawing/2014/chart" uri="{C3380CC4-5D6E-409C-BE32-E72D297353CC}">
              <c16:uniqueId val="{00000002-C033-3545-94A6-7747FDA69F3D}"/>
            </c:ext>
          </c:extLst>
        </c:ser>
        <c:dLbls>
          <c:showLegendKey val="0"/>
          <c:showVal val="0"/>
          <c:showCatName val="0"/>
          <c:showSerName val="0"/>
          <c:showPercent val="0"/>
          <c:showBubbleSize val="0"/>
        </c:dLbls>
        <c:gapWidth val="219"/>
        <c:overlap val="-27"/>
        <c:axId val="1794081056"/>
        <c:axId val="1721820576"/>
      </c:barChart>
      <c:catAx>
        <c:axId val="179408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1820576"/>
        <c:crosses val="autoZero"/>
        <c:auto val="1"/>
        <c:lblAlgn val="ctr"/>
        <c:lblOffset val="100"/>
        <c:noMultiLvlLbl val="0"/>
      </c:catAx>
      <c:valAx>
        <c:axId val="1721820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408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Лист1!$B$15:$B$16</c:f>
              <c:strCache>
                <c:ptCount val="2"/>
                <c:pt idx="0">
                  <c:v> Зерттеу тобы</c:v>
                </c:pt>
                <c:pt idx="1">
                  <c:v>3 курс</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Лист1!$A$17:$A$26</c:f>
              <c:strCache>
                <c:ptCount val="10"/>
                <c:pt idx="0">
                  <c:v>өте төмен деңгей</c:v>
                </c:pt>
                <c:pt idx="1">
                  <c:v> төмен </c:v>
                </c:pt>
                <c:pt idx="2">
                  <c:v>орташадан төмен</c:v>
                </c:pt>
                <c:pt idx="3">
                  <c:v>орташадан сәл төмен</c:v>
                </c:pt>
                <c:pt idx="4">
                  <c:v>орташа</c:v>
                </c:pt>
                <c:pt idx="5">
                  <c:v>орташадан сәл жоғары </c:v>
                </c:pt>
                <c:pt idx="6">
                  <c:v>орташадан жоғары</c:v>
                </c:pt>
                <c:pt idx="7">
                  <c:v>жоғары</c:v>
                </c:pt>
                <c:pt idx="8">
                  <c:v>өте жоғары </c:v>
                </c:pt>
                <c:pt idx="9">
                  <c:v>ең жоғары деңгей</c:v>
                </c:pt>
              </c:strCache>
            </c:strRef>
          </c:cat>
          <c:val>
            <c:numRef>
              <c:f>Лист1!$B$17:$B$26</c:f>
              <c:numCache>
                <c:formatCode>0%</c:formatCode>
                <c:ptCount val="10"/>
                <c:pt idx="0">
                  <c:v>0</c:v>
                </c:pt>
                <c:pt idx="1">
                  <c:v>0.05</c:v>
                </c:pt>
                <c:pt idx="2">
                  <c:v>0.05</c:v>
                </c:pt>
                <c:pt idx="3">
                  <c:v>0.05</c:v>
                </c:pt>
                <c:pt idx="4">
                  <c:v>0.1</c:v>
                </c:pt>
                <c:pt idx="5">
                  <c:v>0.2</c:v>
                </c:pt>
                <c:pt idx="6">
                  <c:v>0.2</c:v>
                </c:pt>
                <c:pt idx="7">
                  <c:v>0.1</c:v>
                </c:pt>
                <c:pt idx="8">
                  <c:v>0.2</c:v>
                </c:pt>
                <c:pt idx="9">
                  <c:v>0.05</c:v>
                </c:pt>
              </c:numCache>
            </c:numRef>
          </c:val>
          <c:extLst xmlns:c16r2="http://schemas.microsoft.com/office/drawing/2015/06/chart">
            <c:ext xmlns:c16="http://schemas.microsoft.com/office/drawing/2014/chart" uri="{C3380CC4-5D6E-409C-BE32-E72D297353CC}">
              <c16:uniqueId val="{00000000-5726-E441-B112-D7A02B978086}"/>
            </c:ext>
          </c:extLst>
        </c:ser>
        <c:ser>
          <c:idx val="1"/>
          <c:order val="1"/>
          <c:tx>
            <c:strRef>
              <c:f>Лист1!$C$15:$C$16</c:f>
              <c:strCache>
                <c:ptCount val="2"/>
                <c:pt idx="0">
                  <c:v> Зерттеу тобы</c:v>
                </c:pt>
                <c:pt idx="1">
                  <c:v> 4 курс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Лист1!$A$17:$A$26</c:f>
              <c:strCache>
                <c:ptCount val="10"/>
                <c:pt idx="0">
                  <c:v>өте төмен деңгей</c:v>
                </c:pt>
                <c:pt idx="1">
                  <c:v> төмен </c:v>
                </c:pt>
                <c:pt idx="2">
                  <c:v>орташадан төмен</c:v>
                </c:pt>
                <c:pt idx="3">
                  <c:v>орташадан сәл төмен</c:v>
                </c:pt>
                <c:pt idx="4">
                  <c:v>орташа</c:v>
                </c:pt>
                <c:pt idx="5">
                  <c:v>орташадан сәл жоғары </c:v>
                </c:pt>
                <c:pt idx="6">
                  <c:v>орташадан жоғары</c:v>
                </c:pt>
                <c:pt idx="7">
                  <c:v>жоғары</c:v>
                </c:pt>
                <c:pt idx="8">
                  <c:v>өте жоғары </c:v>
                </c:pt>
                <c:pt idx="9">
                  <c:v>ең жоғары деңгей</c:v>
                </c:pt>
              </c:strCache>
            </c:strRef>
          </c:cat>
          <c:val>
            <c:numRef>
              <c:f>Лист1!$C$17:$C$26</c:f>
              <c:numCache>
                <c:formatCode>0%</c:formatCode>
                <c:ptCount val="10"/>
                <c:pt idx="0">
                  <c:v>0</c:v>
                </c:pt>
                <c:pt idx="1">
                  <c:v>0</c:v>
                </c:pt>
                <c:pt idx="2">
                  <c:v>0.05</c:v>
                </c:pt>
                <c:pt idx="3">
                  <c:v>0.05</c:v>
                </c:pt>
                <c:pt idx="4">
                  <c:v>0.1</c:v>
                </c:pt>
                <c:pt idx="5">
                  <c:v>0.1</c:v>
                </c:pt>
                <c:pt idx="6">
                  <c:v>0.2</c:v>
                </c:pt>
                <c:pt idx="7">
                  <c:v>0.2</c:v>
                </c:pt>
                <c:pt idx="8">
                  <c:v>0.25</c:v>
                </c:pt>
                <c:pt idx="9">
                  <c:v>0.05</c:v>
                </c:pt>
              </c:numCache>
            </c:numRef>
          </c:val>
          <c:extLst xmlns:c16r2="http://schemas.microsoft.com/office/drawing/2015/06/chart">
            <c:ext xmlns:c16="http://schemas.microsoft.com/office/drawing/2014/chart" uri="{C3380CC4-5D6E-409C-BE32-E72D297353CC}">
              <c16:uniqueId val="{00000001-5726-E441-B112-D7A02B978086}"/>
            </c:ext>
          </c:extLst>
        </c:ser>
        <c:dLbls>
          <c:dLblPos val="outEnd"/>
          <c:showLegendKey val="0"/>
          <c:showVal val="1"/>
          <c:showCatName val="0"/>
          <c:showSerName val="0"/>
          <c:showPercent val="0"/>
          <c:showBubbleSize val="0"/>
        </c:dLbls>
        <c:gapWidth val="164"/>
        <c:overlap val="-22"/>
        <c:axId val="1721812416"/>
        <c:axId val="1721814048"/>
      </c:barChart>
      <c:catAx>
        <c:axId val="17218124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21814048"/>
        <c:crosses val="autoZero"/>
        <c:auto val="1"/>
        <c:lblAlgn val="ctr"/>
        <c:lblOffset val="100"/>
        <c:noMultiLvlLbl val="0"/>
      </c:catAx>
      <c:valAx>
        <c:axId val="172181404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1812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жоғары</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Эмпатиялық деңгей</c:v>
                </c:pt>
                <c:pt idx="1">
                  <c:v>Белсенділік/
енжарлық</c:v>
                </c:pt>
                <c:pt idx="2">
                  <c:v>Ашықтық/ тұйықтық</c:v>
                </c:pt>
                <c:pt idx="3">
                  <c:v>Кінәнің көрініс табуы/</c:v>
                </c:pt>
                <c:pt idx="4">
                  <c:v>Өзін-өзі бақылау/
импульсивтілік</c:v>
                </c:pt>
                <c:pt idx="5">
                  <c:v>Сақтық- абайсыздық</c:v>
                </c:pt>
                <c:pt idx="6">
                  <c:v>Эмоционалды тұрақтылық/
эмоционалды тұрақсыздық</c:v>
                </c:pt>
                <c:pt idx="7">
                  <c:v>Өзін-өзі дамыту </c:v>
                </c:pt>
                <c:pt idx="8">
                  <c:v>Рефлексиялық деңгей</c:v>
                </c:pt>
              </c:strCache>
            </c:strRef>
          </c:cat>
          <c:val>
            <c:numRef>
              <c:f>Лист1!$B$2:$B$10</c:f>
              <c:numCache>
                <c:formatCode>0%</c:formatCode>
                <c:ptCount val="9"/>
                <c:pt idx="0">
                  <c:v>0.2</c:v>
                </c:pt>
                <c:pt idx="1">
                  <c:v>0.53</c:v>
                </c:pt>
                <c:pt idx="2">
                  <c:v>0.5</c:v>
                </c:pt>
                <c:pt idx="3">
                  <c:v>0.57999999999999996</c:v>
                </c:pt>
                <c:pt idx="4">
                  <c:v>0.45</c:v>
                </c:pt>
                <c:pt idx="5">
                  <c:v>0.47</c:v>
                </c:pt>
                <c:pt idx="6">
                  <c:v>0.23</c:v>
                </c:pt>
                <c:pt idx="7">
                  <c:v>0.15</c:v>
                </c:pt>
                <c:pt idx="8">
                  <c:v>0.21</c:v>
                </c:pt>
              </c:numCache>
            </c:numRef>
          </c:val>
          <c:extLst xmlns:c16r2="http://schemas.microsoft.com/office/drawing/2015/06/chart">
            <c:ext xmlns:c16="http://schemas.microsoft.com/office/drawing/2014/chart" uri="{C3380CC4-5D6E-409C-BE32-E72D297353CC}">
              <c16:uniqueId val="{00000000-38AE-7247-9D50-687A45B755D8}"/>
            </c:ext>
          </c:extLst>
        </c:ser>
        <c:ser>
          <c:idx val="1"/>
          <c:order val="1"/>
          <c:tx>
            <c:strRef>
              <c:f>Лист1!$C$1</c:f>
              <c:strCache>
                <c:ptCount val="1"/>
                <c:pt idx="0">
                  <c:v>орта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Эмпатиялық деңгей</c:v>
                </c:pt>
                <c:pt idx="1">
                  <c:v>Белсенділік/
енжарлық</c:v>
                </c:pt>
                <c:pt idx="2">
                  <c:v>Ашықтық/ тұйықтық</c:v>
                </c:pt>
                <c:pt idx="3">
                  <c:v>Кінәнің көрініс табуы/</c:v>
                </c:pt>
                <c:pt idx="4">
                  <c:v>Өзін-өзі бақылау/
импульсивтілік</c:v>
                </c:pt>
                <c:pt idx="5">
                  <c:v>Сақтық- абайсыздық</c:v>
                </c:pt>
                <c:pt idx="6">
                  <c:v>Эмоционалды тұрақтылық/
эмоционалды тұрақсыздық</c:v>
                </c:pt>
                <c:pt idx="7">
                  <c:v>Өзін-өзі дамыту </c:v>
                </c:pt>
                <c:pt idx="8">
                  <c:v>Рефлексиялық деңгей</c:v>
                </c:pt>
              </c:strCache>
            </c:strRef>
          </c:cat>
          <c:val>
            <c:numRef>
              <c:f>Лист1!$C$2:$C$10</c:f>
              <c:numCache>
                <c:formatCode>0%</c:formatCode>
                <c:ptCount val="9"/>
                <c:pt idx="0">
                  <c:v>0.35</c:v>
                </c:pt>
                <c:pt idx="1">
                  <c:v>0.35</c:v>
                </c:pt>
                <c:pt idx="2">
                  <c:v>0.4</c:v>
                </c:pt>
                <c:pt idx="3">
                  <c:v>0.35</c:v>
                </c:pt>
                <c:pt idx="4">
                  <c:v>0.33</c:v>
                </c:pt>
                <c:pt idx="5">
                  <c:v>0.35</c:v>
                </c:pt>
                <c:pt idx="6">
                  <c:v>0.4</c:v>
                </c:pt>
                <c:pt idx="7">
                  <c:v>0.1</c:v>
                </c:pt>
                <c:pt idx="8">
                  <c:v>0.4</c:v>
                </c:pt>
              </c:numCache>
            </c:numRef>
          </c:val>
          <c:extLst xmlns:c16r2="http://schemas.microsoft.com/office/drawing/2015/06/chart">
            <c:ext xmlns:c16="http://schemas.microsoft.com/office/drawing/2014/chart" uri="{C3380CC4-5D6E-409C-BE32-E72D297353CC}">
              <c16:uniqueId val="{00000003-38AE-7247-9D50-687A45B755D8}"/>
            </c:ext>
          </c:extLst>
        </c:ser>
        <c:ser>
          <c:idx val="2"/>
          <c:order val="2"/>
          <c:tx>
            <c:strRef>
              <c:f>Лист1!$D$1</c:f>
              <c:strCache>
                <c:ptCount val="1"/>
                <c:pt idx="0">
                  <c:v>төмен</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Эмпатиялық деңгей</c:v>
                </c:pt>
                <c:pt idx="1">
                  <c:v>Белсенділік/
енжарлық</c:v>
                </c:pt>
                <c:pt idx="2">
                  <c:v>Ашықтық/ тұйықтық</c:v>
                </c:pt>
                <c:pt idx="3">
                  <c:v>Кінәнің көрініс табуы/</c:v>
                </c:pt>
                <c:pt idx="4">
                  <c:v>Өзін-өзі бақылау/
импульсивтілік</c:v>
                </c:pt>
                <c:pt idx="5">
                  <c:v>Сақтық- абайсыздық</c:v>
                </c:pt>
                <c:pt idx="6">
                  <c:v>Эмоционалды тұрақтылық/
эмоционалды тұрақсыздық</c:v>
                </c:pt>
                <c:pt idx="7">
                  <c:v>Өзін-өзі дамыту </c:v>
                </c:pt>
                <c:pt idx="8">
                  <c:v>Рефлексиялық деңгей</c:v>
                </c:pt>
              </c:strCache>
            </c:strRef>
          </c:cat>
          <c:val>
            <c:numRef>
              <c:f>Лист1!$D$2:$D$10</c:f>
              <c:numCache>
                <c:formatCode>0%</c:formatCode>
                <c:ptCount val="9"/>
                <c:pt idx="0">
                  <c:v>0.35</c:v>
                </c:pt>
                <c:pt idx="1">
                  <c:v>0.12</c:v>
                </c:pt>
                <c:pt idx="2">
                  <c:v>0.1</c:v>
                </c:pt>
                <c:pt idx="3">
                  <c:v>0.15</c:v>
                </c:pt>
                <c:pt idx="4">
                  <c:v>0.12</c:v>
                </c:pt>
                <c:pt idx="5">
                  <c:v>0.17</c:v>
                </c:pt>
                <c:pt idx="6">
                  <c:v>0.34</c:v>
                </c:pt>
                <c:pt idx="7">
                  <c:v>0.05</c:v>
                </c:pt>
                <c:pt idx="8">
                  <c:v>0.32</c:v>
                </c:pt>
              </c:numCache>
            </c:numRef>
          </c:val>
          <c:extLst xmlns:c16r2="http://schemas.microsoft.com/office/drawing/2015/06/chart">
            <c:ext xmlns:c16="http://schemas.microsoft.com/office/drawing/2014/chart" uri="{C3380CC4-5D6E-409C-BE32-E72D297353CC}">
              <c16:uniqueId val="{00000004-38AE-7247-9D50-687A45B755D8}"/>
            </c:ext>
          </c:extLst>
        </c:ser>
        <c:dLbls>
          <c:showLegendKey val="0"/>
          <c:showVal val="0"/>
          <c:showCatName val="0"/>
          <c:showSerName val="0"/>
          <c:showPercent val="0"/>
          <c:showBubbleSize val="0"/>
        </c:dLbls>
        <c:gapWidth val="219"/>
        <c:overlap val="-27"/>
        <c:axId val="1721817312"/>
        <c:axId val="1721808064"/>
      </c:barChart>
      <c:catAx>
        <c:axId val="17218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721808064"/>
        <c:crosses val="autoZero"/>
        <c:auto val="1"/>
        <c:lblAlgn val="ctr"/>
        <c:lblOffset val="100"/>
        <c:noMultiLvlLbl val="0"/>
      </c:catAx>
      <c:valAx>
        <c:axId val="1721808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72181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700"/>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жоғары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Эмпатиялық деңгей</c:v>
                </c:pt>
                <c:pt idx="1">
                  <c:v>Белсенділік/
енжарлық</c:v>
                </c:pt>
                <c:pt idx="2">
                  <c:v>Ашықтық/ тұйықтық</c:v>
                </c:pt>
                <c:pt idx="3">
                  <c:v>Кінәнің көрініс табуы/</c:v>
                </c:pt>
                <c:pt idx="4">
                  <c:v>Өзін-өзі бақылау/
импульсивтілік</c:v>
                </c:pt>
                <c:pt idx="5">
                  <c:v>Сақтық- абайсыздық</c:v>
                </c:pt>
                <c:pt idx="6">
                  <c:v>Эмоционалды тұрақтылық/
эмоционалды тұрақсыздық</c:v>
                </c:pt>
                <c:pt idx="7">
                  <c:v>Өзін-өзі дамыту </c:v>
                </c:pt>
                <c:pt idx="8">
                  <c:v>Рефлексиялық деңгей</c:v>
                </c:pt>
              </c:strCache>
            </c:strRef>
          </c:cat>
          <c:val>
            <c:numRef>
              <c:f>Лист1!$B$2:$B$10</c:f>
              <c:numCache>
                <c:formatCode>0%</c:formatCode>
                <c:ptCount val="9"/>
                <c:pt idx="0">
                  <c:v>0.32</c:v>
                </c:pt>
                <c:pt idx="1">
                  <c:v>0.53</c:v>
                </c:pt>
                <c:pt idx="2">
                  <c:v>0.48</c:v>
                </c:pt>
                <c:pt idx="3">
                  <c:v>0.55000000000000004</c:v>
                </c:pt>
                <c:pt idx="4">
                  <c:v>0.45</c:v>
                </c:pt>
                <c:pt idx="5">
                  <c:v>0.47</c:v>
                </c:pt>
                <c:pt idx="6">
                  <c:v>0.23</c:v>
                </c:pt>
                <c:pt idx="7">
                  <c:v>0.18</c:v>
                </c:pt>
                <c:pt idx="8">
                  <c:v>0.25</c:v>
                </c:pt>
              </c:numCache>
            </c:numRef>
          </c:val>
          <c:extLst xmlns:c16r2="http://schemas.microsoft.com/office/drawing/2015/06/chart">
            <c:ext xmlns:c16="http://schemas.microsoft.com/office/drawing/2014/chart" uri="{C3380CC4-5D6E-409C-BE32-E72D297353CC}">
              <c16:uniqueId val="{00000000-671B-AF46-BB2A-A7E42776679D}"/>
            </c:ext>
          </c:extLst>
        </c:ser>
        <c:ser>
          <c:idx val="1"/>
          <c:order val="1"/>
          <c:tx>
            <c:strRef>
              <c:f>Лист1!$C$1</c:f>
              <c:strCache>
                <c:ptCount val="1"/>
                <c:pt idx="0">
                  <c:v>орта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Эмпатиялық деңгей</c:v>
                </c:pt>
                <c:pt idx="1">
                  <c:v>Белсенділік/
енжарлық</c:v>
                </c:pt>
                <c:pt idx="2">
                  <c:v>Ашықтық/ тұйықтық</c:v>
                </c:pt>
                <c:pt idx="3">
                  <c:v>Кінәнің көрініс табуы/</c:v>
                </c:pt>
                <c:pt idx="4">
                  <c:v>Өзін-өзі бақылау/
импульсивтілік</c:v>
                </c:pt>
                <c:pt idx="5">
                  <c:v>Сақтық- абайсыздық</c:v>
                </c:pt>
                <c:pt idx="6">
                  <c:v>Эмоционалды тұрақтылық/
эмоционалды тұрақсыздық</c:v>
                </c:pt>
                <c:pt idx="7">
                  <c:v>Өзін-өзі дамыту </c:v>
                </c:pt>
                <c:pt idx="8">
                  <c:v>Рефлексиялық деңгей</c:v>
                </c:pt>
              </c:strCache>
            </c:strRef>
          </c:cat>
          <c:val>
            <c:numRef>
              <c:f>Лист1!$C$2:$C$10</c:f>
              <c:numCache>
                <c:formatCode>0%</c:formatCode>
                <c:ptCount val="9"/>
                <c:pt idx="0">
                  <c:v>0.3</c:v>
                </c:pt>
                <c:pt idx="1">
                  <c:v>0.34</c:v>
                </c:pt>
                <c:pt idx="2">
                  <c:v>0.35</c:v>
                </c:pt>
                <c:pt idx="3">
                  <c:v>0.38</c:v>
                </c:pt>
                <c:pt idx="4">
                  <c:v>0.33</c:v>
                </c:pt>
                <c:pt idx="5">
                  <c:v>0.35</c:v>
                </c:pt>
                <c:pt idx="6">
                  <c:v>0.39</c:v>
                </c:pt>
                <c:pt idx="7">
                  <c:v>0.1</c:v>
                </c:pt>
                <c:pt idx="8">
                  <c:v>0.43</c:v>
                </c:pt>
              </c:numCache>
            </c:numRef>
          </c:val>
          <c:extLst xmlns:c16r2="http://schemas.microsoft.com/office/drawing/2015/06/chart">
            <c:ext xmlns:c16="http://schemas.microsoft.com/office/drawing/2014/chart" uri="{C3380CC4-5D6E-409C-BE32-E72D297353CC}">
              <c16:uniqueId val="{00000001-671B-AF46-BB2A-A7E42776679D}"/>
            </c:ext>
          </c:extLst>
        </c:ser>
        <c:ser>
          <c:idx val="2"/>
          <c:order val="2"/>
          <c:tx>
            <c:strRef>
              <c:f>Лист1!$D$1</c:f>
              <c:strCache>
                <c:ptCount val="1"/>
                <c:pt idx="0">
                  <c:v>төмен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Эмпатиялық деңгей</c:v>
                </c:pt>
                <c:pt idx="1">
                  <c:v>Белсенділік/
енжарлық</c:v>
                </c:pt>
                <c:pt idx="2">
                  <c:v>Ашықтық/ тұйықтық</c:v>
                </c:pt>
                <c:pt idx="3">
                  <c:v>Кінәнің көрініс табуы/</c:v>
                </c:pt>
                <c:pt idx="4">
                  <c:v>Өзін-өзі бақылау/
импульсивтілік</c:v>
                </c:pt>
                <c:pt idx="5">
                  <c:v>Сақтық- абайсыздық</c:v>
                </c:pt>
                <c:pt idx="6">
                  <c:v>Эмоционалды тұрақтылық/
эмоционалды тұрақсыздық</c:v>
                </c:pt>
                <c:pt idx="7">
                  <c:v>Өзін-өзі дамыту </c:v>
                </c:pt>
                <c:pt idx="8">
                  <c:v>Рефлексиялық деңгей</c:v>
                </c:pt>
              </c:strCache>
            </c:strRef>
          </c:cat>
          <c:val>
            <c:numRef>
              <c:f>Лист1!$D$2:$D$10</c:f>
              <c:numCache>
                <c:formatCode>0%</c:formatCode>
                <c:ptCount val="9"/>
                <c:pt idx="0">
                  <c:v>0.32</c:v>
                </c:pt>
                <c:pt idx="1">
                  <c:v>0.13</c:v>
                </c:pt>
                <c:pt idx="2">
                  <c:v>0.17</c:v>
                </c:pt>
                <c:pt idx="3">
                  <c:v>0.15</c:v>
                </c:pt>
                <c:pt idx="4">
                  <c:v>0.12</c:v>
                </c:pt>
                <c:pt idx="5">
                  <c:v>0.17</c:v>
                </c:pt>
                <c:pt idx="6">
                  <c:v>0.33</c:v>
                </c:pt>
                <c:pt idx="7">
                  <c:v>0.01</c:v>
                </c:pt>
                <c:pt idx="8">
                  <c:v>0.32</c:v>
                </c:pt>
              </c:numCache>
            </c:numRef>
          </c:val>
          <c:extLst xmlns:c16r2="http://schemas.microsoft.com/office/drawing/2015/06/chart">
            <c:ext xmlns:c16="http://schemas.microsoft.com/office/drawing/2014/chart" uri="{C3380CC4-5D6E-409C-BE32-E72D297353CC}">
              <c16:uniqueId val="{00000002-671B-AF46-BB2A-A7E42776679D}"/>
            </c:ext>
          </c:extLst>
        </c:ser>
        <c:dLbls>
          <c:showLegendKey val="0"/>
          <c:showVal val="0"/>
          <c:showCatName val="0"/>
          <c:showSerName val="0"/>
          <c:showPercent val="0"/>
          <c:showBubbleSize val="0"/>
        </c:dLbls>
        <c:gapWidth val="219"/>
        <c:overlap val="-27"/>
        <c:axId val="1721816224"/>
        <c:axId val="1599066656"/>
      </c:barChart>
      <c:catAx>
        <c:axId val="172181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99066656"/>
        <c:crosses val="autoZero"/>
        <c:auto val="1"/>
        <c:lblAlgn val="ctr"/>
        <c:lblOffset val="100"/>
        <c:noMultiLvlLbl val="0"/>
      </c:catAx>
      <c:valAx>
        <c:axId val="1599066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181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5BDBF-30BE-AD4C-95CB-6EBC59B61639}" type="doc">
      <dgm:prSet loTypeId="urn:microsoft.com/office/officeart/2005/8/layout/orgChart1" loCatId="" qsTypeId="urn:microsoft.com/office/officeart/2005/8/quickstyle/simple1" qsCatId="simple" csTypeId="urn:microsoft.com/office/officeart/2005/8/colors/accent1_5" csCatId="accent1" phldr="1"/>
      <dgm:spPr/>
      <dgm:t>
        <a:bodyPr/>
        <a:lstStyle/>
        <a:p>
          <a:endParaRPr lang="ru-RU"/>
        </a:p>
      </dgm:t>
    </dgm:pt>
    <dgm:pt modelId="{A24CE1ED-A9FD-6747-AA31-0DC26F634A36}">
      <dgm:prSet phldrT="[Текст]" custT="1"/>
      <dgm:spPr/>
      <dgm:t>
        <a:bodyPr/>
        <a:lstStyle/>
        <a:p>
          <a:r>
            <a:rPr lang="ru-RU" sz="1200" baseline="0">
              <a:solidFill>
                <a:schemeClr val="tx1"/>
              </a:solidFill>
              <a:latin typeface="Times New Roman" pitchFamily="18" charset="0"/>
              <a:cs typeface="Times New Roman" pitchFamily="18" charset="0"/>
            </a:rPr>
            <a:t>Нарративтік тұғырлар мәселесі </a:t>
          </a:r>
          <a:endParaRPr lang="ru-RU" sz="1200">
            <a:solidFill>
              <a:schemeClr val="tx1"/>
            </a:solidFill>
          </a:endParaRPr>
        </a:p>
      </dgm:t>
    </dgm:pt>
    <dgm:pt modelId="{EB8920DF-5DBC-6343-B068-9DFD17AB3F29}" type="parTrans" cxnId="{7E0699C6-C7AD-E94A-8E78-368BE1FF0175}">
      <dgm:prSet/>
      <dgm:spPr/>
      <dgm:t>
        <a:bodyPr/>
        <a:lstStyle/>
        <a:p>
          <a:endParaRPr lang="ru-RU"/>
        </a:p>
      </dgm:t>
    </dgm:pt>
    <dgm:pt modelId="{7FDF4CE2-B051-EB4D-B6ED-3063944C1CED}" type="sibTrans" cxnId="{7E0699C6-C7AD-E94A-8E78-368BE1FF0175}">
      <dgm:prSet/>
      <dgm:spPr/>
      <dgm:t>
        <a:bodyPr/>
        <a:lstStyle/>
        <a:p>
          <a:endParaRPr lang="ru-RU"/>
        </a:p>
      </dgm:t>
    </dgm:pt>
    <dgm:pt modelId="{30CDD90E-3447-174F-9475-DE47F2A69F66}">
      <dgm:prSet phldrT="[Текст]" custT="1"/>
      <dgm:spPr/>
      <dgm:t>
        <a:bodyPr/>
        <a:lstStyle/>
        <a:p>
          <a:r>
            <a:rPr lang="ru-RU" sz="1200" baseline="0">
              <a:solidFill>
                <a:schemeClr val="tx1"/>
              </a:solidFill>
              <a:latin typeface="Times New Roman" pitchFamily="18" charset="0"/>
              <a:cs typeface="Times New Roman" pitchFamily="18" charset="0"/>
            </a:rPr>
            <a:t>Отбасылық</a:t>
          </a:r>
          <a:endParaRPr lang="ru-RU" sz="1200">
            <a:solidFill>
              <a:schemeClr val="tx1"/>
            </a:solidFill>
          </a:endParaRPr>
        </a:p>
      </dgm:t>
    </dgm:pt>
    <dgm:pt modelId="{656D949F-069C-3149-A504-718BDA9D811F}" type="parTrans" cxnId="{2F45EF87-3FFA-C845-A62F-4B198DB2D8DE}">
      <dgm:prSet/>
      <dgm:spPr/>
      <dgm:t>
        <a:bodyPr/>
        <a:lstStyle/>
        <a:p>
          <a:endParaRPr lang="ru-RU"/>
        </a:p>
      </dgm:t>
    </dgm:pt>
    <dgm:pt modelId="{A4EDB7F9-BD12-244E-9F96-34EF6B814C60}" type="sibTrans" cxnId="{2F45EF87-3FFA-C845-A62F-4B198DB2D8DE}">
      <dgm:prSet/>
      <dgm:spPr/>
      <dgm:t>
        <a:bodyPr/>
        <a:lstStyle/>
        <a:p>
          <a:endParaRPr lang="ru-RU"/>
        </a:p>
      </dgm:t>
    </dgm:pt>
    <dgm:pt modelId="{F926410B-1645-7D4E-AD19-3460FC202FE8}">
      <dgm:prSet phldrT="[Текст]" custT="1"/>
      <dgm:spPr/>
      <dgm:t>
        <a:bodyPr/>
        <a:lstStyle/>
        <a:p>
          <a:r>
            <a:rPr lang="ru-RU" sz="1200" baseline="0">
              <a:solidFill>
                <a:schemeClr val="tx1"/>
              </a:solidFill>
              <a:latin typeface="Times New Roman" pitchFamily="18" charset="0"/>
              <a:cs typeface="Times New Roman" pitchFamily="18" charset="0"/>
            </a:rPr>
            <a:t>Тұлғааралық қарым-қатынас</a:t>
          </a:r>
          <a:endParaRPr lang="ru-RU" sz="1200">
            <a:solidFill>
              <a:schemeClr val="tx1"/>
            </a:solidFill>
          </a:endParaRPr>
        </a:p>
      </dgm:t>
    </dgm:pt>
    <dgm:pt modelId="{8F194521-D1A0-A845-A0A3-FD3DBCA4C1A4}" type="parTrans" cxnId="{DF093E78-B19F-934D-8A02-9F52EAA6659F}">
      <dgm:prSet/>
      <dgm:spPr/>
      <dgm:t>
        <a:bodyPr/>
        <a:lstStyle/>
        <a:p>
          <a:endParaRPr lang="ru-RU"/>
        </a:p>
      </dgm:t>
    </dgm:pt>
    <dgm:pt modelId="{6E35340E-7F0B-C64D-84BC-B134B93901C0}" type="sibTrans" cxnId="{DF093E78-B19F-934D-8A02-9F52EAA6659F}">
      <dgm:prSet/>
      <dgm:spPr/>
      <dgm:t>
        <a:bodyPr/>
        <a:lstStyle/>
        <a:p>
          <a:endParaRPr lang="ru-RU"/>
        </a:p>
      </dgm:t>
    </dgm:pt>
    <dgm:pt modelId="{C2E9083E-E60F-0745-85F6-66CA01F1F352}">
      <dgm:prSet phldrT="[Текст]" custT="1"/>
      <dgm:spPr/>
      <dgm:t>
        <a:bodyPr/>
        <a:lstStyle/>
        <a:p>
          <a:r>
            <a:rPr lang="ru-RU" sz="1200" baseline="0">
              <a:solidFill>
                <a:schemeClr val="tx1"/>
              </a:solidFill>
              <a:latin typeface="Times New Roman" pitchFamily="18" charset="0"/>
              <a:cs typeface="Times New Roman" pitchFamily="18" charset="0"/>
            </a:rPr>
            <a:t>Ұйымдастырушылық</a:t>
          </a:r>
          <a:endParaRPr lang="ru-RU" sz="1200">
            <a:solidFill>
              <a:schemeClr val="tx1"/>
            </a:solidFill>
          </a:endParaRPr>
        </a:p>
      </dgm:t>
    </dgm:pt>
    <dgm:pt modelId="{5F1AEC00-3022-A04C-B4E9-47524CC59C09}" type="parTrans" cxnId="{FDD9EF9A-9E7D-2E4D-9F70-B2627F003F1C}">
      <dgm:prSet/>
      <dgm:spPr/>
      <dgm:t>
        <a:bodyPr/>
        <a:lstStyle/>
        <a:p>
          <a:endParaRPr lang="ru-RU"/>
        </a:p>
      </dgm:t>
    </dgm:pt>
    <dgm:pt modelId="{3B7093F0-8105-C748-A80A-5AA3CAB4D7B5}" type="sibTrans" cxnId="{FDD9EF9A-9E7D-2E4D-9F70-B2627F003F1C}">
      <dgm:prSet/>
      <dgm:spPr/>
      <dgm:t>
        <a:bodyPr/>
        <a:lstStyle/>
        <a:p>
          <a:endParaRPr lang="ru-RU"/>
        </a:p>
      </dgm:t>
    </dgm:pt>
    <dgm:pt modelId="{CAC3FDDE-C427-F445-988F-BB4AED6E5E99}">
      <dgm:prSet custT="1"/>
      <dgm:spPr/>
      <dgm:t>
        <a:bodyPr/>
        <a:lstStyle/>
        <a:p>
          <a:r>
            <a:rPr lang="ru-RU" sz="1200" baseline="0">
              <a:solidFill>
                <a:schemeClr val="tx1"/>
              </a:solidFill>
              <a:latin typeface="Times New Roman" pitchFamily="18" charset="0"/>
              <a:cs typeface="Times New Roman" pitchFamily="18" charset="0"/>
            </a:rPr>
            <a:t>Әлеуметтік</a:t>
          </a:r>
          <a:endParaRPr lang="ru-RU" sz="1200">
            <a:solidFill>
              <a:schemeClr val="tx1"/>
            </a:solidFill>
          </a:endParaRPr>
        </a:p>
      </dgm:t>
    </dgm:pt>
    <dgm:pt modelId="{616D99C2-63CE-A648-83CC-25EECF054477}" type="parTrans" cxnId="{6B4E6CDE-FE2F-A443-B177-0D5AB0B5B46C}">
      <dgm:prSet/>
      <dgm:spPr/>
      <dgm:t>
        <a:bodyPr/>
        <a:lstStyle/>
        <a:p>
          <a:endParaRPr lang="ru-RU"/>
        </a:p>
      </dgm:t>
    </dgm:pt>
    <dgm:pt modelId="{1B40F4DC-1098-6644-8059-872790EBA7BC}" type="sibTrans" cxnId="{6B4E6CDE-FE2F-A443-B177-0D5AB0B5B46C}">
      <dgm:prSet/>
      <dgm:spPr/>
      <dgm:t>
        <a:bodyPr/>
        <a:lstStyle/>
        <a:p>
          <a:endParaRPr lang="ru-RU"/>
        </a:p>
      </dgm:t>
    </dgm:pt>
    <dgm:pt modelId="{0C36B740-8C96-F048-8DA6-8DC8A551A501}" type="pres">
      <dgm:prSet presAssocID="{BA45BDBF-30BE-AD4C-95CB-6EBC59B61639}" presName="hierChild1" presStyleCnt="0">
        <dgm:presLayoutVars>
          <dgm:orgChart val="1"/>
          <dgm:chPref val="1"/>
          <dgm:dir/>
          <dgm:animOne val="branch"/>
          <dgm:animLvl val="lvl"/>
          <dgm:resizeHandles/>
        </dgm:presLayoutVars>
      </dgm:prSet>
      <dgm:spPr/>
      <dgm:t>
        <a:bodyPr/>
        <a:lstStyle/>
        <a:p>
          <a:endParaRPr lang="ru-RU"/>
        </a:p>
      </dgm:t>
    </dgm:pt>
    <dgm:pt modelId="{CDB38D74-1ACB-DB4E-BB5F-843A59FA6393}" type="pres">
      <dgm:prSet presAssocID="{A24CE1ED-A9FD-6747-AA31-0DC26F634A36}" presName="hierRoot1" presStyleCnt="0">
        <dgm:presLayoutVars>
          <dgm:hierBranch val="init"/>
        </dgm:presLayoutVars>
      </dgm:prSet>
      <dgm:spPr/>
    </dgm:pt>
    <dgm:pt modelId="{5E176A21-6B34-254F-AF42-0135D96D468A}" type="pres">
      <dgm:prSet presAssocID="{A24CE1ED-A9FD-6747-AA31-0DC26F634A36}" presName="rootComposite1" presStyleCnt="0"/>
      <dgm:spPr/>
    </dgm:pt>
    <dgm:pt modelId="{4E0E31D3-974E-8246-8CF6-883F0906479E}" type="pres">
      <dgm:prSet presAssocID="{A24CE1ED-A9FD-6747-AA31-0DC26F634A36}" presName="rootText1" presStyleLbl="node0" presStyleIdx="0" presStyleCnt="1">
        <dgm:presLayoutVars>
          <dgm:chPref val="3"/>
        </dgm:presLayoutVars>
      </dgm:prSet>
      <dgm:spPr/>
      <dgm:t>
        <a:bodyPr/>
        <a:lstStyle/>
        <a:p>
          <a:endParaRPr lang="ru-RU"/>
        </a:p>
      </dgm:t>
    </dgm:pt>
    <dgm:pt modelId="{4880015B-448D-2C47-AC33-5256ACC2B4F4}" type="pres">
      <dgm:prSet presAssocID="{A24CE1ED-A9FD-6747-AA31-0DC26F634A36}" presName="rootConnector1" presStyleLbl="node1" presStyleIdx="0" presStyleCnt="0"/>
      <dgm:spPr/>
      <dgm:t>
        <a:bodyPr/>
        <a:lstStyle/>
        <a:p>
          <a:endParaRPr lang="ru-RU"/>
        </a:p>
      </dgm:t>
    </dgm:pt>
    <dgm:pt modelId="{3BE960F1-7E37-AB42-99CE-340A5F71E514}" type="pres">
      <dgm:prSet presAssocID="{A24CE1ED-A9FD-6747-AA31-0DC26F634A36}" presName="hierChild2" presStyleCnt="0"/>
      <dgm:spPr/>
    </dgm:pt>
    <dgm:pt modelId="{D94CB369-AE0E-594D-9F49-311DD4959212}" type="pres">
      <dgm:prSet presAssocID="{656D949F-069C-3149-A504-718BDA9D811F}" presName="Name37" presStyleLbl="parChTrans1D2" presStyleIdx="0" presStyleCnt="4"/>
      <dgm:spPr/>
      <dgm:t>
        <a:bodyPr/>
        <a:lstStyle/>
        <a:p>
          <a:endParaRPr lang="ru-RU"/>
        </a:p>
      </dgm:t>
    </dgm:pt>
    <dgm:pt modelId="{6D9EB96C-B1BD-CC4D-9A95-8B51825D7F5E}" type="pres">
      <dgm:prSet presAssocID="{30CDD90E-3447-174F-9475-DE47F2A69F66}" presName="hierRoot2" presStyleCnt="0">
        <dgm:presLayoutVars>
          <dgm:hierBranch val="init"/>
        </dgm:presLayoutVars>
      </dgm:prSet>
      <dgm:spPr/>
    </dgm:pt>
    <dgm:pt modelId="{0E401DE1-1AB6-9140-B64A-2EC26E4575F9}" type="pres">
      <dgm:prSet presAssocID="{30CDD90E-3447-174F-9475-DE47F2A69F66}" presName="rootComposite" presStyleCnt="0"/>
      <dgm:spPr/>
    </dgm:pt>
    <dgm:pt modelId="{B2898DE5-8723-EF4B-BAA6-4E97BCE8ECC3}" type="pres">
      <dgm:prSet presAssocID="{30CDD90E-3447-174F-9475-DE47F2A69F66}" presName="rootText" presStyleLbl="node2" presStyleIdx="0" presStyleCnt="4">
        <dgm:presLayoutVars>
          <dgm:chPref val="3"/>
        </dgm:presLayoutVars>
      </dgm:prSet>
      <dgm:spPr/>
      <dgm:t>
        <a:bodyPr/>
        <a:lstStyle/>
        <a:p>
          <a:endParaRPr lang="ru-RU"/>
        </a:p>
      </dgm:t>
    </dgm:pt>
    <dgm:pt modelId="{7E4E4438-E0BA-7840-A0A0-7E382CC621E4}" type="pres">
      <dgm:prSet presAssocID="{30CDD90E-3447-174F-9475-DE47F2A69F66}" presName="rootConnector" presStyleLbl="node2" presStyleIdx="0" presStyleCnt="4"/>
      <dgm:spPr/>
      <dgm:t>
        <a:bodyPr/>
        <a:lstStyle/>
        <a:p>
          <a:endParaRPr lang="ru-RU"/>
        </a:p>
      </dgm:t>
    </dgm:pt>
    <dgm:pt modelId="{7E46CBFA-9F52-5542-8081-F61842A40CD6}" type="pres">
      <dgm:prSet presAssocID="{30CDD90E-3447-174F-9475-DE47F2A69F66}" presName="hierChild4" presStyleCnt="0"/>
      <dgm:spPr/>
    </dgm:pt>
    <dgm:pt modelId="{C6F1EC6B-5921-7E49-928B-2FE47A26D428}" type="pres">
      <dgm:prSet presAssocID="{30CDD90E-3447-174F-9475-DE47F2A69F66}" presName="hierChild5" presStyleCnt="0"/>
      <dgm:spPr/>
    </dgm:pt>
    <dgm:pt modelId="{B8BB9F04-0CEB-CF46-BBE1-0FF3450DE72F}" type="pres">
      <dgm:prSet presAssocID="{8F194521-D1A0-A845-A0A3-FD3DBCA4C1A4}" presName="Name37" presStyleLbl="parChTrans1D2" presStyleIdx="1" presStyleCnt="4"/>
      <dgm:spPr/>
      <dgm:t>
        <a:bodyPr/>
        <a:lstStyle/>
        <a:p>
          <a:endParaRPr lang="ru-RU"/>
        </a:p>
      </dgm:t>
    </dgm:pt>
    <dgm:pt modelId="{5EE4C1CC-10A4-464F-AA17-ED00E4DD955C}" type="pres">
      <dgm:prSet presAssocID="{F926410B-1645-7D4E-AD19-3460FC202FE8}" presName="hierRoot2" presStyleCnt="0">
        <dgm:presLayoutVars>
          <dgm:hierBranch val="init"/>
        </dgm:presLayoutVars>
      </dgm:prSet>
      <dgm:spPr/>
    </dgm:pt>
    <dgm:pt modelId="{9C9EC82B-436E-E24F-BE24-9C6EC42D27A0}" type="pres">
      <dgm:prSet presAssocID="{F926410B-1645-7D4E-AD19-3460FC202FE8}" presName="rootComposite" presStyleCnt="0"/>
      <dgm:spPr/>
    </dgm:pt>
    <dgm:pt modelId="{F8C4ED41-E404-2C43-8654-E0D26677CC84}" type="pres">
      <dgm:prSet presAssocID="{F926410B-1645-7D4E-AD19-3460FC202FE8}" presName="rootText" presStyleLbl="node2" presStyleIdx="1" presStyleCnt="4">
        <dgm:presLayoutVars>
          <dgm:chPref val="3"/>
        </dgm:presLayoutVars>
      </dgm:prSet>
      <dgm:spPr/>
      <dgm:t>
        <a:bodyPr/>
        <a:lstStyle/>
        <a:p>
          <a:endParaRPr lang="ru-RU"/>
        </a:p>
      </dgm:t>
    </dgm:pt>
    <dgm:pt modelId="{84CD0D87-CFFC-CA4E-9F4F-41E20F9CC3CD}" type="pres">
      <dgm:prSet presAssocID="{F926410B-1645-7D4E-AD19-3460FC202FE8}" presName="rootConnector" presStyleLbl="node2" presStyleIdx="1" presStyleCnt="4"/>
      <dgm:spPr/>
      <dgm:t>
        <a:bodyPr/>
        <a:lstStyle/>
        <a:p>
          <a:endParaRPr lang="ru-RU"/>
        </a:p>
      </dgm:t>
    </dgm:pt>
    <dgm:pt modelId="{483DCB34-AEFA-2B45-ADFF-7E95C54D6210}" type="pres">
      <dgm:prSet presAssocID="{F926410B-1645-7D4E-AD19-3460FC202FE8}" presName="hierChild4" presStyleCnt="0"/>
      <dgm:spPr/>
    </dgm:pt>
    <dgm:pt modelId="{146AAC07-AAD3-2541-A5C9-1A604FEA8149}" type="pres">
      <dgm:prSet presAssocID="{F926410B-1645-7D4E-AD19-3460FC202FE8}" presName="hierChild5" presStyleCnt="0"/>
      <dgm:spPr/>
    </dgm:pt>
    <dgm:pt modelId="{17EF3FA7-6458-0540-B54A-8B9A50573C36}" type="pres">
      <dgm:prSet presAssocID="{5F1AEC00-3022-A04C-B4E9-47524CC59C09}" presName="Name37" presStyleLbl="parChTrans1D2" presStyleIdx="2" presStyleCnt="4"/>
      <dgm:spPr/>
      <dgm:t>
        <a:bodyPr/>
        <a:lstStyle/>
        <a:p>
          <a:endParaRPr lang="ru-RU"/>
        </a:p>
      </dgm:t>
    </dgm:pt>
    <dgm:pt modelId="{4FD94557-E7A1-6747-8019-59D86BDE2BB9}" type="pres">
      <dgm:prSet presAssocID="{C2E9083E-E60F-0745-85F6-66CA01F1F352}" presName="hierRoot2" presStyleCnt="0">
        <dgm:presLayoutVars>
          <dgm:hierBranch val="init"/>
        </dgm:presLayoutVars>
      </dgm:prSet>
      <dgm:spPr/>
    </dgm:pt>
    <dgm:pt modelId="{BB03F6A4-CF6D-E541-AD6B-74AE3828D357}" type="pres">
      <dgm:prSet presAssocID="{C2E9083E-E60F-0745-85F6-66CA01F1F352}" presName="rootComposite" presStyleCnt="0"/>
      <dgm:spPr/>
    </dgm:pt>
    <dgm:pt modelId="{16542120-FCCA-1244-9699-2D1D6C440E9F}" type="pres">
      <dgm:prSet presAssocID="{C2E9083E-E60F-0745-85F6-66CA01F1F352}" presName="rootText" presStyleLbl="node2" presStyleIdx="2" presStyleCnt="4">
        <dgm:presLayoutVars>
          <dgm:chPref val="3"/>
        </dgm:presLayoutVars>
      </dgm:prSet>
      <dgm:spPr/>
      <dgm:t>
        <a:bodyPr/>
        <a:lstStyle/>
        <a:p>
          <a:endParaRPr lang="ru-RU"/>
        </a:p>
      </dgm:t>
    </dgm:pt>
    <dgm:pt modelId="{FD698FA6-EE24-0642-952B-19FF989CD362}" type="pres">
      <dgm:prSet presAssocID="{C2E9083E-E60F-0745-85F6-66CA01F1F352}" presName="rootConnector" presStyleLbl="node2" presStyleIdx="2" presStyleCnt="4"/>
      <dgm:spPr/>
      <dgm:t>
        <a:bodyPr/>
        <a:lstStyle/>
        <a:p>
          <a:endParaRPr lang="ru-RU"/>
        </a:p>
      </dgm:t>
    </dgm:pt>
    <dgm:pt modelId="{235C58D3-6829-4B4A-A6D3-49FF274C7F12}" type="pres">
      <dgm:prSet presAssocID="{C2E9083E-E60F-0745-85F6-66CA01F1F352}" presName="hierChild4" presStyleCnt="0"/>
      <dgm:spPr/>
    </dgm:pt>
    <dgm:pt modelId="{257A920A-C5EC-1041-A6E1-E693D490648B}" type="pres">
      <dgm:prSet presAssocID="{C2E9083E-E60F-0745-85F6-66CA01F1F352}" presName="hierChild5" presStyleCnt="0"/>
      <dgm:spPr/>
    </dgm:pt>
    <dgm:pt modelId="{F910B55A-63ED-F947-B234-05FF4B71FFA9}" type="pres">
      <dgm:prSet presAssocID="{616D99C2-63CE-A648-83CC-25EECF054477}" presName="Name37" presStyleLbl="parChTrans1D2" presStyleIdx="3" presStyleCnt="4"/>
      <dgm:spPr/>
      <dgm:t>
        <a:bodyPr/>
        <a:lstStyle/>
        <a:p>
          <a:endParaRPr lang="ru-RU"/>
        </a:p>
      </dgm:t>
    </dgm:pt>
    <dgm:pt modelId="{B7CB8D38-9D21-ED41-B04B-5A595C7A8E17}" type="pres">
      <dgm:prSet presAssocID="{CAC3FDDE-C427-F445-988F-BB4AED6E5E99}" presName="hierRoot2" presStyleCnt="0">
        <dgm:presLayoutVars>
          <dgm:hierBranch val="init"/>
        </dgm:presLayoutVars>
      </dgm:prSet>
      <dgm:spPr/>
    </dgm:pt>
    <dgm:pt modelId="{E444B505-77E6-364B-A651-E058267A1AE8}" type="pres">
      <dgm:prSet presAssocID="{CAC3FDDE-C427-F445-988F-BB4AED6E5E99}" presName="rootComposite" presStyleCnt="0"/>
      <dgm:spPr/>
    </dgm:pt>
    <dgm:pt modelId="{6629DF59-AE09-8148-A9D2-3743A0B5D91A}" type="pres">
      <dgm:prSet presAssocID="{CAC3FDDE-C427-F445-988F-BB4AED6E5E99}" presName="rootText" presStyleLbl="node2" presStyleIdx="3" presStyleCnt="4">
        <dgm:presLayoutVars>
          <dgm:chPref val="3"/>
        </dgm:presLayoutVars>
      </dgm:prSet>
      <dgm:spPr/>
      <dgm:t>
        <a:bodyPr/>
        <a:lstStyle/>
        <a:p>
          <a:endParaRPr lang="ru-RU"/>
        </a:p>
      </dgm:t>
    </dgm:pt>
    <dgm:pt modelId="{7F8A8B6C-8D2C-D447-9088-11753CB93C93}" type="pres">
      <dgm:prSet presAssocID="{CAC3FDDE-C427-F445-988F-BB4AED6E5E99}" presName="rootConnector" presStyleLbl="node2" presStyleIdx="3" presStyleCnt="4"/>
      <dgm:spPr/>
      <dgm:t>
        <a:bodyPr/>
        <a:lstStyle/>
        <a:p>
          <a:endParaRPr lang="ru-RU"/>
        </a:p>
      </dgm:t>
    </dgm:pt>
    <dgm:pt modelId="{CCEA672C-A3A2-8243-A8DC-1FF53F5E8376}" type="pres">
      <dgm:prSet presAssocID="{CAC3FDDE-C427-F445-988F-BB4AED6E5E99}" presName="hierChild4" presStyleCnt="0"/>
      <dgm:spPr/>
    </dgm:pt>
    <dgm:pt modelId="{D622451A-9491-4045-9AAA-60C4860443B7}" type="pres">
      <dgm:prSet presAssocID="{CAC3FDDE-C427-F445-988F-BB4AED6E5E99}" presName="hierChild5" presStyleCnt="0"/>
      <dgm:spPr/>
    </dgm:pt>
    <dgm:pt modelId="{E2C2BAC8-6270-5349-A2F9-CC0F15F65781}" type="pres">
      <dgm:prSet presAssocID="{A24CE1ED-A9FD-6747-AA31-0DC26F634A36}" presName="hierChild3" presStyleCnt="0"/>
      <dgm:spPr/>
    </dgm:pt>
  </dgm:ptLst>
  <dgm:cxnLst>
    <dgm:cxn modelId="{5808E7CF-4A83-4DEB-AF0D-3AC523CAD0F5}" type="presOf" srcId="{8F194521-D1A0-A845-A0A3-FD3DBCA4C1A4}" destId="{B8BB9F04-0CEB-CF46-BBE1-0FF3450DE72F}" srcOrd="0" destOrd="0" presId="urn:microsoft.com/office/officeart/2005/8/layout/orgChart1"/>
    <dgm:cxn modelId="{D12EB115-40F2-452B-A7DC-01DFD7CFEA39}" type="presOf" srcId="{C2E9083E-E60F-0745-85F6-66CA01F1F352}" destId="{FD698FA6-EE24-0642-952B-19FF989CD362}" srcOrd="1" destOrd="0" presId="urn:microsoft.com/office/officeart/2005/8/layout/orgChart1"/>
    <dgm:cxn modelId="{A72C3CFC-CF36-408D-830C-F112DAD0333D}" type="presOf" srcId="{616D99C2-63CE-A648-83CC-25EECF054477}" destId="{F910B55A-63ED-F947-B234-05FF4B71FFA9}" srcOrd="0" destOrd="0" presId="urn:microsoft.com/office/officeart/2005/8/layout/orgChart1"/>
    <dgm:cxn modelId="{6B4E6CDE-FE2F-A443-B177-0D5AB0B5B46C}" srcId="{A24CE1ED-A9FD-6747-AA31-0DC26F634A36}" destId="{CAC3FDDE-C427-F445-988F-BB4AED6E5E99}" srcOrd="3" destOrd="0" parTransId="{616D99C2-63CE-A648-83CC-25EECF054477}" sibTransId="{1B40F4DC-1098-6644-8059-872790EBA7BC}"/>
    <dgm:cxn modelId="{927D0A31-B38B-4A8D-B585-FE72954DC7E3}" type="presOf" srcId="{F926410B-1645-7D4E-AD19-3460FC202FE8}" destId="{84CD0D87-CFFC-CA4E-9F4F-41E20F9CC3CD}" srcOrd="1" destOrd="0" presId="urn:microsoft.com/office/officeart/2005/8/layout/orgChart1"/>
    <dgm:cxn modelId="{8F7D930F-ECFD-41BA-AEEA-12D9C7E1F91B}" type="presOf" srcId="{CAC3FDDE-C427-F445-988F-BB4AED6E5E99}" destId="{6629DF59-AE09-8148-A9D2-3743A0B5D91A}" srcOrd="0" destOrd="0" presId="urn:microsoft.com/office/officeart/2005/8/layout/orgChart1"/>
    <dgm:cxn modelId="{26BB6F9C-FCC7-4C5E-A3C7-B0C0A2CF8DFE}" type="presOf" srcId="{30CDD90E-3447-174F-9475-DE47F2A69F66}" destId="{B2898DE5-8723-EF4B-BAA6-4E97BCE8ECC3}" srcOrd="0" destOrd="0" presId="urn:microsoft.com/office/officeart/2005/8/layout/orgChart1"/>
    <dgm:cxn modelId="{EA101D0E-8C06-4B95-B3F0-4F5AD237E336}" type="presOf" srcId="{656D949F-069C-3149-A504-718BDA9D811F}" destId="{D94CB369-AE0E-594D-9F49-311DD4959212}" srcOrd="0" destOrd="0" presId="urn:microsoft.com/office/officeart/2005/8/layout/orgChart1"/>
    <dgm:cxn modelId="{7E0699C6-C7AD-E94A-8E78-368BE1FF0175}" srcId="{BA45BDBF-30BE-AD4C-95CB-6EBC59B61639}" destId="{A24CE1ED-A9FD-6747-AA31-0DC26F634A36}" srcOrd="0" destOrd="0" parTransId="{EB8920DF-5DBC-6343-B068-9DFD17AB3F29}" sibTransId="{7FDF4CE2-B051-EB4D-B6ED-3063944C1CED}"/>
    <dgm:cxn modelId="{F5668031-50B3-4F2C-813A-B82AC2F0F2DF}" type="presOf" srcId="{5F1AEC00-3022-A04C-B4E9-47524CC59C09}" destId="{17EF3FA7-6458-0540-B54A-8B9A50573C36}" srcOrd="0" destOrd="0" presId="urn:microsoft.com/office/officeart/2005/8/layout/orgChart1"/>
    <dgm:cxn modelId="{5ABE4139-E643-4886-8C35-9E3A7EC06031}" type="presOf" srcId="{A24CE1ED-A9FD-6747-AA31-0DC26F634A36}" destId="{4880015B-448D-2C47-AC33-5256ACC2B4F4}" srcOrd="1" destOrd="0" presId="urn:microsoft.com/office/officeart/2005/8/layout/orgChart1"/>
    <dgm:cxn modelId="{E2CC7CF1-585C-4A82-B46E-881CC168499C}" type="presOf" srcId="{A24CE1ED-A9FD-6747-AA31-0DC26F634A36}" destId="{4E0E31D3-974E-8246-8CF6-883F0906479E}" srcOrd="0" destOrd="0" presId="urn:microsoft.com/office/officeart/2005/8/layout/orgChart1"/>
    <dgm:cxn modelId="{FDD9EF9A-9E7D-2E4D-9F70-B2627F003F1C}" srcId="{A24CE1ED-A9FD-6747-AA31-0DC26F634A36}" destId="{C2E9083E-E60F-0745-85F6-66CA01F1F352}" srcOrd="2" destOrd="0" parTransId="{5F1AEC00-3022-A04C-B4E9-47524CC59C09}" sibTransId="{3B7093F0-8105-C748-A80A-5AA3CAB4D7B5}"/>
    <dgm:cxn modelId="{DF093E78-B19F-934D-8A02-9F52EAA6659F}" srcId="{A24CE1ED-A9FD-6747-AA31-0DC26F634A36}" destId="{F926410B-1645-7D4E-AD19-3460FC202FE8}" srcOrd="1" destOrd="0" parTransId="{8F194521-D1A0-A845-A0A3-FD3DBCA4C1A4}" sibTransId="{6E35340E-7F0B-C64D-84BC-B134B93901C0}"/>
    <dgm:cxn modelId="{3359F004-CC5A-4CE0-A64F-B39AEDE6EAF6}" type="presOf" srcId="{C2E9083E-E60F-0745-85F6-66CA01F1F352}" destId="{16542120-FCCA-1244-9699-2D1D6C440E9F}" srcOrd="0" destOrd="0" presId="urn:microsoft.com/office/officeart/2005/8/layout/orgChart1"/>
    <dgm:cxn modelId="{6F01F6E0-774B-4F0B-9ECC-D56CB1DF46DE}" type="presOf" srcId="{30CDD90E-3447-174F-9475-DE47F2A69F66}" destId="{7E4E4438-E0BA-7840-A0A0-7E382CC621E4}" srcOrd="1" destOrd="0" presId="urn:microsoft.com/office/officeart/2005/8/layout/orgChart1"/>
    <dgm:cxn modelId="{85F09583-8E99-4630-8AA9-415BEEC21A31}" type="presOf" srcId="{F926410B-1645-7D4E-AD19-3460FC202FE8}" destId="{F8C4ED41-E404-2C43-8654-E0D26677CC84}" srcOrd="0" destOrd="0" presId="urn:microsoft.com/office/officeart/2005/8/layout/orgChart1"/>
    <dgm:cxn modelId="{F5B79F32-6116-44A0-98B8-56ECF2C34F4D}" type="presOf" srcId="{BA45BDBF-30BE-AD4C-95CB-6EBC59B61639}" destId="{0C36B740-8C96-F048-8DA6-8DC8A551A501}" srcOrd="0" destOrd="0" presId="urn:microsoft.com/office/officeart/2005/8/layout/orgChart1"/>
    <dgm:cxn modelId="{C6365638-9C41-416F-B672-8FB19BFBBCCD}" type="presOf" srcId="{CAC3FDDE-C427-F445-988F-BB4AED6E5E99}" destId="{7F8A8B6C-8D2C-D447-9088-11753CB93C93}" srcOrd="1" destOrd="0" presId="urn:microsoft.com/office/officeart/2005/8/layout/orgChart1"/>
    <dgm:cxn modelId="{2F45EF87-3FFA-C845-A62F-4B198DB2D8DE}" srcId="{A24CE1ED-A9FD-6747-AA31-0DC26F634A36}" destId="{30CDD90E-3447-174F-9475-DE47F2A69F66}" srcOrd="0" destOrd="0" parTransId="{656D949F-069C-3149-A504-718BDA9D811F}" sibTransId="{A4EDB7F9-BD12-244E-9F96-34EF6B814C60}"/>
    <dgm:cxn modelId="{6AF1E383-5373-41DB-83CE-4465F7551985}" type="presParOf" srcId="{0C36B740-8C96-F048-8DA6-8DC8A551A501}" destId="{CDB38D74-1ACB-DB4E-BB5F-843A59FA6393}" srcOrd="0" destOrd="0" presId="urn:microsoft.com/office/officeart/2005/8/layout/orgChart1"/>
    <dgm:cxn modelId="{6473AB1D-335D-43E7-949C-79B40C8A86EC}" type="presParOf" srcId="{CDB38D74-1ACB-DB4E-BB5F-843A59FA6393}" destId="{5E176A21-6B34-254F-AF42-0135D96D468A}" srcOrd="0" destOrd="0" presId="urn:microsoft.com/office/officeart/2005/8/layout/orgChart1"/>
    <dgm:cxn modelId="{921C739F-1F1A-4C3B-BFB9-AA68D1036EFE}" type="presParOf" srcId="{5E176A21-6B34-254F-AF42-0135D96D468A}" destId="{4E0E31D3-974E-8246-8CF6-883F0906479E}" srcOrd="0" destOrd="0" presId="urn:microsoft.com/office/officeart/2005/8/layout/orgChart1"/>
    <dgm:cxn modelId="{60540169-55B3-4B33-A27C-175038489523}" type="presParOf" srcId="{5E176A21-6B34-254F-AF42-0135D96D468A}" destId="{4880015B-448D-2C47-AC33-5256ACC2B4F4}" srcOrd="1" destOrd="0" presId="urn:microsoft.com/office/officeart/2005/8/layout/orgChart1"/>
    <dgm:cxn modelId="{D64C9337-EB04-4444-80CB-72FEF1CBC730}" type="presParOf" srcId="{CDB38D74-1ACB-DB4E-BB5F-843A59FA6393}" destId="{3BE960F1-7E37-AB42-99CE-340A5F71E514}" srcOrd="1" destOrd="0" presId="urn:microsoft.com/office/officeart/2005/8/layout/orgChart1"/>
    <dgm:cxn modelId="{FB5FC7AC-F702-47CE-95DD-695689D84690}" type="presParOf" srcId="{3BE960F1-7E37-AB42-99CE-340A5F71E514}" destId="{D94CB369-AE0E-594D-9F49-311DD4959212}" srcOrd="0" destOrd="0" presId="urn:microsoft.com/office/officeart/2005/8/layout/orgChart1"/>
    <dgm:cxn modelId="{53998EC2-50A5-4643-8713-7631F4915459}" type="presParOf" srcId="{3BE960F1-7E37-AB42-99CE-340A5F71E514}" destId="{6D9EB96C-B1BD-CC4D-9A95-8B51825D7F5E}" srcOrd="1" destOrd="0" presId="urn:microsoft.com/office/officeart/2005/8/layout/orgChart1"/>
    <dgm:cxn modelId="{DB6C3DB9-7FB2-4838-916E-4F9A584EA90B}" type="presParOf" srcId="{6D9EB96C-B1BD-CC4D-9A95-8B51825D7F5E}" destId="{0E401DE1-1AB6-9140-B64A-2EC26E4575F9}" srcOrd="0" destOrd="0" presId="urn:microsoft.com/office/officeart/2005/8/layout/orgChart1"/>
    <dgm:cxn modelId="{87075068-368A-4D9B-974A-5C69964A3F74}" type="presParOf" srcId="{0E401DE1-1AB6-9140-B64A-2EC26E4575F9}" destId="{B2898DE5-8723-EF4B-BAA6-4E97BCE8ECC3}" srcOrd="0" destOrd="0" presId="urn:microsoft.com/office/officeart/2005/8/layout/orgChart1"/>
    <dgm:cxn modelId="{3B444DF0-47B8-4647-8C41-FB082C63BFF7}" type="presParOf" srcId="{0E401DE1-1AB6-9140-B64A-2EC26E4575F9}" destId="{7E4E4438-E0BA-7840-A0A0-7E382CC621E4}" srcOrd="1" destOrd="0" presId="urn:microsoft.com/office/officeart/2005/8/layout/orgChart1"/>
    <dgm:cxn modelId="{02A47536-4B6B-4894-A92F-735148CA0479}" type="presParOf" srcId="{6D9EB96C-B1BD-CC4D-9A95-8B51825D7F5E}" destId="{7E46CBFA-9F52-5542-8081-F61842A40CD6}" srcOrd="1" destOrd="0" presId="urn:microsoft.com/office/officeart/2005/8/layout/orgChart1"/>
    <dgm:cxn modelId="{FB8EF0C4-B463-4700-BD79-A188450D525B}" type="presParOf" srcId="{6D9EB96C-B1BD-CC4D-9A95-8B51825D7F5E}" destId="{C6F1EC6B-5921-7E49-928B-2FE47A26D428}" srcOrd="2" destOrd="0" presId="urn:microsoft.com/office/officeart/2005/8/layout/orgChart1"/>
    <dgm:cxn modelId="{525F033A-62AA-4E25-AEEA-DF4138AC004D}" type="presParOf" srcId="{3BE960F1-7E37-AB42-99CE-340A5F71E514}" destId="{B8BB9F04-0CEB-CF46-BBE1-0FF3450DE72F}" srcOrd="2" destOrd="0" presId="urn:microsoft.com/office/officeart/2005/8/layout/orgChart1"/>
    <dgm:cxn modelId="{33BE1365-FC4F-4FB1-B1AB-F560DA3EE90D}" type="presParOf" srcId="{3BE960F1-7E37-AB42-99CE-340A5F71E514}" destId="{5EE4C1CC-10A4-464F-AA17-ED00E4DD955C}" srcOrd="3" destOrd="0" presId="urn:microsoft.com/office/officeart/2005/8/layout/orgChart1"/>
    <dgm:cxn modelId="{4047F411-5C7C-48EB-959E-8378D6D8B734}" type="presParOf" srcId="{5EE4C1CC-10A4-464F-AA17-ED00E4DD955C}" destId="{9C9EC82B-436E-E24F-BE24-9C6EC42D27A0}" srcOrd="0" destOrd="0" presId="urn:microsoft.com/office/officeart/2005/8/layout/orgChart1"/>
    <dgm:cxn modelId="{F73C93C6-6C66-4D80-A06F-5196FF3B6A67}" type="presParOf" srcId="{9C9EC82B-436E-E24F-BE24-9C6EC42D27A0}" destId="{F8C4ED41-E404-2C43-8654-E0D26677CC84}" srcOrd="0" destOrd="0" presId="urn:microsoft.com/office/officeart/2005/8/layout/orgChart1"/>
    <dgm:cxn modelId="{80BDFB5A-874F-4325-B0AF-509313A9049A}" type="presParOf" srcId="{9C9EC82B-436E-E24F-BE24-9C6EC42D27A0}" destId="{84CD0D87-CFFC-CA4E-9F4F-41E20F9CC3CD}" srcOrd="1" destOrd="0" presId="urn:microsoft.com/office/officeart/2005/8/layout/orgChart1"/>
    <dgm:cxn modelId="{1E55518C-3D95-4C9A-8524-A11ABB55C5BB}" type="presParOf" srcId="{5EE4C1CC-10A4-464F-AA17-ED00E4DD955C}" destId="{483DCB34-AEFA-2B45-ADFF-7E95C54D6210}" srcOrd="1" destOrd="0" presId="urn:microsoft.com/office/officeart/2005/8/layout/orgChart1"/>
    <dgm:cxn modelId="{1A512751-C15C-4C1E-9BBF-F7E391A8A1AC}" type="presParOf" srcId="{5EE4C1CC-10A4-464F-AA17-ED00E4DD955C}" destId="{146AAC07-AAD3-2541-A5C9-1A604FEA8149}" srcOrd="2" destOrd="0" presId="urn:microsoft.com/office/officeart/2005/8/layout/orgChart1"/>
    <dgm:cxn modelId="{313ED178-58B4-4F5F-8437-3E5B219B7180}" type="presParOf" srcId="{3BE960F1-7E37-AB42-99CE-340A5F71E514}" destId="{17EF3FA7-6458-0540-B54A-8B9A50573C36}" srcOrd="4" destOrd="0" presId="urn:microsoft.com/office/officeart/2005/8/layout/orgChart1"/>
    <dgm:cxn modelId="{FFEA3D6B-7FE5-4126-B081-CCCA59A90D1A}" type="presParOf" srcId="{3BE960F1-7E37-AB42-99CE-340A5F71E514}" destId="{4FD94557-E7A1-6747-8019-59D86BDE2BB9}" srcOrd="5" destOrd="0" presId="urn:microsoft.com/office/officeart/2005/8/layout/orgChart1"/>
    <dgm:cxn modelId="{6FE476F2-6A68-4990-A5C4-2ACC8CB4216C}" type="presParOf" srcId="{4FD94557-E7A1-6747-8019-59D86BDE2BB9}" destId="{BB03F6A4-CF6D-E541-AD6B-74AE3828D357}" srcOrd="0" destOrd="0" presId="urn:microsoft.com/office/officeart/2005/8/layout/orgChart1"/>
    <dgm:cxn modelId="{69EA489B-54D0-417C-9EC8-CB26450C2426}" type="presParOf" srcId="{BB03F6A4-CF6D-E541-AD6B-74AE3828D357}" destId="{16542120-FCCA-1244-9699-2D1D6C440E9F}" srcOrd="0" destOrd="0" presId="urn:microsoft.com/office/officeart/2005/8/layout/orgChart1"/>
    <dgm:cxn modelId="{51CCBE48-104B-4B0B-838F-C522998BF2D6}" type="presParOf" srcId="{BB03F6A4-CF6D-E541-AD6B-74AE3828D357}" destId="{FD698FA6-EE24-0642-952B-19FF989CD362}" srcOrd="1" destOrd="0" presId="urn:microsoft.com/office/officeart/2005/8/layout/orgChart1"/>
    <dgm:cxn modelId="{41858B7E-60F1-41EE-8ECC-50B60A2D46EF}" type="presParOf" srcId="{4FD94557-E7A1-6747-8019-59D86BDE2BB9}" destId="{235C58D3-6829-4B4A-A6D3-49FF274C7F12}" srcOrd="1" destOrd="0" presId="urn:microsoft.com/office/officeart/2005/8/layout/orgChart1"/>
    <dgm:cxn modelId="{9B496236-4640-491A-ABA4-9D419340DB88}" type="presParOf" srcId="{4FD94557-E7A1-6747-8019-59D86BDE2BB9}" destId="{257A920A-C5EC-1041-A6E1-E693D490648B}" srcOrd="2" destOrd="0" presId="urn:microsoft.com/office/officeart/2005/8/layout/orgChart1"/>
    <dgm:cxn modelId="{47A2F595-A110-4D59-B2A4-7A43403F42CD}" type="presParOf" srcId="{3BE960F1-7E37-AB42-99CE-340A5F71E514}" destId="{F910B55A-63ED-F947-B234-05FF4B71FFA9}" srcOrd="6" destOrd="0" presId="urn:microsoft.com/office/officeart/2005/8/layout/orgChart1"/>
    <dgm:cxn modelId="{B4719710-49F9-47CF-8133-F57E568FEC42}" type="presParOf" srcId="{3BE960F1-7E37-AB42-99CE-340A5F71E514}" destId="{B7CB8D38-9D21-ED41-B04B-5A595C7A8E17}" srcOrd="7" destOrd="0" presId="urn:microsoft.com/office/officeart/2005/8/layout/orgChart1"/>
    <dgm:cxn modelId="{0CAF076D-367D-4CBD-A08C-06EA30AFDD55}" type="presParOf" srcId="{B7CB8D38-9D21-ED41-B04B-5A595C7A8E17}" destId="{E444B505-77E6-364B-A651-E058267A1AE8}" srcOrd="0" destOrd="0" presId="urn:microsoft.com/office/officeart/2005/8/layout/orgChart1"/>
    <dgm:cxn modelId="{9FF3CA41-21FB-4569-81C7-090809B43313}" type="presParOf" srcId="{E444B505-77E6-364B-A651-E058267A1AE8}" destId="{6629DF59-AE09-8148-A9D2-3743A0B5D91A}" srcOrd="0" destOrd="0" presId="urn:microsoft.com/office/officeart/2005/8/layout/orgChart1"/>
    <dgm:cxn modelId="{A80C9238-6336-4C81-8C7A-496132978B79}" type="presParOf" srcId="{E444B505-77E6-364B-A651-E058267A1AE8}" destId="{7F8A8B6C-8D2C-D447-9088-11753CB93C93}" srcOrd="1" destOrd="0" presId="urn:microsoft.com/office/officeart/2005/8/layout/orgChart1"/>
    <dgm:cxn modelId="{8DCBF779-3C33-4EE2-91FC-D6F32A56DFA1}" type="presParOf" srcId="{B7CB8D38-9D21-ED41-B04B-5A595C7A8E17}" destId="{CCEA672C-A3A2-8243-A8DC-1FF53F5E8376}" srcOrd="1" destOrd="0" presId="urn:microsoft.com/office/officeart/2005/8/layout/orgChart1"/>
    <dgm:cxn modelId="{E4BE7AFC-B218-44A1-BFCB-F9CDA87BDA8B}" type="presParOf" srcId="{B7CB8D38-9D21-ED41-B04B-5A595C7A8E17}" destId="{D622451A-9491-4045-9AAA-60C4860443B7}" srcOrd="2" destOrd="0" presId="urn:microsoft.com/office/officeart/2005/8/layout/orgChart1"/>
    <dgm:cxn modelId="{CD8AA39B-942A-45EB-8ED8-0478637C8BDD}" type="presParOf" srcId="{CDB38D74-1ACB-DB4E-BB5F-843A59FA6393}" destId="{E2C2BAC8-6270-5349-A2F9-CC0F15F6578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708614-96D3-4152-BFC4-8FADC1BBAD82}" type="doc">
      <dgm:prSet loTypeId="urn:microsoft.com/office/officeart/2008/layout/HorizontalMultiLevelHierarchy" loCatId="hierarchy" qsTypeId="urn:microsoft.com/office/officeart/2005/8/quickstyle/simple1" qsCatId="simple" csTypeId="urn:microsoft.com/office/officeart/2005/8/colors/colorful5" csCatId="colorful" phldr="1"/>
      <dgm:spPr/>
      <dgm:t>
        <a:bodyPr/>
        <a:lstStyle/>
        <a:p>
          <a:endParaRPr lang="x-none"/>
        </a:p>
      </dgm:t>
    </dgm:pt>
    <dgm:pt modelId="{2EFAD22A-4561-468E-AAEB-06701F01C500}">
      <dgm:prSet phldrT="[Текст]" custT="1"/>
      <dgm:spPr>
        <a:solidFill>
          <a:schemeClr val="accent1">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Нарративтік</a:t>
          </a:r>
          <a:r>
            <a:rPr lang="kk-KZ" sz="1400">
              <a:solidFill>
                <a:sysClr val="windowText" lastClr="000000"/>
              </a:solidFill>
              <a:latin typeface="Times New Roman" panose="02020603050405020304" pitchFamily="18" charset="0"/>
              <a:cs typeface="Times New Roman" panose="02020603050405020304" pitchFamily="18" charset="0"/>
            </a:rPr>
            <a:t> </a:t>
          </a:r>
          <a:r>
            <a:rPr lang="kk-KZ" sz="1200">
              <a:solidFill>
                <a:sysClr val="windowText" lastClr="000000"/>
              </a:solidFill>
              <a:latin typeface="Times New Roman" panose="02020603050405020304" pitchFamily="18" charset="0"/>
              <a:cs typeface="Times New Roman" panose="02020603050405020304" pitchFamily="18" charset="0"/>
            </a:rPr>
            <a:t>тұғырларды жүзеге асырудың  үш кезеңі </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44EE3CDF-354D-4C2D-9CF9-28FA4FF7EFAA}" type="parTrans" cxnId="{41B96DC9-94A3-4BAE-8BC7-3886A2F56784}">
      <dgm:prSet/>
      <dgm:spPr/>
      <dgm:t>
        <a:bodyPr/>
        <a:lstStyle/>
        <a:p>
          <a:endParaRPr lang="x-none"/>
        </a:p>
      </dgm:t>
    </dgm:pt>
    <dgm:pt modelId="{ED7A4B3C-761E-423F-BF79-73BAD36FEE5F}" type="sibTrans" cxnId="{41B96DC9-94A3-4BAE-8BC7-3886A2F56784}">
      <dgm:prSet/>
      <dgm:spPr/>
      <dgm:t>
        <a:bodyPr/>
        <a:lstStyle/>
        <a:p>
          <a:endParaRPr lang="x-none"/>
        </a:p>
      </dgm:t>
    </dgm:pt>
    <dgm:pt modelId="{9F8DB90D-E067-4F90-AD20-0B609B56D17F}">
      <dgm:prSet phldrT="[Текст]" custT="1"/>
      <dgm:spPr>
        <a:solidFill>
          <a:schemeClr val="accent1">
            <a:alpha val="73197"/>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Адам өмірінің ішінен оның өзекті мәселерінен бөліп алу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6B468583-2933-4FD6-8E2C-70D39A24927C}" type="parTrans" cxnId="{B65EF8A5-E8BD-4DFA-B638-88108485434A}">
      <dgm:prSet/>
      <dgm:spPr/>
      <dgm:t>
        <a:bodyPr/>
        <a:lstStyle/>
        <a:p>
          <a:endParaRPr lang="x-none"/>
        </a:p>
      </dgm:t>
    </dgm:pt>
    <dgm:pt modelId="{98C7BC34-78B5-4D04-9C99-554ED4E072FA}" type="sibTrans" cxnId="{B65EF8A5-E8BD-4DFA-B638-88108485434A}">
      <dgm:prSet/>
      <dgm:spPr/>
      <dgm:t>
        <a:bodyPr/>
        <a:lstStyle/>
        <a:p>
          <a:endParaRPr lang="x-none"/>
        </a:p>
      </dgm:t>
    </dgm:pt>
    <dgm:pt modelId="{B3115A96-6612-4F6E-B76D-1AAD6401482A}">
      <dgm:prSet phldrT="[Текст]" custT="1"/>
      <dgm:spPr>
        <a:solidFill>
          <a:schemeClr val="accent1">
            <a:alpha val="74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Адамдар "үстем", "бағынышты" деп қабылдайтын өміріндегі өзекті, әрі қиындық  тудыратын «ауыр әңгімелерден» ажырау.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1E6B194E-BC3D-4507-84A3-78BAAEA51892}" type="parTrans" cxnId="{08A77D12-6ED7-4EEA-96D1-C4946AA6A28E}">
      <dgm:prSet/>
      <dgm:spPr/>
      <dgm:t>
        <a:bodyPr/>
        <a:lstStyle/>
        <a:p>
          <a:endParaRPr lang="x-none"/>
        </a:p>
      </dgm:t>
    </dgm:pt>
    <dgm:pt modelId="{CCAF7315-E0C3-4C45-A655-805B1EACAE16}" type="sibTrans" cxnId="{08A77D12-6ED7-4EEA-96D1-C4946AA6A28E}">
      <dgm:prSet/>
      <dgm:spPr/>
      <dgm:t>
        <a:bodyPr/>
        <a:lstStyle/>
        <a:p>
          <a:endParaRPr lang="x-none"/>
        </a:p>
      </dgm:t>
    </dgm:pt>
    <dgm:pt modelId="{77159166-AA5E-449A-A55E-C6F9E9D3B738}">
      <dgm:prSet phldrT="[Текст]" custT="1"/>
      <dgm:spPr>
        <a:solidFill>
          <a:schemeClr val="accent1">
            <a:alpha val="72953"/>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Өзінің өмір тарихын адам өмірінің "балама", "таңдаулы" тәсілдеріне сәйкес қайта құру.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1FB3BF4C-913A-48F4-8999-93E39F3353C0}" type="parTrans" cxnId="{031651DC-1189-4335-A118-D071C32CEB20}">
      <dgm:prSet/>
      <dgm:spPr/>
      <dgm:t>
        <a:bodyPr/>
        <a:lstStyle/>
        <a:p>
          <a:endParaRPr lang="x-none"/>
        </a:p>
      </dgm:t>
    </dgm:pt>
    <dgm:pt modelId="{8F293A14-2C7B-4005-86E6-2D9C24D615FC}" type="sibTrans" cxnId="{031651DC-1189-4335-A118-D071C32CEB20}">
      <dgm:prSet/>
      <dgm:spPr/>
      <dgm:t>
        <a:bodyPr/>
        <a:lstStyle/>
        <a:p>
          <a:endParaRPr lang="x-none"/>
        </a:p>
      </dgm:t>
    </dgm:pt>
    <dgm:pt modelId="{A68E6D85-7218-482E-8C69-40CEB086134F}" type="pres">
      <dgm:prSet presAssocID="{B4708614-96D3-4152-BFC4-8FADC1BBAD82}" presName="Name0" presStyleCnt="0">
        <dgm:presLayoutVars>
          <dgm:chPref val="1"/>
          <dgm:dir/>
          <dgm:animOne val="branch"/>
          <dgm:animLvl val="lvl"/>
          <dgm:resizeHandles val="exact"/>
        </dgm:presLayoutVars>
      </dgm:prSet>
      <dgm:spPr/>
      <dgm:t>
        <a:bodyPr/>
        <a:lstStyle/>
        <a:p>
          <a:endParaRPr lang="ru-RU"/>
        </a:p>
      </dgm:t>
    </dgm:pt>
    <dgm:pt modelId="{B9A5D54A-CFCC-47CD-8BF7-B4E398E0080C}" type="pres">
      <dgm:prSet presAssocID="{2EFAD22A-4561-468E-AAEB-06701F01C500}" presName="root1" presStyleCnt="0"/>
      <dgm:spPr/>
    </dgm:pt>
    <dgm:pt modelId="{C46F850D-9F0E-4D10-87A6-F414B244B4DB}" type="pres">
      <dgm:prSet presAssocID="{2EFAD22A-4561-468E-AAEB-06701F01C500}" presName="LevelOneTextNode" presStyleLbl="node0" presStyleIdx="0" presStyleCnt="1" custScaleX="132116" custScaleY="92371">
        <dgm:presLayoutVars>
          <dgm:chPref val="3"/>
        </dgm:presLayoutVars>
      </dgm:prSet>
      <dgm:spPr/>
      <dgm:t>
        <a:bodyPr/>
        <a:lstStyle/>
        <a:p>
          <a:endParaRPr lang="ru-RU"/>
        </a:p>
      </dgm:t>
    </dgm:pt>
    <dgm:pt modelId="{121CAA6A-E07F-4ADB-B40E-185E4D8D5ED3}" type="pres">
      <dgm:prSet presAssocID="{2EFAD22A-4561-468E-AAEB-06701F01C500}" presName="level2hierChild" presStyleCnt="0"/>
      <dgm:spPr/>
    </dgm:pt>
    <dgm:pt modelId="{B858F24B-CB5C-4A08-839F-051AEAAD69C0}" type="pres">
      <dgm:prSet presAssocID="{6B468583-2933-4FD6-8E2C-70D39A24927C}" presName="conn2-1" presStyleLbl="parChTrans1D2" presStyleIdx="0" presStyleCnt="3"/>
      <dgm:spPr/>
      <dgm:t>
        <a:bodyPr/>
        <a:lstStyle/>
        <a:p>
          <a:endParaRPr lang="ru-RU"/>
        </a:p>
      </dgm:t>
    </dgm:pt>
    <dgm:pt modelId="{7F7F0220-56CE-4E25-A823-E4A988ECB703}" type="pres">
      <dgm:prSet presAssocID="{6B468583-2933-4FD6-8E2C-70D39A24927C}" presName="connTx" presStyleLbl="parChTrans1D2" presStyleIdx="0" presStyleCnt="3"/>
      <dgm:spPr/>
      <dgm:t>
        <a:bodyPr/>
        <a:lstStyle/>
        <a:p>
          <a:endParaRPr lang="ru-RU"/>
        </a:p>
      </dgm:t>
    </dgm:pt>
    <dgm:pt modelId="{24279535-60ED-4D1D-A883-559292A501E5}" type="pres">
      <dgm:prSet presAssocID="{9F8DB90D-E067-4F90-AD20-0B609B56D17F}" presName="root2" presStyleCnt="0"/>
      <dgm:spPr/>
    </dgm:pt>
    <dgm:pt modelId="{DC78480C-4831-4217-8323-685FDEAC0FBF}" type="pres">
      <dgm:prSet presAssocID="{9F8DB90D-E067-4F90-AD20-0B609B56D17F}" presName="LevelTwoTextNode" presStyleLbl="node2" presStyleIdx="0" presStyleCnt="3" custScaleX="173430" custScaleY="123710">
        <dgm:presLayoutVars>
          <dgm:chPref val="3"/>
        </dgm:presLayoutVars>
      </dgm:prSet>
      <dgm:spPr/>
      <dgm:t>
        <a:bodyPr/>
        <a:lstStyle/>
        <a:p>
          <a:endParaRPr lang="ru-RU"/>
        </a:p>
      </dgm:t>
    </dgm:pt>
    <dgm:pt modelId="{81C2973C-7F4E-45A2-B772-55B3A6822FE3}" type="pres">
      <dgm:prSet presAssocID="{9F8DB90D-E067-4F90-AD20-0B609B56D17F}" presName="level3hierChild" presStyleCnt="0"/>
      <dgm:spPr/>
    </dgm:pt>
    <dgm:pt modelId="{72FBDBFF-7A0A-4FAF-A9DC-C632EB371FEB}" type="pres">
      <dgm:prSet presAssocID="{1E6B194E-BC3D-4507-84A3-78BAAEA51892}" presName="conn2-1" presStyleLbl="parChTrans1D2" presStyleIdx="1" presStyleCnt="3"/>
      <dgm:spPr/>
      <dgm:t>
        <a:bodyPr/>
        <a:lstStyle/>
        <a:p>
          <a:endParaRPr lang="ru-RU"/>
        </a:p>
      </dgm:t>
    </dgm:pt>
    <dgm:pt modelId="{D4CDA0EE-3DA1-43DD-A939-6204ABCFEA4F}" type="pres">
      <dgm:prSet presAssocID="{1E6B194E-BC3D-4507-84A3-78BAAEA51892}" presName="connTx" presStyleLbl="parChTrans1D2" presStyleIdx="1" presStyleCnt="3"/>
      <dgm:spPr/>
      <dgm:t>
        <a:bodyPr/>
        <a:lstStyle/>
        <a:p>
          <a:endParaRPr lang="ru-RU"/>
        </a:p>
      </dgm:t>
    </dgm:pt>
    <dgm:pt modelId="{3C04D012-DF5F-4012-BDAD-9986B042483F}" type="pres">
      <dgm:prSet presAssocID="{B3115A96-6612-4F6E-B76D-1AAD6401482A}" presName="root2" presStyleCnt="0"/>
      <dgm:spPr/>
    </dgm:pt>
    <dgm:pt modelId="{1880EAC1-7337-4287-9D02-330D6089F719}" type="pres">
      <dgm:prSet presAssocID="{B3115A96-6612-4F6E-B76D-1AAD6401482A}" presName="LevelTwoTextNode" presStyleLbl="node2" presStyleIdx="1" presStyleCnt="3" custScaleX="171335" custScaleY="150880">
        <dgm:presLayoutVars>
          <dgm:chPref val="3"/>
        </dgm:presLayoutVars>
      </dgm:prSet>
      <dgm:spPr/>
      <dgm:t>
        <a:bodyPr/>
        <a:lstStyle/>
        <a:p>
          <a:endParaRPr lang="ru-RU"/>
        </a:p>
      </dgm:t>
    </dgm:pt>
    <dgm:pt modelId="{A27CBD46-FF91-4E64-AEF7-4D3EBE384176}" type="pres">
      <dgm:prSet presAssocID="{B3115A96-6612-4F6E-B76D-1AAD6401482A}" presName="level3hierChild" presStyleCnt="0"/>
      <dgm:spPr/>
    </dgm:pt>
    <dgm:pt modelId="{9116825F-9635-4E90-AC8F-B650B868E6A7}" type="pres">
      <dgm:prSet presAssocID="{1FB3BF4C-913A-48F4-8999-93E39F3353C0}" presName="conn2-1" presStyleLbl="parChTrans1D2" presStyleIdx="2" presStyleCnt="3"/>
      <dgm:spPr/>
      <dgm:t>
        <a:bodyPr/>
        <a:lstStyle/>
        <a:p>
          <a:endParaRPr lang="ru-RU"/>
        </a:p>
      </dgm:t>
    </dgm:pt>
    <dgm:pt modelId="{5246138D-1C4E-4BD5-9487-FE6B56BAF737}" type="pres">
      <dgm:prSet presAssocID="{1FB3BF4C-913A-48F4-8999-93E39F3353C0}" presName="connTx" presStyleLbl="parChTrans1D2" presStyleIdx="2" presStyleCnt="3"/>
      <dgm:spPr/>
      <dgm:t>
        <a:bodyPr/>
        <a:lstStyle/>
        <a:p>
          <a:endParaRPr lang="ru-RU"/>
        </a:p>
      </dgm:t>
    </dgm:pt>
    <dgm:pt modelId="{F2FD669E-E85C-4491-98B7-C31248274BB0}" type="pres">
      <dgm:prSet presAssocID="{77159166-AA5E-449A-A55E-C6F9E9D3B738}" presName="root2" presStyleCnt="0"/>
      <dgm:spPr/>
    </dgm:pt>
    <dgm:pt modelId="{22A21508-396B-4C1D-9727-FB7B153C5F02}" type="pres">
      <dgm:prSet presAssocID="{77159166-AA5E-449A-A55E-C6F9E9D3B738}" presName="LevelTwoTextNode" presStyleLbl="node2" presStyleIdx="2" presStyleCnt="3" custScaleX="172383" custScaleY="120344">
        <dgm:presLayoutVars>
          <dgm:chPref val="3"/>
        </dgm:presLayoutVars>
      </dgm:prSet>
      <dgm:spPr/>
      <dgm:t>
        <a:bodyPr/>
        <a:lstStyle/>
        <a:p>
          <a:endParaRPr lang="ru-RU"/>
        </a:p>
      </dgm:t>
    </dgm:pt>
    <dgm:pt modelId="{2F7A78AC-0A5B-4E60-874A-5CE994090342}" type="pres">
      <dgm:prSet presAssocID="{77159166-AA5E-449A-A55E-C6F9E9D3B738}" presName="level3hierChild" presStyleCnt="0"/>
      <dgm:spPr/>
    </dgm:pt>
  </dgm:ptLst>
  <dgm:cxnLst>
    <dgm:cxn modelId="{793A932A-6F43-4CD6-8A4E-A35C6CFC9F0E}" type="presOf" srcId="{1E6B194E-BC3D-4507-84A3-78BAAEA51892}" destId="{D4CDA0EE-3DA1-43DD-A939-6204ABCFEA4F}" srcOrd="1" destOrd="0" presId="urn:microsoft.com/office/officeart/2008/layout/HorizontalMultiLevelHierarchy"/>
    <dgm:cxn modelId="{B65EF8A5-E8BD-4DFA-B638-88108485434A}" srcId="{2EFAD22A-4561-468E-AAEB-06701F01C500}" destId="{9F8DB90D-E067-4F90-AD20-0B609B56D17F}" srcOrd="0" destOrd="0" parTransId="{6B468583-2933-4FD6-8E2C-70D39A24927C}" sibTransId="{98C7BC34-78B5-4D04-9C99-554ED4E072FA}"/>
    <dgm:cxn modelId="{2ADE69E2-6A97-46EE-A5C2-AB8DE2FB8654}" type="presOf" srcId="{B3115A96-6612-4F6E-B76D-1AAD6401482A}" destId="{1880EAC1-7337-4287-9D02-330D6089F719}" srcOrd="0" destOrd="0" presId="urn:microsoft.com/office/officeart/2008/layout/HorizontalMultiLevelHierarchy"/>
    <dgm:cxn modelId="{C8E56D0F-BDA9-4CE2-926E-5E0037EFDFFE}" type="presOf" srcId="{9F8DB90D-E067-4F90-AD20-0B609B56D17F}" destId="{DC78480C-4831-4217-8323-685FDEAC0FBF}" srcOrd="0" destOrd="0" presId="urn:microsoft.com/office/officeart/2008/layout/HorizontalMultiLevelHierarchy"/>
    <dgm:cxn modelId="{FD25E6FC-5398-4BCB-9319-43208AA5572B}" type="presOf" srcId="{1FB3BF4C-913A-48F4-8999-93E39F3353C0}" destId="{9116825F-9635-4E90-AC8F-B650B868E6A7}" srcOrd="0" destOrd="0" presId="urn:microsoft.com/office/officeart/2008/layout/HorizontalMultiLevelHierarchy"/>
    <dgm:cxn modelId="{775E0257-5BB0-4374-91C5-DBDA7E6F3B01}" type="presOf" srcId="{B4708614-96D3-4152-BFC4-8FADC1BBAD82}" destId="{A68E6D85-7218-482E-8C69-40CEB086134F}" srcOrd="0" destOrd="0" presId="urn:microsoft.com/office/officeart/2008/layout/HorizontalMultiLevelHierarchy"/>
    <dgm:cxn modelId="{33C10DF5-9729-4AD6-805A-BB4077F567AA}" type="presOf" srcId="{1E6B194E-BC3D-4507-84A3-78BAAEA51892}" destId="{72FBDBFF-7A0A-4FAF-A9DC-C632EB371FEB}" srcOrd="0" destOrd="0" presId="urn:microsoft.com/office/officeart/2008/layout/HorizontalMultiLevelHierarchy"/>
    <dgm:cxn modelId="{08A77D12-6ED7-4EEA-96D1-C4946AA6A28E}" srcId="{2EFAD22A-4561-468E-AAEB-06701F01C500}" destId="{B3115A96-6612-4F6E-B76D-1AAD6401482A}" srcOrd="1" destOrd="0" parTransId="{1E6B194E-BC3D-4507-84A3-78BAAEA51892}" sibTransId="{CCAF7315-E0C3-4C45-A655-805B1EACAE16}"/>
    <dgm:cxn modelId="{41B96DC9-94A3-4BAE-8BC7-3886A2F56784}" srcId="{B4708614-96D3-4152-BFC4-8FADC1BBAD82}" destId="{2EFAD22A-4561-468E-AAEB-06701F01C500}" srcOrd="0" destOrd="0" parTransId="{44EE3CDF-354D-4C2D-9CF9-28FA4FF7EFAA}" sibTransId="{ED7A4B3C-761E-423F-BF79-73BAD36FEE5F}"/>
    <dgm:cxn modelId="{CF59924C-F476-4E0D-BCF2-6C2F1D78B0C1}" type="presOf" srcId="{6B468583-2933-4FD6-8E2C-70D39A24927C}" destId="{B858F24B-CB5C-4A08-839F-051AEAAD69C0}" srcOrd="0" destOrd="0" presId="urn:microsoft.com/office/officeart/2008/layout/HorizontalMultiLevelHierarchy"/>
    <dgm:cxn modelId="{293E87FF-2008-43D0-A246-CA047A9065F8}" type="presOf" srcId="{1FB3BF4C-913A-48F4-8999-93E39F3353C0}" destId="{5246138D-1C4E-4BD5-9487-FE6B56BAF737}" srcOrd="1" destOrd="0" presId="urn:microsoft.com/office/officeart/2008/layout/HorizontalMultiLevelHierarchy"/>
    <dgm:cxn modelId="{42341EF3-BC8E-4AAC-9C61-6B2E0589552D}" type="presOf" srcId="{2EFAD22A-4561-468E-AAEB-06701F01C500}" destId="{C46F850D-9F0E-4D10-87A6-F414B244B4DB}" srcOrd="0" destOrd="0" presId="urn:microsoft.com/office/officeart/2008/layout/HorizontalMultiLevelHierarchy"/>
    <dgm:cxn modelId="{CD741154-FC93-4F6F-8238-04A104354263}" type="presOf" srcId="{77159166-AA5E-449A-A55E-C6F9E9D3B738}" destId="{22A21508-396B-4C1D-9727-FB7B153C5F02}" srcOrd="0" destOrd="0" presId="urn:microsoft.com/office/officeart/2008/layout/HorizontalMultiLevelHierarchy"/>
    <dgm:cxn modelId="{031651DC-1189-4335-A118-D071C32CEB20}" srcId="{2EFAD22A-4561-468E-AAEB-06701F01C500}" destId="{77159166-AA5E-449A-A55E-C6F9E9D3B738}" srcOrd="2" destOrd="0" parTransId="{1FB3BF4C-913A-48F4-8999-93E39F3353C0}" sibTransId="{8F293A14-2C7B-4005-86E6-2D9C24D615FC}"/>
    <dgm:cxn modelId="{F32C649B-E3C9-4D1E-AE15-D0EE104ECF70}" type="presOf" srcId="{6B468583-2933-4FD6-8E2C-70D39A24927C}" destId="{7F7F0220-56CE-4E25-A823-E4A988ECB703}" srcOrd="1" destOrd="0" presId="urn:microsoft.com/office/officeart/2008/layout/HorizontalMultiLevelHierarchy"/>
    <dgm:cxn modelId="{77130DEA-2B63-404F-BC95-E5036C86D407}" type="presParOf" srcId="{A68E6D85-7218-482E-8C69-40CEB086134F}" destId="{B9A5D54A-CFCC-47CD-8BF7-B4E398E0080C}" srcOrd="0" destOrd="0" presId="urn:microsoft.com/office/officeart/2008/layout/HorizontalMultiLevelHierarchy"/>
    <dgm:cxn modelId="{FCEA3DF6-FC1E-40A6-AC11-B5F60DA4EB06}" type="presParOf" srcId="{B9A5D54A-CFCC-47CD-8BF7-B4E398E0080C}" destId="{C46F850D-9F0E-4D10-87A6-F414B244B4DB}" srcOrd="0" destOrd="0" presId="urn:microsoft.com/office/officeart/2008/layout/HorizontalMultiLevelHierarchy"/>
    <dgm:cxn modelId="{C9281490-9F64-46CD-A03D-B07402D057AD}" type="presParOf" srcId="{B9A5D54A-CFCC-47CD-8BF7-B4E398E0080C}" destId="{121CAA6A-E07F-4ADB-B40E-185E4D8D5ED3}" srcOrd="1" destOrd="0" presId="urn:microsoft.com/office/officeart/2008/layout/HorizontalMultiLevelHierarchy"/>
    <dgm:cxn modelId="{9960F975-9FC8-4D35-92A3-02741D64A4B5}" type="presParOf" srcId="{121CAA6A-E07F-4ADB-B40E-185E4D8D5ED3}" destId="{B858F24B-CB5C-4A08-839F-051AEAAD69C0}" srcOrd="0" destOrd="0" presId="urn:microsoft.com/office/officeart/2008/layout/HorizontalMultiLevelHierarchy"/>
    <dgm:cxn modelId="{F85C4022-8B6A-404E-8DCF-EFC414D283FD}" type="presParOf" srcId="{B858F24B-CB5C-4A08-839F-051AEAAD69C0}" destId="{7F7F0220-56CE-4E25-A823-E4A988ECB703}" srcOrd="0" destOrd="0" presId="urn:microsoft.com/office/officeart/2008/layout/HorizontalMultiLevelHierarchy"/>
    <dgm:cxn modelId="{40081FB4-AF51-4C3A-8157-B95420A8D397}" type="presParOf" srcId="{121CAA6A-E07F-4ADB-B40E-185E4D8D5ED3}" destId="{24279535-60ED-4D1D-A883-559292A501E5}" srcOrd="1" destOrd="0" presId="urn:microsoft.com/office/officeart/2008/layout/HorizontalMultiLevelHierarchy"/>
    <dgm:cxn modelId="{FEAD53B0-B33D-44D5-8021-20E806A9ED0F}" type="presParOf" srcId="{24279535-60ED-4D1D-A883-559292A501E5}" destId="{DC78480C-4831-4217-8323-685FDEAC0FBF}" srcOrd="0" destOrd="0" presId="urn:microsoft.com/office/officeart/2008/layout/HorizontalMultiLevelHierarchy"/>
    <dgm:cxn modelId="{DA743FF5-BCBD-412C-B8CE-604271E9454F}" type="presParOf" srcId="{24279535-60ED-4D1D-A883-559292A501E5}" destId="{81C2973C-7F4E-45A2-B772-55B3A6822FE3}" srcOrd="1" destOrd="0" presId="urn:microsoft.com/office/officeart/2008/layout/HorizontalMultiLevelHierarchy"/>
    <dgm:cxn modelId="{D9357509-67C2-446F-BBE7-BEF0C2617E3E}" type="presParOf" srcId="{121CAA6A-E07F-4ADB-B40E-185E4D8D5ED3}" destId="{72FBDBFF-7A0A-4FAF-A9DC-C632EB371FEB}" srcOrd="2" destOrd="0" presId="urn:microsoft.com/office/officeart/2008/layout/HorizontalMultiLevelHierarchy"/>
    <dgm:cxn modelId="{3ADE979D-2379-4A97-8DAF-7BB49BE5CBE8}" type="presParOf" srcId="{72FBDBFF-7A0A-4FAF-A9DC-C632EB371FEB}" destId="{D4CDA0EE-3DA1-43DD-A939-6204ABCFEA4F}" srcOrd="0" destOrd="0" presId="urn:microsoft.com/office/officeart/2008/layout/HorizontalMultiLevelHierarchy"/>
    <dgm:cxn modelId="{8EC16D8C-492E-42A2-950A-FA98F24892D7}" type="presParOf" srcId="{121CAA6A-E07F-4ADB-B40E-185E4D8D5ED3}" destId="{3C04D012-DF5F-4012-BDAD-9986B042483F}" srcOrd="3" destOrd="0" presId="urn:microsoft.com/office/officeart/2008/layout/HorizontalMultiLevelHierarchy"/>
    <dgm:cxn modelId="{001D2280-A7E1-4ADA-8F07-15A95DFAB059}" type="presParOf" srcId="{3C04D012-DF5F-4012-BDAD-9986B042483F}" destId="{1880EAC1-7337-4287-9D02-330D6089F719}" srcOrd="0" destOrd="0" presId="urn:microsoft.com/office/officeart/2008/layout/HorizontalMultiLevelHierarchy"/>
    <dgm:cxn modelId="{E85024C6-7A12-4F0B-9C8B-7B766C668D97}" type="presParOf" srcId="{3C04D012-DF5F-4012-BDAD-9986B042483F}" destId="{A27CBD46-FF91-4E64-AEF7-4D3EBE384176}" srcOrd="1" destOrd="0" presId="urn:microsoft.com/office/officeart/2008/layout/HorizontalMultiLevelHierarchy"/>
    <dgm:cxn modelId="{8F76C2C5-4DAC-40E8-A86F-1F1DF4C79ABB}" type="presParOf" srcId="{121CAA6A-E07F-4ADB-B40E-185E4D8D5ED3}" destId="{9116825F-9635-4E90-AC8F-B650B868E6A7}" srcOrd="4" destOrd="0" presId="urn:microsoft.com/office/officeart/2008/layout/HorizontalMultiLevelHierarchy"/>
    <dgm:cxn modelId="{BA53CA5E-95E0-46B3-A351-858B57701195}" type="presParOf" srcId="{9116825F-9635-4E90-AC8F-B650B868E6A7}" destId="{5246138D-1C4E-4BD5-9487-FE6B56BAF737}" srcOrd="0" destOrd="0" presId="urn:microsoft.com/office/officeart/2008/layout/HorizontalMultiLevelHierarchy"/>
    <dgm:cxn modelId="{26C34CB8-DD2E-4A6C-9FBF-8730D111B240}" type="presParOf" srcId="{121CAA6A-E07F-4ADB-B40E-185E4D8D5ED3}" destId="{F2FD669E-E85C-4491-98B7-C31248274BB0}" srcOrd="5" destOrd="0" presId="urn:microsoft.com/office/officeart/2008/layout/HorizontalMultiLevelHierarchy"/>
    <dgm:cxn modelId="{64385CAC-254D-42B9-A28F-06767B3A5F72}" type="presParOf" srcId="{F2FD669E-E85C-4491-98B7-C31248274BB0}" destId="{22A21508-396B-4C1D-9727-FB7B153C5F02}" srcOrd="0" destOrd="0" presId="urn:microsoft.com/office/officeart/2008/layout/HorizontalMultiLevelHierarchy"/>
    <dgm:cxn modelId="{4731ADB7-051F-4135-9C94-A949BB61088B}" type="presParOf" srcId="{F2FD669E-E85C-4491-98B7-C31248274BB0}" destId="{2F7A78AC-0A5B-4E60-874A-5CE994090342}"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DC36BF2-DD3B-4A4D-8063-430E41758A1B}"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ru-RU"/>
        </a:p>
      </dgm:t>
    </dgm:pt>
    <dgm:pt modelId="{1E47539E-4F2E-B04C-8D91-7045EC7800AB}">
      <dgm:prSet phldrT="[Текст]" custT="1"/>
      <dgm:spPr>
        <a:solidFill>
          <a:schemeClr val="accent1">
            <a:hueOff val="0"/>
            <a:satOff val="0"/>
            <a:lumOff val="0"/>
            <a:alpha val="73000"/>
          </a:schemeClr>
        </a:solidFill>
      </dgm:spPr>
      <dgm:t>
        <a:bodyPr/>
        <a:lstStyle/>
        <a:p>
          <a:r>
            <a:rPr lang="ru-RU" sz="1400" baseline="0">
              <a:solidFill>
                <a:schemeClr val="tx1"/>
              </a:solidFill>
              <a:latin typeface="Times New Roman" panose="02020603050405020304" pitchFamily="18" charset="0"/>
              <a:cs typeface="Times New Roman" panose="02020603050405020304" pitchFamily="18" charset="0"/>
            </a:rPr>
            <a:t>Нарратив компоненттері </a:t>
          </a:r>
          <a:endParaRPr lang="ru-RU" sz="1400">
            <a:solidFill>
              <a:schemeClr val="tx1"/>
            </a:solidFill>
            <a:latin typeface="Times New Roman" panose="02020603050405020304" pitchFamily="18" charset="0"/>
            <a:cs typeface="Times New Roman" panose="02020603050405020304" pitchFamily="18" charset="0"/>
          </a:endParaRPr>
        </a:p>
      </dgm:t>
    </dgm:pt>
    <dgm:pt modelId="{048BB806-06A9-084D-B677-6E9DFC335EAB}" type="parTrans" cxnId="{8501B12A-01A9-B341-865D-435AF6E91367}">
      <dgm:prSet/>
      <dgm:spPr/>
      <dgm:t>
        <a:bodyPr/>
        <a:lstStyle/>
        <a:p>
          <a:endParaRPr lang="ru-RU"/>
        </a:p>
      </dgm:t>
    </dgm:pt>
    <dgm:pt modelId="{FDDBC544-D597-B649-B177-EABC4C02CB05}" type="sibTrans" cxnId="{8501B12A-01A9-B341-865D-435AF6E91367}">
      <dgm:prSet/>
      <dgm:spPr/>
      <dgm:t>
        <a:bodyPr/>
        <a:lstStyle/>
        <a:p>
          <a:endParaRPr lang="ru-RU"/>
        </a:p>
      </dgm:t>
    </dgm:pt>
    <dgm:pt modelId="{EAEA4785-6BE1-D441-9DF6-DDD711A78A2E}">
      <dgm:prSet phldrT="[Текст]" custT="1"/>
      <dgm:spPr>
        <a:solidFill>
          <a:schemeClr val="accent1">
            <a:hueOff val="0"/>
            <a:satOff val="0"/>
            <a:lumOff val="0"/>
            <a:alpha val="73039"/>
          </a:schemeClr>
        </a:solidFill>
      </dgm:spPr>
      <dgm:t>
        <a:bodyPr/>
        <a:lstStyle/>
        <a:p>
          <a:r>
            <a:rPr lang="kk-KZ" sz="1400" i="1">
              <a:solidFill>
                <a:schemeClr val="tx1"/>
              </a:solidFill>
              <a:latin typeface="Times New Roman" panose="02020603050405020304" pitchFamily="18" charset="0"/>
              <a:cs typeface="Times New Roman" panose="02020603050405020304" pitchFamily="18" charset="0"/>
            </a:rPr>
            <a:t>мотивациялық – құндылық</a:t>
          </a:r>
          <a:endParaRPr lang="ru-RU" sz="1400">
            <a:solidFill>
              <a:schemeClr val="tx1"/>
            </a:solidFill>
            <a:latin typeface="Times New Roman" panose="02020603050405020304" pitchFamily="18" charset="0"/>
            <a:cs typeface="Times New Roman" panose="02020603050405020304" pitchFamily="18" charset="0"/>
          </a:endParaRPr>
        </a:p>
      </dgm:t>
    </dgm:pt>
    <dgm:pt modelId="{6B50E024-4F7B-2C49-B3EF-5AF1F64E5D32}" type="parTrans" cxnId="{5FA84D9A-40BF-6846-8E0D-8E21E8081A4B}">
      <dgm:prSet/>
      <dgm:spPr/>
      <dgm:t>
        <a:bodyPr/>
        <a:lstStyle/>
        <a:p>
          <a:endParaRPr lang="ru-RU"/>
        </a:p>
      </dgm:t>
    </dgm:pt>
    <dgm:pt modelId="{B21A13E3-F78E-DD46-9BD6-31294D73EA2C}" type="sibTrans" cxnId="{5FA84D9A-40BF-6846-8E0D-8E21E8081A4B}">
      <dgm:prSet/>
      <dgm:spPr/>
      <dgm:t>
        <a:bodyPr/>
        <a:lstStyle/>
        <a:p>
          <a:endParaRPr lang="ru-RU"/>
        </a:p>
      </dgm:t>
    </dgm:pt>
    <dgm:pt modelId="{1FC59435-687F-AF4E-BCC9-5E1BAC99E254}">
      <dgm:prSet phldrT="[Текст]" custT="1"/>
      <dgm:spPr>
        <a:solidFill>
          <a:schemeClr val="accent1">
            <a:hueOff val="0"/>
            <a:satOff val="0"/>
            <a:lumOff val="0"/>
            <a:alpha val="73000"/>
          </a:schemeClr>
        </a:solidFill>
      </dgm:spPr>
      <dgm:t>
        <a:bodyPr/>
        <a:lstStyle/>
        <a:p>
          <a:r>
            <a:rPr lang="kk-KZ" sz="1400" i="1">
              <a:solidFill>
                <a:schemeClr val="tx1"/>
              </a:solidFill>
              <a:latin typeface="Times New Roman" panose="02020603050405020304" pitchFamily="18" charset="0"/>
              <a:cs typeface="Times New Roman" panose="02020603050405020304" pitchFamily="18" charset="0"/>
            </a:rPr>
            <a:t>когнитивтік</a:t>
          </a:r>
          <a:endParaRPr lang="ru-RU" sz="1400">
            <a:solidFill>
              <a:schemeClr val="tx1"/>
            </a:solidFill>
            <a:latin typeface="Times New Roman" panose="02020603050405020304" pitchFamily="18" charset="0"/>
            <a:cs typeface="Times New Roman" panose="02020603050405020304" pitchFamily="18" charset="0"/>
          </a:endParaRPr>
        </a:p>
      </dgm:t>
    </dgm:pt>
    <dgm:pt modelId="{BD193073-0B66-214A-96ED-868038C4C20A}" type="parTrans" cxnId="{4B04CC20-0075-3347-9B93-212226864708}">
      <dgm:prSet/>
      <dgm:spPr/>
      <dgm:t>
        <a:bodyPr/>
        <a:lstStyle/>
        <a:p>
          <a:endParaRPr lang="ru-RU"/>
        </a:p>
      </dgm:t>
    </dgm:pt>
    <dgm:pt modelId="{DF84C443-FFDF-C943-8BBC-EF6B5D9BCF36}" type="sibTrans" cxnId="{4B04CC20-0075-3347-9B93-212226864708}">
      <dgm:prSet/>
      <dgm:spPr/>
      <dgm:t>
        <a:bodyPr/>
        <a:lstStyle/>
        <a:p>
          <a:endParaRPr lang="ru-RU"/>
        </a:p>
      </dgm:t>
    </dgm:pt>
    <dgm:pt modelId="{6444F930-CE64-3346-BF14-AEC3C2331A9A}">
      <dgm:prSet phldrT="[Текст]" custT="1"/>
      <dgm:spPr>
        <a:solidFill>
          <a:schemeClr val="accent1">
            <a:hueOff val="0"/>
            <a:satOff val="0"/>
            <a:lumOff val="0"/>
            <a:alpha val="73000"/>
          </a:schemeClr>
        </a:solidFill>
      </dgm:spPr>
      <dgm:t>
        <a:bodyPr/>
        <a:lstStyle/>
        <a:p>
          <a:r>
            <a:rPr lang="kk-KZ" sz="1400" i="1">
              <a:solidFill>
                <a:schemeClr val="tx1"/>
              </a:solidFill>
              <a:latin typeface="Times New Roman" panose="02020603050405020304" pitchFamily="18" charset="0"/>
              <a:cs typeface="Times New Roman" panose="02020603050405020304" pitchFamily="18" charset="0"/>
            </a:rPr>
            <a:t>рефлексивті- әрекеттік</a:t>
          </a:r>
          <a:endParaRPr lang="ru-RU" sz="1400">
            <a:solidFill>
              <a:schemeClr val="tx1"/>
            </a:solidFill>
            <a:latin typeface="Times New Roman" panose="02020603050405020304" pitchFamily="18" charset="0"/>
            <a:cs typeface="Times New Roman" panose="02020603050405020304" pitchFamily="18" charset="0"/>
          </a:endParaRPr>
        </a:p>
      </dgm:t>
    </dgm:pt>
    <dgm:pt modelId="{12DAC373-062E-D94C-BA62-81591DBE6AC7}" type="parTrans" cxnId="{0EE97340-4ED2-AF45-A696-E7AE48C8BE0E}">
      <dgm:prSet/>
      <dgm:spPr/>
      <dgm:t>
        <a:bodyPr/>
        <a:lstStyle/>
        <a:p>
          <a:endParaRPr lang="ru-RU"/>
        </a:p>
      </dgm:t>
    </dgm:pt>
    <dgm:pt modelId="{53D711A2-C5E1-AE41-9529-1550984DA885}" type="sibTrans" cxnId="{0EE97340-4ED2-AF45-A696-E7AE48C8BE0E}">
      <dgm:prSet/>
      <dgm:spPr/>
      <dgm:t>
        <a:bodyPr/>
        <a:lstStyle/>
        <a:p>
          <a:endParaRPr lang="ru-RU"/>
        </a:p>
      </dgm:t>
    </dgm:pt>
    <dgm:pt modelId="{0ABA1599-4ED4-C540-95CD-43FCE972BAAE}">
      <dgm:prSet custT="1"/>
      <dgm:spPr>
        <a:solidFill>
          <a:schemeClr val="accent1">
            <a:hueOff val="0"/>
            <a:satOff val="0"/>
            <a:lumOff val="0"/>
            <a:alpha val="73000"/>
          </a:schemeClr>
        </a:solidFill>
      </dgm:spPr>
      <dgm:t>
        <a:bodyPr/>
        <a:lstStyle/>
        <a:p>
          <a:r>
            <a:rPr lang="kk-KZ" sz="1400" i="1">
              <a:solidFill>
                <a:schemeClr val="tx1"/>
              </a:solidFill>
              <a:latin typeface="Times New Roman" panose="02020603050405020304" pitchFamily="18" charset="0"/>
              <a:cs typeface="Times New Roman" panose="02020603050405020304" pitchFamily="18" charset="0"/>
            </a:rPr>
            <a:t>кәсіби-тұлғалық</a:t>
          </a:r>
          <a:endParaRPr lang="ru-RU" sz="1400">
            <a:solidFill>
              <a:schemeClr val="tx1"/>
            </a:solidFill>
            <a:latin typeface="Times New Roman" panose="02020603050405020304" pitchFamily="18" charset="0"/>
            <a:cs typeface="Times New Roman" panose="02020603050405020304" pitchFamily="18" charset="0"/>
          </a:endParaRPr>
        </a:p>
      </dgm:t>
    </dgm:pt>
    <dgm:pt modelId="{8EEC3AB6-625A-294A-814F-2B9C33B26554}" type="parTrans" cxnId="{01692384-A671-7744-B44F-6F6D4E22EA6E}">
      <dgm:prSet/>
      <dgm:spPr/>
      <dgm:t>
        <a:bodyPr/>
        <a:lstStyle/>
        <a:p>
          <a:endParaRPr lang="ru-RU"/>
        </a:p>
      </dgm:t>
    </dgm:pt>
    <dgm:pt modelId="{F1FA1122-65F7-BE47-8507-1AA7B3F80735}" type="sibTrans" cxnId="{01692384-A671-7744-B44F-6F6D4E22EA6E}">
      <dgm:prSet/>
      <dgm:spPr/>
      <dgm:t>
        <a:bodyPr/>
        <a:lstStyle/>
        <a:p>
          <a:endParaRPr lang="ru-RU"/>
        </a:p>
      </dgm:t>
    </dgm:pt>
    <dgm:pt modelId="{D47BD2B7-EE13-9E42-AD15-0DE1A7250537}" type="pres">
      <dgm:prSet presAssocID="{8DC36BF2-DD3B-4A4D-8063-430E41758A1B}" presName="hierChild1" presStyleCnt="0">
        <dgm:presLayoutVars>
          <dgm:orgChart val="1"/>
          <dgm:chPref val="1"/>
          <dgm:dir/>
          <dgm:animOne val="branch"/>
          <dgm:animLvl val="lvl"/>
          <dgm:resizeHandles/>
        </dgm:presLayoutVars>
      </dgm:prSet>
      <dgm:spPr/>
      <dgm:t>
        <a:bodyPr/>
        <a:lstStyle/>
        <a:p>
          <a:endParaRPr lang="ru-RU"/>
        </a:p>
      </dgm:t>
    </dgm:pt>
    <dgm:pt modelId="{B7CB4047-79A9-D64D-B474-F8354AE239E6}" type="pres">
      <dgm:prSet presAssocID="{1E47539E-4F2E-B04C-8D91-7045EC7800AB}" presName="hierRoot1" presStyleCnt="0">
        <dgm:presLayoutVars>
          <dgm:hierBranch val="init"/>
        </dgm:presLayoutVars>
      </dgm:prSet>
      <dgm:spPr/>
    </dgm:pt>
    <dgm:pt modelId="{A8DF1AE2-A6CC-0143-926C-917D1D50340F}" type="pres">
      <dgm:prSet presAssocID="{1E47539E-4F2E-B04C-8D91-7045EC7800AB}" presName="rootComposite1" presStyleCnt="0"/>
      <dgm:spPr/>
    </dgm:pt>
    <dgm:pt modelId="{672E804F-B08B-4044-8BA5-DC655CF1D5AA}" type="pres">
      <dgm:prSet presAssocID="{1E47539E-4F2E-B04C-8D91-7045EC7800AB}" presName="rootText1" presStyleLbl="node0" presStyleIdx="0" presStyleCnt="1">
        <dgm:presLayoutVars>
          <dgm:chPref val="3"/>
        </dgm:presLayoutVars>
      </dgm:prSet>
      <dgm:spPr/>
      <dgm:t>
        <a:bodyPr/>
        <a:lstStyle/>
        <a:p>
          <a:endParaRPr lang="ru-RU"/>
        </a:p>
      </dgm:t>
    </dgm:pt>
    <dgm:pt modelId="{5F9EF2D0-6DAA-BF4A-8F88-C7959CFA28E9}" type="pres">
      <dgm:prSet presAssocID="{1E47539E-4F2E-B04C-8D91-7045EC7800AB}" presName="rootConnector1" presStyleLbl="node1" presStyleIdx="0" presStyleCnt="0"/>
      <dgm:spPr/>
      <dgm:t>
        <a:bodyPr/>
        <a:lstStyle/>
        <a:p>
          <a:endParaRPr lang="ru-RU"/>
        </a:p>
      </dgm:t>
    </dgm:pt>
    <dgm:pt modelId="{57A3BF7B-9EB8-8947-BBC5-2CE6B9BA6A81}" type="pres">
      <dgm:prSet presAssocID="{1E47539E-4F2E-B04C-8D91-7045EC7800AB}" presName="hierChild2" presStyleCnt="0"/>
      <dgm:spPr/>
    </dgm:pt>
    <dgm:pt modelId="{4597E639-5D0D-0D47-8DC7-A88DA81CF68D}" type="pres">
      <dgm:prSet presAssocID="{6B50E024-4F7B-2C49-B3EF-5AF1F64E5D32}" presName="Name37" presStyleLbl="parChTrans1D2" presStyleIdx="0" presStyleCnt="4"/>
      <dgm:spPr/>
      <dgm:t>
        <a:bodyPr/>
        <a:lstStyle/>
        <a:p>
          <a:endParaRPr lang="ru-RU"/>
        </a:p>
      </dgm:t>
    </dgm:pt>
    <dgm:pt modelId="{47BF2E0A-BB30-4C4C-A8EF-C7A73795A8DC}" type="pres">
      <dgm:prSet presAssocID="{EAEA4785-6BE1-D441-9DF6-DDD711A78A2E}" presName="hierRoot2" presStyleCnt="0">
        <dgm:presLayoutVars>
          <dgm:hierBranch val="init"/>
        </dgm:presLayoutVars>
      </dgm:prSet>
      <dgm:spPr/>
    </dgm:pt>
    <dgm:pt modelId="{9CB52594-9B73-3E44-9191-B180FB4FABFB}" type="pres">
      <dgm:prSet presAssocID="{EAEA4785-6BE1-D441-9DF6-DDD711A78A2E}" presName="rootComposite" presStyleCnt="0"/>
      <dgm:spPr/>
    </dgm:pt>
    <dgm:pt modelId="{286E71D2-CDF7-1845-8C3E-3E2C2A68B9BB}" type="pres">
      <dgm:prSet presAssocID="{EAEA4785-6BE1-D441-9DF6-DDD711A78A2E}" presName="rootText" presStyleLbl="node2" presStyleIdx="0" presStyleCnt="4">
        <dgm:presLayoutVars>
          <dgm:chPref val="3"/>
        </dgm:presLayoutVars>
      </dgm:prSet>
      <dgm:spPr/>
      <dgm:t>
        <a:bodyPr/>
        <a:lstStyle/>
        <a:p>
          <a:endParaRPr lang="ru-RU"/>
        </a:p>
      </dgm:t>
    </dgm:pt>
    <dgm:pt modelId="{93786E37-F82F-3141-8DFC-65775AF2DA99}" type="pres">
      <dgm:prSet presAssocID="{EAEA4785-6BE1-D441-9DF6-DDD711A78A2E}" presName="rootConnector" presStyleLbl="node2" presStyleIdx="0" presStyleCnt="4"/>
      <dgm:spPr/>
      <dgm:t>
        <a:bodyPr/>
        <a:lstStyle/>
        <a:p>
          <a:endParaRPr lang="ru-RU"/>
        </a:p>
      </dgm:t>
    </dgm:pt>
    <dgm:pt modelId="{A29280C9-06E9-6D4E-8DD4-7DDEB5BF2DF8}" type="pres">
      <dgm:prSet presAssocID="{EAEA4785-6BE1-D441-9DF6-DDD711A78A2E}" presName="hierChild4" presStyleCnt="0"/>
      <dgm:spPr/>
    </dgm:pt>
    <dgm:pt modelId="{67F061A5-2BF6-7B4A-8E17-31370969D441}" type="pres">
      <dgm:prSet presAssocID="{EAEA4785-6BE1-D441-9DF6-DDD711A78A2E}" presName="hierChild5" presStyleCnt="0"/>
      <dgm:spPr/>
    </dgm:pt>
    <dgm:pt modelId="{F88CC977-3492-324D-9B6E-DF51A7A45156}" type="pres">
      <dgm:prSet presAssocID="{BD193073-0B66-214A-96ED-868038C4C20A}" presName="Name37" presStyleLbl="parChTrans1D2" presStyleIdx="1" presStyleCnt="4"/>
      <dgm:spPr/>
      <dgm:t>
        <a:bodyPr/>
        <a:lstStyle/>
        <a:p>
          <a:endParaRPr lang="ru-RU"/>
        </a:p>
      </dgm:t>
    </dgm:pt>
    <dgm:pt modelId="{3E3B8409-340D-3745-99CE-402A361617B4}" type="pres">
      <dgm:prSet presAssocID="{1FC59435-687F-AF4E-BCC9-5E1BAC99E254}" presName="hierRoot2" presStyleCnt="0">
        <dgm:presLayoutVars>
          <dgm:hierBranch val="init"/>
        </dgm:presLayoutVars>
      </dgm:prSet>
      <dgm:spPr/>
    </dgm:pt>
    <dgm:pt modelId="{14AF57C5-D504-D546-BF27-170B0F90B9A3}" type="pres">
      <dgm:prSet presAssocID="{1FC59435-687F-AF4E-BCC9-5E1BAC99E254}" presName="rootComposite" presStyleCnt="0"/>
      <dgm:spPr/>
    </dgm:pt>
    <dgm:pt modelId="{3376364E-02BF-C049-884A-159B781902D0}" type="pres">
      <dgm:prSet presAssocID="{1FC59435-687F-AF4E-BCC9-5E1BAC99E254}" presName="rootText" presStyleLbl="node2" presStyleIdx="1" presStyleCnt="4">
        <dgm:presLayoutVars>
          <dgm:chPref val="3"/>
        </dgm:presLayoutVars>
      </dgm:prSet>
      <dgm:spPr/>
      <dgm:t>
        <a:bodyPr/>
        <a:lstStyle/>
        <a:p>
          <a:endParaRPr lang="ru-RU"/>
        </a:p>
      </dgm:t>
    </dgm:pt>
    <dgm:pt modelId="{1AF9278C-FA00-1B48-B9E9-0101F855E52D}" type="pres">
      <dgm:prSet presAssocID="{1FC59435-687F-AF4E-BCC9-5E1BAC99E254}" presName="rootConnector" presStyleLbl="node2" presStyleIdx="1" presStyleCnt="4"/>
      <dgm:spPr/>
      <dgm:t>
        <a:bodyPr/>
        <a:lstStyle/>
        <a:p>
          <a:endParaRPr lang="ru-RU"/>
        </a:p>
      </dgm:t>
    </dgm:pt>
    <dgm:pt modelId="{10C900E8-B8CC-2946-928D-48C0738ABE10}" type="pres">
      <dgm:prSet presAssocID="{1FC59435-687F-AF4E-BCC9-5E1BAC99E254}" presName="hierChild4" presStyleCnt="0"/>
      <dgm:spPr/>
    </dgm:pt>
    <dgm:pt modelId="{E7E8E4FA-3D0C-DE42-8316-0589D3947CC6}" type="pres">
      <dgm:prSet presAssocID="{1FC59435-687F-AF4E-BCC9-5E1BAC99E254}" presName="hierChild5" presStyleCnt="0"/>
      <dgm:spPr/>
    </dgm:pt>
    <dgm:pt modelId="{4F0E2721-2E60-2E46-808A-2CF9EAA5633D}" type="pres">
      <dgm:prSet presAssocID="{8EEC3AB6-625A-294A-814F-2B9C33B26554}" presName="Name37" presStyleLbl="parChTrans1D2" presStyleIdx="2" presStyleCnt="4"/>
      <dgm:spPr/>
      <dgm:t>
        <a:bodyPr/>
        <a:lstStyle/>
        <a:p>
          <a:endParaRPr lang="ru-RU"/>
        </a:p>
      </dgm:t>
    </dgm:pt>
    <dgm:pt modelId="{A651998C-74CA-EB43-9DC3-68A6CDAEE4DC}" type="pres">
      <dgm:prSet presAssocID="{0ABA1599-4ED4-C540-95CD-43FCE972BAAE}" presName="hierRoot2" presStyleCnt="0">
        <dgm:presLayoutVars>
          <dgm:hierBranch val="init"/>
        </dgm:presLayoutVars>
      </dgm:prSet>
      <dgm:spPr/>
    </dgm:pt>
    <dgm:pt modelId="{E3BC3714-34B5-5646-A836-1F2906CB6F69}" type="pres">
      <dgm:prSet presAssocID="{0ABA1599-4ED4-C540-95CD-43FCE972BAAE}" presName="rootComposite" presStyleCnt="0"/>
      <dgm:spPr/>
    </dgm:pt>
    <dgm:pt modelId="{3F001E55-2C93-1541-A525-204423E82551}" type="pres">
      <dgm:prSet presAssocID="{0ABA1599-4ED4-C540-95CD-43FCE972BAAE}" presName="rootText" presStyleLbl="node2" presStyleIdx="2" presStyleCnt="4">
        <dgm:presLayoutVars>
          <dgm:chPref val="3"/>
        </dgm:presLayoutVars>
      </dgm:prSet>
      <dgm:spPr/>
      <dgm:t>
        <a:bodyPr/>
        <a:lstStyle/>
        <a:p>
          <a:endParaRPr lang="ru-RU"/>
        </a:p>
      </dgm:t>
    </dgm:pt>
    <dgm:pt modelId="{96E00FC8-4929-E947-96F8-B6B66E0396A7}" type="pres">
      <dgm:prSet presAssocID="{0ABA1599-4ED4-C540-95CD-43FCE972BAAE}" presName="rootConnector" presStyleLbl="node2" presStyleIdx="2" presStyleCnt="4"/>
      <dgm:spPr/>
      <dgm:t>
        <a:bodyPr/>
        <a:lstStyle/>
        <a:p>
          <a:endParaRPr lang="ru-RU"/>
        </a:p>
      </dgm:t>
    </dgm:pt>
    <dgm:pt modelId="{18401F61-47F4-4F4F-A464-8B82D2772F96}" type="pres">
      <dgm:prSet presAssocID="{0ABA1599-4ED4-C540-95CD-43FCE972BAAE}" presName="hierChild4" presStyleCnt="0"/>
      <dgm:spPr/>
    </dgm:pt>
    <dgm:pt modelId="{95648B85-0A1D-9F4B-B2E2-AC5D39BAADAB}" type="pres">
      <dgm:prSet presAssocID="{0ABA1599-4ED4-C540-95CD-43FCE972BAAE}" presName="hierChild5" presStyleCnt="0"/>
      <dgm:spPr/>
    </dgm:pt>
    <dgm:pt modelId="{04413D1C-A960-C44B-ADC6-FDBF1D10A11D}" type="pres">
      <dgm:prSet presAssocID="{12DAC373-062E-D94C-BA62-81591DBE6AC7}" presName="Name37" presStyleLbl="parChTrans1D2" presStyleIdx="3" presStyleCnt="4"/>
      <dgm:spPr/>
      <dgm:t>
        <a:bodyPr/>
        <a:lstStyle/>
        <a:p>
          <a:endParaRPr lang="ru-RU"/>
        </a:p>
      </dgm:t>
    </dgm:pt>
    <dgm:pt modelId="{3B3D0647-3193-C44E-BCE3-0B8ADC85F50F}" type="pres">
      <dgm:prSet presAssocID="{6444F930-CE64-3346-BF14-AEC3C2331A9A}" presName="hierRoot2" presStyleCnt="0">
        <dgm:presLayoutVars>
          <dgm:hierBranch val="init"/>
        </dgm:presLayoutVars>
      </dgm:prSet>
      <dgm:spPr/>
    </dgm:pt>
    <dgm:pt modelId="{A04374AF-9C9D-B347-BCBB-4DF9437BAE81}" type="pres">
      <dgm:prSet presAssocID="{6444F930-CE64-3346-BF14-AEC3C2331A9A}" presName="rootComposite" presStyleCnt="0"/>
      <dgm:spPr/>
    </dgm:pt>
    <dgm:pt modelId="{DF83711A-8329-7248-A88B-7E32AE7E2983}" type="pres">
      <dgm:prSet presAssocID="{6444F930-CE64-3346-BF14-AEC3C2331A9A}" presName="rootText" presStyleLbl="node2" presStyleIdx="3" presStyleCnt="4">
        <dgm:presLayoutVars>
          <dgm:chPref val="3"/>
        </dgm:presLayoutVars>
      </dgm:prSet>
      <dgm:spPr/>
      <dgm:t>
        <a:bodyPr/>
        <a:lstStyle/>
        <a:p>
          <a:endParaRPr lang="ru-RU"/>
        </a:p>
      </dgm:t>
    </dgm:pt>
    <dgm:pt modelId="{63C5284F-C8F0-1447-928A-C446F99C4A4D}" type="pres">
      <dgm:prSet presAssocID="{6444F930-CE64-3346-BF14-AEC3C2331A9A}" presName="rootConnector" presStyleLbl="node2" presStyleIdx="3" presStyleCnt="4"/>
      <dgm:spPr/>
      <dgm:t>
        <a:bodyPr/>
        <a:lstStyle/>
        <a:p>
          <a:endParaRPr lang="ru-RU"/>
        </a:p>
      </dgm:t>
    </dgm:pt>
    <dgm:pt modelId="{400B1FD6-4BC0-CD45-9A8A-603ADA72842F}" type="pres">
      <dgm:prSet presAssocID="{6444F930-CE64-3346-BF14-AEC3C2331A9A}" presName="hierChild4" presStyleCnt="0"/>
      <dgm:spPr/>
    </dgm:pt>
    <dgm:pt modelId="{6C877AA7-9E38-1041-A40F-9E2EBD936ECF}" type="pres">
      <dgm:prSet presAssocID="{6444F930-CE64-3346-BF14-AEC3C2331A9A}" presName="hierChild5" presStyleCnt="0"/>
      <dgm:spPr/>
    </dgm:pt>
    <dgm:pt modelId="{FD459DCE-0239-8D49-9347-46BE85EC8363}" type="pres">
      <dgm:prSet presAssocID="{1E47539E-4F2E-B04C-8D91-7045EC7800AB}" presName="hierChild3" presStyleCnt="0"/>
      <dgm:spPr/>
    </dgm:pt>
  </dgm:ptLst>
  <dgm:cxnLst>
    <dgm:cxn modelId="{F24E0165-4B3F-4310-A63B-BBD1633E9806}" type="presOf" srcId="{EAEA4785-6BE1-D441-9DF6-DDD711A78A2E}" destId="{286E71D2-CDF7-1845-8C3E-3E2C2A68B9BB}" srcOrd="0" destOrd="0" presId="urn:microsoft.com/office/officeart/2005/8/layout/orgChart1"/>
    <dgm:cxn modelId="{90578C49-224C-4B3E-8149-05A2C5CE4F68}" type="presOf" srcId="{1E47539E-4F2E-B04C-8D91-7045EC7800AB}" destId="{5F9EF2D0-6DAA-BF4A-8F88-C7959CFA28E9}" srcOrd="1" destOrd="0" presId="urn:microsoft.com/office/officeart/2005/8/layout/orgChart1"/>
    <dgm:cxn modelId="{398D411C-CD64-4691-A649-495EFD4D6E93}" type="presOf" srcId="{12DAC373-062E-D94C-BA62-81591DBE6AC7}" destId="{04413D1C-A960-C44B-ADC6-FDBF1D10A11D}" srcOrd="0" destOrd="0" presId="urn:microsoft.com/office/officeart/2005/8/layout/orgChart1"/>
    <dgm:cxn modelId="{01692384-A671-7744-B44F-6F6D4E22EA6E}" srcId="{1E47539E-4F2E-B04C-8D91-7045EC7800AB}" destId="{0ABA1599-4ED4-C540-95CD-43FCE972BAAE}" srcOrd="2" destOrd="0" parTransId="{8EEC3AB6-625A-294A-814F-2B9C33B26554}" sibTransId="{F1FA1122-65F7-BE47-8507-1AA7B3F80735}"/>
    <dgm:cxn modelId="{90EE4085-FED7-4840-A49C-FA5CF1F9958C}" type="presOf" srcId="{BD193073-0B66-214A-96ED-868038C4C20A}" destId="{F88CC977-3492-324D-9B6E-DF51A7A45156}" srcOrd="0" destOrd="0" presId="urn:microsoft.com/office/officeart/2005/8/layout/orgChart1"/>
    <dgm:cxn modelId="{FBBF58D1-325C-4F24-B9CA-6270671B9A93}" type="presOf" srcId="{6B50E024-4F7B-2C49-B3EF-5AF1F64E5D32}" destId="{4597E639-5D0D-0D47-8DC7-A88DA81CF68D}" srcOrd="0" destOrd="0" presId="urn:microsoft.com/office/officeart/2005/8/layout/orgChart1"/>
    <dgm:cxn modelId="{25640589-07DF-4BD1-A17F-67385C8B0193}" type="presOf" srcId="{0ABA1599-4ED4-C540-95CD-43FCE972BAAE}" destId="{96E00FC8-4929-E947-96F8-B6B66E0396A7}" srcOrd="1" destOrd="0" presId="urn:microsoft.com/office/officeart/2005/8/layout/orgChart1"/>
    <dgm:cxn modelId="{4B04CC20-0075-3347-9B93-212226864708}" srcId="{1E47539E-4F2E-B04C-8D91-7045EC7800AB}" destId="{1FC59435-687F-AF4E-BCC9-5E1BAC99E254}" srcOrd="1" destOrd="0" parTransId="{BD193073-0B66-214A-96ED-868038C4C20A}" sibTransId="{DF84C443-FFDF-C943-8BBC-EF6B5D9BCF36}"/>
    <dgm:cxn modelId="{594C880C-26E5-4FF4-86AD-4EAF227AEF1C}" type="presOf" srcId="{0ABA1599-4ED4-C540-95CD-43FCE972BAAE}" destId="{3F001E55-2C93-1541-A525-204423E82551}" srcOrd="0" destOrd="0" presId="urn:microsoft.com/office/officeart/2005/8/layout/orgChart1"/>
    <dgm:cxn modelId="{8501B12A-01A9-B341-865D-435AF6E91367}" srcId="{8DC36BF2-DD3B-4A4D-8063-430E41758A1B}" destId="{1E47539E-4F2E-B04C-8D91-7045EC7800AB}" srcOrd="0" destOrd="0" parTransId="{048BB806-06A9-084D-B677-6E9DFC335EAB}" sibTransId="{FDDBC544-D597-B649-B177-EABC4C02CB05}"/>
    <dgm:cxn modelId="{D85F40A1-7B0B-4200-9FD2-A7863ED1032C}" type="presOf" srcId="{8EEC3AB6-625A-294A-814F-2B9C33B26554}" destId="{4F0E2721-2E60-2E46-808A-2CF9EAA5633D}" srcOrd="0" destOrd="0" presId="urn:microsoft.com/office/officeart/2005/8/layout/orgChart1"/>
    <dgm:cxn modelId="{5FA84D9A-40BF-6846-8E0D-8E21E8081A4B}" srcId="{1E47539E-4F2E-B04C-8D91-7045EC7800AB}" destId="{EAEA4785-6BE1-D441-9DF6-DDD711A78A2E}" srcOrd="0" destOrd="0" parTransId="{6B50E024-4F7B-2C49-B3EF-5AF1F64E5D32}" sibTransId="{B21A13E3-F78E-DD46-9BD6-31294D73EA2C}"/>
    <dgm:cxn modelId="{B867BD65-8412-446A-8463-E18FE2F2449D}" type="presOf" srcId="{6444F930-CE64-3346-BF14-AEC3C2331A9A}" destId="{63C5284F-C8F0-1447-928A-C446F99C4A4D}" srcOrd="1" destOrd="0" presId="urn:microsoft.com/office/officeart/2005/8/layout/orgChart1"/>
    <dgm:cxn modelId="{3EEFAD52-5309-406F-BB20-084336A24B8A}" type="presOf" srcId="{1FC59435-687F-AF4E-BCC9-5E1BAC99E254}" destId="{1AF9278C-FA00-1B48-B9E9-0101F855E52D}" srcOrd="1" destOrd="0" presId="urn:microsoft.com/office/officeart/2005/8/layout/orgChart1"/>
    <dgm:cxn modelId="{7769599B-450E-43ED-B8C8-192B8C5953F3}" type="presOf" srcId="{EAEA4785-6BE1-D441-9DF6-DDD711A78A2E}" destId="{93786E37-F82F-3141-8DFC-65775AF2DA99}" srcOrd="1" destOrd="0" presId="urn:microsoft.com/office/officeart/2005/8/layout/orgChart1"/>
    <dgm:cxn modelId="{FFC5BFF6-AFE5-4306-9505-4988442A4416}" type="presOf" srcId="{1E47539E-4F2E-B04C-8D91-7045EC7800AB}" destId="{672E804F-B08B-4044-8BA5-DC655CF1D5AA}" srcOrd="0" destOrd="0" presId="urn:microsoft.com/office/officeart/2005/8/layout/orgChart1"/>
    <dgm:cxn modelId="{9BF04DAB-69C3-4F52-AF7A-9B988BB32831}" type="presOf" srcId="{8DC36BF2-DD3B-4A4D-8063-430E41758A1B}" destId="{D47BD2B7-EE13-9E42-AD15-0DE1A7250537}" srcOrd="0" destOrd="0" presId="urn:microsoft.com/office/officeart/2005/8/layout/orgChart1"/>
    <dgm:cxn modelId="{0EE97340-4ED2-AF45-A696-E7AE48C8BE0E}" srcId="{1E47539E-4F2E-B04C-8D91-7045EC7800AB}" destId="{6444F930-CE64-3346-BF14-AEC3C2331A9A}" srcOrd="3" destOrd="0" parTransId="{12DAC373-062E-D94C-BA62-81591DBE6AC7}" sibTransId="{53D711A2-C5E1-AE41-9529-1550984DA885}"/>
    <dgm:cxn modelId="{0051C6B3-A24A-4351-9142-685685753ED9}" type="presOf" srcId="{1FC59435-687F-AF4E-BCC9-5E1BAC99E254}" destId="{3376364E-02BF-C049-884A-159B781902D0}" srcOrd="0" destOrd="0" presId="urn:microsoft.com/office/officeart/2005/8/layout/orgChart1"/>
    <dgm:cxn modelId="{EF2BE7D5-D8C6-4A7E-9E65-A624CFAB2EE3}" type="presOf" srcId="{6444F930-CE64-3346-BF14-AEC3C2331A9A}" destId="{DF83711A-8329-7248-A88B-7E32AE7E2983}" srcOrd="0" destOrd="0" presId="urn:microsoft.com/office/officeart/2005/8/layout/orgChart1"/>
    <dgm:cxn modelId="{265D4E89-F3F1-4664-979E-46AF26A50894}" type="presParOf" srcId="{D47BD2B7-EE13-9E42-AD15-0DE1A7250537}" destId="{B7CB4047-79A9-D64D-B474-F8354AE239E6}" srcOrd="0" destOrd="0" presId="urn:microsoft.com/office/officeart/2005/8/layout/orgChart1"/>
    <dgm:cxn modelId="{99552C7F-A4D2-46E0-A779-9F3AB13ECF41}" type="presParOf" srcId="{B7CB4047-79A9-D64D-B474-F8354AE239E6}" destId="{A8DF1AE2-A6CC-0143-926C-917D1D50340F}" srcOrd="0" destOrd="0" presId="urn:microsoft.com/office/officeart/2005/8/layout/orgChart1"/>
    <dgm:cxn modelId="{5A8DBFC1-17F2-4B51-A645-8A87681E22EC}" type="presParOf" srcId="{A8DF1AE2-A6CC-0143-926C-917D1D50340F}" destId="{672E804F-B08B-4044-8BA5-DC655CF1D5AA}" srcOrd="0" destOrd="0" presId="urn:microsoft.com/office/officeart/2005/8/layout/orgChart1"/>
    <dgm:cxn modelId="{36309456-52FD-4B7C-A86E-AC6AFFB47DB6}" type="presParOf" srcId="{A8DF1AE2-A6CC-0143-926C-917D1D50340F}" destId="{5F9EF2D0-6DAA-BF4A-8F88-C7959CFA28E9}" srcOrd="1" destOrd="0" presId="urn:microsoft.com/office/officeart/2005/8/layout/orgChart1"/>
    <dgm:cxn modelId="{AE156A4E-A56D-44B9-B67F-05570A18E661}" type="presParOf" srcId="{B7CB4047-79A9-D64D-B474-F8354AE239E6}" destId="{57A3BF7B-9EB8-8947-BBC5-2CE6B9BA6A81}" srcOrd="1" destOrd="0" presId="urn:microsoft.com/office/officeart/2005/8/layout/orgChart1"/>
    <dgm:cxn modelId="{483B92D4-F404-4FE8-ABC4-62CD577B28D2}" type="presParOf" srcId="{57A3BF7B-9EB8-8947-BBC5-2CE6B9BA6A81}" destId="{4597E639-5D0D-0D47-8DC7-A88DA81CF68D}" srcOrd="0" destOrd="0" presId="urn:microsoft.com/office/officeart/2005/8/layout/orgChart1"/>
    <dgm:cxn modelId="{823D835A-3097-47C4-A17F-EF836F4B9D8E}" type="presParOf" srcId="{57A3BF7B-9EB8-8947-BBC5-2CE6B9BA6A81}" destId="{47BF2E0A-BB30-4C4C-A8EF-C7A73795A8DC}" srcOrd="1" destOrd="0" presId="urn:microsoft.com/office/officeart/2005/8/layout/orgChart1"/>
    <dgm:cxn modelId="{A2B8371C-11F0-4697-9420-9E7D0DA1CA9C}" type="presParOf" srcId="{47BF2E0A-BB30-4C4C-A8EF-C7A73795A8DC}" destId="{9CB52594-9B73-3E44-9191-B180FB4FABFB}" srcOrd="0" destOrd="0" presId="urn:microsoft.com/office/officeart/2005/8/layout/orgChart1"/>
    <dgm:cxn modelId="{89B3F9B0-ACC5-42DD-878A-8D5151DFA830}" type="presParOf" srcId="{9CB52594-9B73-3E44-9191-B180FB4FABFB}" destId="{286E71D2-CDF7-1845-8C3E-3E2C2A68B9BB}" srcOrd="0" destOrd="0" presId="urn:microsoft.com/office/officeart/2005/8/layout/orgChart1"/>
    <dgm:cxn modelId="{7659D53D-11C1-4B2E-A533-916DD202CCFF}" type="presParOf" srcId="{9CB52594-9B73-3E44-9191-B180FB4FABFB}" destId="{93786E37-F82F-3141-8DFC-65775AF2DA99}" srcOrd="1" destOrd="0" presId="urn:microsoft.com/office/officeart/2005/8/layout/orgChart1"/>
    <dgm:cxn modelId="{2A186227-DB69-4B96-85D2-06ABDB47E381}" type="presParOf" srcId="{47BF2E0A-BB30-4C4C-A8EF-C7A73795A8DC}" destId="{A29280C9-06E9-6D4E-8DD4-7DDEB5BF2DF8}" srcOrd="1" destOrd="0" presId="urn:microsoft.com/office/officeart/2005/8/layout/orgChart1"/>
    <dgm:cxn modelId="{486E8F2F-29EF-49BC-B73A-35E804B13155}" type="presParOf" srcId="{47BF2E0A-BB30-4C4C-A8EF-C7A73795A8DC}" destId="{67F061A5-2BF6-7B4A-8E17-31370969D441}" srcOrd="2" destOrd="0" presId="urn:microsoft.com/office/officeart/2005/8/layout/orgChart1"/>
    <dgm:cxn modelId="{CCC651E3-17B5-4F22-BFB2-8F93380D750C}" type="presParOf" srcId="{57A3BF7B-9EB8-8947-BBC5-2CE6B9BA6A81}" destId="{F88CC977-3492-324D-9B6E-DF51A7A45156}" srcOrd="2" destOrd="0" presId="urn:microsoft.com/office/officeart/2005/8/layout/orgChart1"/>
    <dgm:cxn modelId="{572EC6B9-965B-4D93-A9CB-666149267614}" type="presParOf" srcId="{57A3BF7B-9EB8-8947-BBC5-2CE6B9BA6A81}" destId="{3E3B8409-340D-3745-99CE-402A361617B4}" srcOrd="3" destOrd="0" presId="urn:microsoft.com/office/officeart/2005/8/layout/orgChart1"/>
    <dgm:cxn modelId="{618791F1-2E20-49C9-8ACC-E9FF79DCAD08}" type="presParOf" srcId="{3E3B8409-340D-3745-99CE-402A361617B4}" destId="{14AF57C5-D504-D546-BF27-170B0F90B9A3}" srcOrd="0" destOrd="0" presId="urn:microsoft.com/office/officeart/2005/8/layout/orgChart1"/>
    <dgm:cxn modelId="{3CE7D416-90E2-49F9-BA2E-D95A5B6FCCD5}" type="presParOf" srcId="{14AF57C5-D504-D546-BF27-170B0F90B9A3}" destId="{3376364E-02BF-C049-884A-159B781902D0}" srcOrd="0" destOrd="0" presId="urn:microsoft.com/office/officeart/2005/8/layout/orgChart1"/>
    <dgm:cxn modelId="{834BF6F9-DAAC-46EE-8207-E158A1B5A695}" type="presParOf" srcId="{14AF57C5-D504-D546-BF27-170B0F90B9A3}" destId="{1AF9278C-FA00-1B48-B9E9-0101F855E52D}" srcOrd="1" destOrd="0" presId="urn:microsoft.com/office/officeart/2005/8/layout/orgChart1"/>
    <dgm:cxn modelId="{44E59F88-41F4-4B0E-B115-726E2C46BDAB}" type="presParOf" srcId="{3E3B8409-340D-3745-99CE-402A361617B4}" destId="{10C900E8-B8CC-2946-928D-48C0738ABE10}" srcOrd="1" destOrd="0" presId="urn:microsoft.com/office/officeart/2005/8/layout/orgChart1"/>
    <dgm:cxn modelId="{2D3CAF88-2DF8-417B-8778-87E6737F367C}" type="presParOf" srcId="{3E3B8409-340D-3745-99CE-402A361617B4}" destId="{E7E8E4FA-3D0C-DE42-8316-0589D3947CC6}" srcOrd="2" destOrd="0" presId="urn:microsoft.com/office/officeart/2005/8/layout/orgChart1"/>
    <dgm:cxn modelId="{EE0B2329-B80B-4F48-A2DE-6C168A2CD597}" type="presParOf" srcId="{57A3BF7B-9EB8-8947-BBC5-2CE6B9BA6A81}" destId="{4F0E2721-2E60-2E46-808A-2CF9EAA5633D}" srcOrd="4" destOrd="0" presId="urn:microsoft.com/office/officeart/2005/8/layout/orgChart1"/>
    <dgm:cxn modelId="{6D9E6E68-0657-4C1F-8522-C313B19FA747}" type="presParOf" srcId="{57A3BF7B-9EB8-8947-BBC5-2CE6B9BA6A81}" destId="{A651998C-74CA-EB43-9DC3-68A6CDAEE4DC}" srcOrd="5" destOrd="0" presId="urn:microsoft.com/office/officeart/2005/8/layout/orgChart1"/>
    <dgm:cxn modelId="{66B6F0F7-08ED-4D2A-8BAC-3428AA5EF563}" type="presParOf" srcId="{A651998C-74CA-EB43-9DC3-68A6CDAEE4DC}" destId="{E3BC3714-34B5-5646-A836-1F2906CB6F69}" srcOrd="0" destOrd="0" presId="urn:microsoft.com/office/officeart/2005/8/layout/orgChart1"/>
    <dgm:cxn modelId="{A394502B-25B6-4741-9288-C3502BF3980F}" type="presParOf" srcId="{E3BC3714-34B5-5646-A836-1F2906CB6F69}" destId="{3F001E55-2C93-1541-A525-204423E82551}" srcOrd="0" destOrd="0" presId="urn:microsoft.com/office/officeart/2005/8/layout/orgChart1"/>
    <dgm:cxn modelId="{5515AD04-F664-4C6F-BD95-9F1386A32DC2}" type="presParOf" srcId="{E3BC3714-34B5-5646-A836-1F2906CB6F69}" destId="{96E00FC8-4929-E947-96F8-B6B66E0396A7}" srcOrd="1" destOrd="0" presId="urn:microsoft.com/office/officeart/2005/8/layout/orgChart1"/>
    <dgm:cxn modelId="{4DEA1D73-F473-4AD0-A3BF-82E5C0337015}" type="presParOf" srcId="{A651998C-74CA-EB43-9DC3-68A6CDAEE4DC}" destId="{18401F61-47F4-4F4F-A464-8B82D2772F96}" srcOrd="1" destOrd="0" presId="urn:microsoft.com/office/officeart/2005/8/layout/orgChart1"/>
    <dgm:cxn modelId="{D1108909-A214-4180-B3F3-845C6EF6E5BB}" type="presParOf" srcId="{A651998C-74CA-EB43-9DC3-68A6CDAEE4DC}" destId="{95648B85-0A1D-9F4B-B2E2-AC5D39BAADAB}" srcOrd="2" destOrd="0" presId="urn:microsoft.com/office/officeart/2005/8/layout/orgChart1"/>
    <dgm:cxn modelId="{83E7FF80-1FD2-4612-86A7-390D21146FFE}" type="presParOf" srcId="{57A3BF7B-9EB8-8947-BBC5-2CE6B9BA6A81}" destId="{04413D1C-A960-C44B-ADC6-FDBF1D10A11D}" srcOrd="6" destOrd="0" presId="urn:microsoft.com/office/officeart/2005/8/layout/orgChart1"/>
    <dgm:cxn modelId="{4B90AD4B-857F-446A-8257-26CC8C7F2947}" type="presParOf" srcId="{57A3BF7B-9EB8-8947-BBC5-2CE6B9BA6A81}" destId="{3B3D0647-3193-C44E-BCE3-0B8ADC85F50F}" srcOrd="7" destOrd="0" presId="urn:microsoft.com/office/officeart/2005/8/layout/orgChart1"/>
    <dgm:cxn modelId="{9B7E3DCF-F8E9-49E1-8131-D0580EC5D653}" type="presParOf" srcId="{3B3D0647-3193-C44E-BCE3-0B8ADC85F50F}" destId="{A04374AF-9C9D-B347-BCBB-4DF9437BAE81}" srcOrd="0" destOrd="0" presId="urn:microsoft.com/office/officeart/2005/8/layout/orgChart1"/>
    <dgm:cxn modelId="{2F0A5E98-35FF-4B82-877A-3FD6819323B9}" type="presParOf" srcId="{A04374AF-9C9D-B347-BCBB-4DF9437BAE81}" destId="{DF83711A-8329-7248-A88B-7E32AE7E2983}" srcOrd="0" destOrd="0" presId="urn:microsoft.com/office/officeart/2005/8/layout/orgChart1"/>
    <dgm:cxn modelId="{4791EFAA-BA3E-44DB-AC44-4216EAC85DD9}" type="presParOf" srcId="{A04374AF-9C9D-B347-BCBB-4DF9437BAE81}" destId="{63C5284F-C8F0-1447-928A-C446F99C4A4D}" srcOrd="1" destOrd="0" presId="urn:microsoft.com/office/officeart/2005/8/layout/orgChart1"/>
    <dgm:cxn modelId="{F8F0EDD7-1839-4FB8-91BD-E3C82ED33E10}" type="presParOf" srcId="{3B3D0647-3193-C44E-BCE3-0B8ADC85F50F}" destId="{400B1FD6-4BC0-CD45-9A8A-603ADA72842F}" srcOrd="1" destOrd="0" presId="urn:microsoft.com/office/officeart/2005/8/layout/orgChart1"/>
    <dgm:cxn modelId="{A73C118A-D629-4EE2-B803-3ACABEA213DA}" type="presParOf" srcId="{3B3D0647-3193-C44E-BCE3-0B8ADC85F50F}" destId="{6C877AA7-9E38-1041-A40F-9E2EBD936ECF}" srcOrd="2" destOrd="0" presId="urn:microsoft.com/office/officeart/2005/8/layout/orgChart1"/>
    <dgm:cxn modelId="{2B124683-6A2C-405E-8C17-E957EF262C80}" type="presParOf" srcId="{B7CB4047-79A9-D64D-B474-F8354AE239E6}" destId="{FD459DCE-0239-8D49-9347-46BE85EC8363}"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4F24D94-93E2-40DC-9F5E-4DD96B411B37}" type="doc">
      <dgm:prSet loTypeId="urn:microsoft.com/office/officeart/2005/8/layout/cycle3" loCatId="cycle" qsTypeId="urn:microsoft.com/office/officeart/2005/8/quickstyle/simple1" qsCatId="simple" csTypeId="urn:microsoft.com/office/officeart/2005/8/colors/colorful1#2" csCatId="colorful" phldr="1"/>
      <dgm:spPr/>
      <dgm:t>
        <a:bodyPr/>
        <a:lstStyle/>
        <a:p>
          <a:endParaRPr lang="ru-RU"/>
        </a:p>
      </dgm:t>
    </dgm:pt>
    <dgm:pt modelId="{A3A177C2-2080-4486-920A-F8E9FAA69F96}">
      <dgm:prSet phldrT="[Текст]" custT="1"/>
      <dgm:spPr>
        <a:solidFill>
          <a:schemeClr val="accent1">
            <a:alpha val="72636"/>
          </a:schemeClr>
        </a:solidFill>
      </dgm:spPr>
      <dgm:t>
        <a:bodyPr/>
        <a:lstStyle/>
        <a:p>
          <a:r>
            <a:rPr lang="ru-RU" sz="1200" b="0">
              <a:solidFill>
                <a:sysClr val="windowText" lastClr="000000"/>
              </a:solidFill>
              <a:latin typeface="Times New Roman" pitchFamily="18" charset="0"/>
              <a:cs typeface="Times New Roman" pitchFamily="18" charset="0"/>
            </a:rPr>
            <a:t>Психодагностика</a:t>
          </a:r>
        </a:p>
      </dgm:t>
    </dgm:pt>
    <dgm:pt modelId="{5822A010-6840-4B80-B9C1-A13C4D454302}" type="parTrans" cxnId="{67017A2C-7596-42EB-84D2-611AC5C58EFC}">
      <dgm:prSet/>
      <dgm:spPr/>
      <dgm:t>
        <a:bodyPr/>
        <a:lstStyle/>
        <a:p>
          <a:endParaRPr lang="ru-RU"/>
        </a:p>
      </dgm:t>
    </dgm:pt>
    <dgm:pt modelId="{86E9310C-55C8-41E8-98D0-6B6F32BFA46F}" type="sibTrans" cxnId="{67017A2C-7596-42EB-84D2-611AC5C58EFC}">
      <dgm:prSet/>
      <dgm:spPr/>
      <dgm:t>
        <a:bodyPr/>
        <a:lstStyle/>
        <a:p>
          <a:endParaRPr lang="ru-RU">
            <a:solidFill>
              <a:schemeClr val="accent1">
                <a:alpha val="74000"/>
              </a:schemeClr>
            </a:solidFill>
          </a:endParaRPr>
        </a:p>
      </dgm:t>
    </dgm:pt>
    <dgm:pt modelId="{41981348-E76C-4EA4-8667-EAA56AF0959F}">
      <dgm:prSet phldrT="[Текст]" custT="1"/>
      <dgm:spPr>
        <a:solidFill>
          <a:schemeClr val="accent1">
            <a:alpha val="73279"/>
          </a:schemeClr>
        </a:solidFill>
      </dgm:spPr>
      <dgm:t>
        <a:bodyPr/>
        <a:lstStyle/>
        <a:p>
          <a:r>
            <a:rPr lang="ru-RU" sz="1200" b="0">
              <a:solidFill>
                <a:sysClr val="windowText" lastClr="000000"/>
              </a:solidFill>
              <a:latin typeface="Times New Roman" pitchFamily="18" charset="0"/>
              <a:cs typeface="Times New Roman" pitchFamily="18" charset="0"/>
            </a:rPr>
            <a:t>Психологиялық кеңес  беру</a:t>
          </a:r>
        </a:p>
      </dgm:t>
    </dgm:pt>
    <dgm:pt modelId="{612CBFE1-ED57-4497-9904-B8DFDBCFD44F}" type="parTrans" cxnId="{0D8FAAE2-3759-4658-8748-E56FEA9A067E}">
      <dgm:prSet/>
      <dgm:spPr/>
      <dgm:t>
        <a:bodyPr/>
        <a:lstStyle/>
        <a:p>
          <a:endParaRPr lang="ru-RU"/>
        </a:p>
      </dgm:t>
    </dgm:pt>
    <dgm:pt modelId="{465A5123-9BEF-4AE2-B8E7-3E57DAFCBE0C}" type="sibTrans" cxnId="{0D8FAAE2-3759-4658-8748-E56FEA9A067E}">
      <dgm:prSet/>
      <dgm:spPr/>
      <dgm:t>
        <a:bodyPr/>
        <a:lstStyle/>
        <a:p>
          <a:endParaRPr lang="ru-RU"/>
        </a:p>
      </dgm:t>
    </dgm:pt>
    <dgm:pt modelId="{B28FD518-A423-4471-8E4A-357ABB9D0EF0}">
      <dgm:prSet phldrT="[Текст]" custT="1"/>
      <dgm:spPr>
        <a:solidFill>
          <a:schemeClr val="accent1">
            <a:alpha val="73075"/>
          </a:schemeClr>
        </a:solidFill>
      </dgm:spPr>
      <dgm:t>
        <a:bodyPr/>
        <a:lstStyle/>
        <a:p>
          <a:r>
            <a:rPr lang="ru-RU" sz="1200" b="0">
              <a:solidFill>
                <a:sysClr val="windowText" lastClr="000000"/>
              </a:solidFill>
              <a:latin typeface="Times New Roman" pitchFamily="18" charset="0"/>
              <a:cs typeface="Times New Roman" pitchFamily="18" charset="0"/>
            </a:rPr>
            <a:t>Психопрофилактика</a:t>
          </a:r>
        </a:p>
      </dgm:t>
    </dgm:pt>
    <dgm:pt modelId="{841F648A-B8E2-4328-8D0C-3A71B54DEECF}" type="parTrans" cxnId="{50F560FE-D8BF-4154-BF6D-D44D5D4C952E}">
      <dgm:prSet/>
      <dgm:spPr/>
      <dgm:t>
        <a:bodyPr/>
        <a:lstStyle/>
        <a:p>
          <a:endParaRPr lang="ru-RU"/>
        </a:p>
      </dgm:t>
    </dgm:pt>
    <dgm:pt modelId="{4DD20FB5-3D7B-4B54-9CBA-9F1FC7DC6FAB}" type="sibTrans" cxnId="{50F560FE-D8BF-4154-BF6D-D44D5D4C952E}">
      <dgm:prSet/>
      <dgm:spPr/>
      <dgm:t>
        <a:bodyPr/>
        <a:lstStyle/>
        <a:p>
          <a:endParaRPr lang="ru-RU"/>
        </a:p>
      </dgm:t>
    </dgm:pt>
    <dgm:pt modelId="{F4B16636-41B3-4396-B2FC-DD409BA966DE}">
      <dgm:prSet phldrT="[Текст]" custT="1"/>
      <dgm:spPr>
        <a:solidFill>
          <a:schemeClr val="accent1">
            <a:alpha val="73000"/>
          </a:schemeClr>
        </a:solidFill>
      </dgm:spPr>
      <dgm:t>
        <a:bodyPr/>
        <a:lstStyle/>
        <a:p>
          <a:r>
            <a:rPr lang="ru-RU" sz="1200" b="0">
              <a:solidFill>
                <a:sysClr val="windowText" lastClr="000000"/>
              </a:solidFill>
              <a:latin typeface="Times New Roman" pitchFamily="18" charset="0"/>
              <a:cs typeface="Times New Roman" pitchFamily="18" charset="0"/>
            </a:rPr>
            <a:t>Психологиялық ағарту</a:t>
          </a:r>
        </a:p>
      </dgm:t>
    </dgm:pt>
    <dgm:pt modelId="{30BFFA18-77F7-41AC-878F-6A3D0153C8B8}" type="parTrans" cxnId="{FB87D3A2-4CE7-4994-B249-2EE6E1C32FAA}">
      <dgm:prSet/>
      <dgm:spPr/>
      <dgm:t>
        <a:bodyPr/>
        <a:lstStyle/>
        <a:p>
          <a:endParaRPr lang="ru-RU"/>
        </a:p>
      </dgm:t>
    </dgm:pt>
    <dgm:pt modelId="{8C67EACE-526B-40AF-A22B-8ACEE5CEF057}" type="sibTrans" cxnId="{FB87D3A2-4CE7-4994-B249-2EE6E1C32FAA}">
      <dgm:prSet/>
      <dgm:spPr/>
      <dgm:t>
        <a:bodyPr/>
        <a:lstStyle/>
        <a:p>
          <a:endParaRPr lang="ru-RU"/>
        </a:p>
      </dgm:t>
    </dgm:pt>
    <dgm:pt modelId="{5C71B2F1-F1A4-4255-994A-0EC4F82B108A}">
      <dgm:prSet phldrT="[Текст]" custT="1"/>
      <dgm:spPr>
        <a:solidFill>
          <a:schemeClr val="accent1">
            <a:alpha val="72811"/>
          </a:schemeClr>
        </a:solidFill>
      </dgm:spPr>
      <dgm:t>
        <a:bodyPr/>
        <a:lstStyle/>
        <a:p>
          <a:r>
            <a:rPr lang="ru-RU" sz="1200" b="0">
              <a:solidFill>
                <a:sysClr val="windowText" lastClr="000000"/>
              </a:solidFill>
              <a:latin typeface="Times New Roman" pitchFamily="18" charset="0"/>
              <a:cs typeface="Times New Roman" pitchFamily="18" charset="0"/>
            </a:rPr>
            <a:t>Психологиялық алдын алу мен терапия </a:t>
          </a:r>
        </a:p>
      </dgm:t>
    </dgm:pt>
    <dgm:pt modelId="{1BC9C211-DFD2-4EDE-B886-444D727564FB}" type="parTrans" cxnId="{7D5876D6-EDE8-4F45-9645-9F4AED0C5280}">
      <dgm:prSet/>
      <dgm:spPr/>
      <dgm:t>
        <a:bodyPr/>
        <a:lstStyle/>
        <a:p>
          <a:endParaRPr lang="ru-RU"/>
        </a:p>
      </dgm:t>
    </dgm:pt>
    <dgm:pt modelId="{69754E7F-AD36-4509-AF0B-99EEB481C5BF}" type="sibTrans" cxnId="{7D5876D6-EDE8-4F45-9645-9F4AED0C5280}">
      <dgm:prSet/>
      <dgm:spPr/>
      <dgm:t>
        <a:bodyPr/>
        <a:lstStyle/>
        <a:p>
          <a:endParaRPr lang="ru-RU"/>
        </a:p>
      </dgm:t>
    </dgm:pt>
    <dgm:pt modelId="{B882CB0A-C97F-435F-9E5C-4980C58E791E}" type="pres">
      <dgm:prSet presAssocID="{34F24D94-93E2-40DC-9F5E-4DD96B411B37}" presName="Name0" presStyleCnt="0">
        <dgm:presLayoutVars>
          <dgm:dir/>
          <dgm:resizeHandles val="exact"/>
        </dgm:presLayoutVars>
      </dgm:prSet>
      <dgm:spPr/>
      <dgm:t>
        <a:bodyPr/>
        <a:lstStyle/>
        <a:p>
          <a:endParaRPr lang="ru-RU"/>
        </a:p>
      </dgm:t>
    </dgm:pt>
    <dgm:pt modelId="{21C23254-06C5-46A2-8FC3-BE3A64EF3734}" type="pres">
      <dgm:prSet presAssocID="{34F24D94-93E2-40DC-9F5E-4DD96B411B37}" presName="cycle" presStyleCnt="0"/>
      <dgm:spPr/>
    </dgm:pt>
    <dgm:pt modelId="{4BE2F5E7-A84D-420C-97B5-E5C7558EB6B3}" type="pres">
      <dgm:prSet presAssocID="{A3A177C2-2080-4486-920A-F8E9FAA69F96}" presName="nodeFirstNode" presStyleLbl="node1" presStyleIdx="0" presStyleCnt="5">
        <dgm:presLayoutVars>
          <dgm:bulletEnabled val="1"/>
        </dgm:presLayoutVars>
      </dgm:prSet>
      <dgm:spPr/>
      <dgm:t>
        <a:bodyPr/>
        <a:lstStyle/>
        <a:p>
          <a:endParaRPr lang="ru-RU"/>
        </a:p>
      </dgm:t>
    </dgm:pt>
    <dgm:pt modelId="{B0ECE97A-8063-4DF6-81C8-C67C89663153}" type="pres">
      <dgm:prSet presAssocID="{86E9310C-55C8-41E8-98D0-6B6F32BFA46F}" presName="sibTransFirstNode" presStyleLbl="bgShp" presStyleIdx="0" presStyleCnt="1"/>
      <dgm:spPr/>
      <dgm:t>
        <a:bodyPr/>
        <a:lstStyle/>
        <a:p>
          <a:endParaRPr lang="ru-RU"/>
        </a:p>
      </dgm:t>
    </dgm:pt>
    <dgm:pt modelId="{76F6B235-96C7-48D5-AC10-9E59E40FD840}" type="pres">
      <dgm:prSet presAssocID="{41981348-E76C-4EA4-8667-EAA56AF0959F}" presName="nodeFollowingNodes" presStyleLbl="node1" presStyleIdx="1" presStyleCnt="5">
        <dgm:presLayoutVars>
          <dgm:bulletEnabled val="1"/>
        </dgm:presLayoutVars>
      </dgm:prSet>
      <dgm:spPr/>
      <dgm:t>
        <a:bodyPr/>
        <a:lstStyle/>
        <a:p>
          <a:endParaRPr lang="ru-RU"/>
        </a:p>
      </dgm:t>
    </dgm:pt>
    <dgm:pt modelId="{A7C7AF9E-B24D-47CB-B2AC-144889AA6A19}" type="pres">
      <dgm:prSet presAssocID="{B28FD518-A423-4471-8E4A-357ABB9D0EF0}" presName="nodeFollowingNodes" presStyleLbl="node1" presStyleIdx="2" presStyleCnt="5" custScaleX="104557">
        <dgm:presLayoutVars>
          <dgm:bulletEnabled val="1"/>
        </dgm:presLayoutVars>
      </dgm:prSet>
      <dgm:spPr/>
      <dgm:t>
        <a:bodyPr/>
        <a:lstStyle/>
        <a:p>
          <a:endParaRPr lang="ru-RU"/>
        </a:p>
      </dgm:t>
    </dgm:pt>
    <dgm:pt modelId="{102A2748-187C-4296-90FC-C721FFEAB771}" type="pres">
      <dgm:prSet presAssocID="{F4B16636-41B3-4396-B2FC-DD409BA966DE}" presName="nodeFollowingNodes" presStyleLbl="node1" presStyleIdx="3" presStyleCnt="5">
        <dgm:presLayoutVars>
          <dgm:bulletEnabled val="1"/>
        </dgm:presLayoutVars>
      </dgm:prSet>
      <dgm:spPr/>
      <dgm:t>
        <a:bodyPr/>
        <a:lstStyle/>
        <a:p>
          <a:endParaRPr lang="ru-RU"/>
        </a:p>
      </dgm:t>
    </dgm:pt>
    <dgm:pt modelId="{3849C6B7-55A7-47C1-BE59-9673F4E294AF}" type="pres">
      <dgm:prSet presAssocID="{5C71B2F1-F1A4-4255-994A-0EC4F82B108A}" presName="nodeFollowingNodes" presStyleLbl="node1" presStyleIdx="4" presStyleCnt="5">
        <dgm:presLayoutVars>
          <dgm:bulletEnabled val="1"/>
        </dgm:presLayoutVars>
      </dgm:prSet>
      <dgm:spPr/>
      <dgm:t>
        <a:bodyPr/>
        <a:lstStyle/>
        <a:p>
          <a:endParaRPr lang="ru-RU"/>
        </a:p>
      </dgm:t>
    </dgm:pt>
  </dgm:ptLst>
  <dgm:cxnLst>
    <dgm:cxn modelId="{60016BFB-F8EC-4E93-A251-F3CBBBB06A76}" type="presOf" srcId="{A3A177C2-2080-4486-920A-F8E9FAA69F96}" destId="{4BE2F5E7-A84D-420C-97B5-E5C7558EB6B3}" srcOrd="0" destOrd="0" presId="urn:microsoft.com/office/officeart/2005/8/layout/cycle3"/>
    <dgm:cxn modelId="{0F067D89-14D9-45A8-851E-EA1A1DCFCAE5}" type="presOf" srcId="{86E9310C-55C8-41E8-98D0-6B6F32BFA46F}" destId="{B0ECE97A-8063-4DF6-81C8-C67C89663153}" srcOrd="0" destOrd="0" presId="urn:microsoft.com/office/officeart/2005/8/layout/cycle3"/>
    <dgm:cxn modelId="{0D8FAAE2-3759-4658-8748-E56FEA9A067E}" srcId="{34F24D94-93E2-40DC-9F5E-4DD96B411B37}" destId="{41981348-E76C-4EA4-8667-EAA56AF0959F}" srcOrd="1" destOrd="0" parTransId="{612CBFE1-ED57-4497-9904-B8DFDBCFD44F}" sibTransId="{465A5123-9BEF-4AE2-B8E7-3E57DAFCBE0C}"/>
    <dgm:cxn modelId="{67017A2C-7596-42EB-84D2-611AC5C58EFC}" srcId="{34F24D94-93E2-40DC-9F5E-4DD96B411B37}" destId="{A3A177C2-2080-4486-920A-F8E9FAA69F96}" srcOrd="0" destOrd="0" parTransId="{5822A010-6840-4B80-B9C1-A13C4D454302}" sibTransId="{86E9310C-55C8-41E8-98D0-6B6F32BFA46F}"/>
    <dgm:cxn modelId="{50F560FE-D8BF-4154-BF6D-D44D5D4C952E}" srcId="{34F24D94-93E2-40DC-9F5E-4DD96B411B37}" destId="{B28FD518-A423-4471-8E4A-357ABB9D0EF0}" srcOrd="2" destOrd="0" parTransId="{841F648A-B8E2-4328-8D0C-3A71B54DEECF}" sibTransId="{4DD20FB5-3D7B-4B54-9CBA-9F1FC7DC6FAB}"/>
    <dgm:cxn modelId="{06A1F1F7-D1D2-4170-B6F0-3C2FAA119FD8}" type="presOf" srcId="{F4B16636-41B3-4396-B2FC-DD409BA966DE}" destId="{102A2748-187C-4296-90FC-C721FFEAB771}" srcOrd="0" destOrd="0" presId="urn:microsoft.com/office/officeart/2005/8/layout/cycle3"/>
    <dgm:cxn modelId="{7D5876D6-EDE8-4F45-9645-9F4AED0C5280}" srcId="{34F24D94-93E2-40DC-9F5E-4DD96B411B37}" destId="{5C71B2F1-F1A4-4255-994A-0EC4F82B108A}" srcOrd="4" destOrd="0" parTransId="{1BC9C211-DFD2-4EDE-B886-444D727564FB}" sibTransId="{69754E7F-AD36-4509-AF0B-99EEB481C5BF}"/>
    <dgm:cxn modelId="{7C3BB08A-C047-4645-921A-67EC13210E99}" type="presOf" srcId="{5C71B2F1-F1A4-4255-994A-0EC4F82B108A}" destId="{3849C6B7-55A7-47C1-BE59-9673F4E294AF}" srcOrd="0" destOrd="0" presId="urn:microsoft.com/office/officeart/2005/8/layout/cycle3"/>
    <dgm:cxn modelId="{D6F1B0D9-F9D2-44F5-BEC6-A4334C13619E}" type="presOf" srcId="{41981348-E76C-4EA4-8667-EAA56AF0959F}" destId="{76F6B235-96C7-48D5-AC10-9E59E40FD840}" srcOrd="0" destOrd="0" presId="urn:microsoft.com/office/officeart/2005/8/layout/cycle3"/>
    <dgm:cxn modelId="{2C03F2FE-A15C-43E6-BED6-699BF5131F1E}" type="presOf" srcId="{34F24D94-93E2-40DC-9F5E-4DD96B411B37}" destId="{B882CB0A-C97F-435F-9E5C-4980C58E791E}" srcOrd="0" destOrd="0" presId="urn:microsoft.com/office/officeart/2005/8/layout/cycle3"/>
    <dgm:cxn modelId="{FB87D3A2-4CE7-4994-B249-2EE6E1C32FAA}" srcId="{34F24D94-93E2-40DC-9F5E-4DD96B411B37}" destId="{F4B16636-41B3-4396-B2FC-DD409BA966DE}" srcOrd="3" destOrd="0" parTransId="{30BFFA18-77F7-41AC-878F-6A3D0153C8B8}" sibTransId="{8C67EACE-526B-40AF-A22B-8ACEE5CEF057}"/>
    <dgm:cxn modelId="{64EA3F48-26FA-48ED-B500-2CB431EE916A}" type="presOf" srcId="{B28FD518-A423-4471-8E4A-357ABB9D0EF0}" destId="{A7C7AF9E-B24D-47CB-B2AC-144889AA6A19}" srcOrd="0" destOrd="0" presId="urn:microsoft.com/office/officeart/2005/8/layout/cycle3"/>
    <dgm:cxn modelId="{1B49072F-73D3-49FB-BB90-C908D69CEE71}" type="presParOf" srcId="{B882CB0A-C97F-435F-9E5C-4980C58E791E}" destId="{21C23254-06C5-46A2-8FC3-BE3A64EF3734}" srcOrd="0" destOrd="0" presId="urn:microsoft.com/office/officeart/2005/8/layout/cycle3"/>
    <dgm:cxn modelId="{14933821-C4DA-4AB3-94ED-2D1901CB5E54}" type="presParOf" srcId="{21C23254-06C5-46A2-8FC3-BE3A64EF3734}" destId="{4BE2F5E7-A84D-420C-97B5-E5C7558EB6B3}" srcOrd="0" destOrd="0" presId="urn:microsoft.com/office/officeart/2005/8/layout/cycle3"/>
    <dgm:cxn modelId="{FC6CB411-2C3F-4653-8708-1B8790493D0C}" type="presParOf" srcId="{21C23254-06C5-46A2-8FC3-BE3A64EF3734}" destId="{B0ECE97A-8063-4DF6-81C8-C67C89663153}" srcOrd="1" destOrd="0" presId="urn:microsoft.com/office/officeart/2005/8/layout/cycle3"/>
    <dgm:cxn modelId="{AD389834-67E2-4888-8BE4-79772DDC02C9}" type="presParOf" srcId="{21C23254-06C5-46A2-8FC3-BE3A64EF3734}" destId="{76F6B235-96C7-48D5-AC10-9E59E40FD840}" srcOrd="2" destOrd="0" presId="urn:microsoft.com/office/officeart/2005/8/layout/cycle3"/>
    <dgm:cxn modelId="{BA71294E-A563-4261-A9E9-D4E902B8C5E8}" type="presParOf" srcId="{21C23254-06C5-46A2-8FC3-BE3A64EF3734}" destId="{A7C7AF9E-B24D-47CB-B2AC-144889AA6A19}" srcOrd="3" destOrd="0" presId="urn:microsoft.com/office/officeart/2005/8/layout/cycle3"/>
    <dgm:cxn modelId="{76B09ABE-FBC9-4CFF-A16E-B77EF868A934}" type="presParOf" srcId="{21C23254-06C5-46A2-8FC3-BE3A64EF3734}" destId="{102A2748-187C-4296-90FC-C721FFEAB771}" srcOrd="4" destOrd="0" presId="urn:microsoft.com/office/officeart/2005/8/layout/cycle3"/>
    <dgm:cxn modelId="{E4863383-D947-4027-826D-884B78462559}" type="presParOf" srcId="{21C23254-06C5-46A2-8FC3-BE3A64EF3734}" destId="{3849C6B7-55A7-47C1-BE59-9673F4E294AF}" srcOrd="5" destOrd="0" presId="urn:microsoft.com/office/officeart/2005/8/layout/cycle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13633DA-DB16-A948-B763-5B8B3860B582}"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ru-RU"/>
        </a:p>
      </dgm:t>
    </dgm:pt>
    <dgm:pt modelId="{720006DA-6D54-194B-AA99-735EAB1B28C4}">
      <dgm:prSet phldrT="[Текст]" custT="1"/>
      <dgm:spPr/>
      <dgm:t>
        <a:bodyPr/>
        <a:lstStyle/>
        <a:p>
          <a:r>
            <a:rPr lang="kk-KZ" sz="800" b="0">
              <a:solidFill>
                <a:sysClr val="windowText" lastClr="000000"/>
              </a:solidFill>
              <a:latin typeface="Times New Roman" panose="02020603050405020304" pitchFamily="18" charset="0"/>
              <a:cs typeface="Times New Roman" panose="02020603050405020304" pitchFamily="18" charset="0"/>
            </a:rPr>
            <a:t>Педагог-психологтің нарративке қабілеттілігінің кәсіби қызметінде қолданудың тиімділігі</a:t>
          </a:r>
          <a:endParaRPr lang="ru-RU" sz="800">
            <a:latin typeface="Times New Roman" panose="02020603050405020304" pitchFamily="18" charset="0"/>
            <a:cs typeface="Times New Roman" panose="02020603050405020304" pitchFamily="18" charset="0"/>
          </a:endParaRPr>
        </a:p>
      </dgm:t>
    </dgm:pt>
    <dgm:pt modelId="{3A79327F-E508-924B-B472-65F5580F3537}" type="parTrans" cxnId="{054FA4CC-FCFC-554F-9FCF-5016B9F928F9}">
      <dgm:prSet/>
      <dgm:spPr/>
      <dgm:t>
        <a:bodyPr/>
        <a:lstStyle/>
        <a:p>
          <a:endParaRPr lang="ru-RU"/>
        </a:p>
      </dgm:t>
    </dgm:pt>
    <dgm:pt modelId="{46674E57-BF2A-614E-AF5D-3C5EFAC97CA1}" type="sibTrans" cxnId="{054FA4CC-FCFC-554F-9FCF-5016B9F928F9}">
      <dgm:prSet/>
      <dgm:spPr/>
      <dgm:t>
        <a:bodyPr/>
        <a:lstStyle/>
        <a:p>
          <a:endParaRPr lang="ru-RU"/>
        </a:p>
      </dgm:t>
    </dgm:pt>
    <dgm:pt modelId="{2B9A7358-B202-DA4F-9F56-79BE5B5A55A6}">
      <dgm:prSet phldrT="[Текст]" custT="1"/>
      <dgm:spPr/>
      <dgm:t>
        <a:bodyPr/>
        <a:lstStyle/>
        <a:p>
          <a:r>
            <a:rPr lang="ru-RU" sz="800">
              <a:latin typeface="Times New Roman" panose="02020603050405020304" pitchFamily="18" charset="0"/>
              <a:cs typeface="Times New Roman" panose="02020603050405020304" pitchFamily="18" charset="0"/>
            </a:rPr>
            <a:t>педагогикалық психологиялық тәжірибеде</a:t>
          </a:r>
        </a:p>
      </dgm:t>
    </dgm:pt>
    <dgm:pt modelId="{265E904B-9A85-F649-8C32-8BC56D2BDBFA}" type="parTrans" cxnId="{CA716155-F1EA-3E4D-89B6-C345CD09C84D}">
      <dgm:prSet/>
      <dgm:spPr/>
      <dgm:t>
        <a:bodyPr/>
        <a:lstStyle/>
        <a:p>
          <a:endParaRPr lang="ru-RU"/>
        </a:p>
      </dgm:t>
    </dgm:pt>
    <dgm:pt modelId="{FCAE6B26-B554-8E4E-9B92-9325645D73EB}" type="sibTrans" cxnId="{CA716155-F1EA-3E4D-89B6-C345CD09C84D}">
      <dgm:prSet/>
      <dgm:spPr/>
      <dgm:t>
        <a:bodyPr/>
        <a:lstStyle/>
        <a:p>
          <a:endParaRPr lang="ru-RU"/>
        </a:p>
      </dgm:t>
    </dgm:pt>
    <dgm:pt modelId="{8BDBC10F-0F58-DB4E-B9F4-B97DF3432849}">
      <dgm:prSet phldrT="[Текст]" custT="1"/>
      <dgm:spPr/>
      <dgm:t>
        <a:bodyPr/>
        <a:lstStyle/>
        <a:p>
          <a:r>
            <a:rPr lang="ru-RU" sz="800">
              <a:latin typeface="Times New Roman" panose="02020603050405020304" pitchFamily="18" charset="0"/>
              <a:cs typeface="Times New Roman" panose="02020603050405020304" pitchFamily="18" charset="0"/>
            </a:rPr>
            <a:t>мәдени қатынаста</a:t>
          </a:r>
        </a:p>
      </dgm:t>
    </dgm:pt>
    <dgm:pt modelId="{2D99D396-B489-964B-8FD0-4A85490518FC}" type="parTrans" cxnId="{91471208-D0CF-EA4C-A088-739A73B34941}">
      <dgm:prSet/>
      <dgm:spPr/>
      <dgm:t>
        <a:bodyPr/>
        <a:lstStyle/>
        <a:p>
          <a:endParaRPr lang="ru-RU"/>
        </a:p>
      </dgm:t>
    </dgm:pt>
    <dgm:pt modelId="{6012DD23-E5E2-1A48-89FF-3C6F5EC05B65}" type="sibTrans" cxnId="{91471208-D0CF-EA4C-A088-739A73B34941}">
      <dgm:prSet/>
      <dgm:spPr/>
      <dgm:t>
        <a:bodyPr/>
        <a:lstStyle/>
        <a:p>
          <a:endParaRPr lang="ru-RU"/>
        </a:p>
      </dgm:t>
    </dgm:pt>
    <dgm:pt modelId="{9A942AA6-6671-3C4C-9485-6D87455BDCED}">
      <dgm:prSet phldrT="[Текст]" custT="1"/>
      <dgm:spPr/>
      <dgm:t>
        <a:bodyPr/>
        <a:lstStyle/>
        <a:p>
          <a:r>
            <a:rPr lang="ru-RU" sz="800">
              <a:latin typeface="Times New Roman" panose="02020603050405020304" pitchFamily="18" charset="0"/>
              <a:cs typeface="Times New Roman" panose="02020603050405020304" pitchFamily="18" charset="0"/>
            </a:rPr>
            <a:t>адамгершілік моральды сақтауда</a:t>
          </a:r>
        </a:p>
      </dgm:t>
    </dgm:pt>
    <dgm:pt modelId="{ADDEB1E4-A7EB-684C-866C-C6959EC05918}" type="parTrans" cxnId="{F78487F9-3293-2B43-AED7-F8DFD5A3F758}">
      <dgm:prSet/>
      <dgm:spPr/>
      <dgm:t>
        <a:bodyPr/>
        <a:lstStyle/>
        <a:p>
          <a:endParaRPr lang="ru-RU"/>
        </a:p>
      </dgm:t>
    </dgm:pt>
    <dgm:pt modelId="{13BAE077-6B7E-C149-BB64-F38252681C06}" type="sibTrans" cxnId="{F78487F9-3293-2B43-AED7-F8DFD5A3F758}">
      <dgm:prSet/>
      <dgm:spPr/>
      <dgm:t>
        <a:bodyPr/>
        <a:lstStyle/>
        <a:p>
          <a:endParaRPr lang="ru-RU"/>
        </a:p>
      </dgm:t>
    </dgm:pt>
    <dgm:pt modelId="{1EE47FFE-3684-AC45-92E1-2D3AC3D5EC50}">
      <dgm:prSet phldrT="[Текст]" custT="1"/>
      <dgm:spPr/>
      <dgm:t>
        <a:bodyPr/>
        <a:lstStyle/>
        <a:p>
          <a:r>
            <a:rPr lang="ru-RU" sz="800">
              <a:latin typeface="Times New Roman" panose="02020603050405020304" pitchFamily="18" charset="0"/>
              <a:cs typeface="Times New Roman" panose="02020603050405020304" pitchFamily="18" charset="0"/>
            </a:rPr>
            <a:t>жеке басын ұйымдастыруда</a:t>
          </a:r>
        </a:p>
      </dgm:t>
    </dgm:pt>
    <dgm:pt modelId="{C65B141F-01A3-A14C-8BA0-95353FC6F75C}" type="parTrans" cxnId="{239E7F4A-471A-7243-9294-76F563E01EC5}">
      <dgm:prSet/>
      <dgm:spPr/>
      <dgm:t>
        <a:bodyPr/>
        <a:lstStyle/>
        <a:p>
          <a:endParaRPr lang="ru-RU"/>
        </a:p>
      </dgm:t>
    </dgm:pt>
    <dgm:pt modelId="{9F8556F9-6F1A-CC46-A013-5B13E3EE03FD}" type="sibTrans" cxnId="{239E7F4A-471A-7243-9294-76F563E01EC5}">
      <dgm:prSet/>
      <dgm:spPr/>
      <dgm:t>
        <a:bodyPr/>
        <a:lstStyle/>
        <a:p>
          <a:endParaRPr lang="ru-RU"/>
        </a:p>
      </dgm:t>
    </dgm:pt>
    <dgm:pt modelId="{3393D754-C117-A24A-91A7-4E400195080C}">
      <dgm:prSet phldrT="[Текст]" custT="1"/>
      <dgm:spPr/>
      <dgm:t>
        <a:bodyPr/>
        <a:lstStyle/>
        <a:p>
          <a:r>
            <a:rPr lang="ru-RU" sz="800">
              <a:latin typeface="Times New Roman" panose="02020603050405020304" pitchFamily="18" charset="0"/>
              <a:cs typeface="Times New Roman" panose="02020603050405020304" pitchFamily="18" charset="0"/>
            </a:rPr>
            <a:t>тұлғаның өмірлік жолында</a:t>
          </a:r>
        </a:p>
      </dgm:t>
    </dgm:pt>
    <dgm:pt modelId="{10E5E0EC-A079-6445-962C-B5F0D56A38AC}" type="parTrans" cxnId="{FA464C9B-BA61-5F48-9A1E-DB44C3F648D7}">
      <dgm:prSet/>
      <dgm:spPr/>
      <dgm:t>
        <a:bodyPr/>
        <a:lstStyle/>
        <a:p>
          <a:endParaRPr lang="ru-RU"/>
        </a:p>
      </dgm:t>
    </dgm:pt>
    <dgm:pt modelId="{47897A19-5136-894E-9531-399E7D9D5D5B}" type="sibTrans" cxnId="{FA464C9B-BA61-5F48-9A1E-DB44C3F648D7}">
      <dgm:prSet/>
      <dgm:spPr/>
      <dgm:t>
        <a:bodyPr/>
        <a:lstStyle/>
        <a:p>
          <a:endParaRPr lang="ru-RU"/>
        </a:p>
      </dgm:t>
    </dgm:pt>
    <dgm:pt modelId="{ABAA54CF-730F-A143-8436-14668CB3BE38}">
      <dgm:prSet custT="1"/>
      <dgm:spPr/>
      <dgm:t>
        <a:bodyPr/>
        <a:lstStyle/>
        <a:p>
          <a:r>
            <a:rPr lang="ru-RU" sz="800">
              <a:latin typeface="Times New Roman" panose="02020603050405020304" pitchFamily="18" charset="0"/>
              <a:cs typeface="Times New Roman" panose="02020603050405020304" pitchFamily="18" charset="0"/>
            </a:rPr>
            <a:t>ғылыми зерттеу жұмыстарында</a:t>
          </a:r>
        </a:p>
      </dgm:t>
    </dgm:pt>
    <dgm:pt modelId="{2746D875-0252-0447-BF74-8328FEE71B1D}" type="parTrans" cxnId="{AA12B411-7B6B-054C-A868-C0ED858F3B08}">
      <dgm:prSet/>
      <dgm:spPr/>
      <dgm:t>
        <a:bodyPr/>
        <a:lstStyle/>
        <a:p>
          <a:endParaRPr lang="ru-RU"/>
        </a:p>
      </dgm:t>
    </dgm:pt>
    <dgm:pt modelId="{3D950EC5-C0FE-9C40-88FF-2F915474C68A}" type="sibTrans" cxnId="{AA12B411-7B6B-054C-A868-C0ED858F3B08}">
      <dgm:prSet/>
      <dgm:spPr/>
      <dgm:t>
        <a:bodyPr/>
        <a:lstStyle/>
        <a:p>
          <a:endParaRPr lang="ru-RU"/>
        </a:p>
      </dgm:t>
    </dgm:pt>
    <dgm:pt modelId="{45D1C7EC-62A6-A04B-894F-3771D5AA04EA}">
      <dgm:prSet custT="1"/>
      <dgm:spPr/>
      <dgm:t>
        <a:bodyPr/>
        <a:lstStyle/>
        <a:p>
          <a:r>
            <a:rPr lang="ru-RU" sz="800">
              <a:latin typeface="Times New Roman" panose="02020603050405020304" pitchFamily="18" charset="0"/>
              <a:cs typeface="Times New Roman" panose="02020603050405020304" pitchFamily="18" charset="0"/>
            </a:rPr>
            <a:t>кәсіби этиканы сақтауда</a:t>
          </a:r>
        </a:p>
      </dgm:t>
    </dgm:pt>
    <dgm:pt modelId="{FD98BF67-C25B-A745-AC99-62DCD4FE1FEB}" type="parTrans" cxnId="{DE15016E-77F4-5E4C-A7C4-9B8434C567F3}">
      <dgm:prSet/>
      <dgm:spPr/>
      <dgm:t>
        <a:bodyPr/>
        <a:lstStyle/>
        <a:p>
          <a:endParaRPr lang="ru-RU"/>
        </a:p>
      </dgm:t>
    </dgm:pt>
    <dgm:pt modelId="{CB15F850-6574-5D40-BE84-7CAE1C610475}" type="sibTrans" cxnId="{DE15016E-77F4-5E4C-A7C4-9B8434C567F3}">
      <dgm:prSet/>
      <dgm:spPr/>
      <dgm:t>
        <a:bodyPr/>
        <a:lstStyle/>
        <a:p>
          <a:endParaRPr lang="ru-RU"/>
        </a:p>
      </dgm:t>
    </dgm:pt>
    <dgm:pt modelId="{28AAB93B-428F-B542-ABB0-C06E9D3A70F9}">
      <dgm:prSet custT="1"/>
      <dgm:spPr/>
      <dgm:t>
        <a:bodyPr/>
        <a:lstStyle/>
        <a:p>
          <a:r>
            <a:rPr lang="ru-RU" sz="800">
              <a:latin typeface="Times New Roman" panose="02020603050405020304" pitchFamily="18" charset="0"/>
              <a:cs typeface="Times New Roman" panose="02020603050405020304" pitchFamily="18" charset="0"/>
            </a:rPr>
            <a:t>диагностикалық іс</a:t>
          </a:r>
          <a:r>
            <a:rPr lang="en-US" sz="800">
              <a:latin typeface="Times New Roman" panose="02020603050405020304" pitchFamily="18" charset="0"/>
              <a:cs typeface="Times New Roman" panose="02020603050405020304" pitchFamily="18" charset="0"/>
            </a:rPr>
            <a:t>-</a:t>
          </a:r>
          <a:r>
            <a:rPr lang="kk-KZ" sz="800">
              <a:latin typeface="Times New Roman" panose="02020603050405020304" pitchFamily="18" charset="0"/>
              <a:cs typeface="Times New Roman" panose="02020603050405020304" pitchFamily="18" charset="0"/>
            </a:rPr>
            <a:t>ірекетте</a:t>
          </a:r>
          <a:endParaRPr lang="ru-RU" sz="800">
            <a:latin typeface="Times New Roman" panose="02020603050405020304" pitchFamily="18" charset="0"/>
            <a:cs typeface="Times New Roman" panose="02020603050405020304" pitchFamily="18" charset="0"/>
          </a:endParaRPr>
        </a:p>
      </dgm:t>
    </dgm:pt>
    <dgm:pt modelId="{D2D6DE4F-F091-974E-B346-4C5D503AC860}" type="parTrans" cxnId="{6B828057-16FA-DA4C-BD6E-4B1DC69578DA}">
      <dgm:prSet/>
      <dgm:spPr/>
      <dgm:t>
        <a:bodyPr/>
        <a:lstStyle/>
        <a:p>
          <a:endParaRPr lang="ru-RU"/>
        </a:p>
      </dgm:t>
    </dgm:pt>
    <dgm:pt modelId="{5EFE461B-F78C-4D4B-9A96-95EB3984C0E9}" type="sibTrans" cxnId="{6B828057-16FA-DA4C-BD6E-4B1DC69578DA}">
      <dgm:prSet/>
      <dgm:spPr/>
      <dgm:t>
        <a:bodyPr/>
        <a:lstStyle/>
        <a:p>
          <a:endParaRPr lang="ru-RU"/>
        </a:p>
      </dgm:t>
    </dgm:pt>
    <dgm:pt modelId="{DB61DDD8-C3C3-2C4B-804D-B602F1888969}">
      <dgm:prSet custT="1"/>
      <dgm:spPr/>
      <dgm:t>
        <a:bodyPr/>
        <a:lstStyle/>
        <a:p>
          <a:r>
            <a:rPr lang="ru-RU" sz="800">
              <a:latin typeface="Times New Roman" panose="02020603050405020304" pitchFamily="18" charset="0"/>
              <a:cs typeface="Times New Roman" panose="02020603050405020304" pitchFamily="18" charset="0"/>
            </a:rPr>
            <a:t>қалыптастырушылық іс әрекетте</a:t>
          </a:r>
        </a:p>
      </dgm:t>
    </dgm:pt>
    <dgm:pt modelId="{CBCBB6D3-E1AE-0D45-B77C-38A3B12EDDEF}" type="parTrans" cxnId="{11DB7EEC-CB74-5843-BCE2-52CEF1D96A0A}">
      <dgm:prSet/>
      <dgm:spPr/>
      <dgm:t>
        <a:bodyPr/>
        <a:lstStyle/>
        <a:p>
          <a:endParaRPr lang="ru-RU"/>
        </a:p>
      </dgm:t>
    </dgm:pt>
    <dgm:pt modelId="{B49C75D2-E88A-A841-9A97-C0C722F60689}" type="sibTrans" cxnId="{11DB7EEC-CB74-5843-BCE2-52CEF1D96A0A}">
      <dgm:prSet/>
      <dgm:spPr/>
      <dgm:t>
        <a:bodyPr/>
        <a:lstStyle/>
        <a:p>
          <a:endParaRPr lang="ru-RU"/>
        </a:p>
      </dgm:t>
    </dgm:pt>
    <dgm:pt modelId="{7E4B0A49-ECE1-C640-8548-C3E6FFEA2A20}">
      <dgm:prSet custT="1"/>
      <dgm:spPr/>
      <dgm:t>
        <a:bodyPr/>
        <a:lstStyle/>
        <a:p>
          <a:r>
            <a:rPr lang="ru-RU" sz="800">
              <a:latin typeface="Times New Roman" panose="02020603050405020304" pitchFamily="18" charset="0"/>
              <a:cs typeface="Times New Roman" panose="02020603050405020304" pitchFamily="18" charset="0"/>
            </a:rPr>
            <a:t>коррекциялық қызметте</a:t>
          </a:r>
        </a:p>
      </dgm:t>
    </dgm:pt>
    <dgm:pt modelId="{C3E7F931-EDE6-904C-9F1D-67372F13C821}" type="parTrans" cxnId="{2BEC8021-0C91-1148-BF04-6828322AB804}">
      <dgm:prSet/>
      <dgm:spPr/>
      <dgm:t>
        <a:bodyPr/>
        <a:lstStyle/>
        <a:p>
          <a:endParaRPr lang="ru-RU"/>
        </a:p>
      </dgm:t>
    </dgm:pt>
    <dgm:pt modelId="{3C58A10F-9900-9048-AD0F-262E10642C1B}" type="sibTrans" cxnId="{2BEC8021-0C91-1148-BF04-6828322AB804}">
      <dgm:prSet/>
      <dgm:spPr/>
      <dgm:t>
        <a:bodyPr/>
        <a:lstStyle/>
        <a:p>
          <a:endParaRPr lang="ru-RU"/>
        </a:p>
      </dgm:t>
    </dgm:pt>
    <dgm:pt modelId="{AA24FDB5-8C36-0C40-BAB8-1546AFB5081E}">
      <dgm:prSet custT="1"/>
      <dgm:spPr/>
      <dgm:t>
        <a:bodyPr/>
        <a:lstStyle/>
        <a:p>
          <a:r>
            <a:rPr lang="ru-RU" sz="800">
              <a:latin typeface="Times New Roman" panose="02020603050405020304" pitchFamily="18" charset="0"/>
              <a:cs typeface="Times New Roman" panose="02020603050405020304" pitchFamily="18" charset="0"/>
            </a:rPr>
            <a:t>есте сақтауда (соның ішінде автобиографиялық</a:t>
          </a:r>
          <a:r>
            <a:rPr lang="ru-RU" sz="800"/>
            <a:t>)</a:t>
          </a:r>
        </a:p>
      </dgm:t>
    </dgm:pt>
    <dgm:pt modelId="{046D83C4-B774-0340-93DB-1AC5180DDB10}" type="parTrans" cxnId="{3B5D9966-9122-D841-BCA9-20F3A4FF7146}">
      <dgm:prSet/>
      <dgm:spPr/>
      <dgm:t>
        <a:bodyPr/>
        <a:lstStyle/>
        <a:p>
          <a:endParaRPr lang="ru-RU"/>
        </a:p>
      </dgm:t>
    </dgm:pt>
    <dgm:pt modelId="{FB1456F7-80F3-8F42-9994-FD9F0AEA0FEA}" type="sibTrans" cxnId="{3B5D9966-9122-D841-BCA9-20F3A4FF7146}">
      <dgm:prSet/>
      <dgm:spPr/>
      <dgm:t>
        <a:bodyPr/>
        <a:lstStyle/>
        <a:p>
          <a:endParaRPr lang="ru-RU"/>
        </a:p>
      </dgm:t>
    </dgm:pt>
    <dgm:pt modelId="{BE7FAE5C-5637-DD43-8E06-462B69D2AECF}">
      <dgm:prSet custT="1"/>
      <dgm:spPr/>
      <dgm:t>
        <a:bodyPr/>
        <a:lstStyle/>
        <a:p>
          <a:r>
            <a:rPr lang="ru-RU" sz="800">
              <a:latin typeface="Times New Roman" panose="02020603050405020304" pitchFamily="18" charset="0"/>
              <a:cs typeface="Times New Roman" panose="02020603050405020304" pitchFamily="18" charset="0"/>
            </a:rPr>
            <a:t>әлеуметтік тәжірибеде</a:t>
          </a:r>
        </a:p>
      </dgm:t>
    </dgm:pt>
    <dgm:pt modelId="{41147665-456C-3740-849F-E7F8E3A43BCB}" type="parTrans" cxnId="{24A3897D-3F85-9D49-A9C7-557456CE189A}">
      <dgm:prSet/>
      <dgm:spPr/>
      <dgm:t>
        <a:bodyPr/>
        <a:lstStyle/>
        <a:p>
          <a:endParaRPr lang="ru-RU"/>
        </a:p>
      </dgm:t>
    </dgm:pt>
    <dgm:pt modelId="{41B3F6A3-D759-EF40-93F8-2B1D60D34D74}" type="sibTrans" cxnId="{24A3897D-3F85-9D49-A9C7-557456CE189A}">
      <dgm:prSet/>
      <dgm:spPr/>
      <dgm:t>
        <a:bodyPr/>
        <a:lstStyle/>
        <a:p>
          <a:endParaRPr lang="ru-RU"/>
        </a:p>
      </dgm:t>
    </dgm:pt>
    <dgm:pt modelId="{55085A09-9414-E449-AF08-1D3032DE471F}" type="pres">
      <dgm:prSet presAssocID="{113633DA-DB16-A948-B763-5B8B3860B582}" presName="hierChild1" presStyleCnt="0">
        <dgm:presLayoutVars>
          <dgm:chPref val="1"/>
          <dgm:dir/>
          <dgm:animOne val="branch"/>
          <dgm:animLvl val="lvl"/>
          <dgm:resizeHandles/>
        </dgm:presLayoutVars>
      </dgm:prSet>
      <dgm:spPr/>
      <dgm:t>
        <a:bodyPr/>
        <a:lstStyle/>
        <a:p>
          <a:endParaRPr lang="ru-RU"/>
        </a:p>
      </dgm:t>
    </dgm:pt>
    <dgm:pt modelId="{5E3BD4FC-E081-0B44-9B0D-5C9AF4C464C1}" type="pres">
      <dgm:prSet presAssocID="{720006DA-6D54-194B-AA99-735EAB1B28C4}" presName="hierRoot1" presStyleCnt="0"/>
      <dgm:spPr/>
    </dgm:pt>
    <dgm:pt modelId="{2C9E1140-BA72-454D-AE6B-B41AC4708C38}" type="pres">
      <dgm:prSet presAssocID="{720006DA-6D54-194B-AA99-735EAB1B28C4}" presName="composite" presStyleCnt="0"/>
      <dgm:spPr/>
    </dgm:pt>
    <dgm:pt modelId="{3FB21705-88BB-0149-A14A-7CF173780FD7}" type="pres">
      <dgm:prSet presAssocID="{720006DA-6D54-194B-AA99-735EAB1B28C4}" presName="background" presStyleLbl="node0" presStyleIdx="0" presStyleCnt="1"/>
      <dgm:spPr/>
    </dgm:pt>
    <dgm:pt modelId="{AB0EEB0D-D59F-734D-AE02-82548C041466}" type="pres">
      <dgm:prSet presAssocID="{720006DA-6D54-194B-AA99-735EAB1B28C4}" presName="text" presStyleLbl="fgAcc0" presStyleIdx="0" presStyleCnt="1" custScaleX="590609" custScaleY="223436" custLinFactNeighborX="7150" custLinFactNeighborY="-41284">
        <dgm:presLayoutVars>
          <dgm:chPref val="3"/>
        </dgm:presLayoutVars>
      </dgm:prSet>
      <dgm:spPr/>
      <dgm:t>
        <a:bodyPr/>
        <a:lstStyle/>
        <a:p>
          <a:endParaRPr lang="ru-RU"/>
        </a:p>
      </dgm:t>
    </dgm:pt>
    <dgm:pt modelId="{CC95FB68-1DEC-6A41-9FF5-FFBD0A0A23FA}" type="pres">
      <dgm:prSet presAssocID="{720006DA-6D54-194B-AA99-735EAB1B28C4}" presName="hierChild2" presStyleCnt="0"/>
      <dgm:spPr/>
    </dgm:pt>
    <dgm:pt modelId="{FF29BE19-08C2-3E48-AE39-83A7733BDDE8}" type="pres">
      <dgm:prSet presAssocID="{265E904B-9A85-F649-8C32-8BC56D2BDBFA}" presName="Name10" presStyleLbl="parChTrans1D2" presStyleIdx="0" presStyleCnt="3"/>
      <dgm:spPr/>
      <dgm:t>
        <a:bodyPr/>
        <a:lstStyle/>
        <a:p>
          <a:endParaRPr lang="ru-RU"/>
        </a:p>
      </dgm:t>
    </dgm:pt>
    <dgm:pt modelId="{C172E4C9-804E-DF45-B5F1-0FEC30E746B2}" type="pres">
      <dgm:prSet presAssocID="{2B9A7358-B202-DA4F-9F56-79BE5B5A55A6}" presName="hierRoot2" presStyleCnt="0"/>
      <dgm:spPr/>
    </dgm:pt>
    <dgm:pt modelId="{3A34CD14-53D8-BA4A-8C48-A5F61AA9AE03}" type="pres">
      <dgm:prSet presAssocID="{2B9A7358-B202-DA4F-9F56-79BE5B5A55A6}" presName="composite2" presStyleCnt="0"/>
      <dgm:spPr/>
    </dgm:pt>
    <dgm:pt modelId="{50DF1C69-282F-7247-8A84-19DFB1469490}" type="pres">
      <dgm:prSet presAssocID="{2B9A7358-B202-DA4F-9F56-79BE5B5A55A6}" presName="background2" presStyleLbl="node2" presStyleIdx="0" presStyleCnt="3"/>
      <dgm:spPr/>
    </dgm:pt>
    <dgm:pt modelId="{33ABE3BE-EF35-1247-9186-6417CAAEDC62}" type="pres">
      <dgm:prSet presAssocID="{2B9A7358-B202-DA4F-9F56-79BE5B5A55A6}" presName="text2" presStyleLbl="fgAcc2" presStyleIdx="0" presStyleCnt="3" custScaleX="336267" custScaleY="190435">
        <dgm:presLayoutVars>
          <dgm:chPref val="3"/>
        </dgm:presLayoutVars>
      </dgm:prSet>
      <dgm:spPr/>
      <dgm:t>
        <a:bodyPr/>
        <a:lstStyle/>
        <a:p>
          <a:endParaRPr lang="ru-RU"/>
        </a:p>
      </dgm:t>
    </dgm:pt>
    <dgm:pt modelId="{5B6935E6-5CB3-FD43-8AE6-2BDE29FE27A5}" type="pres">
      <dgm:prSet presAssocID="{2B9A7358-B202-DA4F-9F56-79BE5B5A55A6}" presName="hierChild3" presStyleCnt="0"/>
      <dgm:spPr/>
    </dgm:pt>
    <dgm:pt modelId="{87D30848-3D8F-C343-95F6-0DE2464B6A65}" type="pres">
      <dgm:prSet presAssocID="{2D99D396-B489-964B-8FD0-4A85490518FC}" presName="Name17" presStyleLbl="parChTrans1D3" presStyleIdx="0" presStyleCnt="9"/>
      <dgm:spPr/>
      <dgm:t>
        <a:bodyPr/>
        <a:lstStyle/>
        <a:p>
          <a:endParaRPr lang="ru-RU"/>
        </a:p>
      </dgm:t>
    </dgm:pt>
    <dgm:pt modelId="{17D06210-5B8F-C84F-89B5-61B2B7B025EA}" type="pres">
      <dgm:prSet presAssocID="{8BDBC10F-0F58-DB4E-B9F4-B97DF3432849}" presName="hierRoot3" presStyleCnt="0"/>
      <dgm:spPr/>
    </dgm:pt>
    <dgm:pt modelId="{80CF9263-1EBF-2E4E-9B79-665598E84BC7}" type="pres">
      <dgm:prSet presAssocID="{8BDBC10F-0F58-DB4E-B9F4-B97DF3432849}" presName="composite3" presStyleCnt="0"/>
      <dgm:spPr/>
    </dgm:pt>
    <dgm:pt modelId="{70582E1A-C5C4-1B4B-A908-5ECF4A671048}" type="pres">
      <dgm:prSet presAssocID="{8BDBC10F-0F58-DB4E-B9F4-B97DF3432849}" presName="background3" presStyleLbl="node3" presStyleIdx="0" presStyleCnt="9"/>
      <dgm:spPr/>
    </dgm:pt>
    <dgm:pt modelId="{B4DB5B2C-054C-DD41-B177-1CAC11092088}" type="pres">
      <dgm:prSet presAssocID="{8BDBC10F-0F58-DB4E-B9F4-B97DF3432849}" presName="text3" presStyleLbl="fgAcc3" presStyleIdx="0" presStyleCnt="9" custScaleX="152450" custScaleY="336394" custLinFactNeighborX="-11396" custLinFactNeighborY="45037">
        <dgm:presLayoutVars>
          <dgm:chPref val="3"/>
        </dgm:presLayoutVars>
      </dgm:prSet>
      <dgm:spPr/>
      <dgm:t>
        <a:bodyPr/>
        <a:lstStyle/>
        <a:p>
          <a:endParaRPr lang="ru-RU"/>
        </a:p>
      </dgm:t>
    </dgm:pt>
    <dgm:pt modelId="{EF3813AC-D87F-EF40-926E-900F260C863D}" type="pres">
      <dgm:prSet presAssocID="{8BDBC10F-0F58-DB4E-B9F4-B97DF3432849}" presName="hierChild4" presStyleCnt="0"/>
      <dgm:spPr/>
    </dgm:pt>
    <dgm:pt modelId="{C96ECDE0-DB70-1E4F-B454-C0F20237B85E}" type="pres">
      <dgm:prSet presAssocID="{FD98BF67-C25B-A745-AC99-62DCD4FE1FEB}" presName="Name17" presStyleLbl="parChTrans1D3" presStyleIdx="1" presStyleCnt="9"/>
      <dgm:spPr/>
      <dgm:t>
        <a:bodyPr/>
        <a:lstStyle/>
        <a:p>
          <a:endParaRPr lang="ru-RU"/>
        </a:p>
      </dgm:t>
    </dgm:pt>
    <dgm:pt modelId="{C3DF698B-6585-9E4E-A6A8-AEA847125826}" type="pres">
      <dgm:prSet presAssocID="{45D1C7EC-62A6-A04B-894F-3771D5AA04EA}" presName="hierRoot3" presStyleCnt="0"/>
      <dgm:spPr/>
    </dgm:pt>
    <dgm:pt modelId="{8E9C4BCC-54E8-514B-9A65-709485077E52}" type="pres">
      <dgm:prSet presAssocID="{45D1C7EC-62A6-A04B-894F-3771D5AA04EA}" presName="composite3" presStyleCnt="0"/>
      <dgm:spPr/>
    </dgm:pt>
    <dgm:pt modelId="{A723ED27-89DB-8D4F-9545-4E757A14F241}" type="pres">
      <dgm:prSet presAssocID="{45D1C7EC-62A6-A04B-894F-3771D5AA04EA}" presName="background3" presStyleLbl="node3" presStyleIdx="1" presStyleCnt="9"/>
      <dgm:spPr/>
    </dgm:pt>
    <dgm:pt modelId="{553C0F85-6314-BC42-AB70-B21EE3167BF7}" type="pres">
      <dgm:prSet presAssocID="{45D1C7EC-62A6-A04B-894F-3771D5AA04EA}" presName="text3" presStyleLbl="fgAcc3" presStyleIdx="1" presStyleCnt="9" custScaleX="173776" custScaleY="337737" custLinFactNeighborY="45037">
        <dgm:presLayoutVars>
          <dgm:chPref val="3"/>
        </dgm:presLayoutVars>
      </dgm:prSet>
      <dgm:spPr/>
      <dgm:t>
        <a:bodyPr/>
        <a:lstStyle/>
        <a:p>
          <a:endParaRPr lang="ru-RU"/>
        </a:p>
      </dgm:t>
    </dgm:pt>
    <dgm:pt modelId="{EC10A863-371F-E048-9473-001C975F0EF1}" type="pres">
      <dgm:prSet presAssocID="{45D1C7EC-62A6-A04B-894F-3771D5AA04EA}" presName="hierChild4" presStyleCnt="0"/>
      <dgm:spPr/>
    </dgm:pt>
    <dgm:pt modelId="{20A2EF4E-815E-DB4B-9D86-B94BF01077AC}" type="pres">
      <dgm:prSet presAssocID="{ADDEB1E4-A7EB-684C-866C-C6959EC05918}" presName="Name17" presStyleLbl="parChTrans1D3" presStyleIdx="2" presStyleCnt="9"/>
      <dgm:spPr/>
      <dgm:t>
        <a:bodyPr/>
        <a:lstStyle/>
        <a:p>
          <a:endParaRPr lang="ru-RU"/>
        </a:p>
      </dgm:t>
    </dgm:pt>
    <dgm:pt modelId="{C8D231A9-A127-E546-8AAC-12E5E81CA08B}" type="pres">
      <dgm:prSet presAssocID="{9A942AA6-6671-3C4C-9485-6D87455BDCED}" presName="hierRoot3" presStyleCnt="0"/>
      <dgm:spPr/>
    </dgm:pt>
    <dgm:pt modelId="{BCDB58DD-64DA-A44E-9B96-B26E28972E76}" type="pres">
      <dgm:prSet presAssocID="{9A942AA6-6671-3C4C-9485-6D87455BDCED}" presName="composite3" presStyleCnt="0"/>
      <dgm:spPr/>
    </dgm:pt>
    <dgm:pt modelId="{D86B82DA-7244-CE43-891A-9C9834FD4D8F}" type="pres">
      <dgm:prSet presAssocID="{9A942AA6-6671-3C4C-9485-6D87455BDCED}" presName="background3" presStyleLbl="node3" presStyleIdx="2" presStyleCnt="9"/>
      <dgm:spPr/>
    </dgm:pt>
    <dgm:pt modelId="{F1DAE3BB-03F9-FB4A-AB77-39A74E717E6D}" type="pres">
      <dgm:prSet presAssocID="{9A942AA6-6671-3C4C-9485-6D87455BDCED}" presName="text3" presStyleLbl="fgAcc3" presStyleIdx="2" presStyleCnt="9" custScaleX="177575" custScaleY="347121" custLinFactNeighborY="41284">
        <dgm:presLayoutVars>
          <dgm:chPref val="3"/>
        </dgm:presLayoutVars>
      </dgm:prSet>
      <dgm:spPr/>
      <dgm:t>
        <a:bodyPr/>
        <a:lstStyle/>
        <a:p>
          <a:endParaRPr lang="ru-RU"/>
        </a:p>
      </dgm:t>
    </dgm:pt>
    <dgm:pt modelId="{143C8B06-F9C5-0748-9805-3F95E598326B}" type="pres">
      <dgm:prSet presAssocID="{9A942AA6-6671-3C4C-9485-6D87455BDCED}" presName="hierChild4" presStyleCnt="0"/>
      <dgm:spPr/>
    </dgm:pt>
    <dgm:pt modelId="{F90217D5-A555-2747-BD92-5301ED79CDB9}" type="pres">
      <dgm:prSet presAssocID="{2746D875-0252-0447-BF74-8328FEE71B1D}" presName="Name10" presStyleLbl="parChTrans1D2" presStyleIdx="1" presStyleCnt="3"/>
      <dgm:spPr/>
      <dgm:t>
        <a:bodyPr/>
        <a:lstStyle/>
        <a:p>
          <a:endParaRPr lang="ru-RU"/>
        </a:p>
      </dgm:t>
    </dgm:pt>
    <dgm:pt modelId="{C010AEAD-2879-E543-B6AF-0C6DE72525B7}" type="pres">
      <dgm:prSet presAssocID="{ABAA54CF-730F-A143-8436-14668CB3BE38}" presName="hierRoot2" presStyleCnt="0"/>
      <dgm:spPr/>
    </dgm:pt>
    <dgm:pt modelId="{1459F247-2035-264A-AFA3-70CB0D34EA28}" type="pres">
      <dgm:prSet presAssocID="{ABAA54CF-730F-A143-8436-14668CB3BE38}" presName="composite2" presStyleCnt="0"/>
      <dgm:spPr/>
    </dgm:pt>
    <dgm:pt modelId="{AD95CDE4-7992-FF44-9DB4-1A7915B82AAC}" type="pres">
      <dgm:prSet presAssocID="{ABAA54CF-730F-A143-8436-14668CB3BE38}" presName="background2" presStyleLbl="node2" presStyleIdx="1" presStyleCnt="3"/>
      <dgm:spPr/>
    </dgm:pt>
    <dgm:pt modelId="{26F24FF2-5F1E-0F43-B47E-BC64C0706E90}" type="pres">
      <dgm:prSet presAssocID="{ABAA54CF-730F-A143-8436-14668CB3BE38}" presName="text2" presStyleLbl="fgAcc2" presStyleIdx="1" presStyleCnt="3" custScaleX="396187" custScaleY="138507">
        <dgm:presLayoutVars>
          <dgm:chPref val="3"/>
        </dgm:presLayoutVars>
      </dgm:prSet>
      <dgm:spPr/>
      <dgm:t>
        <a:bodyPr/>
        <a:lstStyle/>
        <a:p>
          <a:endParaRPr lang="ru-RU"/>
        </a:p>
      </dgm:t>
    </dgm:pt>
    <dgm:pt modelId="{1C5D1F87-0EA4-6847-BA52-CDA03ED2CB7B}" type="pres">
      <dgm:prSet presAssocID="{ABAA54CF-730F-A143-8436-14668CB3BE38}" presName="hierChild3" presStyleCnt="0"/>
      <dgm:spPr/>
    </dgm:pt>
    <dgm:pt modelId="{64DEE3EC-719E-1143-9DA6-F09393F2C0B3}" type="pres">
      <dgm:prSet presAssocID="{D2D6DE4F-F091-974E-B346-4C5D503AC860}" presName="Name17" presStyleLbl="parChTrans1D3" presStyleIdx="3" presStyleCnt="9"/>
      <dgm:spPr/>
      <dgm:t>
        <a:bodyPr/>
        <a:lstStyle/>
        <a:p>
          <a:endParaRPr lang="ru-RU"/>
        </a:p>
      </dgm:t>
    </dgm:pt>
    <dgm:pt modelId="{2663F0F4-C190-8141-B992-5CE5323F4319}" type="pres">
      <dgm:prSet presAssocID="{28AAB93B-428F-B542-ABB0-C06E9D3A70F9}" presName="hierRoot3" presStyleCnt="0"/>
      <dgm:spPr/>
    </dgm:pt>
    <dgm:pt modelId="{CC3F3891-DA92-FC47-BD1B-27829D24B27C}" type="pres">
      <dgm:prSet presAssocID="{28AAB93B-428F-B542-ABB0-C06E9D3A70F9}" presName="composite3" presStyleCnt="0"/>
      <dgm:spPr/>
    </dgm:pt>
    <dgm:pt modelId="{2099EFE6-98B7-3A43-B43F-D52F4CF49961}" type="pres">
      <dgm:prSet presAssocID="{28AAB93B-428F-B542-ABB0-C06E9D3A70F9}" presName="background3" presStyleLbl="node3" presStyleIdx="3" presStyleCnt="9"/>
      <dgm:spPr/>
    </dgm:pt>
    <dgm:pt modelId="{352E1195-04E6-1D4A-88A6-50856AE6A702}" type="pres">
      <dgm:prSet presAssocID="{28AAB93B-428F-B542-ABB0-C06E9D3A70F9}" presName="text3" presStyleLbl="fgAcc3" presStyleIdx="3" presStyleCnt="9" custScaleX="204303" custScaleY="228677">
        <dgm:presLayoutVars>
          <dgm:chPref val="3"/>
        </dgm:presLayoutVars>
      </dgm:prSet>
      <dgm:spPr/>
      <dgm:t>
        <a:bodyPr/>
        <a:lstStyle/>
        <a:p>
          <a:endParaRPr lang="ru-RU"/>
        </a:p>
      </dgm:t>
    </dgm:pt>
    <dgm:pt modelId="{208CD41D-45A0-4940-ADD9-2A7C6B87CF76}" type="pres">
      <dgm:prSet presAssocID="{28AAB93B-428F-B542-ABB0-C06E9D3A70F9}" presName="hierChild4" presStyleCnt="0"/>
      <dgm:spPr/>
    </dgm:pt>
    <dgm:pt modelId="{1969AD5A-0DFE-F448-BAC6-8401D34D6E3D}" type="pres">
      <dgm:prSet presAssocID="{CBCBB6D3-E1AE-0D45-B77C-38A3B12EDDEF}" presName="Name17" presStyleLbl="parChTrans1D3" presStyleIdx="4" presStyleCnt="9"/>
      <dgm:spPr/>
      <dgm:t>
        <a:bodyPr/>
        <a:lstStyle/>
        <a:p>
          <a:endParaRPr lang="ru-RU"/>
        </a:p>
      </dgm:t>
    </dgm:pt>
    <dgm:pt modelId="{B56678E0-EA13-AB45-8193-7C42FFFD8960}" type="pres">
      <dgm:prSet presAssocID="{DB61DDD8-C3C3-2C4B-804D-B602F1888969}" presName="hierRoot3" presStyleCnt="0"/>
      <dgm:spPr/>
    </dgm:pt>
    <dgm:pt modelId="{C642FD02-300B-5643-ADFD-BCD79F863DE6}" type="pres">
      <dgm:prSet presAssocID="{DB61DDD8-C3C3-2C4B-804D-B602F1888969}" presName="composite3" presStyleCnt="0"/>
      <dgm:spPr/>
    </dgm:pt>
    <dgm:pt modelId="{C350875A-78AB-A242-B4C4-1727AE45DF98}" type="pres">
      <dgm:prSet presAssocID="{DB61DDD8-C3C3-2C4B-804D-B602F1888969}" presName="background3" presStyleLbl="node3" presStyleIdx="4" presStyleCnt="9"/>
      <dgm:spPr/>
    </dgm:pt>
    <dgm:pt modelId="{5E7168AC-577E-5849-82AC-A690196A0892}" type="pres">
      <dgm:prSet presAssocID="{DB61DDD8-C3C3-2C4B-804D-B602F1888969}" presName="text3" presStyleLbl="fgAcc3" presStyleIdx="4" presStyleCnt="9" custScaleX="202440" custScaleY="219859">
        <dgm:presLayoutVars>
          <dgm:chPref val="3"/>
        </dgm:presLayoutVars>
      </dgm:prSet>
      <dgm:spPr/>
      <dgm:t>
        <a:bodyPr/>
        <a:lstStyle/>
        <a:p>
          <a:endParaRPr lang="ru-RU"/>
        </a:p>
      </dgm:t>
    </dgm:pt>
    <dgm:pt modelId="{C191D82F-C92D-4745-888E-5C38EA0CF668}" type="pres">
      <dgm:prSet presAssocID="{DB61DDD8-C3C3-2C4B-804D-B602F1888969}" presName="hierChild4" presStyleCnt="0"/>
      <dgm:spPr/>
    </dgm:pt>
    <dgm:pt modelId="{C320D537-4CE7-974D-976B-C8436822E730}" type="pres">
      <dgm:prSet presAssocID="{C3E7F931-EDE6-904C-9F1D-67372F13C821}" presName="Name17" presStyleLbl="parChTrans1D3" presStyleIdx="5" presStyleCnt="9"/>
      <dgm:spPr/>
      <dgm:t>
        <a:bodyPr/>
        <a:lstStyle/>
        <a:p>
          <a:endParaRPr lang="ru-RU"/>
        </a:p>
      </dgm:t>
    </dgm:pt>
    <dgm:pt modelId="{518BB794-BB4A-7A4A-915B-5ADE7AF44DE1}" type="pres">
      <dgm:prSet presAssocID="{7E4B0A49-ECE1-C640-8548-C3E6FFEA2A20}" presName="hierRoot3" presStyleCnt="0"/>
      <dgm:spPr/>
    </dgm:pt>
    <dgm:pt modelId="{FA4103EB-A71D-074A-BCEE-D12B47D6C3DD}" type="pres">
      <dgm:prSet presAssocID="{7E4B0A49-ECE1-C640-8548-C3E6FFEA2A20}" presName="composite3" presStyleCnt="0"/>
      <dgm:spPr/>
    </dgm:pt>
    <dgm:pt modelId="{4BC4AED1-BC08-5149-B22C-AF98CECB9482}" type="pres">
      <dgm:prSet presAssocID="{7E4B0A49-ECE1-C640-8548-C3E6FFEA2A20}" presName="background3" presStyleLbl="node3" presStyleIdx="5" presStyleCnt="9"/>
      <dgm:spPr/>
    </dgm:pt>
    <dgm:pt modelId="{53FFFA65-536D-4442-A6BE-65B1B028ED6B}" type="pres">
      <dgm:prSet presAssocID="{7E4B0A49-ECE1-C640-8548-C3E6FFEA2A20}" presName="text3" presStyleLbl="fgAcc3" presStyleIdx="5" presStyleCnt="9" custScaleX="171313" custScaleY="207032">
        <dgm:presLayoutVars>
          <dgm:chPref val="3"/>
        </dgm:presLayoutVars>
      </dgm:prSet>
      <dgm:spPr/>
      <dgm:t>
        <a:bodyPr/>
        <a:lstStyle/>
        <a:p>
          <a:endParaRPr lang="ru-RU"/>
        </a:p>
      </dgm:t>
    </dgm:pt>
    <dgm:pt modelId="{B5AE01B9-7B40-1A4A-A335-C9E50B364DA8}" type="pres">
      <dgm:prSet presAssocID="{7E4B0A49-ECE1-C640-8548-C3E6FFEA2A20}" presName="hierChild4" presStyleCnt="0"/>
      <dgm:spPr/>
    </dgm:pt>
    <dgm:pt modelId="{231DC45C-9736-E445-9C26-695274053930}" type="pres">
      <dgm:prSet presAssocID="{C65B141F-01A3-A14C-8BA0-95353FC6F75C}" presName="Name10" presStyleLbl="parChTrans1D2" presStyleIdx="2" presStyleCnt="3"/>
      <dgm:spPr/>
      <dgm:t>
        <a:bodyPr/>
        <a:lstStyle/>
        <a:p>
          <a:endParaRPr lang="ru-RU"/>
        </a:p>
      </dgm:t>
    </dgm:pt>
    <dgm:pt modelId="{481CC113-C6E2-D147-B9E9-C6FD341E56EF}" type="pres">
      <dgm:prSet presAssocID="{1EE47FFE-3684-AC45-92E1-2D3AC3D5EC50}" presName="hierRoot2" presStyleCnt="0"/>
      <dgm:spPr/>
    </dgm:pt>
    <dgm:pt modelId="{1E9D7CB2-F257-AF45-BA0C-55D4E45CB506}" type="pres">
      <dgm:prSet presAssocID="{1EE47FFE-3684-AC45-92E1-2D3AC3D5EC50}" presName="composite2" presStyleCnt="0"/>
      <dgm:spPr/>
    </dgm:pt>
    <dgm:pt modelId="{A611B22E-AAA4-4547-B03B-0A47B9ADE5BF}" type="pres">
      <dgm:prSet presAssocID="{1EE47FFE-3684-AC45-92E1-2D3AC3D5EC50}" presName="background2" presStyleLbl="node2" presStyleIdx="2" presStyleCnt="3"/>
      <dgm:spPr/>
    </dgm:pt>
    <dgm:pt modelId="{79169FDE-7F95-7C46-B7A9-DF19A9EE89C7}" type="pres">
      <dgm:prSet presAssocID="{1EE47FFE-3684-AC45-92E1-2D3AC3D5EC50}" presName="text2" presStyleLbl="fgAcc2" presStyleIdx="2" presStyleCnt="3" custScaleX="314728" custScaleY="143553">
        <dgm:presLayoutVars>
          <dgm:chPref val="3"/>
        </dgm:presLayoutVars>
      </dgm:prSet>
      <dgm:spPr/>
      <dgm:t>
        <a:bodyPr/>
        <a:lstStyle/>
        <a:p>
          <a:endParaRPr lang="ru-RU"/>
        </a:p>
      </dgm:t>
    </dgm:pt>
    <dgm:pt modelId="{EE235D49-9247-554F-AC84-B523E52E8650}" type="pres">
      <dgm:prSet presAssocID="{1EE47FFE-3684-AC45-92E1-2D3AC3D5EC50}" presName="hierChild3" presStyleCnt="0"/>
      <dgm:spPr/>
    </dgm:pt>
    <dgm:pt modelId="{CCA520A5-8594-F44D-8AD2-32273CAE8042}" type="pres">
      <dgm:prSet presAssocID="{10E5E0EC-A079-6445-962C-B5F0D56A38AC}" presName="Name17" presStyleLbl="parChTrans1D3" presStyleIdx="6" presStyleCnt="9"/>
      <dgm:spPr/>
      <dgm:t>
        <a:bodyPr/>
        <a:lstStyle/>
        <a:p>
          <a:endParaRPr lang="ru-RU"/>
        </a:p>
      </dgm:t>
    </dgm:pt>
    <dgm:pt modelId="{37595CDF-7477-464B-A57A-553CC08BE22E}" type="pres">
      <dgm:prSet presAssocID="{3393D754-C117-A24A-91A7-4E400195080C}" presName="hierRoot3" presStyleCnt="0"/>
      <dgm:spPr/>
    </dgm:pt>
    <dgm:pt modelId="{95C64CE9-EB85-E142-B55F-BB34F0276204}" type="pres">
      <dgm:prSet presAssocID="{3393D754-C117-A24A-91A7-4E400195080C}" presName="composite3" presStyleCnt="0"/>
      <dgm:spPr/>
    </dgm:pt>
    <dgm:pt modelId="{72540A84-4073-C14A-AAF8-BCEDDAAE72F6}" type="pres">
      <dgm:prSet presAssocID="{3393D754-C117-A24A-91A7-4E400195080C}" presName="background3" presStyleLbl="node3" presStyleIdx="6" presStyleCnt="9"/>
      <dgm:spPr/>
    </dgm:pt>
    <dgm:pt modelId="{3B4C7D3F-CA0A-834A-B25E-8D0E56864C81}" type="pres">
      <dgm:prSet presAssocID="{3393D754-C117-A24A-91A7-4E400195080C}" presName="text3" presStyleLbl="fgAcc3" presStyleIdx="6" presStyleCnt="9" custScaleX="174126" custScaleY="317868" custLinFactNeighborX="-2383" custLinFactNeighborY="48790">
        <dgm:presLayoutVars>
          <dgm:chPref val="3"/>
        </dgm:presLayoutVars>
      </dgm:prSet>
      <dgm:spPr/>
      <dgm:t>
        <a:bodyPr/>
        <a:lstStyle/>
        <a:p>
          <a:endParaRPr lang="ru-RU"/>
        </a:p>
      </dgm:t>
    </dgm:pt>
    <dgm:pt modelId="{09F1BCE8-70AB-E54A-8ACF-CA2DC1DD138F}" type="pres">
      <dgm:prSet presAssocID="{3393D754-C117-A24A-91A7-4E400195080C}" presName="hierChild4" presStyleCnt="0"/>
      <dgm:spPr/>
    </dgm:pt>
    <dgm:pt modelId="{78A833AA-2642-2941-8F56-3D9FBB4E74E4}" type="pres">
      <dgm:prSet presAssocID="{41147665-456C-3740-849F-E7F8E3A43BCB}" presName="Name17" presStyleLbl="parChTrans1D3" presStyleIdx="7" presStyleCnt="9"/>
      <dgm:spPr/>
      <dgm:t>
        <a:bodyPr/>
        <a:lstStyle/>
        <a:p>
          <a:endParaRPr lang="ru-RU"/>
        </a:p>
      </dgm:t>
    </dgm:pt>
    <dgm:pt modelId="{A011940C-00A6-C948-8D21-AC6A62D25AA5}" type="pres">
      <dgm:prSet presAssocID="{BE7FAE5C-5637-DD43-8E06-462B69D2AECF}" presName="hierRoot3" presStyleCnt="0"/>
      <dgm:spPr/>
    </dgm:pt>
    <dgm:pt modelId="{E64FD008-1D8C-9C4B-BAFD-B7A62BA64D5D}" type="pres">
      <dgm:prSet presAssocID="{BE7FAE5C-5637-DD43-8E06-462B69D2AECF}" presName="composite3" presStyleCnt="0"/>
      <dgm:spPr/>
    </dgm:pt>
    <dgm:pt modelId="{74A6E90B-0128-D044-8EA1-AF905D1990FF}" type="pres">
      <dgm:prSet presAssocID="{BE7FAE5C-5637-DD43-8E06-462B69D2AECF}" presName="background3" presStyleLbl="node3" presStyleIdx="7" presStyleCnt="9"/>
      <dgm:spPr/>
    </dgm:pt>
    <dgm:pt modelId="{E049BFC4-7C4B-8647-BE72-678A69D4CB7E}" type="pres">
      <dgm:prSet presAssocID="{BE7FAE5C-5637-DD43-8E06-462B69D2AECF}" presName="text3" presStyleLbl="fgAcc3" presStyleIdx="7" presStyleCnt="9" custScaleX="217516" custScaleY="345977" custLinFactNeighborX="2383" custLinFactNeighborY="37531">
        <dgm:presLayoutVars>
          <dgm:chPref val="3"/>
        </dgm:presLayoutVars>
      </dgm:prSet>
      <dgm:spPr/>
      <dgm:t>
        <a:bodyPr/>
        <a:lstStyle/>
        <a:p>
          <a:endParaRPr lang="ru-RU"/>
        </a:p>
      </dgm:t>
    </dgm:pt>
    <dgm:pt modelId="{DB96C7D7-916A-0946-87BD-076665A8946F}" type="pres">
      <dgm:prSet presAssocID="{BE7FAE5C-5637-DD43-8E06-462B69D2AECF}" presName="hierChild4" presStyleCnt="0"/>
      <dgm:spPr/>
    </dgm:pt>
    <dgm:pt modelId="{B8C34218-141C-8743-93D4-72B18523E4F8}" type="pres">
      <dgm:prSet presAssocID="{046D83C4-B774-0340-93DB-1AC5180DDB10}" presName="Name17" presStyleLbl="parChTrans1D3" presStyleIdx="8" presStyleCnt="9"/>
      <dgm:spPr/>
      <dgm:t>
        <a:bodyPr/>
        <a:lstStyle/>
        <a:p>
          <a:endParaRPr lang="ru-RU"/>
        </a:p>
      </dgm:t>
    </dgm:pt>
    <dgm:pt modelId="{8D2E2852-3A50-2240-981C-60E2857D8B3E}" type="pres">
      <dgm:prSet presAssocID="{AA24FDB5-8C36-0C40-BAB8-1546AFB5081E}" presName="hierRoot3" presStyleCnt="0"/>
      <dgm:spPr/>
    </dgm:pt>
    <dgm:pt modelId="{E930C3EF-41C5-044A-973F-40714CB99D74}" type="pres">
      <dgm:prSet presAssocID="{AA24FDB5-8C36-0C40-BAB8-1546AFB5081E}" presName="composite3" presStyleCnt="0"/>
      <dgm:spPr/>
    </dgm:pt>
    <dgm:pt modelId="{5B2B6413-E055-E043-B909-4D7B8EAD66D2}" type="pres">
      <dgm:prSet presAssocID="{AA24FDB5-8C36-0C40-BAB8-1546AFB5081E}" presName="background3" presStyleLbl="node3" presStyleIdx="8" presStyleCnt="9"/>
      <dgm:spPr/>
    </dgm:pt>
    <dgm:pt modelId="{7B428DA3-4EDF-0543-B2A1-1A9DE41D5097}" type="pres">
      <dgm:prSet presAssocID="{AA24FDB5-8C36-0C40-BAB8-1546AFB5081E}" presName="text3" presStyleLbl="fgAcc3" presStyleIdx="8" presStyleCnt="9" custScaleX="216374" custScaleY="345671" custLinFactNeighborX="566" custLinFactNeighborY="46877">
        <dgm:presLayoutVars>
          <dgm:chPref val="3"/>
        </dgm:presLayoutVars>
      </dgm:prSet>
      <dgm:spPr/>
      <dgm:t>
        <a:bodyPr/>
        <a:lstStyle/>
        <a:p>
          <a:endParaRPr lang="ru-RU"/>
        </a:p>
      </dgm:t>
    </dgm:pt>
    <dgm:pt modelId="{63F60582-65FD-5E45-9BE1-44FD2F04D83E}" type="pres">
      <dgm:prSet presAssocID="{AA24FDB5-8C36-0C40-BAB8-1546AFB5081E}" presName="hierChild4" presStyleCnt="0"/>
      <dgm:spPr/>
    </dgm:pt>
  </dgm:ptLst>
  <dgm:cxnLst>
    <dgm:cxn modelId="{6B828057-16FA-DA4C-BD6E-4B1DC69578DA}" srcId="{ABAA54CF-730F-A143-8436-14668CB3BE38}" destId="{28AAB93B-428F-B542-ABB0-C06E9D3A70F9}" srcOrd="0" destOrd="0" parTransId="{D2D6DE4F-F091-974E-B346-4C5D503AC860}" sibTransId="{5EFE461B-F78C-4D4B-9A96-95EB3984C0E9}"/>
    <dgm:cxn modelId="{2BEC8021-0C91-1148-BF04-6828322AB804}" srcId="{ABAA54CF-730F-A143-8436-14668CB3BE38}" destId="{7E4B0A49-ECE1-C640-8548-C3E6FFEA2A20}" srcOrd="2" destOrd="0" parTransId="{C3E7F931-EDE6-904C-9F1D-67372F13C821}" sibTransId="{3C58A10F-9900-9048-AD0F-262E10642C1B}"/>
    <dgm:cxn modelId="{C77C0526-1846-4A2C-8D9A-CE6B5039809B}" type="presOf" srcId="{10E5E0EC-A079-6445-962C-B5F0D56A38AC}" destId="{CCA520A5-8594-F44D-8AD2-32273CAE8042}" srcOrd="0" destOrd="0" presId="urn:microsoft.com/office/officeart/2005/8/layout/hierarchy1"/>
    <dgm:cxn modelId="{65D8EA0E-BFAE-4A40-B4A7-833405570C98}" type="presOf" srcId="{9A942AA6-6671-3C4C-9485-6D87455BDCED}" destId="{F1DAE3BB-03F9-FB4A-AB77-39A74E717E6D}" srcOrd="0" destOrd="0" presId="urn:microsoft.com/office/officeart/2005/8/layout/hierarchy1"/>
    <dgm:cxn modelId="{DE15016E-77F4-5E4C-A7C4-9B8434C567F3}" srcId="{2B9A7358-B202-DA4F-9F56-79BE5B5A55A6}" destId="{45D1C7EC-62A6-A04B-894F-3771D5AA04EA}" srcOrd="1" destOrd="0" parTransId="{FD98BF67-C25B-A745-AC99-62DCD4FE1FEB}" sibTransId="{CB15F850-6574-5D40-BE84-7CAE1C610475}"/>
    <dgm:cxn modelId="{BCE01399-DC5B-46E7-B422-98B683501EB8}" type="presOf" srcId="{2746D875-0252-0447-BF74-8328FEE71B1D}" destId="{F90217D5-A555-2747-BD92-5301ED79CDB9}" srcOrd="0" destOrd="0" presId="urn:microsoft.com/office/officeart/2005/8/layout/hierarchy1"/>
    <dgm:cxn modelId="{054FA4CC-FCFC-554F-9FCF-5016B9F928F9}" srcId="{113633DA-DB16-A948-B763-5B8B3860B582}" destId="{720006DA-6D54-194B-AA99-735EAB1B28C4}" srcOrd="0" destOrd="0" parTransId="{3A79327F-E508-924B-B472-65F5580F3537}" sibTransId="{46674E57-BF2A-614E-AF5D-3C5EFAC97CA1}"/>
    <dgm:cxn modelId="{87392AF8-D2D7-4B93-8F2E-D4E861ECC69F}" type="presOf" srcId="{1EE47FFE-3684-AC45-92E1-2D3AC3D5EC50}" destId="{79169FDE-7F95-7C46-B7A9-DF19A9EE89C7}" srcOrd="0" destOrd="0" presId="urn:microsoft.com/office/officeart/2005/8/layout/hierarchy1"/>
    <dgm:cxn modelId="{3B5D9966-9122-D841-BCA9-20F3A4FF7146}" srcId="{1EE47FFE-3684-AC45-92E1-2D3AC3D5EC50}" destId="{AA24FDB5-8C36-0C40-BAB8-1546AFB5081E}" srcOrd="2" destOrd="0" parTransId="{046D83C4-B774-0340-93DB-1AC5180DDB10}" sibTransId="{FB1456F7-80F3-8F42-9994-FD9F0AEA0FEA}"/>
    <dgm:cxn modelId="{12457D01-A747-41D2-9C53-67C028246B43}" type="presOf" srcId="{DB61DDD8-C3C3-2C4B-804D-B602F1888969}" destId="{5E7168AC-577E-5849-82AC-A690196A0892}" srcOrd="0" destOrd="0" presId="urn:microsoft.com/office/officeart/2005/8/layout/hierarchy1"/>
    <dgm:cxn modelId="{835BCA03-2F47-4F50-B400-C0B0850C4B53}" type="presOf" srcId="{720006DA-6D54-194B-AA99-735EAB1B28C4}" destId="{AB0EEB0D-D59F-734D-AE02-82548C041466}" srcOrd="0" destOrd="0" presId="urn:microsoft.com/office/officeart/2005/8/layout/hierarchy1"/>
    <dgm:cxn modelId="{239E7F4A-471A-7243-9294-76F563E01EC5}" srcId="{720006DA-6D54-194B-AA99-735EAB1B28C4}" destId="{1EE47FFE-3684-AC45-92E1-2D3AC3D5EC50}" srcOrd="2" destOrd="0" parTransId="{C65B141F-01A3-A14C-8BA0-95353FC6F75C}" sibTransId="{9F8556F9-6F1A-CC46-A013-5B13E3EE03FD}"/>
    <dgm:cxn modelId="{5E595C06-B6C6-499C-9E93-9029DC3D8359}" type="presOf" srcId="{28AAB93B-428F-B542-ABB0-C06E9D3A70F9}" destId="{352E1195-04E6-1D4A-88A6-50856AE6A702}" srcOrd="0" destOrd="0" presId="urn:microsoft.com/office/officeart/2005/8/layout/hierarchy1"/>
    <dgm:cxn modelId="{CA716155-F1EA-3E4D-89B6-C345CD09C84D}" srcId="{720006DA-6D54-194B-AA99-735EAB1B28C4}" destId="{2B9A7358-B202-DA4F-9F56-79BE5B5A55A6}" srcOrd="0" destOrd="0" parTransId="{265E904B-9A85-F649-8C32-8BC56D2BDBFA}" sibTransId="{FCAE6B26-B554-8E4E-9B92-9325645D73EB}"/>
    <dgm:cxn modelId="{770E2028-4B9E-4FB9-BEB9-6A8D0060328F}" type="presOf" srcId="{113633DA-DB16-A948-B763-5B8B3860B582}" destId="{55085A09-9414-E449-AF08-1D3032DE471F}" srcOrd="0" destOrd="0" presId="urn:microsoft.com/office/officeart/2005/8/layout/hierarchy1"/>
    <dgm:cxn modelId="{4EE8DBB5-A249-4CDC-95AF-6686DA40DC2D}" type="presOf" srcId="{7E4B0A49-ECE1-C640-8548-C3E6FFEA2A20}" destId="{53FFFA65-536D-4442-A6BE-65B1B028ED6B}" srcOrd="0" destOrd="0" presId="urn:microsoft.com/office/officeart/2005/8/layout/hierarchy1"/>
    <dgm:cxn modelId="{24A3897D-3F85-9D49-A9C7-557456CE189A}" srcId="{1EE47FFE-3684-AC45-92E1-2D3AC3D5EC50}" destId="{BE7FAE5C-5637-DD43-8E06-462B69D2AECF}" srcOrd="1" destOrd="0" parTransId="{41147665-456C-3740-849F-E7F8E3A43BCB}" sibTransId="{41B3F6A3-D759-EF40-93F8-2B1D60D34D74}"/>
    <dgm:cxn modelId="{5E0A5A09-B7A2-4EB0-9E58-0225E6302501}" type="presOf" srcId="{AA24FDB5-8C36-0C40-BAB8-1546AFB5081E}" destId="{7B428DA3-4EDF-0543-B2A1-1A9DE41D5097}" srcOrd="0" destOrd="0" presId="urn:microsoft.com/office/officeart/2005/8/layout/hierarchy1"/>
    <dgm:cxn modelId="{E8F1BBC8-05E8-4E9C-B2A0-7BD96EC789C5}" type="presOf" srcId="{8BDBC10F-0F58-DB4E-B9F4-B97DF3432849}" destId="{B4DB5B2C-054C-DD41-B177-1CAC11092088}" srcOrd="0" destOrd="0" presId="urn:microsoft.com/office/officeart/2005/8/layout/hierarchy1"/>
    <dgm:cxn modelId="{3601458D-82C9-4FD3-A04A-021B59744479}" type="presOf" srcId="{D2D6DE4F-F091-974E-B346-4C5D503AC860}" destId="{64DEE3EC-719E-1143-9DA6-F09393F2C0B3}" srcOrd="0" destOrd="0" presId="urn:microsoft.com/office/officeart/2005/8/layout/hierarchy1"/>
    <dgm:cxn modelId="{77F6271A-01B0-46EC-9E7D-FF3DC8B0352A}" type="presOf" srcId="{265E904B-9A85-F649-8C32-8BC56D2BDBFA}" destId="{FF29BE19-08C2-3E48-AE39-83A7733BDDE8}" srcOrd="0" destOrd="0" presId="urn:microsoft.com/office/officeart/2005/8/layout/hierarchy1"/>
    <dgm:cxn modelId="{8C7A66AF-F77B-499B-BA6F-7BA07582863C}" type="presOf" srcId="{ADDEB1E4-A7EB-684C-866C-C6959EC05918}" destId="{20A2EF4E-815E-DB4B-9D86-B94BF01077AC}" srcOrd="0" destOrd="0" presId="urn:microsoft.com/office/officeart/2005/8/layout/hierarchy1"/>
    <dgm:cxn modelId="{6E3FFAF5-71DC-4C9A-9552-24D00A7C4DCC}" type="presOf" srcId="{2B9A7358-B202-DA4F-9F56-79BE5B5A55A6}" destId="{33ABE3BE-EF35-1247-9186-6417CAAEDC62}" srcOrd="0" destOrd="0" presId="urn:microsoft.com/office/officeart/2005/8/layout/hierarchy1"/>
    <dgm:cxn modelId="{031759D6-B900-491B-BADC-9543A44DC6AF}" type="presOf" srcId="{3393D754-C117-A24A-91A7-4E400195080C}" destId="{3B4C7D3F-CA0A-834A-B25E-8D0E56864C81}" srcOrd="0" destOrd="0" presId="urn:microsoft.com/office/officeart/2005/8/layout/hierarchy1"/>
    <dgm:cxn modelId="{DAA1159D-53BB-41AC-947B-23633C722403}" type="presOf" srcId="{FD98BF67-C25B-A745-AC99-62DCD4FE1FEB}" destId="{C96ECDE0-DB70-1E4F-B454-C0F20237B85E}" srcOrd="0" destOrd="0" presId="urn:microsoft.com/office/officeart/2005/8/layout/hierarchy1"/>
    <dgm:cxn modelId="{066D712A-277C-4C75-814C-EEC150A20A66}" type="presOf" srcId="{C65B141F-01A3-A14C-8BA0-95353FC6F75C}" destId="{231DC45C-9736-E445-9C26-695274053930}" srcOrd="0" destOrd="0" presId="urn:microsoft.com/office/officeart/2005/8/layout/hierarchy1"/>
    <dgm:cxn modelId="{162AF811-E6D7-4E8C-8E5F-F62B966F84AB}" type="presOf" srcId="{046D83C4-B774-0340-93DB-1AC5180DDB10}" destId="{B8C34218-141C-8743-93D4-72B18523E4F8}" srcOrd="0" destOrd="0" presId="urn:microsoft.com/office/officeart/2005/8/layout/hierarchy1"/>
    <dgm:cxn modelId="{B1D23805-C635-472A-AE0C-E42D79675D3A}" type="presOf" srcId="{CBCBB6D3-E1AE-0D45-B77C-38A3B12EDDEF}" destId="{1969AD5A-0DFE-F448-BAC6-8401D34D6E3D}" srcOrd="0" destOrd="0" presId="urn:microsoft.com/office/officeart/2005/8/layout/hierarchy1"/>
    <dgm:cxn modelId="{11DB7EEC-CB74-5843-BCE2-52CEF1D96A0A}" srcId="{ABAA54CF-730F-A143-8436-14668CB3BE38}" destId="{DB61DDD8-C3C3-2C4B-804D-B602F1888969}" srcOrd="1" destOrd="0" parTransId="{CBCBB6D3-E1AE-0D45-B77C-38A3B12EDDEF}" sibTransId="{B49C75D2-E88A-A841-9A97-C0C722F60689}"/>
    <dgm:cxn modelId="{7E33369A-5904-4872-BC1F-5BD7A4C8BE5E}" type="presOf" srcId="{41147665-456C-3740-849F-E7F8E3A43BCB}" destId="{78A833AA-2642-2941-8F56-3D9FBB4E74E4}" srcOrd="0" destOrd="0" presId="urn:microsoft.com/office/officeart/2005/8/layout/hierarchy1"/>
    <dgm:cxn modelId="{6EE7785E-588B-4088-A4B5-8FE9D088F1E2}" type="presOf" srcId="{2D99D396-B489-964B-8FD0-4A85490518FC}" destId="{87D30848-3D8F-C343-95F6-0DE2464B6A65}" srcOrd="0" destOrd="0" presId="urn:microsoft.com/office/officeart/2005/8/layout/hierarchy1"/>
    <dgm:cxn modelId="{AA12B411-7B6B-054C-A868-C0ED858F3B08}" srcId="{720006DA-6D54-194B-AA99-735EAB1B28C4}" destId="{ABAA54CF-730F-A143-8436-14668CB3BE38}" srcOrd="1" destOrd="0" parTransId="{2746D875-0252-0447-BF74-8328FEE71B1D}" sibTransId="{3D950EC5-C0FE-9C40-88FF-2F915474C68A}"/>
    <dgm:cxn modelId="{8E1587E4-74A2-41FC-A2D1-84CA09469490}" type="presOf" srcId="{45D1C7EC-62A6-A04B-894F-3771D5AA04EA}" destId="{553C0F85-6314-BC42-AB70-B21EE3167BF7}" srcOrd="0" destOrd="0" presId="urn:microsoft.com/office/officeart/2005/8/layout/hierarchy1"/>
    <dgm:cxn modelId="{0E76881F-162D-4870-B522-9B64EBF030D4}" type="presOf" srcId="{C3E7F931-EDE6-904C-9F1D-67372F13C821}" destId="{C320D537-4CE7-974D-976B-C8436822E730}" srcOrd="0" destOrd="0" presId="urn:microsoft.com/office/officeart/2005/8/layout/hierarchy1"/>
    <dgm:cxn modelId="{F78487F9-3293-2B43-AED7-F8DFD5A3F758}" srcId="{2B9A7358-B202-DA4F-9F56-79BE5B5A55A6}" destId="{9A942AA6-6671-3C4C-9485-6D87455BDCED}" srcOrd="2" destOrd="0" parTransId="{ADDEB1E4-A7EB-684C-866C-C6959EC05918}" sibTransId="{13BAE077-6B7E-C149-BB64-F38252681C06}"/>
    <dgm:cxn modelId="{09569F62-EBDC-4DB7-91CB-403C8A16BE7C}" type="presOf" srcId="{BE7FAE5C-5637-DD43-8E06-462B69D2AECF}" destId="{E049BFC4-7C4B-8647-BE72-678A69D4CB7E}" srcOrd="0" destOrd="0" presId="urn:microsoft.com/office/officeart/2005/8/layout/hierarchy1"/>
    <dgm:cxn modelId="{91471208-D0CF-EA4C-A088-739A73B34941}" srcId="{2B9A7358-B202-DA4F-9F56-79BE5B5A55A6}" destId="{8BDBC10F-0F58-DB4E-B9F4-B97DF3432849}" srcOrd="0" destOrd="0" parTransId="{2D99D396-B489-964B-8FD0-4A85490518FC}" sibTransId="{6012DD23-E5E2-1A48-89FF-3C6F5EC05B65}"/>
    <dgm:cxn modelId="{FA464C9B-BA61-5F48-9A1E-DB44C3F648D7}" srcId="{1EE47FFE-3684-AC45-92E1-2D3AC3D5EC50}" destId="{3393D754-C117-A24A-91A7-4E400195080C}" srcOrd="0" destOrd="0" parTransId="{10E5E0EC-A079-6445-962C-B5F0D56A38AC}" sibTransId="{47897A19-5136-894E-9531-399E7D9D5D5B}"/>
    <dgm:cxn modelId="{DB3800AB-4758-422C-AF99-86BCE03FEB2D}" type="presOf" srcId="{ABAA54CF-730F-A143-8436-14668CB3BE38}" destId="{26F24FF2-5F1E-0F43-B47E-BC64C0706E90}" srcOrd="0" destOrd="0" presId="urn:microsoft.com/office/officeart/2005/8/layout/hierarchy1"/>
    <dgm:cxn modelId="{2A3F58FA-50C0-48D8-A4BD-0F7FEE05D6F6}" type="presParOf" srcId="{55085A09-9414-E449-AF08-1D3032DE471F}" destId="{5E3BD4FC-E081-0B44-9B0D-5C9AF4C464C1}" srcOrd="0" destOrd="0" presId="urn:microsoft.com/office/officeart/2005/8/layout/hierarchy1"/>
    <dgm:cxn modelId="{A80E8134-7FE9-4799-BEEB-19DE19523F13}" type="presParOf" srcId="{5E3BD4FC-E081-0B44-9B0D-5C9AF4C464C1}" destId="{2C9E1140-BA72-454D-AE6B-B41AC4708C38}" srcOrd="0" destOrd="0" presId="urn:microsoft.com/office/officeart/2005/8/layout/hierarchy1"/>
    <dgm:cxn modelId="{90D25B9D-9D00-4C1C-9DDD-E427112632C5}" type="presParOf" srcId="{2C9E1140-BA72-454D-AE6B-B41AC4708C38}" destId="{3FB21705-88BB-0149-A14A-7CF173780FD7}" srcOrd="0" destOrd="0" presId="urn:microsoft.com/office/officeart/2005/8/layout/hierarchy1"/>
    <dgm:cxn modelId="{43035FCC-6059-4C7F-BF3C-054C521CD711}" type="presParOf" srcId="{2C9E1140-BA72-454D-AE6B-B41AC4708C38}" destId="{AB0EEB0D-D59F-734D-AE02-82548C041466}" srcOrd="1" destOrd="0" presId="urn:microsoft.com/office/officeart/2005/8/layout/hierarchy1"/>
    <dgm:cxn modelId="{A9B7754E-7943-443B-AEAE-C379D96FFB61}" type="presParOf" srcId="{5E3BD4FC-E081-0B44-9B0D-5C9AF4C464C1}" destId="{CC95FB68-1DEC-6A41-9FF5-FFBD0A0A23FA}" srcOrd="1" destOrd="0" presId="urn:microsoft.com/office/officeart/2005/8/layout/hierarchy1"/>
    <dgm:cxn modelId="{0CDEA9C4-F057-4421-A6D0-80E0267F1A26}" type="presParOf" srcId="{CC95FB68-1DEC-6A41-9FF5-FFBD0A0A23FA}" destId="{FF29BE19-08C2-3E48-AE39-83A7733BDDE8}" srcOrd="0" destOrd="0" presId="urn:microsoft.com/office/officeart/2005/8/layout/hierarchy1"/>
    <dgm:cxn modelId="{66305653-00C7-4DF4-843E-2A748CC647B2}" type="presParOf" srcId="{CC95FB68-1DEC-6A41-9FF5-FFBD0A0A23FA}" destId="{C172E4C9-804E-DF45-B5F1-0FEC30E746B2}" srcOrd="1" destOrd="0" presId="urn:microsoft.com/office/officeart/2005/8/layout/hierarchy1"/>
    <dgm:cxn modelId="{C257E2B6-6227-42DC-98BE-E54242D97CB2}" type="presParOf" srcId="{C172E4C9-804E-DF45-B5F1-0FEC30E746B2}" destId="{3A34CD14-53D8-BA4A-8C48-A5F61AA9AE03}" srcOrd="0" destOrd="0" presId="urn:microsoft.com/office/officeart/2005/8/layout/hierarchy1"/>
    <dgm:cxn modelId="{096DDB43-76E1-4830-8F64-9068CCCACBC0}" type="presParOf" srcId="{3A34CD14-53D8-BA4A-8C48-A5F61AA9AE03}" destId="{50DF1C69-282F-7247-8A84-19DFB1469490}" srcOrd="0" destOrd="0" presId="urn:microsoft.com/office/officeart/2005/8/layout/hierarchy1"/>
    <dgm:cxn modelId="{D547BDD6-1A10-4562-963C-A345B0E7E988}" type="presParOf" srcId="{3A34CD14-53D8-BA4A-8C48-A5F61AA9AE03}" destId="{33ABE3BE-EF35-1247-9186-6417CAAEDC62}" srcOrd="1" destOrd="0" presId="urn:microsoft.com/office/officeart/2005/8/layout/hierarchy1"/>
    <dgm:cxn modelId="{AFE125A0-3F59-4F25-B439-4C47BC12A40B}" type="presParOf" srcId="{C172E4C9-804E-DF45-B5F1-0FEC30E746B2}" destId="{5B6935E6-5CB3-FD43-8AE6-2BDE29FE27A5}" srcOrd="1" destOrd="0" presId="urn:microsoft.com/office/officeart/2005/8/layout/hierarchy1"/>
    <dgm:cxn modelId="{4A8B5705-574C-407C-8AE5-607638EB9D20}" type="presParOf" srcId="{5B6935E6-5CB3-FD43-8AE6-2BDE29FE27A5}" destId="{87D30848-3D8F-C343-95F6-0DE2464B6A65}" srcOrd="0" destOrd="0" presId="urn:microsoft.com/office/officeart/2005/8/layout/hierarchy1"/>
    <dgm:cxn modelId="{23F869D0-026C-42B0-AACC-089CF45349A2}" type="presParOf" srcId="{5B6935E6-5CB3-FD43-8AE6-2BDE29FE27A5}" destId="{17D06210-5B8F-C84F-89B5-61B2B7B025EA}" srcOrd="1" destOrd="0" presId="urn:microsoft.com/office/officeart/2005/8/layout/hierarchy1"/>
    <dgm:cxn modelId="{03F823B2-A365-4772-80C2-979AEF8B96E2}" type="presParOf" srcId="{17D06210-5B8F-C84F-89B5-61B2B7B025EA}" destId="{80CF9263-1EBF-2E4E-9B79-665598E84BC7}" srcOrd="0" destOrd="0" presId="urn:microsoft.com/office/officeart/2005/8/layout/hierarchy1"/>
    <dgm:cxn modelId="{3C5C8ECB-2CF6-478C-B1C5-4D7FDFD7CE32}" type="presParOf" srcId="{80CF9263-1EBF-2E4E-9B79-665598E84BC7}" destId="{70582E1A-C5C4-1B4B-A908-5ECF4A671048}" srcOrd="0" destOrd="0" presId="urn:microsoft.com/office/officeart/2005/8/layout/hierarchy1"/>
    <dgm:cxn modelId="{BA2D05CB-94F5-4821-B43C-4B7BA2663A78}" type="presParOf" srcId="{80CF9263-1EBF-2E4E-9B79-665598E84BC7}" destId="{B4DB5B2C-054C-DD41-B177-1CAC11092088}" srcOrd="1" destOrd="0" presId="urn:microsoft.com/office/officeart/2005/8/layout/hierarchy1"/>
    <dgm:cxn modelId="{43E56ABB-BC7B-4F47-8BD9-9CF5EA5D395C}" type="presParOf" srcId="{17D06210-5B8F-C84F-89B5-61B2B7B025EA}" destId="{EF3813AC-D87F-EF40-926E-900F260C863D}" srcOrd="1" destOrd="0" presId="urn:microsoft.com/office/officeart/2005/8/layout/hierarchy1"/>
    <dgm:cxn modelId="{679175E9-D727-448C-B58D-ACAAF8E11451}" type="presParOf" srcId="{5B6935E6-5CB3-FD43-8AE6-2BDE29FE27A5}" destId="{C96ECDE0-DB70-1E4F-B454-C0F20237B85E}" srcOrd="2" destOrd="0" presId="urn:microsoft.com/office/officeart/2005/8/layout/hierarchy1"/>
    <dgm:cxn modelId="{356D743A-FDAB-40BF-88B2-E1B5232CB38E}" type="presParOf" srcId="{5B6935E6-5CB3-FD43-8AE6-2BDE29FE27A5}" destId="{C3DF698B-6585-9E4E-A6A8-AEA847125826}" srcOrd="3" destOrd="0" presId="urn:microsoft.com/office/officeart/2005/8/layout/hierarchy1"/>
    <dgm:cxn modelId="{7F7B2F41-F9BE-4330-A6EB-EDF4FE1F560E}" type="presParOf" srcId="{C3DF698B-6585-9E4E-A6A8-AEA847125826}" destId="{8E9C4BCC-54E8-514B-9A65-709485077E52}" srcOrd="0" destOrd="0" presId="urn:microsoft.com/office/officeart/2005/8/layout/hierarchy1"/>
    <dgm:cxn modelId="{67E1DE05-A650-4622-8EFB-415BAC867A0C}" type="presParOf" srcId="{8E9C4BCC-54E8-514B-9A65-709485077E52}" destId="{A723ED27-89DB-8D4F-9545-4E757A14F241}" srcOrd="0" destOrd="0" presId="urn:microsoft.com/office/officeart/2005/8/layout/hierarchy1"/>
    <dgm:cxn modelId="{4B1923E8-088E-4A4F-B60C-E33C9B8A0421}" type="presParOf" srcId="{8E9C4BCC-54E8-514B-9A65-709485077E52}" destId="{553C0F85-6314-BC42-AB70-B21EE3167BF7}" srcOrd="1" destOrd="0" presId="urn:microsoft.com/office/officeart/2005/8/layout/hierarchy1"/>
    <dgm:cxn modelId="{6DED5222-32AA-43D6-B7AA-961B9E51C60F}" type="presParOf" srcId="{C3DF698B-6585-9E4E-A6A8-AEA847125826}" destId="{EC10A863-371F-E048-9473-001C975F0EF1}" srcOrd="1" destOrd="0" presId="urn:microsoft.com/office/officeart/2005/8/layout/hierarchy1"/>
    <dgm:cxn modelId="{9E8A9924-42C9-4AAB-8EDC-C8E4FEE77DBB}" type="presParOf" srcId="{5B6935E6-5CB3-FD43-8AE6-2BDE29FE27A5}" destId="{20A2EF4E-815E-DB4B-9D86-B94BF01077AC}" srcOrd="4" destOrd="0" presId="urn:microsoft.com/office/officeart/2005/8/layout/hierarchy1"/>
    <dgm:cxn modelId="{D6D003D8-2188-4662-A8DE-361124447B0C}" type="presParOf" srcId="{5B6935E6-5CB3-FD43-8AE6-2BDE29FE27A5}" destId="{C8D231A9-A127-E546-8AAC-12E5E81CA08B}" srcOrd="5" destOrd="0" presId="urn:microsoft.com/office/officeart/2005/8/layout/hierarchy1"/>
    <dgm:cxn modelId="{1FBB1843-BE12-4857-831E-67E951746B11}" type="presParOf" srcId="{C8D231A9-A127-E546-8AAC-12E5E81CA08B}" destId="{BCDB58DD-64DA-A44E-9B96-B26E28972E76}" srcOrd="0" destOrd="0" presId="urn:microsoft.com/office/officeart/2005/8/layout/hierarchy1"/>
    <dgm:cxn modelId="{53E6C997-CD85-4A05-88E7-DB817FF247FE}" type="presParOf" srcId="{BCDB58DD-64DA-A44E-9B96-B26E28972E76}" destId="{D86B82DA-7244-CE43-891A-9C9834FD4D8F}" srcOrd="0" destOrd="0" presId="urn:microsoft.com/office/officeart/2005/8/layout/hierarchy1"/>
    <dgm:cxn modelId="{0F0FA343-50D5-4DC5-B828-7DC82584462E}" type="presParOf" srcId="{BCDB58DD-64DA-A44E-9B96-B26E28972E76}" destId="{F1DAE3BB-03F9-FB4A-AB77-39A74E717E6D}" srcOrd="1" destOrd="0" presId="urn:microsoft.com/office/officeart/2005/8/layout/hierarchy1"/>
    <dgm:cxn modelId="{A6F1946C-D37A-4C09-89FC-0C23058BB663}" type="presParOf" srcId="{C8D231A9-A127-E546-8AAC-12E5E81CA08B}" destId="{143C8B06-F9C5-0748-9805-3F95E598326B}" srcOrd="1" destOrd="0" presId="urn:microsoft.com/office/officeart/2005/8/layout/hierarchy1"/>
    <dgm:cxn modelId="{8BD5FA1D-4591-4B11-8B1C-9E79E750AC8F}" type="presParOf" srcId="{CC95FB68-1DEC-6A41-9FF5-FFBD0A0A23FA}" destId="{F90217D5-A555-2747-BD92-5301ED79CDB9}" srcOrd="2" destOrd="0" presId="urn:microsoft.com/office/officeart/2005/8/layout/hierarchy1"/>
    <dgm:cxn modelId="{71E5F08D-8866-4889-ABCB-AF505E6C8E98}" type="presParOf" srcId="{CC95FB68-1DEC-6A41-9FF5-FFBD0A0A23FA}" destId="{C010AEAD-2879-E543-B6AF-0C6DE72525B7}" srcOrd="3" destOrd="0" presId="urn:microsoft.com/office/officeart/2005/8/layout/hierarchy1"/>
    <dgm:cxn modelId="{C02020FD-412D-47EB-9BAE-F1CEAD4236D6}" type="presParOf" srcId="{C010AEAD-2879-E543-B6AF-0C6DE72525B7}" destId="{1459F247-2035-264A-AFA3-70CB0D34EA28}" srcOrd="0" destOrd="0" presId="urn:microsoft.com/office/officeart/2005/8/layout/hierarchy1"/>
    <dgm:cxn modelId="{758771B2-8335-4FBA-A434-402C217FD78D}" type="presParOf" srcId="{1459F247-2035-264A-AFA3-70CB0D34EA28}" destId="{AD95CDE4-7992-FF44-9DB4-1A7915B82AAC}" srcOrd="0" destOrd="0" presId="urn:microsoft.com/office/officeart/2005/8/layout/hierarchy1"/>
    <dgm:cxn modelId="{46BB7422-2C54-46C4-BAAD-D81C94F6411D}" type="presParOf" srcId="{1459F247-2035-264A-AFA3-70CB0D34EA28}" destId="{26F24FF2-5F1E-0F43-B47E-BC64C0706E90}" srcOrd="1" destOrd="0" presId="urn:microsoft.com/office/officeart/2005/8/layout/hierarchy1"/>
    <dgm:cxn modelId="{609CC28C-D47C-4618-B0E1-8E52650DF65D}" type="presParOf" srcId="{C010AEAD-2879-E543-B6AF-0C6DE72525B7}" destId="{1C5D1F87-0EA4-6847-BA52-CDA03ED2CB7B}" srcOrd="1" destOrd="0" presId="urn:microsoft.com/office/officeart/2005/8/layout/hierarchy1"/>
    <dgm:cxn modelId="{C0D04E1B-3565-4B65-95D1-35C340535F62}" type="presParOf" srcId="{1C5D1F87-0EA4-6847-BA52-CDA03ED2CB7B}" destId="{64DEE3EC-719E-1143-9DA6-F09393F2C0B3}" srcOrd="0" destOrd="0" presId="urn:microsoft.com/office/officeart/2005/8/layout/hierarchy1"/>
    <dgm:cxn modelId="{EFD8C4EA-377C-4056-ACB8-C812C2F2392B}" type="presParOf" srcId="{1C5D1F87-0EA4-6847-BA52-CDA03ED2CB7B}" destId="{2663F0F4-C190-8141-B992-5CE5323F4319}" srcOrd="1" destOrd="0" presId="urn:microsoft.com/office/officeart/2005/8/layout/hierarchy1"/>
    <dgm:cxn modelId="{10DE3866-A403-4ED2-83F6-0B95F96D548C}" type="presParOf" srcId="{2663F0F4-C190-8141-B992-5CE5323F4319}" destId="{CC3F3891-DA92-FC47-BD1B-27829D24B27C}" srcOrd="0" destOrd="0" presId="urn:microsoft.com/office/officeart/2005/8/layout/hierarchy1"/>
    <dgm:cxn modelId="{863DD5CC-AC1C-4A0F-921B-90DCBFD4FDF4}" type="presParOf" srcId="{CC3F3891-DA92-FC47-BD1B-27829D24B27C}" destId="{2099EFE6-98B7-3A43-B43F-D52F4CF49961}" srcOrd="0" destOrd="0" presId="urn:microsoft.com/office/officeart/2005/8/layout/hierarchy1"/>
    <dgm:cxn modelId="{D921D532-FE3F-405E-9DE6-F5DEB5BBB884}" type="presParOf" srcId="{CC3F3891-DA92-FC47-BD1B-27829D24B27C}" destId="{352E1195-04E6-1D4A-88A6-50856AE6A702}" srcOrd="1" destOrd="0" presId="urn:microsoft.com/office/officeart/2005/8/layout/hierarchy1"/>
    <dgm:cxn modelId="{158635D0-C68C-4F83-ABE1-BAAE904EA445}" type="presParOf" srcId="{2663F0F4-C190-8141-B992-5CE5323F4319}" destId="{208CD41D-45A0-4940-ADD9-2A7C6B87CF76}" srcOrd="1" destOrd="0" presId="urn:microsoft.com/office/officeart/2005/8/layout/hierarchy1"/>
    <dgm:cxn modelId="{DB803255-18EC-426E-B109-268558FF4BB0}" type="presParOf" srcId="{1C5D1F87-0EA4-6847-BA52-CDA03ED2CB7B}" destId="{1969AD5A-0DFE-F448-BAC6-8401D34D6E3D}" srcOrd="2" destOrd="0" presId="urn:microsoft.com/office/officeart/2005/8/layout/hierarchy1"/>
    <dgm:cxn modelId="{B5307B26-47C7-4A66-99D6-F1F013BFE36B}" type="presParOf" srcId="{1C5D1F87-0EA4-6847-BA52-CDA03ED2CB7B}" destId="{B56678E0-EA13-AB45-8193-7C42FFFD8960}" srcOrd="3" destOrd="0" presId="urn:microsoft.com/office/officeart/2005/8/layout/hierarchy1"/>
    <dgm:cxn modelId="{4105E300-E1B7-4843-9DB1-BBBF38207F34}" type="presParOf" srcId="{B56678E0-EA13-AB45-8193-7C42FFFD8960}" destId="{C642FD02-300B-5643-ADFD-BCD79F863DE6}" srcOrd="0" destOrd="0" presId="urn:microsoft.com/office/officeart/2005/8/layout/hierarchy1"/>
    <dgm:cxn modelId="{EA87542F-9D8E-4ABB-B572-F8C34AA64D27}" type="presParOf" srcId="{C642FD02-300B-5643-ADFD-BCD79F863DE6}" destId="{C350875A-78AB-A242-B4C4-1727AE45DF98}" srcOrd="0" destOrd="0" presId="urn:microsoft.com/office/officeart/2005/8/layout/hierarchy1"/>
    <dgm:cxn modelId="{D4BE442D-7203-473B-BD4D-D39B5267A899}" type="presParOf" srcId="{C642FD02-300B-5643-ADFD-BCD79F863DE6}" destId="{5E7168AC-577E-5849-82AC-A690196A0892}" srcOrd="1" destOrd="0" presId="urn:microsoft.com/office/officeart/2005/8/layout/hierarchy1"/>
    <dgm:cxn modelId="{C09BD6EB-E701-429B-8A79-44975AC9BEF5}" type="presParOf" srcId="{B56678E0-EA13-AB45-8193-7C42FFFD8960}" destId="{C191D82F-C92D-4745-888E-5C38EA0CF668}" srcOrd="1" destOrd="0" presId="urn:microsoft.com/office/officeart/2005/8/layout/hierarchy1"/>
    <dgm:cxn modelId="{601D03B3-B9F5-43C2-B834-19C81F3DA7AE}" type="presParOf" srcId="{1C5D1F87-0EA4-6847-BA52-CDA03ED2CB7B}" destId="{C320D537-4CE7-974D-976B-C8436822E730}" srcOrd="4" destOrd="0" presId="urn:microsoft.com/office/officeart/2005/8/layout/hierarchy1"/>
    <dgm:cxn modelId="{D1AF2356-EAAA-4DC6-BE33-DD1E9FA33A76}" type="presParOf" srcId="{1C5D1F87-0EA4-6847-BA52-CDA03ED2CB7B}" destId="{518BB794-BB4A-7A4A-915B-5ADE7AF44DE1}" srcOrd="5" destOrd="0" presId="urn:microsoft.com/office/officeart/2005/8/layout/hierarchy1"/>
    <dgm:cxn modelId="{36D55AEE-3D07-4D9F-A0A3-E2384D419F2F}" type="presParOf" srcId="{518BB794-BB4A-7A4A-915B-5ADE7AF44DE1}" destId="{FA4103EB-A71D-074A-BCEE-D12B47D6C3DD}" srcOrd="0" destOrd="0" presId="urn:microsoft.com/office/officeart/2005/8/layout/hierarchy1"/>
    <dgm:cxn modelId="{F99804C1-8073-437C-A0BF-767306AA3891}" type="presParOf" srcId="{FA4103EB-A71D-074A-BCEE-D12B47D6C3DD}" destId="{4BC4AED1-BC08-5149-B22C-AF98CECB9482}" srcOrd="0" destOrd="0" presId="urn:microsoft.com/office/officeart/2005/8/layout/hierarchy1"/>
    <dgm:cxn modelId="{F6F8CCD1-922C-473D-936B-116B57DB55BE}" type="presParOf" srcId="{FA4103EB-A71D-074A-BCEE-D12B47D6C3DD}" destId="{53FFFA65-536D-4442-A6BE-65B1B028ED6B}" srcOrd="1" destOrd="0" presId="urn:microsoft.com/office/officeart/2005/8/layout/hierarchy1"/>
    <dgm:cxn modelId="{8B6C066B-76F8-434F-B5C2-EED0B97D9464}" type="presParOf" srcId="{518BB794-BB4A-7A4A-915B-5ADE7AF44DE1}" destId="{B5AE01B9-7B40-1A4A-A335-C9E50B364DA8}" srcOrd="1" destOrd="0" presId="urn:microsoft.com/office/officeart/2005/8/layout/hierarchy1"/>
    <dgm:cxn modelId="{18B0E572-E040-4D4C-8EE5-5400DFAFAB5F}" type="presParOf" srcId="{CC95FB68-1DEC-6A41-9FF5-FFBD0A0A23FA}" destId="{231DC45C-9736-E445-9C26-695274053930}" srcOrd="4" destOrd="0" presId="urn:microsoft.com/office/officeart/2005/8/layout/hierarchy1"/>
    <dgm:cxn modelId="{E09AEA2D-EB82-4E25-843F-8B341094B863}" type="presParOf" srcId="{CC95FB68-1DEC-6A41-9FF5-FFBD0A0A23FA}" destId="{481CC113-C6E2-D147-B9E9-C6FD341E56EF}" srcOrd="5" destOrd="0" presId="urn:microsoft.com/office/officeart/2005/8/layout/hierarchy1"/>
    <dgm:cxn modelId="{3640966E-BEDA-4CC1-B8E8-6DFFBE2E7CD3}" type="presParOf" srcId="{481CC113-C6E2-D147-B9E9-C6FD341E56EF}" destId="{1E9D7CB2-F257-AF45-BA0C-55D4E45CB506}" srcOrd="0" destOrd="0" presId="urn:microsoft.com/office/officeart/2005/8/layout/hierarchy1"/>
    <dgm:cxn modelId="{A176E8C4-EBDC-4E6E-A770-151BB29C5A44}" type="presParOf" srcId="{1E9D7CB2-F257-AF45-BA0C-55D4E45CB506}" destId="{A611B22E-AAA4-4547-B03B-0A47B9ADE5BF}" srcOrd="0" destOrd="0" presId="urn:microsoft.com/office/officeart/2005/8/layout/hierarchy1"/>
    <dgm:cxn modelId="{4185A5E6-C95A-4A5E-B082-AB759259637D}" type="presParOf" srcId="{1E9D7CB2-F257-AF45-BA0C-55D4E45CB506}" destId="{79169FDE-7F95-7C46-B7A9-DF19A9EE89C7}" srcOrd="1" destOrd="0" presId="urn:microsoft.com/office/officeart/2005/8/layout/hierarchy1"/>
    <dgm:cxn modelId="{79C3F8EF-5BE2-419D-87E1-BE53A5782AC9}" type="presParOf" srcId="{481CC113-C6E2-D147-B9E9-C6FD341E56EF}" destId="{EE235D49-9247-554F-AC84-B523E52E8650}" srcOrd="1" destOrd="0" presId="urn:microsoft.com/office/officeart/2005/8/layout/hierarchy1"/>
    <dgm:cxn modelId="{EAB41B9B-2B98-45CE-8336-9AA03C1D2DB4}" type="presParOf" srcId="{EE235D49-9247-554F-AC84-B523E52E8650}" destId="{CCA520A5-8594-F44D-8AD2-32273CAE8042}" srcOrd="0" destOrd="0" presId="urn:microsoft.com/office/officeart/2005/8/layout/hierarchy1"/>
    <dgm:cxn modelId="{A7F054D4-5B1F-424D-AC8D-AE9C474E239D}" type="presParOf" srcId="{EE235D49-9247-554F-AC84-B523E52E8650}" destId="{37595CDF-7477-464B-A57A-553CC08BE22E}" srcOrd="1" destOrd="0" presId="urn:microsoft.com/office/officeart/2005/8/layout/hierarchy1"/>
    <dgm:cxn modelId="{2050D913-5E3D-4C5F-95F0-EE1277AC0ADA}" type="presParOf" srcId="{37595CDF-7477-464B-A57A-553CC08BE22E}" destId="{95C64CE9-EB85-E142-B55F-BB34F0276204}" srcOrd="0" destOrd="0" presId="urn:microsoft.com/office/officeart/2005/8/layout/hierarchy1"/>
    <dgm:cxn modelId="{79B5EC48-EE61-4D17-AC54-4FA754D90510}" type="presParOf" srcId="{95C64CE9-EB85-E142-B55F-BB34F0276204}" destId="{72540A84-4073-C14A-AAF8-BCEDDAAE72F6}" srcOrd="0" destOrd="0" presId="urn:microsoft.com/office/officeart/2005/8/layout/hierarchy1"/>
    <dgm:cxn modelId="{AB3565E4-50FF-46A3-A8E0-D532B317128F}" type="presParOf" srcId="{95C64CE9-EB85-E142-B55F-BB34F0276204}" destId="{3B4C7D3F-CA0A-834A-B25E-8D0E56864C81}" srcOrd="1" destOrd="0" presId="urn:microsoft.com/office/officeart/2005/8/layout/hierarchy1"/>
    <dgm:cxn modelId="{5FF6ABB7-CC6B-4E37-A3BE-40038890B5CC}" type="presParOf" srcId="{37595CDF-7477-464B-A57A-553CC08BE22E}" destId="{09F1BCE8-70AB-E54A-8ACF-CA2DC1DD138F}" srcOrd="1" destOrd="0" presId="urn:microsoft.com/office/officeart/2005/8/layout/hierarchy1"/>
    <dgm:cxn modelId="{71E9175A-10AE-419E-B313-227C9566639F}" type="presParOf" srcId="{EE235D49-9247-554F-AC84-B523E52E8650}" destId="{78A833AA-2642-2941-8F56-3D9FBB4E74E4}" srcOrd="2" destOrd="0" presId="urn:microsoft.com/office/officeart/2005/8/layout/hierarchy1"/>
    <dgm:cxn modelId="{14FF460B-E06F-48DF-B9A4-F5040354AFD0}" type="presParOf" srcId="{EE235D49-9247-554F-AC84-B523E52E8650}" destId="{A011940C-00A6-C948-8D21-AC6A62D25AA5}" srcOrd="3" destOrd="0" presId="urn:microsoft.com/office/officeart/2005/8/layout/hierarchy1"/>
    <dgm:cxn modelId="{378DAF9A-8E29-4193-8E5F-10C506CC4B75}" type="presParOf" srcId="{A011940C-00A6-C948-8D21-AC6A62D25AA5}" destId="{E64FD008-1D8C-9C4B-BAFD-B7A62BA64D5D}" srcOrd="0" destOrd="0" presId="urn:microsoft.com/office/officeart/2005/8/layout/hierarchy1"/>
    <dgm:cxn modelId="{D1E81639-41D0-4DCF-8964-A6037FC4EF06}" type="presParOf" srcId="{E64FD008-1D8C-9C4B-BAFD-B7A62BA64D5D}" destId="{74A6E90B-0128-D044-8EA1-AF905D1990FF}" srcOrd="0" destOrd="0" presId="urn:microsoft.com/office/officeart/2005/8/layout/hierarchy1"/>
    <dgm:cxn modelId="{82BB65BB-22C0-4696-9C50-D85D9B6C9E5E}" type="presParOf" srcId="{E64FD008-1D8C-9C4B-BAFD-B7A62BA64D5D}" destId="{E049BFC4-7C4B-8647-BE72-678A69D4CB7E}" srcOrd="1" destOrd="0" presId="urn:microsoft.com/office/officeart/2005/8/layout/hierarchy1"/>
    <dgm:cxn modelId="{08EF30EB-9B8B-4948-B17B-E8DD8035748B}" type="presParOf" srcId="{A011940C-00A6-C948-8D21-AC6A62D25AA5}" destId="{DB96C7D7-916A-0946-87BD-076665A8946F}" srcOrd="1" destOrd="0" presId="urn:microsoft.com/office/officeart/2005/8/layout/hierarchy1"/>
    <dgm:cxn modelId="{81AE8A31-F670-4759-95AE-6B00CF9E5267}" type="presParOf" srcId="{EE235D49-9247-554F-AC84-B523E52E8650}" destId="{B8C34218-141C-8743-93D4-72B18523E4F8}" srcOrd="4" destOrd="0" presId="urn:microsoft.com/office/officeart/2005/8/layout/hierarchy1"/>
    <dgm:cxn modelId="{BC927C71-ABE3-46B9-9C71-53BD1D7CAEC4}" type="presParOf" srcId="{EE235D49-9247-554F-AC84-B523E52E8650}" destId="{8D2E2852-3A50-2240-981C-60E2857D8B3E}" srcOrd="5" destOrd="0" presId="urn:microsoft.com/office/officeart/2005/8/layout/hierarchy1"/>
    <dgm:cxn modelId="{2D529134-C804-43CE-B99F-9B4AE36856E4}" type="presParOf" srcId="{8D2E2852-3A50-2240-981C-60E2857D8B3E}" destId="{E930C3EF-41C5-044A-973F-40714CB99D74}" srcOrd="0" destOrd="0" presId="urn:microsoft.com/office/officeart/2005/8/layout/hierarchy1"/>
    <dgm:cxn modelId="{713A8C4C-55CB-4803-ABC6-2985928CF847}" type="presParOf" srcId="{E930C3EF-41C5-044A-973F-40714CB99D74}" destId="{5B2B6413-E055-E043-B909-4D7B8EAD66D2}" srcOrd="0" destOrd="0" presId="urn:microsoft.com/office/officeart/2005/8/layout/hierarchy1"/>
    <dgm:cxn modelId="{74CDDA05-DAF6-4AC9-9A8B-A9A006930DDD}" type="presParOf" srcId="{E930C3EF-41C5-044A-973F-40714CB99D74}" destId="{7B428DA3-4EDF-0543-B2A1-1A9DE41D5097}" srcOrd="1" destOrd="0" presId="urn:microsoft.com/office/officeart/2005/8/layout/hierarchy1"/>
    <dgm:cxn modelId="{574A57BC-F63B-4959-BF6C-214AA565C5E7}" type="presParOf" srcId="{8D2E2852-3A50-2240-981C-60E2857D8B3E}" destId="{63F60582-65FD-5E45-9BE1-44FD2F04D83E}" srcOrd="1" destOrd="0" presId="urn:microsoft.com/office/officeart/2005/8/layout/hierarchy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8A805E0-7B01-9648-BB48-C1FFE3234258}"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ru-RU"/>
        </a:p>
      </dgm:t>
    </dgm:pt>
    <dgm:pt modelId="{614E722F-8955-5943-B7F7-06C89E927FD6}">
      <dgm:prSet phldrT="[Текст]" custT="1"/>
      <dgm:spPr>
        <a:solidFill>
          <a:schemeClr val="accent1">
            <a:hueOff val="0"/>
            <a:satOff val="0"/>
            <a:lumOff val="0"/>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Педагог-психологтердің кәсіби-тұлғалық дамуындағы нарративке қабілеттілігін арттырудағы тұлғалық қасиеттері </a:t>
          </a:r>
          <a:endParaRPr lang="ru-RU" sz="1200"/>
        </a:p>
      </dgm:t>
    </dgm:pt>
    <dgm:pt modelId="{F14C311A-4E69-5C4E-B26F-06B67D76A098}" type="parTrans" cxnId="{C21EC9AB-CB17-DA48-8626-C4E5BB42480C}">
      <dgm:prSet/>
      <dgm:spPr/>
      <dgm:t>
        <a:bodyPr/>
        <a:lstStyle/>
        <a:p>
          <a:endParaRPr lang="ru-RU"/>
        </a:p>
      </dgm:t>
    </dgm:pt>
    <dgm:pt modelId="{FF8D5C81-B840-0D4B-AEC5-C0E34C83AF85}" type="sibTrans" cxnId="{C21EC9AB-CB17-DA48-8626-C4E5BB42480C}">
      <dgm:prSet/>
      <dgm:spPr/>
      <dgm:t>
        <a:bodyPr/>
        <a:lstStyle/>
        <a:p>
          <a:endParaRPr lang="ru-RU"/>
        </a:p>
      </dgm:t>
    </dgm:pt>
    <dgm:pt modelId="{239008A6-6614-E040-9829-1A31ED5C3ACD}">
      <dgm:prSet phldrT="[Текст]" custT="1"/>
      <dgm:spPr>
        <a:solidFill>
          <a:schemeClr val="accent1">
            <a:hueOff val="0"/>
            <a:satOff val="0"/>
            <a:lumOff val="0"/>
            <a:alpha val="68000"/>
          </a:schemeClr>
        </a:solidFill>
        <a:ln w="0"/>
      </dgm:spPr>
      <dgm:t>
        <a:bodyPr lIns="144000"/>
        <a:lstStyle/>
        <a:p>
          <a:r>
            <a:rPr lang="kk-KZ" sz="1200">
              <a:solidFill>
                <a:sysClr val="windowText" lastClr="000000"/>
              </a:solidFill>
              <a:latin typeface="Times New Roman" panose="02020603050405020304" pitchFamily="18" charset="0"/>
              <a:cs typeface="Times New Roman" panose="02020603050405020304" pitchFamily="18" charset="0"/>
            </a:rPr>
            <a:t>эмпатия</a:t>
          </a:r>
          <a:endParaRPr lang="ru-RU" sz="1200"/>
        </a:p>
      </dgm:t>
    </dgm:pt>
    <dgm:pt modelId="{DCD9E1B6-3A26-C84B-BF99-D5284BDF5FCB}" type="parTrans" cxnId="{6554E721-D5D8-2B4E-984B-2824B0DE8995}">
      <dgm:prSet/>
      <dgm:spPr/>
      <dgm:t>
        <a:bodyPr/>
        <a:lstStyle/>
        <a:p>
          <a:endParaRPr lang="ru-RU"/>
        </a:p>
      </dgm:t>
    </dgm:pt>
    <dgm:pt modelId="{9613FEBB-4634-7149-B553-D81FADD7A290}" type="sibTrans" cxnId="{6554E721-D5D8-2B4E-984B-2824B0DE8995}">
      <dgm:prSet/>
      <dgm:spPr/>
      <dgm:t>
        <a:bodyPr/>
        <a:lstStyle/>
        <a:p>
          <a:endParaRPr lang="ru-RU"/>
        </a:p>
      </dgm:t>
    </dgm:pt>
    <dgm:pt modelId="{9E72EAD6-98CE-8348-AA12-2D740B1C5805}">
      <dgm:prSet phldrT="[Текст]" custT="1"/>
      <dgm:spPr>
        <a:solidFill>
          <a:schemeClr val="accent1">
            <a:hueOff val="0"/>
            <a:satOff val="0"/>
            <a:lumOff val="0"/>
            <a:alpha val="73000"/>
          </a:schemeClr>
        </a:solidFill>
        <a:ln>
          <a:solidFill>
            <a:schemeClr val="lt1">
              <a:hueOff val="0"/>
              <a:satOff val="0"/>
              <a:lumOff val="0"/>
              <a:alpha val="73000"/>
            </a:schemeClr>
          </a:solidFill>
        </a:ln>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ашықтық</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F02A4B3D-6D51-0340-9116-29B91432EEE8}" type="parTrans" cxnId="{E3C1AD43-FEBA-0849-8A0D-64327613B801}">
      <dgm:prSet/>
      <dgm:spPr/>
      <dgm:t>
        <a:bodyPr/>
        <a:lstStyle/>
        <a:p>
          <a:endParaRPr lang="ru-RU"/>
        </a:p>
      </dgm:t>
    </dgm:pt>
    <dgm:pt modelId="{DCB06E2D-CA2D-3E4E-AFA8-ED7AC266AEDE}" type="sibTrans" cxnId="{E3C1AD43-FEBA-0849-8A0D-64327613B801}">
      <dgm:prSet/>
      <dgm:spPr/>
      <dgm:t>
        <a:bodyPr/>
        <a:lstStyle/>
        <a:p>
          <a:endParaRPr lang="ru-RU"/>
        </a:p>
      </dgm:t>
    </dgm:pt>
    <dgm:pt modelId="{E494D59D-48F4-D04D-9399-883E35808DC2}">
      <dgm:prSet phldrT="[Текст]" custT="1"/>
      <dgm:spPr>
        <a:solidFill>
          <a:schemeClr val="accent1">
            <a:hueOff val="0"/>
            <a:satOff val="0"/>
            <a:lumOff val="0"/>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конгруэнттік</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DCFEE88F-B436-FC40-8528-839253DAFB4F}" type="parTrans" cxnId="{62B49372-39D5-534F-BD09-8FDB780D61C9}">
      <dgm:prSet/>
      <dgm:spPr/>
      <dgm:t>
        <a:bodyPr/>
        <a:lstStyle/>
        <a:p>
          <a:endParaRPr lang="ru-RU"/>
        </a:p>
      </dgm:t>
    </dgm:pt>
    <dgm:pt modelId="{9B9DD47B-631C-F443-A89A-B9992B358320}" type="sibTrans" cxnId="{62B49372-39D5-534F-BD09-8FDB780D61C9}">
      <dgm:prSet/>
      <dgm:spPr/>
      <dgm:t>
        <a:bodyPr/>
        <a:lstStyle/>
        <a:p>
          <a:endParaRPr lang="ru-RU"/>
        </a:p>
      </dgm:t>
    </dgm:pt>
    <dgm:pt modelId="{CEDA45FF-D622-D444-8466-F63D491608FE}">
      <dgm:prSet phldrT="[Текст]" custT="1"/>
      <dgm:spPr>
        <a:solidFill>
          <a:schemeClr val="accent1">
            <a:hueOff val="0"/>
            <a:satOff val="0"/>
            <a:lumOff val="0"/>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адамдарға деген қызығушылық</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BE9D49FA-912D-3F44-991E-7885B1C05583}" type="parTrans" cxnId="{D1DA63A2-53BC-0642-B3E5-681F7B13B64B}">
      <dgm:prSet/>
      <dgm:spPr/>
      <dgm:t>
        <a:bodyPr/>
        <a:lstStyle/>
        <a:p>
          <a:endParaRPr lang="ru-RU"/>
        </a:p>
      </dgm:t>
    </dgm:pt>
    <dgm:pt modelId="{D4E229B2-33C9-9743-A5D1-39C6C97598EB}" type="sibTrans" cxnId="{D1DA63A2-53BC-0642-B3E5-681F7B13B64B}">
      <dgm:prSet/>
      <dgm:spPr/>
      <dgm:t>
        <a:bodyPr/>
        <a:lstStyle/>
        <a:p>
          <a:endParaRPr lang="ru-RU"/>
        </a:p>
      </dgm:t>
    </dgm:pt>
    <dgm:pt modelId="{12293C3E-44DE-584D-9FC3-8BF16292532D}">
      <dgm:prSet phldrT="[Текст]" custT="1"/>
      <dgm:spPr>
        <a:solidFill>
          <a:schemeClr val="accent1">
            <a:hueOff val="0"/>
            <a:satOff val="0"/>
            <a:lumOff val="0"/>
            <a:alpha val="72734"/>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қателіктерді мойындау қабілеті</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D17817FF-90D5-0348-BB1F-13DF0F22F58F}" type="parTrans" cxnId="{695E4773-2BB4-204A-AD7D-E39E86E595D7}">
      <dgm:prSet/>
      <dgm:spPr/>
      <dgm:t>
        <a:bodyPr/>
        <a:lstStyle/>
        <a:p>
          <a:endParaRPr lang="ru-RU"/>
        </a:p>
      </dgm:t>
    </dgm:pt>
    <dgm:pt modelId="{59A85371-ED9F-7745-AA64-BF74E61A09A4}" type="sibTrans" cxnId="{695E4773-2BB4-204A-AD7D-E39E86E595D7}">
      <dgm:prSet/>
      <dgm:spPr/>
      <dgm:t>
        <a:bodyPr/>
        <a:lstStyle/>
        <a:p>
          <a:endParaRPr lang="ru-RU"/>
        </a:p>
      </dgm:t>
    </dgm:pt>
    <dgm:pt modelId="{A347AD40-9795-7B4F-8DD5-2D365DF7EDB6}">
      <dgm:prSet phldrT="[Текст]" custT="1"/>
      <dgm:spPr>
        <a:solidFill>
          <a:schemeClr val="accent1">
            <a:hueOff val="0"/>
            <a:satOff val="0"/>
            <a:lumOff val="0"/>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стресске төзімділік</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27B4DCD3-22AE-DB4C-A7C7-93B3FA53DB2F}" type="parTrans" cxnId="{CB5F7F71-2689-6346-92CE-B9F227047E1D}">
      <dgm:prSet/>
      <dgm:spPr/>
      <dgm:t>
        <a:bodyPr/>
        <a:lstStyle/>
        <a:p>
          <a:endParaRPr lang="ru-RU"/>
        </a:p>
      </dgm:t>
    </dgm:pt>
    <dgm:pt modelId="{97EC430E-02A4-C047-914A-20E09C2AEA6C}" type="sibTrans" cxnId="{CB5F7F71-2689-6346-92CE-B9F227047E1D}">
      <dgm:prSet/>
      <dgm:spPr/>
      <dgm:t>
        <a:bodyPr/>
        <a:lstStyle/>
        <a:p>
          <a:endParaRPr lang="ru-RU"/>
        </a:p>
      </dgm:t>
    </dgm:pt>
    <dgm:pt modelId="{2C3B0291-D97A-0C4C-9CD3-3CD0E1067623}">
      <dgm:prSet phldrT="[Текст]" custT="1"/>
      <dgm:spPr>
        <a:solidFill>
          <a:schemeClr val="accent1">
            <a:hueOff val="0"/>
            <a:satOff val="0"/>
            <a:lumOff val="0"/>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рефлексия</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CF8E4CCA-42F9-2246-A255-96F4B0D39A07}" type="parTrans" cxnId="{8ED2D392-D04A-0A48-9893-C68C081EF145}">
      <dgm:prSet/>
      <dgm:spPr/>
      <dgm:t>
        <a:bodyPr/>
        <a:lstStyle/>
        <a:p>
          <a:endParaRPr lang="ru-RU"/>
        </a:p>
      </dgm:t>
    </dgm:pt>
    <dgm:pt modelId="{7154CA6E-CEC8-4F46-BD84-195DFC55DAF3}" type="sibTrans" cxnId="{8ED2D392-D04A-0A48-9893-C68C081EF145}">
      <dgm:prSet/>
      <dgm:spPr/>
      <dgm:t>
        <a:bodyPr/>
        <a:lstStyle/>
        <a:p>
          <a:endParaRPr lang="ru-RU"/>
        </a:p>
      </dgm:t>
    </dgm:pt>
    <dgm:pt modelId="{7A4FACBD-7387-134E-933F-CD30F5B344D2}">
      <dgm:prSet phldrT="[Текст]" custT="1"/>
      <dgm:spPr>
        <a:solidFill>
          <a:schemeClr val="accent1">
            <a:hueOff val="0"/>
            <a:satOff val="0"/>
            <a:lumOff val="0"/>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ойлау тұжырымдамасы</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7DB958F3-6EDB-5D4B-8E5E-3DF7635D0228}" type="parTrans" cxnId="{067840EF-90B3-C845-B8C1-F304C66215CA}">
      <dgm:prSet/>
      <dgm:spPr/>
      <dgm:t>
        <a:bodyPr/>
        <a:lstStyle/>
        <a:p>
          <a:endParaRPr lang="ru-RU"/>
        </a:p>
      </dgm:t>
    </dgm:pt>
    <dgm:pt modelId="{803DE3DD-0774-864D-9A03-03EE8727F68D}" type="sibTrans" cxnId="{067840EF-90B3-C845-B8C1-F304C66215CA}">
      <dgm:prSet/>
      <dgm:spPr/>
      <dgm:t>
        <a:bodyPr/>
        <a:lstStyle/>
        <a:p>
          <a:endParaRPr lang="ru-RU"/>
        </a:p>
      </dgm:t>
    </dgm:pt>
    <dgm:pt modelId="{9C63CFFB-8CF1-ED43-9EFE-3F6FEB7CD045}">
      <dgm:prSet phldrT="[Текст]" custT="1"/>
      <dgm:spPr>
        <a:solidFill>
          <a:schemeClr val="accent1">
            <a:hueOff val="0"/>
            <a:satOff val="0"/>
            <a:lumOff val="0"/>
            <a:alpha val="72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коммуникативтілік </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189FA87D-3D06-B848-9EE1-6B95F1BDB6FC}" type="parTrans" cxnId="{7A546C8A-C2A7-8F40-B511-6939C7ED1A30}">
      <dgm:prSet/>
      <dgm:spPr/>
      <dgm:t>
        <a:bodyPr/>
        <a:lstStyle/>
        <a:p>
          <a:endParaRPr lang="ru-RU"/>
        </a:p>
      </dgm:t>
    </dgm:pt>
    <dgm:pt modelId="{8B0E5430-5E03-2040-B29A-00AD0BA62915}" type="sibTrans" cxnId="{7A546C8A-C2A7-8F40-B511-6939C7ED1A30}">
      <dgm:prSet/>
      <dgm:spPr/>
      <dgm:t>
        <a:bodyPr/>
        <a:lstStyle/>
        <a:p>
          <a:endParaRPr lang="ru-RU"/>
        </a:p>
      </dgm:t>
    </dgm:pt>
    <dgm:pt modelId="{5D847F86-5A4C-6B4F-8419-7943226A0B7E}" type="pres">
      <dgm:prSet presAssocID="{D8A805E0-7B01-9648-BB48-C1FFE3234258}" presName="Name0" presStyleCnt="0">
        <dgm:presLayoutVars>
          <dgm:chPref val="1"/>
          <dgm:dir/>
          <dgm:animOne val="branch"/>
          <dgm:animLvl val="lvl"/>
          <dgm:resizeHandles val="exact"/>
        </dgm:presLayoutVars>
      </dgm:prSet>
      <dgm:spPr/>
      <dgm:t>
        <a:bodyPr/>
        <a:lstStyle/>
        <a:p>
          <a:endParaRPr lang="ru-RU"/>
        </a:p>
      </dgm:t>
    </dgm:pt>
    <dgm:pt modelId="{67125AA3-49D4-7140-A3BE-F950DAAB2AEB}" type="pres">
      <dgm:prSet presAssocID="{614E722F-8955-5943-B7F7-06C89E927FD6}" presName="root1" presStyleCnt="0"/>
      <dgm:spPr/>
    </dgm:pt>
    <dgm:pt modelId="{C8D54D61-D376-5147-B48F-59C62FB7170A}" type="pres">
      <dgm:prSet presAssocID="{614E722F-8955-5943-B7F7-06C89E927FD6}" presName="LevelOneTextNode" presStyleLbl="node0" presStyleIdx="0" presStyleCnt="1" custScaleX="489408" custScaleY="350428">
        <dgm:presLayoutVars>
          <dgm:chPref val="3"/>
        </dgm:presLayoutVars>
      </dgm:prSet>
      <dgm:spPr/>
      <dgm:t>
        <a:bodyPr/>
        <a:lstStyle/>
        <a:p>
          <a:endParaRPr lang="ru-RU"/>
        </a:p>
      </dgm:t>
    </dgm:pt>
    <dgm:pt modelId="{2CA524F1-8AC7-F344-9D8A-A1C771F39381}" type="pres">
      <dgm:prSet presAssocID="{614E722F-8955-5943-B7F7-06C89E927FD6}" presName="level2hierChild" presStyleCnt="0"/>
      <dgm:spPr/>
    </dgm:pt>
    <dgm:pt modelId="{A1C157F7-73B5-CA4E-983B-8775A1D930BD}" type="pres">
      <dgm:prSet presAssocID="{DCD9E1B6-3A26-C84B-BF99-D5284BDF5FCB}" presName="conn2-1" presStyleLbl="parChTrans1D2" presStyleIdx="0" presStyleCnt="9"/>
      <dgm:spPr/>
      <dgm:t>
        <a:bodyPr/>
        <a:lstStyle/>
        <a:p>
          <a:endParaRPr lang="ru-RU"/>
        </a:p>
      </dgm:t>
    </dgm:pt>
    <dgm:pt modelId="{FC5C0668-4D77-7646-81FD-6B5734EE601C}" type="pres">
      <dgm:prSet presAssocID="{DCD9E1B6-3A26-C84B-BF99-D5284BDF5FCB}" presName="connTx" presStyleLbl="parChTrans1D2" presStyleIdx="0" presStyleCnt="9"/>
      <dgm:spPr/>
      <dgm:t>
        <a:bodyPr/>
        <a:lstStyle/>
        <a:p>
          <a:endParaRPr lang="ru-RU"/>
        </a:p>
      </dgm:t>
    </dgm:pt>
    <dgm:pt modelId="{82C89E8F-FA94-4B41-A0C0-E1F83CDE2C20}" type="pres">
      <dgm:prSet presAssocID="{239008A6-6614-E040-9829-1A31ED5C3ACD}" presName="root2" presStyleCnt="0"/>
      <dgm:spPr/>
    </dgm:pt>
    <dgm:pt modelId="{46205E86-9767-6540-9185-BBD8D59811F5}" type="pres">
      <dgm:prSet presAssocID="{239008A6-6614-E040-9829-1A31ED5C3ACD}" presName="LevelTwoTextNode" presStyleLbl="node2" presStyleIdx="0" presStyleCnt="9" custScaleX="372819" custScaleY="165823" custLinFactNeighborX="5233" custLinFactNeighborY="17166">
        <dgm:presLayoutVars>
          <dgm:chPref val="3"/>
        </dgm:presLayoutVars>
      </dgm:prSet>
      <dgm:spPr/>
      <dgm:t>
        <a:bodyPr/>
        <a:lstStyle/>
        <a:p>
          <a:endParaRPr lang="ru-RU"/>
        </a:p>
      </dgm:t>
    </dgm:pt>
    <dgm:pt modelId="{F5423A7D-8292-8F4C-8DCA-A5E011CAFD5F}" type="pres">
      <dgm:prSet presAssocID="{239008A6-6614-E040-9829-1A31ED5C3ACD}" presName="level3hierChild" presStyleCnt="0"/>
      <dgm:spPr/>
    </dgm:pt>
    <dgm:pt modelId="{6E7BFAEC-B35B-544F-911E-A1FBB049B45C}" type="pres">
      <dgm:prSet presAssocID="{F02A4B3D-6D51-0340-9116-29B91432EEE8}" presName="conn2-1" presStyleLbl="parChTrans1D2" presStyleIdx="1" presStyleCnt="9"/>
      <dgm:spPr/>
      <dgm:t>
        <a:bodyPr/>
        <a:lstStyle/>
        <a:p>
          <a:endParaRPr lang="ru-RU"/>
        </a:p>
      </dgm:t>
    </dgm:pt>
    <dgm:pt modelId="{B1F0BFB5-EBF5-924C-92D2-8FF2D3BD5EE4}" type="pres">
      <dgm:prSet presAssocID="{F02A4B3D-6D51-0340-9116-29B91432EEE8}" presName="connTx" presStyleLbl="parChTrans1D2" presStyleIdx="1" presStyleCnt="9"/>
      <dgm:spPr/>
      <dgm:t>
        <a:bodyPr/>
        <a:lstStyle/>
        <a:p>
          <a:endParaRPr lang="ru-RU"/>
        </a:p>
      </dgm:t>
    </dgm:pt>
    <dgm:pt modelId="{B6AB8311-3881-DB4F-9B30-3130D70A5005}" type="pres">
      <dgm:prSet presAssocID="{9E72EAD6-98CE-8348-AA12-2D740B1C5805}" presName="root2" presStyleCnt="0"/>
      <dgm:spPr/>
    </dgm:pt>
    <dgm:pt modelId="{086DFA02-CCA8-6741-B2CF-A25D899FC7E5}" type="pres">
      <dgm:prSet presAssocID="{9E72EAD6-98CE-8348-AA12-2D740B1C5805}" presName="LevelTwoTextNode" presStyleLbl="node2" presStyleIdx="1" presStyleCnt="9" custScaleX="380068" custScaleY="151710">
        <dgm:presLayoutVars>
          <dgm:chPref val="3"/>
        </dgm:presLayoutVars>
      </dgm:prSet>
      <dgm:spPr/>
      <dgm:t>
        <a:bodyPr/>
        <a:lstStyle/>
        <a:p>
          <a:endParaRPr lang="ru-RU"/>
        </a:p>
      </dgm:t>
    </dgm:pt>
    <dgm:pt modelId="{31FD7910-C8FC-4E4B-8A6B-E1FA7952F020}" type="pres">
      <dgm:prSet presAssocID="{9E72EAD6-98CE-8348-AA12-2D740B1C5805}" presName="level3hierChild" presStyleCnt="0"/>
      <dgm:spPr/>
    </dgm:pt>
    <dgm:pt modelId="{D6409EC9-A560-BF4C-B8A7-3FF18EDAA899}" type="pres">
      <dgm:prSet presAssocID="{DCFEE88F-B436-FC40-8528-839253DAFB4F}" presName="conn2-1" presStyleLbl="parChTrans1D2" presStyleIdx="2" presStyleCnt="9"/>
      <dgm:spPr/>
      <dgm:t>
        <a:bodyPr/>
        <a:lstStyle/>
        <a:p>
          <a:endParaRPr lang="ru-RU"/>
        </a:p>
      </dgm:t>
    </dgm:pt>
    <dgm:pt modelId="{B944AB4F-F6E6-8840-9D25-2BE2F28B5D53}" type="pres">
      <dgm:prSet presAssocID="{DCFEE88F-B436-FC40-8528-839253DAFB4F}" presName="connTx" presStyleLbl="parChTrans1D2" presStyleIdx="2" presStyleCnt="9"/>
      <dgm:spPr/>
      <dgm:t>
        <a:bodyPr/>
        <a:lstStyle/>
        <a:p>
          <a:endParaRPr lang="ru-RU"/>
        </a:p>
      </dgm:t>
    </dgm:pt>
    <dgm:pt modelId="{DC120816-5168-D94A-B0C5-A9471F974A6C}" type="pres">
      <dgm:prSet presAssocID="{E494D59D-48F4-D04D-9399-883E35808DC2}" presName="root2" presStyleCnt="0"/>
      <dgm:spPr/>
    </dgm:pt>
    <dgm:pt modelId="{4A966703-F7EC-754E-860A-CF3CAF4B9D0B}" type="pres">
      <dgm:prSet presAssocID="{E494D59D-48F4-D04D-9399-883E35808DC2}" presName="LevelTwoTextNode" presStyleLbl="node2" presStyleIdx="2" presStyleCnt="9" custScaleX="380669" custScaleY="173675">
        <dgm:presLayoutVars>
          <dgm:chPref val="3"/>
        </dgm:presLayoutVars>
      </dgm:prSet>
      <dgm:spPr/>
      <dgm:t>
        <a:bodyPr/>
        <a:lstStyle/>
        <a:p>
          <a:endParaRPr lang="ru-RU"/>
        </a:p>
      </dgm:t>
    </dgm:pt>
    <dgm:pt modelId="{D45D0ACC-611D-8E41-85F1-FEA2E10933ED}" type="pres">
      <dgm:prSet presAssocID="{E494D59D-48F4-D04D-9399-883E35808DC2}" presName="level3hierChild" presStyleCnt="0"/>
      <dgm:spPr/>
    </dgm:pt>
    <dgm:pt modelId="{23C783E7-FAFA-8544-B796-E8826156F93F}" type="pres">
      <dgm:prSet presAssocID="{BE9D49FA-912D-3F44-991E-7885B1C05583}" presName="conn2-1" presStyleLbl="parChTrans1D2" presStyleIdx="3" presStyleCnt="9"/>
      <dgm:spPr/>
      <dgm:t>
        <a:bodyPr/>
        <a:lstStyle/>
        <a:p>
          <a:endParaRPr lang="ru-RU"/>
        </a:p>
      </dgm:t>
    </dgm:pt>
    <dgm:pt modelId="{EF820D5B-9D67-0A45-844F-08322870DD77}" type="pres">
      <dgm:prSet presAssocID="{BE9D49FA-912D-3F44-991E-7885B1C05583}" presName="connTx" presStyleLbl="parChTrans1D2" presStyleIdx="3" presStyleCnt="9"/>
      <dgm:spPr/>
      <dgm:t>
        <a:bodyPr/>
        <a:lstStyle/>
        <a:p>
          <a:endParaRPr lang="ru-RU"/>
        </a:p>
      </dgm:t>
    </dgm:pt>
    <dgm:pt modelId="{F999D6D1-6E4D-284A-B0ED-35C99A4A3395}" type="pres">
      <dgm:prSet presAssocID="{CEDA45FF-D622-D444-8466-F63D491608FE}" presName="root2" presStyleCnt="0"/>
      <dgm:spPr/>
    </dgm:pt>
    <dgm:pt modelId="{985962F3-ADDA-974B-B07F-37D991618C77}" type="pres">
      <dgm:prSet presAssocID="{CEDA45FF-D622-D444-8466-F63D491608FE}" presName="LevelTwoTextNode" presStyleLbl="node2" presStyleIdx="3" presStyleCnt="9" custScaleX="380667" custScaleY="171103">
        <dgm:presLayoutVars>
          <dgm:chPref val="3"/>
        </dgm:presLayoutVars>
      </dgm:prSet>
      <dgm:spPr/>
      <dgm:t>
        <a:bodyPr/>
        <a:lstStyle/>
        <a:p>
          <a:endParaRPr lang="ru-RU"/>
        </a:p>
      </dgm:t>
    </dgm:pt>
    <dgm:pt modelId="{65762D08-31D5-6D4C-BEE5-6EE6F3EFC58B}" type="pres">
      <dgm:prSet presAssocID="{CEDA45FF-D622-D444-8466-F63D491608FE}" presName="level3hierChild" presStyleCnt="0"/>
      <dgm:spPr/>
    </dgm:pt>
    <dgm:pt modelId="{FE3CD193-1BFA-FC4E-9241-887DD34067DE}" type="pres">
      <dgm:prSet presAssocID="{D17817FF-90D5-0348-BB1F-13DF0F22F58F}" presName="conn2-1" presStyleLbl="parChTrans1D2" presStyleIdx="4" presStyleCnt="9"/>
      <dgm:spPr/>
      <dgm:t>
        <a:bodyPr/>
        <a:lstStyle/>
        <a:p>
          <a:endParaRPr lang="ru-RU"/>
        </a:p>
      </dgm:t>
    </dgm:pt>
    <dgm:pt modelId="{8CB437A8-F0B2-224D-B71D-6A5F718B5A02}" type="pres">
      <dgm:prSet presAssocID="{D17817FF-90D5-0348-BB1F-13DF0F22F58F}" presName="connTx" presStyleLbl="parChTrans1D2" presStyleIdx="4" presStyleCnt="9"/>
      <dgm:spPr/>
      <dgm:t>
        <a:bodyPr/>
        <a:lstStyle/>
        <a:p>
          <a:endParaRPr lang="ru-RU"/>
        </a:p>
      </dgm:t>
    </dgm:pt>
    <dgm:pt modelId="{A74BFDFA-690D-2545-B52C-87E2EE8E88DA}" type="pres">
      <dgm:prSet presAssocID="{12293C3E-44DE-584D-9FC3-8BF16292532D}" presName="root2" presStyleCnt="0"/>
      <dgm:spPr/>
    </dgm:pt>
    <dgm:pt modelId="{EE7CAB3D-212E-8040-88B0-6664D23D7451}" type="pres">
      <dgm:prSet presAssocID="{12293C3E-44DE-584D-9FC3-8BF16292532D}" presName="LevelTwoTextNode" presStyleLbl="node2" presStyleIdx="4" presStyleCnt="9" custScaleX="379709" custScaleY="181463">
        <dgm:presLayoutVars>
          <dgm:chPref val="3"/>
        </dgm:presLayoutVars>
      </dgm:prSet>
      <dgm:spPr/>
      <dgm:t>
        <a:bodyPr/>
        <a:lstStyle/>
        <a:p>
          <a:endParaRPr lang="ru-RU"/>
        </a:p>
      </dgm:t>
    </dgm:pt>
    <dgm:pt modelId="{ED697814-6197-6F44-B404-88020F478F62}" type="pres">
      <dgm:prSet presAssocID="{12293C3E-44DE-584D-9FC3-8BF16292532D}" presName="level3hierChild" presStyleCnt="0"/>
      <dgm:spPr/>
    </dgm:pt>
    <dgm:pt modelId="{ADFE95D9-3941-294E-AAC8-0E141101C652}" type="pres">
      <dgm:prSet presAssocID="{27B4DCD3-22AE-DB4C-A7C7-93B3FA53DB2F}" presName="conn2-1" presStyleLbl="parChTrans1D2" presStyleIdx="5" presStyleCnt="9"/>
      <dgm:spPr/>
      <dgm:t>
        <a:bodyPr/>
        <a:lstStyle/>
        <a:p>
          <a:endParaRPr lang="ru-RU"/>
        </a:p>
      </dgm:t>
    </dgm:pt>
    <dgm:pt modelId="{A7A0D0D3-C1C2-EC49-908C-D7A66525C408}" type="pres">
      <dgm:prSet presAssocID="{27B4DCD3-22AE-DB4C-A7C7-93B3FA53DB2F}" presName="connTx" presStyleLbl="parChTrans1D2" presStyleIdx="5" presStyleCnt="9"/>
      <dgm:spPr/>
      <dgm:t>
        <a:bodyPr/>
        <a:lstStyle/>
        <a:p>
          <a:endParaRPr lang="ru-RU"/>
        </a:p>
      </dgm:t>
    </dgm:pt>
    <dgm:pt modelId="{067BB7C7-5414-C64E-A07B-16C2AC0CF869}" type="pres">
      <dgm:prSet presAssocID="{A347AD40-9795-7B4F-8DD5-2D365DF7EDB6}" presName="root2" presStyleCnt="0"/>
      <dgm:spPr/>
    </dgm:pt>
    <dgm:pt modelId="{473BE94F-9AF2-1146-A423-41CFD352D74C}" type="pres">
      <dgm:prSet presAssocID="{A347AD40-9795-7B4F-8DD5-2D365DF7EDB6}" presName="LevelTwoTextNode" presStyleLbl="node2" presStyleIdx="5" presStyleCnt="9" custScaleX="380666" custScaleY="151359">
        <dgm:presLayoutVars>
          <dgm:chPref val="3"/>
        </dgm:presLayoutVars>
      </dgm:prSet>
      <dgm:spPr/>
      <dgm:t>
        <a:bodyPr/>
        <a:lstStyle/>
        <a:p>
          <a:endParaRPr lang="ru-RU"/>
        </a:p>
      </dgm:t>
    </dgm:pt>
    <dgm:pt modelId="{3EA0E2A7-C983-9E42-80D8-F6D03DC439D7}" type="pres">
      <dgm:prSet presAssocID="{A347AD40-9795-7B4F-8DD5-2D365DF7EDB6}" presName="level3hierChild" presStyleCnt="0"/>
      <dgm:spPr/>
    </dgm:pt>
    <dgm:pt modelId="{3A88137E-97E5-E641-BCFA-1B5FEE845F84}" type="pres">
      <dgm:prSet presAssocID="{CF8E4CCA-42F9-2246-A255-96F4B0D39A07}" presName="conn2-1" presStyleLbl="parChTrans1D2" presStyleIdx="6" presStyleCnt="9"/>
      <dgm:spPr/>
      <dgm:t>
        <a:bodyPr/>
        <a:lstStyle/>
        <a:p>
          <a:endParaRPr lang="ru-RU"/>
        </a:p>
      </dgm:t>
    </dgm:pt>
    <dgm:pt modelId="{6B0367ED-8D17-0846-BCF7-E8AE776C5167}" type="pres">
      <dgm:prSet presAssocID="{CF8E4CCA-42F9-2246-A255-96F4B0D39A07}" presName="connTx" presStyleLbl="parChTrans1D2" presStyleIdx="6" presStyleCnt="9"/>
      <dgm:spPr/>
      <dgm:t>
        <a:bodyPr/>
        <a:lstStyle/>
        <a:p>
          <a:endParaRPr lang="ru-RU"/>
        </a:p>
      </dgm:t>
    </dgm:pt>
    <dgm:pt modelId="{88029C39-B9B2-7F4F-AF1F-9F8A51676638}" type="pres">
      <dgm:prSet presAssocID="{2C3B0291-D97A-0C4C-9CD3-3CD0E1067623}" presName="root2" presStyleCnt="0"/>
      <dgm:spPr/>
    </dgm:pt>
    <dgm:pt modelId="{FF51ACA8-2EC5-5041-B5ED-B0F76F150EDD}" type="pres">
      <dgm:prSet presAssocID="{2C3B0291-D97A-0C4C-9CD3-3CD0E1067623}" presName="LevelTwoTextNode" presStyleLbl="node2" presStyleIdx="6" presStyleCnt="9" custScaleX="379531" custScaleY="147138">
        <dgm:presLayoutVars>
          <dgm:chPref val="3"/>
        </dgm:presLayoutVars>
      </dgm:prSet>
      <dgm:spPr/>
      <dgm:t>
        <a:bodyPr/>
        <a:lstStyle/>
        <a:p>
          <a:endParaRPr lang="ru-RU"/>
        </a:p>
      </dgm:t>
    </dgm:pt>
    <dgm:pt modelId="{86206069-501D-624C-A20C-8A938700E932}" type="pres">
      <dgm:prSet presAssocID="{2C3B0291-D97A-0C4C-9CD3-3CD0E1067623}" presName="level3hierChild" presStyleCnt="0"/>
      <dgm:spPr/>
    </dgm:pt>
    <dgm:pt modelId="{E96A862A-26EE-2A4D-9BD4-42856F00FDC9}" type="pres">
      <dgm:prSet presAssocID="{7DB958F3-6EDB-5D4B-8E5E-3DF7635D0228}" presName="conn2-1" presStyleLbl="parChTrans1D2" presStyleIdx="7" presStyleCnt="9"/>
      <dgm:spPr/>
      <dgm:t>
        <a:bodyPr/>
        <a:lstStyle/>
        <a:p>
          <a:endParaRPr lang="ru-RU"/>
        </a:p>
      </dgm:t>
    </dgm:pt>
    <dgm:pt modelId="{DC9C4C6F-15C7-3946-BF82-64C30B1AD40C}" type="pres">
      <dgm:prSet presAssocID="{7DB958F3-6EDB-5D4B-8E5E-3DF7635D0228}" presName="connTx" presStyleLbl="parChTrans1D2" presStyleIdx="7" presStyleCnt="9"/>
      <dgm:spPr/>
      <dgm:t>
        <a:bodyPr/>
        <a:lstStyle/>
        <a:p>
          <a:endParaRPr lang="ru-RU"/>
        </a:p>
      </dgm:t>
    </dgm:pt>
    <dgm:pt modelId="{E567F379-CC0A-5344-9207-594A8B2612CF}" type="pres">
      <dgm:prSet presAssocID="{7A4FACBD-7387-134E-933F-CD30F5B344D2}" presName="root2" presStyleCnt="0"/>
      <dgm:spPr/>
    </dgm:pt>
    <dgm:pt modelId="{E2B1A4EE-B5F7-B94B-9B78-161EA03593E4}" type="pres">
      <dgm:prSet presAssocID="{7A4FACBD-7387-134E-933F-CD30F5B344D2}" presName="LevelTwoTextNode" presStyleLbl="node2" presStyleIdx="7" presStyleCnt="9" custScaleX="380666" custScaleY="157902">
        <dgm:presLayoutVars>
          <dgm:chPref val="3"/>
        </dgm:presLayoutVars>
      </dgm:prSet>
      <dgm:spPr/>
      <dgm:t>
        <a:bodyPr/>
        <a:lstStyle/>
        <a:p>
          <a:endParaRPr lang="ru-RU"/>
        </a:p>
      </dgm:t>
    </dgm:pt>
    <dgm:pt modelId="{B17C2351-F7B0-7D4C-94A6-4E5A0EFFA202}" type="pres">
      <dgm:prSet presAssocID="{7A4FACBD-7387-134E-933F-CD30F5B344D2}" presName="level3hierChild" presStyleCnt="0"/>
      <dgm:spPr/>
    </dgm:pt>
    <dgm:pt modelId="{B8A3028A-1998-634D-AD30-9B9575FCBA87}" type="pres">
      <dgm:prSet presAssocID="{189FA87D-3D06-B848-9EE1-6B95F1BDB6FC}" presName="conn2-1" presStyleLbl="parChTrans1D2" presStyleIdx="8" presStyleCnt="9"/>
      <dgm:spPr/>
      <dgm:t>
        <a:bodyPr/>
        <a:lstStyle/>
        <a:p>
          <a:endParaRPr lang="ru-RU"/>
        </a:p>
      </dgm:t>
    </dgm:pt>
    <dgm:pt modelId="{11350D9A-6B78-334C-AD92-A98D4A2F0A9F}" type="pres">
      <dgm:prSet presAssocID="{189FA87D-3D06-B848-9EE1-6B95F1BDB6FC}" presName="connTx" presStyleLbl="parChTrans1D2" presStyleIdx="8" presStyleCnt="9"/>
      <dgm:spPr/>
      <dgm:t>
        <a:bodyPr/>
        <a:lstStyle/>
        <a:p>
          <a:endParaRPr lang="ru-RU"/>
        </a:p>
      </dgm:t>
    </dgm:pt>
    <dgm:pt modelId="{7266223A-2F8D-AC4C-8A24-29308A85F51F}" type="pres">
      <dgm:prSet presAssocID="{9C63CFFB-8CF1-ED43-9EFE-3F6FEB7CD045}" presName="root2" presStyleCnt="0"/>
      <dgm:spPr/>
    </dgm:pt>
    <dgm:pt modelId="{EA935490-EF67-F049-9C53-01DA9CFDB5A9}" type="pres">
      <dgm:prSet presAssocID="{9C63CFFB-8CF1-ED43-9EFE-3F6FEB7CD045}" presName="LevelTwoTextNode" presStyleLbl="node2" presStyleIdx="8" presStyleCnt="9" custScaleX="380319" custScaleY="167575">
        <dgm:presLayoutVars>
          <dgm:chPref val="3"/>
        </dgm:presLayoutVars>
      </dgm:prSet>
      <dgm:spPr/>
      <dgm:t>
        <a:bodyPr/>
        <a:lstStyle/>
        <a:p>
          <a:endParaRPr lang="ru-RU"/>
        </a:p>
      </dgm:t>
    </dgm:pt>
    <dgm:pt modelId="{5B30AAD1-E663-F34E-855D-24C93F121D92}" type="pres">
      <dgm:prSet presAssocID="{9C63CFFB-8CF1-ED43-9EFE-3F6FEB7CD045}" presName="level3hierChild" presStyleCnt="0"/>
      <dgm:spPr/>
    </dgm:pt>
  </dgm:ptLst>
  <dgm:cxnLst>
    <dgm:cxn modelId="{8CF2C2BA-E712-4A03-A7DC-8ABA8659C8BF}" type="presOf" srcId="{BE9D49FA-912D-3F44-991E-7885B1C05583}" destId="{EF820D5B-9D67-0A45-844F-08322870DD77}" srcOrd="1" destOrd="0" presId="urn:microsoft.com/office/officeart/2008/layout/HorizontalMultiLevelHierarchy"/>
    <dgm:cxn modelId="{FC3DE48B-1100-4E8A-8DA8-2D3D07489E95}" type="presOf" srcId="{189FA87D-3D06-B848-9EE1-6B95F1BDB6FC}" destId="{11350D9A-6B78-334C-AD92-A98D4A2F0A9F}" srcOrd="1" destOrd="0" presId="urn:microsoft.com/office/officeart/2008/layout/HorizontalMultiLevelHierarchy"/>
    <dgm:cxn modelId="{067840EF-90B3-C845-B8C1-F304C66215CA}" srcId="{614E722F-8955-5943-B7F7-06C89E927FD6}" destId="{7A4FACBD-7387-134E-933F-CD30F5B344D2}" srcOrd="7" destOrd="0" parTransId="{7DB958F3-6EDB-5D4B-8E5E-3DF7635D0228}" sibTransId="{803DE3DD-0774-864D-9A03-03EE8727F68D}"/>
    <dgm:cxn modelId="{E03C88A6-02CC-41BD-827B-98070F9F4DA0}" type="presOf" srcId="{DCFEE88F-B436-FC40-8528-839253DAFB4F}" destId="{D6409EC9-A560-BF4C-B8A7-3FF18EDAA899}" srcOrd="0" destOrd="0" presId="urn:microsoft.com/office/officeart/2008/layout/HorizontalMultiLevelHierarchy"/>
    <dgm:cxn modelId="{0832E5B9-4671-41DF-BACF-44FF37027786}" type="presOf" srcId="{189FA87D-3D06-B848-9EE1-6B95F1BDB6FC}" destId="{B8A3028A-1998-634D-AD30-9B9575FCBA87}" srcOrd="0" destOrd="0" presId="urn:microsoft.com/office/officeart/2008/layout/HorizontalMultiLevelHierarchy"/>
    <dgm:cxn modelId="{F8912016-0DCC-491D-AECE-8C0285505872}" type="presOf" srcId="{2C3B0291-D97A-0C4C-9CD3-3CD0E1067623}" destId="{FF51ACA8-2EC5-5041-B5ED-B0F76F150EDD}" srcOrd="0" destOrd="0" presId="urn:microsoft.com/office/officeart/2008/layout/HorizontalMultiLevelHierarchy"/>
    <dgm:cxn modelId="{0B30D694-52B3-4661-AACE-E7BB03A3EFCE}" type="presOf" srcId="{CF8E4CCA-42F9-2246-A255-96F4B0D39A07}" destId="{3A88137E-97E5-E641-BCFA-1B5FEE845F84}" srcOrd="0" destOrd="0" presId="urn:microsoft.com/office/officeart/2008/layout/HorizontalMultiLevelHierarchy"/>
    <dgm:cxn modelId="{D1DA63A2-53BC-0642-B3E5-681F7B13B64B}" srcId="{614E722F-8955-5943-B7F7-06C89E927FD6}" destId="{CEDA45FF-D622-D444-8466-F63D491608FE}" srcOrd="3" destOrd="0" parTransId="{BE9D49FA-912D-3F44-991E-7885B1C05583}" sibTransId="{D4E229B2-33C9-9743-A5D1-39C6C97598EB}"/>
    <dgm:cxn modelId="{A13A1D35-9705-4E60-ADA6-81D8E4EF5E6A}" type="presOf" srcId="{DCD9E1B6-3A26-C84B-BF99-D5284BDF5FCB}" destId="{FC5C0668-4D77-7646-81FD-6B5734EE601C}" srcOrd="1" destOrd="0" presId="urn:microsoft.com/office/officeart/2008/layout/HorizontalMultiLevelHierarchy"/>
    <dgm:cxn modelId="{AACF7CE3-F664-40FD-BCBB-4A42E5E1F0E5}" type="presOf" srcId="{F02A4B3D-6D51-0340-9116-29B91432EEE8}" destId="{6E7BFAEC-B35B-544F-911E-A1FBB049B45C}" srcOrd="0" destOrd="0" presId="urn:microsoft.com/office/officeart/2008/layout/HorizontalMultiLevelHierarchy"/>
    <dgm:cxn modelId="{F8A60260-8484-4C24-AA02-F506ECFEC10F}" type="presOf" srcId="{27B4DCD3-22AE-DB4C-A7C7-93B3FA53DB2F}" destId="{A7A0D0D3-C1C2-EC49-908C-D7A66525C408}" srcOrd="1" destOrd="0" presId="urn:microsoft.com/office/officeart/2008/layout/HorizontalMultiLevelHierarchy"/>
    <dgm:cxn modelId="{6554E721-D5D8-2B4E-984B-2824B0DE8995}" srcId="{614E722F-8955-5943-B7F7-06C89E927FD6}" destId="{239008A6-6614-E040-9829-1A31ED5C3ACD}" srcOrd="0" destOrd="0" parTransId="{DCD9E1B6-3A26-C84B-BF99-D5284BDF5FCB}" sibTransId="{9613FEBB-4634-7149-B553-D81FADD7A290}"/>
    <dgm:cxn modelId="{54B539A3-958A-4939-810F-05CC9EE241B2}" type="presOf" srcId="{DCD9E1B6-3A26-C84B-BF99-D5284BDF5FCB}" destId="{A1C157F7-73B5-CA4E-983B-8775A1D930BD}" srcOrd="0" destOrd="0" presId="urn:microsoft.com/office/officeart/2008/layout/HorizontalMultiLevelHierarchy"/>
    <dgm:cxn modelId="{0430633F-131B-4FF9-B8A7-27CF4F2C58AE}" type="presOf" srcId="{CEDA45FF-D622-D444-8466-F63D491608FE}" destId="{985962F3-ADDA-974B-B07F-37D991618C77}" srcOrd="0" destOrd="0" presId="urn:microsoft.com/office/officeart/2008/layout/HorizontalMultiLevelHierarchy"/>
    <dgm:cxn modelId="{53DA4230-FD26-40D1-9069-53C43DE14DDC}" type="presOf" srcId="{9C63CFFB-8CF1-ED43-9EFE-3F6FEB7CD045}" destId="{EA935490-EF67-F049-9C53-01DA9CFDB5A9}" srcOrd="0" destOrd="0" presId="urn:microsoft.com/office/officeart/2008/layout/HorizontalMultiLevelHierarchy"/>
    <dgm:cxn modelId="{62B49372-39D5-534F-BD09-8FDB780D61C9}" srcId="{614E722F-8955-5943-B7F7-06C89E927FD6}" destId="{E494D59D-48F4-D04D-9399-883E35808DC2}" srcOrd="2" destOrd="0" parTransId="{DCFEE88F-B436-FC40-8528-839253DAFB4F}" sibTransId="{9B9DD47B-631C-F443-A89A-B9992B358320}"/>
    <dgm:cxn modelId="{CB5F7F71-2689-6346-92CE-B9F227047E1D}" srcId="{614E722F-8955-5943-B7F7-06C89E927FD6}" destId="{A347AD40-9795-7B4F-8DD5-2D365DF7EDB6}" srcOrd="5" destOrd="0" parTransId="{27B4DCD3-22AE-DB4C-A7C7-93B3FA53DB2F}" sibTransId="{97EC430E-02A4-C047-914A-20E09C2AEA6C}"/>
    <dgm:cxn modelId="{80CA02D5-E3DE-4F66-A994-F18DF1E1F8E9}" type="presOf" srcId="{7DB958F3-6EDB-5D4B-8E5E-3DF7635D0228}" destId="{DC9C4C6F-15C7-3946-BF82-64C30B1AD40C}" srcOrd="1" destOrd="0" presId="urn:microsoft.com/office/officeart/2008/layout/HorizontalMultiLevelHierarchy"/>
    <dgm:cxn modelId="{DCABD7AE-FC61-48F2-86A7-E4C466552E8D}" type="presOf" srcId="{D8A805E0-7B01-9648-BB48-C1FFE3234258}" destId="{5D847F86-5A4C-6B4F-8419-7943226A0B7E}" srcOrd="0" destOrd="0" presId="urn:microsoft.com/office/officeart/2008/layout/HorizontalMultiLevelHierarchy"/>
    <dgm:cxn modelId="{D1CD7075-9CAE-41D0-981E-EA3EB6208556}" type="presOf" srcId="{E494D59D-48F4-D04D-9399-883E35808DC2}" destId="{4A966703-F7EC-754E-860A-CF3CAF4B9D0B}" srcOrd="0" destOrd="0" presId="urn:microsoft.com/office/officeart/2008/layout/HorizontalMultiLevelHierarchy"/>
    <dgm:cxn modelId="{8ED2D392-D04A-0A48-9893-C68C081EF145}" srcId="{614E722F-8955-5943-B7F7-06C89E927FD6}" destId="{2C3B0291-D97A-0C4C-9CD3-3CD0E1067623}" srcOrd="6" destOrd="0" parTransId="{CF8E4CCA-42F9-2246-A255-96F4B0D39A07}" sibTransId="{7154CA6E-CEC8-4F46-BD84-195DFC55DAF3}"/>
    <dgm:cxn modelId="{8F2362FD-6622-429D-9FD5-33AEF4521600}" type="presOf" srcId="{A347AD40-9795-7B4F-8DD5-2D365DF7EDB6}" destId="{473BE94F-9AF2-1146-A423-41CFD352D74C}" srcOrd="0" destOrd="0" presId="urn:microsoft.com/office/officeart/2008/layout/HorizontalMultiLevelHierarchy"/>
    <dgm:cxn modelId="{18C61E53-E011-40B7-AF5E-03173A00AF99}" type="presOf" srcId="{7DB958F3-6EDB-5D4B-8E5E-3DF7635D0228}" destId="{E96A862A-26EE-2A4D-9BD4-42856F00FDC9}" srcOrd="0" destOrd="0" presId="urn:microsoft.com/office/officeart/2008/layout/HorizontalMultiLevelHierarchy"/>
    <dgm:cxn modelId="{69AFB815-D8DF-44AB-9CBE-70726100B7C1}" type="presOf" srcId="{D17817FF-90D5-0348-BB1F-13DF0F22F58F}" destId="{8CB437A8-F0B2-224D-B71D-6A5F718B5A02}" srcOrd="1" destOrd="0" presId="urn:microsoft.com/office/officeart/2008/layout/HorizontalMultiLevelHierarchy"/>
    <dgm:cxn modelId="{E3C1AD43-FEBA-0849-8A0D-64327613B801}" srcId="{614E722F-8955-5943-B7F7-06C89E927FD6}" destId="{9E72EAD6-98CE-8348-AA12-2D740B1C5805}" srcOrd="1" destOrd="0" parTransId="{F02A4B3D-6D51-0340-9116-29B91432EEE8}" sibTransId="{DCB06E2D-CA2D-3E4E-AFA8-ED7AC266AEDE}"/>
    <dgm:cxn modelId="{7A546C8A-C2A7-8F40-B511-6939C7ED1A30}" srcId="{614E722F-8955-5943-B7F7-06C89E927FD6}" destId="{9C63CFFB-8CF1-ED43-9EFE-3F6FEB7CD045}" srcOrd="8" destOrd="0" parTransId="{189FA87D-3D06-B848-9EE1-6B95F1BDB6FC}" sibTransId="{8B0E5430-5E03-2040-B29A-00AD0BA62915}"/>
    <dgm:cxn modelId="{3EEE05AF-D186-4001-A6FF-C5E00E997FCA}" type="presOf" srcId="{12293C3E-44DE-584D-9FC3-8BF16292532D}" destId="{EE7CAB3D-212E-8040-88B0-6664D23D7451}" srcOrd="0" destOrd="0" presId="urn:microsoft.com/office/officeart/2008/layout/HorizontalMultiLevelHierarchy"/>
    <dgm:cxn modelId="{F4678AEC-DD6B-4D85-9576-AA7B72E37419}" type="presOf" srcId="{614E722F-8955-5943-B7F7-06C89E927FD6}" destId="{C8D54D61-D376-5147-B48F-59C62FB7170A}" srcOrd="0" destOrd="0" presId="urn:microsoft.com/office/officeart/2008/layout/HorizontalMultiLevelHierarchy"/>
    <dgm:cxn modelId="{695E4773-2BB4-204A-AD7D-E39E86E595D7}" srcId="{614E722F-8955-5943-B7F7-06C89E927FD6}" destId="{12293C3E-44DE-584D-9FC3-8BF16292532D}" srcOrd="4" destOrd="0" parTransId="{D17817FF-90D5-0348-BB1F-13DF0F22F58F}" sibTransId="{59A85371-ED9F-7745-AA64-BF74E61A09A4}"/>
    <dgm:cxn modelId="{BCAFD55C-E0F1-45D1-81CC-5C8135B1B56B}" type="presOf" srcId="{7A4FACBD-7387-134E-933F-CD30F5B344D2}" destId="{E2B1A4EE-B5F7-B94B-9B78-161EA03593E4}" srcOrd="0" destOrd="0" presId="urn:microsoft.com/office/officeart/2008/layout/HorizontalMultiLevelHierarchy"/>
    <dgm:cxn modelId="{268B6785-4197-4F8B-B12F-8D240AA83A9C}" type="presOf" srcId="{27B4DCD3-22AE-DB4C-A7C7-93B3FA53DB2F}" destId="{ADFE95D9-3941-294E-AAC8-0E141101C652}" srcOrd="0" destOrd="0" presId="urn:microsoft.com/office/officeart/2008/layout/HorizontalMultiLevelHierarchy"/>
    <dgm:cxn modelId="{C21EC9AB-CB17-DA48-8626-C4E5BB42480C}" srcId="{D8A805E0-7B01-9648-BB48-C1FFE3234258}" destId="{614E722F-8955-5943-B7F7-06C89E927FD6}" srcOrd="0" destOrd="0" parTransId="{F14C311A-4E69-5C4E-B26F-06B67D76A098}" sibTransId="{FF8D5C81-B840-0D4B-AEC5-C0E34C83AF85}"/>
    <dgm:cxn modelId="{A37B5046-A825-478D-B400-F61C5548864C}" type="presOf" srcId="{9E72EAD6-98CE-8348-AA12-2D740B1C5805}" destId="{086DFA02-CCA8-6741-B2CF-A25D899FC7E5}" srcOrd="0" destOrd="0" presId="urn:microsoft.com/office/officeart/2008/layout/HorizontalMultiLevelHierarchy"/>
    <dgm:cxn modelId="{806D8935-B447-4FE0-A3E7-9FB6737216DB}" type="presOf" srcId="{BE9D49FA-912D-3F44-991E-7885B1C05583}" destId="{23C783E7-FAFA-8544-B796-E8826156F93F}" srcOrd="0" destOrd="0" presId="urn:microsoft.com/office/officeart/2008/layout/HorizontalMultiLevelHierarchy"/>
    <dgm:cxn modelId="{F9CE2709-6C5F-4903-BC10-A0BF35BF7818}" type="presOf" srcId="{D17817FF-90D5-0348-BB1F-13DF0F22F58F}" destId="{FE3CD193-1BFA-FC4E-9241-887DD34067DE}" srcOrd="0" destOrd="0" presId="urn:microsoft.com/office/officeart/2008/layout/HorizontalMultiLevelHierarchy"/>
    <dgm:cxn modelId="{107183D6-02D8-4B79-B35D-9175AB596549}" type="presOf" srcId="{CF8E4CCA-42F9-2246-A255-96F4B0D39A07}" destId="{6B0367ED-8D17-0846-BCF7-E8AE776C5167}" srcOrd="1" destOrd="0" presId="urn:microsoft.com/office/officeart/2008/layout/HorizontalMultiLevelHierarchy"/>
    <dgm:cxn modelId="{7EE4E381-6B95-404C-AAC6-2613B3210538}" type="presOf" srcId="{F02A4B3D-6D51-0340-9116-29B91432EEE8}" destId="{B1F0BFB5-EBF5-924C-92D2-8FF2D3BD5EE4}" srcOrd="1" destOrd="0" presId="urn:microsoft.com/office/officeart/2008/layout/HorizontalMultiLevelHierarchy"/>
    <dgm:cxn modelId="{DFA70576-93B4-45EE-ACF7-FC17E10D71C6}" type="presOf" srcId="{239008A6-6614-E040-9829-1A31ED5C3ACD}" destId="{46205E86-9767-6540-9185-BBD8D59811F5}" srcOrd="0" destOrd="0" presId="urn:microsoft.com/office/officeart/2008/layout/HorizontalMultiLevelHierarchy"/>
    <dgm:cxn modelId="{6B57C6D2-2591-46EA-B184-FB8F2F37C226}" type="presOf" srcId="{DCFEE88F-B436-FC40-8528-839253DAFB4F}" destId="{B944AB4F-F6E6-8840-9D25-2BE2F28B5D53}" srcOrd="1" destOrd="0" presId="urn:microsoft.com/office/officeart/2008/layout/HorizontalMultiLevelHierarchy"/>
    <dgm:cxn modelId="{5A780CE3-D67E-4404-93C1-25F2B5939D30}" type="presParOf" srcId="{5D847F86-5A4C-6B4F-8419-7943226A0B7E}" destId="{67125AA3-49D4-7140-A3BE-F950DAAB2AEB}" srcOrd="0" destOrd="0" presId="urn:microsoft.com/office/officeart/2008/layout/HorizontalMultiLevelHierarchy"/>
    <dgm:cxn modelId="{80308095-3FB9-4F60-B599-C567DC8C3A82}" type="presParOf" srcId="{67125AA3-49D4-7140-A3BE-F950DAAB2AEB}" destId="{C8D54D61-D376-5147-B48F-59C62FB7170A}" srcOrd="0" destOrd="0" presId="urn:microsoft.com/office/officeart/2008/layout/HorizontalMultiLevelHierarchy"/>
    <dgm:cxn modelId="{0E1A1688-B168-46C3-9B66-AE3890C795C1}" type="presParOf" srcId="{67125AA3-49D4-7140-A3BE-F950DAAB2AEB}" destId="{2CA524F1-8AC7-F344-9D8A-A1C771F39381}" srcOrd="1" destOrd="0" presId="urn:microsoft.com/office/officeart/2008/layout/HorizontalMultiLevelHierarchy"/>
    <dgm:cxn modelId="{533D1AF2-6F25-49C6-BF6F-3E1B3D5172FE}" type="presParOf" srcId="{2CA524F1-8AC7-F344-9D8A-A1C771F39381}" destId="{A1C157F7-73B5-CA4E-983B-8775A1D930BD}" srcOrd="0" destOrd="0" presId="urn:microsoft.com/office/officeart/2008/layout/HorizontalMultiLevelHierarchy"/>
    <dgm:cxn modelId="{1D10EF4C-4CE6-40C2-B291-9F6C5EE5C71F}" type="presParOf" srcId="{A1C157F7-73B5-CA4E-983B-8775A1D930BD}" destId="{FC5C0668-4D77-7646-81FD-6B5734EE601C}" srcOrd="0" destOrd="0" presId="urn:microsoft.com/office/officeart/2008/layout/HorizontalMultiLevelHierarchy"/>
    <dgm:cxn modelId="{6D5AA503-AE48-4CC9-90FF-FF3333B0E74F}" type="presParOf" srcId="{2CA524F1-8AC7-F344-9D8A-A1C771F39381}" destId="{82C89E8F-FA94-4B41-A0C0-E1F83CDE2C20}" srcOrd="1" destOrd="0" presId="urn:microsoft.com/office/officeart/2008/layout/HorizontalMultiLevelHierarchy"/>
    <dgm:cxn modelId="{0ADF6576-98FD-493E-AA3E-3406B876A874}" type="presParOf" srcId="{82C89E8F-FA94-4B41-A0C0-E1F83CDE2C20}" destId="{46205E86-9767-6540-9185-BBD8D59811F5}" srcOrd="0" destOrd="0" presId="urn:microsoft.com/office/officeart/2008/layout/HorizontalMultiLevelHierarchy"/>
    <dgm:cxn modelId="{00A86C16-0CEC-44C3-9360-0392E64CAD9E}" type="presParOf" srcId="{82C89E8F-FA94-4B41-A0C0-E1F83CDE2C20}" destId="{F5423A7D-8292-8F4C-8DCA-A5E011CAFD5F}" srcOrd="1" destOrd="0" presId="urn:microsoft.com/office/officeart/2008/layout/HorizontalMultiLevelHierarchy"/>
    <dgm:cxn modelId="{175B7C49-79D2-4137-9EF2-CE93C4077F9A}" type="presParOf" srcId="{2CA524F1-8AC7-F344-9D8A-A1C771F39381}" destId="{6E7BFAEC-B35B-544F-911E-A1FBB049B45C}" srcOrd="2" destOrd="0" presId="urn:microsoft.com/office/officeart/2008/layout/HorizontalMultiLevelHierarchy"/>
    <dgm:cxn modelId="{D7247D9F-F8D1-4661-8790-FD983097CFF1}" type="presParOf" srcId="{6E7BFAEC-B35B-544F-911E-A1FBB049B45C}" destId="{B1F0BFB5-EBF5-924C-92D2-8FF2D3BD5EE4}" srcOrd="0" destOrd="0" presId="urn:microsoft.com/office/officeart/2008/layout/HorizontalMultiLevelHierarchy"/>
    <dgm:cxn modelId="{3B73A557-682D-4C92-849D-137CB4DBF4E9}" type="presParOf" srcId="{2CA524F1-8AC7-F344-9D8A-A1C771F39381}" destId="{B6AB8311-3881-DB4F-9B30-3130D70A5005}" srcOrd="3" destOrd="0" presId="urn:microsoft.com/office/officeart/2008/layout/HorizontalMultiLevelHierarchy"/>
    <dgm:cxn modelId="{30B630B7-6FC6-4272-8411-71DE952C4C70}" type="presParOf" srcId="{B6AB8311-3881-DB4F-9B30-3130D70A5005}" destId="{086DFA02-CCA8-6741-B2CF-A25D899FC7E5}" srcOrd="0" destOrd="0" presId="urn:microsoft.com/office/officeart/2008/layout/HorizontalMultiLevelHierarchy"/>
    <dgm:cxn modelId="{4D89EF80-D1E6-4918-8955-CDB8C5442B02}" type="presParOf" srcId="{B6AB8311-3881-DB4F-9B30-3130D70A5005}" destId="{31FD7910-C8FC-4E4B-8A6B-E1FA7952F020}" srcOrd="1" destOrd="0" presId="urn:microsoft.com/office/officeart/2008/layout/HorizontalMultiLevelHierarchy"/>
    <dgm:cxn modelId="{C8682ADC-99BC-4406-842E-D11A5217E5A1}" type="presParOf" srcId="{2CA524F1-8AC7-F344-9D8A-A1C771F39381}" destId="{D6409EC9-A560-BF4C-B8A7-3FF18EDAA899}" srcOrd="4" destOrd="0" presId="urn:microsoft.com/office/officeart/2008/layout/HorizontalMultiLevelHierarchy"/>
    <dgm:cxn modelId="{C020CB92-146E-4D60-9185-AB75429F3EBE}" type="presParOf" srcId="{D6409EC9-A560-BF4C-B8A7-3FF18EDAA899}" destId="{B944AB4F-F6E6-8840-9D25-2BE2F28B5D53}" srcOrd="0" destOrd="0" presId="urn:microsoft.com/office/officeart/2008/layout/HorizontalMultiLevelHierarchy"/>
    <dgm:cxn modelId="{9114547F-90AA-4F55-B03A-55DF482A5BCA}" type="presParOf" srcId="{2CA524F1-8AC7-F344-9D8A-A1C771F39381}" destId="{DC120816-5168-D94A-B0C5-A9471F974A6C}" srcOrd="5" destOrd="0" presId="urn:microsoft.com/office/officeart/2008/layout/HorizontalMultiLevelHierarchy"/>
    <dgm:cxn modelId="{A4B34D4E-6E0A-43B6-A1EB-CE55B36C057F}" type="presParOf" srcId="{DC120816-5168-D94A-B0C5-A9471F974A6C}" destId="{4A966703-F7EC-754E-860A-CF3CAF4B9D0B}" srcOrd="0" destOrd="0" presId="urn:microsoft.com/office/officeart/2008/layout/HorizontalMultiLevelHierarchy"/>
    <dgm:cxn modelId="{2AAF5440-3982-4293-A8E7-2F8DC4F32D5C}" type="presParOf" srcId="{DC120816-5168-D94A-B0C5-A9471F974A6C}" destId="{D45D0ACC-611D-8E41-85F1-FEA2E10933ED}" srcOrd="1" destOrd="0" presId="urn:microsoft.com/office/officeart/2008/layout/HorizontalMultiLevelHierarchy"/>
    <dgm:cxn modelId="{77224814-3519-4CD2-B2D9-13C69DDC75CF}" type="presParOf" srcId="{2CA524F1-8AC7-F344-9D8A-A1C771F39381}" destId="{23C783E7-FAFA-8544-B796-E8826156F93F}" srcOrd="6" destOrd="0" presId="urn:microsoft.com/office/officeart/2008/layout/HorizontalMultiLevelHierarchy"/>
    <dgm:cxn modelId="{9BA7CB55-7A22-47EA-9320-1E64D2FA63F6}" type="presParOf" srcId="{23C783E7-FAFA-8544-B796-E8826156F93F}" destId="{EF820D5B-9D67-0A45-844F-08322870DD77}" srcOrd="0" destOrd="0" presId="urn:microsoft.com/office/officeart/2008/layout/HorizontalMultiLevelHierarchy"/>
    <dgm:cxn modelId="{46DB2073-A74C-4E3F-A214-E51802262472}" type="presParOf" srcId="{2CA524F1-8AC7-F344-9D8A-A1C771F39381}" destId="{F999D6D1-6E4D-284A-B0ED-35C99A4A3395}" srcOrd="7" destOrd="0" presId="urn:microsoft.com/office/officeart/2008/layout/HorizontalMultiLevelHierarchy"/>
    <dgm:cxn modelId="{AE860CDA-6E22-496C-B855-17C828DA72FC}" type="presParOf" srcId="{F999D6D1-6E4D-284A-B0ED-35C99A4A3395}" destId="{985962F3-ADDA-974B-B07F-37D991618C77}" srcOrd="0" destOrd="0" presId="urn:microsoft.com/office/officeart/2008/layout/HorizontalMultiLevelHierarchy"/>
    <dgm:cxn modelId="{8F2DCBC3-125E-4258-B9D5-DC978C5A7B56}" type="presParOf" srcId="{F999D6D1-6E4D-284A-B0ED-35C99A4A3395}" destId="{65762D08-31D5-6D4C-BEE5-6EE6F3EFC58B}" srcOrd="1" destOrd="0" presId="urn:microsoft.com/office/officeart/2008/layout/HorizontalMultiLevelHierarchy"/>
    <dgm:cxn modelId="{19F88454-9CAB-4937-BA94-BE0B78D12F38}" type="presParOf" srcId="{2CA524F1-8AC7-F344-9D8A-A1C771F39381}" destId="{FE3CD193-1BFA-FC4E-9241-887DD34067DE}" srcOrd="8" destOrd="0" presId="urn:microsoft.com/office/officeart/2008/layout/HorizontalMultiLevelHierarchy"/>
    <dgm:cxn modelId="{2A5F88F3-47C0-493F-9DB1-7A30A1999F0F}" type="presParOf" srcId="{FE3CD193-1BFA-FC4E-9241-887DD34067DE}" destId="{8CB437A8-F0B2-224D-B71D-6A5F718B5A02}" srcOrd="0" destOrd="0" presId="urn:microsoft.com/office/officeart/2008/layout/HorizontalMultiLevelHierarchy"/>
    <dgm:cxn modelId="{82637A1F-6C82-4106-BA83-6FF7E66C704E}" type="presParOf" srcId="{2CA524F1-8AC7-F344-9D8A-A1C771F39381}" destId="{A74BFDFA-690D-2545-B52C-87E2EE8E88DA}" srcOrd="9" destOrd="0" presId="urn:microsoft.com/office/officeart/2008/layout/HorizontalMultiLevelHierarchy"/>
    <dgm:cxn modelId="{7BF9B42A-90D4-49AD-8F69-DD11BD3BAD80}" type="presParOf" srcId="{A74BFDFA-690D-2545-B52C-87E2EE8E88DA}" destId="{EE7CAB3D-212E-8040-88B0-6664D23D7451}" srcOrd="0" destOrd="0" presId="urn:microsoft.com/office/officeart/2008/layout/HorizontalMultiLevelHierarchy"/>
    <dgm:cxn modelId="{F2571651-8DC1-4E70-9BB9-11C4C46C5B7F}" type="presParOf" srcId="{A74BFDFA-690D-2545-B52C-87E2EE8E88DA}" destId="{ED697814-6197-6F44-B404-88020F478F62}" srcOrd="1" destOrd="0" presId="urn:microsoft.com/office/officeart/2008/layout/HorizontalMultiLevelHierarchy"/>
    <dgm:cxn modelId="{0A7DC26C-72E8-49AF-99A9-63B40CCA56F3}" type="presParOf" srcId="{2CA524F1-8AC7-F344-9D8A-A1C771F39381}" destId="{ADFE95D9-3941-294E-AAC8-0E141101C652}" srcOrd="10" destOrd="0" presId="urn:microsoft.com/office/officeart/2008/layout/HorizontalMultiLevelHierarchy"/>
    <dgm:cxn modelId="{B3DA5A9B-4556-4183-AE2B-30B5B27ED822}" type="presParOf" srcId="{ADFE95D9-3941-294E-AAC8-0E141101C652}" destId="{A7A0D0D3-C1C2-EC49-908C-D7A66525C408}" srcOrd="0" destOrd="0" presId="urn:microsoft.com/office/officeart/2008/layout/HorizontalMultiLevelHierarchy"/>
    <dgm:cxn modelId="{FB042290-7F2B-4616-8007-1D18E62A1A45}" type="presParOf" srcId="{2CA524F1-8AC7-F344-9D8A-A1C771F39381}" destId="{067BB7C7-5414-C64E-A07B-16C2AC0CF869}" srcOrd="11" destOrd="0" presId="urn:microsoft.com/office/officeart/2008/layout/HorizontalMultiLevelHierarchy"/>
    <dgm:cxn modelId="{D138EE52-8349-4D94-AB73-F39667DF1C20}" type="presParOf" srcId="{067BB7C7-5414-C64E-A07B-16C2AC0CF869}" destId="{473BE94F-9AF2-1146-A423-41CFD352D74C}" srcOrd="0" destOrd="0" presId="urn:microsoft.com/office/officeart/2008/layout/HorizontalMultiLevelHierarchy"/>
    <dgm:cxn modelId="{E0A53CE2-65C0-4AA8-95EE-646562232334}" type="presParOf" srcId="{067BB7C7-5414-C64E-A07B-16C2AC0CF869}" destId="{3EA0E2A7-C983-9E42-80D8-F6D03DC439D7}" srcOrd="1" destOrd="0" presId="urn:microsoft.com/office/officeart/2008/layout/HorizontalMultiLevelHierarchy"/>
    <dgm:cxn modelId="{852BCEFB-8ADC-4BBF-B597-D589A2E96F6C}" type="presParOf" srcId="{2CA524F1-8AC7-F344-9D8A-A1C771F39381}" destId="{3A88137E-97E5-E641-BCFA-1B5FEE845F84}" srcOrd="12" destOrd="0" presId="urn:microsoft.com/office/officeart/2008/layout/HorizontalMultiLevelHierarchy"/>
    <dgm:cxn modelId="{55EA561C-602B-4BBA-9B14-AF7A4C1C174C}" type="presParOf" srcId="{3A88137E-97E5-E641-BCFA-1B5FEE845F84}" destId="{6B0367ED-8D17-0846-BCF7-E8AE776C5167}" srcOrd="0" destOrd="0" presId="urn:microsoft.com/office/officeart/2008/layout/HorizontalMultiLevelHierarchy"/>
    <dgm:cxn modelId="{12F0E9BB-D241-4440-B4E2-BCD75D4A1039}" type="presParOf" srcId="{2CA524F1-8AC7-F344-9D8A-A1C771F39381}" destId="{88029C39-B9B2-7F4F-AF1F-9F8A51676638}" srcOrd="13" destOrd="0" presId="urn:microsoft.com/office/officeart/2008/layout/HorizontalMultiLevelHierarchy"/>
    <dgm:cxn modelId="{D0DB2D0E-D512-4193-A896-29A9B3EB02DD}" type="presParOf" srcId="{88029C39-B9B2-7F4F-AF1F-9F8A51676638}" destId="{FF51ACA8-2EC5-5041-B5ED-B0F76F150EDD}" srcOrd="0" destOrd="0" presId="urn:microsoft.com/office/officeart/2008/layout/HorizontalMultiLevelHierarchy"/>
    <dgm:cxn modelId="{3C75EBD0-5A27-42A3-8EF2-DC118B89BB93}" type="presParOf" srcId="{88029C39-B9B2-7F4F-AF1F-9F8A51676638}" destId="{86206069-501D-624C-A20C-8A938700E932}" srcOrd="1" destOrd="0" presId="urn:microsoft.com/office/officeart/2008/layout/HorizontalMultiLevelHierarchy"/>
    <dgm:cxn modelId="{4541A99B-228F-4772-972D-F4696E0AA6C4}" type="presParOf" srcId="{2CA524F1-8AC7-F344-9D8A-A1C771F39381}" destId="{E96A862A-26EE-2A4D-9BD4-42856F00FDC9}" srcOrd="14" destOrd="0" presId="urn:microsoft.com/office/officeart/2008/layout/HorizontalMultiLevelHierarchy"/>
    <dgm:cxn modelId="{5D570CB7-5F38-4383-A06C-DC2DEFB4AE45}" type="presParOf" srcId="{E96A862A-26EE-2A4D-9BD4-42856F00FDC9}" destId="{DC9C4C6F-15C7-3946-BF82-64C30B1AD40C}" srcOrd="0" destOrd="0" presId="urn:microsoft.com/office/officeart/2008/layout/HorizontalMultiLevelHierarchy"/>
    <dgm:cxn modelId="{647CF420-905C-474A-B50C-E5B624A618EC}" type="presParOf" srcId="{2CA524F1-8AC7-F344-9D8A-A1C771F39381}" destId="{E567F379-CC0A-5344-9207-594A8B2612CF}" srcOrd="15" destOrd="0" presId="urn:microsoft.com/office/officeart/2008/layout/HorizontalMultiLevelHierarchy"/>
    <dgm:cxn modelId="{CF64AD22-D2CE-456C-9097-9392BB7D8D13}" type="presParOf" srcId="{E567F379-CC0A-5344-9207-594A8B2612CF}" destId="{E2B1A4EE-B5F7-B94B-9B78-161EA03593E4}" srcOrd="0" destOrd="0" presId="urn:microsoft.com/office/officeart/2008/layout/HorizontalMultiLevelHierarchy"/>
    <dgm:cxn modelId="{0CF33824-A9CB-4B49-9FE0-32D839877A57}" type="presParOf" srcId="{E567F379-CC0A-5344-9207-594A8B2612CF}" destId="{B17C2351-F7B0-7D4C-94A6-4E5A0EFFA202}" srcOrd="1" destOrd="0" presId="urn:microsoft.com/office/officeart/2008/layout/HorizontalMultiLevelHierarchy"/>
    <dgm:cxn modelId="{59CD7ACE-0CC0-4BA6-BBC7-ABC76317C811}" type="presParOf" srcId="{2CA524F1-8AC7-F344-9D8A-A1C771F39381}" destId="{B8A3028A-1998-634D-AD30-9B9575FCBA87}" srcOrd="16" destOrd="0" presId="urn:microsoft.com/office/officeart/2008/layout/HorizontalMultiLevelHierarchy"/>
    <dgm:cxn modelId="{E87D7C35-8699-41FE-8A2A-E81B6B4BA9E4}" type="presParOf" srcId="{B8A3028A-1998-634D-AD30-9B9575FCBA87}" destId="{11350D9A-6B78-334C-AD92-A98D4A2F0A9F}" srcOrd="0" destOrd="0" presId="urn:microsoft.com/office/officeart/2008/layout/HorizontalMultiLevelHierarchy"/>
    <dgm:cxn modelId="{274C3CE8-2AAA-4E7C-9F21-78069B52F4ED}" type="presParOf" srcId="{2CA524F1-8AC7-F344-9D8A-A1C771F39381}" destId="{7266223A-2F8D-AC4C-8A24-29308A85F51F}" srcOrd="17" destOrd="0" presId="urn:microsoft.com/office/officeart/2008/layout/HorizontalMultiLevelHierarchy"/>
    <dgm:cxn modelId="{3B620434-7304-48DD-9305-97150275C7F8}" type="presParOf" srcId="{7266223A-2F8D-AC4C-8A24-29308A85F51F}" destId="{EA935490-EF67-F049-9C53-01DA9CFDB5A9}" srcOrd="0" destOrd="0" presId="urn:microsoft.com/office/officeart/2008/layout/HorizontalMultiLevelHierarchy"/>
    <dgm:cxn modelId="{0E706B68-F4F3-4780-9141-9C589BD19332}" type="presParOf" srcId="{7266223A-2F8D-AC4C-8A24-29308A85F51F}" destId="{5B30AAD1-E663-F34E-855D-24C93F121D92}" srcOrd="1" destOrd="0" presId="urn:microsoft.com/office/officeart/2008/layout/HorizontalMultiLevelHierarchy"/>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37DF31F-ABC1-3D4A-B3F1-E843A9F79B53}" type="doc">
      <dgm:prSet loTypeId="urn:microsoft.com/office/officeart/2008/layout/HorizontalMultiLevelHierarchy" loCatId="" qsTypeId="urn:microsoft.com/office/officeart/2005/8/quickstyle/simple1" qsCatId="simple" csTypeId="urn:microsoft.com/office/officeart/2005/8/colors/accent1_2" csCatId="accent1" phldr="1"/>
      <dgm:spPr/>
      <dgm:t>
        <a:bodyPr/>
        <a:lstStyle/>
        <a:p>
          <a:endParaRPr lang="ru-RU"/>
        </a:p>
      </dgm:t>
    </dgm:pt>
    <dgm:pt modelId="{F541ED30-6824-614B-9FE1-1F65B587AA26}">
      <dgm:prSet phldrT="[Текст]" custT="1"/>
      <dgm:spPr>
        <a:solidFill>
          <a:schemeClr val="accent1">
            <a:hueOff val="0"/>
            <a:satOff val="0"/>
            <a:lumOff val="0"/>
            <a:alpha val="73000"/>
          </a:schemeClr>
        </a:solidFill>
      </dgm:spPr>
      <dgm:t>
        <a:bodyPr/>
        <a:lstStyle/>
        <a:p>
          <a:r>
            <a:rPr lang="kk-KZ" sz="1200">
              <a:solidFill>
                <a:sysClr val="windowText" lastClr="000000"/>
              </a:solidFill>
              <a:latin typeface="Times New Roman" panose="02020603050405020304" pitchFamily="18" charset="0"/>
              <a:cs typeface="Times New Roman" panose="02020603050405020304" pitchFamily="18" charset="0"/>
            </a:rPr>
            <a:t>Болашақ педагог-психологтердің нарративке қабілеттілігін дамытудың ұйымдастырушылық-педагогикалық шарттар кешені</a:t>
          </a:r>
          <a:endParaRPr lang="ru-RU" sz="1200"/>
        </a:p>
      </dgm:t>
    </dgm:pt>
    <dgm:pt modelId="{0A7A8F42-330C-ED40-9620-29ECF278B22B}" type="parTrans" cxnId="{CF9548BB-6B14-B846-AA5E-397636626DAB}">
      <dgm:prSet/>
      <dgm:spPr/>
      <dgm:t>
        <a:bodyPr/>
        <a:lstStyle/>
        <a:p>
          <a:endParaRPr lang="ru-RU" sz="1200"/>
        </a:p>
      </dgm:t>
    </dgm:pt>
    <dgm:pt modelId="{86B5A3ED-F2B0-5A47-8222-F0E1E7A470E3}" type="sibTrans" cxnId="{CF9548BB-6B14-B846-AA5E-397636626DAB}">
      <dgm:prSet/>
      <dgm:spPr/>
      <dgm:t>
        <a:bodyPr/>
        <a:lstStyle/>
        <a:p>
          <a:endParaRPr lang="ru-RU" sz="1200"/>
        </a:p>
      </dgm:t>
    </dgm:pt>
    <dgm:pt modelId="{DA5E10CF-A9ED-8A44-8C8D-016E8470C90C}">
      <dgm:prSet phldrT="[Текст]"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Болашақ кәсіби қызметтің болашағын түсінуге бағытталған оқыту;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DD4B1035-4D9B-3649-812A-11F6E82E2515}" type="parTrans" cxnId="{7ECC5B5C-5CD3-524A-BC33-55C3878A3E11}">
      <dgm:prSet custT="1"/>
      <dgm:spPr/>
      <dgm:t>
        <a:bodyPr/>
        <a:lstStyle/>
        <a:p>
          <a:endParaRPr lang="ru-RU" sz="1200"/>
        </a:p>
      </dgm:t>
    </dgm:pt>
    <dgm:pt modelId="{EBA5DCF9-13E2-0348-BDB2-D04CD8189DEA}" type="sibTrans" cxnId="{7ECC5B5C-5CD3-524A-BC33-55C3878A3E11}">
      <dgm:prSet/>
      <dgm:spPr/>
      <dgm:t>
        <a:bodyPr/>
        <a:lstStyle/>
        <a:p>
          <a:endParaRPr lang="ru-RU" sz="1200"/>
        </a:p>
      </dgm:t>
    </dgm:pt>
    <dgm:pt modelId="{6A9522CD-2A64-6B4E-95FB-5A8CDB44798A}">
      <dgm:prSet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Бастапқы кәсіби білім беру студент тұлғасының оқу үдерісі барысында белсенді дамуына бағытталу;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1814A7B4-FF6B-5040-A988-3414875069CE}" type="parTrans" cxnId="{A89FF9C4-A4FB-F941-99EC-E9C24D0C51FC}">
      <dgm:prSet custT="1"/>
      <dgm:spPr/>
      <dgm:t>
        <a:bodyPr/>
        <a:lstStyle/>
        <a:p>
          <a:endParaRPr lang="ru-RU" sz="1200"/>
        </a:p>
      </dgm:t>
    </dgm:pt>
    <dgm:pt modelId="{64CFC5EA-8B2C-F74E-A064-2F3DDA0532CA}" type="sibTrans" cxnId="{A89FF9C4-A4FB-F941-99EC-E9C24D0C51FC}">
      <dgm:prSet/>
      <dgm:spPr/>
      <dgm:t>
        <a:bodyPr/>
        <a:lstStyle/>
        <a:p>
          <a:endParaRPr lang="ru-RU" sz="1200"/>
        </a:p>
      </dgm:t>
    </dgm:pt>
    <dgm:pt modelId="{550486D9-EE44-0D40-AC49-439DC046244C}">
      <dgm:prSet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Кәсіби оқу пәнаралық сипатқа ие болуы және кәсіби бағытталған міндеттерді шешуге негізделу;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6B580BC9-BBEA-694A-B193-D1155CE58C0F}" type="parTrans" cxnId="{47A1B7B0-1E26-A04B-A512-209FD53CD698}">
      <dgm:prSet custT="1"/>
      <dgm:spPr/>
      <dgm:t>
        <a:bodyPr/>
        <a:lstStyle/>
        <a:p>
          <a:endParaRPr lang="ru-RU" sz="1200"/>
        </a:p>
      </dgm:t>
    </dgm:pt>
    <dgm:pt modelId="{119C411B-0BC0-6D44-8430-E349050E4BE4}" type="sibTrans" cxnId="{47A1B7B0-1E26-A04B-A512-209FD53CD698}">
      <dgm:prSet/>
      <dgm:spPr/>
      <dgm:t>
        <a:bodyPr/>
        <a:lstStyle/>
        <a:p>
          <a:endParaRPr lang="ru-RU" sz="1200"/>
        </a:p>
      </dgm:t>
    </dgm:pt>
    <dgm:pt modelId="{90455A82-33EA-F14F-ABBA-8196FB8DDE83}">
      <dgm:prSet custT="1"/>
      <dgm:spPr>
        <a:solidFill>
          <a:schemeClr val="accent1">
            <a:hueOff val="0"/>
            <a:satOff val="0"/>
            <a:lumOff val="0"/>
            <a:alpha val="72815"/>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Оқу үдерісін ұйымдастыруды жетілдіру - жас білікті педагог-психологтердің кәсіби құзыреттілігінің негізгі элементтерін қалыптастыру;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7FCEE5D4-04CD-7B47-8BE2-70F79C400042}" type="parTrans" cxnId="{C111C626-394B-E14E-B2F9-916AEC11FC6E}">
      <dgm:prSet custT="1"/>
      <dgm:spPr/>
      <dgm:t>
        <a:bodyPr/>
        <a:lstStyle/>
        <a:p>
          <a:endParaRPr lang="ru-RU" sz="1200"/>
        </a:p>
      </dgm:t>
    </dgm:pt>
    <dgm:pt modelId="{D8955215-458D-E84E-A929-52BFA7A76554}" type="sibTrans" cxnId="{C111C626-394B-E14E-B2F9-916AEC11FC6E}">
      <dgm:prSet/>
      <dgm:spPr/>
      <dgm:t>
        <a:bodyPr/>
        <a:lstStyle/>
        <a:p>
          <a:endParaRPr lang="ru-RU" sz="1200"/>
        </a:p>
      </dgm:t>
    </dgm:pt>
    <dgm:pt modelId="{EC089348-BB19-144E-981D-E13B466085F8}">
      <dgm:prSet custT="1"/>
      <dgm:spPr>
        <a:solidFill>
          <a:schemeClr val="accent1">
            <a:hueOff val="0"/>
            <a:satOff val="0"/>
            <a:lumOff val="0"/>
            <a:alpha val="72827"/>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Қарым-қатынас дағдыларын шыңдау; </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039B8922-EBA3-1042-BB36-87D37AD351EE}" type="parTrans" cxnId="{436423CF-0C63-7440-83AB-C0338221E0EA}">
      <dgm:prSet custT="1"/>
      <dgm:spPr/>
      <dgm:t>
        <a:bodyPr/>
        <a:lstStyle/>
        <a:p>
          <a:endParaRPr lang="ru-RU" sz="1200"/>
        </a:p>
      </dgm:t>
    </dgm:pt>
    <dgm:pt modelId="{FFBA0C76-6981-0944-85DE-ABA1F2219851}" type="sibTrans" cxnId="{436423CF-0C63-7440-83AB-C0338221E0EA}">
      <dgm:prSet/>
      <dgm:spPr/>
      <dgm:t>
        <a:bodyPr/>
        <a:lstStyle/>
        <a:p>
          <a:endParaRPr lang="ru-RU" sz="1200"/>
        </a:p>
      </dgm:t>
    </dgm:pt>
    <dgm:pt modelId="{F6E6113F-DFD9-3E4B-AABC-F6212C69A4D4}">
      <dgm:prSet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Нарративтік әдістерді меңгеру; </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B4C8B4B5-53E0-674D-9C79-5808B415F1ED}" type="parTrans" cxnId="{0D22D80B-D5D8-0D45-BDFD-40593B06A765}">
      <dgm:prSet custT="1"/>
      <dgm:spPr/>
      <dgm:t>
        <a:bodyPr/>
        <a:lstStyle/>
        <a:p>
          <a:endParaRPr lang="ru-RU" sz="1200"/>
        </a:p>
      </dgm:t>
    </dgm:pt>
    <dgm:pt modelId="{87A583CE-24EA-354A-90DA-F985D0BB64B7}" type="sibTrans" cxnId="{0D22D80B-D5D8-0D45-BDFD-40593B06A765}">
      <dgm:prSet/>
      <dgm:spPr/>
      <dgm:t>
        <a:bodyPr/>
        <a:lstStyle/>
        <a:p>
          <a:endParaRPr lang="ru-RU" sz="1200"/>
        </a:p>
      </dgm:t>
    </dgm:pt>
    <dgm:pt modelId="{00FB6E2B-6936-4747-A30C-E6C82C39EAFB}">
      <dgm:prSet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Нарративтік әдістерді қолдану тиімділігін арттыру. </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A55B1AF8-BB43-5C4C-92FC-6DA3BD5B3075}" type="parTrans" cxnId="{C494C342-97F5-7647-AAB8-737C54ED419F}">
      <dgm:prSet custT="1"/>
      <dgm:spPr/>
      <dgm:t>
        <a:bodyPr/>
        <a:lstStyle/>
        <a:p>
          <a:endParaRPr lang="ru-RU" sz="1200"/>
        </a:p>
      </dgm:t>
    </dgm:pt>
    <dgm:pt modelId="{C5DD2FBD-4DB3-204B-9E1C-97C0D8A3CC85}" type="sibTrans" cxnId="{C494C342-97F5-7647-AAB8-737C54ED419F}">
      <dgm:prSet/>
      <dgm:spPr/>
      <dgm:t>
        <a:bodyPr/>
        <a:lstStyle/>
        <a:p>
          <a:endParaRPr lang="ru-RU" sz="1200"/>
        </a:p>
      </dgm:t>
    </dgm:pt>
    <dgm:pt modelId="{CE2FDD7E-D34D-AC40-86A6-D8B9E9742184}">
      <dgm:prSet phldrT="[Текст]"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психологиялық кеңес беруде қолдану тиімділігін арттыру;</a:t>
          </a:r>
        </a:p>
      </dgm:t>
    </dgm:pt>
    <dgm:pt modelId="{8D581421-BAF6-E943-9298-77437EF0BB92}" type="parTrans" cxnId="{B158BCF3-796E-4148-9362-F8E5D3EA73B8}">
      <dgm:prSet custT="1"/>
      <dgm:spPr/>
      <dgm:t>
        <a:bodyPr/>
        <a:lstStyle/>
        <a:p>
          <a:endParaRPr lang="ru-RU" sz="1200"/>
        </a:p>
      </dgm:t>
    </dgm:pt>
    <dgm:pt modelId="{15327405-1B46-F447-A1F3-27CBD5ED1B89}" type="sibTrans" cxnId="{B158BCF3-796E-4148-9362-F8E5D3EA73B8}">
      <dgm:prSet/>
      <dgm:spPr/>
      <dgm:t>
        <a:bodyPr/>
        <a:lstStyle/>
        <a:p>
          <a:endParaRPr lang="ru-RU" sz="1200"/>
        </a:p>
      </dgm:t>
    </dgm:pt>
    <dgm:pt modelId="{B9CA52D1-9CE2-CD43-BDE5-8BE73D3F42F5}">
      <dgm:prSet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психологиялық ағарту жұмыстарында қолдану тиімділігін арттыру;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FE04E83D-1ADC-3C42-86D5-F96011422583}" type="parTrans" cxnId="{D928FD51-8E08-2B41-B421-8390EB681565}">
      <dgm:prSet custT="1"/>
      <dgm:spPr/>
      <dgm:t>
        <a:bodyPr/>
        <a:lstStyle/>
        <a:p>
          <a:endParaRPr lang="ru-RU" sz="1200"/>
        </a:p>
      </dgm:t>
    </dgm:pt>
    <dgm:pt modelId="{C857CF8B-25C5-B64B-BA79-A64EC1C7F5BD}" type="sibTrans" cxnId="{D928FD51-8E08-2B41-B421-8390EB681565}">
      <dgm:prSet/>
      <dgm:spPr/>
      <dgm:t>
        <a:bodyPr/>
        <a:lstStyle/>
        <a:p>
          <a:endParaRPr lang="ru-RU" sz="1200"/>
        </a:p>
      </dgm:t>
    </dgm:pt>
    <dgm:pt modelId="{D3911BEB-A769-CF41-B1F2-E85C911AA3DA}">
      <dgm:prSet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Нарратив әдістерін психодиагностикалық зерттеулерде қолдану тиімділігін арттыру;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5AE91EF3-2F79-F349-8982-56B2EEAA3949}" type="parTrans" cxnId="{B8AB102B-3FF4-7143-BBE2-D6CA39C8D6A0}">
      <dgm:prSet custT="1"/>
      <dgm:spPr/>
      <dgm:t>
        <a:bodyPr/>
        <a:lstStyle/>
        <a:p>
          <a:endParaRPr lang="ru-RU" sz="1200"/>
        </a:p>
      </dgm:t>
    </dgm:pt>
    <dgm:pt modelId="{6BB4E2E9-D630-8A43-81D6-F80734BD85CA}" type="sibTrans" cxnId="{B8AB102B-3FF4-7143-BBE2-D6CA39C8D6A0}">
      <dgm:prSet/>
      <dgm:spPr/>
      <dgm:t>
        <a:bodyPr/>
        <a:lstStyle/>
        <a:p>
          <a:endParaRPr lang="ru-RU" sz="1200"/>
        </a:p>
      </dgm:t>
    </dgm:pt>
    <dgm:pt modelId="{D34D0B15-0089-0843-A2C9-23EF5AF74545}">
      <dgm:prSet custT="1"/>
      <dgm:spPr>
        <a:solidFill>
          <a:schemeClr val="accent1">
            <a:hueOff val="0"/>
            <a:satOff val="0"/>
            <a:lumOff val="0"/>
            <a:alpha val="72587"/>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 коррекциялық жұмыстарында қолдану тиімділігін арттыру;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D88E00A6-F810-614F-BF8D-09E3C268B050}" type="parTrans" cxnId="{ED9D9C48-2492-264D-96E1-1B3B4DB6D915}">
      <dgm:prSet custT="1"/>
      <dgm:spPr/>
      <dgm:t>
        <a:bodyPr/>
        <a:lstStyle/>
        <a:p>
          <a:endParaRPr lang="ru-RU" sz="1200"/>
        </a:p>
      </dgm:t>
    </dgm:pt>
    <dgm:pt modelId="{A38802A6-F317-2F4D-9676-D629F468A2A0}" type="sibTrans" cxnId="{ED9D9C48-2492-264D-96E1-1B3B4DB6D915}">
      <dgm:prSet/>
      <dgm:spPr/>
      <dgm:t>
        <a:bodyPr/>
        <a:lstStyle/>
        <a:p>
          <a:endParaRPr lang="ru-RU" sz="1200"/>
        </a:p>
      </dgm:t>
    </dgm:pt>
    <dgm:pt modelId="{BB285C98-B5FF-CD47-B29E-D39CBA0DBBE0}">
      <dgm:prSet custT="1"/>
      <dgm:spPr>
        <a:solidFill>
          <a:schemeClr val="accent1">
            <a:hueOff val="0"/>
            <a:satOff val="0"/>
            <a:lumOff val="0"/>
            <a:alpha val="73000"/>
          </a:schemeClr>
        </a:solidFill>
      </dgm:spPr>
      <dgm:t>
        <a:bodyPr/>
        <a:lstStyle/>
        <a:p>
          <a:pPr>
            <a:buFont typeface="+mj-lt"/>
            <a:buAutoNum type="arabicPeriod"/>
          </a:pPr>
          <a:r>
            <a:rPr lang="kk-KZ" sz="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психологиялық терапиялық жұмыстар барысында қолдану тиімділігін арттыру;</a:t>
          </a:r>
          <a:endParaRPr lang="x-none" sz="1200">
            <a:solidFill>
              <a:sysClr val="windowText" lastClr="000000"/>
            </a:solidFill>
            <a:latin typeface="Times New Roman" panose="02020603050405020304" pitchFamily="18" charset="0"/>
            <a:cs typeface="Times New Roman" panose="02020603050405020304" pitchFamily="18" charset="0"/>
          </a:endParaRPr>
        </a:p>
      </dgm:t>
    </dgm:pt>
    <dgm:pt modelId="{FC035D0A-AE4F-EF4B-8CF1-E8EFF92E4A9C}" type="parTrans" cxnId="{705A32EA-36F0-A54E-A825-CDAFA224EAC8}">
      <dgm:prSet custT="1"/>
      <dgm:spPr/>
      <dgm:t>
        <a:bodyPr/>
        <a:lstStyle/>
        <a:p>
          <a:endParaRPr lang="ru-RU" sz="1200"/>
        </a:p>
      </dgm:t>
    </dgm:pt>
    <dgm:pt modelId="{AE1310E6-C45E-E241-AA20-4DBD1E723D5E}" type="sibTrans" cxnId="{705A32EA-36F0-A54E-A825-CDAFA224EAC8}">
      <dgm:prSet/>
      <dgm:spPr/>
      <dgm:t>
        <a:bodyPr/>
        <a:lstStyle/>
        <a:p>
          <a:endParaRPr lang="ru-RU" sz="1200"/>
        </a:p>
      </dgm:t>
    </dgm:pt>
    <dgm:pt modelId="{81EF6946-1681-A742-8C1E-B44490B31BB3}" type="pres">
      <dgm:prSet presAssocID="{137DF31F-ABC1-3D4A-B3F1-E843A9F79B53}" presName="Name0" presStyleCnt="0">
        <dgm:presLayoutVars>
          <dgm:chPref val="1"/>
          <dgm:dir/>
          <dgm:animOne val="branch"/>
          <dgm:animLvl val="lvl"/>
          <dgm:resizeHandles val="exact"/>
        </dgm:presLayoutVars>
      </dgm:prSet>
      <dgm:spPr/>
      <dgm:t>
        <a:bodyPr/>
        <a:lstStyle/>
        <a:p>
          <a:endParaRPr lang="ru-RU"/>
        </a:p>
      </dgm:t>
    </dgm:pt>
    <dgm:pt modelId="{5C1233BC-49F1-2E47-9EA9-08CF32FDDAC2}" type="pres">
      <dgm:prSet presAssocID="{F541ED30-6824-614B-9FE1-1F65B587AA26}" presName="root1" presStyleCnt="0"/>
      <dgm:spPr/>
    </dgm:pt>
    <dgm:pt modelId="{85B07549-B457-6C48-BAC1-582A044204CD}" type="pres">
      <dgm:prSet presAssocID="{F541ED30-6824-614B-9FE1-1F65B587AA26}" presName="LevelOneTextNode" presStyleLbl="node0" presStyleIdx="0" presStyleCnt="1" custScaleX="233439" custScaleY="344239">
        <dgm:presLayoutVars>
          <dgm:chPref val="3"/>
        </dgm:presLayoutVars>
      </dgm:prSet>
      <dgm:spPr/>
      <dgm:t>
        <a:bodyPr/>
        <a:lstStyle/>
        <a:p>
          <a:endParaRPr lang="ru-RU"/>
        </a:p>
      </dgm:t>
    </dgm:pt>
    <dgm:pt modelId="{EBAE05A2-2D12-6D44-AF98-190F0F3E33C7}" type="pres">
      <dgm:prSet presAssocID="{F541ED30-6824-614B-9FE1-1F65B587AA26}" presName="level2hierChild" presStyleCnt="0"/>
      <dgm:spPr/>
    </dgm:pt>
    <dgm:pt modelId="{2C87A329-8C83-C34A-9394-3527A7BC23FF}" type="pres">
      <dgm:prSet presAssocID="{DD4B1035-4D9B-3649-812A-11F6E82E2515}" presName="conn2-1" presStyleLbl="parChTrans1D2" presStyleIdx="0" presStyleCnt="12"/>
      <dgm:spPr/>
      <dgm:t>
        <a:bodyPr/>
        <a:lstStyle/>
        <a:p>
          <a:endParaRPr lang="ru-RU"/>
        </a:p>
      </dgm:t>
    </dgm:pt>
    <dgm:pt modelId="{78D3D7AC-A899-CB46-A9DD-669CBC078F99}" type="pres">
      <dgm:prSet presAssocID="{DD4B1035-4D9B-3649-812A-11F6E82E2515}" presName="connTx" presStyleLbl="parChTrans1D2" presStyleIdx="0" presStyleCnt="12"/>
      <dgm:spPr/>
      <dgm:t>
        <a:bodyPr/>
        <a:lstStyle/>
        <a:p>
          <a:endParaRPr lang="ru-RU"/>
        </a:p>
      </dgm:t>
    </dgm:pt>
    <dgm:pt modelId="{A8D03CBF-F80F-C64F-A282-3865ADE7463C}" type="pres">
      <dgm:prSet presAssocID="{DA5E10CF-A9ED-8A44-8C8D-016E8470C90C}" presName="root2" presStyleCnt="0"/>
      <dgm:spPr/>
    </dgm:pt>
    <dgm:pt modelId="{20133FD2-608E-BC4E-A9DB-DFFC78BCBAD5}" type="pres">
      <dgm:prSet presAssocID="{DA5E10CF-A9ED-8A44-8C8D-016E8470C90C}" presName="LevelTwoTextNode" presStyleLbl="node2" presStyleIdx="0" presStyleCnt="12" custScaleX="457789" custScaleY="176124">
        <dgm:presLayoutVars>
          <dgm:chPref val="3"/>
        </dgm:presLayoutVars>
      </dgm:prSet>
      <dgm:spPr/>
      <dgm:t>
        <a:bodyPr/>
        <a:lstStyle/>
        <a:p>
          <a:endParaRPr lang="ru-RU"/>
        </a:p>
      </dgm:t>
    </dgm:pt>
    <dgm:pt modelId="{68670FBA-2984-3D42-BDA2-B2C8C2DCBC26}" type="pres">
      <dgm:prSet presAssocID="{DA5E10CF-A9ED-8A44-8C8D-016E8470C90C}" presName="level3hierChild" presStyleCnt="0"/>
      <dgm:spPr/>
    </dgm:pt>
    <dgm:pt modelId="{84E98E43-1C78-764F-A9CC-8ED5DD21C491}" type="pres">
      <dgm:prSet presAssocID="{1814A7B4-FF6B-5040-A988-3414875069CE}" presName="conn2-1" presStyleLbl="parChTrans1D2" presStyleIdx="1" presStyleCnt="12"/>
      <dgm:spPr/>
      <dgm:t>
        <a:bodyPr/>
        <a:lstStyle/>
        <a:p>
          <a:endParaRPr lang="ru-RU"/>
        </a:p>
      </dgm:t>
    </dgm:pt>
    <dgm:pt modelId="{DE364032-6C87-2D4B-A92F-DC7B02300D9C}" type="pres">
      <dgm:prSet presAssocID="{1814A7B4-FF6B-5040-A988-3414875069CE}" presName="connTx" presStyleLbl="parChTrans1D2" presStyleIdx="1" presStyleCnt="12"/>
      <dgm:spPr/>
      <dgm:t>
        <a:bodyPr/>
        <a:lstStyle/>
        <a:p>
          <a:endParaRPr lang="ru-RU"/>
        </a:p>
      </dgm:t>
    </dgm:pt>
    <dgm:pt modelId="{AC5643C4-D525-C344-8753-F6D027D17FC5}" type="pres">
      <dgm:prSet presAssocID="{6A9522CD-2A64-6B4E-95FB-5A8CDB44798A}" presName="root2" presStyleCnt="0"/>
      <dgm:spPr/>
    </dgm:pt>
    <dgm:pt modelId="{C16F50C9-EA41-B94E-A72B-5C65AA65EA46}" type="pres">
      <dgm:prSet presAssocID="{6A9522CD-2A64-6B4E-95FB-5A8CDB44798A}" presName="LevelTwoTextNode" presStyleLbl="node2" presStyleIdx="1" presStyleCnt="12" custScaleX="458517" custScaleY="158303">
        <dgm:presLayoutVars>
          <dgm:chPref val="3"/>
        </dgm:presLayoutVars>
      </dgm:prSet>
      <dgm:spPr/>
      <dgm:t>
        <a:bodyPr/>
        <a:lstStyle/>
        <a:p>
          <a:endParaRPr lang="ru-RU"/>
        </a:p>
      </dgm:t>
    </dgm:pt>
    <dgm:pt modelId="{36A27240-0130-2340-A9D3-31744E969444}" type="pres">
      <dgm:prSet presAssocID="{6A9522CD-2A64-6B4E-95FB-5A8CDB44798A}" presName="level3hierChild" presStyleCnt="0"/>
      <dgm:spPr/>
    </dgm:pt>
    <dgm:pt modelId="{E4B313C3-90D1-2E48-B9C7-088A12CEA589}" type="pres">
      <dgm:prSet presAssocID="{6B580BC9-BBEA-694A-B193-D1155CE58C0F}" presName="conn2-1" presStyleLbl="parChTrans1D2" presStyleIdx="2" presStyleCnt="12"/>
      <dgm:spPr/>
      <dgm:t>
        <a:bodyPr/>
        <a:lstStyle/>
        <a:p>
          <a:endParaRPr lang="ru-RU"/>
        </a:p>
      </dgm:t>
    </dgm:pt>
    <dgm:pt modelId="{7AC51607-3D71-C74F-9CF7-AE432402E7C4}" type="pres">
      <dgm:prSet presAssocID="{6B580BC9-BBEA-694A-B193-D1155CE58C0F}" presName="connTx" presStyleLbl="parChTrans1D2" presStyleIdx="2" presStyleCnt="12"/>
      <dgm:spPr/>
      <dgm:t>
        <a:bodyPr/>
        <a:lstStyle/>
        <a:p>
          <a:endParaRPr lang="ru-RU"/>
        </a:p>
      </dgm:t>
    </dgm:pt>
    <dgm:pt modelId="{B2958733-8860-2A45-8D50-8DF9F3DF8ECF}" type="pres">
      <dgm:prSet presAssocID="{550486D9-EE44-0D40-AC49-439DC046244C}" presName="root2" presStyleCnt="0"/>
      <dgm:spPr/>
    </dgm:pt>
    <dgm:pt modelId="{C517A6E0-7100-394A-9B28-ED97AB469FA3}" type="pres">
      <dgm:prSet presAssocID="{550486D9-EE44-0D40-AC49-439DC046244C}" presName="LevelTwoTextNode" presStyleLbl="node2" presStyleIdx="2" presStyleCnt="12" custScaleX="457415" custScaleY="173712">
        <dgm:presLayoutVars>
          <dgm:chPref val="3"/>
        </dgm:presLayoutVars>
      </dgm:prSet>
      <dgm:spPr/>
      <dgm:t>
        <a:bodyPr/>
        <a:lstStyle/>
        <a:p>
          <a:endParaRPr lang="ru-RU"/>
        </a:p>
      </dgm:t>
    </dgm:pt>
    <dgm:pt modelId="{71909357-CFB3-3640-B044-598A24CB836F}" type="pres">
      <dgm:prSet presAssocID="{550486D9-EE44-0D40-AC49-439DC046244C}" presName="level3hierChild" presStyleCnt="0"/>
      <dgm:spPr/>
    </dgm:pt>
    <dgm:pt modelId="{3133F21E-EB98-EE41-8828-D45160B1E88F}" type="pres">
      <dgm:prSet presAssocID="{7FCEE5D4-04CD-7B47-8BE2-70F79C400042}" presName="conn2-1" presStyleLbl="parChTrans1D2" presStyleIdx="3" presStyleCnt="12"/>
      <dgm:spPr/>
      <dgm:t>
        <a:bodyPr/>
        <a:lstStyle/>
        <a:p>
          <a:endParaRPr lang="ru-RU"/>
        </a:p>
      </dgm:t>
    </dgm:pt>
    <dgm:pt modelId="{D791CC5F-37C6-EF48-85D1-93B215ED417E}" type="pres">
      <dgm:prSet presAssocID="{7FCEE5D4-04CD-7B47-8BE2-70F79C400042}" presName="connTx" presStyleLbl="parChTrans1D2" presStyleIdx="3" presStyleCnt="12"/>
      <dgm:spPr/>
      <dgm:t>
        <a:bodyPr/>
        <a:lstStyle/>
        <a:p>
          <a:endParaRPr lang="ru-RU"/>
        </a:p>
      </dgm:t>
    </dgm:pt>
    <dgm:pt modelId="{807B38AB-0943-DD43-A9FC-65B3DA811707}" type="pres">
      <dgm:prSet presAssocID="{90455A82-33EA-F14F-ABBA-8196FB8DDE83}" presName="root2" presStyleCnt="0"/>
      <dgm:spPr/>
    </dgm:pt>
    <dgm:pt modelId="{A31A0AB9-7E5F-ED42-9710-C0130403DB21}" type="pres">
      <dgm:prSet presAssocID="{90455A82-33EA-F14F-ABBA-8196FB8DDE83}" presName="LevelTwoTextNode" presStyleLbl="node2" presStyleIdx="3" presStyleCnt="12" custScaleX="458000" custScaleY="170340">
        <dgm:presLayoutVars>
          <dgm:chPref val="3"/>
        </dgm:presLayoutVars>
      </dgm:prSet>
      <dgm:spPr/>
      <dgm:t>
        <a:bodyPr/>
        <a:lstStyle/>
        <a:p>
          <a:endParaRPr lang="ru-RU"/>
        </a:p>
      </dgm:t>
    </dgm:pt>
    <dgm:pt modelId="{8E836141-2886-4A49-AF06-447F795F341B}" type="pres">
      <dgm:prSet presAssocID="{90455A82-33EA-F14F-ABBA-8196FB8DDE83}" presName="level3hierChild" presStyleCnt="0"/>
      <dgm:spPr/>
    </dgm:pt>
    <dgm:pt modelId="{2FF38E4D-9F46-BA45-8983-8366E4FA9EBD}" type="pres">
      <dgm:prSet presAssocID="{039B8922-EBA3-1042-BB36-87D37AD351EE}" presName="conn2-1" presStyleLbl="parChTrans1D2" presStyleIdx="4" presStyleCnt="12"/>
      <dgm:spPr/>
      <dgm:t>
        <a:bodyPr/>
        <a:lstStyle/>
        <a:p>
          <a:endParaRPr lang="ru-RU"/>
        </a:p>
      </dgm:t>
    </dgm:pt>
    <dgm:pt modelId="{23987F16-9BB1-E343-88D3-7E7B13B5E4B3}" type="pres">
      <dgm:prSet presAssocID="{039B8922-EBA3-1042-BB36-87D37AD351EE}" presName="connTx" presStyleLbl="parChTrans1D2" presStyleIdx="4" presStyleCnt="12"/>
      <dgm:spPr/>
      <dgm:t>
        <a:bodyPr/>
        <a:lstStyle/>
        <a:p>
          <a:endParaRPr lang="ru-RU"/>
        </a:p>
      </dgm:t>
    </dgm:pt>
    <dgm:pt modelId="{64A26C20-A08D-634E-B74D-C7FAC240148C}" type="pres">
      <dgm:prSet presAssocID="{EC089348-BB19-144E-981D-E13B466085F8}" presName="root2" presStyleCnt="0"/>
      <dgm:spPr/>
    </dgm:pt>
    <dgm:pt modelId="{F7447C8D-69BC-0743-97A0-D28D85D70B1A}" type="pres">
      <dgm:prSet presAssocID="{EC089348-BB19-144E-981D-E13B466085F8}" presName="LevelTwoTextNode" presStyleLbl="node2" presStyleIdx="4" presStyleCnt="12" custScaleX="458761" custScaleY="115787">
        <dgm:presLayoutVars>
          <dgm:chPref val="3"/>
        </dgm:presLayoutVars>
      </dgm:prSet>
      <dgm:spPr/>
      <dgm:t>
        <a:bodyPr/>
        <a:lstStyle/>
        <a:p>
          <a:endParaRPr lang="ru-RU"/>
        </a:p>
      </dgm:t>
    </dgm:pt>
    <dgm:pt modelId="{5764A693-33E7-5145-BF9D-6089A29A8A15}" type="pres">
      <dgm:prSet presAssocID="{EC089348-BB19-144E-981D-E13B466085F8}" presName="level3hierChild" presStyleCnt="0"/>
      <dgm:spPr/>
    </dgm:pt>
    <dgm:pt modelId="{CB04AD23-0D69-4640-A35B-9479ED662142}" type="pres">
      <dgm:prSet presAssocID="{B4C8B4B5-53E0-674D-9C79-5808B415F1ED}" presName="conn2-1" presStyleLbl="parChTrans1D2" presStyleIdx="5" presStyleCnt="12"/>
      <dgm:spPr/>
      <dgm:t>
        <a:bodyPr/>
        <a:lstStyle/>
        <a:p>
          <a:endParaRPr lang="ru-RU"/>
        </a:p>
      </dgm:t>
    </dgm:pt>
    <dgm:pt modelId="{F6C50E3A-070D-CC4D-B47F-948A99909502}" type="pres">
      <dgm:prSet presAssocID="{B4C8B4B5-53E0-674D-9C79-5808B415F1ED}" presName="connTx" presStyleLbl="parChTrans1D2" presStyleIdx="5" presStyleCnt="12"/>
      <dgm:spPr/>
      <dgm:t>
        <a:bodyPr/>
        <a:lstStyle/>
        <a:p>
          <a:endParaRPr lang="ru-RU"/>
        </a:p>
      </dgm:t>
    </dgm:pt>
    <dgm:pt modelId="{3D50D985-E8B0-2948-940C-1BCE208EA7B5}" type="pres">
      <dgm:prSet presAssocID="{F6E6113F-DFD9-3E4B-AABC-F6212C69A4D4}" presName="root2" presStyleCnt="0"/>
      <dgm:spPr/>
    </dgm:pt>
    <dgm:pt modelId="{DFF39E2A-E821-2441-B93D-2FB9C2B5CD7E}" type="pres">
      <dgm:prSet presAssocID="{F6E6113F-DFD9-3E4B-AABC-F6212C69A4D4}" presName="LevelTwoTextNode" presStyleLbl="node2" presStyleIdx="5" presStyleCnt="12" custScaleX="458821" custScaleY="141283">
        <dgm:presLayoutVars>
          <dgm:chPref val="3"/>
        </dgm:presLayoutVars>
      </dgm:prSet>
      <dgm:spPr/>
      <dgm:t>
        <a:bodyPr/>
        <a:lstStyle/>
        <a:p>
          <a:endParaRPr lang="ru-RU"/>
        </a:p>
      </dgm:t>
    </dgm:pt>
    <dgm:pt modelId="{2B723A9D-32EC-8B48-9B44-7AC5C6D6955B}" type="pres">
      <dgm:prSet presAssocID="{F6E6113F-DFD9-3E4B-AABC-F6212C69A4D4}" presName="level3hierChild" presStyleCnt="0"/>
      <dgm:spPr/>
    </dgm:pt>
    <dgm:pt modelId="{622E4F10-AC67-2D41-93B7-80C24DE37766}" type="pres">
      <dgm:prSet presAssocID="{A55B1AF8-BB43-5C4C-92FC-6DA3BD5B3075}" presName="conn2-1" presStyleLbl="parChTrans1D2" presStyleIdx="6" presStyleCnt="12"/>
      <dgm:spPr/>
      <dgm:t>
        <a:bodyPr/>
        <a:lstStyle/>
        <a:p>
          <a:endParaRPr lang="ru-RU"/>
        </a:p>
      </dgm:t>
    </dgm:pt>
    <dgm:pt modelId="{AD48E9C8-1BA9-9447-9BF6-AB9AF9FD3207}" type="pres">
      <dgm:prSet presAssocID="{A55B1AF8-BB43-5C4C-92FC-6DA3BD5B3075}" presName="connTx" presStyleLbl="parChTrans1D2" presStyleIdx="6" presStyleCnt="12"/>
      <dgm:spPr/>
      <dgm:t>
        <a:bodyPr/>
        <a:lstStyle/>
        <a:p>
          <a:endParaRPr lang="ru-RU"/>
        </a:p>
      </dgm:t>
    </dgm:pt>
    <dgm:pt modelId="{0B7EC3B0-EA3D-4F48-B3A7-6976D4F603BF}" type="pres">
      <dgm:prSet presAssocID="{00FB6E2B-6936-4747-A30C-E6C82C39EAFB}" presName="root2" presStyleCnt="0"/>
      <dgm:spPr/>
    </dgm:pt>
    <dgm:pt modelId="{329F3607-77BA-1C4A-B93B-8B9077C99686}" type="pres">
      <dgm:prSet presAssocID="{00FB6E2B-6936-4747-A30C-E6C82C39EAFB}" presName="LevelTwoTextNode" presStyleLbl="node2" presStyleIdx="6" presStyleCnt="12" custScaleX="461224" custScaleY="180500">
        <dgm:presLayoutVars>
          <dgm:chPref val="3"/>
        </dgm:presLayoutVars>
      </dgm:prSet>
      <dgm:spPr/>
      <dgm:t>
        <a:bodyPr/>
        <a:lstStyle/>
        <a:p>
          <a:endParaRPr lang="ru-RU"/>
        </a:p>
      </dgm:t>
    </dgm:pt>
    <dgm:pt modelId="{4FF95538-BC79-5D49-8FCE-B40FAE1C1F59}" type="pres">
      <dgm:prSet presAssocID="{00FB6E2B-6936-4747-A30C-E6C82C39EAFB}" presName="level3hierChild" presStyleCnt="0"/>
      <dgm:spPr/>
    </dgm:pt>
    <dgm:pt modelId="{603B8780-2A25-8848-A90A-11571EAC53AE}" type="pres">
      <dgm:prSet presAssocID="{8D581421-BAF6-E943-9298-77437EF0BB92}" presName="conn2-1" presStyleLbl="parChTrans1D2" presStyleIdx="7" presStyleCnt="12"/>
      <dgm:spPr/>
      <dgm:t>
        <a:bodyPr/>
        <a:lstStyle/>
        <a:p>
          <a:endParaRPr lang="ru-RU"/>
        </a:p>
      </dgm:t>
    </dgm:pt>
    <dgm:pt modelId="{97DB53DC-EDE0-1A45-841D-9C2596244EA0}" type="pres">
      <dgm:prSet presAssocID="{8D581421-BAF6-E943-9298-77437EF0BB92}" presName="connTx" presStyleLbl="parChTrans1D2" presStyleIdx="7" presStyleCnt="12"/>
      <dgm:spPr/>
      <dgm:t>
        <a:bodyPr/>
        <a:lstStyle/>
        <a:p>
          <a:endParaRPr lang="ru-RU"/>
        </a:p>
      </dgm:t>
    </dgm:pt>
    <dgm:pt modelId="{5B653C3D-3CCC-724A-B661-C68B0CC03232}" type="pres">
      <dgm:prSet presAssocID="{CE2FDD7E-D34D-AC40-86A6-D8B9E9742184}" presName="root2" presStyleCnt="0"/>
      <dgm:spPr/>
    </dgm:pt>
    <dgm:pt modelId="{C3BE971A-D2D5-FD4C-8B84-A06B5C273FE9}" type="pres">
      <dgm:prSet presAssocID="{CE2FDD7E-D34D-AC40-86A6-D8B9E9742184}" presName="LevelTwoTextNode" presStyleLbl="node2" presStyleIdx="7" presStyleCnt="12" custScaleX="461019" custScaleY="156435">
        <dgm:presLayoutVars>
          <dgm:chPref val="3"/>
        </dgm:presLayoutVars>
      </dgm:prSet>
      <dgm:spPr/>
      <dgm:t>
        <a:bodyPr/>
        <a:lstStyle/>
        <a:p>
          <a:endParaRPr lang="ru-RU"/>
        </a:p>
      </dgm:t>
    </dgm:pt>
    <dgm:pt modelId="{EFCA7265-A895-2C4D-A20F-4F8ACB419357}" type="pres">
      <dgm:prSet presAssocID="{CE2FDD7E-D34D-AC40-86A6-D8B9E9742184}" presName="level3hierChild" presStyleCnt="0"/>
      <dgm:spPr/>
    </dgm:pt>
    <dgm:pt modelId="{E2BF4F96-9931-034B-8931-B7D060214695}" type="pres">
      <dgm:prSet presAssocID="{FE04E83D-1ADC-3C42-86D5-F96011422583}" presName="conn2-1" presStyleLbl="parChTrans1D2" presStyleIdx="8" presStyleCnt="12"/>
      <dgm:spPr/>
      <dgm:t>
        <a:bodyPr/>
        <a:lstStyle/>
        <a:p>
          <a:endParaRPr lang="ru-RU"/>
        </a:p>
      </dgm:t>
    </dgm:pt>
    <dgm:pt modelId="{BDED3677-1CCD-BA4C-B56E-2BA388D95196}" type="pres">
      <dgm:prSet presAssocID="{FE04E83D-1ADC-3C42-86D5-F96011422583}" presName="connTx" presStyleLbl="parChTrans1D2" presStyleIdx="8" presStyleCnt="12"/>
      <dgm:spPr/>
      <dgm:t>
        <a:bodyPr/>
        <a:lstStyle/>
        <a:p>
          <a:endParaRPr lang="ru-RU"/>
        </a:p>
      </dgm:t>
    </dgm:pt>
    <dgm:pt modelId="{E247458B-E851-A743-BCB5-FF7C22AEDBD8}" type="pres">
      <dgm:prSet presAssocID="{B9CA52D1-9CE2-CD43-BDE5-8BE73D3F42F5}" presName="root2" presStyleCnt="0"/>
      <dgm:spPr/>
    </dgm:pt>
    <dgm:pt modelId="{A459EFCA-F3F7-6A44-B2A6-3627922FA9AB}" type="pres">
      <dgm:prSet presAssocID="{B9CA52D1-9CE2-CD43-BDE5-8BE73D3F42F5}" presName="LevelTwoTextNode" presStyleLbl="node2" presStyleIdx="8" presStyleCnt="12" custScaleX="462919" custScaleY="153917">
        <dgm:presLayoutVars>
          <dgm:chPref val="3"/>
        </dgm:presLayoutVars>
      </dgm:prSet>
      <dgm:spPr/>
      <dgm:t>
        <a:bodyPr/>
        <a:lstStyle/>
        <a:p>
          <a:endParaRPr lang="ru-RU"/>
        </a:p>
      </dgm:t>
    </dgm:pt>
    <dgm:pt modelId="{DDD54D10-DDDC-754C-B604-327D57BBC397}" type="pres">
      <dgm:prSet presAssocID="{B9CA52D1-9CE2-CD43-BDE5-8BE73D3F42F5}" presName="level3hierChild" presStyleCnt="0"/>
      <dgm:spPr/>
    </dgm:pt>
    <dgm:pt modelId="{D5D69407-4A9C-B34A-B77A-F2CC7D7E20E6}" type="pres">
      <dgm:prSet presAssocID="{5AE91EF3-2F79-F349-8982-56B2EEAA3949}" presName="conn2-1" presStyleLbl="parChTrans1D2" presStyleIdx="9" presStyleCnt="12"/>
      <dgm:spPr/>
      <dgm:t>
        <a:bodyPr/>
        <a:lstStyle/>
        <a:p>
          <a:endParaRPr lang="ru-RU"/>
        </a:p>
      </dgm:t>
    </dgm:pt>
    <dgm:pt modelId="{7EC0BE34-F391-3C41-AE50-339C37157958}" type="pres">
      <dgm:prSet presAssocID="{5AE91EF3-2F79-F349-8982-56B2EEAA3949}" presName="connTx" presStyleLbl="parChTrans1D2" presStyleIdx="9" presStyleCnt="12"/>
      <dgm:spPr/>
      <dgm:t>
        <a:bodyPr/>
        <a:lstStyle/>
        <a:p>
          <a:endParaRPr lang="ru-RU"/>
        </a:p>
      </dgm:t>
    </dgm:pt>
    <dgm:pt modelId="{EBAC1CF2-A4C4-2C4C-9E7C-9F11C747234B}" type="pres">
      <dgm:prSet presAssocID="{D3911BEB-A769-CF41-B1F2-E85C911AA3DA}" presName="root2" presStyleCnt="0"/>
      <dgm:spPr/>
    </dgm:pt>
    <dgm:pt modelId="{E511241A-1D2E-3242-A39D-7CE56861117F}" type="pres">
      <dgm:prSet presAssocID="{D3911BEB-A769-CF41-B1F2-E85C911AA3DA}" presName="LevelTwoTextNode" presStyleLbl="node2" presStyleIdx="9" presStyleCnt="12" custScaleX="461019" custScaleY="161468">
        <dgm:presLayoutVars>
          <dgm:chPref val="3"/>
        </dgm:presLayoutVars>
      </dgm:prSet>
      <dgm:spPr/>
      <dgm:t>
        <a:bodyPr/>
        <a:lstStyle/>
        <a:p>
          <a:endParaRPr lang="ru-RU"/>
        </a:p>
      </dgm:t>
    </dgm:pt>
    <dgm:pt modelId="{7C3CB50D-F299-4549-88FE-D530BE18DCCB}" type="pres">
      <dgm:prSet presAssocID="{D3911BEB-A769-CF41-B1F2-E85C911AA3DA}" presName="level3hierChild" presStyleCnt="0"/>
      <dgm:spPr/>
    </dgm:pt>
    <dgm:pt modelId="{FD1049DD-54FE-E444-A3A0-4640CB95B827}" type="pres">
      <dgm:prSet presAssocID="{D88E00A6-F810-614F-BF8D-09E3C268B050}" presName="conn2-1" presStyleLbl="parChTrans1D2" presStyleIdx="10" presStyleCnt="12"/>
      <dgm:spPr/>
      <dgm:t>
        <a:bodyPr/>
        <a:lstStyle/>
        <a:p>
          <a:endParaRPr lang="ru-RU"/>
        </a:p>
      </dgm:t>
    </dgm:pt>
    <dgm:pt modelId="{E40C2FF2-74F9-F848-9CB6-06340FE2945F}" type="pres">
      <dgm:prSet presAssocID="{D88E00A6-F810-614F-BF8D-09E3C268B050}" presName="connTx" presStyleLbl="parChTrans1D2" presStyleIdx="10" presStyleCnt="12"/>
      <dgm:spPr/>
      <dgm:t>
        <a:bodyPr/>
        <a:lstStyle/>
        <a:p>
          <a:endParaRPr lang="ru-RU"/>
        </a:p>
      </dgm:t>
    </dgm:pt>
    <dgm:pt modelId="{FE6F3570-CF7D-3646-BAAC-E6D2515CAA99}" type="pres">
      <dgm:prSet presAssocID="{D34D0B15-0089-0843-A2C9-23EF5AF74545}" presName="root2" presStyleCnt="0"/>
      <dgm:spPr/>
    </dgm:pt>
    <dgm:pt modelId="{B0986D57-2C33-E049-80B4-5E3787BBC811}" type="pres">
      <dgm:prSet presAssocID="{D34D0B15-0089-0843-A2C9-23EF5AF74545}" presName="LevelTwoTextNode" presStyleLbl="node2" presStyleIdx="10" presStyleCnt="12" custScaleX="459818" custScaleY="169985">
        <dgm:presLayoutVars>
          <dgm:chPref val="3"/>
        </dgm:presLayoutVars>
      </dgm:prSet>
      <dgm:spPr/>
      <dgm:t>
        <a:bodyPr/>
        <a:lstStyle/>
        <a:p>
          <a:endParaRPr lang="ru-RU"/>
        </a:p>
      </dgm:t>
    </dgm:pt>
    <dgm:pt modelId="{FAB7D267-B544-3A4A-9D28-3BBF752630A7}" type="pres">
      <dgm:prSet presAssocID="{D34D0B15-0089-0843-A2C9-23EF5AF74545}" presName="level3hierChild" presStyleCnt="0"/>
      <dgm:spPr/>
    </dgm:pt>
    <dgm:pt modelId="{CBA8C252-C4CA-6B4E-A273-FE2E6F629CA4}" type="pres">
      <dgm:prSet presAssocID="{FC035D0A-AE4F-EF4B-8CF1-E8EFF92E4A9C}" presName="conn2-1" presStyleLbl="parChTrans1D2" presStyleIdx="11" presStyleCnt="12"/>
      <dgm:spPr/>
      <dgm:t>
        <a:bodyPr/>
        <a:lstStyle/>
        <a:p>
          <a:endParaRPr lang="ru-RU"/>
        </a:p>
      </dgm:t>
    </dgm:pt>
    <dgm:pt modelId="{FE4031A8-6E19-0546-BA95-D94AD8A94734}" type="pres">
      <dgm:prSet presAssocID="{FC035D0A-AE4F-EF4B-8CF1-E8EFF92E4A9C}" presName="connTx" presStyleLbl="parChTrans1D2" presStyleIdx="11" presStyleCnt="12"/>
      <dgm:spPr/>
      <dgm:t>
        <a:bodyPr/>
        <a:lstStyle/>
        <a:p>
          <a:endParaRPr lang="ru-RU"/>
        </a:p>
      </dgm:t>
    </dgm:pt>
    <dgm:pt modelId="{A42859E3-E670-DB47-8F45-149082A10992}" type="pres">
      <dgm:prSet presAssocID="{BB285C98-B5FF-CD47-B29E-D39CBA0DBBE0}" presName="root2" presStyleCnt="0"/>
      <dgm:spPr/>
    </dgm:pt>
    <dgm:pt modelId="{6A80F869-B31E-E543-8588-A3A5E765F192}" type="pres">
      <dgm:prSet presAssocID="{BB285C98-B5FF-CD47-B29E-D39CBA0DBBE0}" presName="LevelTwoTextNode" presStyleLbl="node2" presStyleIdx="11" presStyleCnt="12" custScaleX="460517" custScaleY="140918">
        <dgm:presLayoutVars>
          <dgm:chPref val="3"/>
        </dgm:presLayoutVars>
      </dgm:prSet>
      <dgm:spPr/>
      <dgm:t>
        <a:bodyPr/>
        <a:lstStyle/>
        <a:p>
          <a:endParaRPr lang="ru-RU"/>
        </a:p>
      </dgm:t>
    </dgm:pt>
    <dgm:pt modelId="{9E9E1DDD-45B4-C741-9B94-59AF5D6D3AAA}" type="pres">
      <dgm:prSet presAssocID="{BB285C98-B5FF-CD47-B29E-D39CBA0DBBE0}" presName="level3hierChild" presStyleCnt="0"/>
      <dgm:spPr/>
    </dgm:pt>
  </dgm:ptLst>
  <dgm:cxnLst>
    <dgm:cxn modelId="{7A4A5B0E-A5F9-4D23-AC91-AEAFDAEB2A65}" type="presOf" srcId="{DD4B1035-4D9B-3649-812A-11F6E82E2515}" destId="{78D3D7AC-A899-CB46-A9DD-669CBC078F99}" srcOrd="1" destOrd="0" presId="urn:microsoft.com/office/officeart/2008/layout/HorizontalMultiLevelHierarchy"/>
    <dgm:cxn modelId="{01246F93-4455-4EA1-81C7-C5496833DF17}" type="presOf" srcId="{8D581421-BAF6-E943-9298-77437EF0BB92}" destId="{97DB53DC-EDE0-1A45-841D-9C2596244EA0}" srcOrd="1" destOrd="0" presId="urn:microsoft.com/office/officeart/2008/layout/HorizontalMultiLevelHierarchy"/>
    <dgm:cxn modelId="{72D7851B-A9EA-4D64-A487-9E600BD807AA}" type="presOf" srcId="{90455A82-33EA-F14F-ABBA-8196FB8DDE83}" destId="{A31A0AB9-7E5F-ED42-9710-C0130403DB21}" srcOrd="0" destOrd="0" presId="urn:microsoft.com/office/officeart/2008/layout/HorizontalMultiLevelHierarchy"/>
    <dgm:cxn modelId="{B15C9E7B-2B55-44CD-B39D-8127F849E60E}" type="presOf" srcId="{FE04E83D-1ADC-3C42-86D5-F96011422583}" destId="{BDED3677-1CCD-BA4C-B56E-2BA388D95196}" srcOrd="1" destOrd="0" presId="urn:microsoft.com/office/officeart/2008/layout/HorizontalMultiLevelHierarchy"/>
    <dgm:cxn modelId="{5BD3FF3D-E3C3-4BB5-A357-ADA4710D8C5E}" type="presOf" srcId="{137DF31F-ABC1-3D4A-B3F1-E843A9F79B53}" destId="{81EF6946-1681-A742-8C1E-B44490B31BB3}" srcOrd="0" destOrd="0" presId="urn:microsoft.com/office/officeart/2008/layout/HorizontalMultiLevelHierarchy"/>
    <dgm:cxn modelId="{A9D13D81-8B12-4C62-B782-3F1F8F6A6F9A}" type="presOf" srcId="{F6E6113F-DFD9-3E4B-AABC-F6212C69A4D4}" destId="{DFF39E2A-E821-2441-B93D-2FB9C2B5CD7E}" srcOrd="0" destOrd="0" presId="urn:microsoft.com/office/officeart/2008/layout/HorizontalMultiLevelHierarchy"/>
    <dgm:cxn modelId="{476AC041-D0E2-4D8F-B4D6-36AC40ABA700}" type="presOf" srcId="{7FCEE5D4-04CD-7B47-8BE2-70F79C400042}" destId="{3133F21E-EB98-EE41-8828-D45160B1E88F}" srcOrd="0" destOrd="0" presId="urn:microsoft.com/office/officeart/2008/layout/HorizontalMultiLevelHierarchy"/>
    <dgm:cxn modelId="{9943E650-736E-4439-A48D-56E8AAC27D46}" type="presOf" srcId="{CE2FDD7E-D34D-AC40-86A6-D8B9E9742184}" destId="{C3BE971A-D2D5-FD4C-8B84-A06B5C273FE9}" srcOrd="0" destOrd="0" presId="urn:microsoft.com/office/officeart/2008/layout/HorizontalMultiLevelHierarchy"/>
    <dgm:cxn modelId="{3099F9B7-A1EA-4C46-AC44-805DBBDD1816}" type="presOf" srcId="{FC035D0A-AE4F-EF4B-8CF1-E8EFF92E4A9C}" destId="{CBA8C252-C4CA-6B4E-A273-FE2E6F629CA4}" srcOrd="0" destOrd="0" presId="urn:microsoft.com/office/officeart/2008/layout/HorizontalMultiLevelHierarchy"/>
    <dgm:cxn modelId="{CF9548BB-6B14-B846-AA5E-397636626DAB}" srcId="{137DF31F-ABC1-3D4A-B3F1-E843A9F79B53}" destId="{F541ED30-6824-614B-9FE1-1F65B587AA26}" srcOrd="0" destOrd="0" parTransId="{0A7A8F42-330C-ED40-9620-29ECF278B22B}" sibTransId="{86B5A3ED-F2B0-5A47-8222-F0E1E7A470E3}"/>
    <dgm:cxn modelId="{69D563DF-BA2D-4026-8DD2-D8C0362A51E0}" type="presOf" srcId="{5AE91EF3-2F79-F349-8982-56B2EEAA3949}" destId="{D5D69407-4A9C-B34A-B77A-F2CC7D7E20E6}" srcOrd="0" destOrd="0" presId="urn:microsoft.com/office/officeart/2008/layout/HorizontalMultiLevelHierarchy"/>
    <dgm:cxn modelId="{7079B6BE-C78C-4AC6-916D-EB54A12E30B0}" type="presOf" srcId="{D34D0B15-0089-0843-A2C9-23EF5AF74545}" destId="{B0986D57-2C33-E049-80B4-5E3787BBC811}" srcOrd="0" destOrd="0" presId="urn:microsoft.com/office/officeart/2008/layout/HorizontalMultiLevelHierarchy"/>
    <dgm:cxn modelId="{58679C91-9DA3-4FB6-8DF8-27DEC22DA7A7}" type="presOf" srcId="{D88E00A6-F810-614F-BF8D-09E3C268B050}" destId="{FD1049DD-54FE-E444-A3A0-4640CB95B827}" srcOrd="0" destOrd="0" presId="urn:microsoft.com/office/officeart/2008/layout/HorizontalMultiLevelHierarchy"/>
    <dgm:cxn modelId="{31ABFF46-35C0-4F4A-BF42-1BD8DB5BF1B2}" type="presOf" srcId="{D3911BEB-A769-CF41-B1F2-E85C911AA3DA}" destId="{E511241A-1D2E-3242-A39D-7CE56861117F}" srcOrd="0" destOrd="0" presId="urn:microsoft.com/office/officeart/2008/layout/HorizontalMultiLevelHierarchy"/>
    <dgm:cxn modelId="{A89FF9C4-A4FB-F941-99EC-E9C24D0C51FC}" srcId="{F541ED30-6824-614B-9FE1-1F65B587AA26}" destId="{6A9522CD-2A64-6B4E-95FB-5A8CDB44798A}" srcOrd="1" destOrd="0" parTransId="{1814A7B4-FF6B-5040-A988-3414875069CE}" sibTransId="{64CFC5EA-8B2C-F74E-A064-2F3DDA0532CA}"/>
    <dgm:cxn modelId="{436423CF-0C63-7440-83AB-C0338221E0EA}" srcId="{F541ED30-6824-614B-9FE1-1F65B587AA26}" destId="{EC089348-BB19-144E-981D-E13B466085F8}" srcOrd="4" destOrd="0" parTransId="{039B8922-EBA3-1042-BB36-87D37AD351EE}" sibTransId="{FFBA0C76-6981-0944-85DE-ABA1F2219851}"/>
    <dgm:cxn modelId="{137B31A5-15CE-4645-B5E8-6BF7B37752D8}" type="presOf" srcId="{B4C8B4B5-53E0-674D-9C79-5808B415F1ED}" destId="{F6C50E3A-070D-CC4D-B47F-948A99909502}" srcOrd="1" destOrd="0" presId="urn:microsoft.com/office/officeart/2008/layout/HorizontalMultiLevelHierarchy"/>
    <dgm:cxn modelId="{705A32EA-36F0-A54E-A825-CDAFA224EAC8}" srcId="{F541ED30-6824-614B-9FE1-1F65B587AA26}" destId="{BB285C98-B5FF-CD47-B29E-D39CBA0DBBE0}" srcOrd="11" destOrd="0" parTransId="{FC035D0A-AE4F-EF4B-8CF1-E8EFF92E4A9C}" sibTransId="{AE1310E6-C45E-E241-AA20-4DBD1E723D5E}"/>
    <dgm:cxn modelId="{EBA7E75E-C5C8-4D12-84D7-DC8D79A48AFA}" type="presOf" srcId="{550486D9-EE44-0D40-AC49-439DC046244C}" destId="{C517A6E0-7100-394A-9B28-ED97AB469FA3}" srcOrd="0" destOrd="0" presId="urn:microsoft.com/office/officeart/2008/layout/HorizontalMultiLevelHierarchy"/>
    <dgm:cxn modelId="{5B138C14-40AD-4F8C-A8B6-0D3D3E94A536}" type="presOf" srcId="{F541ED30-6824-614B-9FE1-1F65B587AA26}" destId="{85B07549-B457-6C48-BAC1-582A044204CD}" srcOrd="0" destOrd="0" presId="urn:microsoft.com/office/officeart/2008/layout/HorizontalMultiLevelHierarchy"/>
    <dgm:cxn modelId="{47A1B7B0-1E26-A04B-A512-209FD53CD698}" srcId="{F541ED30-6824-614B-9FE1-1F65B587AA26}" destId="{550486D9-EE44-0D40-AC49-439DC046244C}" srcOrd="2" destOrd="0" parTransId="{6B580BC9-BBEA-694A-B193-D1155CE58C0F}" sibTransId="{119C411B-0BC0-6D44-8430-E349050E4BE4}"/>
    <dgm:cxn modelId="{3116D607-0D43-4D69-9D95-91BA50B06527}" type="presOf" srcId="{B9CA52D1-9CE2-CD43-BDE5-8BE73D3F42F5}" destId="{A459EFCA-F3F7-6A44-B2A6-3627922FA9AB}" srcOrd="0" destOrd="0" presId="urn:microsoft.com/office/officeart/2008/layout/HorizontalMultiLevelHierarchy"/>
    <dgm:cxn modelId="{22BF45E5-33B2-488A-9FCB-9C6D19652C2F}" type="presOf" srcId="{7FCEE5D4-04CD-7B47-8BE2-70F79C400042}" destId="{D791CC5F-37C6-EF48-85D1-93B215ED417E}" srcOrd="1" destOrd="0" presId="urn:microsoft.com/office/officeart/2008/layout/HorizontalMultiLevelHierarchy"/>
    <dgm:cxn modelId="{6C8641B0-412E-4E3A-BEE6-68429C781F88}" type="presOf" srcId="{FC035D0A-AE4F-EF4B-8CF1-E8EFF92E4A9C}" destId="{FE4031A8-6E19-0546-BA95-D94AD8A94734}" srcOrd="1" destOrd="0" presId="urn:microsoft.com/office/officeart/2008/layout/HorizontalMultiLevelHierarchy"/>
    <dgm:cxn modelId="{631BF758-6E03-4CAB-AB01-574CAA7A010E}" type="presOf" srcId="{6B580BC9-BBEA-694A-B193-D1155CE58C0F}" destId="{E4B313C3-90D1-2E48-B9C7-088A12CEA589}" srcOrd="0" destOrd="0" presId="urn:microsoft.com/office/officeart/2008/layout/HorizontalMultiLevelHierarchy"/>
    <dgm:cxn modelId="{F1612D61-4225-4157-8B1F-CE23B79052A5}" type="presOf" srcId="{A55B1AF8-BB43-5C4C-92FC-6DA3BD5B3075}" destId="{622E4F10-AC67-2D41-93B7-80C24DE37766}" srcOrd="0" destOrd="0" presId="urn:microsoft.com/office/officeart/2008/layout/HorizontalMultiLevelHierarchy"/>
    <dgm:cxn modelId="{E4B9E7BE-E5AC-4D1B-868D-90A8E18FF028}" type="presOf" srcId="{5AE91EF3-2F79-F349-8982-56B2EEAA3949}" destId="{7EC0BE34-F391-3C41-AE50-339C37157958}" srcOrd="1" destOrd="0" presId="urn:microsoft.com/office/officeart/2008/layout/HorizontalMultiLevelHierarchy"/>
    <dgm:cxn modelId="{8851A710-6F01-4E1F-A860-C67B3F1023A7}" type="presOf" srcId="{B4C8B4B5-53E0-674D-9C79-5808B415F1ED}" destId="{CB04AD23-0D69-4640-A35B-9479ED662142}" srcOrd="0" destOrd="0" presId="urn:microsoft.com/office/officeart/2008/layout/HorizontalMultiLevelHierarchy"/>
    <dgm:cxn modelId="{41B94BE6-B928-4FEF-B072-C4EA5E7273B4}" type="presOf" srcId="{1814A7B4-FF6B-5040-A988-3414875069CE}" destId="{84E98E43-1C78-764F-A9CC-8ED5DD21C491}" srcOrd="0" destOrd="0" presId="urn:microsoft.com/office/officeart/2008/layout/HorizontalMultiLevelHierarchy"/>
    <dgm:cxn modelId="{81784E2C-926E-49A4-A212-0C15114A1103}" type="presOf" srcId="{EC089348-BB19-144E-981D-E13B466085F8}" destId="{F7447C8D-69BC-0743-97A0-D28D85D70B1A}" srcOrd="0" destOrd="0" presId="urn:microsoft.com/office/officeart/2008/layout/HorizontalMultiLevelHierarchy"/>
    <dgm:cxn modelId="{B7E64C16-AB15-4777-9DA4-8F81B5FC5F10}" type="presOf" srcId="{A55B1AF8-BB43-5C4C-92FC-6DA3BD5B3075}" destId="{AD48E9C8-1BA9-9447-9BF6-AB9AF9FD3207}" srcOrd="1" destOrd="0" presId="urn:microsoft.com/office/officeart/2008/layout/HorizontalMultiLevelHierarchy"/>
    <dgm:cxn modelId="{90FCB7FF-2F2B-4CA8-9A5F-F957A8EB3DA3}" type="presOf" srcId="{039B8922-EBA3-1042-BB36-87D37AD351EE}" destId="{23987F16-9BB1-E343-88D3-7E7B13B5E4B3}" srcOrd="1" destOrd="0" presId="urn:microsoft.com/office/officeart/2008/layout/HorizontalMultiLevelHierarchy"/>
    <dgm:cxn modelId="{B8AB102B-3FF4-7143-BBE2-D6CA39C8D6A0}" srcId="{F541ED30-6824-614B-9FE1-1F65B587AA26}" destId="{D3911BEB-A769-CF41-B1F2-E85C911AA3DA}" srcOrd="9" destOrd="0" parTransId="{5AE91EF3-2F79-F349-8982-56B2EEAA3949}" sibTransId="{6BB4E2E9-D630-8A43-81D6-F80734BD85CA}"/>
    <dgm:cxn modelId="{8BE99006-68B5-44DD-9C82-420705AEEAED}" type="presOf" srcId="{FE04E83D-1ADC-3C42-86D5-F96011422583}" destId="{E2BF4F96-9931-034B-8931-B7D060214695}" srcOrd="0" destOrd="0" presId="urn:microsoft.com/office/officeart/2008/layout/HorizontalMultiLevelHierarchy"/>
    <dgm:cxn modelId="{C111C626-394B-E14E-B2F9-916AEC11FC6E}" srcId="{F541ED30-6824-614B-9FE1-1F65B587AA26}" destId="{90455A82-33EA-F14F-ABBA-8196FB8DDE83}" srcOrd="3" destOrd="0" parTransId="{7FCEE5D4-04CD-7B47-8BE2-70F79C400042}" sibTransId="{D8955215-458D-E84E-A929-52BFA7A76554}"/>
    <dgm:cxn modelId="{C494C342-97F5-7647-AAB8-737C54ED419F}" srcId="{F541ED30-6824-614B-9FE1-1F65B587AA26}" destId="{00FB6E2B-6936-4747-A30C-E6C82C39EAFB}" srcOrd="6" destOrd="0" parTransId="{A55B1AF8-BB43-5C4C-92FC-6DA3BD5B3075}" sibTransId="{C5DD2FBD-4DB3-204B-9E1C-97C0D8A3CC85}"/>
    <dgm:cxn modelId="{10377106-08B1-414A-8ECE-A87C0F75ECF9}" type="presOf" srcId="{D88E00A6-F810-614F-BF8D-09E3C268B050}" destId="{E40C2FF2-74F9-F848-9CB6-06340FE2945F}" srcOrd="1" destOrd="0" presId="urn:microsoft.com/office/officeart/2008/layout/HorizontalMultiLevelHierarchy"/>
    <dgm:cxn modelId="{D055C19C-C84F-43E5-B709-94B158AE1B57}" type="presOf" srcId="{6B580BC9-BBEA-694A-B193-D1155CE58C0F}" destId="{7AC51607-3D71-C74F-9CF7-AE432402E7C4}" srcOrd="1" destOrd="0" presId="urn:microsoft.com/office/officeart/2008/layout/HorizontalMultiLevelHierarchy"/>
    <dgm:cxn modelId="{ED9D9C48-2492-264D-96E1-1B3B4DB6D915}" srcId="{F541ED30-6824-614B-9FE1-1F65B587AA26}" destId="{D34D0B15-0089-0843-A2C9-23EF5AF74545}" srcOrd="10" destOrd="0" parTransId="{D88E00A6-F810-614F-BF8D-09E3C268B050}" sibTransId="{A38802A6-F317-2F4D-9676-D629F468A2A0}"/>
    <dgm:cxn modelId="{B158BCF3-796E-4148-9362-F8E5D3EA73B8}" srcId="{F541ED30-6824-614B-9FE1-1F65B587AA26}" destId="{CE2FDD7E-D34D-AC40-86A6-D8B9E9742184}" srcOrd="7" destOrd="0" parTransId="{8D581421-BAF6-E943-9298-77437EF0BB92}" sibTransId="{15327405-1B46-F447-A1F3-27CBD5ED1B89}"/>
    <dgm:cxn modelId="{E274234B-CF17-419C-8F06-3CD044995902}" type="presOf" srcId="{00FB6E2B-6936-4747-A30C-E6C82C39EAFB}" destId="{329F3607-77BA-1C4A-B93B-8B9077C99686}" srcOrd="0" destOrd="0" presId="urn:microsoft.com/office/officeart/2008/layout/HorizontalMultiLevelHierarchy"/>
    <dgm:cxn modelId="{322C8053-42AB-4B56-8DD3-3A32EB71CE0C}" type="presOf" srcId="{039B8922-EBA3-1042-BB36-87D37AD351EE}" destId="{2FF38E4D-9F46-BA45-8983-8366E4FA9EBD}" srcOrd="0" destOrd="0" presId="urn:microsoft.com/office/officeart/2008/layout/HorizontalMultiLevelHierarchy"/>
    <dgm:cxn modelId="{0B6DF0A0-5317-4F42-AD19-3978052ACB7C}" type="presOf" srcId="{6A9522CD-2A64-6B4E-95FB-5A8CDB44798A}" destId="{C16F50C9-EA41-B94E-A72B-5C65AA65EA46}" srcOrd="0" destOrd="0" presId="urn:microsoft.com/office/officeart/2008/layout/HorizontalMultiLevelHierarchy"/>
    <dgm:cxn modelId="{E3DE7B52-876C-47DA-9D11-29AD67BC277A}" type="presOf" srcId="{1814A7B4-FF6B-5040-A988-3414875069CE}" destId="{DE364032-6C87-2D4B-A92F-DC7B02300D9C}" srcOrd="1" destOrd="0" presId="urn:microsoft.com/office/officeart/2008/layout/HorizontalMultiLevelHierarchy"/>
    <dgm:cxn modelId="{49CF0B83-E672-4D2D-9DE2-4C2E8898EB3F}" type="presOf" srcId="{DD4B1035-4D9B-3649-812A-11F6E82E2515}" destId="{2C87A329-8C83-C34A-9394-3527A7BC23FF}" srcOrd="0" destOrd="0" presId="urn:microsoft.com/office/officeart/2008/layout/HorizontalMultiLevelHierarchy"/>
    <dgm:cxn modelId="{D928FD51-8E08-2B41-B421-8390EB681565}" srcId="{F541ED30-6824-614B-9FE1-1F65B587AA26}" destId="{B9CA52D1-9CE2-CD43-BDE5-8BE73D3F42F5}" srcOrd="8" destOrd="0" parTransId="{FE04E83D-1ADC-3C42-86D5-F96011422583}" sibTransId="{C857CF8B-25C5-B64B-BA79-A64EC1C7F5BD}"/>
    <dgm:cxn modelId="{0D22D80B-D5D8-0D45-BDFD-40593B06A765}" srcId="{F541ED30-6824-614B-9FE1-1F65B587AA26}" destId="{F6E6113F-DFD9-3E4B-AABC-F6212C69A4D4}" srcOrd="5" destOrd="0" parTransId="{B4C8B4B5-53E0-674D-9C79-5808B415F1ED}" sibTransId="{87A583CE-24EA-354A-90DA-F985D0BB64B7}"/>
    <dgm:cxn modelId="{7ECC5B5C-5CD3-524A-BC33-55C3878A3E11}" srcId="{F541ED30-6824-614B-9FE1-1F65B587AA26}" destId="{DA5E10CF-A9ED-8A44-8C8D-016E8470C90C}" srcOrd="0" destOrd="0" parTransId="{DD4B1035-4D9B-3649-812A-11F6E82E2515}" sibTransId="{EBA5DCF9-13E2-0348-BDB2-D04CD8189DEA}"/>
    <dgm:cxn modelId="{5D7720FC-1ECD-4DF7-B50D-2ECE4ED694EF}" type="presOf" srcId="{8D581421-BAF6-E943-9298-77437EF0BB92}" destId="{603B8780-2A25-8848-A90A-11571EAC53AE}" srcOrd="0" destOrd="0" presId="urn:microsoft.com/office/officeart/2008/layout/HorizontalMultiLevelHierarchy"/>
    <dgm:cxn modelId="{30C234CE-B1E4-438C-9D58-B1C43004D913}" type="presOf" srcId="{DA5E10CF-A9ED-8A44-8C8D-016E8470C90C}" destId="{20133FD2-608E-BC4E-A9DB-DFFC78BCBAD5}" srcOrd="0" destOrd="0" presId="urn:microsoft.com/office/officeart/2008/layout/HorizontalMultiLevelHierarchy"/>
    <dgm:cxn modelId="{838C7676-4CF5-49F5-8C65-003BD98D5A02}" type="presOf" srcId="{BB285C98-B5FF-CD47-B29E-D39CBA0DBBE0}" destId="{6A80F869-B31E-E543-8588-A3A5E765F192}" srcOrd="0" destOrd="0" presId="urn:microsoft.com/office/officeart/2008/layout/HorizontalMultiLevelHierarchy"/>
    <dgm:cxn modelId="{A8E5537E-657C-4F3C-829E-0DAEB3EBEC5F}" type="presParOf" srcId="{81EF6946-1681-A742-8C1E-B44490B31BB3}" destId="{5C1233BC-49F1-2E47-9EA9-08CF32FDDAC2}" srcOrd="0" destOrd="0" presId="urn:microsoft.com/office/officeart/2008/layout/HorizontalMultiLevelHierarchy"/>
    <dgm:cxn modelId="{B74EA5E8-6A33-4FAA-BA5A-42AEB9E04792}" type="presParOf" srcId="{5C1233BC-49F1-2E47-9EA9-08CF32FDDAC2}" destId="{85B07549-B457-6C48-BAC1-582A044204CD}" srcOrd="0" destOrd="0" presId="urn:microsoft.com/office/officeart/2008/layout/HorizontalMultiLevelHierarchy"/>
    <dgm:cxn modelId="{8BA6954F-2640-4170-B4F6-36B6A8A80CBB}" type="presParOf" srcId="{5C1233BC-49F1-2E47-9EA9-08CF32FDDAC2}" destId="{EBAE05A2-2D12-6D44-AF98-190F0F3E33C7}" srcOrd="1" destOrd="0" presId="urn:microsoft.com/office/officeart/2008/layout/HorizontalMultiLevelHierarchy"/>
    <dgm:cxn modelId="{C9E1FF9E-42C3-4517-8908-B104F2E474BF}" type="presParOf" srcId="{EBAE05A2-2D12-6D44-AF98-190F0F3E33C7}" destId="{2C87A329-8C83-C34A-9394-3527A7BC23FF}" srcOrd="0" destOrd="0" presId="urn:microsoft.com/office/officeart/2008/layout/HorizontalMultiLevelHierarchy"/>
    <dgm:cxn modelId="{FAE85F2A-E8F2-468C-B61C-9E71016537EC}" type="presParOf" srcId="{2C87A329-8C83-C34A-9394-3527A7BC23FF}" destId="{78D3D7AC-A899-CB46-A9DD-669CBC078F99}" srcOrd="0" destOrd="0" presId="urn:microsoft.com/office/officeart/2008/layout/HorizontalMultiLevelHierarchy"/>
    <dgm:cxn modelId="{C034C541-72F3-4A25-A802-D593ABBB3CAE}" type="presParOf" srcId="{EBAE05A2-2D12-6D44-AF98-190F0F3E33C7}" destId="{A8D03CBF-F80F-C64F-A282-3865ADE7463C}" srcOrd="1" destOrd="0" presId="urn:microsoft.com/office/officeart/2008/layout/HorizontalMultiLevelHierarchy"/>
    <dgm:cxn modelId="{9AA6BE06-A50D-4E95-B7F0-CB3DDDEF300A}" type="presParOf" srcId="{A8D03CBF-F80F-C64F-A282-3865ADE7463C}" destId="{20133FD2-608E-BC4E-A9DB-DFFC78BCBAD5}" srcOrd="0" destOrd="0" presId="urn:microsoft.com/office/officeart/2008/layout/HorizontalMultiLevelHierarchy"/>
    <dgm:cxn modelId="{7FC55F67-9074-45EA-B98B-4812D532F361}" type="presParOf" srcId="{A8D03CBF-F80F-C64F-A282-3865ADE7463C}" destId="{68670FBA-2984-3D42-BDA2-B2C8C2DCBC26}" srcOrd="1" destOrd="0" presId="urn:microsoft.com/office/officeart/2008/layout/HorizontalMultiLevelHierarchy"/>
    <dgm:cxn modelId="{93D9CB88-BBD7-4DFD-8700-849C64348E1D}" type="presParOf" srcId="{EBAE05A2-2D12-6D44-AF98-190F0F3E33C7}" destId="{84E98E43-1C78-764F-A9CC-8ED5DD21C491}" srcOrd="2" destOrd="0" presId="urn:microsoft.com/office/officeart/2008/layout/HorizontalMultiLevelHierarchy"/>
    <dgm:cxn modelId="{C4CA0F6C-489A-4AEA-B5AF-6D615892408C}" type="presParOf" srcId="{84E98E43-1C78-764F-A9CC-8ED5DD21C491}" destId="{DE364032-6C87-2D4B-A92F-DC7B02300D9C}" srcOrd="0" destOrd="0" presId="urn:microsoft.com/office/officeart/2008/layout/HorizontalMultiLevelHierarchy"/>
    <dgm:cxn modelId="{0B15F05C-E984-4EE3-8E70-BA167B7BC4B3}" type="presParOf" srcId="{EBAE05A2-2D12-6D44-AF98-190F0F3E33C7}" destId="{AC5643C4-D525-C344-8753-F6D027D17FC5}" srcOrd="3" destOrd="0" presId="urn:microsoft.com/office/officeart/2008/layout/HorizontalMultiLevelHierarchy"/>
    <dgm:cxn modelId="{6707FF2F-BE05-4324-8986-5BD4F48857E2}" type="presParOf" srcId="{AC5643C4-D525-C344-8753-F6D027D17FC5}" destId="{C16F50C9-EA41-B94E-A72B-5C65AA65EA46}" srcOrd="0" destOrd="0" presId="urn:microsoft.com/office/officeart/2008/layout/HorizontalMultiLevelHierarchy"/>
    <dgm:cxn modelId="{8F1788BE-9809-4249-B4FC-5E4232AA2806}" type="presParOf" srcId="{AC5643C4-D525-C344-8753-F6D027D17FC5}" destId="{36A27240-0130-2340-A9D3-31744E969444}" srcOrd="1" destOrd="0" presId="urn:microsoft.com/office/officeart/2008/layout/HorizontalMultiLevelHierarchy"/>
    <dgm:cxn modelId="{B60EA552-1353-4CD6-A247-4FCC99E460FF}" type="presParOf" srcId="{EBAE05A2-2D12-6D44-AF98-190F0F3E33C7}" destId="{E4B313C3-90D1-2E48-B9C7-088A12CEA589}" srcOrd="4" destOrd="0" presId="urn:microsoft.com/office/officeart/2008/layout/HorizontalMultiLevelHierarchy"/>
    <dgm:cxn modelId="{84775202-6253-45E2-A6B4-E18B9D8F617D}" type="presParOf" srcId="{E4B313C3-90D1-2E48-B9C7-088A12CEA589}" destId="{7AC51607-3D71-C74F-9CF7-AE432402E7C4}" srcOrd="0" destOrd="0" presId="urn:microsoft.com/office/officeart/2008/layout/HorizontalMultiLevelHierarchy"/>
    <dgm:cxn modelId="{0B2AADBB-510E-453B-AB3D-5B8478607EE1}" type="presParOf" srcId="{EBAE05A2-2D12-6D44-AF98-190F0F3E33C7}" destId="{B2958733-8860-2A45-8D50-8DF9F3DF8ECF}" srcOrd="5" destOrd="0" presId="urn:microsoft.com/office/officeart/2008/layout/HorizontalMultiLevelHierarchy"/>
    <dgm:cxn modelId="{BA0B28ED-C9C8-4325-9EE3-94C0315079B1}" type="presParOf" srcId="{B2958733-8860-2A45-8D50-8DF9F3DF8ECF}" destId="{C517A6E0-7100-394A-9B28-ED97AB469FA3}" srcOrd="0" destOrd="0" presId="urn:microsoft.com/office/officeart/2008/layout/HorizontalMultiLevelHierarchy"/>
    <dgm:cxn modelId="{3F3177EB-3E4A-49A3-A6FC-179EF9651DF1}" type="presParOf" srcId="{B2958733-8860-2A45-8D50-8DF9F3DF8ECF}" destId="{71909357-CFB3-3640-B044-598A24CB836F}" srcOrd="1" destOrd="0" presId="urn:microsoft.com/office/officeart/2008/layout/HorizontalMultiLevelHierarchy"/>
    <dgm:cxn modelId="{9014655D-1A03-4F47-9287-C2B62098E301}" type="presParOf" srcId="{EBAE05A2-2D12-6D44-AF98-190F0F3E33C7}" destId="{3133F21E-EB98-EE41-8828-D45160B1E88F}" srcOrd="6" destOrd="0" presId="urn:microsoft.com/office/officeart/2008/layout/HorizontalMultiLevelHierarchy"/>
    <dgm:cxn modelId="{ABB4187D-FA5E-4135-A888-8C91D7A3AAD7}" type="presParOf" srcId="{3133F21E-EB98-EE41-8828-D45160B1E88F}" destId="{D791CC5F-37C6-EF48-85D1-93B215ED417E}" srcOrd="0" destOrd="0" presId="urn:microsoft.com/office/officeart/2008/layout/HorizontalMultiLevelHierarchy"/>
    <dgm:cxn modelId="{2946F573-867B-4A5A-A37D-C41F41F1A130}" type="presParOf" srcId="{EBAE05A2-2D12-6D44-AF98-190F0F3E33C7}" destId="{807B38AB-0943-DD43-A9FC-65B3DA811707}" srcOrd="7" destOrd="0" presId="urn:microsoft.com/office/officeart/2008/layout/HorizontalMultiLevelHierarchy"/>
    <dgm:cxn modelId="{925F7617-8D85-4D4F-A676-17A4BA743334}" type="presParOf" srcId="{807B38AB-0943-DD43-A9FC-65B3DA811707}" destId="{A31A0AB9-7E5F-ED42-9710-C0130403DB21}" srcOrd="0" destOrd="0" presId="urn:microsoft.com/office/officeart/2008/layout/HorizontalMultiLevelHierarchy"/>
    <dgm:cxn modelId="{C3652026-6C7D-4601-8EA8-47DDFAABC16A}" type="presParOf" srcId="{807B38AB-0943-DD43-A9FC-65B3DA811707}" destId="{8E836141-2886-4A49-AF06-447F795F341B}" srcOrd="1" destOrd="0" presId="urn:microsoft.com/office/officeart/2008/layout/HorizontalMultiLevelHierarchy"/>
    <dgm:cxn modelId="{047EAD7B-F15E-4D98-9FBE-E2E8D69E777B}" type="presParOf" srcId="{EBAE05A2-2D12-6D44-AF98-190F0F3E33C7}" destId="{2FF38E4D-9F46-BA45-8983-8366E4FA9EBD}" srcOrd="8" destOrd="0" presId="urn:microsoft.com/office/officeart/2008/layout/HorizontalMultiLevelHierarchy"/>
    <dgm:cxn modelId="{8D152EFE-B026-4007-AC43-80687D7E47DC}" type="presParOf" srcId="{2FF38E4D-9F46-BA45-8983-8366E4FA9EBD}" destId="{23987F16-9BB1-E343-88D3-7E7B13B5E4B3}" srcOrd="0" destOrd="0" presId="urn:microsoft.com/office/officeart/2008/layout/HorizontalMultiLevelHierarchy"/>
    <dgm:cxn modelId="{0418BBC0-E4BB-4E10-98C3-CDC875C8926E}" type="presParOf" srcId="{EBAE05A2-2D12-6D44-AF98-190F0F3E33C7}" destId="{64A26C20-A08D-634E-B74D-C7FAC240148C}" srcOrd="9" destOrd="0" presId="urn:microsoft.com/office/officeart/2008/layout/HorizontalMultiLevelHierarchy"/>
    <dgm:cxn modelId="{044165F1-402E-487E-A807-9F38E848DDD9}" type="presParOf" srcId="{64A26C20-A08D-634E-B74D-C7FAC240148C}" destId="{F7447C8D-69BC-0743-97A0-D28D85D70B1A}" srcOrd="0" destOrd="0" presId="urn:microsoft.com/office/officeart/2008/layout/HorizontalMultiLevelHierarchy"/>
    <dgm:cxn modelId="{B6265D40-E44B-4B74-90BF-CF333F1D4833}" type="presParOf" srcId="{64A26C20-A08D-634E-B74D-C7FAC240148C}" destId="{5764A693-33E7-5145-BF9D-6089A29A8A15}" srcOrd="1" destOrd="0" presId="urn:microsoft.com/office/officeart/2008/layout/HorizontalMultiLevelHierarchy"/>
    <dgm:cxn modelId="{EFCC28C9-5732-47D2-8575-65E53B45C958}" type="presParOf" srcId="{EBAE05A2-2D12-6D44-AF98-190F0F3E33C7}" destId="{CB04AD23-0D69-4640-A35B-9479ED662142}" srcOrd="10" destOrd="0" presId="urn:microsoft.com/office/officeart/2008/layout/HorizontalMultiLevelHierarchy"/>
    <dgm:cxn modelId="{0098536F-5816-4624-8CC3-3F0D051EE1A3}" type="presParOf" srcId="{CB04AD23-0D69-4640-A35B-9479ED662142}" destId="{F6C50E3A-070D-CC4D-B47F-948A99909502}" srcOrd="0" destOrd="0" presId="urn:microsoft.com/office/officeart/2008/layout/HorizontalMultiLevelHierarchy"/>
    <dgm:cxn modelId="{7EA3D671-CE2F-4217-9210-D6E9B74EE109}" type="presParOf" srcId="{EBAE05A2-2D12-6D44-AF98-190F0F3E33C7}" destId="{3D50D985-E8B0-2948-940C-1BCE208EA7B5}" srcOrd="11" destOrd="0" presId="urn:microsoft.com/office/officeart/2008/layout/HorizontalMultiLevelHierarchy"/>
    <dgm:cxn modelId="{FE9AE336-991A-4324-AC14-8054AE320388}" type="presParOf" srcId="{3D50D985-E8B0-2948-940C-1BCE208EA7B5}" destId="{DFF39E2A-E821-2441-B93D-2FB9C2B5CD7E}" srcOrd="0" destOrd="0" presId="urn:microsoft.com/office/officeart/2008/layout/HorizontalMultiLevelHierarchy"/>
    <dgm:cxn modelId="{DD19EE42-81E8-4247-9635-D7BF85EEA3BD}" type="presParOf" srcId="{3D50D985-E8B0-2948-940C-1BCE208EA7B5}" destId="{2B723A9D-32EC-8B48-9B44-7AC5C6D6955B}" srcOrd="1" destOrd="0" presId="urn:microsoft.com/office/officeart/2008/layout/HorizontalMultiLevelHierarchy"/>
    <dgm:cxn modelId="{4345E2CA-EF1D-41B5-8162-02343850C70B}" type="presParOf" srcId="{EBAE05A2-2D12-6D44-AF98-190F0F3E33C7}" destId="{622E4F10-AC67-2D41-93B7-80C24DE37766}" srcOrd="12" destOrd="0" presId="urn:microsoft.com/office/officeart/2008/layout/HorizontalMultiLevelHierarchy"/>
    <dgm:cxn modelId="{D3754857-03FE-4706-B225-4E2B4DDB7F9D}" type="presParOf" srcId="{622E4F10-AC67-2D41-93B7-80C24DE37766}" destId="{AD48E9C8-1BA9-9447-9BF6-AB9AF9FD3207}" srcOrd="0" destOrd="0" presId="urn:microsoft.com/office/officeart/2008/layout/HorizontalMultiLevelHierarchy"/>
    <dgm:cxn modelId="{9037BD0E-DA4E-46F0-9A9D-0B90A1B6FD05}" type="presParOf" srcId="{EBAE05A2-2D12-6D44-AF98-190F0F3E33C7}" destId="{0B7EC3B0-EA3D-4F48-B3A7-6976D4F603BF}" srcOrd="13" destOrd="0" presId="urn:microsoft.com/office/officeart/2008/layout/HorizontalMultiLevelHierarchy"/>
    <dgm:cxn modelId="{1B9E3542-CA57-4E43-A65B-BC68D4F3A401}" type="presParOf" srcId="{0B7EC3B0-EA3D-4F48-B3A7-6976D4F603BF}" destId="{329F3607-77BA-1C4A-B93B-8B9077C99686}" srcOrd="0" destOrd="0" presId="urn:microsoft.com/office/officeart/2008/layout/HorizontalMultiLevelHierarchy"/>
    <dgm:cxn modelId="{B3334DAA-B172-4603-AA25-DCBE83B4DCAF}" type="presParOf" srcId="{0B7EC3B0-EA3D-4F48-B3A7-6976D4F603BF}" destId="{4FF95538-BC79-5D49-8FCE-B40FAE1C1F59}" srcOrd="1" destOrd="0" presId="urn:microsoft.com/office/officeart/2008/layout/HorizontalMultiLevelHierarchy"/>
    <dgm:cxn modelId="{39C7BD2C-D7C7-4AE9-99DD-9224F5DCC91B}" type="presParOf" srcId="{EBAE05A2-2D12-6D44-AF98-190F0F3E33C7}" destId="{603B8780-2A25-8848-A90A-11571EAC53AE}" srcOrd="14" destOrd="0" presId="urn:microsoft.com/office/officeart/2008/layout/HorizontalMultiLevelHierarchy"/>
    <dgm:cxn modelId="{BDBD23EA-FDEE-46D4-920C-B65E5ED5CE4C}" type="presParOf" srcId="{603B8780-2A25-8848-A90A-11571EAC53AE}" destId="{97DB53DC-EDE0-1A45-841D-9C2596244EA0}" srcOrd="0" destOrd="0" presId="urn:microsoft.com/office/officeart/2008/layout/HorizontalMultiLevelHierarchy"/>
    <dgm:cxn modelId="{5D97DB04-9504-4F7F-ADE9-55564F3092F2}" type="presParOf" srcId="{EBAE05A2-2D12-6D44-AF98-190F0F3E33C7}" destId="{5B653C3D-3CCC-724A-B661-C68B0CC03232}" srcOrd="15" destOrd="0" presId="urn:microsoft.com/office/officeart/2008/layout/HorizontalMultiLevelHierarchy"/>
    <dgm:cxn modelId="{86592164-D7EC-4062-8680-9FE40C8027BC}" type="presParOf" srcId="{5B653C3D-3CCC-724A-B661-C68B0CC03232}" destId="{C3BE971A-D2D5-FD4C-8B84-A06B5C273FE9}" srcOrd="0" destOrd="0" presId="urn:microsoft.com/office/officeart/2008/layout/HorizontalMultiLevelHierarchy"/>
    <dgm:cxn modelId="{964A33EB-85CD-4494-A78C-498E3FF1BFEC}" type="presParOf" srcId="{5B653C3D-3CCC-724A-B661-C68B0CC03232}" destId="{EFCA7265-A895-2C4D-A20F-4F8ACB419357}" srcOrd="1" destOrd="0" presId="urn:microsoft.com/office/officeart/2008/layout/HorizontalMultiLevelHierarchy"/>
    <dgm:cxn modelId="{58C3F0F2-3D3A-4742-A794-B7CA8661D23F}" type="presParOf" srcId="{EBAE05A2-2D12-6D44-AF98-190F0F3E33C7}" destId="{E2BF4F96-9931-034B-8931-B7D060214695}" srcOrd="16" destOrd="0" presId="urn:microsoft.com/office/officeart/2008/layout/HorizontalMultiLevelHierarchy"/>
    <dgm:cxn modelId="{0C6A3CC4-F97A-4881-A5DA-66589CE0207C}" type="presParOf" srcId="{E2BF4F96-9931-034B-8931-B7D060214695}" destId="{BDED3677-1CCD-BA4C-B56E-2BA388D95196}" srcOrd="0" destOrd="0" presId="urn:microsoft.com/office/officeart/2008/layout/HorizontalMultiLevelHierarchy"/>
    <dgm:cxn modelId="{FB51FD73-97B9-4F12-82C0-8835116C2AA1}" type="presParOf" srcId="{EBAE05A2-2D12-6D44-AF98-190F0F3E33C7}" destId="{E247458B-E851-A743-BCB5-FF7C22AEDBD8}" srcOrd="17" destOrd="0" presId="urn:microsoft.com/office/officeart/2008/layout/HorizontalMultiLevelHierarchy"/>
    <dgm:cxn modelId="{98D9E684-A581-4C65-A743-BF289052A25B}" type="presParOf" srcId="{E247458B-E851-A743-BCB5-FF7C22AEDBD8}" destId="{A459EFCA-F3F7-6A44-B2A6-3627922FA9AB}" srcOrd="0" destOrd="0" presId="urn:microsoft.com/office/officeart/2008/layout/HorizontalMultiLevelHierarchy"/>
    <dgm:cxn modelId="{D2D3867A-C8DB-45FD-B131-D780F3A7A56C}" type="presParOf" srcId="{E247458B-E851-A743-BCB5-FF7C22AEDBD8}" destId="{DDD54D10-DDDC-754C-B604-327D57BBC397}" srcOrd="1" destOrd="0" presId="urn:microsoft.com/office/officeart/2008/layout/HorizontalMultiLevelHierarchy"/>
    <dgm:cxn modelId="{D942F7F3-725D-4131-B6B6-D2DE86A59433}" type="presParOf" srcId="{EBAE05A2-2D12-6D44-AF98-190F0F3E33C7}" destId="{D5D69407-4A9C-B34A-B77A-F2CC7D7E20E6}" srcOrd="18" destOrd="0" presId="urn:microsoft.com/office/officeart/2008/layout/HorizontalMultiLevelHierarchy"/>
    <dgm:cxn modelId="{9066155C-F1EF-4D29-86CE-9787210A429C}" type="presParOf" srcId="{D5D69407-4A9C-B34A-B77A-F2CC7D7E20E6}" destId="{7EC0BE34-F391-3C41-AE50-339C37157958}" srcOrd="0" destOrd="0" presId="urn:microsoft.com/office/officeart/2008/layout/HorizontalMultiLevelHierarchy"/>
    <dgm:cxn modelId="{74F311AB-A706-47E4-A549-462319467F67}" type="presParOf" srcId="{EBAE05A2-2D12-6D44-AF98-190F0F3E33C7}" destId="{EBAC1CF2-A4C4-2C4C-9E7C-9F11C747234B}" srcOrd="19" destOrd="0" presId="urn:microsoft.com/office/officeart/2008/layout/HorizontalMultiLevelHierarchy"/>
    <dgm:cxn modelId="{E689CF5D-1377-4043-97FA-5886C36A18EC}" type="presParOf" srcId="{EBAC1CF2-A4C4-2C4C-9E7C-9F11C747234B}" destId="{E511241A-1D2E-3242-A39D-7CE56861117F}" srcOrd="0" destOrd="0" presId="urn:microsoft.com/office/officeart/2008/layout/HorizontalMultiLevelHierarchy"/>
    <dgm:cxn modelId="{87550485-6A4B-43A1-9B4F-88C66FFE0E44}" type="presParOf" srcId="{EBAC1CF2-A4C4-2C4C-9E7C-9F11C747234B}" destId="{7C3CB50D-F299-4549-88FE-D530BE18DCCB}" srcOrd="1" destOrd="0" presId="urn:microsoft.com/office/officeart/2008/layout/HorizontalMultiLevelHierarchy"/>
    <dgm:cxn modelId="{1E7B5471-DF1C-4F74-B051-614787231123}" type="presParOf" srcId="{EBAE05A2-2D12-6D44-AF98-190F0F3E33C7}" destId="{FD1049DD-54FE-E444-A3A0-4640CB95B827}" srcOrd="20" destOrd="0" presId="urn:microsoft.com/office/officeart/2008/layout/HorizontalMultiLevelHierarchy"/>
    <dgm:cxn modelId="{5F16DACC-A1B2-4791-91DC-912122908040}" type="presParOf" srcId="{FD1049DD-54FE-E444-A3A0-4640CB95B827}" destId="{E40C2FF2-74F9-F848-9CB6-06340FE2945F}" srcOrd="0" destOrd="0" presId="urn:microsoft.com/office/officeart/2008/layout/HorizontalMultiLevelHierarchy"/>
    <dgm:cxn modelId="{FFA713E4-C24F-45C0-AA21-D5F5BCBEAD97}" type="presParOf" srcId="{EBAE05A2-2D12-6D44-AF98-190F0F3E33C7}" destId="{FE6F3570-CF7D-3646-BAAC-E6D2515CAA99}" srcOrd="21" destOrd="0" presId="urn:microsoft.com/office/officeart/2008/layout/HorizontalMultiLevelHierarchy"/>
    <dgm:cxn modelId="{43B3D9B8-5971-401A-BB25-1DB2BEB77934}" type="presParOf" srcId="{FE6F3570-CF7D-3646-BAAC-E6D2515CAA99}" destId="{B0986D57-2C33-E049-80B4-5E3787BBC811}" srcOrd="0" destOrd="0" presId="urn:microsoft.com/office/officeart/2008/layout/HorizontalMultiLevelHierarchy"/>
    <dgm:cxn modelId="{CCD6F005-917A-419C-8BD7-634E1EE9F3A3}" type="presParOf" srcId="{FE6F3570-CF7D-3646-BAAC-E6D2515CAA99}" destId="{FAB7D267-B544-3A4A-9D28-3BBF752630A7}" srcOrd="1" destOrd="0" presId="urn:microsoft.com/office/officeart/2008/layout/HorizontalMultiLevelHierarchy"/>
    <dgm:cxn modelId="{E244B184-C602-4165-A053-9DF924A8684D}" type="presParOf" srcId="{EBAE05A2-2D12-6D44-AF98-190F0F3E33C7}" destId="{CBA8C252-C4CA-6B4E-A273-FE2E6F629CA4}" srcOrd="22" destOrd="0" presId="urn:microsoft.com/office/officeart/2008/layout/HorizontalMultiLevelHierarchy"/>
    <dgm:cxn modelId="{3CE3ABEC-3562-43B7-BF4A-64822DA9AA93}" type="presParOf" srcId="{CBA8C252-C4CA-6B4E-A273-FE2E6F629CA4}" destId="{FE4031A8-6E19-0546-BA95-D94AD8A94734}" srcOrd="0" destOrd="0" presId="urn:microsoft.com/office/officeart/2008/layout/HorizontalMultiLevelHierarchy"/>
    <dgm:cxn modelId="{B58ACA5C-66D5-4BE9-8BB3-EF7C0FCE21EA}" type="presParOf" srcId="{EBAE05A2-2D12-6D44-AF98-190F0F3E33C7}" destId="{A42859E3-E670-DB47-8F45-149082A10992}" srcOrd="23" destOrd="0" presId="urn:microsoft.com/office/officeart/2008/layout/HorizontalMultiLevelHierarchy"/>
    <dgm:cxn modelId="{86EE0335-9989-462A-9068-7A96F5FC301D}" type="presParOf" srcId="{A42859E3-E670-DB47-8F45-149082A10992}" destId="{6A80F869-B31E-E543-8588-A3A5E765F192}" srcOrd="0" destOrd="0" presId="urn:microsoft.com/office/officeart/2008/layout/HorizontalMultiLevelHierarchy"/>
    <dgm:cxn modelId="{FBC1C79E-6051-4809-98B2-D8779468511E}" type="presParOf" srcId="{A42859E3-E670-DB47-8F45-149082A10992}" destId="{9E9E1DDD-45B4-C741-9B94-59AF5D6D3AAA}"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E370D33-5315-C14C-86A3-E89DB1D08025}"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ru-RU"/>
        </a:p>
      </dgm:t>
    </dgm:pt>
    <dgm:pt modelId="{65AD8534-7EA4-4644-A3D3-3C35A0CDC6EF}">
      <dgm:prSet phldrT="[Текст]" custT="1"/>
      <dgm:spPr/>
      <dgm:t>
        <a:bodyPr/>
        <a:lstStyle/>
        <a:p>
          <a:r>
            <a:rPr lang="kk-KZ" sz="1000" b="0" i="1">
              <a:solidFill>
                <a:schemeClr val="tx1"/>
              </a:solidFill>
              <a:latin typeface="Times New Roman" panose="02020603050405020304" pitchFamily="18" charset="0"/>
              <a:cs typeface="Times New Roman" panose="02020603050405020304" pitchFamily="18" charset="0"/>
            </a:rPr>
            <a:t>Мотивациялық – құндылық,</a:t>
          </a:r>
          <a:endParaRPr lang="ru-RU" sz="1000" b="0">
            <a:solidFill>
              <a:schemeClr val="tx1"/>
            </a:solidFill>
            <a:latin typeface="Times New Roman" panose="02020603050405020304" pitchFamily="18" charset="0"/>
            <a:cs typeface="Times New Roman" panose="02020603050405020304" pitchFamily="18" charset="0"/>
          </a:endParaRPr>
        </a:p>
      </dgm:t>
    </dgm:pt>
    <dgm:pt modelId="{09102973-174B-B545-8248-29F490F513DF}" type="parTrans" cxnId="{B56E1532-9BF2-6545-BF9D-4FD572009027}">
      <dgm:prSet/>
      <dgm:spPr/>
      <dgm:t>
        <a:bodyPr/>
        <a:lstStyle/>
        <a:p>
          <a:endParaRPr lang="ru-RU"/>
        </a:p>
      </dgm:t>
    </dgm:pt>
    <dgm:pt modelId="{C3F86FBF-06C8-3A40-9FC4-0D6B5F3DB476}" type="sibTrans" cxnId="{B56E1532-9BF2-6545-BF9D-4FD572009027}">
      <dgm:prSet/>
      <dgm:spPr/>
      <dgm:t>
        <a:bodyPr/>
        <a:lstStyle/>
        <a:p>
          <a:endParaRPr lang="ru-RU"/>
        </a:p>
      </dgm:t>
    </dgm:pt>
    <dgm:pt modelId="{304CF47C-EA16-3A4A-996D-2BCC3C24661E}">
      <dgm:prSet phldrT="[Текст]" custT="1"/>
      <dgm:spPr/>
      <dgm:t>
        <a:bodyPr/>
        <a:lstStyle/>
        <a:p>
          <a:r>
            <a:rPr lang="kk-KZ" sz="1000" b="0">
              <a:solidFill>
                <a:schemeClr val="tx1"/>
              </a:solidFill>
              <a:latin typeface="Times New Roman" panose="02020603050405020304" pitchFamily="18" charset="0"/>
              <a:cs typeface="Times New Roman" panose="02020603050405020304" pitchFamily="18" charset="0"/>
            </a:rPr>
            <a:t>Өзіндік білім алу </a:t>
          </a:r>
          <a:endParaRPr lang="ru-RU" sz="1000" b="0">
            <a:solidFill>
              <a:schemeClr val="tx1"/>
            </a:solidFill>
            <a:latin typeface="Times New Roman" panose="02020603050405020304" pitchFamily="18" charset="0"/>
            <a:cs typeface="Times New Roman" panose="02020603050405020304" pitchFamily="18" charset="0"/>
          </a:endParaRPr>
        </a:p>
      </dgm:t>
    </dgm:pt>
    <dgm:pt modelId="{67150DD9-5D40-9C42-BFA2-F89819E95455}" type="parTrans" cxnId="{CFAF1A7A-2D96-1148-AF7E-A1703F767A25}">
      <dgm:prSet/>
      <dgm:spPr/>
      <dgm:t>
        <a:bodyPr/>
        <a:lstStyle/>
        <a:p>
          <a:endParaRPr lang="ru-RU"/>
        </a:p>
      </dgm:t>
    </dgm:pt>
    <dgm:pt modelId="{1986A6CF-744E-BE40-A8A7-3CF21B1F8010}" type="sibTrans" cxnId="{CFAF1A7A-2D96-1148-AF7E-A1703F767A25}">
      <dgm:prSet/>
      <dgm:spPr/>
      <dgm:t>
        <a:bodyPr/>
        <a:lstStyle/>
        <a:p>
          <a:endParaRPr lang="ru-RU"/>
        </a:p>
      </dgm:t>
    </dgm:pt>
    <dgm:pt modelId="{D045C796-B094-0249-9D82-1AF25A25A8F5}">
      <dgm:prSet custT="1"/>
      <dgm:spPr/>
      <dgm:t>
        <a:bodyPr/>
        <a:lstStyle/>
        <a:p>
          <a:r>
            <a:rPr lang="kk-KZ" sz="1000" b="0" i="1">
              <a:solidFill>
                <a:schemeClr val="tx1"/>
              </a:solidFill>
              <a:latin typeface="Times New Roman" panose="02020603050405020304" pitchFamily="18" charset="0"/>
              <a:cs typeface="Times New Roman" panose="02020603050405020304" pitchFamily="18" charset="0"/>
            </a:rPr>
            <a:t>Когнитивтік</a:t>
          </a:r>
          <a:endParaRPr lang="ru-RU" sz="1000" b="0">
            <a:solidFill>
              <a:schemeClr val="tx1"/>
            </a:solidFill>
            <a:latin typeface="Times New Roman" panose="02020603050405020304" pitchFamily="18" charset="0"/>
            <a:cs typeface="Times New Roman" panose="02020603050405020304" pitchFamily="18" charset="0"/>
          </a:endParaRPr>
        </a:p>
      </dgm:t>
    </dgm:pt>
    <dgm:pt modelId="{67FA4570-6DFE-094A-B9AC-4F6A2EA18836}" type="parTrans" cxnId="{C30DFDFB-6FFD-F74A-AD38-EFF2AB2BFCD0}">
      <dgm:prSet/>
      <dgm:spPr/>
      <dgm:t>
        <a:bodyPr/>
        <a:lstStyle/>
        <a:p>
          <a:endParaRPr lang="ru-RU"/>
        </a:p>
      </dgm:t>
    </dgm:pt>
    <dgm:pt modelId="{40CE87A8-02D6-0C46-B357-9037434BDBC3}" type="sibTrans" cxnId="{C30DFDFB-6FFD-F74A-AD38-EFF2AB2BFCD0}">
      <dgm:prSet/>
      <dgm:spPr/>
      <dgm:t>
        <a:bodyPr/>
        <a:lstStyle/>
        <a:p>
          <a:endParaRPr lang="ru-RU"/>
        </a:p>
      </dgm:t>
    </dgm:pt>
    <dgm:pt modelId="{7CC3384D-1661-994E-BA8C-94484DAD4958}">
      <dgm:prSet phldrT="[Текст]" custT="1"/>
      <dgm:spPr/>
      <dgm:t>
        <a:bodyPr/>
        <a:lstStyle/>
        <a:p>
          <a:r>
            <a:rPr lang="kk-KZ" sz="1000" b="0">
              <a:solidFill>
                <a:schemeClr val="tx1"/>
              </a:solidFill>
              <a:latin typeface="Times New Roman" panose="02020603050405020304" pitchFamily="18" charset="0"/>
              <a:cs typeface="Times New Roman" panose="02020603050405020304" pitchFamily="18" charset="0"/>
            </a:rPr>
            <a:t>Мінез-құлықты бақылау</a:t>
          </a:r>
          <a:r>
            <a:rPr lang="ru-RU" sz="1000" b="0">
              <a:solidFill>
                <a:schemeClr val="tx1"/>
              </a:solidFill>
              <a:latin typeface="Times New Roman" panose="02020603050405020304" pitchFamily="18" charset="0"/>
              <a:cs typeface="Times New Roman" panose="02020603050405020304" pitchFamily="18" charset="0"/>
            </a:rPr>
            <a:t> - импульсив</a:t>
          </a:r>
          <a:r>
            <a:rPr lang="kk-KZ" sz="1000" b="0">
              <a:solidFill>
                <a:schemeClr val="tx1"/>
              </a:solidFill>
              <a:latin typeface="Times New Roman" panose="02020603050405020304" pitchFamily="18" charset="0"/>
              <a:cs typeface="Times New Roman" panose="02020603050405020304" pitchFamily="18" charset="0"/>
            </a:rPr>
            <a:t>тілік</a:t>
          </a:r>
          <a:endParaRPr lang="ru-RU" sz="1000" b="0">
            <a:solidFill>
              <a:schemeClr val="tx1"/>
            </a:solidFill>
            <a:latin typeface="Times New Roman" panose="02020603050405020304" pitchFamily="18" charset="0"/>
            <a:cs typeface="Times New Roman" panose="02020603050405020304" pitchFamily="18" charset="0"/>
          </a:endParaRPr>
        </a:p>
      </dgm:t>
    </dgm:pt>
    <dgm:pt modelId="{82C6E5A2-25C7-8842-918E-CB91696E4DE0}" type="parTrans" cxnId="{2C9939E7-909C-8749-A48C-E3A2FAA4694B}">
      <dgm:prSet/>
      <dgm:spPr/>
      <dgm:t>
        <a:bodyPr/>
        <a:lstStyle/>
        <a:p>
          <a:endParaRPr lang="ru-RU"/>
        </a:p>
      </dgm:t>
    </dgm:pt>
    <dgm:pt modelId="{1628680E-289A-6A40-A010-D91C30DA7344}" type="sibTrans" cxnId="{2C9939E7-909C-8749-A48C-E3A2FAA4694B}">
      <dgm:prSet/>
      <dgm:spPr/>
      <dgm:t>
        <a:bodyPr/>
        <a:lstStyle/>
        <a:p>
          <a:endParaRPr lang="ru-RU"/>
        </a:p>
      </dgm:t>
    </dgm:pt>
    <dgm:pt modelId="{CF6C5B23-676C-DD48-B6A0-D9410268F31D}">
      <dgm:prSet phldrT="[Текст]" custT="1"/>
      <dgm:spPr/>
      <dgm:t>
        <a:bodyPr/>
        <a:lstStyle/>
        <a:p>
          <a:r>
            <a:rPr lang="kk-KZ" sz="1000" b="0">
              <a:solidFill>
                <a:schemeClr val="tx1"/>
              </a:solidFill>
              <a:latin typeface="Times New Roman" panose="02020603050405020304" pitchFamily="18" charset="0"/>
              <a:cs typeface="Times New Roman" panose="02020603050405020304" pitchFamily="18" charset="0"/>
            </a:rPr>
            <a:t>Сақтық – абайсыздық</a:t>
          </a:r>
          <a:endParaRPr lang="ru-RU" sz="1000" b="0">
            <a:solidFill>
              <a:schemeClr val="tx1"/>
            </a:solidFill>
            <a:latin typeface="Times New Roman" panose="02020603050405020304" pitchFamily="18" charset="0"/>
            <a:cs typeface="Times New Roman" panose="02020603050405020304" pitchFamily="18" charset="0"/>
          </a:endParaRPr>
        </a:p>
      </dgm:t>
    </dgm:pt>
    <dgm:pt modelId="{78DB481F-CCD8-6349-BBEB-20E4DF333424}" type="parTrans" cxnId="{72FA232A-0887-024F-A59A-9F9A1E29FE44}">
      <dgm:prSet/>
      <dgm:spPr/>
      <dgm:t>
        <a:bodyPr/>
        <a:lstStyle/>
        <a:p>
          <a:endParaRPr lang="ru-RU"/>
        </a:p>
      </dgm:t>
    </dgm:pt>
    <dgm:pt modelId="{53FECC62-DAAD-3E41-90C2-D0D6E9504A58}" type="sibTrans" cxnId="{72FA232A-0887-024F-A59A-9F9A1E29FE44}">
      <dgm:prSet/>
      <dgm:spPr/>
      <dgm:t>
        <a:bodyPr/>
        <a:lstStyle/>
        <a:p>
          <a:endParaRPr lang="ru-RU"/>
        </a:p>
      </dgm:t>
    </dgm:pt>
    <dgm:pt modelId="{B508D968-2381-A94A-9DC4-FCBBC4CC0331}">
      <dgm:prSet custT="1"/>
      <dgm:spPr/>
      <dgm:t>
        <a:bodyPr/>
        <a:lstStyle/>
        <a:p>
          <a:r>
            <a:rPr lang="kk-KZ" sz="1000" b="0" i="1">
              <a:solidFill>
                <a:schemeClr val="tx1"/>
              </a:solidFill>
              <a:latin typeface="Times New Roman" panose="02020603050405020304" pitchFamily="18" charset="0"/>
              <a:cs typeface="Times New Roman" panose="02020603050405020304" pitchFamily="18" charset="0"/>
            </a:rPr>
            <a:t>Кәсіби-тұлғалық</a:t>
          </a:r>
          <a:endParaRPr lang="ru-RU" sz="1000" b="0">
            <a:solidFill>
              <a:schemeClr val="tx1"/>
            </a:solidFill>
            <a:latin typeface="Times New Roman" panose="02020603050405020304" pitchFamily="18" charset="0"/>
            <a:cs typeface="Times New Roman" panose="02020603050405020304" pitchFamily="18" charset="0"/>
          </a:endParaRPr>
        </a:p>
      </dgm:t>
    </dgm:pt>
    <dgm:pt modelId="{849A2D44-0F14-5142-9266-BB2ABB0AC4F3}" type="parTrans" cxnId="{EDA5CFFD-E440-144B-91D0-1DE9CF2A7A72}">
      <dgm:prSet/>
      <dgm:spPr/>
      <dgm:t>
        <a:bodyPr/>
        <a:lstStyle/>
        <a:p>
          <a:endParaRPr lang="ru-RU"/>
        </a:p>
      </dgm:t>
    </dgm:pt>
    <dgm:pt modelId="{68595432-C486-EF4A-8D23-13D28EAE37C8}" type="sibTrans" cxnId="{EDA5CFFD-E440-144B-91D0-1DE9CF2A7A72}">
      <dgm:prSet/>
      <dgm:spPr/>
      <dgm:t>
        <a:bodyPr/>
        <a:lstStyle/>
        <a:p>
          <a:endParaRPr lang="ru-RU"/>
        </a:p>
      </dgm:t>
    </dgm:pt>
    <dgm:pt modelId="{A171358B-45F2-4E40-8583-498C62D48A1E}">
      <dgm:prSet phldrT="[Текст]" custT="1"/>
      <dgm:spPr/>
      <dgm:t>
        <a:bodyPr/>
        <a:lstStyle/>
        <a:p>
          <a:r>
            <a:rPr lang="kk-KZ" sz="1000" b="0">
              <a:solidFill>
                <a:schemeClr val="tx1"/>
              </a:solidFill>
              <a:latin typeface="Times New Roman" panose="02020603050405020304" pitchFamily="18" charset="0"/>
              <a:cs typeface="Times New Roman" panose="02020603050405020304" pitchFamily="18" charset="0"/>
            </a:rPr>
            <a:t>«Белсенділік пен енжарлық»</a:t>
          </a:r>
          <a:endParaRPr lang="ru-RU" sz="1000" b="0">
            <a:solidFill>
              <a:schemeClr val="tx1"/>
            </a:solidFill>
            <a:latin typeface="Times New Roman" panose="02020603050405020304" pitchFamily="18" charset="0"/>
            <a:cs typeface="Times New Roman" panose="02020603050405020304" pitchFamily="18" charset="0"/>
          </a:endParaRPr>
        </a:p>
      </dgm:t>
    </dgm:pt>
    <dgm:pt modelId="{A4EE61F4-2F96-6249-AA8A-01579A19BE8A}" type="parTrans" cxnId="{A572B3F8-56DE-2441-A74F-983DAB795909}">
      <dgm:prSet/>
      <dgm:spPr/>
      <dgm:t>
        <a:bodyPr/>
        <a:lstStyle/>
        <a:p>
          <a:endParaRPr lang="ru-RU"/>
        </a:p>
      </dgm:t>
    </dgm:pt>
    <dgm:pt modelId="{2044B9EF-D789-7644-AD15-EFA0EF7C63D3}" type="sibTrans" cxnId="{A572B3F8-56DE-2441-A74F-983DAB795909}">
      <dgm:prSet/>
      <dgm:spPr/>
      <dgm:t>
        <a:bodyPr/>
        <a:lstStyle/>
        <a:p>
          <a:endParaRPr lang="ru-RU"/>
        </a:p>
      </dgm:t>
    </dgm:pt>
    <dgm:pt modelId="{AFA2B8B1-749B-1A49-BC25-588D9A28DBA1}">
      <dgm:prSet phldrT="[Текст]" custT="1"/>
      <dgm:spPr/>
      <dgm:t>
        <a:bodyPr/>
        <a:lstStyle/>
        <a:p>
          <a:r>
            <a:rPr lang="kk-KZ" sz="1000" b="0">
              <a:solidFill>
                <a:schemeClr val="tx1"/>
              </a:solidFill>
              <a:latin typeface="Times New Roman" panose="02020603050405020304" pitchFamily="18" charset="0"/>
              <a:cs typeface="Times New Roman" panose="02020603050405020304" pitchFamily="18" charset="0"/>
            </a:rPr>
            <a:t>Көпшіл» және «тұйықтық»</a:t>
          </a:r>
          <a:endParaRPr lang="ru-RU" sz="1000" b="0">
            <a:solidFill>
              <a:schemeClr val="tx1"/>
            </a:solidFill>
            <a:latin typeface="Times New Roman" panose="02020603050405020304" pitchFamily="18" charset="0"/>
            <a:cs typeface="Times New Roman" panose="02020603050405020304" pitchFamily="18" charset="0"/>
          </a:endParaRPr>
        </a:p>
      </dgm:t>
    </dgm:pt>
    <dgm:pt modelId="{1A082B27-D418-4549-9232-7391EFBF2482}" type="parTrans" cxnId="{3B5D4B20-6136-7B41-BC9B-FDCA6B199B8F}">
      <dgm:prSet/>
      <dgm:spPr/>
      <dgm:t>
        <a:bodyPr/>
        <a:lstStyle/>
        <a:p>
          <a:endParaRPr lang="ru-RU"/>
        </a:p>
      </dgm:t>
    </dgm:pt>
    <dgm:pt modelId="{4194B276-D9AB-C444-9588-AD100BA57260}" type="sibTrans" cxnId="{3B5D4B20-6136-7B41-BC9B-FDCA6B199B8F}">
      <dgm:prSet/>
      <dgm:spPr/>
      <dgm:t>
        <a:bodyPr/>
        <a:lstStyle/>
        <a:p>
          <a:endParaRPr lang="ru-RU"/>
        </a:p>
      </dgm:t>
    </dgm:pt>
    <dgm:pt modelId="{C82F8ABF-5FC1-1D4D-8BDC-5DC949F7B6B0}">
      <dgm:prSet custT="1"/>
      <dgm:spPr/>
      <dgm:t>
        <a:bodyPr/>
        <a:lstStyle/>
        <a:p>
          <a:r>
            <a:rPr lang="kk-KZ" sz="1000" b="0" i="1">
              <a:solidFill>
                <a:schemeClr val="tx1"/>
              </a:solidFill>
              <a:latin typeface="Times New Roman" panose="02020603050405020304" pitchFamily="18" charset="0"/>
              <a:cs typeface="Times New Roman" panose="02020603050405020304" pitchFamily="18" charset="0"/>
            </a:rPr>
            <a:t>Рефлексивті- әрекеттік</a:t>
          </a:r>
          <a:endParaRPr lang="ru-RU" sz="1000" b="0">
            <a:solidFill>
              <a:schemeClr val="tx1"/>
            </a:solidFill>
            <a:latin typeface="Times New Roman" panose="02020603050405020304" pitchFamily="18" charset="0"/>
            <a:cs typeface="Times New Roman" panose="02020603050405020304" pitchFamily="18" charset="0"/>
          </a:endParaRPr>
        </a:p>
      </dgm:t>
    </dgm:pt>
    <dgm:pt modelId="{9041214B-93E4-7246-A43B-75F20F24187D}" type="parTrans" cxnId="{0EB849A6-10DA-BE47-9931-DC09075B3DA1}">
      <dgm:prSet/>
      <dgm:spPr/>
      <dgm:t>
        <a:bodyPr/>
        <a:lstStyle/>
        <a:p>
          <a:endParaRPr lang="ru-RU"/>
        </a:p>
      </dgm:t>
    </dgm:pt>
    <dgm:pt modelId="{484D1B55-FA82-914C-8374-85C85A300335}" type="sibTrans" cxnId="{0EB849A6-10DA-BE47-9931-DC09075B3DA1}">
      <dgm:prSet/>
      <dgm:spPr/>
      <dgm:t>
        <a:bodyPr/>
        <a:lstStyle/>
        <a:p>
          <a:endParaRPr lang="ru-RU"/>
        </a:p>
      </dgm:t>
    </dgm:pt>
    <dgm:pt modelId="{6732633A-362C-6644-85BF-52B5DE0CC733}">
      <dgm:prSet custT="1"/>
      <dgm:spPr/>
      <dgm:t>
        <a:bodyPr/>
        <a:lstStyle/>
        <a:p>
          <a:r>
            <a:rPr lang="ru-RU" sz="1000" b="0">
              <a:solidFill>
                <a:schemeClr val="tx1"/>
              </a:solidFill>
              <a:latin typeface="Times New Roman" panose="02020603050405020304" pitchFamily="18" charset="0"/>
              <a:cs typeface="Times New Roman" panose="02020603050405020304" pitchFamily="18" charset="0"/>
            </a:rPr>
            <a:t>Рефлексия</a:t>
          </a:r>
        </a:p>
      </dgm:t>
    </dgm:pt>
    <dgm:pt modelId="{96D1126F-CD3C-5043-8F3C-13A5C239FDED}" type="parTrans" cxnId="{5DE5B774-6691-414B-B20F-43F0400F53B1}">
      <dgm:prSet/>
      <dgm:spPr/>
      <dgm:t>
        <a:bodyPr/>
        <a:lstStyle/>
        <a:p>
          <a:endParaRPr lang="ru-RU"/>
        </a:p>
      </dgm:t>
    </dgm:pt>
    <dgm:pt modelId="{97356444-1277-FD4D-8957-83E07DD6B601}" type="sibTrans" cxnId="{5DE5B774-6691-414B-B20F-43F0400F53B1}">
      <dgm:prSet/>
      <dgm:spPr/>
      <dgm:t>
        <a:bodyPr/>
        <a:lstStyle/>
        <a:p>
          <a:endParaRPr lang="ru-RU"/>
        </a:p>
      </dgm:t>
    </dgm:pt>
    <dgm:pt modelId="{D052F738-7AD4-2645-ADB2-BD9AC36B9227}">
      <dgm:prSet custT="1"/>
      <dgm:spPr/>
      <dgm:t>
        <a:bodyPr/>
        <a:lstStyle/>
        <a:p>
          <a:r>
            <a:rPr lang="ru-RU" sz="1000" b="0">
              <a:solidFill>
                <a:schemeClr val="tx1"/>
              </a:solidFill>
              <a:latin typeface="Times New Roman" panose="02020603050405020304" pitchFamily="18" charset="0"/>
              <a:cs typeface="Times New Roman" panose="02020603050405020304" pitchFamily="18" charset="0"/>
            </a:rPr>
            <a:t>Эмпатиялық қабілет</a:t>
          </a:r>
        </a:p>
      </dgm:t>
    </dgm:pt>
    <dgm:pt modelId="{569B48AB-48D8-6D45-9E12-1A0CD6A722AD}" type="parTrans" cxnId="{8360BC65-CF88-304C-B449-0061E4DCBB57}">
      <dgm:prSet/>
      <dgm:spPr/>
      <dgm:t>
        <a:bodyPr/>
        <a:lstStyle/>
        <a:p>
          <a:endParaRPr lang="ru-RU"/>
        </a:p>
      </dgm:t>
    </dgm:pt>
    <dgm:pt modelId="{0A90BF00-9F01-6D41-8FE9-55BCC5BCB77B}" type="sibTrans" cxnId="{8360BC65-CF88-304C-B449-0061E4DCBB57}">
      <dgm:prSet/>
      <dgm:spPr/>
      <dgm:t>
        <a:bodyPr/>
        <a:lstStyle/>
        <a:p>
          <a:endParaRPr lang="ru-RU"/>
        </a:p>
      </dgm:t>
    </dgm:pt>
    <dgm:pt modelId="{06BAE2C2-B2CB-E744-9F6C-201C2DE701C2}">
      <dgm:prSet custT="1"/>
      <dgm:spPr/>
      <dgm:t>
        <a:bodyPr/>
        <a:lstStyle/>
        <a:p>
          <a:r>
            <a:rPr lang="kk-KZ" sz="1000" b="0">
              <a:solidFill>
                <a:schemeClr val="tx1"/>
              </a:solidFill>
              <a:latin typeface="Times New Roman" panose="02020603050405020304" pitchFamily="18" charset="0"/>
              <a:cs typeface="Times New Roman" panose="02020603050405020304" pitchFamily="18" charset="0"/>
            </a:rPr>
            <a:t>«Кінәнің көрініс табуы және «кінәдан аулақ болу»</a:t>
          </a:r>
          <a:endParaRPr lang="ru-RU" sz="1000" b="0">
            <a:solidFill>
              <a:schemeClr val="tx1"/>
            </a:solidFill>
            <a:latin typeface="Times New Roman" panose="02020603050405020304" pitchFamily="18" charset="0"/>
            <a:cs typeface="Times New Roman" panose="02020603050405020304" pitchFamily="18" charset="0"/>
          </a:endParaRPr>
        </a:p>
      </dgm:t>
    </dgm:pt>
    <dgm:pt modelId="{9000C114-F33A-0945-B996-E4C257441A37}" type="parTrans" cxnId="{AA1B8076-6F60-1E4C-BE07-1026FD387C77}">
      <dgm:prSet/>
      <dgm:spPr/>
      <dgm:t>
        <a:bodyPr/>
        <a:lstStyle/>
        <a:p>
          <a:endParaRPr lang="ru-RU"/>
        </a:p>
      </dgm:t>
    </dgm:pt>
    <dgm:pt modelId="{143D3612-6400-5D48-869D-C4770F696B5A}" type="sibTrans" cxnId="{AA1B8076-6F60-1E4C-BE07-1026FD387C77}">
      <dgm:prSet/>
      <dgm:spPr/>
      <dgm:t>
        <a:bodyPr/>
        <a:lstStyle/>
        <a:p>
          <a:endParaRPr lang="ru-RU"/>
        </a:p>
      </dgm:t>
    </dgm:pt>
    <dgm:pt modelId="{941084B5-585D-C24D-A742-F5A1C25ECBE1}">
      <dgm:prSet custT="1"/>
      <dgm:spPr/>
      <dgm:t>
        <a:bodyPr/>
        <a:lstStyle/>
        <a:p>
          <a:r>
            <a:rPr lang="kk-KZ" sz="1000" b="0">
              <a:solidFill>
                <a:schemeClr val="tx1"/>
              </a:solidFill>
              <a:latin typeface="Times New Roman" panose="02020603050405020304" pitchFamily="18" charset="0"/>
              <a:cs typeface="Times New Roman" panose="02020603050405020304" pitchFamily="18" charset="0"/>
            </a:rPr>
            <a:t>Эмоционалды тұрақтылық- эмоциялық тұрақсыздық</a:t>
          </a:r>
          <a:endParaRPr lang="ru-RU" sz="1000" b="0">
            <a:solidFill>
              <a:schemeClr val="tx1"/>
            </a:solidFill>
            <a:latin typeface="Times New Roman" panose="02020603050405020304" pitchFamily="18" charset="0"/>
            <a:cs typeface="Times New Roman" panose="02020603050405020304" pitchFamily="18" charset="0"/>
          </a:endParaRPr>
        </a:p>
      </dgm:t>
    </dgm:pt>
    <dgm:pt modelId="{C3E3F5D2-1995-4441-B3F8-5C50BD5CE4AE}" type="parTrans" cxnId="{88F0085D-52D5-0A41-A90D-B1FD52F8AEC5}">
      <dgm:prSet/>
      <dgm:spPr/>
      <dgm:t>
        <a:bodyPr/>
        <a:lstStyle/>
        <a:p>
          <a:endParaRPr lang="ru-RU"/>
        </a:p>
      </dgm:t>
    </dgm:pt>
    <dgm:pt modelId="{C1E0A157-BB65-2646-B77F-CE8346CF2BA9}" type="sibTrans" cxnId="{88F0085D-52D5-0A41-A90D-B1FD52F8AEC5}">
      <dgm:prSet/>
      <dgm:spPr/>
      <dgm:t>
        <a:bodyPr/>
        <a:lstStyle/>
        <a:p>
          <a:endParaRPr lang="ru-RU"/>
        </a:p>
      </dgm:t>
    </dgm:pt>
    <dgm:pt modelId="{4931D08C-0FDF-A744-9051-68D74802C70F}">
      <dgm:prSet phldrT="[Текст]" custT="1"/>
      <dgm:spPr/>
      <dgm:t>
        <a:bodyPr/>
        <a:lstStyle/>
        <a:p>
          <a:r>
            <a:rPr lang="kk-KZ" sz="1000" b="0">
              <a:solidFill>
                <a:schemeClr val="tx1"/>
              </a:solidFill>
              <a:latin typeface="Times New Roman" panose="02020603050405020304" pitchFamily="18" charset="0"/>
              <a:cs typeface="Times New Roman" panose="02020603050405020304" pitchFamily="18" charset="0"/>
            </a:rPr>
            <a:t>Өзін-өзі дамыту </a:t>
          </a:r>
          <a:endParaRPr lang="ru-RU" sz="1000" b="0">
            <a:solidFill>
              <a:schemeClr val="tx1"/>
            </a:solidFill>
            <a:latin typeface="Times New Roman" panose="02020603050405020304" pitchFamily="18" charset="0"/>
            <a:cs typeface="Times New Roman" panose="02020603050405020304" pitchFamily="18" charset="0"/>
          </a:endParaRPr>
        </a:p>
      </dgm:t>
    </dgm:pt>
    <dgm:pt modelId="{4BEB1239-5769-0C42-A53F-97C2A0323EA6}" type="parTrans" cxnId="{DA95E243-FA3C-BF4B-A1E9-D59D8E499DFF}">
      <dgm:prSet/>
      <dgm:spPr/>
      <dgm:t>
        <a:bodyPr/>
        <a:lstStyle/>
        <a:p>
          <a:endParaRPr lang="ru-RU"/>
        </a:p>
      </dgm:t>
    </dgm:pt>
    <dgm:pt modelId="{0F14360D-81F8-B443-876E-6A0712164822}" type="sibTrans" cxnId="{DA95E243-FA3C-BF4B-A1E9-D59D8E499DFF}">
      <dgm:prSet/>
      <dgm:spPr/>
      <dgm:t>
        <a:bodyPr/>
        <a:lstStyle/>
        <a:p>
          <a:endParaRPr lang="ru-RU"/>
        </a:p>
      </dgm:t>
    </dgm:pt>
    <dgm:pt modelId="{874C6A65-E6F4-CF4A-AF14-00EB6A453266}" type="pres">
      <dgm:prSet presAssocID="{8E370D33-5315-C14C-86A3-E89DB1D08025}" presName="theList" presStyleCnt="0">
        <dgm:presLayoutVars>
          <dgm:dir/>
          <dgm:animLvl val="lvl"/>
          <dgm:resizeHandles val="exact"/>
        </dgm:presLayoutVars>
      </dgm:prSet>
      <dgm:spPr/>
      <dgm:t>
        <a:bodyPr/>
        <a:lstStyle/>
        <a:p>
          <a:endParaRPr lang="ru-RU"/>
        </a:p>
      </dgm:t>
    </dgm:pt>
    <dgm:pt modelId="{38F5BB3B-A850-A847-8FBA-AF94E3A384A1}" type="pres">
      <dgm:prSet presAssocID="{65AD8534-7EA4-4644-A3D3-3C35A0CDC6EF}" presName="compNode" presStyleCnt="0"/>
      <dgm:spPr/>
    </dgm:pt>
    <dgm:pt modelId="{579924C2-74A3-9F43-84F8-9B47024ABFB7}" type="pres">
      <dgm:prSet presAssocID="{65AD8534-7EA4-4644-A3D3-3C35A0CDC6EF}" presName="aNode" presStyleLbl="bgShp" presStyleIdx="0" presStyleCnt="4"/>
      <dgm:spPr/>
      <dgm:t>
        <a:bodyPr/>
        <a:lstStyle/>
        <a:p>
          <a:endParaRPr lang="ru-RU"/>
        </a:p>
      </dgm:t>
    </dgm:pt>
    <dgm:pt modelId="{878E7789-31A4-D54F-B80E-9AEF413DAFE8}" type="pres">
      <dgm:prSet presAssocID="{65AD8534-7EA4-4644-A3D3-3C35A0CDC6EF}" presName="textNode" presStyleLbl="bgShp" presStyleIdx="0" presStyleCnt="4"/>
      <dgm:spPr/>
      <dgm:t>
        <a:bodyPr/>
        <a:lstStyle/>
        <a:p>
          <a:endParaRPr lang="ru-RU"/>
        </a:p>
      </dgm:t>
    </dgm:pt>
    <dgm:pt modelId="{B8B4218E-4C78-E742-AF2E-114BC04016E8}" type="pres">
      <dgm:prSet presAssocID="{65AD8534-7EA4-4644-A3D3-3C35A0CDC6EF}" presName="compChildNode" presStyleCnt="0"/>
      <dgm:spPr/>
    </dgm:pt>
    <dgm:pt modelId="{C3AE52FA-4584-A84F-A1DA-4D27792AE258}" type="pres">
      <dgm:prSet presAssocID="{65AD8534-7EA4-4644-A3D3-3C35A0CDC6EF}" presName="theInnerList" presStyleCnt="0"/>
      <dgm:spPr/>
    </dgm:pt>
    <dgm:pt modelId="{DA06A4C3-3AD3-1D4E-BA54-1A0FFC287FD3}" type="pres">
      <dgm:prSet presAssocID="{304CF47C-EA16-3A4A-996D-2BCC3C24661E}" presName="childNode" presStyleLbl="node1" presStyleIdx="0" presStyleCnt="10">
        <dgm:presLayoutVars>
          <dgm:bulletEnabled val="1"/>
        </dgm:presLayoutVars>
      </dgm:prSet>
      <dgm:spPr/>
      <dgm:t>
        <a:bodyPr/>
        <a:lstStyle/>
        <a:p>
          <a:endParaRPr lang="ru-RU"/>
        </a:p>
      </dgm:t>
    </dgm:pt>
    <dgm:pt modelId="{DC123A70-951B-AA40-B2D4-B8DE6219ED00}" type="pres">
      <dgm:prSet presAssocID="{304CF47C-EA16-3A4A-996D-2BCC3C24661E}" presName="aSpace2" presStyleCnt="0"/>
      <dgm:spPr/>
    </dgm:pt>
    <dgm:pt modelId="{122DA465-1170-FF4E-BC4D-603448F3EA33}" type="pres">
      <dgm:prSet presAssocID="{4931D08C-0FDF-A744-9051-68D74802C70F}" presName="childNode" presStyleLbl="node1" presStyleIdx="1" presStyleCnt="10">
        <dgm:presLayoutVars>
          <dgm:bulletEnabled val="1"/>
        </dgm:presLayoutVars>
      </dgm:prSet>
      <dgm:spPr/>
      <dgm:t>
        <a:bodyPr/>
        <a:lstStyle/>
        <a:p>
          <a:endParaRPr lang="ru-RU"/>
        </a:p>
      </dgm:t>
    </dgm:pt>
    <dgm:pt modelId="{BDF2F73B-3AF3-9B42-AEDF-1F13F05164CA}" type="pres">
      <dgm:prSet presAssocID="{65AD8534-7EA4-4644-A3D3-3C35A0CDC6EF}" presName="aSpace" presStyleCnt="0"/>
      <dgm:spPr/>
    </dgm:pt>
    <dgm:pt modelId="{6434F15E-C934-9B47-A5DD-1F3D6CE6D23B}" type="pres">
      <dgm:prSet presAssocID="{D045C796-B094-0249-9D82-1AF25A25A8F5}" presName="compNode" presStyleCnt="0"/>
      <dgm:spPr/>
    </dgm:pt>
    <dgm:pt modelId="{B91497D1-7998-BE43-9613-65601D1AA8CA}" type="pres">
      <dgm:prSet presAssocID="{D045C796-B094-0249-9D82-1AF25A25A8F5}" presName="aNode" presStyleLbl="bgShp" presStyleIdx="1" presStyleCnt="4"/>
      <dgm:spPr/>
      <dgm:t>
        <a:bodyPr/>
        <a:lstStyle/>
        <a:p>
          <a:endParaRPr lang="ru-RU"/>
        </a:p>
      </dgm:t>
    </dgm:pt>
    <dgm:pt modelId="{C01EC602-2466-F44C-8110-D630BBB9E6B2}" type="pres">
      <dgm:prSet presAssocID="{D045C796-B094-0249-9D82-1AF25A25A8F5}" presName="textNode" presStyleLbl="bgShp" presStyleIdx="1" presStyleCnt="4"/>
      <dgm:spPr/>
      <dgm:t>
        <a:bodyPr/>
        <a:lstStyle/>
        <a:p>
          <a:endParaRPr lang="ru-RU"/>
        </a:p>
      </dgm:t>
    </dgm:pt>
    <dgm:pt modelId="{B5B3B5CC-1F2A-5B40-BE25-EEC9891BB793}" type="pres">
      <dgm:prSet presAssocID="{D045C796-B094-0249-9D82-1AF25A25A8F5}" presName="compChildNode" presStyleCnt="0"/>
      <dgm:spPr/>
    </dgm:pt>
    <dgm:pt modelId="{C48E52BF-78FE-AC40-9CA0-AAC4EB7F19C9}" type="pres">
      <dgm:prSet presAssocID="{D045C796-B094-0249-9D82-1AF25A25A8F5}" presName="theInnerList" presStyleCnt="0"/>
      <dgm:spPr/>
    </dgm:pt>
    <dgm:pt modelId="{4106C0E0-388D-AD4C-9AD6-568CF533D19A}" type="pres">
      <dgm:prSet presAssocID="{7CC3384D-1661-994E-BA8C-94484DAD4958}" presName="childNode" presStyleLbl="node1" presStyleIdx="2" presStyleCnt="10" custScaleY="178409">
        <dgm:presLayoutVars>
          <dgm:bulletEnabled val="1"/>
        </dgm:presLayoutVars>
      </dgm:prSet>
      <dgm:spPr/>
      <dgm:t>
        <a:bodyPr/>
        <a:lstStyle/>
        <a:p>
          <a:endParaRPr lang="ru-RU"/>
        </a:p>
      </dgm:t>
    </dgm:pt>
    <dgm:pt modelId="{3C6692E2-4547-2940-964C-7FD86E4A499B}" type="pres">
      <dgm:prSet presAssocID="{7CC3384D-1661-994E-BA8C-94484DAD4958}" presName="aSpace2" presStyleCnt="0"/>
      <dgm:spPr/>
    </dgm:pt>
    <dgm:pt modelId="{9AD20723-8F19-B040-B2B0-D49ACD056B77}" type="pres">
      <dgm:prSet presAssocID="{CF6C5B23-676C-DD48-B6A0-D9410268F31D}" presName="childNode" presStyleLbl="node1" presStyleIdx="3" presStyleCnt="10">
        <dgm:presLayoutVars>
          <dgm:bulletEnabled val="1"/>
        </dgm:presLayoutVars>
      </dgm:prSet>
      <dgm:spPr/>
      <dgm:t>
        <a:bodyPr/>
        <a:lstStyle/>
        <a:p>
          <a:endParaRPr lang="ru-RU"/>
        </a:p>
      </dgm:t>
    </dgm:pt>
    <dgm:pt modelId="{F6DE7617-9F8A-464E-8917-2C7F87E72E34}" type="pres">
      <dgm:prSet presAssocID="{CF6C5B23-676C-DD48-B6A0-D9410268F31D}" presName="aSpace2" presStyleCnt="0"/>
      <dgm:spPr/>
    </dgm:pt>
    <dgm:pt modelId="{24EB79E7-1006-8B4D-B029-6DF858929384}" type="pres">
      <dgm:prSet presAssocID="{941084B5-585D-C24D-A742-F5A1C25ECBE1}" presName="childNode" presStyleLbl="node1" presStyleIdx="4" presStyleCnt="10" custScaleY="148905">
        <dgm:presLayoutVars>
          <dgm:bulletEnabled val="1"/>
        </dgm:presLayoutVars>
      </dgm:prSet>
      <dgm:spPr/>
      <dgm:t>
        <a:bodyPr/>
        <a:lstStyle/>
        <a:p>
          <a:endParaRPr lang="ru-RU"/>
        </a:p>
      </dgm:t>
    </dgm:pt>
    <dgm:pt modelId="{2B3AE4FF-CA3E-3F41-9B6A-1F9ACC40BC6E}" type="pres">
      <dgm:prSet presAssocID="{D045C796-B094-0249-9D82-1AF25A25A8F5}" presName="aSpace" presStyleCnt="0"/>
      <dgm:spPr/>
    </dgm:pt>
    <dgm:pt modelId="{A0E4CB5A-D906-C344-9BC2-22B71035197C}" type="pres">
      <dgm:prSet presAssocID="{B508D968-2381-A94A-9DC4-FCBBC4CC0331}" presName="compNode" presStyleCnt="0"/>
      <dgm:spPr/>
    </dgm:pt>
    <dgm:pt modelId="{50A3EACD-6DE2-484D-AB4C-741659DADC1D}" type="pres">
      <dgm:prSet presAssocID="{B508D968-2381-A94A-9DC4-FCBBC4CC0331}" presName="aNode" presStyleLbl="bgShp" presStyleIdx="2" presStyleCnt="4"/>
      <dgm:spPr/>
      <dgm:t>
        <a:bodyPr/>
        <a:lstStyle/>
        <a:p>
          <a:endParaRPr lang="ru-RU"/>
        </a:p>
      </dgm:t>
    </dgm:pt>
    <dgm:pt modelId="{142755BA-7CC4-1140-A503-DF228C5D126C}" type="pres">
      <dgm:prSet presAssocID="{B508D968-2381-A94A-9DC4-FCBBC4CC0331}" presName="textNode" presStyleLbl="bgShp" presStyleIdx="2" presStyleCnt="4"/>
      <dgm:spPr/>
      <dgm:t>
        <a:bodyPr/>
        <a:lstStyle/>
        <a:p>
          <a:endParaRPr lang="ru-RU"/>
        </a:p>
      </dgm:t>
    </dgm:pt>
    <dgm:pt modelId="{0A1DB67F-F0C1-3146-90D6-C5C8AC2C96C0}" type="pres">
      <dgm:prSet presAssocID="{B508D968-2381-A94A-9DC4-FCBBC4CC0331}" presName="compChildNode" presStyleCnt="0"/>
      <dgm:spPr/>
    </dgm:pt>
    <dgm:pt modelId="{43B019C8-ECB0-9E41-AD97-B7F7F54325B4}" type="pres">
      <dgm:prSet presAssocID="{B508D968-2381-A94A-9DC4-FCBBC4CC0331}" presName="theInnerList" presStyleCnt="0"/>
      <dgm:spPr/>
    </dgm:pt>
    <dgm:pt modelId="{D153347F-C98C-E94B-AE62-3A1949669927}" type="pres">
      <dgm:prSet presAssocID="{A171358B-45F2-4E40-8583-498C62D48A1E}" presName="childNode" presStyleLbl="node1" presStyleIdx="5" presStyleCnt="10">
        <dgm:presLayoutVars>
          <dgm:bulletEnabled val="1"/>
        </dgm:presLayoutVars>
      </dgm:prSet>
      <dgm:spPr/>
      <dgm:t>
        <a:bodyPr/>
        <a:lstStyle/>
        <a:p>
          <a:endParaRPr lang="ru-RU"/>
        </a:p>
      </dgm:t>
    </dgm:pt>
    <dgm:pt modelId="{1042F4A1-F2BB-D741-9DAD-46B99CFACC7C}" type="pres">
      <dgm:prSet presAssocID="{A171358B-45F2-4E40-8583-498C62D48A1E}" presName="aSpace2" presStyleCnt="0"/>
      <dgm:spPr/>
    </dgm:pt>
    <dgm:pt modelId="{41760D2A-CC63-A84A-B462-617BBAEB56E4}" type="pres">
      <dgm:prSet presAssocID="{AFA2B8B1-749B-1A49-BC25-588D9A28DBA1}" presName="childNode" presStyleLbl="node1" presStyleIdx="6" presStyleCnt="10">
        <dgm:presLayoutVars>
          <dgm:bulletEnabled val="1"/>
        </dgm:presLayoutVars>
      </dgm:prSet>
      <dgm:spPr/>
      <dgm:t>
        <a:bodyPr/>
        <a:lstStyle/>
        <a:p>
          <a:endParaRPr lang="ru-RU"/>
        </a:p>
      </dgm:t>
    </dgm:pt>
    <dgm:pt modelId="{95187858-50C1-A245-AC85-F160541AD828}" type="pres">
      <dgm:prSet presAssocID="{AFA2B8B1-749B-1A49-BC25-588D9A28DBA1}" presName="aSpace2" presStyleCnt="0"/>
      <dgm:spPr/>
    </dgm:pt>
    <dgm:pt modelId="{CC9E93F9-1E95-6D4F-A9A3-268AEF2810A2}" type="pres">
      <dgm:prSet presAssocID="{06BAE2C2-B2CB-E744-9F6C-201C2DE701C2}" presName="childNode" presStyleLbl="node1" presStyleIdx="7" presStyleCnt="10">
        <dgm:presLayoutVars>
          <dgm:bulletEnabled val="1"/>
        </dgm:presLayoutVars>
      </dgm:prSet>
      <dgm:spPr/>
      <dgm:t>
        <a:bodyPr/>
        <a:lstStyle/>
        <a:p>
          <a:endParaRPr lang="ru-RU"/>
        </a:p>
      </dgm:t>
    </dgm:pt>
    <dgm:pt modelId="{030CA507-69AA-984A-B3C2-C4A563277848}" type="pres">
      <dgm:prSet presAssocID="{B508D968-2381-A94A-9DC4-FCBBC4CC0331}" presName="aSpace" presStyleCnt="0"/>
      <dgm:spPr/>
    </dgm:pt>
    <dgm:pt modelId="{19AE2BC0-297C-2146-B94A-AC9E2583880F}" type="pres">
      <dgm:prSet presAssocID="{C82F8ABF-5FC1-1D4D-8BDC-5DC949F7B6B0}" presName="compNode" presStyleCnt="0"/>
      <dgm:spPr/>
    </dgm:pt>
    <dgm:pt modelId="{8CFC814B-6A6C-5140-8B47-E3B50F3A3E9F}" type="pres">
      <dgm:prSet presAssocID="{C82F8ABF-5FC1-1D4D-8BDC-5DC949F7B6B0}" presName="aNode" presStyleLbl="bgShp" presStyleIdx="3" presStyleCnt="4"/>
      <dgm:spPr/>
      <dgm:t>
        <a:bodyPr/>
        <a:lstStyle/>
        <a:p>
          <a:endParaRPr lang="ru-RU"/>
        </a:p>
      </dgm:t>
    </dgm:pt>
    <dgm:pt modelId="{F3BFFEE8-93AD-F745-96E9-BAFCBCB84089}" type="pres">
      <dgm:prSet presAssocID="{C82F8ABF-5FC1-1D4D-8BDC-5DC949F7B6B0}" presName="textNode" presStyleLbl="bgShp" presStyleIdx="3" presStyleCnt="4"/>
      <dgm:spPr/>
      <dgm:t>
        <a:bodyPr/>
        <a:lstStyle/>
        <a:p>
          <a:endParaRPr lang="ru-RU"/>
        </a:p>
      </dgm:t>
    </dgm:pt>
    <dgm:pt modelId="{5618F7C9-593D-0C42-A943-79E911DD4DDE}" type="pres">
      <dgm:prSet presAssocID="{C82F8ABF-5FC1-1D4D-8BDC-5DC949F7B6B0}" presName="compChildNode" presStyleCnt="0"/>
      <dgm:spPr/>
    </dgm:pt>
    <dgm:pt modelId="{0F1FE125-1654-F349-9AB7-F627926AB1DD}" type="pres">
      <dgm:prSet presAssocID="{C82F8ABF-5FC1-1D4D-8BDC-5DC949F7B6B0}" presName="theInnerList" presStyleCnt="0"/>
      <dgm:spPr/>
    </dgm:pt>
    <dgm:pt modelId="{DEA7C6E5-A6BD-034B-AE03-AB0DE31D7887}" type="pres">
      <dgm:prSet presAssocID="{6732633A-362C-6644-85BF-52B5DE0CC733}" presName="childNode" presStyleLbl="node1" presStyleIdx="8" presStyleCnt="10">
        <dgm:presLayoutVars>
          <dgm:bulletEnabled val="1"/>
        </dgm:presLayoutVars>
      </dgm:prSet>
      <dgm:spPr/>
      <dgm:t>
        <a:bodyPr/>
        <a:lstStyle/>
        <a:p>
          <a:endParaRPr lang="ru-RU"/>
        </a:p>
      </dgm:t>
    </dgm:pt>
    <dgm:pt modelId="{9341535B-AA9F-FD4D-8858-8F480579DE7A}" type="pres">
      <dgm:prSet presAssocID="{6732633A-362C-6644-85BF-52B5DE0CC733}" presName="aSpace2" presStyleCnt="0"/>
      <dgm:spPr/>
    </dgm:pt>
    <dgm:pt modelId="{6A8A6CE8-F2AC-5A4F-AC83-292C16B2ACD4}" type="pres">
      <dgm:prSet presAssocID="{D052F738-7AD4-2645-ADB2-BD9AC36B9227}" presName="childNode" presStyleLbl="node1" presStyleIdx="9" presStyleCnt="10">
        <dgm:presLayoutVars>
          <dgm:bulletEnabled val="1"/>
        </dgm:presLayoutVars>
      </dgm:prSet>
      <dgm:spPr/>
      <dgm:t>
        <a:bodyPr/>
        <a:lstStyle/>
        <a:p>
          <a:endParaRPr lang="ru-RU"/>
        </a:p>
      </dgm:t>
    </dgm:pt>
  </dgm:ptLst>
  <dgm:cxnLst>
    <dgm:cxn modelId="{C05DA0DF-2342-4488-BDAF-4D31648A94A1}" type="presOf" srcId="{6732633A-362C-6644-85BF-52B5DE0CC733}" destId="{DEA7C6E5-A6BD-034B-AE03-AB0DE31D7887}" srcOrd="0" destOrd="0" presId="urn:microsoft.com/office/officeart/2005/8/layout/lProcess2"/>
    <dgm:cxn modelId="{029059F9-2BF9-43E0-88E2-D40FA71D5CF1}" type="presOf" srcId="{304CF47C-EA16-3A4A-996D-2BCC3C24661E}" destId="{DA06A4C3-3AD3-1D4E-BA54-1A0FFC287FD3}" srcOrd="0" destOrd="0" presId="urn:microsoft.com/office/officeart/2005/8/layout/lProcess2"/>
    <dgm:cxn modelId="{5FB6EABB-8AC6-4647-AA1F-1321AD4AEA9B}" type="presOf" srcId="{B508D968-2381-A94A-9DC4-FCBBC4CC0331}" destId="{50A3EACD-6DE2-484D-AB4C-741659DADC1D}" srcOrd="0" destOrd="0" presId="urn:microsoft.com/office/officeart/2005/8/layout/lProcess2"/>
    <dgm:cxn modelId="{C30DFDFB-6FFD-F74A-AD38-EFF2AB2BFCD0}" srcId="{8E370D33-5315-C14C-86A3-E89DB1D08025}" destId="{D045C796-B094-0249-9D82-1AF25A25A8F5}" srcOrd="1" destOrd="0" parTransId="{67FA4570-6DFE-094A-B9AC-4F6A2EA18836}" sibTransId="{40CE87A8-02D6-0C46-B357-9037434BDBC3}"/>
    <dgm:cxn modelId="{FA2F4F36-00BC-4021-A894-8B55E7EE5269}" type="presOf" srcId="{7CC3384D-1661-994E-BA8C-94484DAD4958}" destId="{4106C0E0-388D-AD4C-9AD6-568CF533D19A}" srcOrd="0" destOrd="0" presId="urn:microsoft.com/office/officeart/2005/8/layout/lProcess2"/>
    <dgm:cxn modelId="{3B5D4B20-6136-7B41-BC9B-FDCA6B199B8F}" srcId="{B508D968-2381-A94A-9DC4-FCBBC4CC0331}" destId="{AFA2B8B1-749B-1A49-BC25-588D9A28DBA1}" srcOrd="1" destOrd="0" parTransId="{1A082B27-D418-4549-9232-7391EFBF2482}" sibTransId="{4194B276-D9AB-C444-9588-AD100BA57260}"/>
    <dgm:cxn modelId="{072EF1FF-0A91-4643-98D9-2E951FFADC80}" type="presOf" srcId="{C82F8ABF-5FC1-1D4D-8BDC-5DC949F7B6B0}" destId="{8CFC814B-6A6C-5140-8B47-E3B50F3A3E9F}" srcOrd="0" destOrd="0" presId="urn:microsoft.com/office/officeart/2005/8/layout/lProcess2"/>
    <dgm:cxn modelId="{6E3EA289-6F93-4090-B6C9-E86B833847EB}" type="presOf" srcId="{CF6C5B23-676C-DD48-B6A0-D9410268F31D}" destId="{9AD20723-8F19-B040-B2B0-D49ACD056B77}" srcOrd="0" destOrd="0" presId="urn:microsoft.com/office/officeart/2005/8/layout/lProcess2"/>
    <dgm:cxn modelId="{8360BC65-CF88-304C-B449-0061E4DCBB57}" srcId="{C82F8ABF-5FC1-1D4D-8BDC-5DC949F7B6B0}" destId="{D052F738-7AD4-2645-ADB2-BD9AC36B9227}" srcOrd="1" destOrd="0" parTransId="{569B48AB-48D8-6D45-9E12-1A0CD6A722AD}" sibTransId="{0A90BF00-9F01-6D41-8FE9-55BCC5BCB77B}"/>
    <dgm:cxn modelId="{EDA5CFFD-E440-144B-91D0-1DE9CF2A7A72}" srcId="{8E370D33-5315-C14C-86A3-E89DB1D08025}" destId="{B508D968-2381-A94A-9DC4-FCBBC4CC0331}" srcOrd="2" destOrd="0" parTransId="{849A2D44-0F14-5142-9266-BB2ABB0AC4F3}" sibTransId="{68595432-C486-EF4A-8D23-13D28EAE37C8}"/>
    <dgm:cxn modelId="{F59A9AF3-4993-4CC4-9286-6C803834B3ED}" type="presOf" srcId="{65AD8534-7EA4-4644-A3D3-3C35A0CDC6EF}" destId="{878E7789-31A4-D54F-B80E-9AEF413DAFE8}" srcOrd="1" destOrd="0" presId="urn:microsoft.com/office/officeart/2005/8/layout/lProcess2"/>
    <dgm:cxn modelId="{3E2121C5-12E2-4110-A2F4-B87696F7D4A7}" type="presOf" srcId="{D045C796-B094-0249-9D82-1AF25A25A8F5}" destId="{B91497D1-7998-BE43-9613-65601D1AA8CA}" srcOrd="0" destOrd="0" presId="urn:microsoft.com/office/officeart/2005/8/layout/lProcess2"/>
    <dgm:cxn modelId="{AA1B8076-6F60-1E4C-BE07-1026FD387C77}" srcId="{B508D968-2381-A94A-9DC4-FCBBC4CC0331}" destId="{06BAE2C2-B2CB-E744-9F6C-201C2DE701C2}" srcOrd="2" destOrd="0" parTransId="{9000C114-F33A-0945-B996-E4C257441A37}" sibTransId="{143D3612-6400-5D48-869D-C4770F696B5A}"/>
    <dgm:cxn modelId="{0EB849A6-10DA-BE47-9931-DC09075B3DA1}" srcId="{8E370D33-5315-C14C-86A3-E89DB1D08025}" destId="{C82F8ABF-5FC1-1D4D-8BDC-5DC949F7B6B0}" srcOrd="3" destOrd="0" parTransId="{9041214B-93E4-7246-A43B-75F20F24187D}" sibTransId="{484D1B55-FA82-914C-8374-85C85A300335}"/>
    <dgm:cxn modelId="{DA95E243-FA3C-BF4B-A1E9-D59D8E499DFF}" srcId="{65AD8534-7EA4-4644-A3D3-3C35A0CDC6EF}" destId="{4931D08C-0FDF-A744-9051-68D74802C70F}" srcOrd="1" destOrd="0" parTransId="{4BEB1239-5769-0C42-A53F-97C2A0323EA6}" sibTransId="{0F14360D-81F8-B443-876E-6A0712164822}"/>
    <dgm:cxn modelId="{CDAFFEFE-6028-455C-8CAC-0132806DA1C3}" type="presOf" srcId="{D052F738-7AD4-2645-ADB2-BD9AC36B9227}" destId="{6A8A6CE8-F2AC-5A4F-AC83-292C16B2ACD4}" srcOrd="0" destOrd="0" presId="urn:microsoft.com/office/officeart/2005/8/layout/lProcess2"/>
    <dgm:cxn modelId="{3C2F1BF7-DC0B-4805-9FAC-E92FC5A24539}" type="presOf" srcId="{B508D968-2381-A94A-9DC4-FCBBC4CC0331}" destId="{142755BA-7CC4-1140-A503-DF228C5D126C}" srcOrd="1" destOrd="0" presId="urn:microsoft.com/office/officeart/2005/8/layout/lProcess2"/>
    <dgm:cxn modelId="{5DE5B774-6691-414B-B20F-43F0400F53B1}" srcId="{C82F8ABF-5FC1-1D4D-8BDC-5DC949F7B6B0}" destId="{6732633A-362C-6644-85BF-52B5DE0CC733}" srcOrd="0" destOrd="0" parTransId="{96D1126F-CD3C-5043-8F3C-13A5C239FDED}" sibTransId="{97356444-1277-FD4D-8957-83E07DD6B601}"/>
    <dgm:cxn modelId="{72FA232A-0887-024F-A59A-9F9A1E29FE44}" srcId="{D045C796-B094-0249-9D82-1AF25A25A8F5}" destId="{CF6C5B23-676C-DD48-B6A0-D9410268F31D}" srcOrd="1" destOrd="0" parTransId="{78DB481F-CCD8-6349-BBEB-20E4DF333424}" sibTransId="{53FECC62-DAAD-3E41-90C2-D0D6E9504A58}"/>
    <dgm:cxn modelId="{CFAF1A7A-2D96-1148-AF7E-A1703F767A25}" srcId="{65AD8534-7EA4-4644-A3D3-3C35A0CDC6EF}" destId="{304CF47C-EA16-3A4A-996D-2BCC3C24661E}" srcOrd="0" destOrd="0" parTransId="{67150DD9-5D40-9C42-BFA2-F89819E95455}" sibTransId="{1986A6CF-744E-BE40-A8A7-3CF21B1F8010}"/>
    <dgm:cxn modelId="{88F0085D-52D5-0A41-A90D-B1FD52F8AEC5}" srcId="{D045C796-B094-0249-9D82-1AF25A25A8F5}" destId="{941084B5-585D-C24D-A742-F5A1C25ECBE1}" srcOrd="2" destOrd="0" parTransId="{C3E3F5D2-1995-4441-B3F8-5C50BD5CE4AE}" sibTransId="{C1E0A157-BB65-2646-B77F-CE8346CF2BA9}"/>
    <dgm:cxn modelId="{EBB72609-E1D3-4A3E-8AEC-F77EE30BB17E}" type="presOf" srcId="{A171358B-45F2-4E40-8583-498C62D48A1E}" destId="{D153347F-C98C-E94B-AE62-3A1949669927}" srcOrd="0" destOrd="0" presId="urn:microsoft.com/office/officeart/2005/8/layout/lProcess2"/>
    <dgm:cxn modelId="{FD9759F0-13FC-41FD-8D71-BDB24640B575}" type="presOf" srcId="{65AD8534-7EA4-4644-A3D3-3C35A0CDC6EF}" destId="{579924C2-74A3-9F43-84F8-9B47024ABFB7}" srcOrd="0" destOrd="0" presId="urn:microsoft.com/office/officeart/2005/8/layout/lProcess2"/>
    <dgm:cxn modelId="{B56E1532-9BF2-6545-BF9D-4FD572009027}" srcId="{8E370D33-5315-C14C-86A3-E89DB1D08025}" destId="{65AD8534-7EA4-4644-A3D3-3C35A0CDC6EF}" srcOrd="0" destOrd="0" parTransId="{09102973-174B-B545-8248-29F490F513DF}" sibTransId="{C3F86FBF-06C8-3A40-9FC4-0D6B5F3DB476}"/>
    <dgm:cxn modelId="{7EB99172-D076-4F49-8C81-7353F5D386AB}" type="presOf" srcId="{06BAE2C2-B2CB-E744-9F6C-201C2DE701C2}" destId="{CC9E93F9-1E95-6D4F-A9A3-268AEF2810A2}" srcOrd="0" destOrd="0" presId="urn:microsoft.com/office/officeart/2005/8/layout/lProcess2"/>
    <dgm:cxn modelId="{050E7926-8B9B-4AEC-8880-31A8DAA73823}" type="presOf" srcId="{D045C796-B094-0249-9D82-1AF25A25A8F5}" destId="{C01EC602-2466-F44C-8110-D630BBB9E6B2}" srcOrd="1" destOrd="0" presId="urn:microsoft.com/office/officeart/2005/8/layout/lProcess2"/>
    <dgm:cxn modelId="{1C8A71BF-5E78-460B-9817-E989631D67FF}" type="presOf" srcId="{AFA2B8B1-749B-1A49-BC25-588D9A28DBA1}" destId="{41760D2A-CC63-A84A-B462-617BBAEB56E4}" srcOrd="0" destOrd="0" presId="urn:microsoft.com/office/officeart/2005/8/layout/lProcess2"/>
    <dgm:cxn modelId="{EE418C23-4B7C-45A3-BC32-801904F80DDF}" type="presOf" srcId="{8E370D33-5315-C14C-86A3-E89DB1D08025}" destId="{874C6A65-E6F4-CF4A-AF14-00EB6A453266}" srcOrd="0" destOrd="0" presId="urn:microsoft.com/office/officeart/2005/8/layout/lProcess2"/>
    <dgm:cxn modelId="{A572B3F8-56DE-2441-A74F-983DAB795909}" srcId="{B508D968-2381-A94A-9DC4-FCBBC4CC0331}" destId="{A171358B-45F2-4E40-8583-498C62D48A1E}" srcOrd="0" destOrd="0" parTransId="{A4EE61F4-2F96-6249-AA8A-01579A19BE8A}" sibTransId="{2044B9EF-D789-7644-AD15-EFA0EF7C63D3}"/>
    <dgm:cxn modelId="{78D84B0A-7C22-425B-9299-EAC4E4145306}" type="presOf" srcId="{4931D08C-0FDF-A744-9051-68D74802C70F}" destId="{122DA465-1170-FF4E-BC4D-603448F3EA33}" srcOrd="0" destOrd="0" presId="urn:microsoft.com/office/officeart/2005/8/layout/lProcess2"/>
    <dgm:cxn modelId="{6C6D95D8-67A7-441E-9E08-EAC72028E1FC}" type="presOf" srcId="{941084B5-585D-C24D-A742-F5A1C25ECBE1}" destId="{24EB79E7-1006-8B4D-B029-6DF858929384}" srcOrd="0" destOrd="0" presId="urn:microsoft.com/office/officeart/2005/8/layout/lProcess2"/>
    <dgm:cxn modelId="{0358EC8C-18D1-43F9-B73A-10E74C126E9B}" type="presOf" srcId="{C82F8ABF-5FC1-1D4D-8BDC-5DC949F7B6B0}" destId="{F3BFFEE8-93AD-F745-96E9-BAFCBCB84089}" srcOrd="1" destOrd="0" presId="urn:microsoft.com/office/officeart/2005/8/layout/lProcess2"/>
    <dgm:cxn modelId="{2C9939E7-909C-8749-A48C-E3A2FAA4694B}" srcId="{D045C796-B094-0249-9D82-1AF25A25A8F5}" destId="{7CC3384D-1661-994E-BA8C-94484DAD4958}" srcOrd="0" destOrd="0" parTransId="{82C6E5A2-25C7-8842-918E-CB91696E4DE0}" sibTransId="{1628680E-289A-6A40-A010-D91C30DA7344}"/>
    <dgm:cxn modelId="{72629E09-BFCF-4AF6-AEE1-DEB3EF344091}" type="presParOf" srcId="{874C6A65-E6F4-CF4A-AF14-00EB6A453266}" destId="{38F5BB3B-A850-A847-8FBA-AF94E3A384A1}" srcOrd="0" destOrd="0" presId="urn:microsoft.com/office/officeart/2005/8/layout/lProcess2"/>
    <dgm:cxn modelId="{84BF8C55-E1A6-4AB9-847B-A9E47995BB51}" type="presParOf" srcId="{38F5BB3B-A850-A847-8FBA-AF94E3A384A1}" destId="{579924C2-74A3-9F43-84F8-9B47024ABFB7}" srcOrd="0" destOrd="0" presId="urn:microsoft.com/office/officeart/2005/8/layout/lProcess2"/>
    <dgm:cxn modelId="{6714D8D8-4AA7-48DA-B603-584881D92D91}" type="presParOf" srcId="{38F5BB3B-A850-A847-8FBA-AF94E3A384A1}" destId="{878E7789-31A4-D54F-B80E-9AEF413DAFE8}" srcOrd="1" destOrd="0" presId="urn:microsoft.com/office/officeart/2005/8/layout/lProcess2"/>
    <dgm:cxn modelId="{8CA03F7F-6852-496D-AE31-044E8D180E75}" type="presParOf" srcId="{38F5BB3B-A850-A847-8FBA-AF94E3A384A1}" destId="{B8B4218E-4C78-E742-AF2E-114BC04016E8}" srcOrd="2" destOrd="0" presId="urn:microsoft.com/office/officeart/2005/8/layout/lProcess2"/>
    <dgm:cxn modelId="{53EF826B-046A-4A93-A34D-64E5B422D1FB}" type="presParOf" srcId="{B8B4218E-4C78-E742-AF2E-114BC04016E8}" destId="{C3AE52FA-4584-A84F-A1DA-4D27792AE258}" srcOrd="0" destOrd="0" presId="urn:microsoft.com/office/officeart/2005/8/layout/lProcess2"/>
    <dgm:cxn modelId="{A022F15D-3B9A-445F-8CB8-4DB35B5B765B}" type="presParOf" srcId="{C3AE52FA-4584-A84F-A1DA-4D27792AE258}" destId="{DA06A4C3-3AD3-1D4E-BA54-1A0FFC287FD3}" srcOrd="0" destOrd="0" presId="urn:microsoft.com/office/officeart/2005/8/layout/lProcess2"/>
    <dgm:cxn modelId="{F81239ED-2CDE-4B7C-A579-9F55819E53C7}" type="presParOf" srcId="{C3AE52FA-4584-A84F-A1DA-4D27792AE258}" destId="{DC123A70-951B-AA40-B2D4-B8DE6219ED00}" srcOrd="1" destOrd="0" presId="urn:microsoft.com/office/officeart/2005/8/layout/lProcess2"/>
    <dgm:cxn modelId="{432BD5E0-ACBC-4473-B310-743B37E058D6}" type="presParOf" srcId="{C3AE52FA-4584-A84F-A1DA-4D27792AE258}" destId="{122DA465-1170-FF4E-BC4D-603448F3EA33}" srcOrd="2" destOrd="0" presId="urn:microsoft.com/office/officeart/2005/8/layout/lProcess2"/>
    <dgm:cxn modelId="{CFCE86AA-8D21-4E14-9F57-5B254690E5F0}" type="presParOf" srcId="{874C6A65-E6F4-CF4A-AF14-00EB6A453266}" destId="{BDF2F73B-3AF3-9B42-AEDF-1F13F05164CA}" srcOrd="1" destOrd="0" presId="urn:microsoft.com/office/officeart/2005/8/layout/lProcess2"/>
    <dgm:cxn modelId="{A7A7B863-66C2-4FEE-A933-0449A1FBD126}" type="presParOf" srcId="{874C6A65-E6F4-CF4A-AF14-00EB6A453266}" destId="{6434F15E-C934-9B47-A5DD-1F3D6CE6D23B}" srcOrd="2" destOrd="0" presId="urn:microsoft.com/office/officeart/2005/8/layout/lProcess2"/>
    <dgm:cxn modelId="{7F95C9ED-9506-4EBB-A347-54A2D8E41632}" type="presParOf" srcId="{6434F15E-C934-9B47-A5DD-1F3D6CE6D23B}" destId="{B91497D1-7998-BE43-9613-65601D1AA8CA}" srcOrd="0" destOrd="0" presId="urn:microsoft.com/office/officeart/2005/8/layout/lProcess2"/>
    <dgm:cxn modelId="{D05A856B-51DC-4E68-9413-3F5575C2FB33}" type="presParOf" srcId="{6434F15E-C934-9B47-A5DD-1F3D6CE6D23B}" destId="{C01EC602-2466-F44C-8110-D630BBB9E6B2}" srcOrd="1" destOrd="0" presId="urn:microsoft.com/office/officeart/2005/8/layout/lProcess2"/>
    <dgm:cxn modelId="{99ED877C-7390-42A3-807D-49AAB8B04EC6}" type="presParOf" srcId="{6434F15E-C934-9B47-A5DD-1F3D6CE6D23B}" destId="{B5B3B5CC-1F2A-5B40-BE25-EEC9891BB793}" srcOrd="2" destOrd="0" presId="urn:microsoft.com/office/officeart/2005/8/layout/lProcess2"/>
    <dgm:cxn modelId="{76E67972-B326-4DBB-B1F6-6181B944077E}" type="presParOf" srcId="{B5B3B5CC-1F2A-5B40-BE25-EEC9891BB793}" destId="{C48E52BF-78FE-AC40-9CA0-AAC4EB7F19C9}" srcOrd="0" destOrd="0" presId="urn:microsoft.com/office/officeart/2005/8/layout/lProcess2"/>
    <dgm:cxn modelId="{B7EC51EE-3D64-414E-A050-98742E5AABEF}" type="presParOf" srcId="{C48E52BF-78FE-AC40-9CA0-AAC4EB7F19C9}" destId="{4106C0E0-388D-AD4C-9AD6-568CF533D19A}" srcOrd="0" destOrd="0" presId="urn:microsoft.com/office/officeart/2005/8/layout/lProcess2"/>
    <dgm:cxn modelId="{5C9E3C74-C527-4423-B60F-AF4CA4AE2A7D}" type="presParOf" srcId="{C48E52BF-78FE-AC40-9CA0-AAC4EB7F19C9}" destId="{3C6692E2-4547-2940-964C-7FD86E4A499B}" srcOrd="1" destOrd="0" presId="urn:microsoft.com/office/officeart/2005/8/layout/lProcess2"/>
    <dgm:cxn modelId="{26A1FFC9-C877-4347-A88B-0AB8DCE295C6}" type="presParOf" srcId="{C48E52BF-78FE-AC40-9CA0-AAC4EB7F19C9}" destId="{9AD20723-8F19-B040-B2B0-D49ACD056B77}" srcOrd="2" destOrd="0" presId="urn:microsoft.com/office/officeart/2005/8/layout/lProcess2"/>
    <dgm:cxn modelId="{FEE634A5-1CA7-4B25-89EC-6F75748E78FA}" type="presParOf" srcId="{C48E52BF-78FE-AC40-9CA0-AAC4EB7F19C9}" destId="{F6DE7617-9F8A-464E-8917-2C7F87E72E34}" srcOrd="3" destOrd="0" presId="urn:microsoft.com/office/officeart/2005/8/layout/lProcess2"/>
    <dgm:cxn modelId="{D02015B7-9A3F-46B9-BF3D-632F7FE3E823}" type="presParOf" srcId="{C48E52BF-78FE-AC40-9CA0-AAC4EB7F19C9}" destId="{24EB79E7-1006-8B4D-B029-6DF858929384}" srcOrd="4" destOrd="0" presId="urn:microsoft.com/office/officeart/2005/8/layout/lProcess2"/>
    <dgm:cxn modelId="{C21EB9F3-3E58-4348-94C3-2E94810E5D1D}" type="presParOf" srcId="{874C6A65-E6F4-CF4A-AF14-00EB6A453266}" destId="{2B3AE4FF-CA3E-3F41-9B6A-1F9ACC40BC6E}" srcOrd="3" destOrd="0" presId="urn:microsoft.com/office/officeart/2005/8/layout/lProcess2"/>
    <dgm:cxn modelId="{482BA3C2-3E9A-4B08-85C5-429B8FCBC85D}" type="presParOf" srcId="{874C6A65-E6F4-CF4A-AF14-00EB6A453266}" destId="{A0E4CB5A-D906-C344-9BC2-22B71035197C}" srcOrd="4" destOrd="0" presId="urn:microsoft.com/office/officeart/2005/8/layout/lProcess2"/>
    <dgm:cxn modelId="{54A7B350-6222-4579-83A1-61C8FD2498C0}" type="presParOf" srcId="{A0E4CB5A-D906-C344-9BC2-22B71035197C}" destId="{50A3EACD-6DE2-484D-AB4C-741659DADC1D}" srcOrd="0" destOrd="0" presId="urn:microsoft.com/office/officeart/2005/8/layout/lProcess2"/>
    <dgm:cxn modelId="{29769C10-7078-43EA-B0AC-DA3F45CE3C82}" type="presParOf" srcId="{A0E4CB5A-D906-C344-9BC2-22B71035197C}" destId="{142755BA-7CC4-1140-A503-DF228C5D126C}" srcOrd="1" destOrd="0" presId="urn:microsoft.com/office/officeart/2005/8/layout/lProcess2"/>
    <dgm:cxn modelId="{009C5ADF-6100-4543-810D-A2F4EBE405B1}" type="presParOf" srcId="{A0E4CB5A-D906-C344-9BC2-22B71035197C}" destId="{0A1DB67F-F0C1-3146-90D6-C5C8AC2C96C0}" srcOrd="2" destOrd="0" presId="urn:microsoft.com/office/officeart/2005/8/layout/lProcess2"/>
    <dgm:cxn modelId="{2DAD5B97-BB61-4DFD-91BB-ADF81BD79A95}" type="presParOf" srcId="{0A1DB67F-F0C1-3146-90D6-C5C8AC2C96C0}" destId="{43B019C8-ECB0-9E41-AD97-B7F7F54325B4}" srcOrd="0" destOrd="0" presId="urn:microsoft.com/office/officeart/2005/8/layout/lProcess2"/>
    <dgm:cxn modelId="{B6D46FD0-FB8E-41A4-887D-972BD93CE13C}" type="presParOf" srcId="{43B019C8-ECB0-9E41-AD97-B7F7F54325B4}" destId="{D153347F-C98C-E94B-AE62-3A1949669927}" srcOrd="0" destOrd="0" presId="urn:microsoft.com/office/officeart/2005/8/layout/lProcess2"/>
    <dgm:cxn modelId="{FDB3C77E-FBA4-4244-B3DF-C3A319E147B4}" type="presParOf" srcId="{43B019C8-ECB0-9E41-AD97-B7F7F54325B4}" destId="{1042F4A1-F2BB-D741-9DAD-46B99CFACC7C}" srcOrd="1" destOrd="0" presId="urn:microsoft.com/office/officeart/2005/8/layout/lProcess2"/>
    <dgm:cxn modelId="{CF21F947-FE79-40CE-AE2B-215F3CBB9A9F}" type="presParOf" srcId="{43B019C8-ECB0-9E41-AD97-B7F7F54325B4}" destId="{41760D2A-CC63-A84A-B462-617BBAEB56E4}" srcOrd="2" destOrd="0" presId="urn:microsoft.com/office/officeart/2005/8/layout/lProcess2"/>
    <dgm:cxn modelId="{9B70395D-9A39-4DCD-AEC3-13309C75AB3F}" type="presParOf" srcId="{43B019C8-ECB0-9E41-AD97-B7F7F54325B4}" destId="{95187858-50C1-A245-AC85-F160541AD828}" srcOrd="3" destOrd="0" presId="urn:microsoft.com/office/officeart/2005/8/layout/lProcess2"/>
    <dgm:cxn modelId="{686F2A13-2822-4AA2-8154-7626E22E709D}" type="presParOf" srcId="{43B019C8-ECB0-9E41-AD97-B7F7F54325B4}" destId="{CC9E93F9-1E95-6D4F-A9A3-268AEF2810A2}" srcOrd="4" destOrd="0" presId="urn:microsoft.com/office/officeart/2005/8/layout/lProcess2"/>
    <dgm:cxn modelId="{E3BAC7B1-207D-46E9-B51C-408412A5782A}" type="presParOf" srcId="{874C6A65-E6F4-CF4A-AF14-00EB6A453266}" destId="{030CA507-69AA-984A-B3C2-C4A563277848}" srcOrd="5" destOrd="0" presId="urn:microsoft.com/office/officeart/2005/8/layout/lProcess2"/>
    <dgm:cxn modelId="{8F54A842-9942-4887-9C26-9C70FFE84F23}" type="presParOf" srcId="{874C6A65-E6F4-CF4A-AF14-00EB6A453266}" destId="{19AE2BC0-297C-2146-B94A-AC9E2583880F}" srcOrd="6" destOrd="0" presId="urn:microsoft.com/office/officeart/2005/8/layout/lProcess2"/>
    <dgm:cxn modelId="{E960D9ED-935E-4D8F-B814-3089A8B6CFBF}" type="presParOf" srcId="{19AE2BC0-297C-2146-B94A-AC9E2583880F}" destId="{8CFC814B-6A6C-5140-8B47-E3B50F3A3E9F}" srcOrd="0" destOrd="0" presId="urn:microsoft.com/office/officeart/2005/8/layout/lProcess2"/>
    <dgm:cxn modelId="{1ABB62F6-0BE5-4F3F-B26D-CBDD3A54BB86}" type="presParOf" srcId="{19AE2BC0-297C-2146-B94A-AC9E2583880F}" destId="{F3BFFEE8-93AD-F745-96E9-BAFCBCB84089}" srcOrd="1" destOrd="0" presId="urn:microsoft.com/office/officeart/2005/8/layout/lProcess2"/>
    <dgm:cxn modelId="{E0D1392D-77F8-42E6-B872-58ADD51D26E2}" type="presParOf" srcId="{19AE2BC0-297C-2146-B94A-AC9E2583880F}" destId="{5618F7C9-593D-0C42-A943-79E911DD4DDE}" srcOrd="2" destOrd="0" presId="urn:microsoft.com/office/officeart/2005/8/layout/lProcess2"/>
    <dgm:cxn modelId="{C117C91C-91DC-40EB-BC29-EAEB7043D5BE}" type="presParOf" srcId="{5618F7C9-593D-0C42-A943-79E911DD4DDE}" destId="{0F1FE125-1654-F349-9AB7-F627926AB1DD}" srcOrd="0" destOrd="0" presId="urn:microsoft.com/office/officeart/2005/8/layout/lProcess2"/>
    <dgm:cxn modelId="{B753A823-76B8-467B-AC35-0CCD48B6524E}" type="presParOf" srcId="{0F1FE125-1654-F349-9AB7-F627926AB1DD}" destId="{DEA7C6E5-A6BD-034B-AE03-AB0DE31D7887}" srcOrd="0" destOrd="0" presId="urn:microsoft.com/office/officeart/2005/8/layout/lProcess2"/>
    <dgm:cxn modelId="{7AC75875-CF31-4E93-9905-D3D801240ECE}" type="presParOf" srcId="{0F1FE125-1654-F349-9AB7-F627926AB1DD}" destId="{9341535B-AA9F-FD4D-8858-8F480579DE7A}" srcOrd="1" destOrd="0" presId="urn:microsoft.com/office/officeart/2005/8/layout/lProcess2"/>
    <dgm:cxn modelId="{741D740E-D4A1-4794-AC1A-E8E13BF471A5}" type="presParOf" srcId="{0F1FE125-1654-F349-9AB7-F627926AB1DD}" destId="{6A8A6CE8-F2AC-5A4F-AC83-292C16B2ACD4}" srcOrd="2" destOrd="0" presId="urn:microsoft.com/office/officeart/2005/8/layout/lProcess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0B55A-63ED-F947-B234-05FF4B71FFA9}">
      <dsp:nvSpPr>
        <dsp:cNvPr id="0" name=""/>
        <dsp:cNvSpPr/>
      </dsp:nvSpPr>
      <dsp:spPr>
        <a:xfrm>
          <a:off x="2754630" y="986439"/>
          <a:ext cx="2157443" cy="249621"/>
        </a:xfrm>
        <a:custGeom>
          <a:avLst/>
          <a:gdLst/>
          <a:ahLst/>
          <a:cxnLst/>
          <a:rect l="0" t="0" r="0" b="0"/>
          <a:pathLst>
            <a:path>
              <a:moveTo>
                <a:pt x="0" y="0"/>
              </a:moveTo>
              <a:lnTo>
                <a:pt x="0" y="124810"/>
              </a:lnTo>
              <a:lnTo>
                <a:pt x="2157443" y="124810"/>
              </a:lnTo>
              <a:lnTo>
                <a:pt x="2157443" y="24962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EF3FA7-6458-0540-B54A-8B9A50573C36}">
      <dsp:nvSpPr>
        <dsp:cNvPr id="0" name=""/>
        <dsp:cNvSpPr/>
      </dsp:nvSpPr>
      <dsp:spPr>
        <a:xfrm>
          <a:off x="2754630" y="986439"/>
          <a:ext cx="719147" cy="249621"/>
        </a:xfrm>
        <a:custGeom>
          <a:avLst/>
          <a:gdLst/>
          <a:ahLst/>
          <a:cxnLst/>
          <a:rect l="0" t="0" r="0" b="0"/>
          <a:pathLst>
            <a:path>
              <a:moveTo>
                <a:pt x="0" y="0"/>
              </a:moveTo>
              <a:lnTo>
                <a:pt x="0" y="124810"/>
              </a:lnTo>
              <a:lnTo>
                <a:pt x="719147" y="124810"/>
              </a:lnTo>
              <a:lnTo>
                <a:pt x="719147" y="24962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BB9F04-0CEB-CF46-BBE1-0FF3450DE72F}">
      <dsp:nvSpPr>
        <dsp:cNvPr id="0" name=""/>
        <dsp:cNvSpPr/>
      </dsp:nvSpPr>
      <dsp:spPr>
        <a:xfrm>
          <a:off x="2035482" y="986439"/>
          <a:ext cx="719147" cy="249621"/>
        </a:xfrm>
        <a:custGeom>
          <a:avLst/>
          <a:gdLst/>
          <a:ahLst/>
          <a:cxnLst/>
          <a:rect l="0" t="0" r="0" b="0"/>
          <a:pathLst>
            <a:path>
              <a:moveTo>
                <a:pt x="719147" y="0"/>
              </a:moveTo>
              <a:lnTo>
                <a:pt x="719147" y="124810"/>
              </a:lnTo>
              <a:lnTo>
                <a:pt x="0" y="124810"/>
              </a:lnTo>
              <a:lnTo>
                <a:pt x="0" y="24962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CB369-AE0E-594D-9F49-311DD4959212}">
      <dsp:nvSpPr>
        <dsp:cNvPr id="0" name=""/>
        <dsp:cNvSpPr/>
      </dsp:nvSpPr>
      <dsp:spPr>
        <a:xfrm>
          <a:off x="597186" y="986439"/>
          <a:ext cx="2157443" cy="249621"/>
        </a:xfrm>
        <a:custGeom>
          <a:avLst/>
          <a:gdLst/>
          <a:ahLst/>
          <a:cxnLst/>
          <a:rect l="0" t="0" r="0" b="0"/>
          <a:pathLst>
            <a:path>
              <a:moveTo>
                <a:pt x="2157443" y="0"/>
              </a:moveTo>
              <a:lnTo>
                <a:pt x="2157443" y="124810"/>
              </a:lnTo>
              <a:lnTo>
                <a:pt x="0" y="124810"/>
              </a:lnTo>
              <a:lnTo>
                <a:pt x="0" y="24962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0E31D3-974E-8246-8CF6-883F0906479E}">
      <dsp:nvSpPr>
        <dsp:cNvPr id="0" name=""/>
        <dsp:cNvSpPr/>
      </dsp:nvSpPr>
      <dsp:spPr>
        <a:xfrm>
          <a:off x="2160293" y="392102"/>
          <a:ext cx="1188673" cy="594336"/>
        </a:xfrm>
        <a:prstGeom prst="rect">
          <a:avLst/>
        </a:prstGeom>
        <a:solidFill>
          <a:schemeClr val="accent1">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chemeClr val="tx1"/>
              </a:solidFill>
              <a:latin typeface="Times New Roman" pitchFamily="18" charset="0"/>
              <a:cs typeface="Times New Roman" pitchFamily="18" charset="0"/>
            </a:rPr>
            <a:t>Нарративтік тұғырлар мәселесі </a:t>
          </a:r>
          <a:endParaRPr lang="ru-RU" sz="1200" kern="1200">
            <a:solidFill>
              <a:schemeClr val="tx1"/>
            </a:solidFill>
          </a:endParaRPr>
        </a:p>
      </dsp:txBody>
      <dsp:txXfrm>
        <a:off x="2160293" y="392102"/>
        <a:ext cx="1188673" cy="594336"/>
      </dsp:txXfrm>
    </dsp:sp>
    <dsp:sp modelId="{B2898DE5-8723-EF4B-BAA6-4E97BCE8ECC3}">
      <dsp:nvSpPr>
        <dsp:cNvPr id="0" name=""/>
        <dsp:cNvSpPr/>
      </dsp:nvSpPr>
      <dsp:spPr>
        <a:xfrm>
          <a:off x="2849" y="1236060"/>
          <a:ext cx="1188673" cy="594336"/>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chemeClr val="tx1"/>
              </a:solidFill>
              <a:latin typeface="Times New Roman" pitchFamily="18" charset="0"/>
              <a:cs typeface="Times New Roman" pitchFamily="18" charset="0"/>
            </a:rPr>
            <a:t>Отбасылық</a:t>
          </a:r>
          <a:endParaRPr lang="ru-RU" sz="1200" kern="1200">
            <a:solidFill>
              <a:schemeClr val="tx1"/>
            </a:solidFill>
          </a:endParaRPr>
        </a:p>
      </dsp:txBody>
      <dsp:txXfrm>
        <a:off x="2849" y="1236060"/>
        <a:ext cx="1188673" cy="594336"/>
      </dsp:txXfrm>
    </dsp:sp>
    <dsp:sp modelId="{F8C4ED41-E404-2C43-8654-E0D26677CC84}">
      <dsp:nvSpPr>
        <dsp:cNvPr id="0" name=""/>
        <dsp:cNvSpPr/>
      </dsp:nvSpPr>
      <dsp:spPr>
        <a:xfrm>
          <a:off x="1441145" y="1236060"/>
          <a:ext cx="1188673" cy="594336"/>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chemeClr val="tx1"/>
              </a:solidFill>
              <a:latin typeface="Times New Roman" pitchFamily="18" charset="0"/>
              <a:cs typeface="Times New Roman" pitchFamily="18" charset="0"/>
            </a:rPr>
            <a:t>Тұлғааралық қарым-қатынас</a:t>
          </a:r>
          <a:endParaRPr lang="ru-RU" sz="1200" kern="1200">
            <a:solidFill>
              <a:schemeClr val="tx1"/>
            </a:solidFill>
          </a:endParaRPr>
        </a:p>
      </dsp:txBody>
      <dsp:txXfrm>
        <a:off x="1441145" y="1236060"/>
        <a:ext cx="1188673" cy="594336"/>
      </dsp:txXfrm>
    </dsp:sp>
    <dsp:sp modelId="{16542120-FCCA-1244-9699-2D1D6C440E9F}">
      <dsp:nvSpPr>
        <dsp:cNvPr id="0" name=""/>
        <dsp:cNvSpPr/>
      </dsp:nvSpPr>
      <dsp:spPr>
        <a:xfrm>
          <a:off x="2879440" y="1236060"/>
          <a:ext cx="1188673" cy="594336"/>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chemeClr val="tx1"/>
              </a:solidFill>
              <a:latin typeface="Times New Roman" pitchFamily="18" charset="0"/>
              <a:cs typeface="Times New Roman" pitchFamily="18" charset="0"/>
            </a:rPr>
            <a:t>Ұйымдастырушылық</a:t>
          </a:r>
          <a:endParaRPr lang="ru-RU" sz="1200" kern="1200">
            <a:solidFill>
              <a:schemeClr val="tx1"/>
            </a:solidFill>
          </a:endParaRPr>
        </a:p>
      </dsp:txBody>
      <dsp:txXfrm>
        <a:off x="2879440" y="1236060"/>
        <a:ext cx="1188673" cy="594336"/>
      </dsp:txXfrm>
    </dsp:sp>
    <dsp:sp modelId="{6629DF59-AE09-8148-A9D2-3743A0B5D91A}">
      <dsp:nvSpPr>
        <dsp:cNvPr id="0" name=""/>
        <dsp:cNvSpPr/>
      </dsp:nvSpPr>
      <dsp:spPr>
        <a:xfrm>
          <a:off x="4317736" y="1236060"/>
          <a:ext cx="1188673" cy="594336"/>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baseline="0">
              <a:solidFill>
                <a:schemeClr val="tx1"/>
              </a:solidFill>
              <a:latin typeface="Times New Roman" pitchFamily="18" charset="0"/>
              <a:cs typeface="Times New Roman" pitchFamily="18" charset="0"/>
            </a:rPr>
            <a:t>Әлеуметтік</a:t>
          </a:r>
          <a:endParaRPr lang="ru-RU" sz="1200" kern="1200">
            <a:solidFill>
              <a:schemeClr val="tx1"/>
            </a:solidFill>
          </a:endParaRPr>
        </a:p>
      </dsp:txBody>
      <dsp:txXfrm>
        <a:off x="4317736" y="1236060"/>
        <a:ext cx="1188673" cy="5943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16825F-9635-4E90-AC8F-B650B868E6A7}">
      <dsp:nvSpPr>
        <dsp:cNvPr id="0" name=""/>
        <dsp:cNvSpPr/>
      </dsp:nvSpPr>
      <dsp:spPr>
        <a:xfrm>
          <a:off x="1431660" y="1145857"/>
          <a:ext cx="285081" cy="705294"/>
        </a:xfrm>
        <a:custGeom>
          <a:avLst/>
          <a:gdLst/>
          <a:ahLst/>
          <a:cxnLst/>
          <a:rect l="0" t="0" r="0" b="0"/>
          <a:pathLst>
            <a:path>
              <a:moveTo>
                <a:pt x="0" y="0"/>
              </a:moveTo>
              <a:lnTo>
                <a:pt x="142540" y="0"/>
              </a:lnTo>
              <a:lnTo>
                <a:pt x="142540" y="705294"/>
              </a:lnTo>
              <a:lnTo>
                <a:pt x="285081" y="70529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x-none" sz="500" kern="1200"/>
        </a:p>
      </dsp:txBody>
      <dsp:txXfrm>
        <a:off x="1555183" y="1479486"/>
        <a:ext cx="38036" cy="38036"/>
      </dsp:txXfrm>
    </dsp:sp>
    <dsp:sp modelId="{72FBDBFF-7A0A-4FAF-A9DC-C632EB371FEB}">
      <dsp:nvSpPr>
        <dsp:cNvPr id="0" name=""/>
        <dsp:cNvSpPr/>
      </dsp:nvSpPr>
      <dsp:spPr>
        <a:xfrm>
          <a:off x="1431660" y="1100137"/>
          <a:ext cx="285081" cy="91440"/>
        </a:xfrm>
        <a:custGeom>
          <a:avLst/>
          <a:gdLst/>
          <a:ahLst/>
          <a:cxnLst/>
          <a:rect l="0" t="0" r="0" b="0"/>
          <a:pathLst>
            <a:path>
              <a:moveTo>
                <a:pt x="0" y="45720"/>
              </a:moveTo>
              <a:lnTo>
                <a:pt x="142540" y="45720"/>
              </a:lnTo>
              <a:lnTo>
                <a:pt x="142540" y="53033"/>
              </a:lnTo>
              <a:lnTo>
                <a:pt x="285081" y="530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x-none" sz="500" kern="1200"/>
        </a:p>
      </dsp:txBody>
      <dsp:txXfrm>
        <a:off x="1567072" y="1138728"/>
        <a:ext cx="14258" cy="14258"/>
      </dsp:txXfrm>
    </dsp:sp>
    <dsp:sp modelId="{B858F24B-CB5C-4A08-839F-051AEAAD69C0}">
      <dsp:nvSpPr>
        <dsp:cNvPr id="0" name=""/>
        <dsp:cNvSpPr/>
      </dsp:nvSpPr>
      <dsp:spPr>
        <a:xfrm>
          <a:off x="1431660" y="447876"/>
          <a:ext cx="285081" cy="697980"/>
        </a:xfrm>
        <a:custGeom>
          <a:avLst/>
          <a:gdLst/>
          <a:ahLst/>
          <a:cxnLst/>
          <a:rect l="0" t="0" r="0" b="0"/>
          <a:pathLst>
            <a:path>
              <a:moveTo>
                <a:pt x="0" y="697980"/>
              </a:moveTo>
              <a:lnTo>
                <a:pt x="142540" y="697980"/>
              </a:lnTo>
              <a:lnTo>
                <a:pt x="142540" y="0"/>
              </a:lnTo>
              <a:lnTo>
                <a:pt x="285081"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x-none" sz="500" kern="1200"/>
        </a:p>
      </dsp:txBody>
      <dsp:txXfrm>
        <a:off x="1555352" y="778018"/>
        <a:ext cx="37697" cy="37697"/>
      </dsp:txXfrm>
    </dsp:sp>
    <dsp:sp modelId="{C46F850D-9F0E-4D10-87A6-F414B244B4DB}">
      <dsp:nvSpPr>
        <dsp:cNvPr id="0" name=""/>
        <dsp:cNvSpPr/>
      </dsp:nvSpPr>
      <dsp:spPr>
        <a:xfrm rot="16200000">
          <a:off x="88214" y="858785"/>
          <a:ext cx="2112747" cy="574144"/>
        </a:xfrm>
        <a:prstGeom prst="rect">
          <a:avLst/>
        </a:prstGeom>
        <a:solidFill>
          <a:schemeClr val="accent1">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Нарративтік</a:t>
          </a:r>
          <a:r>
            <a:rPr lang="kk-KZ" sz="1400" kern="1200">
              <a:solidFill>
                <a:sysClr val="windowText" lastClr="000000"/>
              </a:solidFill>
              <a:latin typeface="Times New Roman" panose="02020603050405020304" pitchFamily="18" charset="0"/>
              <a:cs typeface="Times New Roman" panose="02020603050405020304" pitchFamily="18" charset="0"/>
            </a:rPr>
            <a:t> </a:t>
          </a:r>
          <a:r>
            <a:rPr lang="kk-KZ" sz="1200" kern="1200">
              <a:solidFill>
                <a:sysClr val="windowText" lastClr="000000"/>
              </a:solidFill>
              <a:latin typeface="Times New Roman" panose="02020603050405020304" pitchFamily="18" charset="0"/>
              <a:cs typeface="Times New Roman" panose="02020603050405020304" pitchFamily="18" charset="0"/>
            </a:rPr>
            <a:t>тұғырларды жүзеге асырудың  үш кезеңі </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88214" y="858785"/>
        <a:ext cx="2112747" cy="574144"/>
      </dsp:txXfrm>
    </dsp:sp>
    <dsp:sp modelId="{DC78480C-4831-4217-8323-685FDEAC0FBF}">
      <dsp:nvSpPr>
        <dsp:cNvPr id="0" name=""/>
        <dsp:cNvSpPr/>
      </dsp:nvSpPr>
      <dsp:spPr>
        <a:xfrm>
          <a:off x="1716742" y="179069"/>
          <a:ext cx="2472086" cy="537613"/>
        </a:xfrm>
        <a:prstGeom prst="rect">
          <a:avLst/>
        </a:prstGeom>
        <a:solidFill>
          <a:schemeClr val="accent1">
            <a:alpha val="7319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Адам өмірінің ішінен оның өзекті мәселерінен бөліп алу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716742" y="179069"/>
        <a:ext cx="2472086" cy="537613"/>
      </dsp:txXfrm>
    </dsp:sp>
    <dsp:sp modelId="{1880EAC1-7337-4287-9D02-330D6089F719}">
      <dsp:nvSpPr>
        <dsp:cNvPr id="0" name=""/>
        <dsp:cNvSpPr/>
      </dsp:nvSpPr>
      <dsp:spPr>
        <a:xfrm>
          <a:off x="1716742" y="825327"/>
          <a:ext cx="2442224" cy="655688"/>
        </a:xfrm>
        <a:prstGeom prst="rect">
          <a:avLst/>
        </a:prstGeom>
        <a:solidFill>
          <a:schemeClr val="accent1">
            <a:alpha val="7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Адамдар "үстем", "бағынышты" деп қабылдайтын өміріндегі өзекті, әрі қиындық  тудыратын «ауыр әңгімелерден» ажырау.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716742" y="825327"/>
        <a:ext cx="2442224" cy="655688"/>
      </dsp:txXfrm>
    </dsp:sp>
    <dsp:sp modelId="{22A21508-396B-4C1D-9727-FB7B153C5F02}">
      <dsp:nvSpPr>
        <dsp:cNvPr id="0" name=""/>
        <dsp:cNvSpPr/>
      </dsp:nvSpPr>
      <dsp:spPr>
        <a:xfrm>
          <a:off x="1716742" y="1589659"/>
          <a:ext cx="2457162" cy="522985"/>
        </a:xfrm>
        <a:prstGeom prst="rect">
          <a:avLst/>
        </a:prstGeom>
        <a:solidFill>
          <a:schemeClr val="accent1">
            <a:alpha val="7295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Өзінің өмір тарихын адам өмірінің "балама", "таңдаулы" тәсілдеріне сәйкес қайта құру.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716742" y="1589659"/>
        <a:ext cx="2457162" cy="5229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413D1C-A960-C44B-ADC6-FDBF1D10A11D}">
      <dsp:nvSpPr>
        <dsp:cNvPr id="0" name=""/>
        <dsp:cNvSpPr/>
      </dsp:nvSpPr>
      <dsp:spPr>
        <a:xfrm>
          <a:off x="2909454" y="921321"/>
          <a:ext cx="2278702" cy="263651"/>
        </a:xfrm>
        <a:custGeom>
          <a:avLst/>
          <a:gdLst/>
          <a:ahLst/>
          <a:cxnLst/>
          <a:rect l="0" t="0" r="0" b="0"/>
          <a:pathLst>
            <a:path>
              <a:moveTo>
                <a:pt x="0" y="0"/>
              </a:moveTo>
              <a:lnTo>
                <a:pt x="0" y="131825"/>
              </a:lnTo>
              <a:lnTo>
                <a:pt x="2278702" y="131825"/>
              </a:lnTo>
              <a:lnTo>
                <a:pt x="2278702" y="2636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0E2721-2E60-2E46-808A-2CF9EAA5633D}">
      <dsp:nvSpPr>
        <dsp:cNvPr id="0" name=""/>
        <dsp:cNvSpPr/>
      </dsp:nvSpPr>
      <dsp:spPr>
        <a:xfrm>
          <a:off x="2909454" y="921321"/>
          <a:ext cx="759567" cy="263651"/>
        </a:xfrm>
        <a:custGeom>
          <a:avLst/>
          <a:gdLst/>
          <a:ahLst/>
          <a:cxnLst/>
          <a:rect l="0" t="0" r="0" b="0"/>
          <a:pathLst>
            <a:path>
              <a:moveTo>
                <a:pt x="0" y="0"/>
              </a:moveTo>
              <a:lnTo>
                <a:pt x="0" y="131825"/>
              </a:lnTo>
              <a:lnTo>
                <a:pt x="759567" y="131825"/>
              </a:lnTo>
              <a:lnTo>
                <a:pt x="759567" y="2636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CC977-3492-324D-9B6E-DF51A7A45156}">
      <dsp:nvSpPr>
        <dsp:cNvPr id="0" name=""/>
        <dsp:cNvSpPr/>
      </dsp:nvSpPr>
      <dsp:spPr>
        <a:xfrm>
          <a:off x="2149886" y="921321"/>
          <a:ext cx="759567" cy="263651"/>
        </a:xfrm>
        <a:custGeom>
          <a:avLst/>
          <a:gdLst/>
          <a:ahLst/>
          <a:cxnLst/>
          <a:rect l="0" t="0" r="0" b="0"/>
          <a:pathLst>
            <a:path>
              <a:moveTo>
                <a:pt x="759567" y="0"/>
              </a:moveTo>
              <a:lnTo>
                <a:pt x="759567" y="131825"/>
              </a:lnTo>
              <a:lnTo>
                <a:pt x="0" y="131825"/>
              </a:lnTo>
              <a:lnTo>
                <a:pt x="0" y="2636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97E639-5D0D-0D47-8DC7-A88DA81CF68D}">
      <dsp:nvSpPr>
        <dsp:cNvPr id="0" name=""/>
        <dsp:cNvSpPr/>
      </dsp:nvSpPr>
      <dsp:spPr>
        <a:xfrm>
          <a:off x="630751" y="921321"/>
          <a:ext cx="2278702" cy="263651"/>
        </a:xfrm>
        <a:custGeom>
          <a:avLst/>
          <a:gdLst/>
          <a:ahLst/>
          <a:cxnLst/>
          <a:rect l="0" t="0" r="0" b="0"/>
          <a:pathLst>
            <a:path>
              <a:moveTo>
                <a:pt x="2278702" y="0"/>
              </a:moveTo>
              <a:lnTo>
                <a:pt x="2278702" y="131825"/>
              </a:lnTo>
              <a:lnTo>
                <a:pt x="0" y="131825"/>
              </a:lnTo>
              <a:lnTo>
                <a:pt x="0" y="2636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2E804F-B08B-4044-8BA5-DC655CF1D5AA}">
      <dsp:nvSpPr>
        <dsp:cNvPr id="0" name=""/>
        <dsp:cNvSpPr/>
      </dsp:nvSpPr>
      <dsp:spPr>
        <a:xfrm>
          <a:off x="2281712" y="293579"/>
          <a:ext cx="1255483" cy="62774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baseline="0">
              <a:solidFill>
                <a:schemeClr val="tx1"/>
              </a:solidFill>
              <a:latin typeface="Times New Roman" panose="02020603050405020304" pitchFamily="18" charset="0"/>
              <a:cs typeface="Times New Roman" panose="02020603050405020304" pitchFamily="18" charset="0"/>
            </a:rPr>
            <a:t>Нарратив компоненттері </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2281712" y="293579"/>
        <a:ext cx="1255483" cy="627741"/>
      </dsp:txXfrm>
    </dsp:sp>
    <dsp:sp modelId="{286E71D2-CDF7-1845-8C3E-3E2C2A68B9BB}">
      <dsp:nvSpPr>
        <dsp:cNvPr id="0" name=""/>
        <dsp:cNvSpPr/>
      </dsp:nvSpPr>
      <dsp:spPr>
        <a:xfrm>
          <a:off x="3009" y="1184973"/>
          <a:ext cx="1255483" cy="627741"/>
        </a:xfrm>
        <a:prstGeom prst="rect">
          <a:avLst/>
        </a:prstGeom>
        <a:solidFill>
          <a:schemeClr val="accent1">
            <a:hueOff val="0"/>
            <a:satOff val="0"/>
            <a:lumOff val="0"/>
            <a:alpha val="73039"/>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i="1" kern="1200">
              <a:solidFill>
                <a:schemeClr val="tx1"/>
              </a:solidFill>
              <a:latin typeface="Times New Roman" panose="02020603050405020304" pitchFamily="18" charset="0"/>
              <a:cs typeface="Times New Roman" panose="02020603050405020304" pitchFamily="18" charset="0"/>
            </a:rPr>
            <a:t>мотивациялық – құндылық</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3009" y="1184973"/>
        <a:ext cx="1255483" cy="627741"/>
      </dsp:txXfrm>
    </dsp:sp>
    <dsp:sp modelId="{3376364E-02BF-C049-884A-159B781902D0}">
      <dsp:nvSpPr>
        <dsp:cNvPr id="0" name=""/>
        <dsp:cNvSpPr/>
      </dsp:nvSpPr>
      <dsp:spPr>
        <a:xfrm>
          <a:off x="1522145" y="1184973"/>
          <a:ext cx="1255483" cy="62774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i="1" kern="1200">
              <a:solidFill>
                <a:schemeClr val="tx1"/>
              </a:solidFill>
              <a:latin typeface="Times New Roman" panose="02020603050405020304" pitchFamily="18" charset="0"/>
              <a:cs typeface="Times New Roman" panose="02020603050405020304" pitchFamily="18" charset="0"/>
            </a:rPr>
            <a:t>когнитивтік</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1522145" y="1184973"/>
        <a:ext cx="1255483" cy="627741"/>
      </dsp:txXfrm>
    </dsp:sp>
    <dsp:sp modelId="{3F001E55-2C93-1541-A525-204423E82551}">
      <dsp:nvSpPr>
        <dsp:cNvPr id="0" name=""/>
        <dsp:cNvSpPr/>
      </dsp:nvSpPr>
      <dsp:spPr>
        <a:xfrm>
          <a:off x="3041280" y="1184973"/>
          <a:ext cx="1255483" cy="62774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i="1" kern="1200">
              <a:solidFill>
                <a:schemeClr val="tx1"/>
              </a:solidFill>
              <a:latin typeface="Times New Roman" panose="02020603050405020304" pitchFamily="18" charset="0"/>
              <a:cs typeface="Times New Roman" panose="02020603050405020304" pitchFamily="18" charset="0"/>
            </a:rPr>
            <a:t>кәсіби-тұлғалық</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3041280" y="1184973"/>
        <a:ext cx="1255483" cy="627741"/>
      </dsp:txXfrm>
    </dsp:sp>
    <dsp:sp modelId="{DF83711A-8329-7248-A88B-7E32AE7E2983}">
      <dsp:nvSpPr>
        <dsp:cNvPr id="0" name=""/>
        <dsp:cNvSpPr/>
      </dsp:nvSpPr>
      <dsp:spPr>
        <a:xfrm>
          <a:off x="4560415" y="1184973"/>
          <a:ext cx="1255483" cy="62774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i="1" kern="1200">
              <a:solidFill>
                <a:schemeClr val="tx1"/>
              </a:solidFill>
              <a:latin typeface="Times New Roman" panose="02020603050405020304" pitchFamily="18" charset="0"/>
              <a:cs typeface="Times New Roman" panose="02020603050405020304" pitchFamily="18" charset="0"/>
            </a:rPr>
            <a:t>рефлексивті- әрекеттік</a:t>
          </a:r>
          <a:endParaRPr lang="ru-RU" sz="1400" kern="1200">
            <a:solidFill>
              <a:schemeClr val="tx1"/>
            </a:solidFill>
            <a:latin typeface="Times New Roman" panose="02020603050405020304" pitchFamily="18" charset="0"/>
            <a:cs typeface="Times New Roman" panose="02020603050405020304" pitchFamily="18" charset="0"/>
          </a:endParaRPr>
        </a:p>
      </dsp:txBody>
      <dsp:txXfrm>
        <a:off x="4560415" y="1184973"/>
        <a:ext cx="1255483" cy="62774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CE97A-8063-4DF6-81C8-C67C89663153}">
      <dsp:nvSpPr>
        <dsp:cNvPr id="0" name=""/>
        <dsp:cNvSpPr/>
      </dsp:nvSpPr>
      <dsp:spPr>
        <a:xfrm>
          <a:off x="1456311" y="-17206"/>
          <a:ext cx="3217243" cy="3217243"/>
        </a:xfrm>
        <a:prstGeom prst="circularArrow">
          <a:avLst>
            <a:gd name="adj1" fmla="val 5544"/>
            <a:gd name="adj2" fmla="val 330680"/>
            <a:gd name="adj3" fmla="val 13814183"/>
            <a:gd name="adj4" fmla="val 17362724"/>
            <a:gd name="adj5" fmla="val 575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BE2F5E7-A84D-420C-97B5-E5C7558EB6B3}">
      <dsp:nvSpPr>
        <dsp:cNvPr id="0" name=""/>
        <dsp:cNvSpPr/>
      </dsp:nvSpPr>
      <dsp:spPr>
        <a:xfrm>
          <a:off x="2324141" y="1555"/>
          <a:ext cx="1481584" cy="740792"/>
        </a:xfrm>
        <a:prstGeom prst="roundRect">
          <a:avLst/>
        </a:prstGeom>
        <a:solidFill>
          <a:schemeClr val="accent1">
            <a:alpha val="72636"/>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a:solidFill>
                <a:sysClr val="windowText" lastClr="000000"/>
              </a:solidFill>
              <a:latin typeface="Times New Roman" pitchFamily="18" charset="0"/>
              <a:cs typeface="Times New Roman" pitchFamily="18" charset="0"/>
            </a:rPr>
            <a:t>Психодагностика</a:t>
          </a:r>
        </a:p>
      </dsp:txBody>
      <dsp:txXfrm>
        <a:off x="2360303" y="37717"/>
        <a:ext cx="1409260" cy="668468"/>
      </dsp:txXfrm>
    </dsp:sp>
    <dsp:sp modelId="{76F6B235-96C7-48D5-AC10-9E59E40FD840}">
      <dsp:nvSpPr>
        <dsp:cNvPr id="0" name=""/>
        <dsp:cNvSpPr/>
      </dsp:nvSpPr>
      <dsp:spPr>
        <a:xfrm>
          <a:off x="3628952" y="949555"/>
          <a:ext cx="1481584" cy="740792"/>
        </a:xfrm>
        <a:prstGeom prst="roundRect">
          <a:avLst/>
        </a:prstGeom>
        <a:solidFill>
          <a:schemeClr val="accent1">
            <a:alpha val="73279"/>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a:solidFill>
                <a:sysClr val="windowText" lastClr="000000"/>
              </a:solidFill>
              <a:latin typeface="Times New Roman" pitchFamily="18" charset="0"/>
              <a:cs typeface="Times New Roman" pitchFamily="18" charset="0"/>
            </a:rPr>
            <a:t>Психологиялық кеңес  беру</a:t>
          </a:r>
        </a:p>
      </dsp:txBody>
      <dsp:txXfrm>
        <a:off x="3665114" y="985717"/>
        <a:ext cx="1409260" cy="668468"/>
      </dsp:txXfrm>
    </dsp:sp>
    <dsp:sp modelId="{A7C7AF9E-B24D-47CB-B2AC-144889AA6A19}">
      <dsp:nvSpPr>
        <dsp:cNvPr id="0" name=""/>
        <dsp:cNvSpPr/>
      </dsp:nvSpPr>
      <dsp:spPr>
        <a:xfrm>
          <a:off x="3096800" y="2483452"/>
          <a:ext cx="1549099" cy="740792"/>
        </a:xfrm>
        <a:prstGeom prst="roundRect">
          <a:avLst/>
        </a:prstGeom>
        <a:solidFill>
          <a:schemeClr val="accent1">
            <a:alpha val="73075"/>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a:solidFill>
                <a:sysClr val="windowText" lastClr="000000"/>
              </a:solidFill>
              <a:latin typeface="Times New Roman" pitchFamily="18" charset="0"/>
              <a:cs typeface="Times New Roman" pitchFamily="18" charset="0"/>
            </a:rPr>
            <a:t>Психопрофилактика</a:t>
          </a:r>
        </a:p>
      </dsp:txBody>
      <dsp:txXfrm>
        <a:off x="3132962" y="2519614"/>
        <a:ext cx="1476775" cy="668468"/>
      </dsp:txXfrm>
    </dsp:sp>
    <dsp:sp modelId="{102A2748-187C-4296-90FC-C721FFEAB771}">
      <dsp:nvSpPr>
        <dsp:cNvPr id="0" name=""/>
        <dsp:cNvSpPr/>
      </dsp:nvSpPr>
      <dsp:spPr>
        <a:xfrm>
          <a:off x="1517724" y="2483452"/>
          <a:ext cx="1481584" cy="740792"/>
        </a:xfrm>
        <a:prstGeom prst="roundRect">
          <a:avLst/>
        </a:prstGeom>
        <a:solidFill>
          <a:schemeClr val="accent1">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a:solidFill>
                <a:sysClr val="windowText" lastClr="000000"/>
              </a:solidFill>
              <a:latin typeface="Times New Roman" pitchFamily="18" charset="0"/>
              <a:cs typeface="Times New Roman" pitchFamily="18" charset="0"/>
            </a:rPr>
            <a:t>Психологиялық ағарту</a:t>
          </a:r>
        </a:p>
      </dsp:txBody>
      <dsp:txXfrm>
        <a:off x="1553886" y="2519614"/>
        <a:ext cx="1409260" cy="668468"/>
      </dsp:txXfrm>
    </dsp:sp>
    <dsp:sp modelId="{3849C6B7-55A7-47C1-BE59-9673F4E294AF}">
      <dsp:nvSpPr>
        <dsp:cNvPr id="0" name=""/>
        <dsp:cNvSpPr/>
      </dsp:nvSpPr>
      <dsp:spPr>
        <a:xfrm>
          <a:off x="1019330" y="949555"/>
          <a:ext cx="1481584" cy="740792"/>
        </a:xfrm>
        <a:prstGeom prst="roundRect">
          <a:avLst/>
        </a:prstGeom>
        <a:solidFill>
          <a:schemeClr val="accent1">
            <a:alpha val="72811"/>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0" kern="1200">
              <a:solidFill>
                <a:sysClr val="windowText" lastClr="000000"/>
              </a:solidFill>
              <a:latin typeface="Times New Roman" pitchFamily="18" charset="0"/>
              <a:cs typeface="Times New Roman" pitchFamily="18" charset="0"/>
            </a:rPr>
            <a:t>Психологиялық алдын алу мен терапия </a:t>
          </a:r>
        </a:p>
      </dsp:txBody>
      <dsp:txXfrm>
        <a:off x="1055492" y="985717"/>
        <a:ext cx="1409260" cy="66846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C34218-141C-8743-93D4-72B18523E4F8}">
      <dsp:nvSpPr>
        <dsp:cNvPr id="0" name=""/>
        <dsp:cNvSpPr/>
      </dsp:nvSpPr>
      <dsp:spPr>
        <a:xfrm>
          <a:off x="4603703" y="1373977"/>
          <a:ext cx="652517" cy="175659"/>
        </a:xfrm>
        <a:custGeom>
          <a:avLst/>
          <a:gdLst/>
          <a:ahLst/>
          <a:cxnLst/>
          <a:rect l="0" t="0" r="0" b="0"/>
          <a:pathLst>
            <a:path>
              <a:moveTo>
                <a:pt x="0" y="0"/>
              </a:moveTo>
              <a:lnTo>
                <a:pt x="0" y="148008"/>
              </a:lnTo>
              <a:lnTo>
                <a:pt x="652517" y="148008"/>
              </a:lnTo>
              <a:lnTo>
                <a:pt x="652517" y="1756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A833AA-2642-2941-8F56-3D9FBB4E74E4}">
      <dsp:nvSpPr>
        <dsp:cNvPr id="0" name=""/>
        <dsp:cNvSpPr/>
      </dsp:nvSpPr>
      <dsp:spPr>
        <a:xfrm>
          <a:off x="4502044" y="1373977"/>
          <a:ext cx="91440" cy="157945"/>
        </a:xfrm>
        <a:custGeom>
          <a:avLst/>
          <a:gdLst/>
          <a:ahLst/>
          <a:cxnLst/>
          <a:rect l="0" t="0" r="0" b="0"/>
          <a:pathLst>
            <a:path>
              <a:moveTo>
                <a:pt x="101659" y="0"/>
              </a:moveTo>
              <a:lnTo>
                <a:pt x="101659" y="130293"/>
              </a:lnTo>
              <a:lnTo>
                <a:pt x="45720" y="130293"/>
              </a:lnTo>
              <a:lnTo>
                <a:pt x="45720" y="1579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A520A5-8594-F44D-8AD2-32273CAE8042}">
      <dsp:nvSpPr>
        <dsp:cNvPr id="0" name=""/>
        <dsp:cNvSpPr/>
      </dsp:nvSpPr>
      <dsp:spPr>
        <a:xfrm>
          <a:off x="3882710" y="1373977"/>
          <a:ext cx="720993" cy="179285"/>
        </a:xfrm>
        <a:custGeom>
          <a:avLst/>
          <a:gdLst/>
          <a:ahLst/>
          <a:cxnLst/>
          <a:rect l="0" t="0" r="0" b="0"/>
          <a:pathLst>
            <a:path>
              <a:moveTo>
                <a:pt x="720993" y="0"/>
              </a:moveTo>
              <a:lnTo>
                <a:pt x="720993" y="151634"/>
              </a:lnTo>
              <a:lnTo>
                <a:pt x="0" y="151634"/>
              </a:lnTo>
              <a:lnTo>
                <a:pt x="0" y="179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1DC45C-9736-E445-9C26-695274053930}">
      <dsp:nvSpPr>
        <dsp:cNvPr id="0" name=""/>
        <dsp:cNvSpPr/>
      </dsp:nvSpPr>
      <dsp:spPr>
        <a:xfrm>
          <a:off x="2717619" y="936830"/>
          <a:ext cx="1886084" cy="165058"/>
        </a:xfrm>
        <a:custGeom>
          <a:avLst/>
          <a:gdLst/>
          <a:ahLst/>
          <a:cxnLst/>
          <a:rect l="0" t="0" r="0" b="0"/>
          <a:pathLst>
            <a:path>
              <a:moveTo>
                <a:pt x="0" y="0"/>
              </a:moveTo>
              <a:lnTo>
                <a:pt x="0" y="137407"/>
              </a:lnTo>
              <a:lnTo>
                <a:pt x="1886084" y="137407"/>
              </a:lnTo>
              <a:lnTo>
                <a:pt x="1886084" y="1650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20D537-4CE7-974D-976B-C8436822E730}">
      <dsp:nvSpPr>
        <dsp:cNvPr id="0" name=""/>
        <dsp:cNvSpPr/>
      </dsp:nvSpPr>
      <dsp:spPr>
        <a:xfrm>
          <a:off x="2634583" y="1318693"/>
          <a:ext cx="673365" cy="91440"/>
        </a:xfrm>
        <a:custGeom>
          <a:avLst/>
          <a:gdLst/>
          <a:ahLst/>
          <a:cxnLst/>
          <a:rect l="0" t="0" r="0" b="0"/>
          <a:pathLst>
            <a:path>
              <a:moveTo>
                <a:pt x="0" y="45720"/>
              </a:moveTo>
              <a:lnTo>
                <a:pt x="0" y="104878"/>
              </a:lnTo>
              <a:lnTo>
                <a:pt x="673365" y="104878"/>
              </a:lnTo>
              <a:lnTo>
                <a:pt x="673365" y="13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69AD5A-0DFE-F448-BAC6-8401D34D6E3D}">
      <dsp:nvSpPr>
        <dsp:cNvPr id="0" name=""/>
        <dsp:cNvSpPr/>
      </dsp:nvSpPr>
      <dsp:spPr>
        <a:xfrm>
          <a:off x="2588863" y="1318693"/>
          <a:ext cx="91440" cy="91440"/>
        </a:xfrm>
        <a:custGeom>
          <a:avLst/>
          <a:gdLst/>
          <a:ahLst/>
          <a:cxnLst/>
          <a:rect l="0" t="0" r="0" b="0"/>
          <a:pathLst>
            <a:path>
              <a:moveTo>
                <a:pt x="45720" y="45720"/>
              </a:moveTo>
              <a:lnTo>
                <a:pt x="45720" y="104878"/>
              </a:lnTo>
              <a:lnTo>
                <a:pt x="94955" y="104878"/>
              </a:lnTo>
              <a:lnTo>
                <a:pt x="94955" y="13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DEE3EC-719E-1143-9DA6-F09393F2C0B3}">
      <dsp:nvSpPr>
        <dsp:cNvPr id="0" name=""/>
        <dsp:cNvSpPr/>
      </dsp:nvSpPr>
      <dsp:spPr>
        <a:xfrm>
          <a:off x="2010453" y="1318693"/>
          <a:ext cx="624130" cy="91440"/>
        </a:xfrm>
        <a:custGeom>
          <a:avLst/>
          <a:gdLst/>
          <a:ahLst/>
          <a:cxnLst/>
          <a:rect l="0" t="0" r="0" b="0"/>
          <a:pathLst>
            <a:path>
              <a:moveTo>
                <a:pt x="624130" y="45720"/>
              </a:moveTo>
              <a:lnTo>
                <a:pt x="624130" y="104878"/>
              </a:lnTo>
              <a:lnTo>
                <a:pt x="0" y="104878"/>
              </a:lnTo>
              <a:lnTo>
                <a:pt x="0" y="1325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0217D5-A555-2747-BD92-5301ED79CDB9}">
      <dsp:nvSpPr>
        <dsp:cNvPr id="0" name=""/>
        <dsp:cNvSpPr/>
      </dsp:nvSpPr>
      <dsp:spPr>
        <a:xfrm>
          <a:off x="2588863" y="936830"/>
          <a:ext cx="91440" cy="165058"/>
        </a:xfrm>
        <a:custGeom>
          <a:avLst/>
          <a:gdLst/>
          <a:ahLst/>
          <a:cxnLst/>
          <a:rect l="0" t="0" r="0" b="0"/>
          <a:pathLst>
            <a:path>
              <a:moveTo>
                <a:pt x="128755" y="0"/>
              </a:moveTo>
              <a:lnTo>
                <a:pt x="128755" y="137407"/>
              </a:lnTo>
              <a:lnTo>
                <a:pt x="45720" y="137407"/>
              </a:lnTo>
              <a:lnTo>
                <a:pt x="45720" y="1650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A2EF4E-815E-DB4B-9D86-B94BF01077AC}">
      <dsp:nvSpPr>
        <dsp:cNvPr id="0" name=""/>
        <dsp:cNvSpPr/>
      </dsp:nvSpPr>
      <dsp:spPr>
        <a:xfrm>
          <a:off x="820997" y="1462837"/>
          <a:ext cx="553199" cy="165058"/>
        </a:xfrm>
        <a:custGeom>
          <a:avLst/>
          <a:gdLst/>
          <a:ahLst/>
          <a:cxnLst/>
          <a:rect l="0" t="0" r="0" b="0"/>
          <a:pathLst>
            <a:path>
              <a:moveTo>
                <a:pt x="0" y="0"/>
              </a:moveTo>
              <a:lnTo>
                <a:pt x="0" y="137407"/>
              </a:lnTo>
              <a:lnTo>
                <a:pt x="553199" y="137407"/>
              </a:lnTo>
              <a:lnTo>
                <a:pt x="553199" y="1650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6ECDE0-DB70-1E4F-B454-C0F20237B85E}">
      <dsp:nvSpPr>
        <dsp:cNvPr id="0" name=""/>
        <dsp:cNvSpPr/>
      </dsp:nvSpPr>
      <dsp:spPr>
        <a:xfrm>
          <a:off x="737780" y="1462837"/>
          <a:ext cx="91440" cy="172172"/>
        </a:xfrm>
        <a:custGeom>
          <a:avLst/>
          <a:gdLst/>
          <a:ahLst/>
          <a:cxnLst/>
          <a:rect l="0" t="0" r="0" b="0"/>
          <a:pathLst>
            <a:path>
              <a:moveTo>
                <a:pt x="83217" y="0"/>
              </a:moveTo>
              <a:lnTo>
                <a:pt x="83217" y="144520"/>
              </a:lnTo>
              <a:lnTo>
                <a:pt x="45720" y="144520"/>
              </a:lnTo>
              <a:lnTo>
                <a:pt x="45720" y="1721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D30848-3D8F-C343-95F6-0DE2464B6A65}">
      <dsp:nvSpPr>
        <dsp:cNvPr id="0" name=""/>
        <dsp:cNvSpPr/>
      </dsp:nvSpPr>
      <dsp:spPr>
        <a:xfrm>
          <a:off x="196285" y="1462837"/>
          <a:ext cx="624712" cy="172172"/>
        </a:xfrm>
        <a:custGeom>
          <a:avLst/>
          <a:gdLst/>
          <a:ahLst/>
          <a:cxnLst/>
          <a:rect l="0" t="0" r="0" b="0"/>
          <a:pathLst>
            <a:path>
              <a:moveTo>
                <a:pt x="624712" y="0"/>
              </a:moveTo>
              <a:lnTo>
                <a:pt x="624712" y="144520"/>
              </a:lnTo>
              <a:lnTo>
                <a:pt x="0" y="144520"/>
              </a:lnTo>
              <a:lnTo>
                <a:pt x="0" y="1721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29BE19-08C2-3E48-AE39-83A7733BDDE8}">
      <dsp:nvSpPr>
        <dsp:cNvPr id="0" name=""/>
        <dsp:cNvSpPr/>
      </dsp:nvSpPr>
      <dsp:spPr>
        <a:xfrm>
          <a:off x="820997" y="936830"/>
          <a:ext cx="1896622" cy="165058"/>
        </a:xfrm>
        <a:custGeom>
          <a:avLst/>
          <a:gdLst/>
          <a:ahLst/>
          <a:cxnLst/>
          <a:rect l="0" t="0" r="0" b="0"/>
          <a:pathLst>
            <a:path>
              <a:moveTo>
                <a:pt x="1896622" y="0"/>
              </a:moveTo>
              <a:lnTo>
                <a:pt x="1896622" y="137407"/>
              </a:lnTo>
              <a:lnTo>
                <a:pt x="0" y="137407"/>
              </a:lnTo>
              <a:lnTo>
                <a:pt x="0" y="1650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21705-88BB-0149-A14A-7CF173780FD7}">
      <dsp:nvSpPr>
        <dsp:cNvPr id="0" name=""/>
        <dsp:cNvSpPr/>
      </dsp:nvSpPr>
      <dsp:spPr>
        <a:xfrm>
          <a:off x="1836177" y="513333"/>
          <a:ext cx="1762884" cy="4234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0EEB0D-D59F-734D-AE02-82548C041466}">
      <dsp:nvSpPr>
        <dsp:cNvPr id="0" name=""/>
        <dsp:cNvSpPr/>
      </dsp:nvSpPr>
      <dsp:spPr>
        <a:xfrm>
          <a:off x="1869342" y="544839"/>
          <a:ext cx="1762884" cy="42349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k-KZ" sz="800" b="0" kern="1200">
              <a:solidFill>
                <a:sysClr val="windowText" lastClr="000000"/>
              </a:solidFill>
              <a:latin typeface="Times New Roman" panose="02020603050405020304" pitchFamily="18" charset="0"/>
              <a:cs typeface="Times New Roman" panose="02020603050405020304" pitchFamily="18" charset="0"/>
            </a:rPr>
            <a:t>Педагог-психологтің нарративке қабілеттілігінің кәсіби қызметінде қолданудың тиімділігі</a:t>
          </a:r>
          <a:endParaRPr lang="ru-RU" sz="800" kern="1200">
            <a:latin typeface="Times New Roman" panose="02020603050405020304" pitchFamily="18" charset="0"/>
            <a:cs typeface="Times New Roman" panose="02020603050405020304" pitchFamily="18" charset="0"/>
          </a:endParaRPr>
        </a:p>
      </dsp:txBody>
      <dsp:txXfrm>
        <a:off x="1881746" y="557243"/>
        <a:ext cx="1738076" cy="398689"/>
      </dsp:txXfrm>
    </dsp:sp>
    <dsp:sp modelId="{50DF1C69-282F-7247-8A84-19DFB1469490}">
      <dsp:nvSpPr>
        <dsp:cNvPr id="0" name=""/>
        <dsp:cNvSpPr/>
      </dsp:nvSpPr>
      <dsp:spPr>
        <a:xfrm>
          <a:off x="319142" y="1101889"/>
          <a:ext cx="1003709" cy="3609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ABE3BE-EF35-1247-9186-6417CAAEDC62}">
      <dsp:nvSpPr>
        <dsp:cNvPr id="0" name=""/>
        <dsp:cNvSpPr/>
      </dsp:nvSpPr>
      <dsp:spPr>
        <a:xfrm>
          <a:off x="352307" y="1133396"/>
          <a:ext cx="1003709" cy="36094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педагогикалық психологиялық тәжірибеде</a:t>
          </a:r>
        </a:p>
      </dsp:txBody>
      <dsp:txXfrm>
        <a:off x="362879" y="1143968"/>
        <a:ext cx="982565" cy="339803"/>
      </dsp:txXfrm>
    </dsp:sp>
    <dsp:sp modelId="{70582E1A-C5C4-1B4B-A908-5ECF4A671048}">
      <dsp:nvSpPr>
        <dsp:cNvPr id="0" name=""/>
        <dsp:cNvSpPr/>
      </dsp:nvSpPr>
      <dsp:spPr>
        <a:xfrm>
          <a:off x="-31235" y="1635009"/>
          <a:ext cx="455041" cy="6375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DB5B2C-054C-DD41-B177-1CAC11092088}">
      <dsp:nvSpPr>
        <dsp:cNvPr id="0" name=""/>
        <dsp:cNvSpPr/>
      </dsp:nvSpPr>
      <dsp:spPr>
        <a:xfrm>
          <a:off x="1929" y="1666516"/>
          <a:ext cx="455041" cy="63759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мәдени қатынаста</a:t>
          </a:r>
        </a:p>
      </dsp:txBody>
      <dsp:txXfrm>
        <a:off x="15257" y="1679844"/>
        <a:ext cx="428385" cy="610940"/>
      </dsp:txXfrm>
    </dsp:sp>
    <dsp:sp modelId="{A723ED27-89DB-8D4F-9545-4E757A14F241}">
      <dsp:nvSpPr>
        <dsp:cNvPr id="0" name=""/>
        <dsp:cNvSpPr/>
      </dsp:nvSpPr>
      <dsp:spPr>
        <a:xfrm>
          <a:off x="524151" y="1635009"/>
          <a:ext cx="518696" cy="6401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3C0F85-6314-BC42-AB70-B21EE3167BF7}">
      <dsp:nvSpPr>
        <dsp:cNvPr id="0" name=""/>
        <dsp:cNvSpPr/>
      </dsp:nvSpPr>
      <dsp:spPr>
        <a:xfrm>
          <a:off x="557316" y="1666516"/>
          <a:ext cx="518696" cy="64014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кәсіби этиканы сақтауда</a:t>
          </a:r>
        </a:p>
      </dsp:txBody>
      <dsp:txXfrm>
        <a:off x="572508" y="1681708"/>
        <a:ext cx="488312" cy="609757"/>
      </dsp:txXfrm>
    </dsp:sp>
    <dsp:sp modelId="{D86B82DA-7244-CE43-891A-9C9834FD4D8F}">
      <dsp:nvSpPr>
        <dsp:cNvPr id="0" name=""/>
        <dsp:cNvSpPr/>
      </dsp:nvSpPr>
      <dsp:spPr>
        <a:xfrm>
          <a:off x="1109178" y="1627895"/>
          <a:ext cx="530036" cy="6579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DAE3BB-03F9-FB4A-AB77-39A74E717E6D}">
      <dsp:nvSpPr>
        <dsp:cNvPr id="0" name=""/>
        <dsp:cNvSpPr/>
      </dsp:nvSpPr>
      <dsp:spPr>
        <a:xfrm>
          <a:off x="1142344" y="1659402"/>
          <a:ext cx="530036" cy="6579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адамгершілік моральды сақтауда</a:t>
          </a:r>
        </a:p>
      </dsp:txBody>
      <dsp:txXfrm>
        <a:off x="1157868" y="1674926"/>
        <a:ext cx="498988" cy="626880"/>
      </dsp:txXfrm>
    </dsp:sp>
    <dsp:sp modelId="{AD95CDE4-7992-FF44-9DB4-1A7915B82AAC}">
      <dsp:nvSpPr>
        <dsp:cNvPr id="0" name=""/>
        <dsp:cNvSpPr/>
      </dsp:nvSpPr>
      <dsp:spPr>
        <a:xfrm>
          <a:off x="2043302" y="1101889"/>
          <a:ext cx="1182562" cy="262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24FF2-5F1E-0F43-B47E-BC64C0706E90}">
      <dsp:nvSpPr>
        <dsp:cNvPr id="0" name=""/>
        <dsp:cNvSpPr/>
      </dsp:nvSpPr>
      <dsp:spPr>
        <a:xfrm>
          <a:off x="2076467" y="1133396"/>
          <a:ext cx="1182562" cy="26252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ғылыми зерттеу жұмыстарында</a:t>
          </a:r>
        </a:p>
      </dsp:txBody>
      <dsp:txXfrm>
        <a:off x="2084156" y="1141085"/>
        <a:ext cx="1167184" cy="247146"/>
      </dsp:txXfrm>
    </dsp:sp>
    <dsp:sp modelId="{2099EFE6-98B7-3A43-B43F-D52F4CF49961}">
      <dsp:nvSpPr>
        <dsp:cNvPr id="0" name=""/>
        <dsp:cNvSpPr/>
      </dsp:nvSpPr>
      <dsp:spPr>
        <a:xfrm>
          <a:off x="1705545" y="1451223"/>
          <a:ext cx="609815" cy="4334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2E1195-04E6-1D4A-88A6-50856AE6A702}">
      <dsp:nvSpPr>
        <dsp:cNvPr id="0" name=""/>
        <dsp:cNvSpPr/>
      </dsp:nvSpPr>
      <dsp:spPr>
        <a:xfrm>
          <a:off x="1738710" y="1482730"/>
          <a:ext cx="609815" cy="4334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диагностикалық іс</a:t>
          </a:r>
          <a:r>
            <a:rPr lang="en-US" sz="800" kern="1200">
              <a:latin typeface="Times New Roman" panose="02020603050405020304" pitchFamily="18" charset="0"/>
              <a:cs typeface="Times New Roman" panose="02020603050405020304" pitchFamily="18" charset="0"/>
            </a:rPr>
            <a:t>-</a:t>
          </a:r>
          <a:r>
            <a:rPr lang="kk-KZ" sz="800" kern="1200">
              <a:latin typeface="Times New Roman" panose="02020603050405020304" pitchFamily="18" charset="0"/>
              <a:cs typeface="Times New Roman" panose="02020603050405020304" pitchFamily="18" charset="0"/>
            </a:rPr>
            <a:t>ірекетте</a:t>
          </a:r>
          <a:endParaRPr lang="ru-RU" sz="800" kern="1200">
            <a:latin typeface="Times New Roman" panose="02020603050405020304" pitchFamily="18" charset="0"/>
            <a:cs typeface="Times New Roman" panose="02020603050405020304" pitchFamily="18" charset="0"/>
          </a:endParaRPr>
        </a:p>
      </dsp:txBody>
      <dsp:txXfrm>
        <a:off x="1751405" y="1495425"/>
        <a:ext cx="584425" cy="408041"/>
      </dsp:txXfrm>
    </dsp:sp>
    <dsp:sp modelId="{C350875A-78AB-A242-B4C4-1727AE45DF98}">
      <dsp:nvSpPr>
        <dsp:cNvPr id="0" name=""/>
        <dsp:cNvSpPr/>
      </dsp:nvSpPr>
      <dsp:spPr>
        <a:xfrm>
          <a:off x="2381691" y="1451223"/>
          <a:ext cx="604254" cy="4167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7168AC-577E-5849-82AC-A690196A0892}">
      <dsp:nvSpPr>
        <dsp:cNvPr id="0" name=""/>
        <dsp:cNvSpPr/>
      </dsp:nvSpPr>
      <dsp:spPr>
        <a:xfrm>
          <a:off x="2414856" y="1482730"/>
          <a:ext cx="604254" cy="4167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қалыптастырушылық іс әрекетте</a:t>
          </a:r>
        </a:p>
      </dsp:txBody>
      <dsp:txXfrm>
        <a:off x="2427061" y="1494935"/>
        <a:ext cx="579844" cy="392307"/>
      </dsp:txXfrm>
    </dsp:sp>
    <dsp:sp modelId="{4BC4AED1-BC08-5149-B22C-AF98CECB9482}">
      <dsp:nvSpPr>
        <dsp:cNvPr id="0" name=""/>
        <dsp:cNvSpPr/>
      </dsp:nvSpPr>
      <dsp:spPr>
        <a:xfrm>
          <a:off x="3052276" y="1451223"/>
          <a:ext cx="511345" cy="3924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FFFA65-536D-4442-A6BE-65B1B028ED6B}">
      <dsp:nvSpPr>
        <dsp:cNvPr id="0" name=""/>
        <dsp:cNvSpPr/>
      </dsp:nvSpPr>
      <dsp:spPr>
        <a:xfrm>
          <a:off x="3085441" y="1482730"/>
          <a:ext cx="511345" cy="3924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коррекциялық қызметте</a:t>
          </a:r>
        </a:p>
      </dsp:txBody>
      <dsp:txXfrm>
        <a:off x="3096934" y="1494223"/>
        <a:ext cx="488359" cy="369419"/>
      </dsp:txXfrm>
    </dsp:sp>
    <dsp:sp modelId="{A611B22E-AAA4-4547-B03B-0A47B9ADE5BF}">
      <dsp:nvSpPr>
        <dsp:cNvPr id="0" name=""/>
        <dsp:cNvSpPr/>
      </dsp:nvSpPr>
      <dsp:spPr>
        <a:xfrm>
          <a:off x="4133994" y="1101889"/>
          <a:ext cx="939418" cy="272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169FDE-7F95-7C46-B7A9-DF19A9EE89C7}">
      <dsp:nvSpPr>
        <dsp:cNvPr id="0" name=""/>
        <dsp:cNvSpPr/>
      </dsp:nvSpPr>
      <dsp:spPr>
        <a:xfrm>
          <a:off x="4167159" y="1133396"/>
          <a:ext cx="939418" cy="27208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жеке басын ұйымдастыруда</a:t>
          </a:r>
        </a:p>
      </dsp:txBody>
      <dsp:txXfrm>
        <a:off x="4175128" y="1141365"/>
        <a:ext cx="923480" cy="256150"/>
      </dsp:txXfrm>
    </dsp:sp>
    <dsp:sp modelId="{72540A84-4073-C14A-AAF8-BCEDDAAE72F6}">
      <dsp:nvSpPr>
        <dsp:cNvPr id="0" name=""/>
        <dsp:cNvSpPr/>
      </dsp:nvSpPr>
      <dsp:spPr>
        <a:xfrm>
          <a:off x="3622839" y="1553263"/>
          <a:ext cx="519741" cy="6024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4C7D3F-CA0A-834A-B25E-8D0E56864C81}">
      <dsp:nvSpPr>
        <dsp:cNvPr id="0" name=""/>
        <dsp:cNvSpPr/>
      </dsp:nvSpPr>
      <dsp:spPr>
        <a:xfrm>
          <a:off x="3656004" y="1584769"/>
          <a:ext cx="519741" cy="6024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тұлғаның өмірлік жолында</a:t>
          </a:r>
        </a:p>
      </dsp:txBody>
      <dsp:txXfrm>
        <a:off x="3671227" y="1599992"/>
        <a:ext cx="489295" cy="572036"/>
      </dsp:txXfrm>
    </dsp:sp>
    <dsp:sp modelId="{74A6E90B-0128-D044-8EA1-AF905D1990FF}">
      <dsp:nvSpPr>
        <dsp:cNvPr id="0" name=""/>
        <dsp:cNvSpPr/>
      </dsp:nvSpPr>
      <dsp:spPr>
        <a:xfrm>
          <a:off x="4223137" y="1531922"/>
          <a:ext cx="649254" cy="655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49BFC4-7C4B-8647-BE72-678A69D4CB7E}">
      <dsp:nvSpPr>
        <dsp:cNvPr id="0" name=""/>
        <dsp:cNvSpPr/>
      </dsp:nvSpPr>
      <dsp:spPr>
        <a:xfrm>
          <a:off x="4256302" y="1563429"/>
          <a:ext cx="649254" cy="6557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әлеуметтік тәжірибеде</a:t>
          </a:r>
        </a:p>
      </dsp:txBody>
      <dsp:txXfrm>
        <a:off x="4275318" y="1582445"/>
        <a:ext cx="611222" cy="617727"/>
      </dsp:txXfrm>
    </dsp:sp>
    <dsp:sp modelId="{5B2B6413-E055-E043-B909-4D7B8EAD66D2}">
      <dsp:nvSpPr>
        <dsp:cNvPr id="0" name=""/>
        <dsp:cNvSpPr/>
      </dsp:nvSpPr>
      <dsp:spPr>
        <a:xfrm>
          <a:off x="4933298" y="1549637"/>
          <a:ext cx="645846" cy="6551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428DA3-4EDF-0543-B2A1-1A9DE41D5097}">
      <dsp:nvSpPr>
        <dsp:cNvPr id="0" name=""/>
        <dsp:cNvSpPr/>
      </dsp:nvSpPr>
      <dsp:spPr>
        <a:xfrm>
          <a:off x="4966463" y="1581144"/>
          <a:ext cx="645846" cy="6551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anose="02020603050405020304" pitchFamily="18" charset="0"/>
              <a:cs typeface="Times New Roman" panose="02020603050405020304" pitchFamily="18" charset="0"/>
            </a:rPr>
            <a:t>есте сақтауда (соның ішінде автобиографиялық</a:t>
          </a:r>
          <a:r>
            <a:rPr lang="ru-RU" sz="800" kern="1200"/>
            <a:t>)</a:t>
          </a:r>
        </a:p>
      </dsp:txBody>
      <dsp:txXfrm>
        <a:off x="4985379" y="1600060"/>
        <a:ext cx="608014" cy="61734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A3028A-1998-634D-AD30-9B9575FCBA87}">
      <dsp:nvSpPr>
        <dsp:cNvPr id="0" name=""/>
        <dsp:cNvSpPr/>
      </dsp:nvSpPr>
      <dsp:spPr>
        <a:xfrm>
          <a:off x="2017199" y="1626235"/>
          <a:ext cx="115485" cy="1320495"/>
        </a:xfrm>
        <a:custGeom>
          <a:avLst/>
          <a:gdLst/>
          <a:ahLst/>
          <a:cxnLst/>
          <a:rect l="0" t="0" r="0" b="0"/>
          <a:pathLst>
            <a:path>
              <a:moveTo>
                <a:pt x="0" y="0"/>
              </a:moveTo>
              <a:lnTo>
                <a:pt x="57742" y="0"/>
              </a:lnTo>
              <a:lnTo>
                <a:pt x="57742" y="1320495"/>
              </a:lnTo>
              <a:lnTo>
                <a:pt x="115485" y="13204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41804" y="2253344"/>
        <a:ext cx="66276" cy="66276"/>
      </dsp:txXfrm>
    </dsp:sp>
    <dsp:sp modelId="{E96A862A-26EE-2A4D-9BD4-42856F00FDC9}">
      <dsp:nvSpPr>
        <dsp:cNvPr id="0" name=""/>
        <dsp:cNvSpPr/>
      </dsp:nvSpPr>
      <dsp:spPr>
        <a:xfrm>
          <a:off x="2017199" y="1626235"/>
          <a:ext cx="115485" cy="989989"/>
        </a:xfrm>
        <a:custGeom>
          <a:avLst/>
          <a:gdLst/>
          <a:ahLst/>
          <a:cxnLst/>
          <a:rect l="0" t="0" r="0" b="0"/>
          <a:pathLst>
            <a:path>
              <a:moveTo>
                <a:pt x="0" y="0"/>
              </a:moveTo>
              <a:lnTo>
                <a:pt x="57742" y="0"/>
              </a:lnTo>
              <a:lnTo>
                <a:pt x="57742" y="989989"/>
              </a:lnTo>
              <a:lnTo>
                <a:pt x="115485" y="989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50024" y="2096312"/>
        <a:ext cx="49835" cy="49835"/>
      </dsp:txXfrm>
    </dsp:sp>
    <dsp:sp modelId="{3A88137E-97E5-E641-BCFA-1B5FEE845F84}">
      <dsp:nvSpPr>
        <dsp:cNvPr id="0" name=""/>
        <dsp:cNvSpPr/>
      </dsp:nvSpPr>
      <dsp:spPr>
        <a:xfrm>
          <a:off x="2017199" y="1626235"/>
          <a:ext cx="115485" cy="677473"/>
        </a:xfrm>
        <a:custGeom>
          <a:avLst/>
          <a:gdLst/>
          <a:ahLst/>
          <a:cxnLst/>
          <a:rect l="0" t="0" r="0" b="0"/>
          <a:pathLst>
            <a:path>
              <a:moveTo>
                <a:pt x="0" y="0"/>
              </a:moveTo>
              <a:lnTo>
                <a:pt x="57742" y="0"/>
              </a:lnTo>
              <a:lnTo>
                <a:pt x="57742" y="677473"/>
              </a:lnTo>
              <a:lnTo>
                <a:pt x="115485" y="6774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57761" y="1947790"/>
        <a:ext cx="34362" cy="34362"/>
      </dsp:txXfrm>
    </dsp:sp>
    <dsp:sp modelId="{ADFE95D9-3941-294E-AAC8-0E141101C652}">
      <dsp:nvSpPr>
        <dsp:cNvPr id="0" name=""/>
        <dsp:cNvSpPr/>
      </dsp:nvSpPr>
      <dsp:spPr>
        <a:xfrm>
          <a:off x="2017199" y="1626235"/>
          <a:ext cx="115485" cy="370716"/>
        </a:xfrm>
        <a:custGeom>
          <a:avLst/>
          <a:gdLst/>
          <a:ahLst/>
          <a:cxnLst/>
          <a:rect l="0" t="0" r="0" b="0"/>
          <a:pathLst>
            <a:path>
              <a:moveTo>
                <a:pt x="0" y="0"/>
              </a:moveTo>
              <a:lnTo>
                <a:pt x="57742" y="0"/>
              </a:lnTo>
              <a:lnTo>
                <a:pt x="57742" y="370716"/>
              </a:lnTo>
              <a:lnTo>
                <a:pt x="115485" y="3707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65235" y="1801885"/>
        <a:ext cx="19414" cy="19414"/>
      </dsp:txXfrm>
    </dsp:sp>
    <dsp:sp modelId="{FE3CD193-1BFA-FC4E-9241-887DD34067DE}">
      <dsp:nvSpPr>
        <dsp:cNvPr id="0" name=""/>
        <dsp:cNvSpPr/>
      </dsp:nvSpPr>
      <dsp:spPr>
        <a:xfrm>
          <a:off x="2017199" y="1580515"/>
          <a:ext cx="115485" cy="91440"/>
        </a:xfrm>
        <a:custGeom>
          <a:avLst/>
          <a:gdLst/>
          <a:ahLst/>
          <a:cxnLst/>
          <a:rect l="0" t="0" r="0" b="0"/>
          <a:pathLst>
            <a:path>
              <a:moveTo>
                <a:pt x="0" y="45720"/>
              </a:moveTo>
              <a:lnTo>
                <a:pt x="57742" y="45720"/>
              </a:lnTo>
              <a:lnTo>
                <a:pt x="57742" y="79465"/>
              </a:lnTo>
              <a:lnTo>
                <a:pt x="115485" y="794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71934" y="1623227"/>
        <a:ext cx="6015" cy="6015"/>
      </dsp:txXfrm>
    </dsp:sp>
    <dsp:sp modelId="{23C783E7-FAFA-8544-B796-E8826156F93F}">
      <dsp:nvSpPr>
        <dsp:cNvPr id="0" name=""/>
        <dsp:cNvSpPr/>
      </dsp:nvSpPr>
      <dsp:spPr>
        <a:xfrm>
          <a:off x="2017199" y="1305630"/>
          <a:ext cx="115485" cy="320604"/>
        </a:xfrm>
        <a:custGeom>
          <a:avLst/>
          <a:gdLst/>
          <a:ahLst/>
          <a:cxnLst/>
          <a:rect l="0" t="0" r="0" b="0"/>
          <a:pathLst>
            <a:path>
              <a:moveTo>
                <a:pt x="0" y="320604"/>
              </a:moveTo>
              <a:lnTo>
                <a:pt x="57742" y="320604"/>
              </a:lnTo>
              <a:lnTo>
                <a:pt x="57742" y="0"/>
              </a:lnTo>
              <a:lnTo>
                <a:pt x="11548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66423" y="1457413"/>
        <a:ext cx="17038" cy="17038"/>
      </dsp:txXfrm>
    </dsp:sp>
    <dsp:sp modelId="{D6409EC9-A560-BF4C-B8A7-3FF18EDAA899}">
      <dsp:nvSpPr>
        <dsp:cNvPr id="0" name=""/>
        <dsp:cNvSpPr/>
      </dsp:nvSpPr>
      <dsp:spPr>
        <a:xfrm>
          <a:off x="2017199" y="958135"/>
          <a:ext cx="115485" cy="668099"/>
        </a:xfrm>
        <a:custGeom>
          <a:avLst/>
          <a:gdLst/>
          <a:ahLst/>
          <a:cxnLst/>
          <a:rect l="0" t="0" r="0" b="0"/>
          <a:pathLst>
            <a:path>
              <a:moveTo>
                <a:pt x="0" y="668099"/>
              </a:moveTo>
              <a:lnTo>
                <a:pt x="57742" y="668099"/>
              </a:lnTo>
              <a:lnTo>
                <a:pt x="57742" y="0"/>
              </a:lnTo>
              <a:lnTo>
                <a:pt x="11548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57992" y="1275234"/>
        <a:ext cx="33900" cy="33900"/>
      </dsp:txXfrm>
    </dsp:sp>
    <dsp:sp modelId="{6E7BFAEC-B35B-544F-911E-A1FBB049B45C}">
      <dsp:nvSpPr>
        <dsp:cNvPr id="0" name=""/>
        <dsp:cNvSpPr/>
      </dsp:nvSpPr>
      <dsp:spPr>
        <a:xfrm>
          <a:off x="2017199" y="627710"/>
          <a:ext cx="115485" cy="998524"/>
        </a:xfrm>
        <a:custGeom>
          <a:avLst/>
          <a:gdLst/>
          <a:ahLst/>
          <a:cxnLst/>
          <a:rect l="0" t="0" r="0" b="0"/>
          <a:pathLst>
            <a:path>
              <a:moveTo>
                <a:pt x="0" y="998524"/>
              </a:moveTo>
              <a:lnTo>
                <a:pt x="57742" y="998524"/>
              </a:lnTo>
              <a:lnTo>
                <a:pt x="57742" y="0"/>
              </a:lnTo>
              <a:lnTo>
                <a:pt x="11548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49812" y="1101843"/>
        <a:ext cx="50259" cy="50259"/>
      </dsp:txXfrm>
    </dsp:sp>
    <dsp:sp modelId="{A1C157F7-73B5-CA4E-983B-8775A1D930BD}">
      <dsp:nvSpPr>
        <dsp:cNvPr id="0" name=""/>
        <dsp:cNvSpPr/>
      </dsp:nvSpPr>
      <dsp:spPr>
        <a:xfrm>
          <a:off x="2017199" y="334417"/>
          <a:ext cx="145702" cy="1291817"/>
        </a:xfrm>
        <a:custGeom>
          <a:avLst/>
          <a:gdLst/>
          <a:ahLst/>
          <a:cxnLst/>
          <a:rect l="0" t="0" r="0" b="0"/>
          <a:pathLst>
            <a:path>
              <a:moveTo>
                <a:pt x="0" y="1291817"/>
              </a:moveTo>
              <a:lnTo>
                <a:pt x="72851" y="1291817"/>
              </a:lnTo>
              <a:lnTo>
                <a:pt x="72851" y="0"/>
              </a:lnTo>
              <a:lnTo>
                <a:pt x="14570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57550" y="947826"/>
        <a:ext cx="65000" cy="65000"/>
      </dsp:txXfrm>
    </dsp:sp>
    <dsp:sp modelId="{C8D54D61-D376-5147-B48F-59C62FB7170A}">
      <dsp:nvSpPr>
        <dsp:cNvPr id="0" name=""/>
        <dsp:cNvSpPr/>
      </dsp:nvSpPr>
      <dsp:spPr>
        <a:xfrm rot="16200000">
          <a:off x="-37048" y="1195444"/>
          <a:ext cx="3246913" cy="86158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Педагог-психологтердің кәсіби-тұлғалық дамуындағы нарративке қабілеттілігін арттырудағы тұлғалық қасиеттері </a:t>
          </a:r>
          <a:endParaRPr lang="ru-RU" sz="1200" kern="1200"/>
        </a:p>
      </dsp:txBody>
      <dsp:txXfrm>
        <a:off x="-37048" y="1195444"/>
        <a:ext cx="3246913" cy="861581"/>
      </dsp:txXfrm>
    </dsp:sp>
    <dsp:sp modelId="{46205E86-9767-6540-9185-BBD8D59811F5}">
      <dsp:nvSpPr>
        <dsp:cNvPr id="0" name=""/>
        <dsp:cNvSpPr/>
      </dsp:nvSpPr>
      <dsp:spPr>
        <a:xfrm>
          <a:off x="2162902" y="188455"/>
          <a:ext cx="2152768" cy="291924"/>
        </a:xfrm>
        <a:prstGeom prst="rect">
          <a:avLst/>
        </a:prstGeom>
        <a:solidFill>
          <a:schemeClr val="accent1">
            <a:hueOff val="0"/>
            <a:satOff val="0"/>
            <a:lumOff val="0"/>
            <a:alpha val="68000"/>
          </a:schemeClr>
        </a:solidFill>
        <a:ln w="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400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эмпатия</a:t>
          </a:r>
          <a:endParaRPr lang="ru-RU" sz="1200" kern="1200"/>
        </a:p>
      </dsp:txBody>
      <dsp:txXfrm>
        <a:off x="2162902" y="188455"/>
        <a:ext cx="2152768" cy="291924"/>
      </dsp:txXfrm>
    </dsp:sp>
    <dsp:sp modelId="{086DFA02-CCA8-6741-B2CF-A25D899FC7E5}">
      <dsp:nvSpPr>
        <dsp:cNvPr id="0" name=""/>
        <dsp:cNvSpPr/>
      </dsp:nvSpPr>
      <dsp:spPr>
        <a:xfrm>
          <a:off x="2132685" y="494171"/>
          <a:ext cx="2194626" cy="267078"/>
        </a:xfrm>
        <a:prstGeom prst="rect">
          <a:avLst/>
        </a:prstGeom>
        <a:solidFill>
          <a:schemeClr val="accent1">
            <a:hueOff val="0"/>
            <a:satOff val="0"/>
            <a:lumOff val="0"/>
            <a:alpha val="73000"/>
          </a:schemeClr>
        </a:solidFill>
        <a:ln w="12700" cap="flat" cmpd="sng" algn="ctr">
          <a:solidFill>
            <a:schemeClr val="lt1">
              <a:hueOff val="0"/>
              <a:satOff val="0"/>
              <a:lumOff val="0"/>
              <a:alpha val="73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ашықтық</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494171"/>
        <a:ext cx="2194626" cy="267078"/>
      </dsp:txXfrm>
    </dsp:sp>
    <dsp:sp modelId="{4A966703-F7EC-754E-860A-CF3CAF4B9D0B}">
      <dsp:nvSpPr>
        <dsp:cNvPr id="0" name=""/>
        <dsp:cNvSpPr/>
      </dsp:nvSpPr>
      <dsp:spPr>
        <a:xfrm>
          <a:off x="2132685" y="805261"/>
          <a:ext cx="2198096" cy="305747"/>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конгруэнттік</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805261"/>
        <a:ext cx="2198096" cy="305747"/>
      </dsp:txXfrm>
    </dsp:sp>
    <dsp:sp modelId="{985962F3-ADDA-974B-B07F-37D991618C77}">
      <dsp:nvSpPr>
        <dsp:cNvPr id="0" name=""/>
        <dsp:cNvSpPr/>
      </dsp:nvSpPr>
      <dsp:spPr>
        <a:xfrm>
          <a:off x="2132685" y="1155020"/>
          <a:ext cx="2198085" cy="301219"/>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адамдарға деген қызығушылық</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1155020"/>
        <a:ext cx="2198085" cy="301219"/>
      </dsp:txXfrm>
    </dsp:sp>
    <dsp:sp modelId="{EE7CAB3D-212E-8040-88B0-6664D23D7451}">
      <dsp:nvSpPr>
        <dsp:cNvPr id="0" name=""/>
        <dsp:cNvSpPr/>
      </dsp:nvSpPr>
      <dsp:spPr>
        <a:xfrm>
          <a:off x="2132685" y="1500251"/>
          <a:ext cx="2192553" cy="319457"/>
        </a:xfrm>
        <a:prstGeom prst="rect">
          <a:avLst/>
        </a:prstGeom>
        <a:solidFill>
          <a:schemeClr val="accent1">
            <a:hueOff val="0"/>
            <a:satOff val="0"/>
            <a:lumOff val="0"/>
            <a:alpha val="72734"/>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қателіктерді мойындау қабілеті</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1500251"/>
        <a:ext cx="2192553" cy="319457"/>
      </dsp:txXfrm>
    </dsp:sp>
    <dsp:sp modelId="{473BE94F-9AF2-1146-A423-41CFD352D74C}">
      <dsp:nvSpPr>
        <dsp:cNvPr id="0" name=""/>
        <dsp:cNvSpPr/>
      </dsp:nvSpPr>
      <dsp:spPr>
        <a:xfrm>
          <a:off x="2132685" y="1863720"/>
          <a:ext cx="2198079" cy="26646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стресске төзімділік</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1863720"/>
        <a:ext cx="2198079" cy="266461"/>
      </dsp:txXfrm>
    </dsp:sp>
    <dsp:sp modelId="{FF51ACA8-2EC5-5041-B5ED-B0F76F150EDD}">
      <dsp:nvSpPr>
        <dsp:cNvPr id="0" name=""/>
        <dsp:cNvSpPr/>
      </dsp:nvSpPr>
      <dsp:spPr>
        <a:xfrm>
          <a:off x="2132685" y="2174193"/>
          <a:ext cx="2191525" cy="259030"/>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рефлексия</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2174193"/>
        <a:ext cx="2191525" cy="259030"/>
      </dsp:txXfrm>
    </dsp:sp>
    <dsp:sp modelId="{E2B1A4EE-B5F7-B94B-9B78-161EA03593E4}">
      <dsp:nvSpPr>
        <dsp:cNvPr id="0" name=""/>
        <dsp:cNvSpPr/>
      </dsp:nvSpPr>
      <dsp:spPr>
        <a:xfrm>
          <a:off x="2132685" y="2477234"/>
          <a:ext cx="2198079" cy="277979"/>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ойлау тұжырымдамасы</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2477234"/>
        <a:ext cx="2198079" cy="277979"/>
      </dsp:txXfrm>
    </dsp:sp>
    <dsp:sp modelId="{EA935490-EF67-F049-9C53-01DA9CFDB5A9}">
      <dsp:nvSpPr>
        <dsp:cNvPr id="0" name=""/>
        <dsp:cNvSpPr/>
      </dsp:nvSpPr>
      <dsp:spPr>
        <a:xfrm>
          <a:off x="2132685" y="2799225"/>
          <a:ext cx="2196075" cy="295008"/>
        </a:xfrm>
        <a:prstGeom prst="rect">
          <a:avLst/>
        </a:prstGeom>
        <a:solidFill>
          <a:schemeClr val="accent1">
            <a:hueOff val="0"/>
            <a:satOff val="0"/>
            <a:lumOff val="0"/>
            <a:alpha val="7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коммуникативтілік </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2132685" y="2799225"/>
        <a:ext cx="2196075" cy="29500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A8C252-C4CA-6B4E-A273-FE2E6F629CA4}">
      <dsp:nvSpPr>
        <dsp:cNvPr id="0" name=""/>
        <dsp:cNvSpPr/>
      </dsp:nvSpPr>
      <dsp:spPr>
        <a:xfrm>
          <a:off x="1350636" y="3206114"/>
          <a:ext cx="193177" cy="2993148"/>
        </a:xfrm>
        <a:custGeom>
          <a:avLst/>
          <a:gdLst/>
          <a:ahLst/>
          <a:cxnLst/>
          <a:rect l="0" t="0" r="0" b="0"/>
          <a:pathLst>
            <a:path>
              <a:moveTo>
                <a:pt x="0" y="0"/>
              </a:moveTo>
              <a:lnTo>
                <a:pt x="96588" y="0"/>
              </a:lnTo>
              <a:lnTo>
                <a:pt x="96588" y="2993148"/>
              </a:lnTo>
              <a:lnTo>
                <a:pt x="193177" y="29931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372240" y="4627704"/>
        <a:ext cx="149968" cy="149968"/>
      </dsp:txXfrm>
    </dsp:sp>
    <dsp:sp modelId="{FD1049DD-54FE-E444-A3A0-4640CB95B827}">
      <dsp:nvSpPr>
        <dsp:cNvPr id="0" name=""/>
        <dsp:cNvSpPr/>
      </dsp:nvSpPr>
      <dsp:spPr>
        <a:xfrm>
          <a:off x="1350636" y="3206114"/>
          <a:ext cx="193177" cy="2461759"/>
        </a:xfrm>
        <a:custGeom>
          <a:avLst/>
          <a:gdLst/>
          <a:ahLst/>
          <a:cxnLst/>
          <a:rect l="0" t="0" r="0" b="0"/>
          <a:pathLst>
            <a:path>
              <a:moveTo>
                <a:pt x="0" y="0"/>
              </a:moveTo>
              <a:lnTo>
                <a:pt x="96588" y="0"/>
              </a:lnTo>
              <a:lnTo>
                <a:pt x="96588" y="2461759"/>
              </a:lnTo>
              <a:lnTo>
                <a:pt x="193177" y="24617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385491" y="4375261"/>
        <a:ext cx="123466" cy="123466"/>
      </dsp:txXfrm>
    </dsp:sp>
    <dsp:sp modelId="{D5D69407-4A9C-B34A-B77A-F2CC7D7E20E6}">
      <dsp:nvSpPr>
        <dsp:cNvPr id="0" name=""/>
        <dsp:cNvSpPr/>
      </dsp:nvSpPr>
      <dsp:spPr>
        <a:xfrm>
          <a:off x="1350636" y="3206114"/>
          <a:ext cx="193177" cy="1900112"/>
        </a:xfrm>
        <a:custGeom>
          <a:avLst/>
          <a:gdLst/>
          <a:ahLst/>
          <a:cxnLst/>
          <a:rect l="0" t="0" r="0" b="0"/>
          <a:pathLst>
            <a:path>
              <a:moveTo>
                <a:pt x="0" y="0"/>
              </a:moveTo>
              <a:lnTo>
                <a:pt x="96588" y="0"/>
              </a:lnTo>
              <a:lnTo>
                <a:pt x="96588" y="1900112"/>
              </a:lnTo>
              <a:lnTo>
                <a:pt x="193177" y="19001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399477" y="4108423"/>
        <a:ext cx="95495" cy="95495"/>
      </dsp:txXfrm>
    </dsp:sp>
    <dsp:sp modelId="{E2BF4F96-9931-034B-8931-B7D060214695}">
      <dsp:nvSpPr>
        <dsp:cNvPr id="0" name=""/>
        <dsp:cNvSpPr/>
      </dsp:nvSpPr>
      <dsp:spPr>
        <a:xfrm>
          <a:off x="1350636" y="3206114"/>
          <a:ext cx="193177" cy="1362124"/>
        </a:xfrm>
        <a:custGeom>
          <a:avLst/>
          <a:gdLst/>
          <a:ahLst/>
          <a:cxnLst/>
          <a:rect l="0" t="0" r="0" b="0"/>
          <a:pathLst>
            <a:path>
              <a:moveTo>
                <a:pt x="0" y="0"/>
              </a:moveTo>
              <a:lnTo>
                <a:pt x="96588" y="0"/>
              </a:lnTo>
              <a:lnTo>
                <a:pt x="96588" y="1362124"/>
              </a:lnTo>
              <a:lnTo>
                <a:pt x="193177" y="1362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412831" y="3852783"/>
        <a:ext cx="68787" cy="68787"/>
      </dsp:txXfrm>
    </dsp:sp>
    <dsp:sp modelId="{603B8780-2A25-8848-A90A-11571EAC53AE}">
      <dsp:nvSpPr>
        <dsp:cNvPr id="0" name=""/>
        <dsp:cNvSpPr/>
      </dsp:nvSpPr>
      <dsp:spPr>
        <a:xfrm>
          <a:off x="1350636" y="3206114"/>
          <a:ext cx="193177" cy="831546"/>
        </a:xfrm>
        <a:custGeom>
          <a:avLst/>
          <a:gdLst/>
          <a:ahLst/>
          <a:cxnLst/>
          <a:rect l="0" t="0" r="0" b="0"/>
          <a:pathLst>
            <a:path>
              <a:moveTo>
                <a:pt x="0" y="0"/>
              </a:moveTo>
              <a:lnTo>
                <a:pt x="96588" y="0"/>
              </a:lnTo>
              <a:lnTo>
                <a:pt x="96588" y="831546"/>
              </a:lnTo>
              <a:lnTo>
                <a:pt x="193177" y="8315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425882" y="3600546"/>
        <a:ext cx="42684" cy="42684"/>
      </dsp:txXfrm>
    </dsp:sp>
    <dsp:sp modelId="{622E4F10-AC67-2D41-93B7-80C24DE37766}">
      <dsp:nvSpPr>
        <dsp:cNvPr id="0" name=""/>
        <dsp:cNvSpPr/>
      </dsp:nvSpPr>
      <dsp:spPr>
        <a:xfrm>
          <a:off x="1350636" y="3206114"/>
          <a:ext cx="193177" cy="261828"/>
        </a:xfrm>
        <a:custGeom>
          <a:avLst/>
          <a:gdLst/>
          <a:ahLst/>
          <a:cxnLst/>
          <a:rect l="0" t="0" r="0" b="0"/>
          <a:pathLst>
            <a:path>
              <a:moveTo>
                <a:pt x="0" y="0"/>
              </a:moveTo>
              <a:lnTo>
                <a:pt x="96588" y="0"/>
              </a:lnTo>
              <a:lnTo>
                <a:pt x="96588" y="261828"/>
              </a:lnTo>
              <a:lnTo>
                <a:pt x="193177" y="2618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439090" y="3328894"/>
        <a:ext cx="16268" cy="16268"/>
      </dsp:txXfrm>
    </dsp:sp>
    <dsp:sp modelId="{CB04AD23-0D69-4640-A35B-9479ED662142}">
      <dsp:nvSpPr>
        <dsp:cNvPr id="0" name=""/>
        <dsp:cNvSpPr/>
      </dsp:nvSpPr>
      <dsp:spPr>
        <a:xfrm>
          <a:off x="1350636" y="2920535"/>
          <a:ext cx="193177" cy="285579"/>
        </a:xfrm>
        <a:custGeom>
          <a:avLst/>
          <a:gdLst/>
          <a:ahLst/>
          <a:cxnLst/>
          <a:rect l="0" t="0" r="0" b="0"/>
          <a:pathLst>
            <a:path>
              <a:moveTo>
                <a:pt x="0" y="285579"/>
              </a:moveTo>
              <a:lnTo>
                <a:pt x="96588" y="285579"/>
              </a:lnTo>
              <a:lnTo>
                <a:pt x="96588" y="0"/>
              </a:lnTo>
              <a:lnTo>
                <a:pt x="193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438605" y="3054705"/>
        <a:ext cx="17239" cy="17239"/>
      </dsp:txXfrm>
    </dsp:sp>
    <dsp:sp modelId="{2FF38E4D-9F46-BA45-8983-8366E4FA9EBD}">
      <dsp:nvSpPr>
        <dsp:cNvPr id="0" name=""/>
        <dsp:cNvSpPr/>
      </dsp:nvSpPr>
      <dsp:spPr>
        <a:xfrm>
          <a:off x="1350636" y="2468409"/>
          <a:ext cx="193177" cy="737705"/>
        </a:xfrm>
        <a:custGeom>
          <a:avLst/>
          <a:gdLst/>
          <a:ahLst/>
          <a:cxnLst/>
          <a:rect l="0" t="0" r="0" b="0"/>
          <a:pathLst>
            <a:path>
              <a:moveTo>
                <a:pt x="0" y="737705"/>
              </a:moveTo>
              <a:lnTo>
                <a:pt x="96588" y="737705"/>
              </a:lnTo>
              <a:lnTo>
                <a:pt x="96588" y="0"/>
              </a:lnTo>
              <a:lnTo>
                <a:pt x="193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428160" y="2818197"/>
        <a:ext cx="38128" cy="38128"/>
      </dsp:txXfrm>
    </dsp:sp>
    <dsp:sp modelId="{3133F21E-EB98-EE41-8828-D45160B1E88F}">
      <dsp:nvSpPr>
        <dsp:cNvPr id="0" name=""/>
        <dsp:cNvSpPr/>
      </dsp:nvSpPr>
      <dsp:spPr>
        <a:xfrm>
          <a:off x="1350636" y="1973500"/>
          <a:ext cx="193177" cy="1232614"/>
        </a:xfrm>
        <a:custGeom>
          <a:avLst/>
          <a:gdLst/>
          <a:ahLst/>
          <a:cxnLst/>
          <a:rect l="0" t="0" r="0" b="0"/>
          <a:pathLst>
            <a:path>
              <a:moveTo>
                <a:pt x="0" y="1232614"/>
              </a:moveTo>
              <a:lnTo>
                <a:pt x="96588" y="1232614"/>
              </a:lnTo>
              <a:lnTo>
                <a:pt x="96588" y="0"/>
              </a:lnTo>
              <a:lnTo>
                <a:pt x="193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416033" y="2558615"/>
        <a:ext cx="62383" cy="62383"/>
      </dsp:txXfrm>
    </dsp:sp>
    <dsp:sp modelId="{E4B313C3-90D1-2E48-B9C7-088A12CEA589}">
      <dsp:nvSpPr>
        <dsp:cNvPr id="0" name=""/>
        <dsp:cNvSpPr/>
      </dsp:nvSpPr>
      <dsp:spPr>
        <a:xfrm>
          <a:off x="1350636" y="1393302"/>
          <a:ext cx="193177" cy="1812812"/>
        </a:xfrm>
        <a:custGeom>
          <a:avLst/>
          <a:gdLst/>
          <a:ahLst/>
          <a:cxnLst/>
          <a:rect l="0" t="0" r="0" b="0"/>
          <a:pathLst>
            <a:path>
              <a:moveTo>
                <a:pt x="0" y="1812812"/>
              </a:moveTo>
              <a:lnTo>
                <a:pt x="96588" y="1812812"/>
              </a:lnTo>
              <a:lnTo>
                <a:pt x="96588" y="0"/>
              </a:lnTo>
              <a:lnTo>
                <a:pt x="193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401648" y="2254132"/>
        <a:ext cx="91153" cy="91153"/>
      </dsp:txXfrm>
    </dsp:sp>
    <dsp:sp modelId="{84E98E43-1C78-764F-A9CC-8ED5DD21C491}">
      <dsp:nvSpPr>
        <dsp:cNvPr id="0" name=""/>
        <dsp:cNvSpPr/>
      </dsp:nvSpPr>
      <dsp:spPr>
        <a:xfrm>
          <a:off x="1350636" y="830828"/>
          <a:ext cx="193177" cy="2375286"/>
        </a:xfrm>
        <a:custGeom>
          <a:avLst/>
          <a:gdLst/>
          <a:ahLst/>
          <a:cxnLst/>
          <a:rect l="0" t="0" r="0" b="0"/>
          <a:pathLst>
            <a:path>
              <a:moveTo>
                <a:pt x="0" y="2375286"/>
              </a:moveTo>
              <a:lnTo>
                <a:pt x="96588" y="2375286"/>
              </a:lnTo>
              <a:lnTo>
                <a:pt x="96588" y="0"/>
              </a:lnTo>
              <a:lnTo>
                <a:pt x="193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387646" y="1958893"/>
        <a:ext cx="119156" cy="119156"/>
      </dsp:txXfrm>
    </dsp:sp>
    <dsp:sp modelId="{2C87A329-8C83-C34A-9394-3527A7BC23FF}">
      <dsp:nvSpPr>
        <dsp:cNvPr id="0" name=""/>
        <dsp:cNvSpPr/>
      </dsp:nvSpPr>
      <dsp:spPr>
        <a:xfrm>
          <a:off x="1350636" y="264803"/>
          <a:ext cx="193177" cy="2941311"/>
        </a:xfrm>
        <a:custGeom>
          <a:avLst/>
          <a:gdLst/>
          <a:ahLst/>
          <a:cxnLst/>
          <a:rect l="0" t="0" r="0" b="0"/>
          <a:pathLst>
            <a:path>
              <a:moveTo>
                <a:pt x="0" y="2941311"/>
              </a:moveTo>
              <a:lnTo>
                <a:pt x="96588" y="2941311"/>
              </a:lnTo>
              <a:lnTo>
                <a:pt x="96588" y="0"/>
              </a:lnTo>
              <a:lnTo>
                <a:pt x="193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1373533" y="1661767"/>
        <a:ext cx="147382" cy="147382"/>
      </dsp:txXfrm>
    </dsp:sp>
    <dsp:sp modelId="{85B07549-B457-6C48-BAC1-582A044204CD}">
      <dsp:nvSpPr>
        <dsp:cNvPr id="0" name=""/>
        <dsp:cNvSpPr/>
      </dsp:nvSpPr>
      <dsp:spPr>
        <a:xfrm rot="16200000">
          <a:off x="-1660724" y="2862402"/>
          <a:ext cx="5335296" cy="687425"/>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cs typeface="Times New Roman" panose="02020603050405020304" pitchFamily="18" charset="0"/>
            </a:rPr>
            <a:t>Болашақ педагог-психологтердің нарративке қабілеттілігін дамытудың ұйымдастырушылық-педагогикалық шарттар кешені</a:t>
          </a:r>
          <a:endParaRPr lang="ru-RU" sz="1200" kern="1200"/>
        </a:p>
      </dsp:txBody>
      <dsp:txXfrm>
        <a:off x="-1660724" y="2862402"/>
        <a:ext cx="5335296" cy="687425"/>
      </dsp:txXfrm>
    </dsp:sp>
    <dsp:sp modelId="{20133FD2-608E-BC4E-A9DB-DFFC78BCBAD5}">
      <dsp:nvSpPr>
        <dsp:cNvPr id="0" name=""/>
        <dsp:cNvSpPr/>
      </dsp:nvSpPr>
      <dsp:spPr>
        <a:xfrm>
          <a:off x="1543813" y="5480"/>
          <a:ext cx="4421720" cy="518645"/>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Болашақ кәсіби қызметтің болашағын түсінуге бағытталған оқыту;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5480"/>
        <a:ext cx="4421720" cy="518645"/>
      </dsp:txXfrm>
    </dsp:sp>
    <dsp:sp modelId="{C16F50C9-EA41-B94E-A72B-5C65AA65EA46}">
      <dsp:nvSpPr>
        <dsp:cNvPr id="0" name=""/>
        <dsp:cNvSpPr/>
      </dsp:nvSpPr>
      <dsp:spPr>
        <a:xfrm>
          <a:off x="1543813" y="597745"/>
          <a:ext cx="4428752" cy="466166"/>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Бастапқы кәсіби білім беру студент тұлғасының оқу үдерісі барысында белсенді дамуына бағытталу;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597745"/>
        <a:ext cx="4428752" cy="466166"/>
      </dsp:txXfrm>
    </dsp:sp>
    <dsp:sp modelId="{C517A6E0-7100-394A-9B28-ED97AB469FA3}">
      <dsp:nvSpPr>
        <dsp:cNvPr id="0" name=""/>
        <dsp:cNvSpPr/>
      </dsp:nvSpPr>
      <dsp:spPr>
        <a:xfrm>
          <a:off x="1543813" y="1137531"/>
          <a:ext cx="4418107" cy="511542"/>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Кәсіби оқу пәнаралық сипатқа ие болуы және кәсіби бағытталған міндеттерді шешуге негізделу;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1137531"/>
        <a:ext cx="4418107" cy="511542"/>
      </dsp:txXfrm>
    </dsp:sp>
    <dsp:sp modelId="{A31A0AB9-7E5F-ED42-9710-C0130403DB21}">
      <dsp:nvSpPr>
        <dsp:cNvPr id="0" name=""/>
        <dsp:cNvSpPr/>
      </dsp:nvSpPr>
      <dsp:spPr>
        <a:xfrm>
          <a:off x="1543813" y="1722693"/>
          <a:ext cx="4423758" cy="501612"/>
        </a:xfrm>
        <a:prstGeom prst="rect">
          <a:avLst/>
        </a:prstGeom>
        <a:solidFill>
          <a:schemeClr val="accent1">
            <a:hueOff val="0"/>
            <a:satOff val="0"/>
            <a:lumOff val="0"/>
            <a:alpha val="72815"/>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Оқу үдерісін ұйымдастыруды жетілдіру - жас білікті педагог-психологтердің кәсіби құзыреттілігінің негізгі элементтерін қалыптастыру;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1722693"/>
        <a:ext cx="4423758" cy="501612"/>
      </dsp:txXfrm>
    </dsp:sp>
    <dsp:sp modelId="{F7447C8D-69BC-0743-97A0-D28D85D70B1A}">
      <dsp:nvSpPr>
        <dsp:cNvPr id="0" name=""/>
        <dsp:cNvSpPr/>
      </dsp:nvSpPr>
      <dsp:spPr>
        <a:xfrm>
          <a:off x="1543813" y="2297925"/>
          <a:ext cx="4431108" cy="340966"/>
        </a:xfrm>
        <a:prstGeom prst="rect">
          <a:avLst/>
        </a:prstGeom>
        <a:solidFill>
          <a:schemeClr val="accent1">
            <a:hueOff val="0"/>
            <a:satOff val="0"/>
            <a:lumOff val="0"/>
            <a:alpha val="7282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Қарым-қатынас дағдыларын шыңдау; </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2297925"/>
        <a:ext cx="4431108" cy="340966"/>
      </dsp:txXfrm>
    </dsp:sp>
    <dsp:sp modelId="{DFF39E2A-E821-2441-B93D-2FB9C2B5CD7E}">
      <dsp:nvSpPr>
        <dsp:cNvPr id="0" name=""/>
        <dsp:cNvSpPr/>
      </dsp:nvSpPr>
      <dsp:spPr>
        <a:xfrm>
          <a:off x="1543813" y="2712511"/>
          <a:ext cx="4431688" cy="416046"/>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Нарративтік әдістерді меңгеру; </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2712511"/>
        <a:ext cx="4431688" cy="416046"/>
      </dsp:txXfrm>
    </dsp:sp>
    <dsp:sp modelId="{329F3607-77BA-1C4A-B93B-8B9077C99686}">
      <dsp:nvSpPr>
        <dsp:cNvPr id="0" name=""/>
        <dsp:cNvSpPr/>
      </dsp:nvSpPr>
      <dsp:spPr>
        <a:xfrm>
          <a:off x="1543813" y="3202177"/>
          <a:ext cx="4454898" cy="53153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Нарративтік әдістерді қолдану тиімділігін арттыру. </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3202177"/>
        <a:ext cx="4454898" cy="531531"/>
      </dsp:txXfrm>
    </dsp:sp>
    <dsp:sp modelId="{C3BE971A-D2D5-FD4C-8B84-A06B5C273FE9}">
      <dsp:nvSpPr>
        <dsp:cNvPr id="0" name=""/>
        <dsp:cNvSpPr/>
      </dsp:nvSpPr>
      <dsp:spPr>
        <a:xfrm>
          <a:off x="1543813" y="3807329"/>
          <a:ext cx="4452918" cy="460665"/>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психологиялық кеңес беруде қолдану тиімділігін арттыру;</a:t>
          </a:r>
        </a:p>
      </dsp:txBody>
      <dsp:txXfrm>
        <a:off x="1543813" y="3807329"/>
        <a:ext cx="4452918" cy="460665"/>
      </dsp:txXfrm>
    </dsp:sp>
    <dsp:sp modelId="{A459EFCA-F3F7-6A44-B2A6-3627922FA9AB}">
      <dsp:nvSpPr>
        <dsp:cNvPr id="0" name=""/>
        <dsp:cNvSpPr/>
      </dsp:nvSpPr>
      <dsp:spPr>
        <a:xfrm>
          <a:off x="1543813" y="4341614"/>
          <a:ext cx="4471270" cy="453250"/>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психологиялық ағарту жұмыстарында қолдану тиімділігін арттыру;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4341614"/>
        <a:ext cx="4471270" cy="453250"/>
      </dsp:txXfrm>
    </dsp:sp>
    <dsp:sp modelId="{E511241A-1D2E-3242-A39D-7CE56861117F}">
      <dsp:nvSpPr>
        <dsp:cNvPr id="0" name=""/>
        <dsp:cNvSpPr/>
      </dsp:nvSpPr>
      <dsp:spPr>
        <a:xfrm>
          <a:off x="1543813" y="4868484"/>
          <a:ext cx="4452918" cy="475486"/>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Нарратив әдістерін психодиагностикалық зерттеулерде қолдану тиімділігін арттыру;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4868484"/>
        <a:ext cx="4452918" cy="475486"/>
      </dsp:txXfrm>
    </dsp:sp>
    <dsp:sp modelId="{B0986D57-2C33-E049-80B4-5E3787BBC811}">
      <dsp:nvSpPr>
        <dsp:cNvPr id="0" name=""/>
        <dsp:cNvSpPr/>
      </dsp:nvSpPr>
      <dsp:spPr>
        <a:xfrm>
          <a:off x="1543813" y="5417590"/>
          <a:ext cx="4441318" cy="500567"/>
        </a:xfrm>
        <a:prstGeom prst="rect">
          <a:avLst/>
        </a:prstGeom>
        <a:solidFill>
          <a:schemeClr val="accent1">
            <a:hueOff val="0"/>
            <a:satOff val="0"/>
            <a:lumOff val="0"/>
            <a:alpha val="7258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 коррекциялық жұмыстарында қолдану тиімділігін арттыру;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5417590"/>
        <a:ext cx="4441318" cy="500567"/>
      </dsp:txXfrm>
    </dsp:sp>
    <dsp:sp modelId="{6A80F869-B31E-E543-8588-A3A5E765F192}">
      <dsp:nvSpPr>
        <dsp:cNvPr id="0" name=""/>
        <dsp:cNvSpPr/>
      </dsp:nvSpPr>
      <dsp:spPr>
        <a:xfrm>
          <a:off x="1543813" y="5991777"/>
          <a:ext cx="4448069" cy="414971"/>
        </a:xfrm>
        <a:prstGeom prst="rect">
          <a:avLst/>
        </a:prstGeom>
        <a:solidFill>
          <a:schemeClr val="accent1">
            <a:hueOff val="0"/>
            <a:satOff val="0"/>
            <a:lumOff val="0"/>
            <a:alpha val="73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Font typeface="+mj-lt"/>
            <a:buAutoNum type="arabicPeriod"/>
          </a:pPr>
          <a:r>
            <a:rPr lang="kk-KZ" sz="1200" kern="1200">
              <a:solidFill>
                <a:sysClr val="windowText" lastClr="000000"/>
              </a:solidFill>
              <a:latin typeface="Times New Roman" panose="02020603050405020304" pitchFamily="18" charset="0"/>
              <a:cs typeface="Times New Roman" panose="02020603050405020304" pitchFamily="18" charset="0"/>
            </a:rPr>
            <a:t>Нарратив әдістерін психологиялық терапиялық жұмыстар барысында қолдану тиімділігін арттыру;</a:t>
          </a:r>
          <a:endParaRPr lang="x-none" sz="1200" kern="1200">
            <a:solidFill>
              <a:sysClr val="windowText" lastClr="000000"/>
            </a:solidFill>
            <a:latin typeface="Times New Roman" panose="02020603050405020304" pitchFamily="18" charset="0"/>
            <a:cs typeface="Times New Roman" panose="02020603050405020304" pitchFamily="18" charset="0"/>
          </a:endParaRPr>
        </a:p>
      </dsp:txBody>
      <dsp:txXfrm>
        <a:off x="1543813" y="5991777"/>
        <a:ext cx="4448069" cy="41497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9924C2-74A3-9F43-84F8-9B47024ABFB7}">
      <dsp:nvSpPr>
        <dsp:cNvPr id="0" name=""/>
        <dsp:cNvSpPr/>
      </dsp:nvSpPr>
      <dsp:spPr>
        <a:xfrm>
          <a:off x="1271" y="0"/>
          <a:ext cx="1247855" cy="269197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b="0" i="1" kern="1200">
              <a:solidFill>
                <a:schemeClr val="tx1"/>
              </a:solidFill>
              <a:latin typeface="Times New Roman" panose="02020603050405020304" pitchFamily="18" charset="0"/>
              <a:cs typeface="Times New Roman" panose="02020603050405020304" pitchFamily="18" charset="0"/>
            </a:rPr>
            <a:t>Мотивациялық – құндылық,</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1271" y="0"/>
        <a:ext cx="1247855" cy="807593"/>
      </dsp:txXfrm>
    </dsp:sp>
    <dsp:sp modelId="{DA06A4C3-3AD3-1D4E-BA54-1A0FFC287FD3}">
      <dsp:nvSpPr>
        <dsp:cNvPr id="0" name=""/>
        <dsp:cNvSpPr/>
      </dsp:nvSpPr>
      <dsp:spPr>
        <a:xfrm>
          <a:off x="126057" y="808381"/>
          <a:ext cx="998284" cy="8116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Өзіндік білім алу </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149830" y="832154"/>
        <a:ext cx="950738" cy="764121"/>
      </dsp:txXfrm>
    </dsp:sp>
    <dsp:sp modelId="{122DA465-1170-FF4E-BC4D-603448F3EA33}">
      <dsp:nvSpPr>
        <dsp:cNvPr id="0" name=""/>
        <dsp:cNvSpPr/>
      </dsp:nvSpPr>
      <dsp:spPr>
        <a:xfrm>
          <a:off x="126057" y="1744921"/>
          <a:ext cx="998284" cy="8116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Өзін-өзі дамыту </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149830" y="1768694"/>
        <a:ext cx="950738" cy="764121"/>
      </dsp:txXfrm>
    </dsp:sp>
    <dsp:sp modelId="{B91497D1-7998-BE43-9613-65601D1AA8CA}">
      <dsp:nvSpPr>
        <dsp:cNvPr id="0" name=""/>
        <dsp:cNvSpPr/>
      </dsp:nvSpPr>
      <dsp:spPr>
        <a:xfrm>
          <a:off x="1342716" y="0"/>
          <a:ext cx="1247855" cy="269197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b="0" i="1" kern="1200">
              <a:solidFill>
                <a:schemeClr val="tx1"/>
              </a:solidFill>
              <a:latin typeface="Times New Roman" panose="02020603050405020304" pitchFamily="18" charset="0"/>
              <a:cs typeface="Times New Roman" panose="02020603050405020304" pitchFamily="18" charset="0"/>
            </a:rPr>
            <a:t>Когнитивтік</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1342716" y="0"/>
        <a:ext cx="1247855" cy="807593"/>
      </dsp:txXfrm>
    </dsp:sp>
    <dsp:sp modelId="{4106C0E0-388D-AD4C-9AD6-568CF533D19A}">
      <dsp:nvSpPr>
        <dsp:cNvPr id="0" name=""/>
        <dsp:cNvSpPr/>
      </dsp:nvSpPr>
      <dsp:spPr>
        <a:xfrm>
          <a:off x="1467502" y="807750"/>
          <a:ext cx="998284" cy="6813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Мінез-құлықты бақылау</a:t>
          </a:r>
          <a:r>
            <a:rPr lang="ru-RU" sz="1000" b="0" kern="1200">
              <a:solidFill>
                <a:schemeClr val="tx1"/>
              </a:solidFill>
              <a:latin typeface="Times New Roman" panose="02020603050405020304" pitchFamily="18" charset="0"/>
              <a:cs typeface="Times New Roman" panose="02020603050405020304" pitchFamily="18" charset="0"/>
            </a:rPr>
            <a:t> - импульсив</a:t>
          </a:r>
          <a:r>
            <a:rPr lang="kk-KZ" sz="1000" b="0" kern="1200">
              <a:solidFill>
                <a:schemeClr val="tx1"/>
              </a:solidFill>
              <a:latin typeface="Times New Roman" panose="02020603050405020304" pitchFamily="18" charset="0"/>
              <a:cs typeface="Times New Roman" panose="02020603050405020304" pitchFamily="18" charset="0"/>
            </a:rPr>
            <a:t>тілік</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1487458" y="827706"/>
        <a:ext cx="958372" cy="641451"/>
      </dsp:txXfrm>
    </dsp:sp>
    <dsp:sp modelId="{9AD20723-8F19-B040-B2B0-D49ACD056B77}">
      <dsp:nvSpPr>
        <dsp:cNvPr id="0" name=""/>
        <dsp:cNvSpPr/>
      </dsp:nvSpPr>
      <dsp:spPr>
        <a:xfrm>
          <a:off x="1467502" y="1547869"/>
          <a:ext cx="998284" cy="381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Сақтық – абайсыздық</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1478688" y="1559055"/>
        <a:ext cx="975912" cy="359539"/>
      </dsp:txXfrm>
    </dsp:sp>
    <dsp:sp modelId="{24EB79E7-1006-8B4D-B029-6DF858929384}">
      <dsp:nvSpPr>
        <dsp:cNvPr id="0" name=""/>
        <dsp:cNvSpPr/>
      </dsp:nvSpPr>
      <dsp:spPr>
        <a:xfrm>
          <a:off x="1467502" y="1988536"/>
          <a:ext cx="998284" cy="5686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Эмоционалды тұрақтылық- эмоциялық тұрақсыздық</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1484158" y="2005192"/>
        <a:ext cx="964972" cy="535372"/>
      </dsp:txXfrm>
    </dsp:sp>
    <dsp:sp modelId="{50A3EACD-6DE2-484D-AB4C-741659DADC1D}">
      <dsp:nvSpPr>
        <dsp:cNvPr id="0" name=""/>
        <dsp:cNvSpPr/>
      </dsp:nvSpPr>
      <dsp:spPr>
        <a:xfrm>
          <a:off x="2684161" y="0"/>
          <a:ext cx="1247855" cy="269197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b="0" i="1" kern="1200">
              <a:solidFill>
                <a:schemeClr val="tx1"/>
              </a:solidFill>
              <a:latin typeface="Times New Roman" panose="02020603050405020304" pitchFamily="18" charset="0"/>
              <a:cs typeface="Times New Roman" panose="02020603050405020304" pitchFamily="18" charset="0"/>
            </a:rPr>
            <a:t>Кәсіби-тұлғалық</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2684161" y="0"/>
        <a:ext cx="1247855" cy="807593"/>
      </dsp:txXfrm>
    </dsp:sp>
    <dsp:sp modelId="{D153347F-C98C-E94B-AE62-3A1949669927}">
      <dsp:nvSpPr>
        <dsp:cNvPr id="0" name=""/>
        <dsp:cNvSpPr/>
      </dsp:nvSpPr>
      <dsp:spPr>
        <a:xfrm>
          <a:off x="2808947" y="807823"/>
          <a:ext cx="998284" cy="5288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«Белсенділік пен енжарлық»</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2824437" y="823313"/>
        <a:ext cx="967304" cy="497885"/>
      </dsp:txXfrm>
    </dsp:sp>
    <dsp:sp modelId="{41760D2A-CC63-A84A-B462-617BBAEB56E4}">
      <dsp:nvSpPr>
        <dsp:cNvPr id="0" name=""/>
        <dsp:cNvSpPr/>
      </dsp:nvSpPr>
      <dsp:spPr>
        <a:xfrm>
          <a:off x="2808947" y="1418052"/>
          <a:ext cx="998284" cy="5288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Көпшіл» және «тұйықтық»</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2824437" y="1433542"/>
        <a:ext cx="967304" cy="497885"/>
      </dsp:txXfrm>
    </dsp:sp>
    <dsp:sp modelId="{CC9E93F9-1E95-6D4F-A9A3-268AEF2810A2}">
      <dsp:nvSpPr>
        <dsp:cNvPr id="0" name=""/>
        <dsp:cNvSpPr/>
      </dsp:nvSpPr>
      <dsp:spPr>
        <a:xfrm>
          <a:off x="2808947" y="2028282"/>
          <a:ext cx="998284" cy="5288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kk-KZ" sz="1000" b="0" kern="1200">
              <a:solidFill>
                <a:schemeClr val="tx1"/>
              </a:solidFill>
              <a:latin typeface="Times New Roman" panose="02020603050405020304" pitchFamily="18" charset="0"/>
              <a:cs typeface="Times New Roman" panose="02020603050405020304" pitchFamily="18" charset="0"/>
            </a:rPr>
            <a:t>«Кінәнің көрініс табуы және «кінәдан аулақ болу»</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2824437" y="2043772"/>
        <a:ext cx="967304" cy="497885"/>
      </dsp:txXfrm>
    </dsp:sp>
    <dsp:sp modelId="{8CFC814B-6A6C-5140-8B47-E3B50F3A3E9F}">
      <dsp:nvSpPr>
        <dsp:cNvPr id="0" name=""/>
        <dsp:cNvSpPr/>
      </dsp:nvSpPr>
      <dsp:spPr>
        <a:xfrm>
          <a:off x="4025606" y="0"/>
          <a:ext cx="1247855" cy="269197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b="0" i="1" kern="1200">
              <a:solidFill>
                <a:schemeClr val="tx1"/>
              </a:solidFill>
              <a:latin typeface="Times New Roman" panose="02020603050405020304" pitchFamily="18" charset="0"/>
              <a:cs typeface="Times New Roman" panose="02020603050405020304" pitchFamily="18" charset="0"/>
            </a:rPr>
            <a:t>Рефлексивті- әрекеттік</a:t>
          </a:r>
          <a:endParaRPr lang="ru-RU" sz="1000" b="0" kern="1200">
            <a:solidFill>
              <a:schemeClr val="tx1"/>
            </a:solidFill>
            <a:latin typeface="Times New Roman" panose="02020603050405020304" pitchFamily="18" charset="0"/>
            <a:cs typeface="Times New Roman" panose="02020603050405020304" pitchFamily="18" charset="0"/>
          </a:endParaRPr>
        </a:p>
      </dsp:txBody>
      <dsp:txXfrm>
        <a:off x="4025606" y="0"/>
        <a:ext cx="1247855" cy="807593"/>
      </dsp:txXfrm>
    </dsp:sp>
    <dsp:sp modelId="{DEA7C6E5-A6BD-034B-AE03-AB0DE31D7887}">
      <dsp:nvSpPr>
        <dsp:cNvPr id="0" name=""/>
        <dsp:cNvSpPr/>
      </dsp:nvSpPr>
      <dsp:spPr>
        <a:xfrm>
          <a:off x="4150392" y="808381"/>
          <a:ext cx="998284" cy="8116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b="0" kern="1200">
              <a:solidFill>
                <a:schemeClr val="tx1"/>
              </a:solidFill>
              <a:latin typeface="Times New Roman" panose="02020603050405020304" pitchFamily="18" charset="0"/>
              <a:cs typeface="Times New Roman" panose="02020603050405020304" pitchFamily="18" charset="0"/>
            </a:rPr>
            <a:t>Рефлексия</a:t>
          </a:r>
        </a:p>
      </dsp:txBody>
      <dsp:txXfrm>
        <a:off x="4174165" y="832154"/>
        <a:ext cx="950738" cy="764121"/>
      </dsp:txXfrm>
    </dsp:sp>
    <dsp:sp modelId="{6A8A6CE8-F2AC-5A4F-AC83-292C16B2ACD4}">
      <dsp:nvSpPr>
        <dsp:cNvPr id="0" name=""/>
        <dsp:cNvSpPr/>
      </dsp:nvSpPr>
      <dsp:spPr>
        <a:xfrm>
          <a:off x="4150392" y="1744921"/>
          <a:ext cx="998284" cy="8116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ru-RU" sz="1000" b="0" kern="1200">
              <a:solidFill>
                <a:schemeClr val="tx1"/>
              </a:solidFill>
              <a:latin typeface="Times New Roman" panose="02020603050405020304" pitchFamily="18" charset="0"/>
              <a:cs typeface="Times New Roman" panose="02020603050405020304" pitchFamily="18" charset="0"/>
            </a:rPr>
            <a:t>Эмпатиялық қабілет</a:t>
          </a:r>
        </a:p>
      </dsp:txBody>
      <dsp:txXfrm>
        <a:off x="4174165" y="1768694"/>
        <a:ext cx="950738" cy="7641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3CCCCF3-48E6-4186-B846-338436E0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176</Pages>
  <Words>58580</Words>
  <Characters>333912</Characters>
  <Application>Microsoft Office Word</Application>
  <DocSecurity>0</DocSecurity>
  <Lines>2782</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Жазира Майлыбаева</dc:creator>
  <cp:lastModifiedBy>user</cp:lastModifiedBy>
  <cp:revision>2</cp:revision>
  <dcterms:created xsi:type="dcterms:W3CDTF">2023-06-01T10:58:00Z</dcterms:created>
  <dcterms:modified xsi:type="dcterms:W3CDTF">2023-06-01T10:58:00Z</dcterms:modified>
</cp:coreProperties>
</file>